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D1CC" w14:textId="77777777" w:rsidR="00940276" w:rsidRPr="00F516D5" w:rsidRDefault="00940276" w:rsidP="00940276">
      <w:pPr>
        <w:jc w:val="center"/>
        <w:rPr>
          <w:rFonts w:ascii="Times New Roman" w:hAnsi="Times New Roman" w:cs="Times New Roman"/>
          <w:b/>
          <w:sz w:val="36"/>
          <w:szCs w:val="36"/>
        </w:rPr>
      </w:pPr>
      <w:r w:rsidRPr="00F516D5">
        <w:rPr>
          <w:rFonts w:ascii="Times New Roman" w:eastAsia="Book Antiqua" w:hAnsi="Times New Roman" w:cs="Times New Roman"/>
          <w:b/>
          <w:sz w:val="36"/>
          <w:szCs w:val="36"/>
        </w:rPr>
        <w:t>Electricity Load Forecasting and Power Optimization Using Machine Learning</w:t>
      </w:r>
    </w:p>
    <w:p w14:paraId="3AE0C22E" w14:textId="49495634" w:rsidR="002B21A8" w:rsidRPr="00220437" w:rsidRDefault="002B21A8" w:rsidP="002B21A8">
      <w:pPr>
        <w:spacing w:line="240" w:lineRule="auto"/>
        <w:jc w:val="center"/>
        <w:rPr>
          <w:rFonts w:ascii="Times New Roman" w:hAnsi="Times New Roman" w:cs="Times New Roman"/>
          <w:szCs w:val="22"/>
          <w:lang w:val="en-US"/>
        </w:rPr>
      </w:pPr>
      <w:r w:rsidRPr="00220437">
        <w:rPr>
          <w:rFonts w:ascii="Times New Roman" w:hAnsi="Times New Roman" w:cs="Times New Roman"/>
          <w:szCs w:val="22"/>
          <w:vertAlign w:val="superscript"/>
          <w:lang w:val="en-US"/>
        </w:rPr>
        <w:t>1</w:t>
      </w:r>
      <w:r w:rsidRPr="00220437">
        <w:rPr>
          <w:rFonts w:ascii="Times New Roman" w:hAnsi="Times New Roman" w:cs="Times New Roman"/>
          <w:szCs w:val="22"/>
          <w:lang w:val="en-US"/>
        </w:rPr>
        <w:t xml:space="preserve">Ms. Kalpana Mamidi </w:t>
      </w:r>
      <w:r w:rsidRPr="002B21A8">
        <w:rPr>
          <w:rFonts w:ascii="Times New Roman" w:hAnsi="Times New Roman" w:cs="Times New Roman"/>
          <w:szCs w:val="22"/>
          <w:vertAlign w:val="superscript"/>
          <w:lang w:val="en-US"/>
        </w:rPr>
        <w:t>2</w:t>
      </w:r>
      <w:r w:rsidRPr="00220437">
        <w:rPr>
          <w:rFonts w:ascii="Times New Roman" w:hAnsi="Times New Roman" w:cs="Times New Roman"/>
          <w:szCs w:val="22"/>
          <w:lang w:val="en-US"/>
        </w:rPr>
        <w:t>Naga Tejasree Konkepudi,</w:t>
      </w:r>
      <w:r w:rsidRPr="002B21A8">
        <w:rPr>
          <w:rFonts w:ascii="Times New Roman" w:hAnsi="Times New Roman" w:cs="Times New Roman"/>
          <w:szCs w:val="22"/>
          <w:vertAlign w:val="superscript"/>
          <w:lang w:val="en-US"/>
        </w:rPr>
        <w:t xml:space="preserve"> </w:t>
      </w:r>
      <w:r w:rsidR="0087551C">
        <w:rPr>
          <w:rFonts w:ascii="Times New Roman" w:hAnsi="Times New Roman" w:cs="Times New Roman"/>
          <w:szCs w:val="22"/>
          <w:vertAlign w:val="superscript"/>
          <w:lang w:val="en-US"/>
        </w:rPr>
        <w:t>3</w:t>
      </w:r>
      <w:r w:rsidRPr="00220437">
        <w:rPr>
          <w:rFonts w:ascii="Times New Roman" w:hAnsi="Times New Roman" w:cs="Times New Roman"/>
          <w:szCs w:val="22"/>
          <w:lang w:val="en-US"/>
        </w:rPr>
        <w:t xml:space="preserve">B. Geetha, </w:t>
      </w:r>
      <w:r w:rsidRPr="00220437">
        <w:rPr>
          <w:rFonts w:ascii="Times New Roman" w:hAnsi="Times New Roman" w:cs="Times New Roman"/>
          <w:szCs w:val="22"/>
          <w:vertAlign w:val="superscript"/>
          <w:lang w:val="en-US"/>
        </w:rPr>
        <w:t>4</w:t>
      </w:r>
      <w:r w:rsidRPr="00220437">
        <w:rPr>
          <w:rFonts w:ascii="Times New Roman" w:hAnsi="Times New Roman" w:cs="Times New Roman"/>
          <w:szCs w:val="22"/>
          <w:lang w:val="en-US"/>
        </w:rPr>
        <w:t>M. Manisha</w:t>
      </w:r>
    </w:p>
    <w:p w14:paraId="5B862C7C" w14:textId="77777777" w:rsidR="002B21A8" w:rsidRPr="00220437" w:rsidRDefault="002B21A8" w:rsidP="002B21A8">
      <w:pPr>
        <w:tabs>
          <w:tab w:val="left" w:pos="1296"/>
        </w:tabs>
        <w:spacing w:line="240" w:lineRule="auto"/>
        <w:jc w:val="center"/>
        <w:rPr>
          <w:rFonts w:ascii="Times New Roman" w:hAnsi="Times New Roman" w:cs="Times New Roman"/>
          <w:vertAlign w:val="superscript"/>
          <w:lang w:val="en-US"/>
        </w:rPr>
      </w:pPr>
      <w:r w:rsidRPr="00220437">
        <w:rPr>
          <w:rFonts w:ascii="Times New Roman" w:hAnsi="Times New Roman" w:cs="Times New Roman"/>
          <w:szCs w:val="22"/>
          <w:vertAlign w:val="superscript"/>
          <w:lang w:val="en-US"/>
        </w:rPr>
        <w:t>1</w:t>
      </w:r>
      <w:r w:rsidRPr="00220437">
        <w:rPr>
          <w:rFonts w:ascii="Times New Roman" w:hAnsi="Times New Roman" w:cs="Times New Roman"/>
          <w:szCs w:val="22"/>
          <w:lang w:val="en-US"/>
        </w:rPr>
        <w:t xml:space="preserve">Assistant Professor, </w:t>
      </w:r>
      <w:r w:rsidRPr="00220437">
        <w:rPr>
          <w:rFonts w:ascii="Times New Roman" w:hAnsi="Times New Roman" w:cs="Times New Roman"/>
          <w:szCs w:val="22"/>
          <w:vertAlign w:val="superscript"/>
          <w:lang w:val="en-US"/>
        </w:rPr>
        <w:t>2</w:t>
      </w:r>
      <w:r w:rsidRPr="00220437">
        <w:rPr>
          <w:rFonts w:ascii="Times New Roman" w:hAnsi="Times New Roman" w:cs="Times New Roman"/>
          <w:szCs w:val="22"/>
          <w:lang w:val="en-US"/>
        </w:rPr>
        <w:t xml:space="preserve">Student, </w:t>
      </w:r>
      <w:r w:rsidRPr="00220437">
        <w:rPr>
          <w:rFonts w:ascii="Times New Roman" w:hAnsi="Times New Roman" w:cs="Times New Roman"/>
          <w:szCs w:val="22"/>
          <w:vertAlign w:val="superscript"/>
          <w:lang w:val="en-US"/>
        </w:rPr>
        <w:t>3</w:t>
      </w:r>
      <w:r w:rsidRPr="00220437">
        <w:rPr>
          <w:rFonts w:ascii="Times New Roman" w:hAnsi="Times New Roman" w:cs="Times New Roman"/>
          <w:szCs w:val="22"/>
          <w:lang w:val="en-US"/>
        </w:rPr>
        <w:t xml:space="preserve">Student, </w:t>
      </w:r>
      <w:r w:rsidRPr="00220437">
        <w:rPr>
          <w:rFonts w:ascii="Times New Roman" w:hAnsi="Times New Roman" w:cs="Times New Roman"/>
          <w:szCs w:val="22"/>
          <w:vertAlign w:val="superscript"/>
          <w:lang w:val="en-US"/>
        </w:rPr>
        <w:t>4</w:t>
      </w:r>
      <w:r w:rsidRPr="00220437">
        <w:rPr>
          <w:rFonts w:ascii="Times New Roman" w:hAnsi="Times New Roman" w:cs="Times New Roman"/>
          <w:szCs w:val="22"/>
          <w:lang w:val="en-US"/>
        </w:rPr>
        <w:t>Student,</w:t>
      </w:r>
    </w:p>
    <w:p w14:paraId="45657FB7" w14:textId="77777777" w:rsidR="002B21A8" w:rsidRPr="00220437" w:rsidRDefault="002B21A8" w:rsidP="002B21A8">
      <w:pPr>
        <w:tabs>
          <w:tab w:val="left" w:pos="1296"/>
        </w:tabs>
        <w:spacing w:line="240" w:lineRule="auto"/>
        <w:jc w:val="center"/>
        <w:rPr>
          <w:rFonts w:ascii="Times New Roman" w:hAnsi="Times New Roman" w:cs="Times New Roman"/>
          <w:szCs w:val="22"/>
          <w:lang w:val="en-US"/>
        </w:rPr>
      </w:pPr>
      <w:r w:rsidRPr="00220437">
        <w:rPr>
          <w:rFonts w:ascii="Times New Roman" w:hAnsi="Times New Roman" w:cs="Times New Roman"/>
          <w:szCs w:val="22"/>
          <w:vertAlign w:val="superscript"/>
          <w:lang w:val="en-US"/>
        </w:rPr>
        <w:t>1</w:t>
      </w:r>
      <w:r w:rsidRPr="00220437">
        <w:rPr>
          <w:rFonts w:ascii="Times New Roman" w:hAnsi="Times New Roman" w:cs="Times New Roman"/>
          <w:szCs w:val="22"/>
          <w:lang w:val="en-US"/>
        </w:rPr>
        <w:t>Elec</w:t>
      </w:r>
      <w:r>
        <w:rPr>
          <w:rFonts w:ascii="Times New Roman" w:hAnsi="Times New Roman" w:cs="Times New Roman"/>
          <w:szCs w:val="22"/>
          <w:lang w:val="en-US"/>
        </w:rPr>
        <w:t>t</w:t>
      </w:r>
      <w:r w:rsidRPr="00220437">
        <w:rPr>
          <w:rFonts w:ascii="Times New Roman" w:hAnsi="Times New Roman" w:cs="Times New Roman"/>
          <w:szCs w:val="22"/>
          <w:lang w:val="en-US"/>
        </w:rPr>
        <w:t>rical And Electronics Engineering</w:t>
      </w:r>
    </w:p>
    <w:p w14:paraId="61E1742F" w14:textId="77777777" w:rsidR="002B21A8" w:rsidRDefault="002B21A8" w:rsidP="002B21A8">
      <w:pPr>
        <w:tabs>
          <w:tab w:val="left" w:pos="1296"/>
        </w:tabs>
        <w:spacing w:line="240" w:lineRule="auto"/>
        <w:jc w:val="center"/>
        <w:rPr>
          <w:rFonts w:ascii="Times New Roman" w:hAnsi="Times New Roman" w:cs="Times New Roman"/>
          <w:szCs w:val="22"/>
          <w:lang w:val="en-US"/>
        </w:rPr>
      </w:pPr>
      <w:r w:rsidRPr="00220437">
        <w:rPr>
          <w:rFonts w:ascii="Times New Roman" w:hAnsi="Times New Roman" w:cs="Times New Roman"/>
          <w:szCs w:val="22"/>
          <w:lang w:val="en-US"/>
        </w:rPr>
        <w:t>Stanley College of Engineering and Technology for Women, Hyderabad</w:t>
      </w:r>
    </w:p>
    <w:p w14:paraId="13D63226" w14:textId="00585288" w:rsidR="006250D9" w:rsidRPr="00F516D5" w:rsidRDefault="00E778F3" w:rsidP="006250D9">
      <w:pPr>
        <w:spacing w:after="0" w:line="360" w:lineRule="auto"/>
        <w:jc w:val="both"/>
        <w:rPr>
          <w:rFonts w:ascii="Times New Roman" w:hAnsi="Times New Roman" w:cs="Times New Roman"/>
          <w:b/>
          <w:bCs/>
          <w:sz w:val="24"/>
        </w:rPr>
      </w:pPr>
      <w:r w:rsidRPr="00F516D5">
        <w:rPr>
          <w:rFonts w:ascii="Times New Roman" w:hAnsi="Times New Roman" w:cs="Times New Roman"/>
          <w:b/>
          <w:bCs/>
          <w:sz w:val="24"/>
        </w:rPr>
        <w:t>Abstract</w:t>
      </w:r>
    </w:p>
    <w:p w14:paraId="1F4DB855" w14:textId="2CF30F80" w:rsidR="00021A83" w:rsidRPr="00F516D5" w:rsidRDefault="006250D9" w:rsidP="00731F92">
      <w:pPr>
        <w:spacing w:after="0" w:line="276" w:lineRule="auto"/>
        <w:jc w:val="both"/>
        <w:rPr>
          <w:rFonts w:ascii="Times New Roman" w:hAnsi="Times New Roman" w:cs="Times New Roman"/>
          <w:sz w:val="24"/>
        </w:rPr>
      </w:pPr>
      <w:r w:rsidRPr="00F516D5">
        <w:rPr>
          <w:rFonts w:ascii="Times New Roman" w:hAnsi="Times New Roman" w:cs="Times New Roman"/>
          <w:sz w:val="24"/>
        </w:rPr>
        <w:t xml:space="preserve">The growing complexity of modern power systems demands accurate forecasting and intelligent optimization to ensure reliable, cost-effective, and efficient electricity management. This </w:t>
      </w:r>
      <w:r w:rsidR="00C918F2" w:rsidRPr="00F516D5">
        <w:rPr>
          <w:rFonts w:ascii="Times New Roman" w:hAnsi="Times New Roman" w:cs="Times New Roman"/>
          <w:sz w:val="24"/>
        </w:rPr>
        <w:t>p</w:t>
      </w:r>
      <w:r w:rsidR="0095386C" w:rsidRPr="00F516D5">
        <w:rPr>
          <w:rFonts w:ascii="Times New Roman" w:hAnsi="Times New Roman" w:cs="Times New Roman"/>
          <w:sz w:val="24"/>
        </w:rPr>
        <w:t>aper</w:t>
      </w:r>
      <w:r w:rsidRPr="00F516D5">
        <w:rPr>
          <w:rFonts w:ascii="Times New Roman" w:hAnsi="Times New Roman" w:cs="Times New Roman"/>
          <w:sz w:val="24"/>
        </w:rPr>
        <w:t xml:space="preserve"> proposes a framework for short-term electricity load forecasting and optimization using machine learning and mathematical programming. Historical load and weather data are </w:t>
      </w:r>
      <w:proofErr w:type="spellStart"/>
      <w:r w:rsidRPr="00F516D5">
        <w:rPr>
          <w:rFonts w:ascii="Times New Roman" w:hAnsi="Times New Roman" w:cs="Times New Roman"/>
          <w:sz w:val="24"/>
        </w:rPr>
        <w:t>preprocessed</w:t>
      </w:r>
      <w:proofErr w:type="spellEnd"/>
      <w:r w:rsidRPr="00F516D5">
        <w:rPr>
          <w:rFonts w:ascii="Times New Roman" w:hAnsi="Times New Roman" w:cs="Times New Roman"/>
          <w:sz w:val="24"/>
        </w:rPr>
        <w:t xml:space="preserve"> with lag features, rolling statistics, and temporal indicators to capture seasonality and demand fluctuations. The forecasting framework employs an XGBoost regressor that leverages engineered features for precise predictions, and captures weather patterns and load data. The forecasted demand is then integrated into a Pyomo-based optimization module, where a linear programming-driven economic dispatch model minimizes total generation costs while satisfying demand and capacity constraints. Results demonstrate that the proposed XGBoost forecasting combined with Pyomo optimization provides a scalable, data-driven solution for electricity demand management, offering significant benefits for utilities, industries, and smart grid applications.</w:t>
      </w:r>
    </w:p>
    <w:p w14:paraId="232460E0" w14:textId="77777777" w:rsidR="008A6CE1" w:rsidRPr="00F516D5" w:rsidRDefault="008A6CE1" w:rsidP="00731F92">
      <w:pPr>
        <w:spacing w:after="0" w:line="276" w:lineRule="auto"/>
        <w:jc w:val="both"/>
        <w:rPr>
          <w:rFonts w:ascii="Times New Roman" w:hAnsi="Times New Roman" w:cs="Times New Roman"/>
          <w:sz w:val="24"/>
        </w:rPr>
      </w:pPr>
    </w:p>
    <w:p w14:paraId="3F19DE29" w14:textId="77777777" w:rsidR="00A82629" w:rsidRPr="00F516D5" w:rsidRDefault="00021A83" w:rsidP="00A82629">
      <w:pPr>
        <w:rPr>
          <w:rFonts w:ascii="Times New Roman" w:hAnsi="Times New Roman" w:cs="Times New Roman"/>
          <w:b/>
          <w:bCs/>
          <w:sz w:val="24"/>
        </w:rPr>
      </w:pPr>
      <w:r w:rsidRPr="00F516D5">
        <w:rPr>
          <w:rFonts w:ascii="Times New Roman" w:hAnsi="Times New Roman" w:cs="Times New Roman"/>
          <w:b/>
          <w:bCs/>
          <w:sz w:val="24"/>
          <w:lang w:val="en-US"/>
        </w:rPr>
        <w:t xml:space="preserve">Keywords - </w:t>
      </w:r>
      <w:r w:rsidR="006250D9" w:rsidRPr="00F516D5">
        <w:rPr>
          <w:rFonts w:ascii="Times New Roman" w:hAnsi="Times New Roman" w:cs="Times New Roman"/>
          <w:b/>
          <w:bCs/>
          <w:sz w:val="24"/>
        </w:rPr>
        <w:t>Electricity Load Forecasting, Machine Learning, XGBoost, Economic Dispatch, Pyomo</w:t>
      </w:r>
      <w:r w:rsidR="00A82629" w:rsidRPr="00F516D5">
        <w:rPr>
          <w:rFonts w:ascii="Times New Roman" w:hAnsi="Times New Roman" w:cs="Times New Roman"/>
          <w:b/>
          <w:bCs/>
          <w:sz w:val="24"/>
        </w:rPr>
        <w:t xml:space="preserve">, </w:t>
      </w:r>
      <w:r w:rsidR="00A82629" w:rsidRPr="00F516D5">
        <w:rPr>
          <w:rFonts w:ascii="Times New Roman" w:eastAsia="Book Antiqua" w:hAnsi="Times New Roman" w:cs="Times New Roman"/>
          <w:b/>
          <w:bCs/>
          <w:sz w:val="24"/>
        </w:rPr>
        <w:t>Energy Management, Smart Grid</w:t>
      </w:r>
    </w:p>
    <w:p w14:paraId="1FB0E0D9" w14:textId="6CB3312B" w:rsidR="00021A83" w:rsidRPr="00F516D5" w:rsidRDefault="00021A83" w:rsidP="006250D9">
      <w:pPr>
        <w:spacing w:line="240" w:lineRule="auto"/>
        <w:jc w:val="both"/>
        <w:rPr>
          <w:rFonts w:ascii="Times New Roman" w:hAnsi="Times New Roman" w:cs="Times New Roman"/>
          <w:b/>
          <w:bCs/>
          <w:sz w:val="24"/>
        </w:rPr>
      </w:pPr>
    </w:p>
    <w:p w14:paraId="5FAEA232" w14:textId="5F98B9BC" w:rsidR="00021A83" w:rsidRPr="00F516D5" w:rsidRDefault="00E778F3" w:rsidP="00DE33FE">
      <w:pPr>
        <w:tabs>
          <w:tab w:val="left" w:pos="1296"/>
        </w:tabs>
        <w:jc w:val="both"/>
        <w:rPr>
          <w:rFonts w:ascii="Times New Roman" w:hAnsi="Times New Roman" w:cs="Times New Roman"/>
          <w:b/>
          <w:bCs/>
          <w:sz w:val="24"/>
          <w:lang w:val="en-US"/>
        </w:rPr>
      </w:pPr>
      <w:r w:rsidRPr="00F516D5">
        <w:rPr>
          <w:rFonts w:ascii="Times New Roman" w:hAnsi="Times New Roman" w:cs="Times New Roman"/>
          <w:b/>
          <w:bCs/>
          <w:sz w:val="24"/>
          <w:lang w:val="en-US"/>
        </w:rPr>
        <w:t>1</w:t>
      </w:r>
      <w:r w:rsidR="00021A83" w:rsidRPr="00F516D5">
        <w:rPr>
          <w:rFonts w:ascii="Times New Roman" w:hAnsi="Times New Roman" w:cs="Times New Roman"/>
          <w:b/>
          <w:bCs/>
          <w:sz w:val="24"/>
          <w:lang w:val="en-US"/>
        </w:rPr>
        <w:t xml:space="preserve">. </w:t>
      </w:r>
      <w:r w:rsidRPr="00F516D5">
        <w:rPr>
          <w:rFonts w:ascii="Times New Roman" w:hAnsi="Times New Roman" w:cs="Times New Roman"/>
          <w:b/>
          <w:bCs/>
          <w:sz w:val="24"/>
          <w:lang w:val="en-US"/>
        </w:rPr>
        <w:t>Introduction</w:t>
      </w:r>
    </w:p>
    <w:p w14:paraId="318A01CC" w14:textId="5A4979FD"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Electricity is one of the most essential resources for modern society, supporting residential, industrial, and commercial activities. As energy consumption continues to increase, efficient planning and operation of power systems become increasingly important. One of the key challenges faced by power utilities is accurately predicting electricity demand and optimizing generation resources accordingly</w:t>
      </w:r>
      <w:sdt>
        <w:sdtPr>
          <w:rPr>
            <w:rFonts w:ascii="Times New Roman" w:hAnsi="Times New Roman" w:cs="Times New Roman"/>
            <w:sz w:val="24"/>
          </w:rPr>
          <w:id w:val="-2087907672"/>
          <w:citation/>
        </w:sdtPr>
        <w:sdtEndPr/>
        <w:sdtContent>
          <w:r w:rsidR="004F7502" w:rsidRPr="00F516D5">
            <w:rPr>
              <w:rFonts w:ascii="Times New Roman" w:hAnsi="Times New Roman" w:cs="Times New Roman"/>
              <w:sz w:val="24"/>
            </w:rPr>
            <w:fldChar w:fldCharType="begin"/>
          </w:r>
          <w:r w:rsidR="004F7502" w:rsidRPr="00F516D5">
            <w:rPr>
              <w:rFonts w:ascii="Times New Roman" w:hAnsi="Times New Roman" w:cs="Times New Roman"/>
              <w:sz w:val="24"/>
              <w:lang w:val="en-US"/>
            </w:rPr>
            <w:instrText xml:space="preserve">CITATION Placeholder1 \l 1033 </w:instrText>
          </w:r>
          <w:r w:rsidR="004F7502" w:rsidRPr="00F516D5">
            <w:rPr>
              <w:rFonts w:ascii="Times New Roman" w:hAnsi="Times New Roman" w:cs="Times New Roman"/>
              <w:sz w:val="24"/>
            </w:rPr>
            <w:fldChar w:fldCharType="separate"/>
          </w:r>
          <w:r w:rsidR="00967C57" w:rsidRPr="00F516D5">
            <w:rPr>
              <w:rFonts w:ascii="Times New Roman" w:hAnsi="Times New Roman" w:cs="Times New Roman"/>
              <w:noProof/>
              <w:sz w:val="24"/>
            </w:rPr>
            <w:t xml:space="preserve"> (Wood, 2013)</w:t>
          </w:r>
          <w:r w:rsidR="004F7502" w:rsidRPr="00F516D5">
            <w:rPr>
              <w:rFonts w:ascii="Times New Roman" w:hAnsi="Times New Roman" w:cs="Times New Roman"/>
              <w:sz w:val="24"/>
            </w:rPr>
            <w:fldChar w:fldCharType="end"/>
          </w:r>
        </w:sdtContent>
      </w:sdt>
      <w:r w:rsidR="00EC2394" w:rsidRPr="00F516D5">
        <w:rPr>
          <w:rFonts w:ascii="Times New Roman" w:hAnsi="Times New Roman" w:cs="Times New Roman"/>
          <w:sz w:val="24"/>
        </w:rPr>
        <w:t>.</w:t>
      </w:r>
    </w:p>
    <w:p w14:paraId="1673ACA1" w14:textId="51E1B5F6"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Electricity load forecasting is an important component of power system management. Accurate forecasting enables utilities to schedule power generation efficiently, reduce operational costs, and ensure reliable electricity supply. Short-term load forecasting, which typically predicts electricity demand from a few hours to several days ahead, plays a crucial role in operational planning and energy market participation</w:t>
      </w:r>
      <w:sdt>
        <w:sdtPr>
          <w:rPr>
            <w:rFonts w:ascii="Times New Roman" w:hAnsi="Times New Roman" w:cs="Times New Roman"/>
            <w:sz w:val="24"/>
          </w:rPr>
          <w:id w:val="2015495806"/>
          <w:citation/>
        </w:sdtPr>
        <w:sdtEndPr/>
        <w:sdtContent>
          <w:r w:rsidR="00731F92" w:rsidRPr="00F516D5">
            <w:rPr>
              <w:rFonts w:ascii="Times New Roman" w:hAnsi="Times New Roman" w:cs="Times New Roman"/>
              <w:sz w:val="24"/>
            </w:rPr>
            <w:fldChar w:fldCharType="begin"/>
          </w:r>
          <w:r w:rsidR="00731F92" w:rsidRPr="00F516D5">
            <w:rPr>
              <w:rFonts w:ascii="Times New Roman" w:hAnsi="Times New Roman" w:cs="Times New Roman"/>
              <w:sz w:val="24"/>
              <w:lang w:val="en-US"/>
            </w:rPr>
            <w:instrText xml:space="preserve"> CITATION Hon16 \l 1033 </w:instrText>
          </w:r>
          <w:r w:rsidR="00731F92"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(Hong, 2016)</w:t>
          </w:r>
          <w:r w:rsidR="00731F92" w:rsidRPr="00F516D5">
            <w:rPr>
              <w:rFonts w:ascii="Times New Roman" w:hAnsi="Times New Roman" w:cs="Times New Roman"/>
              <w:sz w:val="24"/>
            </w:rPr>
            <w:fldChar w:fldCharType="end"/>
          </w:r>
        </w:sdtContent>
      </w:sdt>
      <w:r w:rsidR="00731F92" w:rsidRPr="00F516D5">
        <w:rPr>
          <w:rFonts w:ascii="Times New Roman" w:hAnsi="Times New Roman" w:cs="Times New Roman"/>
          <w:noProof/>
          <w:sz w:val="24"/>
          <w:lang w:val="en-US"/>
        </w:rPr>
        <w:t>.</w:t>
      </w:r>
    </w:p>
    <w:p w14:paraId="6EB254D5"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Traditional forecasting methods such as statistical regression models and time series techniques have been widely used in electricity demand prediction. However, these methods often struggle to capture complex nonlinear patterns present in modern electricity consumption data.</w:t>
      </w:r>
    </w:p>
    <w:p w14:paraId="4A6D5FFF"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lastRenderedPageBreak/>
        <w:t>With advancements in artificial intelligence and machine learning, data-driven forecasting approaches have gained significant attention. Machine learning algorithms can analyze large volumes of historical data and identify hidden patterns that improve prediction accuracy.</w:t>
      </w:r>
    </w:p>
    <w:p w14:paraId="610893C6" w14:textId="3508C6CF"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This </w:t>
      </w:r>
      <w:r w:rsidR="0095386C" w:rsidRPr="00F516D5">
        <w:rPr>
          <w:rFonts w:ascii="Times New Roman" w:hAnsi="Times New Roman" w:cs="Times New Roman"/>
          <w:sz w:val="24"/>
        </w:rPr>
        <w:t>paper</w:t>
      </w:r>
      <w:r w:rsidRPr="00F516D5">
        <w:rPr>
          <w:rFonts w:ascii="Times New Roman" w:hAnsi="Times New Roman" w:cs="Times New Roman"/>
          <w:sz w:val="24"/>
        </w:rPr>
        <w:t xml:space="preserve"> proposes a hybrid framework that combines machine learning-based load forecasting with optimization technique for efficient power management. The forecasting component utilizes the XGBoost algorithm to predict electricity demand, while the optimization employs the Pyomo framework.</w:t>
      </w:r>
    </w:p>
    <w:p w14:paraId="211A007A" w14:textId="77777777" w:rsidR="006250D9" w:rsidRPr="00F516D5" w:rsidRDefault="006250D9" w:rsidP="00DE33FE">
      <w:pPr>
        <w:tabs>
          <w:tab w:val="left" w:pos="1296"/>
        </w:tabs>
        <w:jc w:val="both"/>
        <w:rPr>
          <w:rFonts w:ascii="Times New Roman" w:hAnsi="Times New Roman" w:cs="Times New Roman"/>
          <w:sz w:val="24"/>
        </w:rPr>
      </w:pPr>
      <w:r w:rsidRPr="00F516D5">
        <w:rPr>
          <w:rFonts w:ascii="Times New Roman" w:hAnsi="Times New Roman" w:cs="Times New Roman"/>
          <w:sz w:val="24"/>
        </w:rPr>
        <w:t>The proposed approach aims to enhance forecasting accuracy and improve power system efficiency, thereby supporting smarter electricity management.</w:t>
      </w:r>
    </w:p>
    <w:p w14:paraId="6B5E2C59" w14:textId="03F85DAA" w:rsidR="00021A83" w:rsidRPr="00F516D5" w:rsidRDefault="00F91136" w:rsidP="00021A83">
      <w:pPr>
        <w:tabs>
          <w:tab w:val="left" w:pos="1296"/>
        </w:tabs>
        <w:spacing w:line="240" w:lineRule="auto"/>
        <w:jc w:val="both"/>
        <w:rPr>
          <w:rFonts w:ascii="Times New Roman" w:hAnsi="Times New Roman" w:cs="Times New Roman"/>
          <w:b/>
          <w:bCs/>
          <w:sz w:val="24"/>
          <w:lang w:val="en-US"/>
        </w:rPr>
      </w:pPr>
      <w:r w:rsidRPr="00F516D5">
        <w:rPr>
          <w:rFonts w:ascii="Times New Roman" w:hAnsi="Times New Roman" w:cs="Times New Roman"/>
          <w:b/>
          <w:bCs/>
          <w:sz w:val="24"/>
          <w:lang w:val="en-US"/>
        </w:rPr>
        <w:t>2. Literature Review</w:t>
      </w:r>
    </w:p>
    <w:p w14:paraId="1A6ACD6C" w14:textId="7BB59DC0"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Electricity load forecasting has been widely studied using different computational techniques. Early approaches relied on statistical methods such as autoregressive models, moving average models, and regression-based techniques. Although these methods are simple and computationally efficient, they often fail to capture nonlinear relationships between electricity demand and influencing factors such as weather conditions and human activities</w:t>
      </w:r>
      <w:sdt>
        <w:sdtPr>
          <w:rPr>
            <w:rFonts w:ascii="Times New Roman" w:hAnsi="Times New Roman" w:cs="Times New Roman"/>
            <w:sz w:val="24"/>
          </w:rPr>
          <w:id w:val="-610356271"/>
          <w:citation/>
        </w:sdtPr>
        <w:sdtEndPr/>
        <w:sdtContent>
          <w:r w:rsidR="0068535B" w:rsidRPr="00F516D5">
            <w:rPr>
              <w:rFonts w:ascii="Times New Roman" w:hAnsi="Times New Roman" w:cs="Times New Roman"/>
              <w:sz w:val="24"/>
            </w:rPr>
            <w:fldChar w:fldCharType="begin"/>
          </w:r>
          <w:r w:rsidR="0068535B" w:rsidRPr="00F516D5">
            <w:rPr>
              <w:rFonts w:ascii="Times New Roman" w:hAnsi="Times New Roman" w:cs="Times New Roman"/>
              <w:sz w:val="24"/>
              <w:lang w:val="en-US"/>
            </w:rPr>
            <w:instrText xml:space="preserve"> CITATION Tay03 \l 1033 </w:instrText>
          </w:r>
          <w:r w:rsidR="0068535B"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(Taylor, 2003)</w:t>
          </w:r>
          <w:r w:rsidR="0068535B"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0E576514" w14:textId="1B0D99DA"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Artificial Neural Networks (ANN) have been extensively applied in load forecasting due to their ability to learn complex nonlinear patterns</w:t>
      </w:r>
      <w:sdt>
        <w:sdtPr>
          <w:rPr>
            <w:rFonts w:ascii="Times New Roman" w:hAnsi="Times New Roman" w:cs="Times New Roman"/>
            <w:sz w:val="24"/>
          </w:rPr>
          <w:id w:val="1792938025"/>
          <w:citation/>
        </w:sdtPr>
        <w:sdtEndPr/>
        <w:sdtContent>
          <w:r w:rsidR="00E44169" w:rsidRPr="00F516D5">
            <w:rPr>
              <w:rFonts w:ascii="Times New Roman" w:hAnsi="Times New Roman" w:cs="Times New Roman"/>
              <w:sz w:val="24"/>
            </w:rPr>
            <w:fldChar w:fldCharType="begin"/>
          </w:r>
          <w:r w:rsidR="00DA7990" w:rsidRPr="00F516D5">
            <w:rPr>
              <w:rFonts w:ascii="Times New Roman" w:hAnsi="Times New Roman" w:cs="Times New Roman"/>
              <w:sz w:val="24"/>
              <w:lang w:val="en-US"/>
            </w:rPr>
            <w:instrText xml:space="preserve">CITATION Zha181 \t  \l 1033 </w:instrText>
          </w:r>
          <w:r w:rsidR="00E44169" w:rsidRPr="00F516D5">
            <w:rPr>
              <w:rFonts w:ascii="Times New Roman" w:hAnsi="Times New Roman" w:cs="Times New Roman"/>
              <w:sz w:val="24"/>
            </w:rPr>
            <w:fldChar w:fldCharType="separate"/>
          </w:r>
          <w:r w:rsidR="00DA7990" w:rsidRPr="00F516D5">
            <w:rPr>
              <w:rFonts w:ascii="Times New Roman" w:hAnsi="Times New Roman" w:cs="Times New Roman"/>
              <w:noProof/>
              <w:sz w:val="24"/>
            </w:rPr>
            <w:t xml:space="preserve"> (Zhang, 2018)</w:t>
          </w:r>
          <w:r w:rsidR="00E44169" w:rsidRPr="00F516D5">
            <w:rPr>
              <w:rFonts w:ascii="Times New Roman" w:hAnsi="Times New Roman" w:cs="Times New Roman"/>
              <w:sz w:val="24"/>
            </w:rPr>
            <w:fldChar w:fldCharType="end"/>
          </w:r>
        </w:sdtContent>
      </w:sdt>
      <w:r w:rsidRPr="00F516D5">
        <w:rPr>
          <w:rFonts w:ascii="Times New Roman" w:hAnsi="Times New Roman" w:cs="Times New Roman"/>
          <w:sz w:val="24"/>
        </w:rPr>
        <w:t>. Support Vector Machines (SVM) and Random Forest models have also demonstrated promising results in electricity demand prediction</w:t>
      </w:r>
      <w:sdt>
        <w:sdtPr>
          <w:rPr>
            <w:rFonts w:ascii="Times New Roman" w:hAnsi="Times New Roman" w:cs="Times New Roman"/>
            <w:sz w:val="24"/>
          </w:rPr>
          <w:id w:val="463465618"/>
          <w:citation/>
        </w:sdtPr>
        <w:sdtEndPr/>
        <w:sdtContent>
          <w:r w:rsidR="00093331" w:rsidRPr="00F516D5">
            <w:rPr>
              <w:rFonts w:ascii="Times New Roman" w:hAnsi="Times New Roman" w:cs="Times New Roman"/>
              <w:sz w:val="24"/>
            </w:rPr>
            <w:fldChar w:fldCharType="begin"/>
          </w:r>
          <w:r w:rsidR="00093331" w:rsidRPr="00F516D5">
            <w:rPr>
              <w:rFonts w:ascii="Times New Roman" w:hAnsi="Times New Roman" w:cs="Times New Roman"/>
              <w:sz w:val="24"/>
              <w:lang w:val="en-US"/>
            </w:rPr>
            <w:instrText xml:space="preserve"> CITATION Hon16 \l 1033 </w:instrText>
          </w:r>
          <w:r w:rsidR="00093331"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(Hong, 2016)</w:t>
          </w:r>
          <w:r w:rsidR="00093331" w:rsidRPr="00F516D5">
            <w:rPr>
              <w:rFonts w:ascii="Times New Roman" w:hAnsi="Times New Roman" w:cs="Times New Roman"/>
              <w:sz w:val="24"/>
            </w:rPr>
            <w:fldChar w:fldCharType="end"/>
          </w:r>
        </w:sdtContent>
      </w:sdt>
      <w:sdt>
        <w:sdtPr>
          <w:rPr>
            <w:rFonts w:ascii="Times New Roman" w:hAnsi="Times New Roman" w:cs="Times New Roman"/>
            <w:sz w:val="24"/>
          </w:rPr>
          <w:id w:val="-1871601457"/>
          <w:citation/>
        </w:sdtPr>
        <w:sdtEndPr/>
        <w:sdtContent>
          <w:r w:rsidR="002E4A15" w:rsidRPr="00F516D5">
            <w:rPr>
              <w:rFonts w:ascii="Times New Roman" w:hAnsi="Times New Roman" w:cs="Times New Roman"/>
              <w:sz w:val="24"/>
            </w:rPr>
            <w:fldChar w:fldCharType="begin"/>
          </w:r>
          <w:r w:rsidR="002E4A15" w:rsidRPr="00F516D5">
            <w:rPr>
              <w:rFonts w:ascii="Times New Roman" w:hAnsi="Times New Roman" w:cs="Times New Roman"/>
              <w:sz w:val="24"/>
              <w:lang w:val="en-US"/>
            </w:rPr>
            <w:instrText xml:space="preserve"> CITATION Hip01 \l 1033 </w:instrText>
          </w:r>
          <w:r w:rsidR="002E4A15"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(Hippert H. S., 2001)</w:t>
          </w:r>
          <w:r w:rsidR="002E4A15"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49CD769F" w14:textId="17632904" w:rsidR="006250D9" w:rsidRPr="00F516D5" w:rsidRDefault="00A33889" w:rsidP="006250D9">
      <w:pPr>
        <w:tabs>
          <w:tab w:val="left" w:pos="1296"/>
        </w:tabs>
        <w:spacing w:line="240" w:lineRule="auto"/>
        <w:jc w:val="both"/>
        <w:rPr>
          <w:rFonts w:ascii="Times New Roman" w:hAnsi="Times New Roman" w:cs="Times New Roman"/>
          <w:sz w:val="24"/>
        </w:rPr>
      </w:pPr>
      <w:sdt>
        <w:sdtPr>
          <w:rPr>
            <w:rFonts w:ascii="Times New Roman" w:hAnsi="Times New Roman" w:cs="Times New Roman"/>
            <w:sz w:val="24"/>
          </w:rPr>
          <w:id w:val="-84769148"/>
          <w:citation/>
        </w:sdtPr>
        <w:sdtEndPr/>
        <w:sdtContent>
          <w:r w:rsidR="00BE3C7A" w:rsidRPr="00F516D5">
            <w:rPr>
              <w:rFonts w:ascii="Times New Roman" w:hAnsi="Times New Roman" w:cs="Times New Roman"/>
              <w:sz w:val="24"/>
            </w:rPr>
            <w:fldChar w:fldCharType="begin"/>
          </w:r>
          <w:r w:rsidR="007B2C27" w:rsidRPr="00F516D5">
            <w:rPr>
              <w:rFonts w:ascii="Times New Roman" w:hAnsi="Times New Roman" w:cs="Times New Roman"/>
              <w:sz w:val="24"/>
              <w:lang w:val="en-US"/>
            </w:rPr>
            <w:instrText xml:space="preserve">CITATION Che94 \t  \l 1033 </w:instrText>
          </w:r>
          <w:r w:rsidR="00BE3C7A" w:rsidRPr="00F516D5">
            <w:rPr>
              <w:rFonts w:ascii="Times New Roman" w:hAnsi="Times New Roman" w:cs="Times New Roman"/>
              <w:sz w:val="24"/>
            </w:rPr>
            <w:fldChar w:fldCharType="separate"/>
          </w:r>
          <w:r w:rsidR="007B2C27" w:rsidRPr="00F516D5">
            <w:rPr>
              <w:rFonts w:ascii="Times New Roman" w:hAnsi="Times New Roman" w:cs="Times New Roman"/>
              <w:noProof/>
              <w:sz w:val="24"/>
            </w:rPr>
            <w:t>(Chen, 785–794)</w:t>
          </w:r>
          <w:r w:rsidR="00BE3C7A" w:rsidRPr="00F516D5">
            <w:rPr>
              <w:rFonts w:ascii="Times New Roman" w:hAnsi="Times New Roman" w:cs="Times New Roman"/>
              <w:sz w:val="24"/>
            </w:rPr>
            <w:fldChar w:fldCharType="end"/>
          </w:r>
        </w:sdtContent>
      </w:sdt>
      <w:r w:rsidR="00BE5B67" w:rsidRPr="00F516D5">
        <w:rPr>
          <w:rFonts w:ascii="Times New Roman" w:hAnsi="Times New Roman" w:cs="Times New Roman"/>
          <w:sz w:val="24"/>
        </w:rPr>
        <w:t xml:space="preserve"> </w:t>
      </w:r>
      <w:r w:rsidR="006250D9" w:rsidRPr="00F516D5">
        <w:rPr>
          <w:rFonts w:ascii="Times New Roman" w:hAnsi="Times New Roman" w:cs="Times New Roman"/>
          <w:sz w:val="24"/>
        </w:rPr>
        <w:t>introduced the Extreme Gradient Boosting (XGBoost) algorithm, which has gained popularity for its high prediction accuracy and scalability. XGBoost is particularly effective in handling structured datasets and has been successfully applied in various forecasting problems, including energy demand prediction.</w:t>
      </w:r>
    </w:p>
    <w:p w14:paraId="6A4CA11A" w14:textId="77BCC65A"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Recent research has also explored combining forecasting models with optimization frameworks to enhance power system efficiency</w:t>
      </w:r>
      <w:sdt>
        <w:sdtPr>
          <w:rPr>
            <w:rFonts w:ascii="Times New Roman" w:hAnsi="Times New Roman" w:cs="Times New Roman"/>
            <w:sz w:val="24"/>
          </w:rPr>
          <w:id w:val="1090043845"/>
          <w:citation/>
        </w:sdtPr>
        <w:sdtEndPr/>
        <w:sdtContent>
          <w:r w:rsidR="007B2C27" w:rsidRPr="00F516D5">
            <w:rPr>
              <w:rFonts w:ascii="Times New Roman" w:hAnsi="Times New Roman" w:cs="Times New Roman"/>
              <w:sz w:val="24"/>
            </w:rPr>
            <w:fldChar w:fldCharType="begin"/>
          </w:r>
          <w:r w:rsidR="007B2C27" w:rsidRPr="00F516D5">
            <w:rPr>
              <w:rFonts w:ascii="Times New Roman" w:hAnsi="Times New Roman" w:cs="Times New Roman"/>
              <w:sz w:val="24"/>
              <w:lang w:val="en-US"/>
            </w:rPr>
            <w:instrText xml:space="preserve"> CITATION MCo23 \l 1033 </w:instrText>
          </w:r>
          <w:r w:rsidR="007B2C27" w:rsidRPr="00F516D5">
            <w:rPr>
              <w:rFonts w:ascii="Times New Roman" w:hAnsi="Times New Roman" w:cs="Times New Roman"/>
              <w:sz w:val="24"/>
            </w:rPr>
            <w:fldChar w:fldCharType="separate"/>
          </w:r>
          <w:r w:rsidR="007B2C27" w:rsidRPr="00F516D5">
            <w:rPr>
              <w:rFonts w:ascii="Times New Roman" w:hAnsi="Times New Roman" w:cs="Times New Roman"/>
              <w:noProof/>
              <w:sz w:val="24"/>
              <w:lang w:val="en-US"/>
            </w:rPr>
            <w:t xml:space="preserve"> (M. Cordeiro-Costas, 2023)</w:t>
          </w:r>
          <w:r w:rsidR="007B2C27" w:rsidRPr="00F516D5">
            <w:rPr>
              <w:rFonts w:ascii="Times New Roman" w:hAnsi="Times New Roman" w:cs="Times New Roman"/>
              <w:sz w:val="24"/>
            </w:rPr>
            <w:fldChar w:fldCharType="end"/>
          </w:r>
        </w:sdtContent>
      </w:sdt>
      <w:sdt>
        <w:sdtPr>
          <w:rPr>
            <w:rFonts w:ascii="Times New Roman" w:hAnsi="Times New Roman" w:cs="Times New Roman"/>
            <w:sz w:val="24"/>
          </w:rPr>
          <w:id w:val="1378436101"/>
          <w:citation/>
        </w:sdtPr>
        <w:sdtEndPr/>
        <w:sdtContent>
          <w:r w:rsidR="00F435D3" w:rsidRPr="00F516D5">
            <w:rPr>
              <w:rFonts w:ascii="Times New Roman" w:hAnsi="Times New Roman" w:cs="Times New Roman"/>
              <w:sz w:val="24"/>
            </w:rPr>
            <w:fldChar w:fldCharType="begin"/>
          </w:r>
          <w:r w:rsidR="00F435D3" w:rsidRPr="00F516D5">
            <w:rPr>
              <w:rFonts w:ascii="Times New Roman" w:hAnsi="Times New Roman" w:cs="Times New Roman"/>
              <w:sz w:val="24"/>
              <w:lang w:val="en-US"/>
            </w:rPr>
            <w:instrText xml:space="preserve"> CITATION Zha18 \l 1033 </w:instrText>
          </w:r>
          <w:r w:rsidR="00F435D3"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(Zhang, 2018)</w:t>
          </w:r>
          <w:r w:rsidR="00F435D3" w:rsidRPr="00F516D5">
            <w:rPr>
              <w:rFonts w:ascii="Times New Roman" w:hAnsi="Times New Roman" w:cs="Times New Roman"/>
              <w:sz w:val="24"/>
            </w:rPr>
            <w:fldChar w:fldCharType="end"/>
          </w:r>
        </w:sdtContent>
      </w:sdt>
      <w:r w:rsidRPr="00F516D5">
        <w:rPr>
          <w:rFonts w:ascii="Times New Roman" w:hAnsi="Times New Roman" w:cs="Times New Roman"/>
          <w:sz w:val="24"/>
        </w:rPr>
        <w:t>. Economic dispatch models are commonly used to determine the optimal allocation of power generation resources while minimizing operational costs</w:t>
      </w:r>
      <w:sdt>
        <w:sdtPr>
          <w:rPr>
            <w:rFonts w:ascii="Times New Roman" w:hAnsi="Times New Roman" w:cs="Times New Roman"/>
            <w:sz w:val="24"/>
          </w:rPr>
          <w:id w:val="777921533"/>
          <w:citation/>
        </w:sdtPr>
        <w:sdtEndPr/>
        <w:sdtContent>
          <w:r w:rsidR="00BE3C7A" w:rsidRPr="00F516D5">
            <w:rPr>
              <w:rFonts w:ascii="Times New Roman" w:hAnsi="Times New Roman" w:cs="Times New Roman"/>
              <w:sz w:val="24"/>
            </w:rPr>
            <w:fldChar w:fldCharType="begin"/>
          </w:r>
          <w:r w:rsidR="00BE3C7A" w:rsidRPr="00F516D5">
            <w:rPr>
              <w:rFonts w:ascii="Times New Roman" w:hAnsi="Times New Roman" w:cs="Times New Roman"/>
              <w:sz w:val="24"/>
              <w:lang w:val="en-US"/>
            </w:rPr>
            <w:instrText xml:space="preserve"> CITATION Placeholder1 \l 1033 </w:instrText>
          </w:r>
          <w:r w:rsidR="00BE3C7A"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(Wood, 2013)</w:t>
          </w:r>
          <w:r w:rsidR="00BE3C7A"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18CD5F81" w14:textId="15CD366B" w:rsidR="006250D9" w:rsidRPr="00F516D5" w:rsidRDefault="006250D9" w:rsidP="006250D9">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Optimization frameworks such as Pyomo allow researchers to formulate and solve mathematical programming problems efficiently. Integrating accurate forecasting models with optimization techniques can significantly improve decision-making processes in power system operations</w:t>
      </w:r>
      <w:sdt>
        <w:sdtPr>
          <w:rPr>
            <w:rFonts w:ascii="Times New Roman" w:hAnsi="Times New Roman" w:cs="Times New Roman"/>
            <w:sz w:val="24"/>
          </w:rPr>
          <w:id w:val="602310819"/>
          <w:citation/>
        </w:sdtPr>
        <w:sdtEndPr/>
        <w:sdtContent>
          <w:r w:rsidR="00451CCF" w:rsidRPr="00F516D5">
            <w:rPr>
              <w:rFonts w:ascii="Times New Roman" w:hAnsi="Times New Roman" w:cs="Times New Roman"/>
              <w:sz w:val="24"/>
            </w:rPr>
            <w:fldChar w:fldCharType="begin"/>
          </w:r>
          <w:r w:rsidR="00451CCF" w:rsidRPr="00F516D5">
            <w:rPr>
              <w:rFonts w:ascii="Times New Roman" w:hAnsi="Times New Roman" w:cs="Times New Roman"/>
              <w:sz w:val="24"/>
              <w:lang w:val="en-US"/>
            </w:rPr>
            <w:instrText xml:space="preserve"> CITATION Har17 \l 1033 </w:instrText>
          </w:r>
          <w:r w:rsidR="00451CCF"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(Hart, 2017)</w:t>
          </w:r>
          <w:r w:rsidR="00451CCF"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6886F645" w14:textId="7158708F" w:rsidR="006A2C44" w:rsidRPr="00F516D5" w:rsidRDefault="006250D9" w:rsidP="00021A83">
      <w:pPr>
        <w:tabs>
          <w:tab w:val="left" w:pos="1296"/>
        </w:tabs>
        <w:spacing w:line="240" w:lineRule="auto"/>
        <w:jc w:val="both"/>
        <w:rPr>
          <w:rFonts w:ascii="Times New Roman" w:hAnsi="Times New Roman" w:cs="Times New Roman"/>
          <w:sz w:val="24"/>
        </w:rPr>
      </w:pPr>
      <w:r w:rsidRPr="00F516D5">
        <w:rPr>
          <w:rFonts w:ascii="Times New Roman" w:hAnsi="Times New Roman" w:cs="Times New Roman"/>
          <w:sz w:val="24"/>
        </w:rPr>
        <w:t>However, there is still a need for integrated approaches that combine advanced machine learning models with optimization frameworks to improve electricity demand management in modern smart grids.</w:t>
      </w:r>
    </w:p>
    <w:p w14:paraId="6599F11E" w14:textId="4C4A8D57" w:rsidR="00021A83" w:rsidRPr="00F516D5" w:rsidRDefault="00074932" w:rsidP="0041072A">
      <w:pPr>
        <w:tabs>
          <w:tab w:val="left" w:pos="1296"/>
        </w:tabs>
        <w:jc w:val="both"/>
        <w:rPr>
          <w:rFonts w:ascii="Times New Roman" w:hAnsi="Times New Roman" w:cs="Times New Roman"/>
          <w:b/>
          <w:bCs/>
          <w:sz w:val="24"/>
          <w:lang w:val="en-US"/>
        </w:rPr>
      </w:pPr>
      <w:r w:rsidRPr="00F516D5">
        <w:rPr>
          <w:rFonts w:ascii="Times New Roman" w:hAnsi="Times New Roman" w:cs="Times New Roman"/>
          <w:b/>
          <w:bCs/>
          <w:sz w:val="24"/>
          <w:lang w:val="en-US"/>
        </w:rPr>
        <w:t>3. Research Methodology</w:t>
      </w:r>
    </w:p>
    <w:p w14:paraId="78A2D16F"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proposed system consists of three major stages: data preprocessing, electricity load forecasting, and power optimization.</w:t>
      </w:r>
    </w:p>
    <w:p w14:paraId="194978AD" w14:textId="77777777"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3.1 Data Collection</w:t>
      </w:r>
    </w:p>
    <w:p w14:paraId="16781BE5" w14:textId="77777777" w:rsidR="00111ABC" w:rsidRPr="00F516D5" w:rsidRDefault="00111ABC"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Historical electricity load data were collected from the Electricity Demand, Solar and Wind Generation Data of India (September 2021–June 2025) available on Mendeley Data, covering </w:t>
      </w:r>
      <w:r w:rsidRPr="00F516D5">
        <w:rPr>
          <w:rFonts w:ascii="Times New Roman" w:hAnsi="Times New Roman" w:cs="Times New Roman"/>
          <w:sz w:val="24"/>
        </w:rPr>
        <w:lastRenderedPageBreak/>
        <w:t>the period from November 2021 to November 2023. Weather data were obtained from meteorological datasets provided by NASA. Weather parameters such as temperature, wind speed, and humidity significantly influence electricity consumption patterns and are therefore included as input features in the forecasting model.</w:t>
      </w:r>
    </w:p>
    <w:p w14:paraId="56677FF5" w14:textId="774B152B"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3.2 Data Preprocessing and Feature Engineering</w:t>
      </w:r>
    </w:p>
    <w:p w14:paraId="5BA4C72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Data preprocessing is performed to clean and prepare the dataset for analysis. Missing values are handled, and irrelevant features are removed. Feature engineering techniques are applied to extract useful information from the dataset.</w:t>
      </w:r>
    </w:p>
    <w:p w14:paraId="5B79D5C6"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following features are generated:</w:t>
      </w:r>
    </w:p>
    <w:p w14:paraId="6C0AF142"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Lag features representing previous electricity demand values</w:t>
      </w:r>
    </w:p>
    <w:p w14:paraId="7AD65321"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Rolling statistics such as moving averages and standard deviation</w:t>
      </w:r>
    </w:p>
    <w:p w14:paraId="0B401765" w14:textId="77777777" w:rsidR="006250D9" w:rsidRPr="00F516D5" w:rsidRDefault="006250D9" w:rsidP="0041072A">
      <w:pPr>
        <w:numPr>
          <w:ilvl w:val="0"/>
          <w:numId w:val="1"/>
        </w:numPr>
        <w:tabs>
          <w:tab w:val="left" w:pos="1296"/>
        </w:tabs>
        <w:jc w:val="both"/>
        <w:rPr>
          <w:rFonts w:ascii="Times New Roman" w:hAnsi="Times New Roman" w:cs="Times New Roman"/>
          <w:sz w:val="24"/>
        </w:rPr>
      </w:pPr>
      <w:r w:rsidRPr="00F516D5">
        <w:rPr>
          <w:rFonts w:ascii="Times New Roman" w:hAnsi="Times New Roman" w:cs="Times New Roman"/>
          <w:sz w:val="24"/>
        </w:rPr>
        <w:t>Temporal features including hour of the day, day of the week, and month</w:t>
      </w:r>
    </w:p>
    <w:p w14:paraId="26355418" w14:textId="77777777" w:rsidR="006A2C44"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These features help capture seasonal trends and demand fluctuations.</w:t>
      </w:r>
    </w:p>
    <w:p w14:paraId="67B973D7" w14:textId="202AD4E0"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3.3 Load Forecasting using XGBoost</w:t>
      </w:r>
    </w:p>
    <w:p w14:paraId="509DE695"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Extreme Gradient Boosting (XGBoost) is used as the machine learning model for forecasting electricity demand. XGBoost is an ensemble learning technique based on gradient boosting decision trees.</w:t>
      </w:r>
    </w:p>
    <w:p w14:paraId="54A3B60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model is trained using historical load data and engineered features. During the training phase, the model learns patterns in electricity consumption and develops a predictive relationship between input variables and electricity demand.</w:t>
      </w:r>
    </w:p>
    <w:p w14:paraId="278BD4F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After training, the model generates short-term electricity load predictions.</w:t>
      </w:r>
    </w:p>
    <w:p w14:paraId="7816CB12" w14:textId="77777777" w:rsidR="00F25424" w:rsidRPr="00F516D5" w:rsidRDefault="00F25424" w:rsidP="0041072A">
      <w:pPr>
        <w:tabs>
          <w:tab w:val="left" w:pos="1296"/>
        </w:tabs>
        <w:jc w:val="both"/>
        <w:rPr>
          <w:rFonts w:ascii="Times New Roman" w:hAnsi="Times New Roman" w:cs="Times New Roman"/>
          <w:sz w:val="24"/>
        </w:rPr>
      </w:pPr>
    </w:p>
    <w:p w14:paraId="5874A787" w14:textId="77777777" w:rsidR="00F25424" w:rsidRPr="00F516D5" w:rsidRDefault="00F25424" w:rsidP="0041072A">
      <w:pPr>
        <w:tabs>
          <w:tab w:val="left" w:pos="1296"/>
        </w:tabs>
        <w:jc w:val="both"/>
        <w:rPr>
          <w:rFonts w:ascii="Times New Roman" w:hAnsi="Times New Roman" w:cs="Times New Roman"/>
          <w:sz w:val="24"/>
        </w:rPr>
      </w:pPr>
    </w:p>
    <w:p w14:paraId="68BF6EAB" w14:textId="77777777" w:rsidR="00567288" w:rsidRPr="00F516D5" w:rsidRDefault="00567288" w:rsidP="0041072A">
      <w:pPr>
        <w:tabs>
          <w:tab w:val="left" w:pos="1296"/>
        </w:tabs>
        <w:jc w:val="both"/>
        <w:rPr>
          <w:rFonts w:ascii="Times New Roman" w:hAnsi="Times New Roman" w:cs="Times New Roman"/>
          <w:sz w:val="24"/>
        </w:rPr>
      </w:pPr>
    </w:p>
    <w:p w14:paraId="3A768D3B" w14:textId="77777777" w:rsidR="006250D9" w:rsidRPr="00F516D5" w:rsidRDefault="006250D9" w:rsidP="0041072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3.4 Power Optimization using Pyomo</w:t>
      </w:r>
    </w:p>
    <w:p w14:paraId="7114E76C"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predicted electricity demand is used as input to an optimization model developed using Pyomo.</w:t>
      </w:r>
    </w:p>
    <w:p w14:paraId="49FF1604"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objective function of the optimization model is to minimize total electricity generation cost:</w:t>
      </w:r>
    </w:p>
    <w:p w14:paraId="17EB694F" w14:textId="77777777"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Formula: </w:t>
      </w:r>
    </w:p>
    <w:p w14:paraId="4F8CA4BF" w14:textId="7E6884B1"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                  Cost</w:t>
      </w:r>
      <w:r w:rsidRPr="00F516D5">
        <w:rPr>
          <w:rFonts w:ascii="Times New Roman" w:hAnsi="Times New Roman" w:cs="Times New Roman"/>
          <w:sz w:val="24"/>
          <w:vertAlign w:val="subscript"/>
        </w:rPr>
        <w:t>(g)</w:t>
      </w:r>
      <w:r w:rsidRPr="00F516D5">
        <w:rPr>
          <w:rFonts w:ascii="Times New Roman" w:hAnsi="Times New Roman" w:cs="Times New Roman"/>
          <w:sz w:val="24"/>
        </w:rPr>
        <w:t xml:space="preserve"> = </w:t>
      </w:r>
      <w:r w:rsidRPr="00F516D5">
        <w:rPr>
          <w:rFonts w:ascii="Times New Roman" w:hAnsi="Times New Roman" w:cs="Times New Roman"/>
          <w:sz w:val="24"/>
          <w:vertAlign w:val="subscript"/>
        </w:rPr>
        <w:t xml:space="preserve">​ </w:t>
      </w:r>
      <m:oMath>
        <m:sSub>
          <m:sSubPr>
            <m:ctrlPr>
              <w:rPr>
                <w:rFonts w:ascii="Cambria Math" w:hAnsi="Cambria Math" w:cs="Times New Roman"/>
                <w:sz w:val="24"/>
              </w:rPr>
            </m:ctrlPr>
          </m:sSubPr>
          <m:e>
            <m:r>
              <w:rPr>
                <w:rFonts w:ascii="Cambria Math" w:hAnsi="Cambria Math" w:cs="Times New Roman"/>
                <w:sz w:val="24"/>
              </w:rPr>
              <m:t>b</m:t>
            </m:r>
          </m:e>
          <m:sub>
            <m:r>
              <w:rPr>
                <w:rFonts w:ascii="Cambria Math" w:hAnsi="Cambria Math" w:cs="Times New Roman"/>
                <w:sz w:val="24"/>
              </w:rPr>
              <m:t>g</m:t>
            </m:r>
          </m:sub>
        </m:sSub>
      </m:oMath>
      <w:r w:rsidRPr="00F516D5">
        <w:rPr>
          <w:rFonts w:ascii="Times New Roman" w:hAnsi="Times New Roman" w:cs="Times New Roman"/>
          <w:sz w:val="24"/>
        </w:rPr>
        <w:t xml:space="preserve">× </w:t>
      </w:r>
      <m:oMath>
        <m:sSub>
          <m:sSubPr>
            <m:ctrlPr>
              <w:rPr>
                <w:rFonts w:ascii="Cambria Math" w:hAnsi="Cambria Math" w:cs="Times New Roman"/>
                <w:sz w:val="24"/>
              </w:rPr>
            </m:ctrlPr>
          </m:sSubPr>
          <m:e>
            <m:r>
              <w:rPr>
                <w:rFonts w:ascii="Cambria Math" w:hAnsi="Cambria Math" w:cs="Times New Roman"/>
                <w:sz w:val="24"/>
              </w:rPr>
              <m:t>P</m:t>
            </m:r>
          </m:e>
          <m:sub>
            <m:r>
              <w:rPr>
                <w:rFonts w:ascii="Cambria Math" w:hAnsi="Cambria Math" w:cs="Times New Roman"/>
                <w:sz w:val="24"/>
              </w:rPr>
              <m:t>g</m:t>
            </m:r>
          </m:sub>
        </m:sSub>
      </m:oMath>
      <w:r w:rsidRPr="00F516D5">
        <w:rPr>
          <w:rFonts w:ascii="Times New Roman" w:hAnsi="Times New Roman" w:cs="Times New Roman"/>
          <w:sz w:val="24"/>
        </w:rPr>
        <w:t xml:space="preserve"> + </w:t>
      </w:r>
      <m:oMath>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g</m:t>
            </m:r>
          </m:sub>
        </m:sSub>
      </m:oMath>
    </w:p>
    <w:p w14:paraId="11943628" w14:textId="11FDC574" w:rsidR="005D2E82" w:rsidRPr="00F516D5" w:rsidRDefault="005D2E82"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Where:</w:t>
      </w:r>
    </w:p>
    <w:p w14:paraId="7DEE5D57" w14:textId="7A941E08" w:rsidR="005D2E82" w:rsidRPr="00F516D5" w:rsidRDefault="00A33889"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P</m:t>
            </m:r>
          </m:e>
          <m:sub>
            <m:r>
              <w:rPr>
                <w:rFonts w:ascii="Cambria Math" w:hAnsi="Cambria Math" w:cs="Times New Roman"/>
                <w:sz w:val="24"/>
              </w:rPr>
              <m:t>g</m:t>
            </m:r>
          </m:sub>
        </m:sSub>
      </m:oMath>
      <w:r w:rsidR="005D2E82" w:rsidRPr="00F516D5">
        <w:rPr>
          <w:rFonts w:ascii="Times New Roman" w:hAnsi="Times New Roman" w:cs="Times New Roman"/>
          <w:sz w:val="24"/>
        </w:rPr>
        <w:t>= Power generated (MW)</w:t>
      </w:r>
    </w:p>
    <w:p w14:paraId="3C7FD761" w14:textId="18BE21C0" w:rsidR="005D2E82" w:rsidRPr="00F516D5" w:rsidRDefault="00A33889"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b</m:t>
            </m:r>
          </m:e>
          <m:sub>
            <m:r>
              <w:rPr>
                <w:rFonts w:ascii="Cambria Math" w:hAnsi="Cambria Math" w:cs="Times New Roman"/>
                <w:sz w:val="24"/>
              </w:rPr>
              <m:t>g</m:t>
            </m:r>
          </m:sub>
        </m:sSub>
      </m:oMath>
      <w:r w:rsidR="005D2E82" w:rsidRPr="00F516D5">
        <w:rPr>
          <w:rFonts w:ascii="Times New Roman" w:hAnsi="Times New Roman" w:cs="Times New Roman"/>
          <w:sz w:val="24"/>
        </w:rPr>
        <w:t>= Cost per MW (₹/MW)</w:t>
      </w:r>
    </w:p>
    <w:p w14:paraId="0F7678FC" w14:textId="06500EA5" w:rsidR="005D2E82" w:rsidRPr="00F516D5" w:rsidRDefault="00A33889" w:rsidP="0041072A">
      <w:pPr>
        <w:numPr>
          <w:ilvl w:val="0"/>
          <w:numId w:val="3"/>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g</m:t>
            </m:r>
          </m:sub>
        </m:sSub>
      </m:oMath>
      <w:r w:rsidR="005D2E82" w:rsidRPr="00F516D5">
        <w:rPr>
          <w:rFonts w:ascii="Times New Roman" w:hAnsi="Times New Roman" w:cs="Times New Roman"/>
          <w:sz w:val="24"/>
        </w:rPr>
        <w:t>= Fixed cost (₹)</w:t>
      </w:r>
    </w:p>
    <w:p w14:paraId="59FC73FD" w14:textId="45F07BBA"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Minimize:</w:t>
      </w:r>
    </w:p>
    <w:p w14:paraId="44FA9743"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Total Cost = Σ (Generation Cost × Power Generated)</w:t>
      </w:r>
    </w:p>
    <w:p w14:paraId="5C89C3D3"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Subject to the following constraints:</w:t>
      </w:r>
    </w:p>
    <w:p w14:paraId="2C2A515E"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t>Power generation must meet electricity demand</w:t>
      </w:r>
    </w:p>
    <w:p w14:paraId="6E804336"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t>Each generator must operate within its minimum and maximum capacity limits</w:t>
      </w:r>
    </w:p>
    <w:p w14:paraId="499F5412" w14:textId="77777777" w:rsidR="006250D9" w:rsidRPr="00F516D5" w:rsidRDefault="006250D9" w:rsidP="0041072A">
      <w:pPr>
        <w:numPr>
          <w:ilvl w:val="0"/>
          <w:numId w:val="2"/>
        </w:numPr>
        <w:tabs>
          <w:tab w:val="left" w:pos="1296"/>
        </w:tabs>
        <w:jc w:val="both"/>
        <w:rPr>
          <w:rFonts w:ascii="Times New Roman" w:hAnsi="Times New Roman" w:cs="Times New Roman"/>
          <w:sz w:val="24"/>
        </w:rPr>
      </w:pPr>
      <w:r w:rsidRPr="00F516D5">
        <w:rPr>
          <w:rFonts w:ascii="Times New Roman" w:hAnsi="Times New Roman" w:cs="Times New Roman"/>
          <w:sz w:val="24"/>
        </w:rPr>
        <w:t>System operational constraints must be satisfied</w:t>
      </w:r>
    </w:p>
    <w:p w14:paraId="00690E49" w14:textId="77777777" w:rsidR="006250D9" w:rsidRPr="00F516D5" w:rsidRDefault="006250D9" w:rsidP="0041072A">
      <w:pPr>
        <w:tabs>
          <w:tab w:val="left" w:pos="1296"/>
        </w:tabs>
        <w:jc w:val="both"/>
        <w:rPr>
          <w:rFonts w:ascii="Times New Roman" w:hAnsi="Times New Roman" w:cs="Times New Roman"/>
          <w:sz w:val="24"/>
        </w:rPr>
      </w:pPr>
      <w:r w:rsidRPr="00F516D5">
        <w:rPr>
          <w:rFonts w:ascii="Times New Roman" w:hAnsi="Times New Roman" w:cs="Times New Roman"/>
          <w:sz w:val="24"/>
        </w:rPr>
        <w:t>The optimization problem is solved using a linear programming solver.</w:t>
      </w:r>
    </w:p>
    <w:p w14:paraId="057B9FED" w14:textId="26B82A53" w:rsidR="00497259" w:rsidRPr="00F516D5" w:rsidRDefault="00074932"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 Results</w:t>
      </w:r>
    </w:p>
    <w:p w14:paraId="09BEC7D5" w14:textId="77777777" w:rsidR="002213CC" w:rsidRPr="00F516D5" w:rsidRDefault="002213CC"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proposed electricity load forecasting and power optimization framework was implemented in Python using libraries such as Pandas, NumPy, Matplotlib, XGBoost, and Pyomo. Historical electricity load data collected between November 2021 and November 2022 were utilized for training and evaluating the forecasting model.</w:t>
      </w:r>
    </w:p>
    <w:p w14:paraId="58186181" w14:textId="616F6692" w:rsidR="00497259" w:rsidRPr="00F516D5" w:rsidRDefault="009E3DE4"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.1 Electricity Load Analysis</w:t>
      </w:r>
    </w:p>
    <w:p w14:paraId="6EC081EC" w14:textId="6C4AF0E9" w:rsidR="00637871" w:rsidRPr="00F516D5" w:rsidRDefault="00996054" w:rsidP="00996054">
      <w:pPr>
        <w:tabs>
          <w:tab w:val="left" w:pos="1296"/>
        </w:tabs>
        <w:jc w:val="center"/>
        <w:rPr>
          <w:rFonts w:ascii="Times New Roman" w:hAnsi="Times New Roman" w:cs="Times New Roman"/>
          <w:b/>
          <w:bCs/>
          <w:sz w:val="24"/>
        </w:rPr>
      </w:pPr>
      <w:r w:rsidRPr="00F516D5">
        <w:rPr>
          <w:rFonts w:ascii="Times New Roman" w:hAnsi="Times New Roman" w:cs="Times New Roman"/>
          <w:b/>
          <w:bCs/>
          <w:noProof/>
          <w:sz w:val="24"/>
        </w:rPr>
        <w:drawing>
          <wp:inline distT="0" distB="0" distL="0" distR="0" wp14:anchorId="6AF89938" wp14:editId="05E31B2C">
            <wp:extent cx="4186592" cy="1549881"/>
            <wp:effectExtent l="0" t="0" r="4445" b="0"/>
            <wp:docPr id="131451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11041" name=""/>
                    <pic:cNvPicPr/>
                  </pic:nvPicPr>
                  <pic:blipFill>
                    <a:blip r:embed="rId8"/>
                    <a:stretch>
                      <a:fillRect/>
                    </a:stretch>
                  </pic:blipFill>
                  <pic:spPr>
                    <a:xfrm>
                      <a:off x="0" y="0"/>
                      <a:ext cx="4266768" cy="1579562"/>
                    </a:xfrm>
                    <a:prstGeom prst="rect">
                      <a:avLst/>
                    </a:prstGeom>
                  </pic:spPr>
                </pic:pic>
              </a:graphicData>
            </a:graphic>
          </wp:inline>
        </w:drawing>
      </w:r>
    </w:p>
    <w:p w14:paraId="03B0AEEF" w14:textId="387348B5" w:rsidR="00497259" w:rsidRPr="00F516D5" w:rsidRDefault="00637871" w:rsidP="00C1554F">
      <w:pPr>
        <w:tabs>
          <w:tab w:val="left" w:pos="1296"/>
        </w:tabs>
        <w:jc w:val="center"/>
        <w:rPr>
          <w:rFonts w:ascii="Times New Roman" w:hAnsi="Times New Roman" w:cs="Times New Roman"/>
          <w:b/>
          <w:bCs/>
          <w:sz w:val="24"/>
        </w:rPr>
      </w:pPr>
      <w:r w:rsidRPr="00F516D5">
        <w:rPr>
          <w:rFonts w:ascii="Times New Roman" w:hAnsi="Times New Roman" w:cs="Times New Roman"/>
          <w:sz w:val="24"/>
        </w:rPr>
        <w:t xml:space="preserve">Figure 1: </w:t>
      </w:r>
      <w:r w:rsidR="00F833AE" w:rsidRPr="00F516D5">
        <w:rPr>
          <w:rFonts w:ascii="Times New Roman" w:hAnsi="Times New Roman" w:cs="Times New Roman"/>
          <w:sz w:val="24"/>
        </w:rPr>
        <w:t>Historical electricity load data of year</w:t>
      </w:r>
      <w:r w:rsidR="00F535AE" w:rsidRPr="00F516D5">
        <w:rPr>
          <w:rFonts w:ascii="Times New Roman" w:hAnsi="Times New Roman" w:cs="Times New Roman"/>
          <w:sz w:val="24"/>
        </w:rPr>
        <w:t xml:space="preserve"> 2021</w:t>
      </w:r>
    </w:p>
    <w:p w14:paraId="33EB563A"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Figure 1 illustrates the hourly electricity load variations over the observed time period. The dataset exhibits significant fluctuations in electricity demand due to seasonal variations, daily consumption patterns, and external factors such as weather conditions and human activities.</w:t>
      </w:r>
    </w:p>
    <w:p w14:paraId="6657BFFE"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The electricity demand ranges approximately between 2,000 MW and 55,000 MW, with most values concentrated between 20,000 MW and 45,000 MW. Higher electricity consumption can be observed during peak operational periods, reflecting increased industrial activity and residential energy usage.</w:t>
      </w:r>
    </w:p>
    <w:p w14:paraId="4F6D53B5" w14:textId="77777777" w:rsidR="00C1554F" w:rsidRPr="00F516D5" w:rsidRDefault="00C1554F" w:rsidP="00C1554F">
      <w:pPr>
        <w:tabs>
          <w:tab w:val="left" w:pos="1296"/>
        </w:tabs>
        <w:jc w:val="both"/>
        <w:rPr>
          <w:rFonts w:ascii="Times New Roman" w:hAnsi="Times New Roman" w:cs="Times New Roman"/>
          <w:sz w:val="24"/>
        </w:rPr>
      </w:pPr>
      <w:r w:rsidRPr="00F516D5">
        <w:rPr>
          <w:rFonts w:ascii="Times New Roman" w:hAnsi="Times New Roman" w:cs="Times New Roman"/>
          <w:sz w:val="24"/>
        </w:rPr>
        <w:t>These variations highlight the importance of accurate electricity load forecasting models to support efficient power generation planning and energy management in modern power systems.</w:t>
      </w:r>
    </w:p>
    <w:p w14:paraId="04FA14C7" w14:textId="174539E4"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w:t>
      </w:r>
      <w:r w:rsidR="00C1554F" w:rsidRPr="00F516D5">
        <w:rPr>
          <w:rFonts w:ascii="Times New Roman" w:hAnsi="Times New Roman" w:cs="Times New Roman"/>
          <w:b/>
          <w:bCs/>
          <w:sz w:val="24"/>
        </w:rPr>
        <w:t>2</w:t>
      </w:r>
      <w:r w:rsidR="00497259" w:rsidRPr="00F516D5">
        <w:rPr>
          <w:rFonts w:ascii="Times New Roman" w:hAnsi="Times New Roman" w:cs="Times New Roman"/>
          <w:b/>
          <w:bCs/>
          <w:sz w:val="24"/>
        </w:rPr>
        <w:t xml:space="preserve"> Load Forecasting using XGBoost</w:t>
      </w:r>
    </w:p>
    <w:p w14:paraId="66B4C6E2" w14:textId="77777777" w:rsidR="0038518A" w:rsidRPr="00F516D5" w:rsidRDefault="008604DA" w:rsidP="008604DA">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Extreme Gradient Boosting regression model </w:t>
      </w:r>
      <w:r w:rsidRPr="00F516D5">
        <w:rPr>
          <w:rFonts w:ascii="Times New Roman" w:hAnsi="Times New Roman" w:cs="Times New Roman"/>
          <w:b/>
          <w:bCs/>
          <w:sz w:val="24"/>
        </w:rPr>
        <w:t>XGBoost</w:t>
      </w:r>
      <w:r w:rsidRPr="00F516D5">
        <w:rPr>
          <w:rFonts w:ascii="Times New Roman" w:hAnsi="Times New Roman" w:cs="Times New Roman"/>
          <w:sz w:val="24"/>
        </w:rPr>
        <w:t xml:space="preserve"> was used to forecast short-term electricity demand. The model was trained using several engineered features that help capture temporal dependencies in electricity consumption patterns. These features include lag </w:t>
      </w:r>
      <w:r w:rsidRPr="00F516D5">
        <w:rPr>
          <w:rFonts w:ascii="Times New Roman" w:hAnsi="Times New Roman" w:cs="Times New Roman"/>
          <w:sz w:val="24"/>
        </w:rPr>
        <w:lastRenderedPageBreak/>
        <w:t>variables, rolling mean values, and temporal indicators such as hour of the day, day of the week, and month of the year.</w:t>
      </w:r>
    </w:p>
    <w:p w14:paraId="475BD280" w14:textId="574755D6" w:rsidR="00637871" w:rsidRPr="00F516D5" w:rsidRDefault="00BA3B1C" w:rsidP="000C54E4">
      <w:pPr>
        <w:tabs>
          <w:tab w:val="left" w:pos="1296"/>
        </w:tabs>
        <w:jc w:val="center"/>
        <w:rPr>
          <w:rFonts w:ascii="Times New Roman" w:hAnsi="Times New Roman" w:cs="Times New Roman"/>
          <w:sz w:val="24"/>
        </w:rPr>
      </w:pPr>
      <w:r w:rsidRPr="00F516D5">
        <w:rPr>
          <w:rFonts w:ascii="Times New Roman" w:hAnsi="Times New Roman" w:cs="Times New Roman"/>
          <w:noProof/>
          <w:sz w:val="24"/>
        </w:rPr>
        <w:drawing>
          <wp:inline distT="0" distB="0" distL="0" distR="0" wp14:anchorId="6FCFB6E8" wp14:editId="13F1F471">
            <wp:extent cx="5055650" cy="2459490"/>
            <wp:effectExtent l="0" t="0" r="0" b="0"/>
            <wp:docPr id="93961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19255" name=""/>
                    <pic:cNvPicPr/>
                  </pic:nvPicPr>
                  <pic:blipFill>
                    <a:blip r:embed="rId9"/>
                    <a:stretch>
                      <a:fillRect/>
                    </a:stretch>
                  </pic:blipFill>
                  <pic:spPr>
                    <a:xfrm>
                      <a:off x="0" y="0"/>
                      <a:ext cx="5073134" cy="2467996"/>
                    </a:xfrm>
                    <a:prstGeom prst="rect">
                      <a:avLst/>
                    </a:prstGeom>
                  </pic:spPr>
                </pic:pic>
              </a:graphicData>
            </a:graphic>
          </wp:inline>
        </w:drawing>
      </w:r>
    </w:p>
    <w:p w14:paraId="6EF9D85D" w14:textId="52EE67DC" w:rsidR="00637871" w:rsidRPr="00F516D5" w:rsidRDefault="00637871" w:rsidP="00FC56B8">
      <w:pPr>
        <w:tabs>
          <w:tab w:val="left" w:pos="1296"/>
        </w:tabs>
        <w:jc w:val="center"/>
        <w:rPr>
          <w:rFonts w:ascii="Times New Roman" w:hAnsi="Times New Roman" w:cs="Times New Roman"/>
          <w:sz w:val="24"/>
        </w:rPr>
      </w:pPr>
      <w:r w:rsidRPr="00F516D5">
        <w:rPr>
          <w:rFonts w:ascii="Times New Roman" w:hAnsi="Times New Roman" w:cs="Times New Roman"/>
          <w:sz w:val="24"/>
        </w:rPr>
        <w:t>Figure 3</w:t>
      </w:r>
      <w:r w:rsidR="00825299" w:rsidRPr="00F516D5">
        <w:rPr>
          <w:rFonts w:ascii="Times New Roman" w:hAnsi="Times New Roman" w:cs="Times New Roman"/>
          <w:sz w:val="24"/>
        </w:rPr>
        <w:t xml:space="preserve">: </w:t>
      </w:r>
      <w:r w:rsidR="000021C9" w:rsidRPr="00F516D5">
        <w:rPr>
          <w:rFonts w:ascii="Times New Roman" w:hAnsi="Times New Roman" w:cs="Times New Roman"/>
          <w:sz w:val="24"/>
        </w:rPr>
        <w:t>the actual electricity load and predicted load values generated by the XGBoost model</w:t>
      </w:r>
    </w:p>
    <w:p w14:paraId="52B31889" w14:textId="77777777" w:rsidR="00194B9C" w:rsidRPr="00F516D5" w:rsidRDefault="00194B9C"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Figure 3 presents the comparison between the actual electricity load values and the predicted load values generated by the XGBoost model. The predicted curve closely follows the pattern of the actual electricity demand, indicating that the model effectively captures the nonlinear and seasonal characteristics present in the dataset.</w:t>
      </w:r>
    </w:p>
    <w:p w14:paraId="7D055495" w14:textId="0282102C"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performance of the forecasting model was evaluated using Root Mean Square Error (RMSE), which is defined as:</w:t>
      </w:r>
    </w:p>
    <w:p w14:paraId="76B747EF" w14:textId="775CF19C" w:rsidR="00497259" w:rsidRPr="00F516D5" w:rsidRDefault="00497259" w:rsidP="00497259">
      <w:pPr>
        <w:tabs>
          <w:tab w:val="left" w:pos="1296"/>
        </w:tabs>
        <w:jc w:val="both"/>
        <w:rPr>
          <w:rFonts w:ascii="Times New Roman" w:hAnsi="Times New Roman" w:cs="Times New Roman"/>
          <w:sz w:val="24"/>
        </w:rPr>
      </w:pPr>
      <m:oMathPara>
        <m:oMath>
          <m:r>
            <w:rPr>
              <w:rFonts w:ascii="Cambria Math" w:hAnsi="Cambria Math" w:cs="Times New Roman"/>
              <w:sz w:val="24"/>
            </w:rPr>
            <m:t>RMSE=</m:t>
          </m:r>
          <m:rad>
            <m:radPr>
              <m:degHide m:val="1"/>
              <m:ctrlPr>
                <w:rPr>
                  <w:rFonts w:ascii="Cambria Math" w:hAnsi="Cambria Math" w:cs="Times New Roman"/>
                  <w:sz w:val="24"/>
                </w:rPr>
              </m:ctrlPr>
            </m:radPr>
            <m:deg/>
            <m:e>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n</m:t>
                  </m:r>
                </m:den>
              </m:f>
              <m:nary>
                <m:naryPr>
                  <m:chr m:val="∑"/>
                  <m:limLoc m:val="undOvr"/>
                  <m:grow m:val="1"/>
                  <m:ctrlPr>
                    <w:rPr>
                      <w:rFonts w:ascii="Cambria Math" w:hAnsi="Cambria Math" w:cs="Times New Roman"/>
                      <w:sz w:val="24"/>
                    </w:rPr>
                  </m:ctrlPr>
                </m:naryPr>
                <m:sub>
                  <m:r>
                    <w:rPr>
                      <w:rFonts w:ascii="Cambria Math" w:hAnsi="Cambria Math" w:cs="Times New Roman"/>
                      <w:sz w:val="24"/>
                    </w:rPr>
                    <m:t>i=1</m:t>
                  </m:r>
                </m:sub>
                <m:sup>
                  <m:r>
                    <w:rPr>
                      <w:rFonts w:ascii="Cambria Math" w:hAnsi="Cambria Math" w:cs="Times New Roman"/>
                      <w:sz w:val="24"/>
                    </w:rPr>
                    <m:t>n</m:t>
                  </m:r>
                </m:sup>
                <m:e>
                  <m:r>
                    <w:rPr>
                      <w:rFonts w:ascii="Cambria Math" w:hAnsi="Cambria Math" w:cs="Times New Roman"/>
                      <w:sz w:val="24"/>
                    </w:rPr>
                    <m:t>(</m:t>
                  </m:r>
                </m:e>
              </m:nary>
              <m:sSub>
                <m:sSubPr>
                  <m:ctrlPr>
                    <w:rPr>
                      <w:rFonts w:ascii="Cambria Math" w:hAnsi="Cambria Math" w:cs="Times New Roman"/>
                      <w:sz w:val="24"/>
                    </w:rPr>
                  </m:ctrlPr>
                </m:sSubPr>
                <m:e>
                  <m:r>
                    <w:rPr>
                      <w:rFonts w:ascii="Cambria Math" w:hAnsi="Cambria Math" w:cs="Times New Roman"/>
                      <w:sz w:val="24"/>
                    </w:rPr>
                    <m:t>y</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sz w:val="24"/>
                    </w:rPr>
                  </m:ctrlPr>
                </m:sSubPr>
                <m:e>
                  <m:acc>
                    <m:accPr>
                      <m:ctrlPr>
                        <w:rPr>
                          <w:rFonts w:ascii="Cambria Math" w:hAnsi="Cambria Math" w:cs="Times New Roman"/>
                          <w:sz w:val="24"/>
                        </w:rPr>
                      </m:ctrlPr>
                    </m:accPr>
                    <m:e>
                      <m:r>
                        <w:rPr>
                          <w:rFonts w:ascii="Cambria Math" w:hAnsi="Cambria Math" w:cs="Times New Roman"/>
                          <w:sz w:val="24"/>
                        </w:rPr>
                        <m:t>y</m:t>
                      </m:r>
                    </m:e>
                  </m:acc>
                </m:e>
                <m:sub>
                  <m:r>
                    <w:rPr>
                      <w:rFonts w:ascii="Cambria Math" w:hAnsi="Cambria Math" w:cs="Times New Roman"/>
                      <w:sz w:val="24"/>
                    </w:rPr>
                    <m:t>i</m:t>
                  </m:r>
                </m:sub>
              </m:sSub>
              <m:sSup>
                <m:sSupPr>
                  <m:ctrlPr>
                    <w:rPr>
                      <w:rFonts w:ascii="Cambria Math" w:hAnsi="Cambria Math" w:cs="Times New Roman"/>
                      <w:sz w:val="24"/>
                    </w:rPr>
                  </m:ctrlPr>
                </m:sSupPr>
                <m:e>
                  <m:r>
                    <w:rPr>
                      <w:rFonts w:ascii="Cambria Math" w:hAnsi="Cambria Math" w:cs="Times New Roman"/>
                      <w:sz w:val="24"/>
                    </w:rPr>
                    <m:t>)</m:t>
                  </m:r>
                </m:e>
                <m:sup>
                  <m:r>
                    <w:rPr>
                      <w:rFonts w:ascii="Cambria Math" w:hAnsi="Cambria Math" w:cs="Times New Roman"/>
                      <w:sz w:val="24"/>
                    </w:rPr>
                    <m:t>2</m:t>
                  </m:r>
                </m:sup>
              </m:sSup>
            </m:e>
          </m:rad>
          <m:r>
            <m:rPr>
              <m:sty m:val="p"/>
            </m:rPr>
            <w:rPr>
              <w:rFonts w:ascii="Cambria Math" w:hAnsi="Cambria Math" w:cs="Times New Roman"/>
              <w:sz w:val="24"/>
            </w:rPr>
            <w:br/>
          </m:r>
        </m:oMath>
      </m:oMathPara>
      <w:r w:rsidRPr="00F516D5">
        <w:rPr>
          <w:rFonts w:ascii="Times New Roman" w:hAnsi="Times New Roman" w:cs="Times New Roman"/>
          <w:sz w:val="24"/>
        </w:rPr>
        <w:t>where:</w:t>
      </w:r>
    </w:p>
    <w:p w14:paraId="704F9A73" w14:textId="6C725018" w:rsidR="00497259" w:rsidRPr="00F516D5" w:rsidRDefault="00A33889" w:rsidP="00497259">
      <w:pPr>
        <w:numPr>
          <w:ilvl w:val="0"/>
          <w:numId w:val="4"/>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r>
              <w:rPr>
                <w:rFonts w:ascii="Cambria Math" w:hAnsi="Cambria Math" w:cs="Times New Roman"/>
                <w:sz w:val="24"/>
              </w:rPr>
              <m:t>y</m:t>
            </m:r>
          </m:e>
          <m:sub>
            <m:r>
              <w:rPr>
                <w:rFonts w:ascii="Cambria Math" w:hAnsi="Cambria Math" w:cs="Times New Roman"/>
                <w:sz w:val="24"/>
              </w:rPr>
              <m:t>i</m:t>
            </m:r>
            <m:r>
              <w:rPr>
                <w:rFonts w:ascii="Cambria Math" w:hAnsi="Cambria Math" w:cs="Times New Roman"/>
                <w:sz w:val="24"/>
              </w:rPr>
              <m:t xml:space="preserve">  </m:t>
            </m:r>
          </m:sub>
        </m:sSub>
      </m:oMath>
      <w:r w:rsidR="000021C9" w:rsidRPr="00F516D5">
        <w:rPr>
          <w:rFonts w:ascii="Times New Roman" w:hAnsi="Times New Roman" w:cs="Times New Roman"/>
          <w:sz w:val="24"/>
        </w:rPr>
        <w:t xml:space="preserve">- </w:t>
      </w:r>
      <w:r w:rsidR="00497259" w:rsidRPr="00F516D5">
        <w:rPr>
          <w:rFonts w:ascii="Times New Roman" w:hAnsi="Times New Roman" w:cs="Times New Roman"/>
          <w:sz w:val="24"/>
        </w:rPr>
        <w:t>represents actual load values</w:t>
      </w:r>
    </w:p>
    <w:p w14:paraId="38E52D15" w14:textId="2ADE8CEA" w:rsidR="00497259" w:rsidRPr="00F516D5" w:rsidRDefault="00A33889" w:rsidP="00497259">
      <w:pPr>
        <w:numPr>
          <w:ilvl w:val="0"/>
          <w:numId w:val="4"/>
        </w:numPr>
        <w:tabs>
          <w:tab w:val="left" w:pos="1296"/>
        </w:tabs>
        <w:jc w:val="both"/>
        <w:rPr>
          <w:rFonts w:ascii="Times New Roman" w:hAnsi="Times New Roman" w:cs="Times New Roman"/>
          <w:sz w:val="24"/>
        </w:rPr>
      </w:pPr>
      <m:oMath>
        <m:sSub>
          <m:sSubPr>
            <m:ctrlPr>
              <w:rPr>
                <w:rFonts w:ascii="Cambria Math" w:hAnsi="Cambria Math" w:cs="Times New Roman"/>
                <w:sz w:val="24"/>
              </w:rPr>
            </m:ctrlPr>
          </m:sSubPr>
          <m:e>
            <m:acc>
              <m:accPr>
                <m:ctrlPr>
                  <w:rPr>
                    <w:rFonts w:ascii="Cambria Math" w:hAnsi="Cambria Math" w:cs="Times New Roman"/>
                    <w:sz w:val="24"/>
                  </w:rPr>
                </m:ctrlPr>
              </m:accPr>
              <m:e>
                <m:r>
                  <w:rPr>
                    <w:rFonts w:ascii="Cambria Math" w:hAnsi="Cambria Math" w:cs="Times New Roman"/>
                    <w:sz w:val="24"/>
                  </w:rPr>
                  <m:t>y</m:t>
                </m:r>
              </m:e>
            </m:acc>
          </m:e>
          <m:sub>
            <m:r>
              <w:rPr>
                <w:rFonts w:ascii="Cambria Math" w:hAnsi="Cambria Math" w:cs="Times New Roman"/>
                <w:sz w:val="24"/>
              </w:rPr>
              <m:t>i</m:t>
            </m:r>
          </m:sub>
        </m:sSub>
        <m:r>
          <w:rPr>
            <w:rFonts w:ascii="Cambria Math" w:hAnsi="Cambria Math" w:cs="Times New Roman"/>
            <w:sz w:val="24"/>
          </w:rPr>
          <m:t xml:space="preserve">  </m:t>
        </m:r>
      </m:oMath>
      <w:r w:rsidR="000021C9" w:rsidRPr="00F516D5">
        <w:rPr>
          <w:rFonts w:ascii="Times New Roman" w:hAnsi="Times New Roman" w:cs="Times New Roman"/>
          <w:sz w:val="24"/>
        </w:rPr>
        <w:t xml:space="preserve">- </w:t>
      </w:r>
      <w:r w:rsidR="00497259" w:rsidRPr="00F516D5">
        <w:rPr>
          <w:rFonts w:ascii="Times New Roman" w:hAnsi="Times New Roman" w:cs="Times New Roman"/>
          <w:sz w:val="24"/>
        </w:rPr>
        <w:t>represents predicted load values</w:t>
      </w:r>
    </w:p>
    <w:p w14:paraId="4AFF497B" w14:textId="7E80F181" w:rsidR="00497259" w:rsidRPr="00F516D5" w:rsidRDefault="00497259" w:rsidP="00497259">
      <w:pPr>
        <w:numPr>
          <w:ilvl w:val="0"/>
          <w:numId w:val="4"/>
        </w:numPr>
        <w:tabs>
          <w:tab w:val="left" w:pos="1296"/>
        </w:tabs>
        <w:jc w:val="both"/>
        <w:rPr>
          <w:rFonts w:ascii="Times New Roman" w:hAnsi="Times New Roman" w:cs="Times New Roman"/>
          <w:sz w:val="24"/>
        </w:rPr>
      </w:pPr>
      <m:oMath>
        <m:r>
          <w:rPr>
            <w:rFonts w:ascii="Cambria Math" w:hAnsi="Cambria Math" w:cs="Times New Roman"/>
            <w:sz w:val="24"/>
          </w:rPr>
          <m:t xml:space="preserve">n  </m:t>
        </m:r>
      </m:oMath>
      <w:r w:rsidR="000021C9" w:rsidRPr="00F516D5">
        <w:rPr>
          <w:rFonts w:ascii="Times New Roman" w:hAnsi="Times New Roman" w:cs="Times New Roman"/>
          <w:sz w:val="24"/>
        </w:rPr>
        <w:t xml:space="preserve">- </w:t>
      </w:r>
      <w:r w:rsidRPr="00F516D5">
        <w:rPr>
          <w:rFonts w:ascii="Times New Roman" w:hAnsi="Times New Roman" w:cs="Times New Roman"/>
          <w:sz w:val="24"/>
        </w:rPr>
        <w:t>represents the number of observations</w:t>
      </w:r>
    </w:p>
    <w:p w14:paraId="7E28B5AD" w14:textId="77777777" w:rsidR="00A30EF8" w:rsidRPr="00F516D5" w:rsidRDefault="00A30EF8"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proposed forecasting model achieved an RMSE value of approximately 1269.54, indicating a reasonably accurate prediction performance for electricity load forecasting.</w:t>
      </w:r>
    </w:p>
    <w:p w14:paraId="1B6BFD09" w14:textId="56C47DC7" w:rsidR="006467CD" w:rsidRPr="00F516D5" w:rsidRDefault="006467CD"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forecasting model achieved an RMSE value of 1269.55 MW. Considering that the average electricity demand in the dataset is approximately 28,000 MW, the prediction error corresponds to about 4.5% of the load, indicating good forecasting accuracy for electricity demand prediction.</w:t>
      </w:r>
    </w:p>
    <w:p w14:paraId="6F26E0F5" w14:textId="24F24AB5"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.4 Future Load Prediction</w:t>
      </w:r>
    </w:p>
    <w:p w14:paraId="310FE3EC" w14:textId="6E894347" w:rsidR="000D71BB" w:rsidRPr="00F516D5" w:rsidRDefault="002A5EFF" w:rsidP="004C0ECF">
      <w:pPr>
        <w:tabs>
          <w:tab w:val="left" w:pos="1296"/>
        </w:tabs>
        <w:jc w:val="center"/>
        <w:rPr>
          <w:rFonts w:ascii="Times New Roman" w:hAnsi="Times New Roman" w:cs="Times New Roman"/>
          <w:b/>
          <w:bCs/>
          <w:sz w:val="24"/>
        </w:rPr>
      </w:pPr>
      <w:r w:rsidRPr="00F516D5">
        <w:rPr>
          <w:rFonts w:ascii="Times New Roman" w:hAnsi="Times New Roman" w:cs="Times New Roman"/>
          <w:b/>
          <w:bCs/>
          <w:noProof/>
          <w:sz w:val="24"/>
        </w:rPr>
        <w:lastRenderedPageBreak/>
        <w:drawing>
          <wp:inline distT="0" distB="0" distL="0" distR="0" wp14:anchorId="22E6EF15" wp14:editId="2E5408F5">
            <wp:extent cx="5731510" cy="2697480"/>
            <wp:effectExtent l="0" t="0" r="2540" b="7620"/>
            <wp:docPr id="167642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20446" name=""/>
                    <pic:cNvPicPr/>
                  </pic:nvPicPr>
                  <pic:blipFill>
                    <a:blip r:embed="rId10"/>
                    <a:stretch>
                      <a:fillRect/>
                    </a:stretch>
                  </pic:blipFill>
                  <pic:spPr>
                    <a:xfrm>
                      <a:off x="0" y="0"/>
                      <a:ext cx="5731510" cy="2697480"/>
                    </a:xfrm>
                    <a:prstGeom prst="rect">
                      <a:avLst/>
                    </a:prstGeom>
                  </pic:spPr>
                </pic:pic>
              </a:graphicData>
            </a:graphic>
          </wp:inline>
        </w:drawing>
      </w:r>
    </w:p>
    <w:p w14:paraId="0B2ADD9D" w14:textId="061B67D5" w:rsidR="00637871" w:rsidRPr="00F516D5" w:rsidRDefault="00637871" w:rsidP="004C0ECF">
      <w:pPr>
        <w:tabs>
          <w:tab w:val="left" w:pos="1296"/>
        </w:tabs>
        <w:jc w:val="center"/>
        <w:rPr>
          <w:rFonts w:ascii="Times New Roman" w:hAnsi="Times New Roman" w:cs="Times New Roman"/>
          <w:b/>
          <w:bCs/>
          <w:sz w:val="24"/>
        </w:rPr>
      </w:pPr>
      <w:r w:rsidRPr="00F516D5">
        <w:rPr>
          <w:rFonts w:ascii="Times New Roman" w:hAnsi="Times New Roman" w:cs="Times New Roman"/>
          <w:sz w:val="24"/>
        </w:rPr>
        <w:t>Figure 4</w:t>
      </w:r>
      <w:r w:rsidR="004C0ECF" w:rsidRPr="00F516D5">
        <w:rPr>
          <w:rFonts w:ascii="Times New Roman" w:hAnsi="Times New Roman" w:cs="Times New Roman"/>
          <w:sz w:val="24"/>
        </w:rPr>
        <w:t xml:space="preserve">: </w:t>
      </w:r>
      <w:r w:rsidR="00433619" w:rsidRPr="00F516D5">
        <w:rPr>
          <w:rFonts w:ascii="Times New Roman" w:hAnsi="Times New Roman" w:cs="Times New Roman"/>
          <w:sz w:val="24"/>
        </w:rPr>
        <w:t xml:space="preserve">Predicted Electricity Load </w:t>
      </w:r>
      <w:r w:rsidR="00F535AE" w:rsidRPr="00F516D5">
        <w:rPr>
          <w:rFonts w:ascii="Times New Roman" w:hAnsi="Times New Roman" w:cs="Times New Roman"/>
          <w:sz w:val="24"/>
        </w:rPr>
        <w:t>year 2022</w:t>
      </w:r>
      <w:r w:rsidR="002A5EFF" w:rsidRPr="00F516D5">
        <w:rPr>
          <w:rFonts w:ascii="Times New Roman" w:hAnsi="Times New Roman" w:cs="Times New Roman"/>
          <w:sz w:val="24"/>
        </w:rPr>
        <w:t xml:space="preserve"> to </w:t>
      </w:r>
      <w:r w:rsidR="00A95B3A" w:rsidRPr="00F516D5">
        <w:rPr>
          <w:rFonts w:ascii="Times New Roman" w:hAnsi="Times New Roman" w:cs="Times New Roman"/>
          <w:sz w:val="24"/>
        </w:rPr>
        <w:t>2023</w:t>
      </w:r>
    </w:p>
    <w:p w14:paraId="72B3C933"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Using the trained XGBoost model, electricity demand was forecasted for the future time horizon from November 2022 to November 2023, as illustrated in Figure 4. The model generates predicted load values by utilizing learned temporal patterns and engineered features such as lag variables, rolling averages, and time-based indicators.</w:t>
      </w:r>
    </w:p>
    <w:p w14:paraId="763AA262"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predicted load curve demonstrates clear seasonal and periodic consumption patterns, which are consistent with historical electricity demand </w:t>
      </w:r>
      <w:proofErr w:type="spellStart"/>
      <w:r w:rsidRPr="00F516D5">
        <w:rPr>
          <w:rFonts w:ascii="Times New Roman" w:hAnsi="Times New Roman" w:cs="Times New Roman"/>
          <w:sz w:val="24"/>
        </w:rPr>
        <w:t>behavior</w:t>
      </w:r>
      <w:proofErr w:type="spellEnd"/>
      <w:r w:rsidRPr="00F516D5">
        <w:rPr>
          <w:rFonts w:ascii="Times New Roman" w:hAnsi="Times New Roman" w:cs="Times New Roman"/>
          <w:sz w:val="24"/>
        </w:rPr>
        <w:t>. Higher electricity demand is observed during the mid-year months, which may correspond to increased industrial activity and seasonal weather conditions that influence energy consumption. In contrast, relatively moderate demand levels are predicted during other periods of the year.</w:t>
      </w:r>
    </w:p>
    <w:p w14:paraId="4274895B" w14:textId="77777777" w:rsidR="000E2635" w:rsidRPr="00F516D5" w:rsidRDefault="000E2635" w:rsidP="000E2635">
      <w:pPr>
        <w:tabs>
          <w:tab w:val="left" w:pos="1296"/>
        </w:tabs>
        <w:jc w:val="both"/>
        <w:rPr>
          <w:rFonts w:ascii="Times New Roman" w:hAnsi="Times New Roman" w:cs="Times New Roman"/>
          <w:sz w:val="24"/>
        </w:rPr>
      </w:pPr>
      <w:r w:rsidRPr="00F516D5">
        <w:rPr>
          <w:rFonts w:ascii="Times New Roman" w:hAnsi="Times New Roman" w:cs="Times New Roman"/>
          <w:sz w:val="24"/>
        </w:rPr>
        <w:t>These forecasting results provide valuable insights for power system planning and operational management. Accurate demand predictions allow power utilities to optimize generator scheduling, reduce operational costs, and ensure reliable electricity supply by maintaining a balance between generation and demand.</w:t>
      </w:r>
    </w:p>
    <w:p w14:paraId="5A64B6CF" w14:textId="0E672175" w:rsidR="00497259" w:rsidRPr="00F516D5" w:rsidRDefault="00C55400"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.5 Power Optimization using Economic Dispatch</w:t>
      </w:r>
    </w:p>
    <w:p w14:paraId="4E623E9F" w14:textId="7A06E630" w:rsidR="00C55400" w:rsidRPr="00F516D5" w:rsidRDefault="00497259"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The predicted electricity demand was used as input to a Pyomo-based economic dispatch optimization model. The objective of the optimization model was to minimize total power generation cost while satisfying system demand and generator capacity constraints.</w:t>
      </w:r>
    </w:p>
    <w:p w14:paraId="2A094968" w14:textId="268B2A16" w:rsidR="00C55400" w:rsidRPr="00F516D5" w:rsidRDefault="00C55400"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 xml:space="preserve">Generator </w:t>
      </w:r>
      <w:proofErr w:type="spellStart"/>
      <w:r w:rsidRPr="00F516D5">
        <w:rPr>
          <w:rFonts w:ascii="Times New Roman" w:hAnsi="Times New Roman" w:cs="Times New Roman"/>
          <w:b/>
          <w:bCs/>
          <w:sz w:val="24"/>
        </w:rPr>
        <w:t>Modeling</w:t>
      </w:r>
      <w:proofErr w:type="spellEnd"/>
      <w:r w:rsidRPr="00F516D5">
        <w:rPr>
          <w:rFonts w:ascii="Times New Roman" w:hAnsi="Times New Roman" w:cs="Times New Roman"/>
          <w:b/>
          <w:bCs/>
          <w:sz w:val="24"/>
        </w:rPr>
        <w:t xml:space="preserve"> and Capacity Constraints</w:t>
      </w:r>
    </w:p>
    <w:p w14:paraId="4151E6FC" w14:textId="7752C0C8"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To demonstrate the economic dispatch optimization framework, a </w:t>
      </w:r>
      <w:r w:rsidRPr="00F516D5">
        <w:rPr>
          <w:rFonts w:ascii="Times New Roman" w:hAnsi="Times New Roman" w:cs="Times New Roman"/>
          <w:b/>
          <w:bCs/>
          <w:sz w:val="24"/>
        </w:rPr>
        <w:t>three-generator system</w:t>
      </w:r>
      <w:r w:rsidRPr="00F516D5">
        <w:rPr>
          <w:rFonts w:ascii="Times New Roman" w:hAnsi="Times New Roman" w:cs="Times New Roman"/>
          <w:sz w:val="24"/>
        </w:rPr>
        <w:t xml:space="preserve"> is considered. A small generator set is commonly used in academic studies and research demonstrations because it simplifies visualization of optimal dispatch while preserving the essential characteristics of power system optimization </w:t>
      </w:r>
      <w:sdt>
        <w:sdtPr>
          <w:rPr>
            <w:rFonts w:ascii="Times New Roman" w:hAnsi="Times New Roman" w:cs="Times New Roman"/>
            <w:sz w:val="24"/>
          </w:rPr>
          <w:id w:val="-1667702314"/>
          <w:citation/>
        </w:sdtPr>
        <w:sdtEndPr/>
        <w:sdtContent>
          <w:r w:rsidR="002B5EB6" w:rsidRPr="00F516D5">
            <w:rPr>
              <w:rFonts w:ascii="Times New Roman" w:hAnsi="Times New Roman" w:cs="Times New Roman"/>
              <w:sz w:val="24"/>
            </w:rPr>
            <w:fldChar w:fldCharType="begin"/>
          </w:r>
          <w:r w:rsidR="002B5EB6" w:rsidRPr="00F516D5">
            <w:rPr>
              <w:rFonts w:ascii="Times New Roman" w:hAnsi="Times New Roman" w:cs="Times New Roman"/>
              <w:sz w:val="24"/>
              <w:lang w:val="en-US"/>
            </w:rPr>
            <w:instrText xml:space="preserve"> CITATION Zim11 \l 1033 </w:instrText>
          </w:r>
          <w:r w:rsidR="002B5EB6"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(Zimmerman, 2011.)</w:t>
          </w:r>
          <w:r w:rsidR="002B5EB6" w:rsidRPr="00F516D5">
            <w:rPr>
              <w:rFonts w:ascii="Times New Roman" w:hAnsi="Times New Roman" w:cs="Times New Roman"/>
              <w:sz w:val="24"/>
            </w:rPr>
            <w:fldChar w:fldCharType="end"/>
          </w:r>
        </w:sdtContent>
      </w:sdt>
      <w:r w:rsidR="002B5EB6" w:rsidRPr="00F516D5">
        <w:rPr>
          <w:rFonts w:ascii="Times New Roman" w:hAnsi="Times New Roman" w:cs="Times New Roman"/>
          <w:sz w:val="24"/>
        </w:rPr>
        <w:t>.</w:t>
      </w:r>
    </w:p>
    <w:p w14:paraId="7E1720F8" w14:textId="777777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Each generator operates within minimum and maximum generation limits determined by rated capacity, thermal constraints, and operational safety margins. These limits are incorporated as capacity constraints in the optimization model.</w:t>
      </w:r>
    </w:p>
    <w:p w14:paraId="5858B89D" w14:textId="4155BC21"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generator operating limits considered in this study are shown in </w:t>
      </w:r>
      <w:r w:rsidR="007F16BE" w:rsidRPr="00F516D5">
        <w:rPr>
          <w:rFonts w:ascii="Times New Roman" w:hAnsi="Times New Roman" w:cs="Times New Roman"/>
          <w:sz w:val="24"/>
        </w:rPr>
        <w:t xml:space="preserve">below </w:t>
      </w:r>
      <w:r w:rsidRPr="00F516D5">
        <w:rPr>
          <w:rFonts w:ascii="Times New Roman" w:hAnsi="Times New Roman" w:cs="Times New Roman"/>
          <w:sz w:val="24"/>
        </w:rPr>
        <w:t>Table.</w:t>
      </w:r>
    </w:p>
    <w:p w14:paraId="5EAF35E0" w14:textId="46D7B1C6"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b/>
          <w:bCs/>
          <w:sz w:val="24"/>
        </w:rPr>
        <w:lastRenderedPageBreak/>
        <w:t>Generator Capacity Constraints</w:t>
      </w:r>
      <w:r w:rsidR="00842DDE" w:rsidRPr="00F516D5">
        <w:rPr>
          <w:rFonts w:ascii="Times New Roman" w:hAnsi="Times New Roman" w:cs="Times New Roman"/>
          <w:b/>
          <w:bCs/>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222"/>
        <w:gridCol w:w="222"/>
        <w:gridCol w:w="222"/>
        <w:gridCol w:w="222"/>
        <w:gridCol w:w="222"/>
        <w:gridCol w:w="222"/>
        <w:gridCol w:w="2487"/>
        <w:gridCol w:w="222"/>
        <w:gridCol w:w="222"/>
        <w:gridCol w:w="222"/>
        <w:gridCol w:w="222"/>
        <w:gridCol w:w="222"/>
        <w:gridCol w:w="222"/>
        <w:gridCol w:w="2527"/>
      </w:tblGrid>
      <w:tr w:rsidR="00F653E0" w:rsidRPr="00F516D5" w14:paraId="70224DD0" w14:textId="77777777" w:rsidTr="00842DDE">
        <w:tc>
          <w:tcPr>
            <w:tcW w:w="0" w:type="auto"/>
            <w:hideMark/>
          </w:tcPr>
          <w:p w14:paraId="02B2C039" w14:textId="77777777"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Generator</w:t>
            </w:r>
          </w:p>
        </w:tc>
        <w:tc>
          <w:tcPr>
            <w:tcW w:w="0" w:type="auto"/>
          </w:tcPr>
          <w:p w14:paraId="7D9E15C0"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27FDAB0F"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3137E1C7" w14:textId="2CC8A20E"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6482DC71" w14:textId="48C7BA03"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0AF7F9A9" w14:textId="151512E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129D4996" w14:textId="59AADD48" w:rsidR="00F653E0" w:rsidRPr="00F516D5" w:rsidRDefault="00F653E0" w:rsidP="00C55400">
            <w:pPr>
              <w:tabs>
                <w:tab w:val="left" w:pos="1296"/>
              </w:tabs>
              <w:jc w:val="both"/>
              <w:rPr>
                <w:rFonts w:ascii="Times New Roman" w:hAnsi="Times New Roman" w:cs="Times New Roman"/>
                <w:b/>
                <w:bCs/>
                <w:sz w:val="24"/>
              </w:rPr>
            </w:pPr>
          </w:p>
        </w:tc>
        <w:tc>
          <w:tcPr>
            <w:tcW w:w="0" w:type="auto"/>
            <w:hideMark/>
          </w:tcPr>
          <w:p w14:paraId="1E850920" w14:textId="2F956DAD"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Minimum Power (MW)</w:t>
            </w:r>
          </w:p>
        </w:tc>
        <w:tc>
          <w:tcPr>
            <w:tcW w:w="0" w:type="auto"/>
          </w:tcPr>
          <w:p w14:paraId="693A5511" w14:textId="77777777"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41147190" w14:textId="2C5C3A6E"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64F85F96" w14:textId="6C2E237D"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4023310D" w14:textId="2931578C"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26497679" w14:textId="2449D954" w:rsidR="00F653E0" w:rsidRPr="00F516D5" w:rsidRDefault="00F653E0" w:rsidP="00C55400">
            <w:pPr>
              <w:tabs>
                <w:tab w:val="left" w:pos="1296"/>
              </w:tabs>
              <w:jc w:val="both"/>
              <w:rPr>
                <w:rFonts w:ascii="Times New Roman" w:hAnsi="Times New Roman" w:cs="Times New Roman"/>
                <w:b/>
                <w:bCs/>
                <w:sz w:val="24"/>
              </w:rPr>
            </w:pPr>
          </w:p>
        </w:tc>
        <w:tc>
          <w:tcPr>
            <w:tcW w:w="0" w:type="auto"/>
          </w:tcPr>
          <w:p w14:paraId="77467F7D" w14:textId="1EA475D7" w:rsidR="00F653E0" w:rsidRPr="00F516D5" w:rsidRDefault="00F653E0" w:rsidP="00C55400">
            <w:pPr>
              <w:tabs>
                <w:tab w:val="left" w:pos="1296"/>
              </w:tabs>
              <w:jc w:val="both"/>
              <w:rPr>
                <w:rFonts w:ascii="Times New Roman" w:hAnsi="Times New Roman" w:cs="Times New Roman"/>
                <w:b/>
                <w:bCs/>
                <w:sz w:val="24"/>
              </w:rPr>
            </w:pPr>
          </w:p>
        </w:tc>
        <w:tc>
          <w:tcPr>
            <w:tcW w:w="0" w:type="auto"/>
            <w:hideMark/>
          </w:tcPr>
          <w:p w14:paraId="70BBCFDD" w14:textId="50841C82" w:rsidR="00F653E0" w:rsidRPr="00F516D5" w:rsidRDefault="00F653E0" w:rsidP="00C55400">
            <w:pPr>
              <w:tabs>
                <w:tab w:val="left" w:pos="1296"/>
              </w:tabs>
              <w:spacing w:after="160" w:line="259" w:lineRule="auto"/>
              <w:jc w:val="both"/>
              <w:rPr>
                <w:rFonts w:ascii="Times New Roman" w:hAnsi="Times New Roman" w:cs="Times New Roman"/>
                <w:b/>
                <w:bCs/>
                <w:sz w:val="24"/>
              </w:rPr>
            </w:pPr>
            <w:r w:rsidRPr="00F516D5">
              <w:rPr>
                <w:rFonts w:ascii="Times New Roman" w:hAnsi="Times New Roman" w:cs="Times New Roman"/>
                <w:b/>
                <w:bCs/>
                <w:sz w:val="24"/>
              </w:rPr>
              <w:t>Maximum Power (MW)</w:t>
            </w:r>
          </w:p>
        </w:tc>
      </w:tr>
      <w:tr w:rsidR="00F653E0" w:rsidRPr="00F516D5" w14:paraId="515AD1D5" w14:textId="77777777" w:rsidTr="00842DDE">
        <w:tc>
          <w:tcPr>
            <w:tcW w:w="0" w:type="auto"/>
            <w:hideMark/>
          </w:tcPr>
          <w:p w14:paraId="6F102091"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1</w:t>
            </w:r>
          </w:p>
        </w:tc>
        <w:tc>
          <w:tcPr>
            <w:tcW w:w="0" w:type="auto"/>
          </w:tcPr>
          <w:p w14:paraId="60D249D7"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C1FB466"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6A430906" w14:textId="16D4C895" w:rsidR="00F653E0" w:rsidRPr="00F516D5" w:rsidRDefault="00F653E0" w:rsidP="00C55400">
            <w:pPr>
              <w:tabs>
                <w:tab w:val="left" w:pos="1296"/>
              </w:tabs>
              <w:jc w:val="both"/>
              <w:rPr>
                <w:rFonts w:ascii="Times New Roman" w:hAnsi="Times New Roman" w:cs="Times New Roman"/>
                <w:sz w:val="24"/>
              </w:rPr>
            </w:pPr>
          </w:p>
        </w:tc>
        <w:tc>
          <w:tcPr>
            <w:tcW w:w="0" w:type="auto"/>
          </w:tcPr>
          <w:p w14:paraId="495AD652" w14:textId="55EC6DF4" w:rsidR="00F653E0" w:rsidRPr="00F516D5" w:rsidRDefault="00F653E0" w:rsidP="00C55400">
            <w:pPr>
              <w:tabs>
                <w:tab w:val="left" w:pos="1296"/>
              </w:tabs>
              <w:jc w:val="both"/>
              <w:rPr>
                <w:rFonts w:ascii="Times New Roman" w:hAnsi="Times New Roman" w:cs="Times New Roman"/>
                <w:sz w:val="24"/>
              </w:rPr>
            </w:pPr>
          </w:p>
        </w:tc>
        <w:tc>
          <w:tcPr>
            <w:tcW w:w="0" w:type="auto"/>
          </w:tcPr>
          <w:p w14:paraId="3CA5913E" w14:textId="468DCF69" w:rsidR="00F653E0" w:rsidRPr="00F516D5" w:rsidRDefault="00F653E0" w:rsidP="00C55400">
            <w:pPr>
              <w:tabs>
                <w:tab w:val="left" w:pos="1296"/>
              </w:tabs>
              <w:jc w:val="both"/>
              <w:rPr>
                <w:rFonts w:ascii="Times New Roman" w:hAnsi="Times New Roman" w:cs="Times New Roman"/>
                <w:sz w:val="24"/>
              </w:rPr>
            </w:pPr>
          </w:p>
        </w:tc>
        <w:tc>
          <w:tcPr>
            <w:tcW w:w="0" w:type="auto"/>
          </w:tcPr>
          <w:p w14:paraId="4EF70F88" w14:textId="35BA06D9"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58BE4C31" w14:textId="2FEABEDB" w:rsidR="00F653E0" w:rsidRPr="00F516D5" w:rsidRDefault="00146293"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1000</w:t>
            </w:r>
          </w:p>
        </w:tc>
        <w:tc>
          <w:tcPr>
            <w:tcW w:w="0" w:type="auto"/>
          </w:tcPr>
          <w:p w14:paraId="27D715AF"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CC394E8" w14:textId="76DA17FC" w:rsidR="00F653E0" w:rsidRPr="00F516D5" w:rsidRDefault="00F653E0" w:rsidP="00C55400">
            <w:pPr>
              <w:tabs>
                <w:tab w:val="left" w:pos="1296"/>
              </w:tabs>
              <w:jc w:val="both"/>
              <w:rPr>
                <w:rFonts w:ascii="Times New Roman" w:hAnsi="Times New Roman" w:cs="Times New Roman"/>
                <w:sz w:val="24"/>
              </w:rPr>
            </w:pPr>
          </w:p>
        </w:tc>
        <w:tc>
          <w:tcPr>
            <w:tcW w:w="0" w:type="auto"/>
          </w:tcPr>
          <w:p w14:paraId="0AE3A481" w14:textId="289F27B8" w:rsidR="00F653E0" w:rsidRPr="00F516D5" w:rsidRDefault="00F653E0" w:rsidP="00C55400">
            <w:pPr>
              <w:tabs>
                <w:tab w:val="left" w:pos="1296"/>
              </w:tabs>
              <w:jc w:val="both"/>
              <w:rPr>
                <w:rFonts w:ascii="Times New Roman" w:hAnsi="Times New Roman" w:cs="Times New Roman"/>
                <w:sz w:val="24"/>
              </w:rPr>
            </w:pPr>
          </w:p>
        </w:tc>
        <w:tc>
          <w:tcPr>
            <w:tcW w:w="0" w:type="auto"/>
          </w:tcPr>
          <w:p w14:paraId="0AA38DFF" w14:textId="15BCE681" w:rsidR="00F653E0" w:rsidRPr="00F516D5" w:rsidRDefault="00F653E0" w:rsidP="00C55400">
            <w:pPr>
              <w:tabs>
                <w:tab w:val="left" w:pos="1296"/>
              </w:tabs>
              <w:jc w:val="both"/>
              <w:rPr>
                <w:rFonts w:ascii="Times New Roman" w:hAnsi="Times New Roman" w:cs="Times New Roman"/>
                <w:sz w:val="24"/>
              </w:rPr>
            </w:pPr>
          </w:p>
        </w:tc>
        <w:tc>
          <w:tcPr>
            <w:tcW w:w="0" w:type="auto"/>
          </w:tcPr>
          <w:p w14:paraId="2D07D3EC" w14:textId="1544C76E" w:rsidR="00F653E0" w:rsidRPr="00F516D5" w:rsidRDefault="00F653E0" w:rsidP="00C55400">
            <w:pPr>
              <w:tabs>
                <w:tab w:val="left" w:pos="1296"/>
              </w:tabs>
              <w:jc w:val="both"/>
              <w:rPr>
                <w:rFonts w:ascii="Times New Roman" w:hAnsi="Times New Roman" w:cs="Times New Roman"/>
                <w:sz w:val="24"/>
              </w:rPr>
            </w:pPr>
          </w:p>
        </w:tc>
        <w:tc>
          <w:tcPr>
            <w:tcW w:w="0" w:type="auto"/>
          </w:tcPr>
          <w:p w14:paraId="048643B9" w14:textId="20991D5A"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177DD4D6" w14:textId="09DBA233" w:rsidR="00F653E0" w:rsidRPr="00F516D5" w:rsidRDefault="0018430A"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30000</w:t>
            </w:r>
          </w:p>
        </w:tc>
      </w:tr>
      <w:tr w:rsidR="00F653E0" w:rsidRPr="00F516D5" w14:paraId="0FA8DCEE" w14:textId="77777777" w:rsidTr="00842DDE">
        <w:tc>
          <w:tcPr>
            <w:tcW w:w="0" w:type="auto"/>
            <w:hideMark/>
          </w:tcPr>
          <w:p w14:paraId="2430CC25"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2</w:t>
            </w:r>
          </w:p>
        </w:tc>
        <w:tc>
          <w:tcPr>
            <w:tcW w:w="0" w:type="auto"/>
          </w:tcPr>
          <w:p w14:paraId="357F38FB"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037CB4A4"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6CEE46B" w14:textId="57D78E58" w:rsidR="00F653E0" w:rsidRPr="00F516D5" w:rsidRDefault="00F653E0" w:rsidP="00C55400">
            <w:pPr>
              <w:tabs>
                <w:tab w:val="left" w:pos="1296"/>
              </w:tabs>
              <w:jc w:val="both"/>
              <w:rPr>
                <w:rFonts w:ascii="Times New Roman" w:hAnsi="Times New Roman" w:cs="Times New Roman"/>
                <w:sz w:val="24"/>
              </w:rPr>
            </w:pPr>
          </w:p>
        </w:tc>
        <w:tc>
          <w:tcPr>
            <w:tcW w:w="0" w:type="auto"/>
          </w:tcPr>
          <w:p w14:paraId="63A5881D" w14:textId="5AA49402" w:rsidR="00F653E0" w:rsidRPr="00F516D5" w:rsidRDefault="00F653E0" w:rsidP="00C55400">
            <w:pPr>
              <w:tabs>
                <w:tab w:val="left" w:pos="1296"/>
              </w:tabs>
              <w:jc w:val="both"/>
              <w:rPr>
                <w:rFonts w:ascii="Times New Roman" w:hAnsi="Times New Roman" w:cs="Times New Roman"/>
                <w:sz w:val="24"/>
              </w:rPr>
            </w:pPr>
          </w:p>
        </w:tc>
        <w:tc>
          <w:tcPr>
            <w:tcW w:w="0" w:type="auto"/>
          </w:tcPr>
          <w:p w14:paraId="5EE8ACA0" w14:textId="74BBCC9D" w:rsidR="00F653E0" w:rsidRPr="00F516D5" w:rsidRDefault="00F653E0" w:rsidP="00C55400">
            <w:pPr>
              <w:tabs>
                <w:tab w:val="left" w:pos="1296"/>
              </w:tabs>
              <w:jc w:val="both"/>
              <w:rPr>
                <w:rFonts w:ascii="Times New Roman" w:hAnsi="Times New Roman" w:cs="Times New Roman"/>
                <w:sz w:val="24"/>
              </w:rPr>
            </w:pPr>
          </w:p>
        </w:tc>
        <w:tc>
          <w:tcPr>
            <w:tcW w:w="0" w:type="auto"/>
          </w:tcPr>
          <w:p w14:paraId="6CE96391" w14:textId="26427755"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7F147344" w14:textId="32A7813D" w:rsidR="00F653E0" w:rsidRPr="00F516D5" w:rsidRDefault="00146293"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800</w:t>
            </w:r>
          </w:p>
        </w:tc>
        <w:tc>
          <w:tcPr>
            <w:tcW w:w="0" w:type="auto"/>
          </w:tcPr>
          <w:p w14:paraId="50E689B4"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5C74B6AD" w14:textId="5321C099" w:rsidR="00F653E0" w:rsidRPr="00F516D5" w:rsidRDefault="00F653E0" w:rsidP="00C55400">
            <w:pPr>
              <w:tabs>
                <w:tab w:val="left" w:pos="1296"/>
              </w:tabs>
              <w:jc w:val="both"/>
              <w:rPr>
                <w:rFonts w:ascii="Times New Roman" w:hAnsi="Times New Roman" w:cs="Times New Roman"/>
                <w:sz w:val="24"/>
              </w:rPr>
            </w:pPr>
          </w:p>
        </w:tc>
        <w:tc>
          <w:tcPr>
            <w:tcW w:w="0" w:type="auto"/>
          </w:tcPr>
          <w:p w14:paraId="18BE0D78" w14:textId="53B83276" w:rsidR="00F653E0" w:rsidRPr="00F516D5" w:rsidRDefault="00F653E0" w:rsidP="00C55400">
            <w:pPr>
              <w:tabs>
                <w:tab w:val="left" w:pos="1296"/>
              </w:tabs>
              <w:jc w:val="both"/>
              <w:rPr>
                <w:rFonts w:ascii="Times New Roman" w:hAnsi="Times New Roman" w:cs="Times New Roman"/>
                <w:sz w:val="24"/>
              </w:rPr>
            </w:pPr>
          </w:p>
        </w:tc>
        <w:tc>
          <w:tcPr>
            <w:tcW w:w="0" w:type="auto"/>
          </w:tcPr>
          <w:p w14:paraId="5E09E771" w14:textId="471F599F" w:rsidR="00F653E0" w:rsidRPr="00F516D5" w:rsidRDefault="00F653E0" w:rsidP="00C55400">
            <w:pPr>
              <w:tabs>
                <w:tab w:val="left" w:pos="1296"/>
              </w:tabs>
              <w:jc w:val="both"/>
              <w:rPr>
                <w:rFonts w:ascii="Times New Roman" w:hAnsi="Times New Roman" w:cs="Times New Roman"/>
                <w:sz w:val="24"/>
              </w:rPr>
            </w:pPr>
          </w:p>
        </w:tc>
        <w:tc>
          <w:tcPr>
            <w:tcW w:w="0" w:type="auto"/>
          </w:tcPr>
          <w:p w14:paraId="18EF865B" w14:textId="4A23E4B6" w:rsidR="00F653E0" w:rsidRPr="00F516D5" w:rsidRDefault="00F653E0" w:rsidP="00C55400">
            <w:pPr>
              <w:tabs>
                <w:tab w:val="left" w:pos="1296"/>
              </w:tabs>
              <w:jc w:val="both"/>
              <w:rPr>
                <w:rFonts w:ascii="Times New Roman" w:hAnsi="Times New Roman" w:cs="Times New Roman"/>
                <w:sz w:val="24"/>
              </w:rPr>
            </w:pPr>
          </w:p>
        </w:tc>
        <w:tc>
          <w:tcPr>
            <w:tcW w:w="0" w:type="auto"/>
          </w:tcPr>
          <w:p w14:paraId="57A72E84" w14:textId="08AE11DA"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4E96F103" w14:textId="76915C21" w:rsidR="00F653E0" w:rsidRPr="00F516D5" w:rsidRDefault="0086656F"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25000</w:t>
            </w:r>
          </w:p>
        </w:tc>
      </w:tr>
      <w:tr w:rsidR="00F653E0" w:rsidRPr="00F516D5" w14:paraId="66BEA2C3" w14:textId="77777777" w:rsidTr="00842DDE">
        <w:tc>
          <w:tcPr>
            <w:tcW w:w="0" w:type="auto"/>
            <w:hideMark/>
          </w:tcPr>
          <w:p w14:paraId="5C304BF5" w14:textId="77777777" w:rsidR="00F653E0" w:rsidRPr="00F516D5" w:rsidRDefault="00F653E0"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Generator 3</w:t>
            </w:r>
          </w:p>
        </w:tc>
        <w:tc>
          <w:tcPr>
            <w:tcW w:w="0" w:type="auto"/>
          </w:tcPr>
          <w:p w14:paraId="115BC6AF"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1968F047"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72C009B0" w14:textId="44F22B03" w:rsidR="00F653E0" w:rsidRPr="00F516D5" w:rsidRDefault="00F653E0" w:rsidP="00C55400">
            <w:pPr>
              <w:tabs>
                <w:tab w:val="left" w:pos="1296"/>
              </w:tabs>
              <w:jc w:val="both"/>
              <w:rPr>
                <w:rFonts w:ascii="Times New Roman" w:hAnsi="Times New Roman" w:cs="Times New Roman"/>
                <w:sz w:val="24"/>
              </w:rPr>
            </w:pPr>
          </w:p>
        </w:tc>
        <w:tc>
          <w:tcPr>
            <w:tcW w:w="0" w:type="auto"/>
          </w:tcPr>
          <w:p w14:paraId="7D202259" w14:textId="628A67E1" w:rsidR="00F653E0" w:rsidRPr="00F516D5" w:rsidRDefault="00F653E0" w:rsidP="00C55400">
            <w:pPr>
              <w:tabs>
                <w:tab w:val="left" w:pos="1296"/>
              </w:tabs>
              <w:jc w:val="both"/>
              <w:rPr>
                <w:rFonts w:ascii="Times New Roman" w:hAnsi="Times New Roman" w:cs="Times New Roman"/>
                <w:sz w:val="24"/>
              </w:rPr>
            </w:pPr>
          </w:p>
        </w:tc>
        <w:tc>
          <w:tcPr>
            <w:tcW w:w="0" w:type="auto"/>
          </w:tcPr>
          <w:p w14:paraId="4AC81E43" w14:textId="31F0C772" w:rsidR="00F653E0" w:rsidRPr="00F516D5" w:rsidRDefault="00F653E0" w:rsidP="00C55400">
            <w:pPr>
              <w:tabs>
                <w:tab w:val="left" w:pos="1296"/>
              </w:tabs>
              <w:jc w:val="both"/>
              <w:rPr>
                <w:rFonts w:ascii="Times New Roman" w:hAnsi="Times New Roman" w:cs="Times New Roman"/>
                <w:sz w:val="24"/>
              </w:rPr>
            </w:pPr>
          </w:p>
        </w:tc>
        <w:tc>
          <w:tcPr>
            <w:tcW w:w="0" w:type="auto"/>
          </w:tcPr>
          <w:p w14:paraId="502CB977" w14:textId="2EA9FFD3"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43DEEA5E" w14:textId="72E10754" w:rsidR="00F653E0" w:rsidRPr="00F516D5" w:rsidRDefault="0018430A"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500</w:t>
            </w:r>
          </w:p>
        </w:tc>
        <w:tc>
          <w:tcPr>
            <w:tcW w:w="0" w:type="auto"/>
          </w:tcPr>
          <w:p w14:paraId="47D0F47A" w14:textId="77777777" w:rsidR="00F653E0" w:rsidRPr="00F516D5" w:rsidRDefault="00F653E0" w:rsidP="00C55400">
            <w:pPr>
              <w:tabs>
                <w:tab w:val="left" w:pos="1296"/>
              </w:tabs>
              <w:jc w:val="both"/>
              <w:rPr>
                <w:rFonts w:ascii="Times New Roman" w:hAnsi="Times New Roman" w:cs="Times New Roman"/>
                <w:sz w:val="24"/>
              </w:rPr>
            </w:pPr>
          </w:p>
        </w:tc>
        <w:tc>
          <w:tcPr>
            <w:tcW w:w="0" w:type="auto"/>
          </w:tcPr>
          <w:p w14:paraId="17ED9E07" w14:textId="4FC80768" w:rsidR="00F653E0" w:rsidRPr="00F516D5" w:rsidRDefault="00F653E0" w:rsidP="00C55400">
            <w:pPr>
              <w:tabs>
                <w:tab w:val="left" w:pos="1296"/>
              </w:tabs>
              <w:jc w:val="both"/>
              <w:rPr>
                <w:rFonts w:ascii="Times New Roman" w:hAnsi="Times New Roman" w:cs="Times New Roman"/>
                <w:sz w:val="24"/>
              </w:rPr>
            </w:pPr>
          </w:p>
        </w:tc>
        <w:tc>
          <w:tcPr>
            <w:tcW w:w="0" w:type="auto"/>
          </w:tcPr>
          <w:p w14:paraId="17DA6102" w14:textId="460DBBE2" w:rsidR="00F653E0" w:rsidRPr="00F516D5" w:rsidRDefault="00F653E0" w:rsidP="00C55400">
            <w:pPr>
              <w:tabs>
                <w:tab w:val="left" w:pos="1296"/>
              </w:tabs>
              <w:jc w:val="both"/>
              <w:rPr>
                <w:rFonts w:ascii="Times New Roman" w:hAnsi="Times New Roman" w:cs="Times New Roman"/>
                <w:sz w:val="24"/>
              </w:rPr>
            </w:pPr>
          </w:p>
        </w:tc>
        <w:tc>
          <w:tcPr>
            <w:tcW w:w="0" w:type="auto"/>
          </w:tcPr>
          <w:p w14:paraId="05CF8E19" w14:textId="7F130601" w:rsidR="00F653E0" w:rsidRPr="00F516D5" w:rsidRDefault="00F653E0" w:rsidP="00C55400">
            <w:pPr>
              <w:tabs>
                <w:tab w:val="left" w:pos="1296"/>
              </w:tabs>
              <w:jc w:val="both"/>
              <w:rPr>
                <w:rFonts w:ascii="Times New Roman" w:hAnsi="Times New Roman" w:cs="Times New Roman"/>
                <w:sz w:val="24"/>
              </w:rPr>
            </w:pPr>
          </w:p>
        </w:tc>
        <w:tc>
          <w:tcPr>
            <w:tcW w:w="0" w:type="auto"/>
          </w:tcPr>
          <w:p w14:paraId="71FBCEEB" w14:textId="5B1D1586" w:rsidR="00F653E0" w:rsidRPr="00F516D5" w:rsidRDefault="00F653E0" w:rsidP="00C55400">
            <w:pPr>
              <w:tabs>
                <w:tab w:val="left" w:pos="1296"/>
              </w:tabs>
              <w:jc w:val="both"/>
              <w:rPr>
                <w:rFonts w:ascii="Times New Roman" w:hAnsi="Times New Roman" w:cs="Times New Roman"/>
                <w:sz w:val="24"/>
              </w:rPr>
            </w:pPr>
          </w:p>
        </w:tc>
        <w:tc>
          <w:tcPr>
            <w:tcW w:w="0" w:type="auto"/>
          </w:tcPr>
          <w:p w14:paraId="7EFF3D9A" w14:textId="3C931790" w:rsidR="00F653E0" w:rsidRPr="00F516D5" w:rsidRDefault="00F653E0" w:rsidP="00C55400">
            <w:pPr>
              <w:tabs>
                <w:tab w:val="left" w:pos="1296"/>
              </w:tabs>
              <w:jc w:val="both"/>
              <w:rPr>
                <w:rFonts w:ascii="Times New Roman" w:hAnsi="Times New Roman" w:cs="Times New Roman"/>
                <w:sz w:val="24"/>
              </w:rPr>
            </w:pPr>
          </w:p>
        </w:tc>
        <w:tc>
          <w:tcPr>
            <w:tcW w:w="0" w:type="auto"/>
            <w:hideMark/>
          </w:tcPr>
          <w:p w14:paraId="59D1F55C" w14:textId="7E861317" w:rsidR="00F653E0" w:rsidRPr="00F516D5" w:rsidRDefault="0086656F" w:rsidP="00C55400">
            <w:pPr>
              <w:tabs>
                <w:tab w:val="left" w:pos="1296"/>
              </w:tabs>
              <w:spacing w:after="160" w:line="259" w:lineRule="auto"/>
              <w:jc w:val="both"/>
              <w:rPr>
                <w:rFonts w:ascii="Times New Roman" w:hAnsi="Times New Roman" w:cs="Times New Roman"/>
                <w:sz w:val="24"/>
              </w:rPr>
            </w:pPr>
            <w:r w:rsidRPr="00F516D5">
              <w:rPr>
                <w:rFonts w:ascii="Times New Roman" w:hAnsi="Times New Roman" w:cs="Times New Roman"/>
                <w:sz w:val="24"/>
              </w:rPr>
              <w:t>20000</w:t>
            </w:r>
          </w:p>
        </w:tc>
      </w:tr>
    </w:tbl>
    <w:p w14:paraId="3A76F299" w14:textId="50DD4FAD"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These limits are selected based on typical generator operating ranges reported in IEEE economic dispatch benchmark systems </w:t>
      </w:r>
      <w:sdt>
        <w:sdtPr>
          <w:rPr>
            <w:rFonts w:ascii="Times New Roman" w:hAnsi="Times New Roman" w:cs="Times New Roman"/>
            <w:sz w:val="24"/>
          </w:rPr>
          <w:id w:val="1054050156"/>
          <w:citation/>
        </w:sdtPr>
        <w:sdtEndPr/>
        <w:sdtContent>
          <w:r w:rsidR="009D29DC" w:rsidRPr="00F516D5">
            <w:rPr>
              <w:rFonts w:ascii="Times New Roman" w:hAnsi="Times New Roman" w:cs="Times New Roman"/>
              <w:sz w:val="24"/>
            </w:rPr>
            <w:fldChar w:fldCharType="begin"/>
          </w:r>
          <w:r w:rsidR="009D29DC" w:rsidRPr="00F516D5">
            <w:rPr>
              <w:rFonts w:ascii="Times New Roman" w:hAnsi="Times New Roman" w:cs="Times New Roman"/>
              <w:sz w:val="24"/>
              <w:lang w:val="en-US"/>
            </w:rPr>
            <w:instrText xml:space="preserve"> CITATION Als \l 1033 </w:instrText>
          </w:r>
          <w:r w:rsidR="009D29DC"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(Alsac)</w:t>
          </w:r>
          <w:r w:rsidR="009D29DC" w:rsidRPr="00F516D5">
            <w:rPr>
              <w:rFonts w:ascii="Times New Roman" w:hAnsi="Times New Roman" w:cs="Times New Roman"/>
              <w:sz w:val="24"/>
            </w:rPr>
            <w:fldChar w:fldCharType="end"/>
          </w:r>
        </w:sdtContent>
      </w:sdt>
      <w:sdt>
        <w:sdtPr>
          <w:rPr>
            <w:rFonts w:ascii="Times New Roman" w:hAnsi="Times New Roman" w:cs="Times New Roman"/>
            <w:sz w:val="24"/>
          </w:rPr>
          <w:id w:val="9876088"/>
          <w:citation/>
        </w:sdtPr>
        <w:sdtEndPr/>
        <w:sdtContent>
          <w:r w:rsidR="009D29DC" w:rsidRPr="00F516D5">
            <w:rPr>
              <w:rFonts w:ascii="Times New Roman" w:hAnsi="Times New Roman" w:cs="Times New Roman"/>
              <w:sz w:val="24"/>
            </w:rPr>
            <w:fldChar w:fldCharType="begin"/>
          </w:r>
          <w:r w:rsidR="009D29DC" w:rsidRPr="00F516D5">
            <w:rPr>
              <w:rFonts w:ascii="Times New Roman" w:hAnsi="Times New Roman" w:cs="Times New Roman"/>
              <w:sz w:val="24"/>
              <w:lang w:val="en-US"/>
            </w:rPr>
            <w:instrText xml:space="preserve"> CITATION Zim11 \l 1033 </w:instrText>
          </w:r>
          <w:r w:rsidR="009D29DC"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(Zimmerman, 2011.)</w:t>
          </w:r>
          <w:r w:rsidR="009D29DC" w:rsidRPr="00F516D5">
            <w:rPr>
              <w:rFonts w:ascii="Times New Roman" w:hAnsi="Times New Roman" w:cs="Times New Roman"/>
              <w:sz w:val="24"/>
            </w:rPr>
            <w:fldChar w:fldCharType="end"/>
          </w:r>
        </w:sdtContent>
      </w:sdt>
      <w:r w:rsidRPr="00F516D5">
        <w:rPr>
          <w:rFonts w:ascii="Times New Roman" w:hAnsi="Times New Roman" w:cs="Times New Roman"/>
          <w:sz w:val="24"/>
        </w:rPr>
        <w:t>.</w:t>
      </w:r>
    </w:p>
    <w:p w14:paraId="0045B6AC" w14:textId="77777777" w:rsidR="00C55400" w:rsidRPr="00F516D5" w:rsidRDefault="00C55400"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Optimal Power Dispatch Results</w:t>
      </w:r>
    </w:p>
    <w:p w14:paraId="62221812" w14:textId="507AA48A" w:rsidR="009B6868" w:rsidRPr="00F516D5" w:rsidRDefault="00C55400" w:rsidP="00842DDE">
      <w:pPr>
        <w:tabs>
          <w:tab w:val="left" w:pos="1296"/>
        </w:tabs>
        <w:jc w:val="both"/>
        <w:rPr>
          <w:rFonts w:ascii="Times New Roman" w:hAnsi="Times New Roman" w:cs="Times New Roman"/>
          <w:sz w:val="24"/>
        </w:rPr>
      </w:pPr>
      <w:r w:rsidRPr="00F516D5">
        <w:rPr>
          <w:rFonts w:ascii="Times New Roman" w:hAnsi="Times New Roman" w:cs="Times New Roman"/>
          <w:sz w:val="24"/>
        </w:rPr>
        <w:t>Using the predicted electricity demand obtained from the machine learning model, the Pyomo optimization framework solves the economic dispatch problem to minimize total generation cost while satisfying power balance and generator constraints.</w:t>
      </w:r>
      <w:r w:rsidR="00842DDE" w:rsidRPr="00F516D5">
        <w:rPr>
          <w:rFonts w:ascii="Times New Roman" w:hAnsi="Times New Roman" w:cs="Times New Roman"/>
          <w:sz w:val="24"/>
        </w:rPr>
        <w:t xml:space="preserve"> </w:t>
      </w:r>
      <w:r w:rsidRPr="00F516D5">
        <w:rPr>
          <w:rFonts w:ascii="Times New Roman" w:hAnsi="Times New Roman" w:cs="Times New Roman"/>
          <w:sz w:val="24"/>
        </w:rPr>
        <w:t xml:space="preserve">The optimal power generation schedule obtained </w:t>
      </w:r>
      <w:r w:rsidR="00B51863" w:rsidRPr="00F516D5">
        <w:rPr>
          <w:rFonts w:ascii="Times New Roman" w:hAnsi="Times New Roman" w:cs="Times New Roman"/>
          <w:sz w:val="24"/>
        </w:rPr>
        <w:t>from the model is summarized in</w:t>
      </w:r>
      <w:r w:rsidR="007F16BE" w:rsidRPr="00F516D5">
        <w:rPr>
          <w:rFonts w:ascii="Times New Roman" w:hAnsi="Times New Roman" w:cs="Times New Roman"/>
          <w:sz w:val="24"/>
        </w:rPr>
        <w:t xml:space="preserve"> the below </w:t>
      </w:r>
      <w:r w:rsidR="00B51863" w:rsidRPr="00F516D5">
        <w:rPr>
          <w:rFonts w:ascii="Times New Roman" w:hAnsi="Times New Roman" w:cs="Times New Roman"/>
          <w:sz w:val="24"/>
        </w:rPr>
        <w:t>table.</w:t>
      </w:r>
    </w:p>
    <w:p w14:paraId="7D080F44" w14:textId="3A4E1FAE" w:rsidR="00C55400" w:rsidRPr="00F516D5" w:rsidRDefault="00C55400" w:rsidP="00842DDE">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Optimal Power Generation</w:t>
      </w:r>
    </w:p>
    <w:p w14:paraId="35C10972"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sz w:val="24"/>
        </w:rPr>
        <w:t>Using the predicted electricity demand obtained from the forecasting model, the Pyomo optimization framework solves the economic dispatch problem to determine the optimal generator output levels.</w:t>
      </w:r>
    </w:p>
    <w:p w14:paraId="49941C93"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sz w:val="24"/>
        </w:rPr>
        <w:t>The predicted system demand from the forecasting model is:</w:t>
      </w:r>
    </w:p>
    <w:p w14:paraId="52191C27" w14:textId="77777777" w:rsidR="009B6868" w:rsidRPr="00F516D5" w:rsidRDefault="009B6868" w:rsidP="009B6868">
      <w:pPr>
        <w:tabs>
          <w:tab w:val="left" w:pos="1296"/>
        </w:tabs>
        <w:jc w:val="both"/>
        <w:rPr>
          <w:rFonts w:ascii="Times New Roman" w:hAnsi="Times New Roman" w:cs="Times New Roman"/>
          <w:sz w:val="24"/>
        </w:rPr>
      </w:pPr>
      <w:r w:rsidRPr="00F516D5">
        <w:rPr>
          <w:rFonts w:ascii="Times New Roman" w:hAnsi="Times New Roman" w:cs="Times New Roman"/>
          <w:b/>
          <w:bCs/>
          <w:sz w:val="24"/>
        </w:rPr>
        <w:t>Predicted Demand = 28008.54 MW</w:t>
      </w:r>
    </w:p>
    <w:p w14:paraId="62D48311" w14:textId="6177C33D" w:rsidR="009B6868" w:rsidRPr="00F516D5" w:rsidRDefault="00AC4A2D" w:rsidP="00842DDE">
      <w:pPr>
        <w:tabs>
          <w:tab w:val="left" w:pos="1296"/>
        </w:tabs>
        <w:jc w:val="both"/>
        <w:rPr>
          <w:rFonts w:ascii="Times New Roman" w:hAnsi="Times New Roman" w:cs="Times New Roman"/>
          <w:sz w:val="24"/>
        </w:rPr>
      </w:pPr>
      <w:r w:rsidRPr="00F516D5">
        <w:rPr>
          <w:rFonts w:ascii="Times New Roman" w:hAnsi="Times New Roman" w:cs="Times New Roman"/>
          <w:sz w:val="24"/>
        </w:rPr>
        <w:t>The optimal generator dispatch obtained from the optimization model is shown below.</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15"/>
        <w:gridCol w:w="66"/>
        <w:gridCol w:w="66"/>
        <w:gridCol w:w="66"/>
        <w:gridCol w:w="66"/>
        <w:gridCol w:w="2217"/>
      </w:tblGrid>
      <w:tr w:rsidR="00842DDE" w:rsidRPr="00F516D5" w14:paraId="2B9213B3" w14:textId="77777777" w:rsidTr="007F16BE">
        <w:trPr>
          <w:tblHeader/>
          <w:tblCellSpacing w:w="15" w:type="dxa"/>
          <w:jc w:val="center"/>
        </w:trPr>
        <w:tc>
          <w:tcPr>
            <w:tcW w:w="0" w:type="auto"/>
            <w:vAlign w:val="center"/>
            <w:hideMark/>
          </w:tcPr>
          <w:p w14:paraId="393EAEEC" w14:textId="77777777" w:rsidR="00842DDE" w:rsidRPr="00F516D5" w:rsidRDefault="00842DDE"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Generator</w:t>
            </w:r>
          </w:p>
        </w:tc>
        <w:tc>
          <w:tcPr>
            <w:tcW w:w="0" w:type="auto"/>
          </w:tcPr>
          <w:p w14:paraId="1DE13375" w14:textId="77777777"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25F6FFF1" w14:textId="00AA3C8A"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0164E419" w14:textId="4D7BEB19" w:rsidR="00842DDE" w:rsidRPr="00F516D5" w:rsidRDefault="00842DDE" w:rsidP="00C55400">
            <w:pPr>
              <w:tabs>
                <w:tab w:val="left" w:pos="1296"/>
              </w:tabs>
              <w:jc w:val="both"/>
              <w:rPr>
                <w:rFonts w:ascii="Times New Roman" w:hAnsi="Times New Roman" w:cs="Times New Roman"/>
                <w:b/>
                <w:bCs/>
                <w:sz w:val="24"/>
              </w:rPr>
            </w:pPr>
          </w:p>
        </w:tc>
        <w:tc>
          <w:tcPr>
            <w:tcW w:w="0" w:type="auto"/>
          </w:tcPr>
          <w:p w14:paraId="35201E13" w14:textId="54E57275" w:rsidR="00842DDE" w:rsidRPr="00F516D5" w:rsidRDefault="00842DDE" w:rsidP="00C55400">
            <w:pPr>
              <w:tabs>
                <w:tab w:val="left" w:pos="1296"/>
              </w:tabs>
              <w:jc w:val="both"/>
              <w:rPr>
                <w:rFonts w:ascii="Times New Roman" w:hAnsi="Times New Roman" w:cs="Times New Roman"/>
                <w:b/>
                <w:bCs/>
                <w:sz w:val="24"/>
              </w:rPr>
            </w:pPr>
          </w:p>
        </w:tc>
        <w:tc>
          <w:tcPr>
            <w:tcW w:w="0" w:type="auto"/>
            <w:vAlign w:val="center"/>
            <w:hideMark/>
          </w:tcPr>
          <w:p w14:paraId="34C95A18" w14:textId="2781AEEA" w:rsidR="00842DDE" w:rsidRPr="00F516D5" w:rsidRDefault="00842DDE" w:rsidP="00C55400">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Power Output (MW)</w:t>
            </w:r>
          </w:p>
        </w:tc>
      </w:tr>
      <w:tr w:rsidR="00842DDE" w:rsidRPr="00F516D5" w14:paraId="4C622CC5" w14:textId="77777777" w:rsidTr="007F16BE">
        <w:trPr>
          <w:tblCellSpacing w:w="15" w:type="dxa"/>
          <w:jc w:val="center"/>
        </w:trPr>
        <w:tc>
          <w:tcPr>
            <w:tcW w:w="0" w:type="auto"/>
            <w:vAlign w:val="center"/>
            <w:hideMark/>
          </w:tcPr>
          <w:p w14:paraId="1E0A90B9"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1</w:t>
            </w:r>
          </w:p>
        </w:tc>
        <w:tc>
          <w:tcPr>
            <w:tcW w:w="0" w:type="auto"/>
          </w:tcPr>
          <w:p w14:paraId="643FDBFD"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556EAEDA" w14:textId="41C2ABA6" w:rsidR="00842DDE" w:rsidRPr="00F516D5" w:rsidRDefault="00842DDE" w:rsidP="00C55400">
            <w:pPr>
              <w:tabs>
                <w:tab w:val="left" w:pos="1296"/>
              </w:tabs>
              <w:jc w:val="both"/>
              <w:rPr>
                <w:rFonts w:ascii="Times New Roman" w:hAnsi="Times New Roman" w:cs="Times New Roman"/>
                <w:sz w:val="24"/>
              </w:rPr>
            </w:pPr>
          </w:p>
        </w:tc>
        <w:tc>
          <w:tcPr>
            <w:tcW w:w="0" w:type="auto"/>
          </w:tcPr>
          <w:p w14:paraId="7FBA76A8" w14:textId="4E19F8E8" w:rsidR="00842DDE" w:rsidRPr="00F516D5" w:rsidRDefault="00842DDE" w:rsidP="00C55400">
            <w:pPr>
              <w:tabs>
                <w:tab w:val="left" w:pos="1296"/>
              </w:tabs>
              <w:jc w:val="both"/>
              <w:rPr>
                <w:rFonts w:ascii="Times New Roman" w:hAnsi="Times New Roman" w:cs="Times New Roman"/>
                <w:sz w:val="24"/>
              </w:rPr>
            </w:pPr>
          </w:p>
        </w:tc>
        <w:tc>
          <w:tcPr>
            <w:tcW w:w="0" w:type="auto"/>
          </w:tcPr>
          <w:p w14:paraId="57274E34" w14:textId="3ED15519"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165EC2C1" w14:textId="2250B17E"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26708.55</w:t>
            </w:r>
          </w:p>
        </w:tc>
      </w:tr>
      <w:tr w:rsidR="00842DDE" w:rsidRPr="00F516D5" w14:paraId="6FDAE788" w14:textId="77777777" w:rsidTr="007F16BE">
        <w:trPr>
          <w:tblCellSpacing w:w="15" w:type="dxa"/>
          <w:jc w:val="center"/>
        </w:trPr>
        <w:tc>
          <w:tcPr>
            <w:tcW w:w="0" w:type="auto"/>
            <w:vAlign w:val="center"/>
            <w:hideMark/>
          </w:tcPr>
          <w:p w14:paraId="6D5C666B"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2</w:t>
            </w:r>
          </w:p>
        </w:tc>
        <w:tc>
          <w:tcPr>
            <w:tcW w:w="0" w:type="auto"/>
          </w:tcPr>
          <w:p w14:paraId="53D27C64"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236BDC37" w14:textId="5FE44907" w:rsidR="00842DDE" w:rsidRPr="00F516D5" w:rsidRDefault="00842DDE" w:rsidP="00C55400">
            <w:pPr>
              <w:tabs>
                <w:tab w:val="left" w:pos="1296"/>
              </w:tabs>
              <w:jc w:val="both"/>
              <w:rPr>
                <w:rFonts w:ascii="Times New Roman" w:hAnsi="Times New Roman" w:cs="Times New Roman"/>
                <w:sz w:val="24"/>
              </w:rPr>
            </w:pPr>
          </w:p>
        </w:tc>
        <w:tc>
          <w:tcPr>
            <w:tcW w:w="0" w:type="auto"/>
          </w:tcPr>
          <w:p w14:paraId="60250BB7" w14:textId="4F419E89" w:rsidR="00842DDE" w:rsidRPr="00F516D5" w:rsidRDefault="00842DDE" w:rsidP="00C55400">
            <w:pPr>
              <w:tabs>
                <w:tab w:val="left" w:pos="1296"/>
              </w:tabs>
              <w:jc w:val="both"/>
              <w:rPr>
                <w:rFonts w:ascii="Times New Roman" w:hAnsi="Times New Roman" w:cs="Times New Roman"/>
                <w:sz w:val="24"/>
              </w:rPr>
            </w:pPr>
          </w:p>
        </w:tc>
        <w:tc>
          <w:tcPr>
            <w:tcW w:w="0" w:type="auto"/>
          </w:tcPr>
          <w:p w14:paraId="1FFA4E61" w14:textId="0AFB2773"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0CD20372" w14:textId="50838992"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800.00</w:t>
            </w:r>
          </w:p>
        </w:tc>
      </w:tr>
      <w:tr w:rsidR="00842DDE" w:rsidRPr="00F516D5" w14:paraId="0DB1AFBD" w14:textId="77777777" w:rsidTr="007F16BE">
        <w:trPr>
          <w:tblCellSpacing w:w="15" w:type="dxa"/>
          <w:jc w:val="center"/>
        </w:trPr>
        <w:tc>
          <w:tcPr>
            <w:tcW w:w="0" w:type="auto"/>
            <w:vAlign w:val="center"/>
            <w:hideMark/>
          </w:tcPr>
          <w:p w14:paraId="3BF1324F" w14:textId="77777777" w:rsidR="00842DDE" w:rsidRPr="00F516D5" w:rsidRDefault="00842DDE"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Generator 3</w:t>
            </w:r>
          </w:p>
        </w:tc>
        <w:tc>
          <w:tcPr>
            <w:tcW w:w="0" w:type="auto"/>
          </w:tcPr>
          <w:p w14:paraId="66316077" w14:textId="77777777" w:rsidR="00842DDE" w:rsidRPr="00F516D5" w:rsidRDefault="00842DDE" w:rsidP="00C55400">
            <w:pPr>
              <w:tabs>
                <w:tab w:val="left" w:pos="1296"/>
              </w:tabs>
              <w:jc w:val="both"/>
              <w:rPr>
                <w:rFonts w:ascii="Times New Roman" w:hAnsi="Times New Roman" w:cs="Times New Roman"/>
                <w:sz w:val="24"/>
              </w:rPr>
            </w:pPr>
          </w:p>
        </w:tc>
        <w:tc>
          <w:tcPr>
            <w:tcW w:w="0" w:type="auto"/>
          </w:tcPr>
          <w:p w14:paraId="68E96387" w14:textId="639F028A" w:rsidR="00842DDE" w:rsidRPr="00F516D5" w:rsidRDefault="00842DDE" w:rsidP="00C55400">
            <w:pPr>
              <w:tabs>
                <w:tab w:val="left" w:pos="1296"/>
              </w:tabs>
              <w:jc w:val="both"/>
              <w:rPr>
                <w:rFonts w:ascii="Times New Roman" w:hAnsi="Times New Roman" w:cs="Times New Roman"/>
                <w:sz w:val="24"/>
              </w:rPr>
            </w:pPr>
          </w:p>
        </w:tc>
        <w:tc>
          <w:tcPr>
            <w:tcW w:w="0" w:type="auto"/>
          </w:tcPr>
          <w:p w14:paraId="06EBAF2F" w14:textId="1BC82969" w:rsidR="00842DDE" w:rsidRPr="00F516D5" w:rsidRDefault="00842DDE" w:rsidP="00C55400">
            <w:pPr>
              <w:tabs>
                <w:tab w:val="left" w:pos="1296"/>
              </w:tabs>
              <w:jc w:val="both"/>
              <w:rPr>
                <w:rFonts w:ascii="Times New Roman" w:hAnsi="Times New Roman" w:cs="Times New Roman"/>
                <w:sz w:val="24"/>
              </w:rPr>
            </w:pPr>
          </w:p>
        </w:tc>
        <w:tc>
          <w:tcPr>
            <w:tcW w:w="0" w:type="auto"/>
          </w:tcPr>
          <w:p w14:paraId="32230E01" w14:textId="6327BF88" w:rsidR="00842DDE" w:rsidRPr="00F516D5" w:rsidRDefault="00842DDE" w:rsidP="00C55400">
            <w:pPr>
              <w:tabs>
                <w:tab w:val="left" w:pos="1296"/>
              </w:tabs>
              <w:jc w:val="both"/>
              <w:rPr>
                <w:rFonts w:ascii="Times New Roman" w:hAnsi="Times New Roman" w:cs="Times New Roman"/>
                <w:sz w:val="24"/>
              </w:rPr>
            </w:pPr>
          </w:p>
        </w:tc>
        <w:tc>
          <w:tcPr>
            <w:tcW w:w="0" w:type="auto"/>
            <w:vAlign w:val="center"/>
            <w:hideMark/>
          </w:tcPr>
          <w:p w14:paraId="2F23DBBD" w14:textId="59079BEF" w:rsidR="00842DDE" w:rsidRPr="00F516D5" w:rsidRDefault="00AE7AC2"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50</w:t>
            </w:r>
            <w:r w:rsidR="00842DDE" w:rsidRPr="00F516D5">
              <w:rPr>
                <w:rFonts w:ascii="Times New Roman" w:hAnsi="Times New Roman" w:cs="Times New Roman"/>
                <w:sz w:val="24"/>
              </w:rPr>
              <w:t>0.00</w:t>
            </w:r>
          </w:p>
        </w:tc>
      </w:tr>
    </w:tbl>
    <w:p w14:paraId="2DD71E3B" w14:textId="77777777" w:rsidR="00DC27B1" w:rsidRPr="00F516D5" w:rsidRDefault="00DC27B1" w:rsidP="00C55400">
      <w:pPr>
        <w:tabs>
          <w:tab w:val="left" w:pos="1296"/>
        </w:tabs>
        <w:jc w:val="both"/>
        <w:rPr>
          <w:rFonts w:ascii="Times New Roman" w:hAnsi="Times New Roman" w:cs="Times New Roman"/>
          <w:sz w:val="24"/>
        </w:rPr>
      </w:pPr>
    </w:p>
    <w:p w14:paraId="74AFA379" w14:textId="67D1AF7D"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resulting </w:t>
      </w:r>
      <w:r w:rsidRPr="00F516D5">
        <w:rPr>
          <w:rFonts w:ascii="Times New Roman" w:hAnsi="Times New Roman" w:cs="Times New Roman"/>
          <w:b/>
          <w:bCs/>
          <w:sz w:val="24"/>
        </w:rPr>
        <w:t xml:space="preserve">total generation cost is </w:t>
      </w:r>
      <w:r w:rsidR="00DE0ACF" w:rsidRPr="00F516D5">
        <w:rPr>
          <w:rFonts w:ascii="Times New Roman" w:hAnsi="Times New Roman" w:cs="Times New Roman"/>
          <w:b/>
          <w:bCs/>
          <w:sz w:val="24"/>
        </w:rPr>
        <w:t>₹15,216,020.03.</w:t>
      </w:r>
    </w:p>
    <w:p w14:paraId="111F538B" w14:textId="777777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These results indicate that the optimization model effectively allocates power among available generators while minimizing operational cost and respecting generator limits.</w:t>
      </w:r>
    </w:p>
    <w:p w14:paraId="79D4B543" w14:textId="5AD0DA77" w:rsidR="00C55400" w:rsidRPr="00F516D5" w:rsidRDefault="00C55400" w:rsidP="00C55400">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Due to the unavailability of real generator cost data from utilities, standard cost coefficients and generator limits from IEEE benchmark economic dispatch studies are adopted to ensure realistic </w:t>
      </w:r>
      <w:proofErr w:type="spellStart"/>
      <w:r w:rsidRPr="00F516D5">
        <w:rPr>
          <w:rFonts w:ascii="Times New Roman" w:hAnsi="Times New Roman" w:cs="Times New Roman"/>
          <w:sz w:val="24"/>
        </w:rPr>
        <w:t>modeling</w:t>
      </w:r>
      <w:proofErr w:type="spellEnd"/>
      <w:r w:rsidRPr="00F516D5">
        <w:rPr>
          <w:rFonts w:ascii="Times New Roman" w:hAnsi="Times New Roman" w:cs="Times New Roman"/>
          <w:sz w:val="24"/>
        </w:rPr>
        <w:t xml:space="preserve"> conditions</w:t>
      </w:r>
      <w:sdt>
        <w:sdtPr>
          <w:rPr>
            <w:rFonts w:ascii="Times New Roman" w:hAnsi="Times New Roman" w:cs="Times New Roman"/>
            <w:sz w:val="24"/>
          </w:rPr>
          <w:id w:val="-788895117"/>
          <w:citation/>
        </w:sdtPr>
        <w:sdtEndPr/>
        <w:sdtContent>
          <w:r w:rsidR="00DC27B1" w:rsidRPr="00F516D5">
            <w:rPr>
              <w:rFonts w:ascii="Times New Roman" w:hAnsi="Times New Roman" w:cs="Times New Roman"/>
              <w:sz w:val="24"/>
            </w:rPr>
            <w:fldChar w:fldCharType="begin"/>
          </w:r>
          <w:r w:rsidR="00DC27B1" w:rsidRPr="00F516D5">
            <w:rPr>
              <w:rFonts w:ascii="Times New Roman" w:hAnsi="Times New Roman" w:cs="Times New Roman"/>
              <w:sz w:val="24"/>
              <w:lang w:val="en-US"/>
            </w:rPr>
            <w:instrText xml:space="preserve"> CITATION Placeholder1 \l 1033 </w:instrText>
          </w:r>
          <w:r w:rsidR="00DC27B1" w:rsidRPr="00F516D5">
            <w:rPr>
              <w:rFonts w:ascii="Times New Roman" w:hAnsi="Times New Roman" w:cs="Times New Roman"/>
              <w:sz w:val="24"/>
            </w:rPr>
            <w:fldChar w:fldCharType="separate"/>
          </w:r>
          <w:r w:rsidR="00967C57" w:rsidRPr="00F516D5">
            <w:rPr>
              <w:rFonts w:ascii="Times New Roman" w:hAnsi="Times New Roman" w:cs="Times New Roman"/>
              <w:noProof/>
              <w:sz w:val="24"/>
              <w:lang w:val="en-US"/>
            </w:rPr>
            <w:t xml:space="preserve"> (Wood, 2013)</w:t>
          </w:r>
          <w:r w:rsidR="00DC27B1" w:rsidRPr="00F516D5">
            <w:rPr>
              <w:rFonts w:ascii="Times New Roman" w:hAnsi="Times New Roman" w:cs="Times New Roman"/>
              <w:sz w:val="24"/>
            </w:rPr>
            <w:fldChar w:fldCharType="end"/>
          </w:r>
        </w:sdtContent>
      </w:sdt>
      <w:r w:rsidR="00DC27B1" w:rsidRPr="00F516D5">
        <w:rPr>
          <w:rFonts w:ascii="Times New Roman" w:hAnsi="Times New Roman" w:cs="Times New Roman"/>
          <w:sz w:val="24"/>
        </w:rPr>
        <w:t>.</w:t>
      </w:r>
    </w:p>
    <w:p w14:paraId="7CDCB3D1" w14:textId="3EF7EEB2" w:rsidR="00497259" w:rsidRPr="00F516D5" w:rsidRDefault="007F16BE" w:rsidP="004972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4</w:t>
      </w:r>
      <w:r w:rsidR="00497259" w:rsidRPr="00F516D5">
        <w:rPr>
          <w:rFonts w:ascii="Times New Roman" w:hAnsi="Times New Roman" w:cs="Times New Roman"/>
          <w:b/>
          <w:bCs/>
          <w:sz w:val="24"/>
        </w:rPr>
        <w:t>.6 Discussion</w:t>
      </w:r>
    </w:p>
    <w:p w14:paraId="39EB6544" w14:textId="77777777"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 xml:space="preserve">The experimental results show that the proposed framework effectively combines machine learning forecasting with optimization techniques for electricity demand management. The </w:t>
      </w:r>
      <w:r w:rsidRPr="00F516D5">
        <w:rPr>
          <w:rFonts w:ascii="Times New Roman" w:hAnsi="Times New Roman" w:cs="Times New Roman"/>
          <w:sz w:val="24"/>
        </w:rPr>
        <w:lastRenderedPageBreak/>
        <w:t>XGBoost model provides accurate predictions with a low RMSE value, while the economic dispatch optimization ensures cost-efficient power generation.</w:t>
      </w:r>
    </w:p>
    <w:p w14:paraId="1698C3CA" w14:textId="77777777" w:rsidR="00497259" w:rsidRPr="00F516D5" w:rsidRDefault="00497259" w:rsidP="00497259">
      <w:pPr>
        <w:tabs>
          <w:tab w:val="left" w:pos="1296"/>
        </w:tabs>
        <w:jc w:val="both"/>
        <w:rPr>
          <w:rFonts w:ascii="Times New Roman" w:hAnsi="Times New Roman" w:cs="Times New Roman"/>
          <w:sz w:val="24"/>
        </w:rPr>
      </w:pPr>
      <w:r w:rsidRPr="00F516D5">
        <w:rPr>
          <w:rFonts w:ascii="Times New Roman" w:hAnsi="Times New Roman" w:cs="Times New Roman"/>
          <w:sz w:val="24"/>
        </w:rPr>
        <w:t>The integration of these techniques offers a practical solution for modern smart grid systems, enabling utilities to improve operational efficiency and reduce energy costs.</w:t>
      </w:r>
    </w:p>
    <w:p w14:paraId="6844FCE2" w14:textId="77777777" w:rsidR="0033785A" w:rsidRPr="00F516D5" w:rsidRDefault="0033785A" w:rsidP="0033785A">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5. Conclusion</w:t>
      </w:r>
    </w:p>
    <w:p w14:paraId="39A64FC8"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This study presented an integrated framework for electricity load forecasting and power optimization using machine learning and mathematical programming techniques.</w:t>
      </w:r>
    </w:p>
    <w:p w14:paraId="3C4F71CA"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The XGBoost model demonstrated strong predictive capabilities for short-term electricity demand forecasting. The optimization model implemented using Pyomo successfully minimized generation costs while meeting electricity demand and operational constraints.</w:t>
      </w:r>
    </w:p>
    <w:p w14:paraId="4ECD2CD2" w14:textId="77777777"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The proposed approach offers a scalable and efficient solution for modern power systems and smart grid applications. By combining machine learning forecasting with optimization techniques, utilities can improve operational efficiency and reduce energy generation costs.</w:t>
      </w:r>
    </w:p>
    <w:p w14:paraId="2A375144" w14:textId="548E441C" w:rsidR="0033785A" w:rsidRPr="00F516D5" w:rsidRDefault="0033785A" w:rsidP="0033785A">
      <w:pPr>
        <w:tabs>
          <w:tab w:val="left" w:pos="1296"/>
        </w:tabs>
        <w:jc w:val="both"/>
        <w:rPr>
          <w:rFonts w:ascii="Times New Roman" w:hAnsi="Times New Roman" w:cs="Times New Roman"/>
          <w:sz w:val="24"/>
        </w:rPr>
      </w:pPr>
      <w:r w:rsidRPr="00F516D5">
        <w:rPr>
          <w:rFonts w:ascii="Times New Roman" w:hAnsi="Times New Roman" w:cs="Times New Roman"/>
          <w:sz w:val="24"/>
        </w:rPr>
        <w:t>Future work may focus on incorporating renewable energy sources and real-time energy market data to further enhance forecasting accuracy and optimization performance.</w:t>
      </w:r>
    </w:p>
    <w:p w14:paraId="318DB8FB" w14:textId="77777777" w:rsidR="006E3359" w:rsidRPr="00F516D5" w:rsidRDefault="006E3359" w:rsidP="006E3359">
      <w:pPr>
        <w:tabs>
          <w:tab w:val="left" w:pos="1296"/>
        </w:tabs>
        <w:jc w:val="both"/>
        <w:rPr>
          <w:rFonts w:ascii="Times New Roman" w:hAnsi="Times New Roman" w:cs="Times New Roman"/>
          <w:b/>
          <w:bCs/>
          <w:sz w:val="24"/>
        </w:rPr>
      </w:pPr>
      <w:r w:rsidRPr="00F516D5">
        <w:rPr>
          <w:rFonts w:ascii="Times New Roman" w:hAnsi="Times New Roman" w:cs="Times New Roman"/>
          <w:b/>
          <w:bCs/>
          <w:sz w:val="24"/>
        </w:rPr>
        <w:t>6. Statements and Declarations</w:t>
      </w:r>
    </w:p>
    <w:p w14:paraId="21BC24E4" w14:textId="77777777"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Funding</w:t>
      </w:r>
      <w:r w:rsidRPr="00F516D5">
        <w:rPr>
          <w:rFonts w:ascii="Times New Roman" w:hAnsi="Times New Roman" w:cs="Times New Roman"/>
          <w:sz w:val="24"/>
        </w:rPr>
        <w:br/>
        <w:t xml:space="preserve">This research received no external funding. </w:t>
      </w:r>
    </w:p>
    <w:p w14:paraId="47255926" w14:textId="27F94AED"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Conflicts of Interest</w:t>
      </w:r>
      <w:r w:rsidRPr="00F516D5">
        <w:rPr>
          <w:rFonts w:ascii="Times New Roman" w:hAnsi="Times New Roman" w:cs="Times New Roman"/>
          <w:sz w:val="24"/>
        </w:rPr>
        <w:br/>
        <w:t>The authors declare no conflict of interest.</w:t>
      </w:r>
    </w:p>
    <w:p w14:paraId="7ED9F1B9" w14:textId="77777777" w:rsidR="006E3359" w:rsidRPr="00F516D5" w:rsidRDefault="006E3359" w:rsidP="006E3359">
      <w:pPr>
        <w:tabs>
          <w:tab w:val="left" w:pos="1296"/>
        </w:tabs>
        <w:rPr>
          <w:rFonts w:ascii="Times New Roman" w:hAnsi="Times New Roman" w:cs="Times New Roman"/>
          <w:sz w:val="24"/>
        </w:rPr>
      </w:pPr>
      <w:r w:rsidRPr="00F516D5">
        <w:rPr>
          <w:rFonts w:ascii="Times New Roman" w:hAnsi="Times New Roman" w:cs="Times New Roman"/>
          <w:b/>
          <w:bCs/>
          <w:sz w:val="24"/>
        </w:rPr>
        <w:t>Acknowledgment</w:t>
      </w:r>
      <w:r w:rsidRPr="00F516D5">
        <w:rPr>
          <w:rFonts w:ascii="Times New Roman" w:hAnsi="Times New Roman" w:cs="Times New Roman"/>
          <w:sz w:val="24"/>
        </w:rPr>
        <w:br/>
        <w:t>The authors thank the Department of Electrical and Electronics Engineering, Stanley College of Engineering and Technology for Women, Hyderabad, for supporting this research work.</w:t>
      </w:r>
    </w:p>
    <w:sdt>
      <w:sdtPr>
        <w:rPr>
          <w:rFonts w:ascii="Times New Roman" w:eastAsia="Calibri" w:hAnsi="Times New Roman" w:cs="Times New Roman"/>
          <w:color w:val="000000"/>
          <w:sz w:val="24"/>
          <w:szCs w:val="24"/>
        </w:rPr>
        <w:id w:val="-1325744329"/>
        <w:docPartObj>
          <w:docPartGallery w:val="Bibliographies"/>
          <w:docPartUnique/>
        </w:docPartObj>
      </w:sdtPr>
      <w:sdtEndPr/>
      <w:sdtContent>
        <w:p w14:paraId="1A64464E" w14:textId="002DCAFB" w:rsidR="009F7BFD" w:rsidRPr="00F516D5" w:rsidRDefault="0083305A" w:rsidP="00111ABC">
          <w:pPr>
            <w:pStyle w:val="Heading1"/>
            <w:rPr>
              <w:rFonts w:ascii="Times New Roman" w:hAnsi="Times New Roman" w:cs="Times New Roman"/>
              <w:b/>
              <w:bCs/>
              <w:color w:val="auto"/>
              <w:sz w:val="24"/>
              <w:szCs w:val="24"/>
            </w:rPr>
          </w:pPr>
          <w:r w:rsidRPr="00F516D5">
            <w:rPr>
              <w:rFonts w:ascii="Times New Roman" w:hAnsi="Times New Roman" w:cs="Times New Roman"/>
              <w:b/>
              <w:bCs/>
              <w:color w:val="auto"/>
              <w:sz w:val="24"/>
              <w:szCs w:val="24"/>
            </w:rPr>
            <w:t>7</w:t>
          </w:r>
          <w:r w:rsidR="00FB59D3" w:rsidRPr="00F516D5">
            <w:rPr>
              <w:rFonts w:ascii="Times New Roman" w:hAnsi="Times New Roman" w:cs="Times New Roman"/>
              <w:b/>
              <w:bCs/>
              <w:color w:val="auto"/>
              <w:sz w:val="24"/>
              <w:szCs w:val="24"/>
            </w:rPr>
            <w:t>.References</w:t>
          </w:r>
        </w:p>
        <w:p w14:paraId="2DD24062" w14:textId="016D2C1C" w:rsidR="00BC0675" w:rsidRPr="00F516D5" w:rsidRDefault="00FB59D3" w:rsidP="00111ABC">
          <w:pPr>
            <w:pStyle w:val="Bibliography"/>
            <w:numPr>
              <w:ilvl w:val="0"/>
              <w:numId w:val="6"/>
            </w:numPr>
            <w:spacing w:before="240"/>
            <w:rPr>
              <w:rFonts w:ascii="Times New Roman" w:hAnsi="Times New Roman" w:cs="Times New Roman"/>
              <w:noProof/>
              <w:color w:val="auto"/>
              <w:sz w:val="24"/>
            </w:rPr>
          </w:pPr>
          <w:r w:rsidRPr="00F516D5">
            <w:rPr>
              <w:rFonts w:ascii="Times New Roman" w:hAnsi="Times New Roman" w:cs="Times New Roman"/>
              <w:noProof/>
              <w:color w:val="auto"/>
              <w:sz w:val="24"/>
            </w:rPr>
            <w:t xml:space="preserve">Alsac, O. &amp;. (n.d.). Optimal load flow with steady-state security. </w:t>
          </w:r>
          <w:r w:rsidRPr="00F516D5">
            <w:rPr>
              <w:rFonts w:ascii="Times New Roman" w:hAnsi="Times New Roman" w:cs="Times New Roman"/>
              <w:i/>
              <w:iCs/>
              <w:noProof/>
              <w:color w:val="auto"/>
              <w:sz w:val="24"/>
            </w:rPr>
            <w:t>IEEE Transactions on Power Apparatus and Systems</w:t>
          </w:r>
          <w:r w:rsidRPr="00F516D5">
            <w:rPr>
              <w:rFonts w:ascii="Times New Roman" w:hAnsi="Times New Roman" w:cs="Times New Roman"/>
              <w:noProof/>
              <w:color w:val="auto"/>
              <w:sz w:val="24"/>
            </w:rPr>
            <w:t>, PAS-93(3), 745-751.</w:t>
          </w:r>
        </w:p>
        <w:p w14:paraId="6DC5A8A7" w14:textId="4BB37026" w:rsidR="00BC0675" w:rsidRPr="00F516D5" w:rsidRDefault="00BC0675" w:rsidP="00BC0675">
          <w:pPr>
            <w:tabs>
              <w:tab w:val="left" w:pos="1296"/>
            </w:tabs>
            <w:spacing w:line="360" w:lineRule="auto"/>
            <w:jc w:val="both"/>
            <w:rPr>
              <w:rFonts w:ascii="Times New Roman" w:hAnsi="Times New Roman" w:cs="Times New Roman"/>
              <w:sz w:val="24"/>
            </w:rPr>
          </w:pPr>
          <w:r w:rsidRPr="00F516D5">
            <w:rPr>
              <w:rFonts w:ascii="Times New Roman" w:hAnsi="Times New Roman" w:cs="Times New Roman"/>
              <w:sz w:val="24"/>
            </w:rPr>
            <w:t xml:space="preserve">              </w:t>
          </w:r>
          <w:hyperlink r:id="rId11" w:tgtFrame="_new" w:history="1">
            <w:r w:rsidRPr="00F516D5">
              <w:rPr>
                <w:rStyle w:val="Hyperlink"/>
                <w:rFonts w:ascii="Times New Roman" w:hAnsi="Times New Roman" w:cs="Times New Roman"/>
                <w:sz w:val="24"/>
              </w:rPr>
              <w:t>https://doi.org/10.1109/TPAS.1974.293985</w:t>
            </w:r>
          </w:hyperlink>
        </w:p>
        <w:p w14:paraId="3E085B6B"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Chen, T. &amp;. ( 785–794). XGBoost: A scalable tree boosting system. </w:t>
          </w:r>
          <w:r w:rsidRPr="00F516D5">
            <w:rPr>
              <w:rFonts w:ascii="Times New Roman" w:hAnsi="Times New Roman" w:cs="Times New Roman"/>
              <w:i/>
              <w:iCs/>
              <w:noProof/>
              <w:color w:val="auto"/>
              <w:sz w:val="24"/>
            </w:rPr>
            <w:t>Proceedings of the ACM SIGKDD International Conference on Knowledge Discovery and Data Mining</w:t>
          </w:r>
          <w:r w:rsidRPr="00F516D5">
            <w:rPr>
              <w:rFonts w:ascii="Times New Roman" w:hAnsi="Times New Roman" w:cs="Times New Roman"/>
              <w:noProof/>
              <w:color w:val="auto"/>
              <w:sz w:val="24"/>
            </w:rPr>
            <w:t>.</w:t>
          </w:r>
        </w:p>
        <w:p w14:paraId="434D4367" w14:textId="77777777" w:rsidR="00731F92" w:rsidRPr="00F516D5" w:rsidRDefault="00731F92" w:rsidP="00731F92">
          <w:pPr>
            <w:pStyle w:val="ListParagraph"/>
            <w:tabs>
              <w:tab w:val="left" w:pos="1296"/>
            </w:tabs>
            <w:spacing w:line="360" w:lineRule="auto"/>
            <w:ind w:left="360"/>
            <w:jc w:val="both"/>
            <w:rPr>
              <w:rFonts w:ascii="Times New Roman" w:hAnsi="Times New Roman" w:cs="Times New Roman"/>
              <w:sz w:val="24"/>
            </w:rPr>
          </w:pPr>
          <w:r w:rsidRPr="00F516D5">
            <w:rPr>
              <w:rFonts w:ascii="Times New Roman" w:hAnsi="Times New Roman" w:cs="Times New Roman"/>
              <w:sz w:val="24"/>
            </w:rPr>
            <w:t xml:space="preserve">     </w:t>
          </w:r>
          <w:hyperlink r:id="rId12" w:history="1">
            <w:r w:rsidRPr="00F516D5">
              <w:rPr>
                <w:rStyle w:val="Hyperlink"/>
                <w:rFonts w:ascii="Times New Roman" w:hAnsi="Times New Roman" w:cs="Times New Roman"/>
                <w:sz w:val="24"/>
              </w:rPr>
              <w:t>https://doi.org/10.1145/2939672.2939785</w:t>
            </w:r>
          </w:hyperlink>
        </w:p>
        <w:p w14:paraId="61A7F5E8" w14:textId="2FEF17CA"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Hart, W. E. (2017). Pyomo – Optimization modeling in Python (2nd ed.). Springer.</w:t>
          </w:r>
        </w:p>
        <w:p w14:paraId="5F0C2B48" w14:textId="06044271" w:rsidR="00731F92" w:rsidRPr="00F516D5" w:rsidRDefault="00731F92" w:rsidP="00731F92">
          <w:pPr>
            <w:pStyle w:val="ListParagraph"/>
            <w:tabs>
              <w:tab w:val="left" w:pos="1296"/>
            </w:tabs>
            <w:spacing w:line="360" w:lineRule="auto"/>
            <w:jc w:val="both"/>
            <w:rPr>
              <w:rFonts w:ascii="Times New Roman" w:hAnsi="Times New Roman" w:cs="Times New Roman"/>
              <w:sz w:val="24"/>
            </w:rPr>
          </w:pPr>
          <w:hyperlink r:id="rId13" w:history="1">
            <w:r w:rsidRPr="00F516D5">
              <w:rPr>
                <w:rStyle w:val="Hyperlink"/>
                <w:rFonts w:ascii="Times New Roman" w:hAnsi="Times New Roman" w:cs="Times New Roman"/>
                <w:sz w:val="24"/>
              </w:rPr>
              <w:t>https://doi.org/10.1007/978-3-319-58821-6</w:t>
            </w:r>
          </w:hyperlink>
        </w:p>
        <w:p w14:paraId="03919D8D"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Hong, T. &amp;. (2016). Probabilistic electric load forecasting: A tutorial review. </w:t>
          </w:r>
          <w:r w:rsidRPr="00F516D5">
            <w:rPr>
              <w:rFonts w:ascii="Times New Roman" w:hAnsi="Times New Roman" w:cs="Times New Roman"/>
              <w:i/>
              <w:iCs/>
              <w:noProof/>
              <w:color w:val="auto"/>
              <w:sz w:val="24"/>
            </w:rPr>
            <w:t>International Journal of Forecasting</w:t>
          </w:r>
          <w:r w:rsidRPr="00F516D5">
            <w:rPr>
              <w:rFonts w:ascii="Times New Roman" w:hAnsi="Times New Roman" w:cs="Times New Roman"/>
              <w:noProof/>
              <w:color w:val="auto"/>
              <w:sz w:val="24"/>
            </w:rPr>
            <w:t>, 32(3), 914–938.</w:t>
          </w:r>
        </w:p>
        <w:p w14:paraId="05090201" w14:textId="5C364076" w:rsidR="00731F92" w:rsidRPr="00F516D5" w:rsidRDefault="00731F92" w:rsidP="00731F92">
          <w:pPr>
            <w:pStyle w:val="ListParagraph"/>
            <w:tabs>
              <w:tab w:val="left" w:pos="1296"/>
            </w:tabs>
            <w:spacing w:line="360" w:lineRule="auto"/>
            <w:jc w:val="both"/>
            <w:rPr>
              <w:rFonts w:ascii="Times New Roman" w:hAnsi="Times New Roman" w:cs="Times New Roman"/>
              <w:sz w:val="24"/>
            </w:rPr>
          </w:pPr>
          <w:hyperlink r:id="rId14" w:history="1">
            <w:r w:rsidRPr="00F516D5">
              <w:rPr>
                <w:rStyle w:val="Hyperlink"/>
                <w:rFonts w:ascii="Times New Roman" w:hAnsi="Times New Roman" w:cs="Times New Roman"/>
                <w:sz w:val="24"/>
              </w:rPr>
              <w:t>https://doi.org/10.1016/j.ijforecast.2015.11.011</w:t>
            </w:r>
          </w:hyperlink>
        </w:p>
        <w:p w14:paraId="0455DCA7"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Taylor, J. W. (2003). Using weather ensemble predictions in electricity demand forecasting. . </w:t>
          </w:r>
          <w:r w:rsidRPr="00F516D5">
            <w:rPr>
              <w:rFonts w:ascii="Times New Roman" w:hAnsi="Times New Roman" w:cs="Times New Roman"/>
              <w:i/>
              <w:iCs/>
              <w:noProof/>
              <w:color w:val="auto"/>
              <w:sz w:val="24"/>
            </w:rPr>
            <w:t>International Journal of Forecasting</w:t>
          </w:r>
          <w:r w:rsidRPr="00F516D5">
            <w:rPr>
              <w:rFonts w:ascii="Times New Roman" w:hAnsi="Times New Roman" w:cs="Times New Roman"/>
              <w:noProof/>
              <w:color w:val="auto"/>
              <w:sz w:val="24"/>
            </w:rPr>
            <w:t>, 19(1), 57–70.</w:t>
          </w:r>
        </w:p>
        <w:p w14:paraId="54A8E17F" w14:textId="3B57386B" w:rsidR="00731F92" w:rsidRPr="00F516D5" w:rsidRDefault="00731F92" w:rsidP="00731F92">
          <w:pPr>
            <w:pStyle w:val="ListParagraph"/>
            <w:tabs>
              <w:tab w:val="left" w:pos="1296"/>
            </w:tabs>
            <w:spacing w:line="360" w:lineRule="auto"/>
            <w:jc w:val="both"/>
            <w:rPr>
              <w:rFonts w:ascii="Times New Roman" w:hAnsi="Times New Roman" w:cs="Times New Roman"/>
              <w:sz w:val="24"/>
            </w:rPr>
          </w:pPr>
          <w:hyperlink r:id="rId15" w:history="1">
            <w:r w:rsidRPr="00F516D5">
              <w:rPr>
                <w:rStyle w:val="Hyperlink"/>
                <w:rFonts w:ascii="Times New Roman" w:hAnsi="Times New Roman" w:cs="Times New Roman"/>
                <w:sz w:val="24"/>
              </w:rPr>
              <w:t>https://doi.org/10.1016/S0169-2070(01)00158-5</w:t>
            </w:r>
          </w:hyperlink>
        </w:p>
        <w:p w14:paraId="6CFEAF82"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Wood, A. J. (2013). Power generation, operation, and control (3rd ed.). Wiley.</w:t>
          </w:r>
        </w:p>
        <w:p w14:paraId="545FF618" w14:textId="7B02AB18" w:rsidR="00CD1DDC" w:rsidRPr="00F516D5" w:rsidRDefault="00CD1DDC" w:rsidP="00CD1DDC">
          <w:pPr>
            <w:rPr>
              <w:rFonts w:ascii="Times New Roman" w:hAnsi="Times New Roman" w:cs="Times New Roman"/>
              <w:sz w:val="24"/>
            </w:rPr>
          </w:pPr>
          <w:hyperlink r:id="rId16" w:history="1">
            <w:r w:rsidRPr="00F516D5">
              <w:rPr>
                <w:rStyle w:val="Hyperlink"/>
                <w:rFonts w:ascii="Times New Roman" w:hAnsi="Times New Roman" w:cs="Times New Roman"/>
                <w:sz w:val="24"/>
              </w:rPr>
              <w:t>http://103.203.175.90:81/fdScript/RootOfEBooks/E%20Book%20collection%20-%202023%20-%20B/EEE/Power-Generation-Operation-Control-Allen-Wood.pdf</w:t>
            </w:r>
          </w:hyperlink>
        </w:p>
        <w:p w14:paraId="019FFAF4" w14:textId="77777777" w:rsidR="00FB59D3" w:rsidRPr="00F516D5" w:rsidRDefault="00FB59D3" w:rsidP="00BC0675">
          <w:pPr>
            <w:pStyle w:val="Bibliography"/>
            <w:numPr>
              <w:ilvl w:val="0"/>
              <w:numId w:val="6"/>
            </w:numPr>
            <w:rPr>
              <w:rFonts w:ascii="Times New Roman" w:hAnsi="Times New Roman" w:cs="Times New Roman"/>
              <w:noProof/>
              <w:color w:val="auto"/>
              <w:sz w:val="24"/>
            </w:rPr>
          </w:pPr>
          <w:r w:rsidRPr="00F516D5">
            <w:rPr>
              <w:rFonts w:ascii="Times New Roman" w:hAnsi="Times New Roman" w:cs="Times New Roman"/>
              <w:noProof/>
              <w:color w:val="auto"/>
              <w:sz w:val="24"/>
            </w:rPr>
            <w:t xml:space="preserve">Zimmerman, R. D.-S. (2011.). IEEE Transactions on Power Systems. </w:t>
          </w:r>
          <w:r w:rsidRPr="00F516D5">
            <w:rPr>
              <w:rFonts w:ascii="Times New Roman" w:hAnsi="Times New Roman" w:cs="Times New Roman"/>
              <w:i/>
              <w:iCs/>
              <w:noProof/>
              <w:color w:val="auto"/>
              <w:sz w:val="24"/>
            </w:rPr>
            <w:t>MATPOWER: Steady-state operations, planning, and analysis tools for power systems research and education.</w:t>
          </w:r>
          <w:r w:rsidRPr="00F516D5">
            <w:rPr>
              <w:rFonts w:ascii="Times New Roman" w:hAnsi="Times New Roman" w:cs="Times New Roman"/>
              <w:noProof/>
              <w:color w:val="auto"/>
              <w:sz w:val="24"/>
            </w:rPr>
            <w:t>, 26(1), 12–19.</w:t>
          </w:r>
        </w:p>
        <w:p w14:paraId="326FF730" w14:textId="3BCFBD16" w:rsidR="00185D4B" w:rsidRPr="00F516D5" w:rsidRDefault="00731F92" w:rsidP="00B27FBA">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hyperlink r:id="rId17" w:history="1">
            <w:r w:rsidRPr="00F516D5">
              <w:rPr>
                <w:rStyle w:val="Hyperlink"/>
                <w:rFonts w:ascii="Times New Roman" w:hAnsi="Times New Roman" w:cs="Times New Roman"/>
                <w:sz w:val="24"/>
              </w:rPr>
              <w:t>https://doi.org/10.1109/TPWRS.2010.2051168</w:t>
            </w:r>
          </w:hyperlink>
          <w:r w:rsidR="00702035" w:rsidRPr="00F516D5">
            <w:rPr>
              <w:rFonts w:ascii="Times New Roman" w:eastAsia="Times New Roman" w:hAnsi="Times New Roman" w:cs="Times New Roman"/>
              <w:color w:val="auto"/>
              <w:kern w:val="0"/>
              <w:sz w:val="24"/>
              <w:lang w:bidi="te-IN"/>
              <w14:ligatures w14:val="none"/>
            </w:rPr>
            <w:t xml:space="preserve"> </w:t>
          </w:r>
        </w:p>
        <w:p w14:paraId="0C6AB173" w14:textId="261424E3"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 xml:space="preserve">Hippert, H. S., Pedreira, C. E., &amp; Souza, R. C. (2001). Neural networks for short-term </w:t>
          </w:r>
          <w:proofErr w:type="gramStart"/>
          <w:r w:rsidRPr="00F516D5">
            <w:rPr>
              <w:rFonts w:ascii="Times New Roman" w:eastAsia="Times New Roman" w:hAnsi="Times New Roman" w:cs="Times New Roman"/>
              <w:color w:val="auto"/>
              <w:kern w:val="0"/>
              <w:sz w:val="24"/>
              <w:lang w:bidi="te-IN"/>
              <w14:ligatures w14:val="none"/>
            </w:rPr>
            <w:t>load  forecasting</w:t>
          </w:r>
          <w:proofErr w:type="gramEnd"/>
          <w:r w:rsidRPr="00F516D5">
            <w:rPr>
              <w:rFonts w:ascii="Times New Roman" w:eastAsia="Times New Roman" w:hAnsi="Times New Roman" w:cs="Times New Roman"/>
              <w:color w:val="auto"/>
              <w:kern w:val="0"/>
              <w:sz w:val="24"/>
              <w:lang w:bidi="te-IN"/>
              <w14:ligatures w14:val="none"/>
            </w:rPr>
            <w:t xml:space="preserve">: A review and evaluation. </w:t>
          </w:r>
          <w:r w:rsidRPr="00F516D5">
            <w:rPr>
              <w:rFonts w:ascii="Times New Roman" w:eastAsia="Times New Roman" w:hAnsi="Times New Roman" w:cs="Times New Roman"/>
              <w:i/>
              <w:iCs/>
              <w:color w:val="auto"/>
              <w:kern w:val="0"/>
              <w:sz w:val="24"/>
              <w:lang w:bidi="te-IN"/>
              <w14:ligatures w14:val="none"/>
            </w:rPr>
            <w:t>IEEE Transactions on Power Systems</w:t>
          </w:r>
          <w:r w:rsidRPr="00F516D5">
            <w:rPr>
              <w:rFonts w:ascii="Times New Roman" w:eastAsia="Times New Roman" w:hAnsi="Times New Roman" w:cs="Times New Roman"/>
              <w:color w:val="auto"/>
              <w:kern w:val="0"/>
              <w:sz w:val="24"/>
              <w:lang w:bidi="te-IN"/>
              <w14:ligatures w14:val="none"/>
            </w:rPr>
            <w:t xml:space="preserve">, 16(1), 44–55. </w:t>
          </w:r>
          <w:hyperlink r:id="rId18" w:tgtFrame="_new" w:history="1">
            <w:r w:rsidRPr="00F516D5">
              <w:rPr>
                <w:rStyle w:val="Hyperlink"/>
                <w:rFonts w:ascii="Times New Roman" w:eastAsia="Times New Roman" w:hAnsi="Times New Roman" w:cs="Times New Roman"/>
                <w:kern w:val="0"/>
                <w:sz w:val="24"/>
                <w:lang w:bidi="te-IN"/>
                <w14:ligatures w14:val="none"/>
              </w:rPr>
              <w:t>https://doi.org/10.1109/59.910780</w:t>
            </w:r>
          </w:hyperlink>
        </w:p>
        <w:p w14:paraId="7426476A" w14:textId="239418C9"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 xml:space="preserve">Zhang, G., Eddy Patuwo, B., &amp; Hu, M. Y. (2018). Forecasting with artificial neural networks: The state of the art. </w:t>
          </w:r>
          <w:r w:rsidRPr="00F516D5">
            <w:rPr>
              <w:rFonts w:ascii="Times New Roman" w:eastAsia="Times New Roman" w:hAnsi="Times New Roman" w:cs="Times New Roman"/>
              <w:i/>
              <w:iCs/>
              <w:color w:val="auto"/>
              <w:kern w:val="0"/>
              <w:sz w:val="24"/>
              <w:lang w:bidi="te-IN"/>
              <w14:ligatures w14:val="none"/>
            </w:rPr>
            <w:t>International Journal of Forecasting</w:t>
          </w:r>
          <w:r w:rsidRPr="00F516D5">
            <w:rPr>
              <w:rFonts w:ascii="Times New Roman" w:eastAsia="Times New Roman" w:hAnsi="Times New Roman" w:cs="Times New Roman"/>
              <w:color w:val="auto"/>
              <w:kern w:val="0"/>
              <w:sz w:val="24"/>
              <w:lang w:bidi="te-IN"/>
              <w14:ligatures w14:val="none"/>
            </w:rPr>
            <w:t xml:space="preserve">, 14(1), 35–62. </w:t>
          </w:r>
          <w:hyperlink r:id="rId19" w:history="1">
            <w:r w:rsidRPr="00F516D5">
              <w:rPr>
                <w:rStyle w:val="Hyperlink"/>
                <w:rFonts w:ascii="Times New Roman" w:eastAsia="Times New Roman" w:hAnsi="Times New Roman" w:cs="Times New Roman"/>
                <w:kern w:val="0"/>
                <w:sz w:val="24"/>
                <w:lang w:bidi="te-IN"/>
                <w14:ligatures w14:val="none"/>
              </w:rPr>
              <w:t>https://doi.org/10.1016/S0169-2070(97)00044-7</w:t>
            </w:r>
          </w:hyperlink>
        </w:p>
        <w:p w14:paraId="2AD07AB2" w14:textId="5D74B7EF" w:rsidR="00185D4B" w:rsidRPr="00F516D5" w:rsidRDefault="00185D4B" w:rsidP="00CB3076">
          <w:pPr>
            <w:pStyle w:val="ListParagraph"/>
            <w:numPr>
              <w:ilvl w:val="0"/>
              <w:numId w:val="6"/>
            </w:numPr>
            <w:tabs>
              <w:tab w:val="left" w:pos="1296"/>
            </w:tabs>
            <w:spacing w:line="360" w:lineRule="auto"/>
            <w:jc w:val="both"/>
            <w:rPr>
              <w:rFonts w:ascii="Times New Roman" w:eastAsia="Times New Roman" w:hAnsi="Times New Roman" w:cs="Times New Roman"/>
              <w:color w:val="auto"/>
              <w:kern w:val="0"/>
              <w:sz w:val="24"/>
              <w:lang w:bidi="te-IN"/>
              <w14:ligatures w14:val="none"/>
            </w:rPr>
          </w:pPr>
          <w:r w:rsidRPr="00F516D5">
            <w:rPr>
              <w:rFonts w:ascii="Times New Roman" w:eastAsia="Times New Roman" w:hAnsi="Times New Roman" w:cs="Times New Roman"/>
              <w:color w:val="auto"/>
              <w:kern w:val="0"/>
              <w:sz w:val="24"/>
              <w:lang w:bidi="te-IN"/>
              <w14:ligatures w14:val="none"/>
            </w:rPr>
            <w:t>M. Cordeiro-Costas, D. Villanueva, P. Eguía-Oller, M. Martínez-</w:t>
          </w:r>
          <w:proofErr w:type="spellStart"/>
          <w:r w:rsidRPr="00F516D5">
            <w:rPr>
              <w:rFonts w:ascii="Times New Roman" w:eastAsia="Times New Roman" w:hAnsi="Times New Roman" w:cs="Times New Roman"/>
              <w:color w:val="auto"/>
              <w:kern w:val="0"/>
              <w:sz w:val="24"/>
              <w:lang w:bidi="te-IN"/>
              <w14:ligatures w14:val="none"/>
            </w:rPr>
            <w:t>Comesaña</w:t>
          </w:r>
          <w:proofErr w:type="spellEnd"/>
          <w:r w:rsidRPr="00F516D5">
            <w:rPr>
              <w:rFonts w:ascii="Times New Roman" w:eastAsia="Times New Roman" w:hAnsi="Times New Roman" w:cs="Times New Roman"/>
              <w:color w:val="auto"/>
              <w:kern w:val="0"/>
              <w:sz w:val="24"/>
              <w:lang w:bidi="te-IN"/>
              <w14:ligatures w14:val="none"/>
            </w:rPr>
            <w:t>, and S. Ramos, “Load Forecasting with Machine Learning and Deep Learning</w:t>
          </w:r>
          <w:r w:rsidR="00CB3076" w:rsidRPr="00F516D5">
            <w:rPr>
              <w:rFonts w:ascii="Times New Roman" w:eastAsia="Times New Roman" w:hAnsi="Times New Roman" w:cs="Times New Roman"/>
              <w:color w:val="auto"/>
              <w:kern w:val="0"/>
              <w:sz w:val="24"/>
              <w:lang w:bidi="te-IN"/>
              <w14:ligatures w14:val="none"/>
            </w:rPr>
            <w:t xml:space="preserve"> </w:t>
          </w:r>
          <w:r w:rsidRPr="00F516D5">
            <w:rPr>
              <w:rFonts w:ascii="Times New Roman" w:eastAsia="Times New Roman" w:hAnsi="Times New Roman" w:cs="Times New Roman"/>
              <w:color w:val="auto"/>
              <w:kern w:val="0"/>
              <w:sz w:val="24"/>
              <w:lang w:bidi="te-IN"/>
              <w14:ligatures w14:val="none"/>
            </w:rPr>
            <w:t xml:space="preserve">Methods,” </w:t>
          </w:r>
          <w:r w:rsidRPr="00F516D5">
            <w:rPr>
              <w:rFonts w:ascii="Times New Roman" w:eastAsia="Times New Roman" w:hAnsi="Times New Roman" w:cs="Times New Roman"/>
              <w:i/>
              <w:iCs/>
              <w:color w:val="auto"/>
              <w:kern w:val="0"/>
              <w:sz w:val="24"/>
              <w:lang w:bidi="te-IN"/>
              <w14:ligatures w14:val="none"/>
            </w:rPr>
            <w:t>Applied Sciences</w:t>
          </w:r>
          <w:r w:rsidRPr="00F516D5">
            <w:rPr>
              <w:rFonts w:ascii="Times New Roman" w:eastAsia="Times New Roman" w:hAnsi="Times New Roman" w:cs="Times New Roman"/>
              <w:color w:val="auto"/>
              <w:kern w:val="0"/>
              <w:sz w:val="24"/>
              <w:lang w:bidi="te-IN"/>
              <w14:ligatures w14:val="none"/>
            </w:rPr>
            <w:t xml:space="preserve">, vol. 13, no. 13, 2023. </w:t>
          </w:r>
          <w:hyperlink r:id="rId20" w:history="1">
            <w:r w:rsidRPr="00F516D5">
              <w:rPr>
                <w:rStyle w:val="Hyperlink"/>
                <w:rFonts w:ascii="Times New Roman" w:eastAsia="Times New Roman" w:hAnsi="Times New Roman" w:cs="Times New Roman"/>
                <w:kern w:val="0"/>
                <w:sz w:val="24"/>
                <w:lang w:bidi="te-IN"/>
                <w14:ligatures w14:val="none"/>
              </w:rPr>
              <w:t>https://www.mdpi.com/2076-3417/13/13/7933</w:t>
            </w:r>
          </w:hyperlink>
        </w:p>
        <w:p w14:paraId="1AFFBF08" w14:textId="77777777" w:rsidR="00185D4B" w:rsidRPr="00F516D5" w:rsidRDefault="00185D4B" w:rsidP="00185D4B">
          <w:pPr>
            <w:tabs>
              <w:tab w:val="left" w:pos="1296"/>
            </w:tabs>
            <w:spacing w:line="360" w:lineRule="auto"/>
            <w:jc w:val="both"/>
            <w:rPr>
              <w:rFonts w:ascii="Times New Roman" w:hAnsi="Times New Roman" w:cs="Times New Roman"/>
              <w:sz w:val="24"/>
            </w:rPr>
          </w:pPr>
        </w:p>
        <w:p w14:paraId="4B9FC2ED" w14:textId="77777777" w:rsidR="00FD284E" w:rsidRPr="00F516D5" w:rsidRDefault="00FD284E" w:rsidP="00FD284E">
          <w:pPr>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8975790" w14:textId="77777777" w:rsidR="00294659" w:rsidRPr="00F516D5" w:rsidRDefault="00294659"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7D7A4D2F" w14:textId="77777777" w:rsidR="00F435D3" w:rsidRPr="00F516D5" w:rsidRDefault="00F435D3"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A30F63C" w14:textId="77777777" w:rsidR="00AC377C" w:rsidRPr="00F516D5" w:rsidRDefault="00AC377C" w:rsidP="00702035">
          <w:pPr>
            <w:pStyle w:val="ListParagraph"/>
            <w:tabs>
              <w:tab w:val="left" w:pos="1296"/>
            </w:tabs>
            <w:spacing w:line="360" w:lineRule="auto"/>
            <w:jc w:val="both"/>
            <w:rPr>
              <w:rFonts w:ascii="Times New Roman" w:eastAsia="Times New Roman" w:hAnsi="Times New Roman" w:cs="Times New Roman"/>
              <w:color w:val="auto"/>
              <w:kern w:val="0"/>
              <w:sz w:val="24"/>
              <w:lang w:bidi="te-IN"/>
              <w14:ligatures w14:val="none"/>
            </w:rPr>
          </w:pPr>
        </w:p>
        <w:p w14:paraId="0CE94971" w14:textId="39C0C3FF" w:rsidR="00731F92" w:rsidRPr="00F516D5" w:rsidRDefault="00731F92" w:rsidP="00731F92">
          <w:pPr>
            <w:pStyle w:val="ListParagraph"/>
            <w:tabs>
              <w:tab w:val="left" w:pos="1296"/>
            </w:tabs>
            <w:spacing w:line="360" w:lineRule="auto"/>
            <w:jc w:val="both"/>
            <w:rPr>
              <w:rFonts w:ascii="Times New Roman" w:hAnsi="Times New Roman" w:cs="Times New Roman"/>
              <w:sz w:val="24"/>
            </w:rPr>
          </w:pPr>
        </w:p>
        <w:p w14:paraId="167E78B4" w14:textId="77777777" w:rsidR="00731F92" w:rsidRPr="00F516D5" w:rsidRDefault="00731F92" w:rsidP="00731F92">
          <w:pPr>
            <w:rPr>
              <w:rFonts w:ascii="Times New Roman" w:hAnsi="Times New Roman" w:cs="Times New Roman"/>
              <w:sz w:val="24"/>
            </w:rPr>
          </w:pPr>
        </w:p>
        <w:p w14:paraId="716B0554" w14:textId="77777777" w:rsidR="00FB59D3" w:rsidRPr="00F516D5" w:rsidRDefault="00A33889" w:rsidP="00FB59D3">
          <w:pPr>
            <w:rPr>
              <w:rFonts w:ascii="Times New Roman" w:hAnsi="Times New Roman" w:cs="Times New Roman"/>
              <w:sz w:val="24"/>
            </w:rPr>
          </w:pPr>
        </w:p>
      </w:sdtContent>
    </w:sdt>
    <w:p w14:paraId="36277679" w14:textId="77777777" w:rsidR="006250D9" w:rsidRPr="00F516D5" w:rsidRDefault="006250D9" w:rsidP="00497259">
      <w:pPr>
        <w:tabs>
          <w:tab w:val="left" w:pos="1296"/>
        </w:tabs>
        <w:jc w:val="both"/>
        <w:rPr>
          <w:rFonts w:ascii="Times New Roman" w:hAnsi="Times New Roman" w:cs="Times New Roman"/>
          <w:sz w:val="24"/>
          <w:lang w:val="en-US"/>
        </w:rPr>
      </w:pPr>
    </w:p>
    <w:sectPr w:rsidR="006250D9" w:rsidRPr="00F516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08D5" w14:textId="77777777" w:rsidR="00A33889" w:rsidRDefault="00A33889" w:rsidP="00FC56B8">
      <w:pPr>
        <w:spacing w:after="0" w:line="240" w:lineRule="auto"/>
      </w:pPr>
      <w:r>
        <w:separator/>
      </w:r>
    </w:p>
  </w:endnote>
  <w:endnote w:type="continuationSeparator" w:id="0">
    <w:p w14:paraId="7F964E2E" w14:textId="77777777" w:rsidR="00A33889" w:rsidRDefault="00A33889" w:rsidP="00FC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05A1" w14:textId="77777777" w:rsidR="00A33889" w:rsidRDefault="00A33889" w:rsidP="00FC56B8">
      <w:pPr>
        <w:spacing w:after="0" w:line="240" w:lineRule="auto"/>
      </w:pPr>
      <w:r>
        <w:separator/>
      </w:r>
    </w:p>
  </w:footnote>
  <w:footnote w:type="continuationSeparator" w:id="0">
    <w:p w14:paraId="4D29ED14" w14:textId="77777777" w:rsidR="00A33889" w:rsidRDefault="00A33889" w:rsidP="00FC5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8C3"/>
    <w:multiLevelType w:val="hybridMultilevel"/>
    <w:tmpl w:val="28E66C7E"/>
    <w:lvl w:ilvl="0" w:tplc="E424F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6D4C93"/>
    <w:multiLevelType w:val="hybridMultilevel"/>
    <w:tmpl w:val="003A1FB6"/>
    <w:lvl w:ilvl="0" w:tplc="E424FB48">
      <w:start w:val="1"/>
      <w:numFmt w:val="decimal"/>
      <w:lvlText w:val="[%1]"/>
      <w:lvlJc w:val="left"/>
      <w:pPr>
        <w:ind w:left="36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 w15:restartNumberingAfterBreak="0">
    <w:nsid w:val="2A7B63AA"/>
    <w:multiLevelType w:val="multilevel"/>
    <w:tmpl w:val="7210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50390"/>
    <w:multiLevelType w:val="hybridMultilevel"/>
    <w:tmpl w:val="A822C3CC"/>
    <w:lvl w:ilvl="0" w:tplc="E424FB4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EA26ACD"/>
    <w:multiLevelType w:val="multilevel"/>
    <w:tmpl w:val="3452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D4AFB"/>
    <w:multiLevelType w:val="multilevel"/>
    <w:tmpl w:val="901A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D36DB"/>
    <w:multiLevelType w:val="multilevel"/>
    <w:tmpl w:val="5D5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119898">
    <w:abstractNumId w:val="6"/>
  </w:num>
  <w:num w:numId="2" w16cid:durableId="881749743">
    <w:abstractNumId w:val="2"/>
  </w:num>
  <w:num w:numId="3" w16cid:durableId="1504399141">
    <w:abstractNumId w:val="4"/>
  </w:num>
  <w:num w:numId="4" w16cid:durableId="686248044">
    <w:abstractNumId w:val="5"/>
  </w:num>
  <w:num w:numId="5" w16cid:durableId="1575166996">
    <w:abstractNumId w:val="3"/>
  </w:num>
  <w:num w:numId="6" w16cid:durableId="375275851">
    <w:abstractNumId w:val="1"/>
  </w:num>
  <w:num w:numId="7" w16cid:durableId="60720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83"/>
    <w:rsid w:val="00001A2C"/>
    <w:rsid w:val="000021C9"/>
    <w:rsid w:val="00005C93"/>
    <w:rsid w:val="0001323F"/>
    <w:rsid w:val="00021A83"/>
    <w:rsid w:val="000237A6"/>
    <w:rsid w:val="000735D5"/>
    <w:rsid w:val="00074932"/>
    <w:rsid w:val="00093331"/>
    <w:rsid w:val="000C54E4"/>
    <w:rsid w:val="000D71BB"/>
    <w:rsid w:val="000E2635"/>
    <w:rsid w:val="001059DA"/>
    <w:rsid w:val="001112D9"/>
    <w:rsid w:val="00111ABC"/>
    <w:rsid w:val="00132644"/>
    <w:rsid w:val="00146293"/>
    <w:rsid w:val="001513C5"/>
    <w:rsid w:val="00180007"/>
    <w:rsid w:val="0018430A"/>
    <w:rsid w:val="00185D4B"/>
    <w:rsid w:val="001925F1"/>
    <w:rsid w:val="00194B9C"/>
    <w:rsid w:val="002213CC"/>
    <w:rsid w:val="0024203D"/>
    <w:rsid w:val="00265FF5"/>
    <w:rsid w:val="00284991"/>
    <w:rsid w:val="00284A7F"/>
    <w:rsid w:val="00294659"/>
    <w:rsid w:val="002A4FE9"/>
    <w:rsid w:val="002A5EFF"/>
    <w:rsid w:val="002B21A8"/>
    <w:rsid w:val="002B5EB6"/>
    <w:rsid w:val="002C26D7"/>
    <w:rsid w:val="002C31B7"/>
    <w:rsid w:val="002D0F43"/>
    <w:rsid w:val="002E4A15"/>
    <w:rsid w:val="0033785A"/>
    <w:rsid w:val="0038518A"/>
    <w:rsid w:val="003E1FC7"/>
    <w:rsid w:val="0041072A"/>
    <w:rsid w:val="00433619"/>
    <w:rsid w:val="00451CCF"/>
    <w:rsid w:val="00474AB8"/>
    <w:rsid w:val="00484B91"/>
    <w:rsid w:val="00485BB8"/>
    <w:rsid w:val="00497259"/>
    <w:rsid w:val="004A3056"/>
    <w:rsid w:val="004C0ECF"/>
    <w:rsid w:val="004D4B71"/>
    <w:rsid w:val="004E7605"/>
    <w:rsid w:val="004F7502"/>
    <w:rsid w:val="00567288"/>
    <w:rsid w:val="00576296"/>
    <w:rsid w:val="00581CBD"/>
    <w:rsid w:val="00582416"/>
    <w:rsid w:val="005D2E82"/>
    <w:rsid w:val="006250D9"/>
    <w:rsid w:val="00637871"/>
    <w:rsid w:val="006467CD"/>
    <w:rsid w:val="00651F15"/>
    <w:rsid w:val="006611CE"/>
    <w:rsid w:val="0068535B"/>
    <w:rsid w:val="006A2C44"/>
    <w:rsid w:val="006D48B0"/>
    <w:rsid w:val="006D5D7D"/>
    <w:rsid w:val="006E3359"/>
    <w:rsid w:val="00702035"/>
    <w:rsid w:val="00731F92"/>
    <w:rsid w:val="007666B6"/>
    <w:rsid w:val="00774632"/>
    <w:rsid w:val="0077618C"/>
    <w:rsid w:val="007B14C7"/>
    <w:rsid w:val="007B2C27"/>
    <w:rsid w:val="007B3948"/>
    <w:rsid w:val="007F16BE"/>
    <w:rsid w:val="00825299"/>
    <w:rsid w:val="0083305A"/>
    <w:rsid w:val="00837732"/>
    <w:rsid w:val="00842DDE"/>
    <w:rsid w:val="008604DA"/>
    <w:rsid w:val="0086656F"/>
    <w:rsid w:val="00875039"/>
    <w:rsid w:val="0087551C"/>
    <w:rsid w:val="00883716"/>
    <w:rsid w:val="008A6CE1"/>
    <w:rsid w:val="008C63BB"/>
    <w:rsid w:val="008D5217"/>
    <w:rsid w:val="008F57BA"/>
    <w:rsid w:val="009039CA"/>
    <w:rsid w:val="00940276"/>
    <w:rsid w:val="0095386C"/>
    <w:rsid w:val="00963FAD"/>
    <w:rsid w:val="00967C57"/>
    <w:rsid w:val="00981B73"/>
    <w:rsid w:val="00991B87"/>
    <w:rsid w:val="00993C9B"/>
    <w:rsid w:val="00996054"/>
    <w:rsid w:val="009B20B1"/>
    <w:rsid w:val="009B6868"/>
    <w:rsid w:val="009D29DC"/>
    <w:rsid w:val="009E0877"/>
    <w:rsid w:val="009E3DE4"/>
    <w:rsid w:val="009F6AB4"/>
    <w:rsid w:val="009F7BFD"/>
    <w:rsid w:val="00A20988"/>
    <w:rsid w:val="00A30EF8"/>
    <w:rsid w:val="00A312DB"/>
    <w:rsid w:val="00A33889"/>
    <w:rsid w:val="00A47DD7"/>
    <w:rsid w:val="00A82629"/>
    <w:rsid w:val="00A95B3A"/>
    <w:rsid w:val="00AC377C"/>
    <w:rsid w:val="00AC4A2D"/>
    <w:rsid w:val="00AE4F7C"/>
    <w:rsid w:val="00AE7AC2"/>
    <w:rsid w:val="00AF72BC"/>
    <w:rsid w:val="00B27FBA"/>
    <w:rsid w:val="00B51863"/>
    <w:rsid w:val="00B9100B"/>
    <w:rsid w:val="00BA3B1C"/>
    <w:rsid w:val="00BB41C8"/>
    <w:rsid w:val="00BC0675"/>
    <w:rsid w:val="00BE3C7A"/>
    <w:rsid w:val="00BE5B67"/>
    <w:rsid w:val="00C004DF"/>
    <w:rsid w:val="00C057FD"/>
    <w:rsid w:val="00C139D8"/>
    <w:rsid w:val="00C1554F"/>
    <w:rsid w:val="00C237A2"/>
    <w:rsid w:val="00C55400"/>
    <w:rsid w:val="00C8519E"/>
    <w:rsid w:val="00C918F2"/>
    <w:rsid w:val="00CB3076"/>
    <w:rsid w:val="00CD1DDC"/>
    <w:rsid w:val="00D40645"/>
    <w:rsid w:val="00D440C1"/>
    <w:rsid w:val="00D558F4"/>
    <w:rsid w:val="00D65F5F"/>
    <w:rsid w:val="00D71AD8"/>
    <w:rsid w:val="00DA7990"/>
    <w:rsid w:val="00DC27B1"/>
    <w:rsid w:val="00DC6A7B"/>
    <w:rsid w:val="00DE0ACF"/>
    <w:rsid w:val="00DE33FE"/>
    <w:rsid w:val="00E2023D"/>
    <w:rsid w:val="00E250AE"/>
    <w:rsid w:val="00E321FE"/>
    <w:rsid w:val="00E4163D"/>
    <w:rsid w:val="00E43D9A"/>
    <w:rsid w:val="00E44169"/>
    <w:rsid w:val="00E55220"/>
    <w:rsid w:val="00E778F3"/>
    <w:rsid w:val="00E97322"/>
    <w:rsid w:val="00EB22AC"/>
    <w:rsid w:val="00EC2394"/>
    <w:rsid w:val="00ED7356"/>
    <w:rsid w:val="00EE4B2B"/>
    <w:rsid w:val="00F25424"/>
    <w:rsid w:val="00F435D3"/>
    <w:rsid w:val="00F516D5"/>
    <w:rsid w:val="00F535AE"/>
    <w:rsid w:val="00F653E0"/>
    <w:rsid w:val="00F833AE"/>
    <w:rsid w:val="00F91136"/>
    <w:rsid w:val="00F9790A"/>
    <w:rsid w:val="00FB59D3"/>
    <w:rsid w:val="00FC56B8"/>
    <w:rsid w:val="00FD284E"/>
    <w:rsid w:val="00FE7322"/>
    <w:rsid w:val="00FE766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B16D"/>
  <w15:chartTrackingRefBased/>
  <w15:docId w15:val="{7D785739-2069-41C5-B669-F7301A30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83"/>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021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1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1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1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1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1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1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1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1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A83"/>
    <w:rPr>
      <w:rFonts w:eastAsiaTheme="majorEastAsia" w:cstheme="majorBidi"/>
      <w:color w:val="272727" w:themeColor="text1" w:themeTint="D8"/>
    </w:rPr>
  </w:style>
  <w:style w:type="paragraph" w:styleId="Title">
    <w:name w:val="Title"/>
    <w:basedOn w:val="Normal"/>
    <w:next w:val="Normal"/>
    <w:link w:val="TitleChar"/>
    <w:uiPriority w:val="10"/>
    <w:qFormat/>
    <w:rsid w:val="0002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A83"/>
    <w:pPr>
      <w:spacing w:before="160"/>
      <w:jc w:val="center"/>
    </w:pPr>
    <w:rPr>
      <w:i/>
      <w:iCs/>
      <w:color w:val="404040" w:themeColor="text1" w:themeTint="BF"/>
    </w:rPr>
  </w:style>
  <w:style w:type="character" w:customStyle="1" w:styleId="QuoteChar">
    <w:name w:val="Quote Char"/>
    <w:basedOn w:val="DefaultParagraphFont"/>
    <w:link w:val="Quote"/>
    <w:uiPriority w:val="29"/>
    <w:rsid w:val="00021A83"/>
    <w:rPr>
      <w:i/>
      <w:iCs/>
      <w:color w:val="404040" w:themeColor="text1" w:themeTint="BF"/>
    </w:rPr>
  </w:style>
  <w:style w:type="paragraph" w:styleId="ListParagraph">
    <w:name w:val="List Paragraph"/>
    <w:basedOn w:val="Normal"/>
    <w:uiPriority w:val="34"/>
    <w:qFormat/>
    <w:rsid w:val="00021A83"/>
    <w:pPr>
      <w:ind w:left="720"/>
      <w:contextualSpacing/>
    </w:pPr>
  </w:style>
  <w:style w:type="character" w:styleId="IntenseEmphasis">
    <w:name w:val="Intense Emphasis"/>
    <w:basedOn w:val="DefaultParagraphFont"/>
    <w:uiPriority w:val="21"/>
    <w:qFormat/>
    <w:rsid w:val="00021A83"/>
    <w:rPr>
      <w:i/>
      <w:iCs/>
      <w:color w:val="2F5496" w:themeColor="accent1" w:themeShade="BF"/>
    </w:rPr>
  </w:style>
  <w:style w:type="paragraph" w:styleId="IntenseQuote">
    <w:name w:val="Intense Quote"/>
    <w:basedOn w:val="Normal"/>
    <w:next w:val="Normal"/>
    <w:link w:val="IntenseQuoteChar"/>
    <w:uiPriority w:val="30"/>
    <w:qFormat/>
    <w:rsid w:val="00021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1A83"/>
    <w:rPr>
      <w:i/>
      <w:iCs/>
      <w:color w:val="2F5496" w:themeColor="accent1" w:themeShade="BF"/>
    </w:rPr>
  </w:style>
  <w:style w:type="character" w:styleId="IntenseReference">
    <w:name w:val="Intense Reference"/>
    <w:basedOn w:val="DefaultParagraphFont"/>
    <w:uiPriority w:val="32"/>
    <w:qFormat/>
    <w:rsid w:val="00021A83"/>
    <w:rPr>
      <w:b/>
      <w:bCs/>
      <w:smallCaps/>
      <w:color w:val="2F5496" w:themeColor="accent1" w:themeShade="BF"/>
      <w:spacing w:val="5"/>
    </w:rPr>
  </w:style>
  <w:style w:type="paragraph" w:styleId="Header">
    <w:name w:val="header"/>
    <w:basedOn w:val="Normal"/>
    <w:link w:val="HeaderChar"/>
    <w:uiPriority w:val="99"/>
    <w:unhideWhenUsed/>
    <w:qFormat/>
    <w:rsid w:val="00021A83"/>
    <w:pPr>
      <w:tabs>
        <w:tab w:val="center" w:pos="4513"/>
        <w:tab w:val="right" w:pos="9026"/>
      </w:tabs>
      <w:spacing w:after="0" w:line="240" w:lineRule="auto"/>
    </w:pPr>
    <w:rPr>
      <w:rFonts w:asciiTheme="minorHAnsi" w:eastAsiaTheme="minorHAnsi" w:hAnsiTheme="minorHAnsi" w:cstheme="minorBidi"/>
      <w:color w:val="auto"/>
      <w:szCs w:val="22"/>
      <w:lang w:eastAsia="en-US"/>
      <w14:ligatures w14:val="none"/>
    </w:rPr>
  </w:style>
  <w:style w:type="character" w:customStyle="1" w:styleId="HeaderChar">
    <w:name w:val="Header Char"/>
    <w:basedOn w:val="DefaultParagraphFont"/>
    <w:link w:val="Header"/>
    <w:uiPriority w:val="99"/>
    <w:qFormat/>
    <w:rsid w:val="00021A83"/>
    <w:rPr>
      <w14:ligatures w14:val="none"/>
    </w:rPr>
  </w:style>
  <w:style w:type="character" w:styleId="Hyperlink">
    <w:name w:val="Hyperlink"/>
    <w:basedOn w:val="DefaultParagraphFont"/>
    <w:uiPriority w:val="99"/>
    <w:unhideWhenUsed/>
    <w:rsid w:val="0033785A"/>
    <w:rPr>
      <w:color w:val="0563C1" w:themeColor="hyperlink"/>
      <w:u w:val="single"/>
    </w:rPr>
  </w:style>
  <w:style w:type="character" w:styleId="UnresolvedMention">
    <w:name w:val="Unresolved Mention"/>
    <w:basedOn w:val="DefaultParagraphFont"/>
    <w:uiPriority w:val="99"/>
    <w:semiHidden/>
    <w:unhideWhenUsed/>
    <w:rsid w:val="0033785A"/>
    <w:rPr>
      <w:color w:val="605E5C"/>
      <w:shd w:val="clear" w:color="auto" w:fill="E1DFDD"/>
    </w:rPr>
  </w:style>
  <w:style w:type="table" w:styleId="TableGrid">
    <w:name w:val="Table Grid"/>
    <w:basedOn w:val="TableNormal"/>
    <w:uiPriority w:val="39"/>
    <w:rsid w:val="0048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5039"/>
    <w:rPr>
      <w:color w:val="954F72" w:themeColor="followedHyperlink"/>
      <w:u w:val="single"/>
    </w:rPr>
  </w:style>
  <w:style w:type="paragraph" w:styleId="Bibliography">
    <w:name w:val="Bibliography"/>
    <w:basedOn w:val="Normal"/>
    <w:next w:val="Normal"/>
    <w:uiPriority w:val="37"/>
    <w:unhideWhenUsed/>
    <w:rsid w:val="00EB22AC"/>
  </w:style>
  <w:style w:type="paragraph" w:styleId="NormalWeb">
    <w:name w:val="Normal (Web)"/>
    <w:basedOn w:val="Normal"/>
    <w:uiPriority w:val="99"/>
    <w:semiHidden/>
    <w:unhideWhenUsed/>
    <w:rsid w:val="00702035"/>
    <w:rPr>
      <w:rFonts w:ascii="Times New Roman" w:hAnsi="Times New Roman" w:cs="Times New Roman"/>
      <w:sz w:val="24"/>
    </w:rPr>
  </w:style>
  <w:style w:type="paragraph" w:styleId="Footer">
    <w:name w:val="footer"/>
    <w:basedOn w:val="Normal"/>
    <w:link w:val="FooterChar"/>
    <w:uiPriority w:val="99"/>
    <w:unhideWhenUsed/>
    <w:rsid w:val="00FC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B8"/>
    <w:rPr>
      <w:rFonts w:ascii="Calibri" w:eastAsia="Calibri" w:hAnsi="Calibri" w:cs="Calibri"/>
      <w:color w:val="000000"/>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44">
      <w:bodyDiv w:val="1"/>
      <w:marLeft w:val="0"/>
      <w:marRight w:val="0"/>
      <w:marTop w:val="0"/>
      <w:marBottom w:val="0"/>
      <w:divBdr>
        <w:top w:val="none" w:sz="0" w:space="0" w:color="auto"/>
        <w:left w:val="none" w:sz="0" w:space="0" w:color="auto"/>
        <w:bottom w:val="none" w:sz="0" w:space="0" w:color="auto"/>
        <w:right w:val="none" w:sz="0" w:space="0" w:color="auto"/>
      </w:divBdr>
    </w:div>
    <w:div w:id="4981481">
      <w:bodyDiv w:val="1"/>
      <w:marLeft w:val="0"/>
      <w:marRight w:val="0"/>
      <w:marTop w:val="0"/>
      <w:marBottom w:val="0"/>
      <w:divBdr>
        <w:top w:val="none" w:sz="0" w:space="0" w:color="auto"/>
        <w:left w:val="none" w:sz="0" w:space="0" w:color="auto"/>
        <w:bottom w:val="none" w:sz="0" w:space="0" w:color="auto"/>
        <w:right w:val="none" w:sz="0" w:space="0" w:color="auto"/>
      </w:divBdr>
    </w:div>
    <w:div w:id="14574078">
      <w:bodyDiv w:val="1"/>
      <w:marLeft w:val="0"/>
      <w:marRight w:val="0"/>
      <w:marTop w:val="0"/>
      <w:marBottom w:val="0"/>
      <w:divBdr>
        <w:top w:val="none" w:sz="0" w:space="0" w:color="auto"/>
        <w:left w:val="none" w:sz="0" w:space="0" w:color="auto"/>
        <w:bottom w:val="none" w:sz="0" w:space="0" w:color="auto"/>
        <w:right w:val="none" w:sz="0" w:space="0" w:color="auto"/>
      </w:divBdr>
    </w:div>
    <w:div w:id="30425334">
      <w:bodyDiv w:val="1"/>
      <w:marLeft w:val="0"/>
      <w:marRight w:val="0"/>
      <w:marTop w:val="0"/>
      <w:marBottom w:val="0"/>
      <w:divBdr>
        <w:top w:val="none" w:sz="0" w:space="0" w:color="auto"/>
        <w:left w:val="none" w:sz="0" w:space="0" w:color="auto"/>
        <w:bottom w:val="none" w:sz="0" w:space="0" w:color="auto"/>
        <w:right w:val="none" w:sz="0" w:space="0" w:color="auto"/>
      </w:divBdr>
    </w:div>
    <w:div w:id="32117980">
      <w:bodyDiv w:val="1"/>
      <w:marLeft w:val="0"/>
      <w:marRight w:val="0"/>
      <w:marTop w:val="0"/>
      <w:marBottom w:val="0"/>
      <w:divBdr>
        <w:top w:val="none" w:sz="0" w:space="0" w:color="auto"/>
        <w:left w:val="none" w:sz="0" w:space="0" w:color="auto"/>
        <w:bottom w:val="none" w:sz="0" w:space="0" w:color="auto"/>
        <w:right w:val="none" w:sz="0" w:space="0" w:color="auto"/>
      </w:divBdr>
    </w:div>
    <w:div w:id="33893353">
      <w:bodyDiv w:val="1"/>
      <w:marLeft w:val="0"/>
      <w:marRight w:val="0"/>
      <w:marTop w:val="0"/>
      <w:marBottom w:val="0"/>
      <w:divBdr>
        <w:top w:val="none" w:sz="0" w:space="0" w:color="auto"/>
        <w:left w:val="none" w:sz="0" w:space="0" w:color="auto"/>
        <w:bottom w:val="none" w:sz="0" w:space="0" w:color="auto"/>
        <w:right w:val="none" w:sz="0" w:space="0" w:color="auto"/>
      </w:divBdr>
    </w:div>
    <w:div w:id="34893393">
      <w:bodyDiv w:val="1"/>
      <w:marLeft w:val="0"/>
      <w:marRight w:val="0"/>
      <w:marTop w:val="0"/>
      <w:marBottom w:val="0"/>
      <w:divBdr>
        <w:top w:val="none" w:sz="0" w:space="0" w:color="auto"/>
        <w:left w:val="none" w:sz="0" w:space="0" w:color="auto"/>
        <w:bottom w:val="none" w:sz="0" w:space="0" w:color="auto"/>
        <w:right w:val="none" w:sz="0" w:space="0" w:color="auto"/>
      </w:divBdr>
    </w:div>
    <w:div w:id="58674826">
      <w:bodyDiv w:val="1"/>
      <w:marLeft w:val="0"/>
      <w:marRight w:val="0"/>
      <w:marTop w:val="0"/>
      <w:marBottom w:val="0"/>
      <w:divBdr>
        <w:top w:val="none" w:sz="0" w:space="0" w:color="auto"/>
        <w:left w:val="none" w:sz="0" w:space="0" w:color="auto"/>
        <w:bottom w:val="none" w:sz="0" w:space="0" w:color="auto"/>
        <w:right w:val="none" w:sz="0" w:space="0" w:color="auto"/>
      </w:divBdr>
    </w:div>
    <w:div w:id="64107403">
      <w:bodyDiv w:val="1"/>
      <w:marLeft w:val="0"/>
      <w:marRight w:val="0"/>
      <w:marTop w:val="0"/>
      <w:marBottom w:val="0"/>
      <w:divBdr>
        <w:top w:val="none" w:sz="0" w:space="0" w:color="auto"/>
        <w:left w:val="none" w:sz="0" w:space="0" w:color="auto"/>
        <w:bottom w:val="none" w:sz="0" w:space="0" w:color="auto"/>
        <w:right w:val="none" w:sz="0" w:space="0" w:color="auto"/>
      </w:divBdr>
    </w:div>
    <w:div w:id="70202652">
      <w:bodyDiv w:val="1"/>
      <w:marLeft w:val="0"/>
      <w:marRight w:val="0"/>
      <w:marTop w:val="0"/>
      <w:marBottom w:val="0"/>
      <w:divBdr>
        <w:top w:val="none" w:sz="0" w:space="0" w:color="auto"/>
        <w:left w:val="none" w:sz="0" w:space="0" w:color="auto"/>
        <w:bottom w:val="none" w:sz="0" w:space="0" w:color="auto"/>
        <w:right w:val="none" w:sz="0" w:space="0" w:color="auto"/>
      </w:divBdr>
    </w:div>
    <w:div w:id="72746596">
      <w:bodyDiv w:val="1"/>
      <w:marLeft w:val="0"/>
      <w:marRight w:val="0"/>
      <w:marTop w:val="0"/>
      <w:marBottom w:val="0"/>
      <w:divBdr>
        <w:top w:val="none" w:sz="0" w:space="0" w:color="auto"/>
        <w:left w:val="none" w:sz="0" w:space="0" w:color="auto"/>
        <w:bottom w:val="none" w:sz="0" w:space="0" w:color="auto"/>
        <w:right w:val="none" w:sz="0" w:space="0" w:color="auto"/>
      </w:divBdr>
    </w:div>
    <w:div w:id="77212202">
      <w:bodyDiv w:val="1"/>
      <w:marLeft w:val="0"/>
      <w:marRight w:val="0"/>
      <w:marTop w:val="0"/>
      <w:marBottom w:val="0"/>
      <w:divBdr>
        <w:top w:val="none" w:sz="0" w:space="0" w:color="auto"/>
        <w:left w:val="none" w:sz="0" w:space="0" w:color="auto"/>
        <w:bottom w:val="none" w:sz="0" w:space="0" w:color="auto"/>
        <w:right w:val="none" w:sz="0" w:space="0" w:color="auto"/>
      </w:divBdr>
    </w:div>
    <w:div w:id="86004798">
      <w:bodyDiv w:val="1"/>
      <w:marLeft w:val="0"/>
      <w:marRight w:val="0"/>
      <w:marTop w:val="0"/>
      <w:marBottom w:val="0"/>
      <w:divBdr>
        <w:top w:val="none" w:sz="0" w:space="0" w:color="auto"/>
        <w:left w:val="none" w:sz="0" w:space="0" w:color="auto"/>
        <w:bottom w:val="none" w:sz="0" w:space="0" w:color="auto"/>
        <w:right w:val="none" w:sz="0" w:space="0" w:color="auto"/>
      </w:divBdr>
    </w:div>
    <w:div w:id="100270414">
      <w:bodyDiv w:val="1"/>
      <w:marLeft w:val="0"/>
      <w:marRight w:val="0"/>
      <w:marTop w:val="0"/>
      <w:marBottom w:val="0"/>
      <w:divBdr>
        <w:top w:val="none" w:sz="0" w:space="0" w:color="auto"/>
        <w:left w:val="none" w:sz="0" w:space="0" w:color="auto"/>
        <w:bottom w:val="none" w:sz="0" w:space="0" w:color="auto"/>
        <w:right w:val="none" w:sz="0" w:space="0" w:color="auto"/>
      </w:divBdr>
    </w:div>
    <w:div w:id="104623091">
      <w:bodyDiv w:val="1"/>
      <w:marLeft w:val="0"/>
      <w:marRight w:val="0"/>
      <w:marTop w:val="0"/>
      <w:marBottom w:val="0"/>
      <w:divBdr>
        <w:top w:val="none" w:sz="0" w:space="0" w:color="auto"/>
        <w:left w:val="none" w:sz="0" w:space="0" w:color="auto"/>
        <w:bottom w:val="none" w:sz="0" w:space="0" w:color="auto"/>
        <w:right w:val="none" w:sz="0" w:space="0" w:color="auto"/>
      </w:divBdr>
    </w:div>
    <w:div w:id="104808728">
      <w:bodyDiv w:val="1"/>
      <w:marLeft w:val="0"/>
      <w:marRight w:val="0"/>
      <w:marTop w:val="0"/>
      <w:marBottom w:val="0"/>
      <w:divBdr>
        <w:top w:val="none" w:sz="0" w:space="0" w:color="auto"/>
        <w:left w:val="none" w:sz="0" w:space="0" w:color="auto"/>
        <w:bottom w:val="none" w:sz="0" w:space="0" w:color="auto"/>
        <w:right w:val="none" w:sz="0" w:space="0" w:color="auto"/>
      </w:divBdr>
    </w:div>
    <w:div w:id="113989099">
      <w:bodyDiv w:val="1"/>
      <w:marLeft w:val="0"/>
      <w:marRight w:val="0"/>
      <w:marTop w:val="0"/>
      <w:marBottom w:val="0"/>
      <w:divBdr>
        <w:top w:val="none" w:sz="0" w:space="0" w:color="auto"/>
        <w:left w:val="none" w:sz="0" w:space="0" w:color="auto"/>
        <w:bottom w:val="none" w:sz="0" w:space="0" w:color="auto"/>
        <w:right w:val="none" w:sz="0" w:space="0" w:color="auto"/>
      </w:divBdr>
    </w:div>
    <w:div w:id="117720576">
      <w:bodyDiv w:val="1"/>
      <w:marLeft w:val="0"/>
      <w:marRight w:val="0"/>
      <w:marTop w:val="0"/>
      <w:marBottom w:val="0"/>
      <w:divBdr>
        <w:top w:val="none" w:sz="0" w:space="0" w:color="auto"/>
        <w:left w:val="none" w:sz="0" w:space="0" w:color="auto"/>
        <w:bottom w:val="none" w:sz="0" w:space="0" w:color="auto"/>
        <w:right w:val="none" w:sz="0" w:space="0" w:color="auto"/>
      </w:divBdr>
    </w:div>
    <w:div w:id="128473447">
      <w:bodyDiv w:val="1"/>
      <w:marLeft w:val="0"/>
      <w:marRight w:val="0"/>
      <w:marTop w:val="0"/>
      <w:marBottom w:val="0"/>
      <w:divBdr>
        <w:top w:val="none" w:sz="0" w:space="0" w:color="auto"/>
        <w:left w:val="none" w:sz="0" w:space="0" w:color="auto"/>
        <w:bottom w:val="none" w:sz="0" w:space="0" w:color="auto"/>
        <w:right w:val="none" w:sz="0" w:space="0" w:color="auto"/>
      </w:divBdr>
    </w:div>
    <w:div w:id="134572185">
      <w:bodyDiv w:val="1"/>
      <w:marLeft w:val="0"/>
      <w:marRight w:val="0"/>
      <w:marTop w:val="0"/>
      <w:marBottom w:val="0"/>
      <w:divBdr>
        <w:top w:val="none" w:sz="0" w:space="0" w:color="auto"/>
        <w:left w:val="none" w:sz="0" w:space="0" w:color="auto"/>
        <w:bottom w:val="none" w:sz="0" w:space="0" w:color="auto"/>
        <w:right w:val="none" w:sz="0" w:space="0" w:color="auto"/>
      </w:divBdr>
    </w:div>
    <w:div w:id="136917164">
      <w:bodyDiv w:val="1"/>
      <w:marLeft w:val="0"/>
      <w:marRight w:val="0"/>
      <w:marTop w:val="0"/>
      <w:marBottom w:val="0"/>
      <w:divBdr>
        <w:top w:val="none" w:sz="0" w:space="0" w:color="auto"/>
        <w:left w:val="none" w:sz="0" w:space="0" w:color="auto"/>
        <w:bottom w:val="none" w:sz="0" w:space="0" w:color="auto"/>
        <w:right w:val="none" w:sz="0" w:space="0" w:color="auto"/>
      </w:divBdr>
    </w:div>
    <w:div w:id="141504521">
      <w:bodyDiv w:val="1"/>
      <w:marLeft w:val="0"/>
      <w:marRight w:val="0"/>
      <w:marTop w:val="0"/>
      <w:marBottom w:val="0"/>
      <w:divBdr>
        <w:top w:val="none" w:sz="0" w:space="0" w:color="auto"/>
        <w:left w:val="none" w:sz="0" w:space="0" w:color="auto"/>
        <w:bottom w:val="none" w:sz="0" w:space="0" w:color="auto"/>
        <w:right w:val="none" w:sz="0" w:space="0" w:color="auto"/>
      </w:divBdr>
    </w:div>
    <w:div w:id="142476376">
      <w:bodyDiv w:val="1"/>
      <w:marLeft w:val="0"/>
      <w:marRight w:val="0"/>
      <w:marTop w:val="0"/>
      <w:marBottom w:val="0"/>
      <w:divBdr>
        <w:top w:val="none" w:sz="0" w:space="0" w:color="auto"/>
        <w:left w:val="none" w:sz="0" w:space="0" w:color="auto"/>
        <w:bottom w:val="none" w:sz="0" w:space="0" w:color="auto"/>
        <w:right w:val="none" w:sz="0" w:space="0" w:color="auto"/>
      </w:divBdr>
    </w:div>
    <w:div w:id="149760549">
      <w:bodyDiv w:val="1"/>
      <w:marLeft w:val="0"/>
      <w:marRight w:val="0"/>
      <w:marTop w:val="0"/>
      <w:marBottom w:val="0"/>
      <w:divBdr>
        <w:top w:val="none" w:sz="0" w:space="0" w:color="auto"/>
        <w:left w:val="none" w:sz="0" w:space="0" w:color="auto"/>
        <w:bottom w:val="none" w:sz="0" w:space="0" w:color="auto"/>
        <w:right w:val="none" w:sz="0" w:space="0" w:color="auto"/>
      </w:divBdr>
    </w:div>
    <w:div w:id="167869571">
      <w:bodyDiv w:val="1"/>
      <w:marLeft w:val="0"/>
      <w:marRight w:val="0"/>
      <w:marTop w:val="0"/>
      <w:marBottom w:val="0"/>
      <w:divBdr>
        <w:top w:val="none" w:sz="0" w:space="0" w:color="auto"/>
        <w:left w:val="none" w:sz="0" w:space="0" w:color="auto"/>
        <w:bottom w:val="none" w:sz="0" w:space="0" w:color="auto"/>
        <w:right w:val="none" w:sz="0" w:space="0" w:color="auto"/>
      </w:divBdr>
    </w:div>
    <w:div w:id="204367555">
      <w:bodyDiv w:val="1"/>
      <w:marLeft w:val="0"/>
      <w:marRight w:val="0"/>
      <w:marTop w:val="0"/>
      <w:marBottom w:val="0"/>
      <w:divBdr>
        <w:top w:val="none" w:sz="0" w:space="0" w:color="auto"/>
        <w:left w:val="none" w:sz="0" w:space="0" w:color="auto"/>
        <w:bottom w:val="none" w:sz="0" w:space="0" w:color="auto"/>
        <w:right w:val="none" w:sz="0" w:space="0" w:color="auto"/>
      </w:divBdr>
    </w:div>
    <w:div w:id="205530918">
      <w:bodyDiv w:val="1"/>
      <w:marLeft w:val="0"/>
      <w:marRight w:val="0"/>
      <w:marTop w:val="0"/>
      <w:marBottom w:val="0"/>
      <w:divBdr>
        <w:top w:val="none" w:sz="0" w:space="0" w:color="auto"/>
        <w:left w:val="none" w:sz="0" w:space="0" w:color="auto"/>
        <w:bottom w:val="none" w:sz="0" w:space="0" w:color="auto"/>
        <w:right w:val="none" w:sz="0" w:space="0" w:color="auto"/>
      </w:divBdr>
    </w:div>
    <w:div w:id="205993485">
      <w:bodyDiv w:val="1"/>
      <w:marLeft w:val="0"/>
      <w:marRight w:val="0"/>
      <w:marTop w:val="0"/>
      <w:marBottom w:val="0"/>
      <w:divBdr>
        <w:top w:val="none" w:sz="0" w:space="0" w:color="auto"/>
        <w:left w:val="none" w:sz="0" w:space="0" w:color="auto"/>
        <w:bottom w:val="none" w:sz="0" w:space="0" w:color="auto"/>
        <w:right w:val="none" w:sz="0" w:space="0" w:color="auto"/>
      </w:divBdr>
    </w:div>
    <w:div w:id="210193835">
      <w:bodyDiv w:val="1"/>
      <w:marLeft w:val="0"/>
      <w:marRight w:val="0"/>
      <w:marTop w:val="0"/>
      <w:marBottom w:val="0"/>
      <w:divBdr>
        <w:top w:val="none" w:sz="0" w:space="0" w:color="auto"/>
        <w:left w:val="none" w:sz="0" w:space="0" w:color="auto"/>
        <w:bottom w:val="none" w:sz="0" w:space="0" w:color="auto"/>
        <w:right w:val="none" w:sz="0" w:space="0" w:color="auto"/>
      </w:divBdr>
    </w:div>
    <w:div w:id="219093282">
      <w:bodyDiv w:val="1"/>
      <w:marLeft w:val="0"/>
      <w:marRight w:val="0"/>
      <w:marTop w:val="0"/>
      <w:marBottom w:val="0"/>
      <w:divBdr>
        <w:top w:val="none" w:sz="0" w:space="0" w:color="auto"/>
        <w:left w:val="none" w:sz="0" w:space="0" w:color="auto"/>
        <w:bottom w:val="none" w:sz="0" w:space="0" w:color="auto"/>
        <w:right w:val="none" w:sz="0" w:space="0" w:color="auto"/>
      </w:divBdr>
    </w:div>
    <w:div w:id="221866326">
      <w:bodyDiv w:val="1"/>
      <w:marLeft w:val="0"/>
      <w:marRight w:val="0"/>
      <w:marTop w:val="0"/>
      <w:marBottom w:val="0"/>
      <w:divBdr>
        <w:top w:val="none" w:sz="0" w:space="0" w:color="auto"/>
        <w:left w:val="none" w:sz="0" w:space="0" w:color="auto"/>
        <w:bottom w:val="none" w:sz="0" w:space="0" w:color="auto"/>
        <w:right w:val="none" w:sz="0" w:space="0" w:color="auto"/>
      </w:divBdr>
    </w:div>
    <w:div w:id="230312097">
      <w:bodyDiv w:val="1"/>
      <w:marLeft w:val="0"/>
      <w:marRight w:val="0"/>
      <w:marTop w:val="0"/>
      <w:marBottom w:val="0"/>
      <w:divBdr>
        <w:top w:val="none" w:sz="0" w:space="0" w:color="auto"/>
        <w:left w:val="none" w:sz="0" w:space="0" w:color="auto"/>
        <w:bottom w:val="none" w:sz="0" w:space="0" w:color="auto"/>
        <w:right w:val="none" w:sz="0" w:space="0" w:color="auto"/>
      </w:divBdr>
    </w:div>
    <w:div w:id="232784620">
      <w:bodyDiv w:val="1"/>
      <w:marLeft w:val="0"/>
      <w:marRight w:val="0"/>
      <w:marTop w:val="0"/>
      <w:marBottom w:val="0"/>
      <w:divBdr>
        <w:top w:val="none" w:sz="0" w:space="0" w:color="auto"/>
        <w:left w:val="none" w:sz="0" w:space="0" w:color="auto"/>
        <w:bottom w:val="none" w:sz="0" w:space="0" w:color="auto"/>
        <w:right w:val="none" w:sz="0" w:space="0" w:color="auto"/>
      </w:divBdr>
    </w:div>
    <w:div w:id="232933563">
      <w:bodyDiv w:val="1"/>
      <w:marLeft w:val="0"/>
      <w:marRight w:val="0"/>
      <w:marTop w:val="0"/>
      <w:marBottom w:val="0"/>
      <w:divBdr>
        <w:top w:val="none" w:sz="0" w:space="0" w:color="auto"/>
        <w:left w:val="none" w:sz="0" w:space="0" w:color="auto"/>
        <w:bottom w:val="none" w:sz="0" w:space="0" w:color="auto"/>
        <w:right w:val="none" w:sz="0" w:space="0" w:color="auto"/>
      </w:divBdr>
    </w:div>
    <w:div w:id="243029896">
      <w:bodyDiv w:val="1"/>
      <w:marLeft w:val="0"/>
      <w:marRight w:val="0"/>
      <w:marTop w:val="0"/>
      <w:marBottom w:val="0"/>
      <w:divBdr>
        <w:top w:val="none" w:sz="0" w:space="0" w:color="auto"/>
        <w:left w:val="none" w:sz="0" w:space="0" w:color="auto"/>
        <w:bottom w:val="none" w:sz="0" w:space="0" w:color="auto"/>
        <w:right w:val="none" w:sz="0" w:space="0" w:color="auto"/>
      </w:divBdr>
    </w:div>
    <w:div w:id="246697099">
      <w:bodyDiv w:val="1"/>
      <w:marLeft w:val="0"/>
      <w:marRight w:val="0"/>
      <w:marTop w:val="0"/>
      <w:marBottom w:val="0"/>
      <w:divBdr>
        <w:top w:val="none" w:sz="0" w:space="0" w:color="auto"/>
        <w:left w:val="none" w:sz="0" w:space="0" w:color="auto"/>
        <w:bottom w:val="none" w:sz="0" w:space="0" w:color="auto"/>
        <w:right w:val="none" w:sz="0" w:space="0" w:color="auto"/>
      </w:divBdr>
    </w:div>
    <w:div w:id="252327271">
      <w:bodyDiv w:val="1"/>
      <w:marLeft w:val="0"/>
      <w:marRight w:val="0"/>
      <w:marTop w:val="0"/>
      <w:marBottom w:val="0"/>
      <w:divBdr>
        <w:top w:val="none" w:sz="0" w:space="0" w:color="auto"/>
        <w:left w:val="none" w:sz="0" w:space="0" w:color="auto"/>
        <w:bottom w:val="none" w:sz="0" w:space="0" w:color="auto"/>
        <w:right w:val="none" w:sz="0" w:space="0" w:color="auto"/>
      </w:divBdr>
    </w:div>
    <w:div w:id="257720001">
      <w:bodyDiv w:val="1"/>
      <w:marLeft w:val="0"/>
      <w:marRight w:val="0"/>
      <w:marTop w:val="0"/>
      <w:marBottom w:val="0"/>
      <w:divBdr>
        <w:top w:val="none" w:sz="0" w:space="0" w:color="auto"/>
        <w:left w:val="none" w:sz="0" w:space="0" w:color="auto"/>
        <w:bottom w:val="none" w:sz="0" w:space="0" w:color="auto"/>
        <w:right w:val="none" w:sz="0" w:space="0" w:color="auto"/>
      </w:divBdr>
    </w:div>
    <w:div w:id="263149020">
      <w:bodyDiv w:val="1"/>
      <w:marLeft w:val="0"/>
      <w:marRight w:val="0"/>
      <w:marTop w:val="0"/>
      <w:marBottom w:val="0"/>
      <w:divBdr>
        <w:top w:val="none" w:sz="0" w:space="0" w:color="auto"/>
        <w:left w:val="none" w:sz="0" w:space="0" w:color="auto"/>
        <w:bottom w:val="none" w:sz="0" w:space="0" w:color="auto"/>
        <w:right w:val="none" w:sz="0" w:space="0" w:color="auto"/>
      </w:divBdr>
    </w:div>
    <w:div w:id="266037110">
      <w:bodyDiv w:val="1"/>
      <w:marLeft w:val="0"/>
      <w:marRight w:val="0"/>
      <w:marTop w:val="0"/>
      <w:marBottom w:val="0"/>
      <w:divBdr>
        <w:top w:val="none" w:sz="0" w:space="0" w:color="auto"/>
        <w:left w:val="none" w:sz="0" w:space="0" w:color="auto"/>
        <w:bottom w:val="none" w:sz="0" w:space="0" w:color="auto"/>
        <w:right w:val="none" w:sz="0" w:space="0" w:color="auto"/>
      </w:divBdr>
    </w:div>
    <w:div w:id="267156759">
      <w:bodyDiv w:val="1"/>
      <w:marLeft w:val="0"/>
      <w:marRight w:val="0"/>
      <w:marTop w:val="0"/>
      <w:marBottom w:val="0"/>
      <w:divBdr>
        <w:top w:val="none" w:sz="0" w:space="0" w:color="auto"/>
        <w:left w:val="none" w:sz="0" w:space="0" w:color="auto"/>
        <w:bottom w:val="none" w:sz="0" w:space="0" w:color="auto"/>
        <w:right w:val="none" w:sz="0" w:space="0" w:color="auto"/>
      </w:divBdr>
    </w:div>
    <w:div w:id="267471847">
      <w:bodyDiv w:val="1"/>
      <w:marLeft w:val="0"/>
      <w:marRight w:val="0"/>
      <w:marTop w:val="0"/>
      <w:marBottom w:val="0"/>
      <w:divBdr>
        <w:top w:val="none" w:sz="0" w:space="0" w:color="auto"/>
        <w:left w:val="none" w:sz="0" w:space="0" w:color="auto"/>
        <w:bottom w:val="none" w:sz="0" w:space="0" w:color="auto"/>
        <w:right w:val="none" w:sz="0" w:space="0" w:color="auto"/>
      </w:divBdr>
    </w:div>
    <w:div w:id="267977915">
      <w:bodyDiv w:val="1"/>
      <w:marLeft w:val="0"/>
      <w:marRight w:val="0"/>
      <w:marTop w:val="0"/>
      <w:marBottom w:val="0"/>
      <w:divBdr>
        <w:top w:val="none" w:sz="0" w:space="0" w:color="auto"/>
        <w:left w:val="none" w:sz="0" w:space="0" w:color="auto"/>
        <w:bottom w:val="none" w:sz="0" w:space="0" w:color="auto"/>
        <w:right w:val="none" w:sz="0" w:space="0" w:color="auto"/>
      </w:divBdr>
    </w:div>
    <w:div w:id="276721210">
      <w:bodyDiv w:val="1"/>
      <w:marLeft w:val="0"/>
      <w:marRight w:val="0"/>
      <w:marTop w:val="0"/>
      <w:marBottom w:val="0"/>
      <w:divBdr>
        <w:top w:val="none" w:sz="0" w:space="0" w:color="auto"/>
        <w:left w:val="none" w:sz="0" w:space="0" w:color="auto"/>
        <w:bottom w:val="none" w:sz="0" w:space="0" w:color="auto"/>
        <w:right w:val="none" w:sz="0" w:space="0" w:color="auto"/>
      </w:divBdr>
    </w:div>
    <w:div w:id="284972481">
      <w:bodyDiv w:val="1"/>
      <w:marLeft w:val="0"/>
      <w:marRight w:val="0"/>
      <w:marTop w:val="0"/>
      <w:marBottom w:val="0"/>
      <w:divBdr>
        <w:top w:val="none" w:sz="0" w:space="0" w:color="auto"/>
        <w:left w:val="none" w:sz="0" w:space="0" w:color="auto"/>
        <w:bottom w:val="none" w:sz="0" w:space="0" w:color="auto"/>
        <w:right w:val="none" w:sz="0" w:space="0" w:color="auto"/>
      </w:divBdr>
    </w:div>
    <w:div w:id="295794139">
      <w:bodyDiv w:val="1"/>
      <w:marLeft w:val="0"/>
      <w:marRight w:val="0"/>
      <w:marTop w:val="0"/>
      <w:marBottom w:val="0"/>
      <w:divBdr>
        <w:top w:val="none" w:sz="0" w:space="0" w:color="auto"/>
        <w:left w:val="none" w:sz="0" w:space="0" w:color="auto"/>
        <w:bottom w:val="none" w:sz="0" w:space="0" w:color="auto"/>
        <w:right w:val="none" w:sz="0" w:space="0" w:color="auto"/>
      </w:divBdr>
    </w:div>
    <w:div w:id="301156089">
      <w:bodyDiv w:val="1"/>
      <w:marLeft w:val="0"/>
      <w:marRight w:val="0"/>
      <w:marTop w:val="0"/>
      <w:marBottom w:val="0"/>
      <w:divBdr>
        <w:top w:val="none" w:sz="0" w:space="0" w:color="auto"/>
        <w:left w:val="none" w:sz="0" w:space="0" w:color="auto"/>
        <w:bottom w:val="none" w:sz="0" w:space="0" w:color="auto"/>
        <w:right w:val="none" w:sz="0" w:space="0" w:color="auto"/>
      </w:divBdr>
    </w:div>
    <w:div w:id="303505509">
      <w:bodyDiv w:val="1"/>
      <w:marLeft w:val="0"/>
      <w:marRight w:val="0"/>
      <w:marTop w:val="0"/>
      <w:marBottom w:val="0"/>
      <w:divBdr>
        <w:top w:val="none" w:sz="0" w:space="0" w:color="auto"/>
        <w:left w:val="none" w:sz="0" w:space="0" w:color="auto"/>
        <w:bottom w:val="none" w:sz="0" w:space="0" w:color="auto"/>
        <w:right w:val="none" w:sz="0" w:space="0" w:color="auto"/>
      </w:divBdr>
    </w:div>
    <w:div w:id="306324685">
      <w:bodyDiv w:val="1"/>
      <w:marLeft w:val="0"/>
      <w:marRight w:val="0"/>
      <w:marTop w:val="0"/>
      <w:marBottom w:val="0"/>
      <w:divBdr>
        <w:top w:val="none" w:sz="0" w:space="0" w:color="auto"/>
        <w:left w:val="none" w:sz="0" w:space="0" w:color="auto"/>
        <w:bottom w:val="none" w:sz="0" w:space="0" w:color="auto"/>
        <w:right w:val="none" w:sz="0" w:space="0" w:color="auto"/>
      </w:divBdr>
    </w:div>
    <w:div w:id="324209837">
      <w:bodyDiv w:val="1"/>
      <w:marLeft w:val="0"/>
      <w:marRight w:val="0"/>
      <w:marTop w:val="0"/>
      <w:marBottom w:val="0"/>
      <w:divBdr>
        <w:top w:val="none" w:sz="0" w:space="0" w:color="auto"/>
        <w:left w:val="none" w:sz="0" w:space="0" w:color="auto"/>
        <w:bottom w:val="none" w:sz="0" w:space="0" w:color="auto"/>
        <w:right w:val="none" w:sz="0" w:space="0" w:color="auto"/>
      </w:divBdr>
    </w:div>
    <w:div w:id="329719422">
      <w:bodyDiv w:val="1"/>
      <w:marLeft w:val="0"/>
      <w:marRight w:val="0"/>
      <w:marTop w:val="0"/>
      <w:marBottom w:val="0"/>
      <w:divBdr>
        <w:top w:val="none" w:sz="0" w:space="0" w:color="auto"/>
        <w:left w:val="none" w:sz="0" w:space="0" w:color="auto"/>
        <w:bottom w:val="none" w:sz="0" w:space="0" w:color="auto"/>
        <w:right w:val="none" w:sz="0" w:space="0" w:color="auto"/>
      </w:divBdr>
    </w:div>
    <w:div w:id="330184081">
      <w:bodyDiv w:val="1"/>
      <w:marLeft w:val="0"/>
      <w:marRight w:val="0"/>
      <w:marTop w:val="0"/>
      <w:marBottom w:val="0"/>
      <w:divBdr>
        <w:top w:val="none" w:sz="0" w:space="0" w:color="auto"/>
        <w:left w:val="none" w:sz="0" w:space="0" w:color="auto"/>
        <w:bottom w:val="none" w:sz="0" w:space="0" w:color="auto"/>
        <w:right w:val="none" w:sz="0" w:space="0" w:color="auto"/>
      </w:divBdr>
    </w:div>
    <w:div w:id="331569360">
      <w:bodyDiv w:val="1"/>
      <w:marLeft w:val="0"/>
      <w:marRight w:val="0"/>
      <w:marTop w:val="0"/>
      <w:marBottom w:val="0"/>
      <w:divBdr>
        <w:top w:val="none" w:sz="0" w:space="0" w:color="auto"/>
        <w:left w:val="none" w:sz="0" w:space="0" w:color="auto"/>
        <w:bottom w:val="none" w:sz="0" w:space="0" w:color="auto"/>
        <w:right w:val="none" w:sz="0" w:space="0" w:color="auto"/>
      </w:divBdr>
    </w:div>
    <w:div w:id="342442399">
      <w:bodyDiv w:val="1"/>
      <w:marLeft w:val="0"/>
      <w:marRight w:val="0"/>
      <w:marTop w:val="0"/>
      <w:marBottom w:val="0"/>
      <w:divBdr>
        <w:top w:val="none" w:sz="0" w:space="0" w:color="auto"/>
        <w:left w:val="none" w:sz="0" w:space="0" w:color="auto"/>
        <w:bottom w:val="none" w:sz="0" w:space="0" w:color="auto"/>
        <w:right w:val="none" w:sz="0" w:space="0" w:color="auto"/>
      </w:divBdr>
    </w:div>
    <w:div w:id="352994455">
      <w:bodyDiv w:val="1"/>
      <w:marLeft w:val="0"/>
      <w:marRight w:val="0"/>
      <w:marTop w:val="0"/>
      <w:marBottom w:val="0"/>
      <w:divBdr>
        <w:top w:val="none" w:sz="0" w:space="0" w:color="auto"/>
        <w:left w:val="none" w:sz="0" w:space="0" w:color="auto"/>
        <w:bottom w:val="none" w:sz="0" w:space="0" w:color="auto"/>
        <w:right w:val="none" w:sz="0" w:space="0" w:color="auto"/>
      </w:divBdr>
    </w:div>
    <w:div w:id="360014962">
      <w:bodyDiv w:val="1"/>
      <w:marLeft w:val="0"/>
      <w:marRight w:val="0"/>
      <w:marTop w:val="0"/>
      <w:marBottom w:val="0"/>
      <w:divBdr>
        <w:top w:val="none" w:sz="0" w:space="0" w:color="auto"/>
        <w:left w:val="none" w:sz="0" w:space="0" w:color="auto"/>
        <w:bottom w:val="none" w:sz="0" w:space="0" w:color="auto"/>
        <w:right w:val="none" w:sz="0" w:space="0" w:color="auto"/>
      </w:divBdr>
    </w:div>
    <w:div w:id="365717561">
      <w:bodyDiv w:val="1"/>
      <w:marLeft w:val="0"/>
      <w:marRight w:val="0"/>
      <w:marTop w:val="0"/>
      <w:marBottom w:val="0"/>
      <w:divBdr>
        <w:top w:val="none" w:sz="0" w:space="0" w:color="auto"/>
        <w:left w:val="none" w:sz="0" w:space="0" w:color="auto"/>
        <w:bottom w:val="none" w:sz="0" w:space="0" w:color="auto"/>
        <w:right w:val="none" w:sz="0" w:space="0" w:color="auto"/>
      </w:divBdr>
    </w:div>
    <w:div w:id="375087316">
      <w:bodyDiv w:val="1"/>
      <w:marLeft w:val="0"/>
      <w:marRight w:val="0"/>
      <w:marTop w:val="0"/>
      <w:marBottom w:val="0"/>
      <w:divBdr>
        <w:top w:val="none" w:sz="0" w:space="0" w:color="auto"/>
        <w:left w:val="none" w:sz="0" w:space="0" w:color="auto"/>
        <w:bottom w:val="none" w:sz="0" w:space="0" w:color="auto"/>
        <w:right w:val="none" w:sz="0" w:space="0" w:color="auto"/>
      </w:divBdr>
    </w:div>
    <w:div w:id="390352278">
      <w:bodyDiv w:val="1"/>
      <w:marLeft w:val="0"/>
      <w:marRight w:val="0"/>
      <w:marTop w:val="0"/>
      <w:marBottom w:val="0"/>
      <w:divBdr>
        <w:top w:val="none" w:sz="0" w:space="0" w:color="auto"/>
        <w:left w:val="none" w:sz="0" w:space="0" w:color="auto"/>
        <w:bottom w:val="none" w:sz="0" w:space="0" w:color="auto"/>
        <w:right w:val="none" w:sz="0" w:space="0" w:color="auto"/>
      </w:divBdr>
    </w:div>
    <w:div w:id="394206063">
      <w:bodyDiv w:val="1"/>
      <w:marLeft w:val="0"/>
      <w:marRight w:val="0"/>
      <w:marTop w:val="0"/>
      <w:marBottom w:val="0"/>
      <w:divBdr>
        <w:top w:val="none" w:sz="0" w:space="0" w:color="auto"/>
        <w:left w:val="none" w:sz="0" w:space="0" w:color="auto"/>
        <w:bottom w:val="none" w:sz="0" w:space="0" w:color="auto"/>
        <w:right w:val="none" w:sz="0" w:space="0" w:color="auto"/>
      </w:divBdr>
    </w:div>
    <w:div w:id="395208940">
      <w:bodyDiv w:val="1"/>
      <w:marLeft w:val="0"/>
      <w:marRight w:val="0"/>
      <w:marTop w:val="0"/>
      <w:marBottom w:val="0"/>
      <w:divBdr>
        <w:top w:val="none" w:sz="0" w:space="0" w:color="auto"/>
        <w:left w:val="none" w:sz="0" w:space="0" w:color="auto"/>
        <w:bottom w:val="none" w:sz="0" w:space="0" w:color="auto"/>
        <w:right w:val="none" w:sz="0" w:space="0" w:color="auto"/>
      </w:divBdr>
    </w:div>
    <w:div w:id="402684929">
      <w:bodyDiv w:val="1"/>
      <w:marLeft w:val="0"/>
      <w:marRight w:val="0"/>
      <w:marTop w:val="0"/>
      <w:marBottom w:val="0"/>
      <w:divBdr>
        <w:top w:val="none" w:sz="0" w:space="0" w:color="auto"/>
        <w:left w:val="none" w:sz="0" w:space="0" w:color="auto"/>
        <w:bottom w:val="none" w:sz="0" w:space="0" w:color="auto"/>
        <w:right w:val="none" w:sz="0" w:space="0" w:color="auto"/>
      </w:divBdr>
    </w:div>
    <w:div w:id="406390523">
      <w:bodyDiv w:val="1"/>
      <w:marLeft w:val="0"/>
      <w:marRight w:val="0"/>
      <w:marTop w:val="0"/>
      <w:marBottom w:val="0"/>
      <w:divBdr>
        <w:top w:val="none" w:sz="0" w:space="0" w:color="auto"/>
        <w:left w:val="none" w:sz="0" w:space="0" w:color="auto"/>
        <w:bottom w:val="none" w:sz="0" w:space="0" w:color="auto"/>
        <w:right w:val="none" w:sz="0" w:space="0" w:color="auto"/>
      </w:divBdr>
    </w:div>
    <w:div w:id="421419719">
      <w:bodyDiv w:val="1"/>
      <w:marLeft w:val="0"/>
      <w:marRight w:val="0"/>
      <w:marTop w:val="0"/>
      <w:marBottom w:val="0"/>
      <w:divBdr>
        <w:top w:val="none" w:sz="0" w:space="0" w:color="auto"/>
        <w:left w:val="none" w:sz="0" w:space="0" w:color="auto"/>
        <w:bottom w:val="none" w:sz="0" w:space="0" w:color="auto"/>
        <w:right w:val="none" w:sz="0" w:space="0" w:color="auto"/>
      </w:divBdr>
    </w:div>
    <w:div w:id="421756843">
      <w:bodyDiv w:val="1"/>
      <w:marLeft w:val="0"/>
      <w:marRight w:val="0"/>
      <w:marTop w:val="0"/>
      <w:marBottom w:val="0"/>
      <w:divBdr>
        <w:top w:val="none" w:sz="0" w:space="0" w:color="auto"/>
        <w:left w:val="none" w:sz="0" w:space="0" w:color="auto"/>
        <w:bottom w:val="none" w:sz="0" w:space="0" w:color="auto"/>
        <w:right w:val="none" w:sz="0" w:space="0" w:color="auto"/>
      </w:divBdr>
    </w:div>
    <w:div w:id="430442169">
      <w:bodyDiv w:val="1"/>
      <w:marLeft w:val="0"/>
      <w:marRight w:val="0"/>
      <w:marTop w:val="0"/>
      <w:marBottom w:val="0"/>
      <w:divBdr>
        <w:top w:val="none" w:sz="0" w:space="0" w:color="auto"/>
        <w:left w:val="none" w:sz="0" w:space="0" w:color="auto"/>
        <w:bottom w:val="none" w:sz="0" w:space="0" w:color="auto"/>
        <w:right w:val="none" w:sz="0" w:space="0" w:color="auto"/>
      </w:divBdr>
    </w:div>
    <w:div w:id="431046185">
      <w:bodyDiv w:val="1"/>
      <w:marLeft w:val="0"/>
      <w:marRight w:val="0"/>
      <w:marTop w:val="0"/>
      <w:marBottom w:val="0"/>
      <w:divBdr>
        <w:top w:val="none" w:sz="0" w:space="0" w:color="auto"/>
        <w:left w:val="none" w:sz="0" w:space="0" w:color="auto"/>
        <w:bottom w:val="none" w:sz="0" w:space="0" w:color="auto"/>
        <w:right w:val="none" w:sz="0" w:space="0" w:color="auto"/>
      </w:divBdr>
    </w:div>
    <w:div w:id="432016152">
      <w:bodyDiv w:val="1"/>
      <w:marLeft w:val="0"/>
      <w:marRight w:val="0"/>
      <w:marTop w:val="0"/>
      <w:marBottom w:val="0"/>
      <w:divBdr>
        <w:top w:val="none" w:sz="0" w:space="0" w:color="auto"/>
        <w:left w:val="none" w:sz="0" w:space="0" w:color="auto"/>
        <w:bottom w:val="none" w:sz="0" w:space="0" w:color="auto"/>
        <w:right w:val="none" w:sz="0" w:space="0" w:color="auto"/>
      </w:divBdr>
    </w:div>
    <w:div w:id="440684980">
      <w:bodyDiv w:val="1"/>
      <w:marLeft w:val="0"/>
      <w:marRight w:val="0"/>
      <w:marTop w:val="0"/>
      <w:marBottom w:val="0"/>
      <w:divBdr>
        <w:top w:val="none" w:sz="0" w:space="0" w:color="auto"/>
        <w:left w:val="none" w:sz="0" w:space="0" w:color="auto"/>
        <w:bottom w:val="none" w:sz="0" w:space="0" w:color="auto"/>
        <w:right w:val="none" w:sz="0" w:space="0" w:color="auto"/>
      </w:divBdr>
    </w:div>
    <w:div w:id="443235471">
      <w:bodyDiv w:val="1"/>
      <w:marLeft w:val="0"/>
      <w:marRight w:val="0"/>
      <w:marTop w:val="0"/>
      <w:marBottom w:val="0"/>
      <w:divBdr>
        <w:top w:val="none" w:sz="0" w:space="0" w:color="auto"/>
        <w:left w:val="none" w:sz="0" w:space="0" w:color="auto"/>
        <w:bottom w:val="none" w:sz="0" w:space="0" w:color="auto"/>
        <w:right w:val="none" w:sz="0" w:space="0" w:color="auto"/>
      </w:divBdr>
    </w:div>
    <w:div w:id="443810733">
      <w:bodyDiv w:val="1"/>
      <w:marLeft w:val="0"/>
      <w:marRight w:val="0"/>
      <w:marTop w:val="0"/>
      <w:marBottom w:val="0"/>
      <w:divBdr>
        <w:top w:val="none" w:sz="0" w:space="0" w:color="auto"/>
        <w:left w:val="none" w:sz="0" w:space="0" w:color="auto"/>
        <w:bottom w:val="none" w:sz="0" w:space="0" w:color="auto"/>
        <w:right w:val="none" w:sz="0" w:space="0" w:color="auto"/>
      </w:divBdr>
    </w:div>
    <w:div w:id="454714783">
      <w:bodyDiv w:val="1"/>
      <w:marLeft w:val="0"/>
      <w:marRight w:val="0"/>
      <w:marTop w:val="0"/>
      <w:marBottom w:val="0"/>
      <w:divBdr>
        <w:top w:val="none" w:sz="0" w:space="0" w:color="auto"/>
        <w:left w:val="none" w:sz="0" w:space="0" w:color="auto"/>
        <w:bottom w:val="none" w:sz="0" w:space="0" w:color="auto"/>
        <w:right w:val="none" w:sz="0" w:space="0" w:color="auto"/>
      </w:divBdr>
    </w:div>
    <w:div w:id="454831863">
      <w:bodyDiv w:val="1"/>
      <w:marLeft w:val="0"/>
      <w:marRight w:val="0"/>
      <w:marTop w:val="0"/>
      <w:marBottom w:val="0"/>
      <w:divBdr>
        <w:top w:val="none" w:sz="0" w:space="0" w:color="auto"/>
        <w:left w:val="none" w:sz="0" w:space="0" w:color="auto"/>
        <w:bottom w:val="none" w:sz="0" w:space="0" w:color="auto"/>
        <w:right w:val="none" w:sz="0" w:space="0" w:color="auto"/>
      </w:divBdr>
    </w:div>
    <w:div w:id="460999423">
      <w:bodyDiv w:val="1"/>
      <w:marLeft w:val="0"/>
      <w:marRight w:val="0"/>
      <w:marTop w:val="0"/>
      <w:marBottom w:val="0"/>
      <w:divBdr>
        <w:top w:val="none" w:sz="0" w:space="0" w:color="auto"/>
        <w:left w:val="none" w:sz="0" w:space="0" w:color="auto"/>
        <w:bottom w:val="none" w:sz="0" w:space="0" w:color="auto"/>
        <w:right w:val="none" w:sz="0" w:space="0" w:color="auto"/>
      </w:divBdr>
    </w:div>
    <w:div w:id="461388977">
      <w:bodyDiv w:val="1"/>
      <w:marLeft w:val="0"/>
      <w:marRight w:val="0"/>
      <w:marTop w:val="0"/>
      <w:marBottom w:val="0"/>
      <w:divBdr>
        <w:top w:val="none" w:sz="0" w:space="0" w:color="auto"/>
        <w:left w:val="none" w:sz="0" w:space="0" w:color="auto"/>
        <w:bottom w:val="none" w:sz="0" w:space="0" w:color="auto"/>
        <w:right w:val="none" w:sz="0" w:space="0" w:color="auto"/>
      </w:divBdr>
    </w:div>
    <w:div w:id="475686404">
      <w:bodyDiv w:val="1"/>
      <w:marLeft w:val="0"/>
      <w:marRight w:val="0"/>
      <w:marTop w:val="0"/>
      <w:marBottom w:val="0"/>
      <w:divBdr>
        <w:top w:val="none" w:sz="0" w:space="0" w:color="auto"/>
        <w:left w:val="none" w:sz="0" w:space="0" w:color="auto"/>
        <w:bottom w:val="none" w:sz="0" w:space="0" w:color="auto"/>
        <w:right w:val="none" w:sz="0" w:space="0" w:color="auto"/>
      </w:divBdr>
    </w:div>
    <w:div w:id="481122733">
      <w:bodyDiv w:val="1"/>
      <w:marLeft w:val="0"/>
      <w:marRight w:val="0"/>
      <w:marTop w:val="0"/>
      <w:marBottom w:val="0"/>
      <w:divBdr>
        <w:top w:val="none" w:sz="0" w:space="0" w:color="auto"/>
        <w:left w:val="none" w:sz="0" w:space="0" w:color="auto"/>
        <w:bottom w:val="none" w:sz="0" w:space="0" w:color="auto"/>
        <w:right w:val="none" w:sz="0" w:space="0" w:color="auto"/>
      </w:divBdr>
    </w:div>
    <w:div w:id="487330675">
      <w:bodyDiv w:val="1"/>
      <w:marLeft w:val="0"/>
      <w:marRight w:val="0"/>
      <w:marTop w:val="0"/>
      <w:marBottom w:val="0"/>
      <w:divBdr>
        <w:top w:val="none" w:sz="0" w:space="0" w:color="auto"/>
        <w:left w:val="none" w:sz="0" w:space="0" w:color="auto"/>
        <w:bottom w:val="none" w:sz="0" w:space="0" w:color="auto"/>
        <w:right w:val="none" w:sz="0" w:space="0" w:color="auto"/>
      </w:divBdr>
    </w:div>
    <w:div w:id="493689100">
      <w:bodyDiv w:val="1"/>
      <w:marLeft w:val="0"/>
      <w:marRight w:val="0"/>
      <w:marTop w:val="0"/>
      <w:marBottom w:val="0"/>
      <w:divBdr>
        <w:top w:val="none" w:sz="0" w:space="0" w:color="auto"/>
        <w:left w:val="none" w:sz="0" w:space="0" w:color="auto"/>
        <w:bottom w:val="none" w:sz="0" w:space="0" w:color="auto"/>
        <w:right w:val="none" w:sz="0" w:space="0" w:color="auto"/>
      </w:divBdr>
    </w:div>
    <w:div w:id="500780660">
      <w:bodyDiv w:val="1"/>
      <w:marLeft w:val="0"/>
      <w:marRight w:val="0"/>
      <w:marTop w:val="0"/>
      <w:marBottom w:val="0"/>
      <w:divBdr>
        <w:top w:val="none" w:sz="0" w:space="0" w:color="auto"/>
        <w:left w:val="none" w:sz="0" w:space="0" w:color="auto"/>
        <w:bottom w:val="none" w:sz="0" w:space="0" w:color="auto"/>
        <w:right w:val="none" w:sz="0" w:space="0" w:color="auto"/>
      </w:divBdr>
    </w:div>
    <w:div w:id="504327315">
      <w:bodyDiv w:val="1"/>
      <w:marLeft w:val="0"/>
      <w:marRight w:val="0"/>
      <w:marTop w:val="0"/>
      <w:marBottom w:val="0"/>
      <w:divBdr>
        <w:top w:val="none" w:sz="0" w:space="0" w:color="auto"/>
        <w:left w:val="none" w:sz="0" w:space="0" w:color="auto"/>
        <w:bottom w:val="none" w:sz="0" w:space="0" w:color="auto"/>
        <w:right w:val="none" w:sz="0" w:space="0" w:color="auto"/>
      </w:divBdr>
    </w:div>
    <w:div w:id="508911860">
      <w:bodyDiv w:val="1"/>
      <w:marLeft w:val="0"/>
      <w:marRight w:val="0"/>
      <w:marTop w:val="0"/>
      <w:marBottom w:val="0"/>
      <w:divBdr>
        <w:top w:val="none" w:sz="0" w:space="0" w:color="auto"/>
        <w:left w:val="none" w:sz="0" w:space="0" w:color="auto"/>
        <w:bottom w:val="none" w:sz="0" w:space="0" w:color="auto"/>
        <w:right w:val="none" w:sz="0" w:space="0" w:color="auto"/>
      </w:divBdr>
    </w:div>
    <w:div w:id="515928910">
      <w:bodyDiv w:val="1"/>
      <w:marLeft w:val="0"/>
      <w:marRight w:val="0"/>
      <w:marTop w:val="0"/>
      <w:marBottom w:val="0"/>
      <w:divBdr>
        <w:top w:val="none" w:sz="0" w:space="0" w:color="auto"/>
        <w:left w:val="none" w:sz="0" w:space="0" w:color="auto"/>
        <w:bottom w:val="none" w:sz="0" w:space="0" w:color="auto"/>
        <w:right w:val="none" w:sz="0" w:space="0" w:color="auto"/>
      </w:divBdr>
    </w:div>
    <w:div w:id="518086858">
      <w:bodyDiv w:val="1"/>
      <w:marLeft w:val="0"/>
      <w:marRight w:val="0"/>
      <w:marTop w:val="0"/>
      <w:marBottom w:val="0"/>
      <w:divBdr>
        <w:top w:val="none" w:sz="0" w:space="0" w:color="auto"/>
        <w:left w:val="none" w:sz="0" w:space="0" w:color="auto"/>
        <w:bottom w:val="none" w:sz="0" w:space="0" w:color="auto"/>
        <w:right w:val="none" w:sz="0" w:space="0" w:color="auto"/>
      </w:divBdr>
    </w:div>
    <w:div w:id="522402761">
      <w:bodyDiv w:val="1"/>
      <w:marLeft w:val="0"/>
      <w:marRight w:val="0"/>
      <w:marTop w:val="0"/>
      <w:marBottom w:val="0"/>
      <w:divBdr>
        <w:top w:val="none" w:sz="0" w:space="0" w:color="auto"/>
        <w:left w:val="none" w:sz="0" w:space="0" w:color="auto"/>
        <w:bottom w:val="none" w:sz="0" w:space="0" w:color="auto"/>
        <w:right w:val="none" w:sz="0" w:space="0" w:color="auto"/>
      </w:divBdr>
    </w:div>
    <w:div w:id="523205860">
      <w:bodyDiv w:val="1"/>
      <w:marLeft w:val="0"/>
      <w:marRight w:val="0"/>
      <w:marTop w:val="0"/>
      <w:marBottom w:val="0"/>
      <w:divBdr>
        <w:top w:val="none" w:sz="0" w:space="0" w:color="auto"/>
        <w:left w:val="none" w:sz="0" w:space="0" w:color="auto"/>
        <w:bottom w:val="none" w:sz="0" w:space="0" w:color="auto"/>
        <w:right w:val="none" w:sz="0" w:space="0" w:color="auto"/>
      </w:divBdr>
    </w:div>
    <w:div w:id="543369661">
      <w:bodyDiv w:val="1"/>
      <w:marLeft w:val="0"/>
      <w:marRight w:val="0"/>
      <w:marTop w:val="0"/>
      <w:marBottom w:val="0"/>
      <w:divBdr>
        <w:top w:val="none" w:sz="0" w:space="0" w:color="auto"/>
        <w:left w:val="none" w:sz="0" w:space="0" w:color="auto"/>
        <w:bottom w:val="none" w:sz="0" w:space="0" w:color="auto"/>
        <w:right w:val="none" w:sz="0" w:space="0" w:color="auto"/>
      </w:divBdr>
    </w:div>
    <w:div w:id="550922907">
      <w:bodyDiv w:val="1"/>
      <w:marLeft w:val="0"/>
      <w:marRight w:val="0"/>
      <w:marTop w:val="0"/>
      <w:marBottom w:val="0"/>
      <w:divBdr>
        <w:top w:val="none" w:sz="0" w:space="0" w:color="auto"/>
        <w:left w:val="none" w:sz="0" w:space="0" w:color="auto"/>
        <w:bottom w:val="none" w:sz="0" w:space="0" w:color="auto"/>
        <w:right w:val="none" w:sz="0" w:space="0" w:color="auto"/>
      </w:divBdr>
    </w:div>
    <w:div w:id="551576490">
      <w:bodyDiv w:val="1"/>
      <w:marLeft w:val="0"/>
      <w:marRight w:val="0"/>
      <w:marTop w:val="0"/>
      <w:marBottom w:val="0"/>
      <w:divBdr>
        <w:top w:val="none" w:sz="0" w:space="0" w:color="auto"/>
        <w:left w:val="none" w:sz="0" w:space="0" w:color="auto"/>
        <w:bottom w:val="none" w:sz="0" w:space="0" w:color="auto"/>
        <w:right w:val="none" w:sz="0" w:space="0" w:color="auto"/>
      </w:divBdr>
    </w:div>
    <w:div w:id="551617588">
      <w:bodyDiv w:val="1"/>
      <w:marLeft w:val="0"/>
      <w:marRight w:val="0"/>
      <w:marTop w:val="0"/>
      <w:marBottom w:val="0"/>
      <w:divBdr>
        <w:top w:val="none" w:sz="0" w:space="0" w:color="auto"/>
        <w:left w:val="none" w:sz="0" w:space="0" w:color="auto"/>
        <w:bottom w:val="none" w:sz="0" w:space="0" w:color="auto"/>
        <w:right w:val="none" w:sz="0" w:space="0" w:color="auto"/>
      </w:divBdr>
    </w:div>
    <w:div w:id="553614683">
      <w:bodyDiv w:val="1"/>
      <w:marLeft w:val="0"/>
      <w:marRight w:val="0"/>
      <w:marTop w:val="0"/>
      <w:marBottom w:val="0"/>
      <w:divBdr>
        <w:top w:val="none" w:sz="0" w:space="0" w:color="auto"/>
        <w:left w:val="none" w:sz="0" w:space="0" w:color="auto"/>
        <w:bottom w:val="none" w:sz="0" w:space="0" w:color="auto"/>
        <w:right w:val="none" w:sz="0" w:space="0" w:color="auto"/>
      </w:divBdr>
    </w:div>
    <w:div w:id="554122479">
      <w:bodyDiv w:val="1"/>
      <w:marLeft w:val="0"/>
      <w:marRight w:val="0"/>
      <w:marTop w:val="0"/>
      <w:marBottom w:val="0"/>
      <w:divBdr>
        <w:top w:val="none" w:sz="0" w:space="0" w:color="auto"/>
        <w:left w:val="none" w:sz="0" w:space="0" w:color="auto"/>
        <w:bottom w:val="none" w:sz="0" w:space="0" w:color="auto"/>
        <w:right w:val="none" w:sz="0" w:space="0" w:color="auto"/>
      </w:divBdr>
    </w:div>
    <w:div w:id="563225434">
      <w:bodyDiv w:val="1"/>
      <w:marLeft w:val="0"/>
      <w:marRight w:val="0"/>
      <w:marTop w:val="0"/>
      <w:marBottom w:val="0"/>
      <w:divBdr>
        <w:top w:val="none" w:sz="0" w:space="0" w:color="auto"/>
        <w:left w:val="none" w:sz="0" w:space="0" w:color="auto"/>
        <w:bottom w:val="none" w:sz="0" w:space="0" w:color="auto"/>
        <w:right w:val="none" w:sz="0" w:space="0" w:color="auto"/>
      </w:divBdr>
    </w:div>
    <w:div w:id="567545039">
      <w:bodyDiv w:val="1"/>
      <w:marLeft w:val="0"/>
      <w:marRight w:val="0"/>
      <w:marTop w:val="0"/>
      <w:marBottom w:val="0"/>
      <w:divBdr>
        <w:top w:val="none" w:sz="0" w:space="0" w:color="auto"/>
        <w:left w:val="none" w:sz="0" w:space="0" w:color="auto"/>
        <w:bottom w:val="none" w:sz="0" w:space="0" w:color="auto"/>
        <w:right w:val="none" w:sz="0" w:space="0" w:color="auto"/>
      </w:divBdr>
    </w:div>
    <w:div w:id="568879086">
      <w:bodyDiv w:val="1"/>
      <w:marLeft w:val="0"/>
      <w:marRight w:val="0"/>
      <w:marTop w:val="0"/>
      <w:marBottom w:val="0"/>
      <w:divBdr>
        <w:top w:val="none" w:sz="0" w:space="0" w:color="auto"/>
        <w:left w:val="none" w:sz="0" w:space="0" w:color="auto"/>
        <w:bottom w:val="none" w:sz="0" w:space="0" w:color="auto"/>
        <w:right w:val="none" w:sz="0" w:space="0" w:color="auto"/>
      </w:divBdr>
    </w:div>
    <w:div w:id="571737096">
      <w:bodyDiv w:val="1"/>
      <w:marLeft w:val="0"/>
      <w:marRight w:val="0"/>
      <w:marTop w:val="0"/>
      <w:marBottom w:val="0"/>
      <w:divBdr>
        <w:top w:val="none" w:sz="0" w:space="0" w:color="auto"/>
        <w:left w:val="none" w:sz="0" w:space="0" w:color="auto"/>
        <w:bottom w:val="none" w:sz="0" w:space="0" w:color="auto"/>
        <w:right w:val="none" w:sz="0" w:space="0" w:color="auto"/>
      </w:divBdr>
    </w:div>
    <w:div w:id="572087226">
      <w:bodyDiv w:val="1"/>
      <w:marLeft w:val="0"/>
      <w:marRight w:val="0"/>
      <w:marTop w:val="0"/>
      <w:marBottom w:val="0"/>
      <w:divBdr>
        <w:top w:val="none" w:sz="0" w:space="0" w:color="auto"/>
        <w:left w:val="none" w:sz="0" w:space="0" w:color="auto"/>
        <w:bottom w:val="none" w:sz="0" w:space="0" w:color="auto"/>
        <w:right w:val="none" w:sz="0" w:space="0" w:color="auto"/>
      </w:divBdr>
    </w:div>
    <w:div w:id="578563693">
      <w:bodyDiv w:val="1"/>
      <w:marLeft w:val="0"/>
      <w:marRight w:val="0"/>
      <w:marTop w:val="0"/>
      <w:marBottom w:val="0"/>
      <w:divBdr>
        <w:top w:val="none" w:sz="0" w:space="0" w:color="auto"/>
        <w:left w:val="none" w:sz="0" w:space="0" w:color="auto"/>
        <w:bottom w:val="none" w:sz="0" w:space="0" w:color="auto"/>
        <w:right w:val="none" w:sz="0" w:space="0" w:color="auto"/>
      </w:divBdr>
    </w:div>
    <w:div w:id="584657213">
      <w:bodyDiv w:val="1"/>
      <w:marLeft w:val="0"/>
      <w:marRight w:val="0"/>
      <w:marTop w:val="0"/>
      <w:marBottom w:val="0"/>
      <w:divBdr>
        <w:top w:val="none" w:sz="0" w:space="0" w:color="auto"/>
        <w:left w:val="none" w:sz="0" w:space="0" w:color="auto"/>
        <w:bottom w:val="none" w:sz="0" w:space="0" w:color="auto"/>
        <w:right w:val="none" w:sz="0" w:space="0" w:color="auto"/>
      </w:divBdr>
    </w:div>
    <w:div w:id="611547807">
      <w:bodyDiv w:val="1"/>
      <w:marLeft w:val="0"/>
      <w:marRight w:val="0"/>
      <w:marTop w:val="0"/>
      <w:marBottom w:val="0"/>
      <w:divBdr>
        <w:top w:val="none" w:sz="0" w:space="0" w:color="auto"/>
        <w:left w:val="none" w:sz="0" w:space="0" w:color="auto"/>
        <w:bottom w:val="none" w:sz="0" w:space="0" w:color="auto"/>
        <w:right w:val="none" w:sz="0" w:space="0" w:color="auto"/>
      </w:divBdr>
    </w:div>
    <w:div w:id="618605114">
      <w:bodyDiv w:val="1"/>
      <w:marLeft w:val="0"/>
      <w:marRight w:val="0"/>
      <w:marTop w:val="0"/>
      <w:marBottom w:val="0"/>
      <w:divBdr>
        <w:top w:val="none" w:sz="0" w:space="0" w:color="auto"/>
        <w:left w:val="none" w:sz="0" w:space="0" w:color="auto"/>
        <w:bottom w:val="none" w:sz="0" w:space="0" w:color="auto"/>
        <w:right w:val="none" w:sz="0" w:space="0" w:color="auto"/>
      </w:divBdr>
    </w:div>
    <w:div w:id="619923226">
      <w:bodyDiv w:val="1"/>
      <w:marLeft w:val="0"/>
      <w:marRight w:val="0"/>
      <w:marTop w:val="0"/>
      <w:marBottom w:val="0"/>
      <w:divBdr>
        <w:top w:val="none" w:sz="0" w:space="0" w:color="auto"/>
        <w:left w:val="none" w:sz="0" w:space="0" w:color="auto"/>
        <w:bottom w:val="none" w:sz="0" w:space="0" w:color="auto"/>
        <w:right w:val="none" w:sz="0" w:space="0" w:color="auto"/>
      </w:divBdr>
    </w:div>
    <w:div w:id="625963743">
      <w:bodyDiv w:val="1"/>
      <w:marLeft w:val="0"/>
      <w:marRight w:val="0"/>
      <w:marTop w:val="0"/>
      <w:marBottom w:val="0"/>
      <w:divBdr>
        <w:top w:val="none" w:sz="0" w:space="0" w:color="auto"/>
        <w:left w:val="none" w:sz="0" w:space="0" w:color="auto"/>
        <w:bottom w:val="none" w:sz="0" w:space="0" w:color="auto"/>
        <w:right w:val="none" w:sz="0" w:space="0" w:color="auto"/>
      </w:divBdr>
    </w:div>
    <w:div w:id="627470739">
      <w:bodyDiv w:val="1"/>
      <w:marLeft w:val="0"/>
      <w:marRight w:val="0"/>
      <w:marTop w:val="0"/>
      <w:marBottom w:val="0"/>
      <w:divBdr>
        <w:top w:val="none" w:sz="0" w:space="0" w:color="auto"/>
        <w:left w:val="none" w:sz="0" w:space="0" w:color="auto"/>
        <w:bottom w:val="none" w:sz="0" w:space="0" w:color="auto"/>
        <w:right w:val="none" w:sz="0" w:space="0" w:color="auto"/>
      </w:divBdr>
    </w:div>
    <w:div w:id="635837478">
      <w:bodyDiv w:val="1"/>
      <w:marLeft w:val="0"/>
      <w:marRight w:val="0"/>
      <w:marTop w:val="0"/>
      <w:marBottom w:val="0"/>
      <w:divBdr>
        <w:top w:val="none" w:sz="0" w:space="0" w:color="auto"/>
        <w:left w:val="none" w:sz="0" w:space="0" w:color="auto"/>
        <w:bottom w:val="none" w:sz="0" w:space="0" w:color="auto"/>
        <w:right w:val="none" w:sz="0" w:space="0" w:color="auto"/>
      </w:divBdr>
    </w:div>
    <w:div w:id="644745774">
      <w:bodyDiv w:val="1"/>
      <w:marLeft w:val="0"/>
      <w:marRight w:val="0"/>
      <w:marTop w:val="0"/>
      <w:marBottom w:val="0"/>
      <w:divBdr>
        <w:top w:val="none" w:sz="0" w:space="0" w:color="auto"/>
        <w:left w:val="none" w:sz="0" w:space="0" w:color="auto"/>
        <w:bottom w:val="none" w:sz="0" w:space="0" w:color="auto"/>
        <w:right w:val="none" w:sz="0" w:space="0" w:color="auto"/>
      </w:divBdr>
    </w:div>
    <w:div w:id="649791637">
      <w:bodyDiv w:val="1"/>
      <w:marLeft w:val="0"/>
      <w:marRight w:val="0"/>
      <w:marTop w:val="0"/>
      <w:marBottom w:val="0"/>
      <w:divBdr>
        <w:top w:val="none" w:sz="0" w:space="0" w:color="auto"/>
        <w:left w:val="none" w:sz="0" w:space="0" w:color="auto"/>
        <w:bottom w:val="none" w:sz="0" w:space="0" w:color="auto"/>
        <w:right w:val="none" w:sz="0" w:space="0" w:color="auto"/>
      </w:divBdr>
    </w:div>
    <w:div w:id="652299781">
      <w:bodyDiv w:val="1"/>
      <w:marLeft w:val="0"/>
      <w:marRight w:val="0"/>
      <w:marTop w:val="0"/>
      <w:marBottom w:val="0"/>
      <w:divBdr>
        <w:top w:val="none" w:sz="0" w:space="0" w:color="auto"/>
        <w:left w:val="none" w:sz="0" w:space="0" w:color="auto"/>
        <w:bottom w:val="none" w:sz="0" w:space="0" w:color="auto"/>
        <w:right w:val="none" w:sz="0" w:space="0" w:color="auto"/>
      </w:divBdr>
    </w:div>
    <w:div w:id="655377882">
      <w:bodyDiv w:val="1"/>
      <w:marLeft w:val="0"/>
      <w:marRight w:val="0"/>
      <w:marTop w:val="0"/>
      <w:marBottom w:val="0"/>
      <w:divBdr>
        <w:top w:val="none" w:sz="0" w:space="0" w:color="auto"/>
        <w:left w:val="none" w:sz="0" w:space="0" w:color="auto"/>
        <w:bottom w:val="none" w:sz="0" w:space="0" w:color="auto"/>
        <w:right w:val="none" w:sz="0" w:space="0" w:color="auto"/>
      </w:divBdr>
    </w:div>
    <w:div w:id="662783115">
      <w:bodyDiv w:val="1"/>
      <w:marLeft w:val="0"/>
      <w:marRight w:val="0"/>
      <w:marTop w:val="0"/>
      <w:marBottom w:val="0"/>
      <w:divBdr>
        <w:top w:val="none" w:sz="0" w:space="0" w:color="auto"/>
        <w:left w:val="none" w:sz="0" w:space="0" w:color="auto"/>
        <w:bottom w:val="none" w:sz="0" w:space="0" w:color="auto"/>
        <w:right w:val="none" w:sz="0" w:space="0" w:color="auto"/>
      </w:divBdr>
    </w:div>
    <w:div w:id="664822474">
      <w:bodyDiv w:val="1"/>
      <w:marLeft w:val="0"/>
      <w:marRight w:val="0"/>
      <w:marTop w:val="0"/>
      <w:marBottom w:val="0"/>
      <w:divBdr>
        <w:top w:val="none" w:sz="0" w:space="0" w:color="auto"/>
        <w:left w:val="none" w:sz="0" w:space="0" w:color="auto"/>
        <w:bottom w:val="none" w:sz="0" w:space="0" w:color="auto"/>
        <w:right w:val="none" w:sz="0" w:space="0" w:color="auto"/>
      </w:divBdr>
    </w:div>
    <w:div w:id="667681982">
      <w:bodyDiv w:val="1"/>
      <w:marLeft w:val="0"/>
      <w:marRight w:val="0"/>
      <w:marTop w:val="0"/>
      <w:marBottom w:val="0"/>
      <w:divBdr>
        <w:top w:val="none" w:sz="0" w:space="0" w:color="auto"/>
        <w:left w:val="none" w:sz="0" w:space="0" w:color="auto"/>
        <w:bottom w:val="none" w:sz="0" w:space="0" w:color="auto"/>
        <w:right w:val="none" w:sz="0" w:space="0" w:color="auto"/>
      </w:divBdr>
    </w:div>
    <w:div w:id="673725188">
      <w:bodyDiv w:val="1"/>
      <w:marLeft w:val="0"/>
      <w:marRight w:val="0"/>
      <w:marTop w:val="0"/>
      <w:marBottom w:val="0"/>
      <w:divBdr>
        <w:top w:val="none" w:sz="0" w:space="0" w:color="auto"/>
        <w:left w:val="none" w:sz="0" w:space="0" w:color="auto"/>
        <w:bottom w:val="none" w:sz="0" w:space="0" w:color="auto"/>
        <w:right w:val="none" w:sz="0" w:space="0" w:color="auto"/>
      </w:divBdr>
    </w:div>
    <w:div w:id="677847454">
      <w:bodyDiv w:val="1"/>
      <w:marLeft w:val="0"/>
      <w:marRight w:val="0"/>
      <w:marTop w:val="0"/>
      <w:marBottom w:val="0"/>
      <w:divBdr>
        <w:top w:val="none" w:sz="0" w:space="0" w:color="auto"/>
        <w:left w:val="none" w:sz="0" w:space="0" w:color="auto"/>
        <w:bottom w:val="none" w:sz="0" w:space="0" w:color="auto"/>
        <w:right w:val="none" w:sz="0" w:space="0" w:color="auto"/>
      </w:divBdr>
    </w:div>
    <w:div w:id="681274761">
      <w:bodyDiv w:val="1"/>
      <w:marLeft w:val="0"/>
      <w:marRight w:val="0"/>
      <w:marTop w:val="0"/>
      <w:marBottom w:val="0"/>
      <w:divBdr>
        <w:top w:val="none" w:sz="0" w:space="0" w:color="auto"/>
        <w:left w:val="none" w:sz="0" w:space="0" w:color="auto"/>
        <w:bottom w:val="none" w:sz="0" w:space="0" w:color="auto"/>
        <w:right w:val="none" w:sz="0" w:space="0" w:color="auto"/>
      </w:divBdr>
    </w:div>
    <w:div w:id="681516020">
      <w:bodyDiv w:val="1"/>
      <w:marLeft w:val="0"/>
      <w:marRight w:val="0"/>
      <w:marTop w:val="0"/>
      <w:marBottom w:val="0"/>
      <w:divBdr>
        <w:top w:val="none" w:sz="0" w:space="0" w:color="auto"/>
        <w:left w:val="none" w:sz="0" w:space="0" w:color="auto"/>
        <w:bottom w:val="none" w:sz="0" w:space="0" w:color="auto"/>
        <w:right w:val="none" w:sz="0" w:space="0" w:color="auto"/>
      </w:divBdr>
    </w:div>
    <w:div w:id="688260247">
      <w:bodyDiv w:val="1"/>
      <w:marLeft w:val="0"/>
      <w:marRight w:val="0"/>
      <w:marTop w:val="0"/>
      <w:marBottom w:val="0"/>
      <w:divBdr>
        <w:top w:val="none" w:sz="0" w:space="0" w:color="auto"/>
        <w:left w:val="none" w:sz="0" w:space="0" w:color="auto"/>
        <w:bottom w:val="none" w:sz="0" w:space="0" w:color="auto"/>
        <w:right w:val="none" w:sz="0" w:space="0" w:color="auto"/>
      </w:divBdr>
    </w:div>
    <w:div w:id="696740668">
      <w:bodyDiv w:val="1"/>
      <w:marLeft w:val="0"/>
      <w:marRight w:val="0"/>
      <w:marTop w:val="0"/>
      <w:marBottom w:val="0"/>
      <w:divBdr>
        <w:top w:val="none" w:sz="0" w:space="0" w:color="auto"/>
        <w:left w:val="none" w:sz="0" w:space="0" w:color="auto"/>
        <w:bottom w:val="none" w:sz="0" w:space="0" w:color="auto"/>
        <w:right w:val="none" w:sz="0" w:space="0" w:color="auto"/>
      </w:divBdr>
    </w:div>
    <w:div w:id="701827227">
      <w:bodyDiv w:val="1"/>
      <w:marLeft w:val="0"/>
      <w:marRight w:val="0"/>
      <w:marTop w:val="0"/>
      <w:marBottom w:val="0"/>
      <w:divBdr>
        <w:top w:val="none" w:sz="0" w:space="0" w:color="auto"/>
        <w:left w:val="none" w:sz="0" w:space="0" w:color="auto"/>
        <w:bottom w:val="none" w:sz="0" w:space="0" w:color="auto"/>
        <w:right w:val="none" w:sz="0" w:space="0" w:color="auto"/>
      </w:divBdr>
    </w:div>
    <w:div w:id="702755181">
      <w:bodyDiv w:val="1"/>
      <w:marLeft w:val="0"/>
      <w:marRight w:val="0"/>
      <w:marTop w:val="0"/>
      <w:marBottom w:val="0"/>
      <w:divBdr>
        <w:top w:val="none" w:sz="0" w:space="0" w:color="auto"/>
        <w:left w:val="none" w:sz="0" w:space="0" w:color="auto"/>
        <w:bottom w:val="none" w:sz="0" w:space="0" w:color="auto"/>
        <w:right w:val="none" w:sz="0" w:space="0" w:color="auto"/>
      </w:divBdr>
    </w:div>
    <w:div w:id="710152762">
      <w:bodyDiv w:val="1"/>
      <w:marLeft w:val="0"/>
      <w:marRight w:val="0"/>
      <w:marTop w:val="0"/>
      <w:marBottom w:val="0"/>
      <w:divBdr>
        <w:top w:val="none" w:sz="0" w:space="0" w:color="auto"/>
        <w:left w:val="none" w:sz="0" w:space="0" w:color="auto"/>
        <w:bottom w:val="none" w:sz="0" w:space="0" w:color="auto"/>
        <w:right w:val="none" w:sz="0" w:space="0" w:color="auto"/>
      </w:divBdr>
    </w:div>
    <w:div w:id="716398933">
      <w:bodyDiv w:val="1"/>
      <w:marLeft w:val="0"/>
      <w:marRight w:val="0"/>
      <w:marTop w:val="0"/>
      <w:marBottom w:val="0"/>
      <w:divBdr>
        <w:top w:val="none" w:sz="0" w:space="0" w:color="auto"/>
        <w:left w:val="none" w:sz="0" w:space="0" w:color="auto"/>
        <w:bottom w:val="none" w:sz="0" w:space="0" w:color="auto"/>
        <w:right w:val="none" w:sz="0" w:space="0" w:color="auto"/>
      </w:divBdr>
    </w:div>
    <w:div w:id="717510180">
      <w:bodyDiv w:val="1"/>
      <w:marLeft w:val="0"/>
      <w:marRight w:val="0"/>
      <w:marTop w:val="0"/>
      <w:marBottom w:val="0"/>
      <w:divBdr>
        <w:top w:val="none" w:sz="0" w:space="0" w:color="auto"/>
        <w:left w:val="none" w:sz="0" w:space="0" w:color="auto"/>
        <w:bottom w:val="none" w:sz="0" w:space="0" w:color="auto"/>
        <w:right w:val="none" w:sz="0" w:space="0" w:color="auto"/>
      </w:divBdr>
    </w:div>
    <w:div w:id="720203783">
      <w:bodyDiv w:val="1"/>
      <w:marLeft w:val="0"/>
      <w:marRight w:val="0"/>
      <w:marTop w:val="0"/>
      <w:marBottom w:val="0"/>
      <w:divBdr>
        <w:top w:val="none" w:sz="0" w:space="0" w:color="auto"/>
        <w:left w:val="none" w:sz="0" w:space="0" w:color="auto"/>
        <w:bottom w:val="none" w:sz="0" w:space="0" w:color="auto"/>
        <w:right w:val="none" w:sz="0" w:space="0" w:color="auto"/>
      </w:divBdr>
    </w:div>
    <w:div w:id="726338334">
      <w:bodyDiv w:val="1"/>
      <w:marLeft w:val="0"/>
      <w:marRight w:val="0"/>
      <w:marTop w:val="0"/>
      <w:marBottom w:val="0"/>
      <w:divBdr>
        <w:top w:val="none" w:sz="0" w:space="0" w:color="auto"/>
        <w:left w:val="none" w:sz="0" w:space="0" w:color="auto"/>
        <w:bottom w:val="none" w:sz="0" w:space="0" w:color="auto"/>
        <w:right w:val="none" w:sz="0" w:space="0" w:color="auto"/>
      </w:divBdr>
    </w:div>
    <w:div w:id="726683291">
      <w:bodyDiv w:val="1"/>
      <w:marLeft w:val="0"/>
      <w:marRight w:val="0"/>
      <w:marTop w:val="0"/>
      <w:marBottom w:val="0"/>
      <w:divBdr>
        <w:top w:val="none" w:sz="0" w:space="0" w:color="auto"/>
        <w:left w:val="none" w:sz="0" w:space="0" w:color="auto"/>
        <w:bottom w:val="none" w:sz="0" w:space="0" w:color="auto"/>
        <w:right w:val="none" w:sz="0" w:space="0" w:color="auto"/>
      </w:divBdr>
    </w:div>
    <w:div w:id="726685605">
      <w:bodyDiv w:val="1"/>
      <w:marLeft w:val="0"/>
      <w:marRight w:val="0"/>
      <w:marTop w:val="0"/>
      <w:marBottom w:val="0"/>
      <w:divBdr>
        <w:top w:val="none" w:sz="0" w:space="0" w:color="auto"/>
        <w:left w:val="none" w:sz="0" w:space="0" w:color="auto"/>
        <w:bottom w:val="none" w:sz="0" w:space="0" w:color="auto"/>
        <w:right w:val="none" w:sz="0" w:space="0" w:color="auto"/>
      </w:divBdr>
    </w:div>
    <w:div w:id="731074374">
      <w:bodyDiv w:val="1"/>
      <w:marLeft w:val="0"/>
      <w:marRight w:val="0"/>
      <w:marTop w:val="0"/>
      <w:marBottom w:val="0"/>
      <w:divBdr>
        <w:top w:val="none" w:sz="0" w:space="0" w:color="auto"/>
        <w:left w:val="none" w:sz="0" w:space="0" w:color="auto"/>
        <w:bottom w:val="none" w:sz="0" w:space="0" w:color="auto"/>
        <w:right w:val="none" w:sz="0" w:space="0" w:color="auto"/>
      </w:divBdr>
    </w:div>
    <w:div w:id="732773299">
      <w:bodyDiv w:val="1"/>
      <w:marLeft w:val="0"/>
      <w:marRight w:val="0"/>
      <w:marTop w:val="0"/>
      <w:marBottom w:val="0"/>
      <w:divBdr>
        <w:top w:val="none" w:sz="0" w:space="0" w:color="auto"/>
        <w:left w:val="none" w:sz="0" w:space="0" w:color="auto"/>
        <w:bottom w:val="none" w:sz="0" w:space="0" w:color="auto"/>
        <w:right w:val="none" w:sz="0" w:space="0" w:color="auto"/>
      </w:divBdr>
    </w:div>
    <w:div w:id="737437769">
      <w:bodyDiv w:val="1"/>
      <w:marLeft w:val="0"/>
      <w:marRight w:val="0"/>
      <w:marTop w:val="0"/>
      <w:marBottom w:val="0"/>
      <w:divBdr>
        <w:top w:val="none" w:sz="0" w:space="0" w:color="auto"/>
        <w:left w:val="none" w:sz="0" w:space="0" w:color="auto"/>
        <w:bottom w:val="none" w:sz="0" w:space="0" w:color="auto"/>
        <w:right w:val="none" w:sz="0" w:space="0" w:color="auto"/>
      </w:divBdr>
    </w:div>
    <w:div w:id="737552984">
      <w:bodyDiv w:val="1"/>
      <w:marLeft w:val="0"/>
      <w:marRight w:val="0"/>
      <w:marTop w:val="0"/>
      <w:marBottom w:val="0"/>
      <w:divBdr>
        <w:top w:val="none" w:sz="0" w:space="0" w:color="auto"/>
        <w:left w:val="none" w:sz="0" w:space="0" w:color="auto"/>
        <w:bottom w:val="none" w:sz="0" w:space="0" w:color="auto"/>
        <w:right w:val="none" w:sz="0" w:space="0" w:color="auto"/>
      </w:divBdr>
    </w:div>
    <w:div w:id="737554969">
      <w:bodyDiv w:val="1"/>
      <w:marLeft w:val="0"/>
      <w:marRight w:val="0"/>
      <w:marTop w:val="0"/>
      <w:marBottom w:val="0"/>
      <w:divBdr>
        <w:top w:val="none" w:sz="0" w:space="0" w:color="auto"/>
        <w:left w:val="none" w:sz="0" w:space="0" w:color="auto"/>
        <w:bottom w:val="none" w:sz="0" w:space="0" w:color="auto"/>
        <w:right w:val="none" w:sz="0" w:space="0" w:color="auto"/>
      </w:divBdr>
    </w:div>
    <w:div w:id="759717871">
      <w:bodyDiv w:val="1"/>
      <w:marLeft w:val="0"/>
      <w:marRight w:val="0"/>
      <w:marTop w:val="0"/>
      <w:marBottom w:val="0"/>
      <w:divBdr>
        <w:top w:val="none" w:sz="0" w:space="0" w:color="auto"/>
        <w:left w:val="none" w:sz="0" w:space="0" w:color="auto"/>
        <w:bottom w:val="none" w:sz="0" w:space="0" w:color="auto"/>
        <w:right w:val="none" w:sz="0" w:space="0" w:color="auto"/>
      </w:divBdr>
    </w:div>
    <w:div w:id="761682329">
      <w:bodyDiv w:val="1"/>
      <w:marLeft w:val="0"/>
      <w:marRight w:val="0"/>
      <w:marTop w:val="0"/>
      <w:marBottom w:val="0"/>
      <w:divBdr>
        <w:top w:val="none" w:sz="0" w:space="0" w:color="auto"/>
        <w:left w:val="none" w:sz="0" w:space="0" w:color="auto"/>
        <w:bottom w:val="none" w:sz="0" w:space="0" w:color="auto"/>
        <w:right w:val="none" w:sz="0" w:space="0" w:color="auto"/>
      </w:divBdr>
    </w:div>
    <w:div w:id="764228548">
      <w:bodyDiv w:val="1"/>
      <w:marLeft w:val="0"/>
      <w:marRight w:val="0"/>
      <w:marTop w:val="0"/>
      <w:marBottom w:val="0"/>
      <w:divBdr>
        <w:top w:val="none" w:sz="0" w:space="0" w:color="auto"/>
        <w:left w:val="none" w:sz="0" w:space="0" w:color="auto"/>
        <w:bottom w:val="none" w:sz="0" w:space="0" w:color="auto"/>
        <w:right w:val="none" w:sz="0" w:space="0" w:color="auto"/>
      </w:divBdr>
    </w:div>
    <w:div w:id="764809788">
      <w:bodyDiv w:val="1"/>
      <w:marLeft w:val="0"/>
      <w:marRight w:val="0"/>
      <w:marTop w:val="0"/>
      <w:marBottom w:val="0"/>
      <w:divBdr>
        <w:top w:val="none" w:sz="0" w:space="0" w:color="auto"/>
        <w:left w:val="none" w:sz="0" w:space="0" w:color="auto"/>
        <w:bottom w:val="none" w:sz="0" w:space="0" w:color="auto"/>
        <w:right w:val="none" w:sz="0" w:space="0" w:color="auto"/>
      </w:divBdr>
    </w:div>
    <w:div w:id="777018730">
      <w:bodyDiv w:val="1"/>
      <w:marLeft w:val="0"/>
      <w:marRight w:val="0"/>
      <w:marTop w:val="0"/>
      <w:marBottom w:val="0"/>
      <w:divBdr>
        <w:top w:val="none" w:sz="0" w:space="0" w:color="auto"/>
        <w:left w:val="none" w:sz="0" w:space="0" w:color="auto"/>
        <w:bottom w:val="none" w:sz="0" w:space="0" w:color="auto"/>
        <w:right w:val="none" w:sz="0" w:space="0" w:color="auto"/>
      </w:divBdr>
    </w:div>
    <w:div w:id="778453954">
      <w:bodyDiv w:val="1"/>
      <w:marLeft w:val="0"/>
      <w:marRight w:val="0"/>
      <w:marTop w:val="0"/>
      <w:marBottom w:val="0"/>
      <w:divBdr>
        <w:top w:val="none" w:sz="0" w:space="0" w:color="auto"/>
        <w:left w:val="none" w:sz="0" w:space="0" w:color="auto"/>
        <w:bottom w:val="none" w:sz="0" w:space="0" w:color="auto"/>
        <w:right w:val="none" w:sz="0" w:space="0" w:color="auto"/>
      </w:divBdr>
    </w:div>
    <w:div w:id="780346369">
      <w:bodyDiv w:val="1"/>
      <w:marLeft w:val="0"/>
      <w:marRight w:val="0"/>
      <w:marTop w:val="0"/>
      <w:marBottom w:val="0"/>
      <w:divBdr>
        <w:top w:val="none" w:sz="0" w:space="0" w:color="auto"/>
        <w:left w:val="none" w:sz="0" w:space="0" w:color="auto"/>
        <w:bottom w:val="none" w:sz="0" w:space="0" w:color="auto"/>
        <w:right w:val="none" w:sz="0" w:space="0" w:color="auto"/>
      </w:divBdr>
    </w:div>
    <w:div w:id="781458881">
      <w:bodyDiv w:val="1"/>
      <w:marLeft w:val="0"/>
      <w:marRight w:val="0"/>
      <w:marTop w:val="0"/>
      <w:marBottom w:val="0"/>
      <w:divBdr>
        <w:top w:val="none" w:sz="0" w:space="0" w:color="auto"/>
        <w:left w:val="none" w:sz="0" w:space="0" w:color="auto"/>
        <w:bottom w:val="none" w:sz="0" w:space="0" w:color="auto"/>
        <w:right w:val="none" w:sz="0" w:space="0" w:color="auto"/>
      </w:divBdr>
    </w:div>
    <w:div w:id="792402912">
      <w:bodyDiv w:val="1"/>
      <w:marLeft w:val="0"/>
      <w:marRight w:val="0"/>
      <w:marTop w:val="0"/>
      <w:marBottom w:val="0"/>
      <w:divBdr>
        <w:top w:val="none" w:sz="0" w:space="0" w:color="auto"/>
        <w:left w:val="none" w:sz="0" w:space="0" w:color="auto"/>
        <w:bottom w:val="none" w:sz="0" w:space="0" w:color="auto"/>
        <w:right w:val="none" w:sz="0" w:space="0" w:color="auto"/>
      </w:divBdr>
    </w:div>
    <w:div w:id="796488771">
      <w:bodyDiv w:val="1"/>
      <w:marLeft w:val="0"/>
      <w:marRight w:val="0"/>
      <w:marTop w:val="0"/>
      <w:marBottom w:val="0"/>
      <w:divBdr>
        <w:top w:val="none" w:sz="0" w:space="0" w:color="auto"/>
        <w:left w:val="none" w:sz="0" w:space="0" w:color="auto"/>
        <w:bottom w:val="none" w:sz="0" w:space="0" w:color="auto"/>
        <w:right w:val="none" w:sz="0" w:space="0" w:color="auto"/>
      </w:divBdr>
    </w:div>
    <w:div w:id="807360740">
      <w:bodyDiv w:val="1"/>
      <w:marLeft w:val="0"/>
      <w:marRight w:val="0"/>
      <w:marTop w:val="0"/>
      <w:marBottom w:val="0"/>
      <w:divBdr>
        <w:top w:val="none" w:sz="0" w:space="0" w:color="auto"/>
        <w:left w:val="none" w:sz="0" w:space="0" w:color="auto"/>
        <w:bottom w:val="none" w:sz="0" w:space="0" w:color="auto"/>
        <w:right w:val="none" w:sz="0" w:space="0" w:color="auto"/>
      </w:divBdr>
    </w:div>
    <w:div w:id="810944883">
      <w:bodyDiv w:val="1"/>
      <w:marLeft w:val="0"/>
      <w:marRight w:val="0"/>
      <w:marTop w:val="0"/>
      <w:marBottom w:val="0"/>
      <w:divBdr>
        <w:top w:val="none" w:sz="0" w:space="0" w:color="auto"/>
        <w:left w:val="none" w:sz="0" w:space="0" w:color="auto"/>
        <w:bottom w:val="none" w:sz="0" w:space="0" w:color="auto"/>
        <w:right w:val="none" w:sz="0" w:space="0" w:color="auto"/>
      </w:divBdr>
    </w:div>
    <w:div w:id="813062866">
      <w:bodyDiv w:val="1"/>
      <w:marLeft w:val="0"/>
      <w:marRight w:val="0"/>
      <w:marTop w:val="0"/>
      <w:marBottom w:val="0"/>
      <w:divBdr>
        <w:top w:val="none" w:sz="0" w:space="0" w:color="auto"/>
        <w:left w:val="none" w:sz="0" w:space="0" w:color="auto"/>
        <w:bottom w:val="none" w:sz="0" w:space="0" w:color="auto"/>
        <w:right w:val="none" w:sz="0" w:space="0" w:color="auto"/>
      </w:divBdr>
    </w:div>
    <w:div w:id="815295976">
      <w:bodyDiv w:val="1"/>
      <w:marLeft w:val="0"/>
      <w:marRight w:val="0"/>
      <w:marTop w:val="0"/>
      <w:marBottom w:val="0"/>
      <w:divBdr>
        <w:top w:val="none" w:sz="0" w:space="0" w:color="auto"/>
        <w:left w:val="none" w:sz="0" w:space="0" w:color="auto"/>
        <w:bottom w:val="none" w:sz="0" w:space="0" w:color="auto"/>
        <w:right w:val="none" w:sz="0" w:space="0" w:color="auto"/>
      </w:divBdr>
    </w:div>
    <w:div w:id="819465177">
      <w:bodyDiv w:val="1"/>
      <w:marLeft w:val="0"/>
      <w:marRight w:val="0"/>
      <w:marTop w:val="0"/>
      <w:marBottom w:val="0"/>
      <w:divBdr>
        <w:top w:val="none" w:sz="0" w:space="0" w:color="auto"/>
        <w:left w:val="none" w:sz="0" w:space="0" w:color="auto"/>
        <w:bottom w:val="none" w:sz="0" w:space="0" w:color="auto"/>
        <w:right w:val="none" w:sz="0" w:space="0" w:color="auto"/>
      </w:divBdr>
    </w:div>
    <w:div w:id="831600137">
      <w:bodyDiv w:val="1"/>
      <w:marLeft w:val="0"/>
      <w:marRight w:val="0"/>
      <w:marTop w:val="0"/>
      <w:marBottom w:val="0"/>
      <w:divBdr>
        <w:top w:val="none" w:sz="0" w:space="0" w:color="auto"/>
        <w:left w:val="none" w:sz="0" w:space="0" w:color="auto"/>
        <w:bottom w:val="none" w:sz="0" w:space="0" w:color="auto"/>
        <w:right w:val="none" w:sz="0" w:space="0" w:color="auto"/>
      </w:divBdr>
    </w:div>
    <w:div w:id="832910676">
      <w:bodyDiv w:val="1"/>
      <w:marLeft w:val="0"/>
      <w:marRight w:val="0"/>
      <w:marTop w:val="0"/>
      <w:marBottom w:val="0"/>
      <w:divBdr>
        <w:top w:val="none" w:sz="0" w:space="0" w:color="auto"/>
        <w:left w:val="none" w:sz="0" w:space="0" w:color="auto"/>
        <w:bottom w:val="none" w:sz="0" w:space="0" w:color="auto"/>
        <w:right w:val="none" w:sz="0" w:space="0" w:color="auto"/>
      </w:divBdr>
    </w:div>
    <w:div w:id="848447408">
      <w:bodyDiv w:val="1"/>
      <w:marLeft w:val="0"/>
      <w:marRight w:val="0"/>
      <w:marTop w:val="0"/>
      <w:marBottom w:val="0"/>
      <w:divBdr>
        <w:top w:val="none" w:sz="0" w:space="0" w:color="auto"/>
        <w:left w:val="none" w:sz="0" w:space="0" w:color="auto"/>
        <w:bottom w:val="none" w:sz="0" w:space="0" w:color="auto"/>
        <w:right w:val="none" w:sz="0" w:space="0" w:color="auto"/>
      </w:divBdr>
    </w:div>
    <w:div w:id="848787924">
      <w:bodyDiv w:val="1"/>
      <w:marLeft w:val="0"/>
      <w:marRight w:val="0"/>
      <w:marTop w:val="0"/>
      <w:marBottom w:val="0"/>
      <w:divBdr>
        <w:top w:val="none" w:sz="0" w:space="0" w:color="auto"/>
        <w:left w:val="none" w:sz="0" w:space="0" w:color="auto"/>
        <w:bottom w:val="none" w:sz="0" w:space="0" w:color="auto"/>
        <w:right w:val="none" w:sz="0" w:space="0" w:color="auto"/>
      </w:divBdr>
    </w:div>
    <w:div w:id="851340484">
      <w:bodyDiv w:val="1"/>
      <w:marLeft w:val="0"/>
      <w:marRight w:val="0"/>
      <w:marTop w:val="0"/>
      <w:marBottom w:val="0"/>
      <w:divBdr>
        <w:top w:val="none" w:sz="0" w:space="0" w:color="auto"/>
        <w:left w:val="none" w:sz="0" w:space="0" w:color="auto"/>
        <w:bottom w:val="none" w:sz="0" w:space="0" w:color="auto"/>
        <w:right w:val="none" w:sz="0" w:space="0" w:color="auto"/>
      </w:divBdr>
    </w:div>
    <w:div w:id="861624100">
      <w:bodyDiv w:val="1"/>
      <w:marLeft w:val="0"/>
      <w:marRight w:val="0"/>
      <w:marTop w:val="0"/>
      <w:marBottom w:val="0"/>
      <w:divBdr>
        <w:top w:val="none" w:sz="0" w:space="0" w:color="auto"/>
        <w:left w:val="none" w:sz="0" w:space="0" w:color="auto"/>
        <w:bottom w:val="none" w:sz="0" w:space="0" w:color="auto"/>
        <w:right w:val="none" w:sz="0" w:space="0" w:color="auto"/>
      </w:divBdr>
    </w:div>
    <w:div w:id="863052687">
      <w:bodyDiv w:val="1"/>
      <w:marLeft w:val="0"/>
      <w:marRight w:val="0"/>
      <w:marTop w:val="0"/>
      <w:marBottom w:val="0"/>
      <w:divBdr>
        <w:top w:val="none" w:sz="0" w:space="0" w:color="auto"/>
        <w:left w:val="none" w:sz="0" w:space="0" w:color="auto"/>
        <w:bottom w:val="none" w:sz="0" w:space="0" w:color="auto"/>
        <w:right w:val="none" w:sz="0" w:space="0" w:color="auto"/>
      </w:divBdr>
    </w:div>
    <w:div w:id="868489521">
      <w:bodyDiv w:val="1"/>
      <w:marLeft w:val="0"/>
      <w:marRight w:val="0"/>
      <w:marTop w:val="0"/>
      <w:marBottom w:val="0"/>
      <w:divBdr>
        <w:top w:val="none" w:sz="0" w:space="0" w:color="auto"/>
        <w:left w:val="none" w:sz="0" w:space="0" w:color="auto"/>
        <w:bottom w:val="none" w:sz="0" w:space="0" w:color="auto"/>
        <w:right w:val="none" w:sz="0" w:space="0" w:color="auto"/>
      </w:divBdr>
    </w:div>
    <w:div w:id="873662370">
      <w:bodyDiv w:val="1"/>
      <w:marLeft w:val="0"/>
      <w:marRight w:val="0"/>
      <w:marTop w:val="0"/>
      <w:marBottom w:val="0"/>
      <w:divBdr>
        <w:top w:val="none" w:sz="0" w:space="0" w:color="auto"/>
        <w:left w:val="none" w:sz="0" w:space="0" w:color="auto"/>
        <w:bottom w:val="none" w:sz="0" w:space="0" w:color="auto"/>
        <w:right w:val="none" w:sz="0" w:space="0" w:color="auto"/>
      </w:divBdr>
    </w:div>
    <w:div w:id="876088993">
      <w:bodyDiv w:val="1"/>
      <w:marLeft w:val="0"/>
      <w:marRight w:val="0"/>
      <w:marTop w:val="0"/>
      <w:marBottom w:val="0"/>
      <w:divBdr>
        <w:top w:val="none" w:sz="0" w:space="0" w:color="auto"/>
        <w:left w:val="none" w:sz="0" w:space="0" w:color="auto"/>
        <w:bottom w:val="none" w:sz="0" w:space="0" w:color="auto"/>
        <w:right w:val="none" w:sz="0" w:space="0" w:color="auto"/>
      </w:divBdr>
    </w:div>
    <w:div w:id="876741227">
      <w:bodyDiv w:val="1"/>
      <w:marLeft w:val="0"/>
      <w:marRight w:val="0"/>
      <w:marTop w:val="0"/>
      <w:marBottom w:val="0"/>
      <w:divBdr>
        <w:top w:val="none" w:sz="0" w:space="0" w:color="auto"/>
        <w:left w:val="none" w:sz="0" w:space="0" w:color="auto"/>
        <w:bottom w:val="none" w:sz="0" w:space="0" w:color="auto"/>
        <w:right w:val="none" w:sz="0" w:space="0" w:color="auto"/>
      </w:divBdr>
    </w:div>
    <w:div w:id="879512313">
      <w:bodyDiv w:val="1"/>
      <w:marLeft w:val="0"/>
      <w:marRight w:val="0"/>
      <w:marTop w:val="0"/>
      <w:marBottom w:val="0"/>
      <w:divBdr>
        <w:top w:val="none" w:sz="0" w:space="0" w:color="auto"/>
        <w:left w:val="none" w:sz="0" w:space="0" w:color="auto"/>
        <w:bottom w:val="none" w:sz="0" w:space="0" w:color="auto"/>
        <w:right w:val="none" w:sz="0" w:space="0" w:color="auto"/>
      </w:divBdr>
    </w:div>
    <w:div w:id="885603042">
      <w:bodyDiv w:val="1"/>
      <w:marLeft w:val="0"/>
      <w:marRight w:val="0"/>
      <w:marTop w:val="0"/>
      <w:marBottom w:val="0"/>
      <w:divBdr>
        <w:top w:val="none" w:sz="0" w:space="0" w:color="auto"/>
        <w:left w:val="none" w:sz="0" w:space="0" w:color="auto"/>
        <w:bottom w:val="none" w:sz="0" w:space="0" w:color="auto"/>
        <w:right w:val="none" w:sz="0" w:space="0" w:color="auto"/>
      </w:divBdr>
    </w:div>
    <w:div w:id="885796476">
      <w:bodyDiv w:val="1"/>
      <w:marLeft w:val="0"/>
      <w:marRight w:val="0"/>
      <w:marTop w:val="0"/>
      <w:marBottom w:val="0"/>
      <w:divBdr>
        <w:top w:val="none" w:sz="0" w:space="0" w:color="auto"/>
        <w:left w:val="none" w:sz="0" w:space="0" w:color="auto"/>
        <w:bottom w:val="none" w:sz="0" w:space="0" w:color="auto"/>
        <w:right w:val="none" w:sz="0" w:space="0" w:color="auto"/>
      </w:divBdr>
    </w:div>
    <w:div w:id="888884442">
      <w:bodyDiv w:val="1"/>
      <w:marLeft w:val="0"/>
      <w:marRight w:val="0"/>
      <w:marTop w:val="0"/>
      <w:marBottom w:val="0"/>
      <w:divBdr>
        <w:top w:val="none" w:sz="0" w:space="0" w:color="auto"/>
        <w:left w:val="none" w:sz="0" w:space="0" w:color="auto"/>
        <w:bottom w:val="none" w:sz="0" w:space="0" w:color="auto"/>
        <w:right w:val="none" w:sz="0" w:space="0" w:color="auto"/>
      </w:divBdr>
    </w:div>
    <w:div w:id="892080386">
      <w:bodyDiv w:val="1"/>
      <w:marLeft w:val="0"/>
      <w:marRight w:val="0"/>
      <w:marTop w:val="0"/>
      <w:marBottom w:val="0"/>
      <w:divBdr>
        <w:top w:val="none" w:sz="0" w:space="0" w:color="auto"/>
        <w:left w:val="none" w:sz="0" w:space="0" w:color="auto"/>
        <w:bottom w:val="none" w:sz="0" w:space="0" w:color="auto"/>
        <w:right w:val="none" w:sz="0" w:space="0" w:color="auto"/>
      </w:divBdr>
    </w:div>
    <w:div w:id="901796260">
      <w:bodyDiv w:val="1"/>
      <w:marLeft w:val="0"/>
      <w:marRight w:val="0"/>
      <w:marTop w:val="0"/>
      <w:marBottom w:val="0"/>
      <w:divBdr>
        <w:top w:val="none" w:sz="0" w:space="0" w:color="auto"/>
        <w:left w:val="none" w:sz="0" w:space="0" w:color="auto"/>
        <w:bottom w:val="none" w:sz="0" w:space="0" w:color="auto"/>
        <w:right w:val="none" w:sz="0" w:space="0" w:color="auto"/>
      </w:divBdr>
    </w:div>
    <w:div w:id="903562385">
      <w:bodyDiv w:val="1"/>
      <w:marLeft w:val="0"/>
      <w:marRight w:val="0"/>
      <w:marTop w:val="0"/>
      <w:marBottom w:val="0"/>
      <w:divBdr>
        <w:top w:val="none" w:sz="0" w:space="0" w:color="auto"/>
        <w:left w:val="none" w:sz="0" w:space="0" w:color="auto"/>
        <w:bottom w:val="none" w:sz="0" w:space="0" w:color="auto"/>
        <w:right w:val="none" w:sz="0" w:space="0" w:color="auto"/>
      </w:divBdr>
    </w:div>
    <w:div w:id="905607467">
      <w:bodyDiv w:val="1"/>
      <w:marLeft w:val="0"/>
      <w:marRight w:val="0"/>
      <w:marTop w:val="0"/>
      <w:marBottom w:val="0"/>
      <w:divBdr>
        <w:top w:val="none" w:sz="0" w:space="0" w:color="auto"/>
        <w:left w:val="none" w:sz="0" w:space="0" w:color="auto"/>
        <w:bottom w:val="none" w:sz="0" w:space="0" w:color="auto"/>
        <w:right w:val="none" w:sz="0" w:space="0" w:color="auto"/>
      </w:divBdr>
    </w:div>
    <w:div w:id="907836368">
      <w:bodyDiv w:val="1"/>
      <w:marLeft w:val="0"/>
      <w:marRight w:val="0"/>
      <w:marTop w:val="0"/>
      <w:marBottom w:val="0"/>
      <w:divBdr>
        <w:top w:val="none" w:sz="0" w:space="0" w:color="auto"/>
        <w:left w:val="none" w:sz="0" w:space="0" w:color="auto"/>
        <w:bottom w:val="none" w:sz="0" w:space="0" w:color="auto"/>
        <w:right w:val="none" w:sz="0" w:space="0" w:color="auto"/>
      </w:divBdr>
    </w:div>
    <w:div w:id="913588996">
      <w:bodyDiv w:val="1"/>
      <w:marLeft w:val="0"/>
      <w:marRight w:val="0"/>
      <w:marTop w:val="0"/>
      <w:marBottom w:val="0"/>
      <w:divBdr>
        <w:top w:val="none" w:sz="0" w:space="0" w:color="auto"/>
        <w:left w:val="none" w:sz="0" w:space="0" w:color="auto"/>
        <w:bottom w:val="none" w:sz="0" w:space="0" w:color="auto"/>
        <w:right w:val="none" w:sz="0" w:space="0" w:color="auto"/>
      </w:divBdr>
    </w:div>
    <w:div w:id="924340786">
      <w:bodyDiv w:val="1"/>
      <w:marLeft w:val="0"/>
      <w:marRight w:val="0"/>
      <w:marTop w:val="0"/>
      <w:marBottom w:val="0"/>
      <w:divBdr>
        <w:top w:val="none" w:sz="0" w:space="0" w:color="auto"/>
        <w:left w:val="none" w:sz="0" w:space="0" w:color="auto"/>
        <w:bottom w:val="none" w:sz="0" w:space="0" w:color="auto"/>
        <w:right w:val="none" w:sz="0" w:space="0" w:color="auto"/>
      </w:divBdr>
    </w:div>
    <w:div w:id="924921264">
      <w:bodyDiv w:val="1"/>
      <w:marLeft w:val="0"/>
      <w:marRight w:val="0"/>
      <w:marTop w:val="0"/>
      <w:marBottom w:val="0"/>
      <w:divBdr>
        <w:top w:val="none" w:sz="0" w:space="0" w:color="auto"/>
        <w:left w:val="none" w:sz="0" w:space="0" w:color="auto"/>
        <w:bottom w:val="none" w:sz="0" w:space="0" w:color="auto"/>
        <w:right w:val="none" w:sz="0" w:space="0" w:color="auto"/>
      </w:divBdr>
    </w:div>
    <w:div w:id="925071569">
      <w:bodyDiv w:val="1"/>
      <w:marLeft w:val="0"/>
      <w:marRight w:val="0"/>
      <w:marTop w:val="0"/>
      <w:marBottom w:val="0"/>
      <w:divBdr>
        <w:top w:val="none" w:sz="0" w:space="0" w:color="auto"/>
        <w:left w:val="none" w:sz="0" w:space="0" w:color="auto"/>
        <w:bottom w:val="none" w:sz="0" w:space="0" w:color="auto"/>
        <w:right w:val="none" w:sz="0" w:space="0" w:color="auto"/>
      </w:divBdr>
    </w:div>
    <w:div w:id="940143128">
      <w:bodyDiv w:val="1"/>
      <w:marLeft w:val="0"/>
      <w:marRight w:val="0"/>
      <w:marTop w:val="0"/>
      <w:marBottom w:val="0"/>
      <w:divBdr>
        <w:top w:val="none" w:sz="0" w:space="0" w:color="auto"/>
        <w:left w:val="none" w:sz="0" w:space="0" w:color="auto"/>
        <w:bottom w:val="none" w:sz="0" w:space="0" w:color="auto"/>
        <w:right w:val="none" w:sz="0" w:space="0" w:color="auto"/>
      </w:divBdr>
    </w:div>
    <w:div w:id="94083884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46153886">
      <w:bodyDiv w:val="1"/>
      <w:marLeft w:val="0"/>
      <w:marRight w:val="0"/>
      <w:marTop w:val="0"/>
      <w:marBottom w:val="0"/>
      <w:divBdr>
        <w:top w:val="none" w:sz="0" w:space="0" w:color="auto"/>
        <w:left w:val="none" w:sz="0" w:space="0" w:color="auto"/>
        <w:bottom w:val="none" w:sz="0" w:space="0" w:color="auto"/>
        <w:right w:val="none" w:sz="0" w:space="0" w:color="auto"/>
      </w:divBdr>
    </w:div>
    <w:div w:id="948971196">
      <w:bodyDiv w:val="1"/>
      <w:marLeft w:val="0"/>
      <w:marRight w:val="0"/>
      <w:marTop w:val="0"/>
      <w:marBottom w:val="0"/>
      <w:divBdr>
        <w:top w:val="none" w:sz="0" w:space="0" w:color="auto"/>
        <w:left w:val="none" w:sz="0" w:space="0" w:color="auto"/>
        <w:bottom w:val="none" w:sz="0" w:space="0" w:color="auto"/>
        <w:right w:val="none" w:sz="0" w:space="0" w:color="auto"/>
      </w:divBdr>
    </w:div>
    <w:div w:id="956184494">
      <w:bodyDiv w:val="1"/>
      <w:marLeft w:val="0"/>
      <w:marRight w:val="0"/>
      <w:marTop w:val="0"/>
      <w:marBottom w:val="0"/>
      <w:divBdr>
        <w:top w:val="none" w:sz="0" w:space="0" w:color="auto"/>
        <w:left w:val="none" w:sz="0" w:space="0" w:color="auto"/>
        <w:bottom w:val="none" w:sz="0" w:space="0" w:color="auto"/>
        <w:right w:val="none" w:sz="0" w:space="0" w:color="auto"/>
      </w:divBdr>
    </w:div>
    <w:div w:id="958219436">
      <w:bodyDiv w:val="1"/>
      <w:marLeft w:val="0"/>
      <w:marRight w:val="0"/>
      <w:marTop w:val="0"/>
      <w:marBottom w:val="0"/>
      <w:divBdr>
        <w:top w:val="none" w:sz="0" w:space="0" w:color="auto"/>
        <w:left w:val="none" w:sz="0" w:space="0" w:color="auto"/>
        <w:bottom w:val="none" w:sz="0" w:space="0" w:color="auto"/>
        <w:right w:val="none" w:sz="0" w:space="0" w:color="auto"/>
      </w:divBdr>
    </w:div>
    <w:div w:id="961377536">
      <w:bodyDiv w:val="1"/>
      <w:marLeft w:val="0"/>
      <w:marRight w:val="0"/>
      <w:marTop w:val="0"/>
      <w:marBottom w:val="0"/>
      <w:divBdr>
        <w:top w:val="none" w:sz="0" w:space="0" w:color="auto"/>
        <w:left w:val="none" w:sz="0" w:space="0" w:color="auto"/>
        <w:bottom w:val="none" w:sz="0" w:space="0" w:color="auto"/>
        <w:right w:val="none" w:sz="0" w:space="0" w:color="auto"/>
      </w:divBdr>
    </w:div>
    <w:div w:id="961957896">
      <w:bodyDiv w:val="1"/>
      <w:marLeft w:val="0"/>
      <w:marRight w:val="0"/>
      <w:marTop w:val="0"/>
      <w:marBottom w:val="0"/>
      <w:divBdr>
        <w:top w:val="none" w:sz="0" w:space="0" w:color="auto"/>
        <w:left w:val="none" w:sz="0" w:space="0" w:color="auto"/>
        <w:bottom w:val="none" w:sz="0" w:space="0" w:color="auto"/>
        <w:right w:val="none" w:sz="0" w:space="0" w:color="auto"/>
      </w:divBdr>
    </w:div>
    <w:div w:id="968247361">
      <w:bodyDiv w:val="1"/>
      <w:marLeft w:val="0"/>
      <w:marRight w:val="0"/>
      <w:marTop w:val="0"/>
      <w:marBottom w:val="0"/>
      <w:divBdr>
        <w:top w:val="none" w:sz="0" w:space="0" w:color="auto"/>
        <w:left w:val="none" w:sz="0" w:space="0" w:color="auto"/>
        <w:bottom w:val="none" w:sz="0" w:space="0" w:color="auto"/>
        <w:right w:val="none" w:sz="0" w:space="0" w:color="auto"/>
      </w:divBdr>
    </w:div>
    <w:div w:id="971326315">
      <w:bodyDiv w:val="1"/>
      <w:marLeft w:val="0"/>
      <w:marRight w:val="0"/>
      <w:marTop w:val="0"/>
      <w:marBottom w:val="0"/>
      <w:divBdr>
        <w:top w:val="none" w:sz="0" w:space="0" w:color="auto"/>
        <w:left w:val="none" w:sz="0" w:space="0" w:color="auto"/>
        <w:bottom w:val="none" w:sz="0" w:space="0" w:color="auto"/>
        <w:right w:val="none" w:sz="0" w:space="0" w:color="auto"/>
      </w:divBdr>
    </w:div>
    <w:div w:id="971442685">
      <w:bodyDiv w:val="1"/>
      <w:marLeft w:val="0"/>
      <w:marRight w:val="0"/>
      <w:marTop w:val="0"/>
      <w:marBottom w:val="0"/>
      <w:divBdr>
        <w:top w:val="none" w:sz="0" w:space="0" w:color="auto"/>
        <w:left w:val="none" w:sz="0" w:space="0" w:color="auto"/>
        <w:bottom w:val="none" w:sz="0" w:space="0" w:color="auto"/>
        <w:right w:val="none" w:sz="0" w:space="0" w:color="auto"/>
      </w:divBdr>
    </w:div>
    <w:div w:id="983394953">
      <w:bodyDiv w:val="1"/>
      <w:marLeft w:val="0"/>
      <w:marRight w:val="0"/>
      <w:marTop w:val="0"/>
      <w:marBottom w:val="0"/>
      <w:divBdr>
        <w:top w:val="none" w:sz="0" w:space="0" w:color="auto"/>
        <w:left w:val="none" w:sz="0" w:space="0" w:color="auto"/>
        <w:bottom w:val="none" w:sz="0" w:space="0" w:color="auto"/>
        <w:right w:val="none" w:sz="0" w:space="0" w:color="auto"/>
      </w:divBdr>
    </w:div>
    <w:div w:id="991715416">
      <w:bodyDiv w:val="1"/>
      <w:marLeft w:val="0"/>
      <w:marRight w:val="0"/>
      <w:marTop w:val="0"/>
      <w:marBottom w:val="0"/>
      <w:divBdr>
        <w:top w:val="none" w:sz="0" w:space="0" w:color="auto"/>
        <w:left w:val="none" w:sz="0" w:space="0" w:color="auto"/>
        <w:bottom w:val="none" w:sz="0" w:space="0" w:color="auto"/>
        <w:right w:val="none" w:sz="0" w:space="0" w:color="auto"/>
      </w:divBdr>
    </w:div>
    <w:div w:id="992103224">
      <w:bodyDiv w:val="1"/>
      <w:marLeft w:val="0"/>
      <w:marRight w:val="0"/>
      <w:marTop w:val="0"/>
      <w:marBottom w:val="0"/>
      <w:divBdr>
        <w:top w:val="none" w:sz="0" w:space="0" w:color="auto"/>
        <w:left w:val="none" w:sz="0" w:space="0" w:color="auto"/>
        <w:bottom w:val="none" w:sz="0" w:space="0" w:color="auto"/>
        <w:right w:val="none" w:sz="0" w:space="0" w:color="auto"/>
      </w:divBdr>
    </w:div>
    <w:div w:id="998535006">
      <w:bodyDiv w:val="1"/>
      <w:marLeft w:val="0"/>
      <w:marRight w:val="0"/>
      <w:marTop w:val="0"/>
      <w:marBottom w:val="0"/>
      <w:divBdr>
        <w:top w:val="none" w:sz="0" w:space="0" w:color="auto"/>
        <w:left w:val="none" w:sz="0" w:space="0" w:color="auto"/>
        <w:bottom w:val="none" w:sz="0" w:space="0" w:color="auto"/>
        <w:right w:val="none" w:sz="0" w:space="0" w:color="auto"/>
      </w:divBdr>
    </w:div>
    <w:div w:id="999314532">
      <w:bodyDiv w:val="1"/>
      <w:marLeft w:val="0"/>
      <w:marRight w:val="0"/>
      <w:marTop w:val="0"/>
      <w:marBottom w:val="0"/>
      <w:divBdr>
        <w:top w:val="none" w:sz="0" w:space="0" w:color="auto"/>
        <w:left w:val="none" w:sz="0" w:space="0" w:color="auto"/>
        <w:bottom w:val="none" w:sz="0" w:space="0" w:color="auto"/>
        <w:right w:val="none" w:sz="0" w:space="0" w:color="auto"/>
      </w:divBdr>
    </w:div>
    <w:div w:id="1003900369">
      <w:bodyDiv w:val="1"/>
      <w:marLeft w:val="0"/>
      <w:marRight w:val="0"/>
      <w:marTop w:val="0"/>
      <w:marBottom w:val="0"/>
      <w:divBdr>
        <w:top w:val="none" w:sz="0" w:space="0" w:color="auto"/>
        <w:left w:val="none" w:sz="0" w:space="0" w:color="auto"/>
        <w:bottom w:val="none" w:sz="0" w:space="0" w:color="auto"/>
        <w:right w:val="none" w:sz="0" w:space="0" w:color="auto"/>
      </w:divBdr>
    </w:div>
    <w:div w:id="1007291233">
      <w:bodyDiv w:val="1"/>
      <w:marLeft w:val="0"/>
      <w:marRight w:val="0"/>
      <w:marTop w:val="0"/>
      <w:marBottom w:val="0"/>
      <w:divBdr>
        <w:top w:val="none" w:sz="0" w:space="0" w:color="auto"/>
        <w:left w:val="none" w:sz="0" w:space="0" w:color="auto"/>
        <w:bottom w:val="none" w:sz="0" w:space="0" w:color="auto"/>
        <w:right w:val="none" w:sz="0" w:space="0" w:color="auto"/>
      </w:divBdr>
    </w:div>
    <w:div w:id="1010567680">
      <w:bodyDiv w:val="1"/>
      <w:marLeft w:val="0"/>
      <w:marRight w:val="0"/>
      <w:marTop w:val="0"/>
      <w:marBottom w:val="0"/>
      <w:divBdr>
        <w:top w:val="none" w:sz="0" w:space="0" w:color="auto"/>
        <w:left w:val="none" w:sz="0" w:space="0" w:color="auto"/>
        <w:bottom w:val="none" w:sz="0" w:space="0" w:color="auto"/>
        <w:right w:val="none" w:sz="0" w:space="0" w:color="auto"/>
      </w:divBdr>
    </w:div>
    <w:div w:id="1034768194">
      <w:bodyDiv w:val="1"/>
      <w:marLeft w:val="0"/>
      <w:marRight w:val="0"/>
      <w:marTop w:val="0"/>
      <w:marBottom w:val="0"/>
      <w:divBdr>
        <w:top w:val="none" w:sz="0" w:space="0" w:color="auto"/>
        <w:left w:val="none" w:sz="0" w:space="0" w:color="auto"/>
        <w:bottom w:val="none" w:sz="0" w:space="0" w:color="auto"/>
        <w:right w:val="none" w:sz="0" w:space="0" w:color="auto"/>
      </w:divBdr>
    </w:div>
    <w:div w:id="1045443749">
      <w:bodyDiv w:val="1"/>
      <w:marLeft w:val="0"/>
      <w:marRight w:val="0"/>
      <w:marTop w:val="0"/>
      <w:marBottom w:val="0"/>
      <w:divBdr>
        <w:top w:val="none" w:sz="0" w:space="0" w:color="auto"/>
        <w:left w:val="none" w:sz="0" w:space="0" w:color="auto"/>
        <w:bottom w:val="none" w:sz="0" w:space="0" w:color="auto"/>
        <w:right w:val="none" w:sz="0" w:space="0" w:color="auto"/>
      </w:divBdr>
    </w:div>
    <w:div w:id="1053847988">
      <w:bodyDiv w:val="1"/>
      <w:marLeft w:val="0"/>
      <w:marRight w:val="0"/>
      <w:marTop w:val="0"/>
      <w:marBottom w:val="0"/>
      <w:divBdr>
        <w:top w:val="none" w:sz="0" w:space="0" w:color="auto"/>
        <w:left w:val="none" w:sz="0" w:space="0" w:color="auto"/>
        <w:bottom w:val="none" w:sz="0" w:space="0" w:color="auto"/>
        <w:right w:val="none" w:sz="0" w:space="0" w:color="auto"/>
      </w:divBdr>
    </w:div>
    <w:div w:id="1054545805">
      <w:bodyDiv w:val="1"/>
      <w:marLeft w:val="0"/>
      <w:marRight w:val="0"/>
      <w:marTop w:val="0"/>
      <w:marBottom w:val="0"/>
      <w:divBdr>
        <w:top w:val="none" w:sz="0" w:space="0" w:color="auto"/>
        <w:left w:val="none" w:sz="0" w:space="0" w:color="auto"/>
        <w:bottom w:val="none" w:sz="0" w:space="0" w:color="auto"/>
        <w:right w:val="none" w:sz="0" w:space="0" w:color="auto"/>
      </w:divBdr>
    </w:div>
    <w:div w:id="1074622351">
      <w:bodyDiv w:val="1"/>
      <w:marLeft w:val="0"/>
      <w:marRight w:val="0"/>
      <w:marTop w:val="0"/>
      <w:marBottom w:val="0"/>
      <w:divBdr>
        <w:top w:val="none" w:sz="0" w:space="0" w:color="auto"/>
        <w:left w:val="none" w:sz="0" w:space="0" w:color="auto"/>
        <w:bottom w:val="none" w:sz="0" w:space="0" w:color="auto"/>
        <w:right w:val="none" w:sz="0" w:space="0" w:color="auto"/>
      </w:divBdr>
    </w:div>
    <w:div w:id="1075397695">
      <w:bodyDiv w:val="1"/>
      <w:marLeft w:val="0"/>
      <w:marRight w:val="0"/>
      <w:marTop w:val="0"/>
      <w:marBottom w:val="0"/>
      <w:divBdr>
        <w:top w:val="none" w:sz="0" w:space="0" w:color="auto"/>
        <w:left w:val="none" w:sz="0" w:space="0" w:color="auto"/>
        <w:bottom w:val="none" w:sz="0" w:space="0" w:color="auto"/>
        <w:right w:val="none" w:sz="0" w:space="0" w:color="auto"/>
      </w:divBdr>
    </w:div>
    <w:div w:id="1075469176">
      <w:bodyDiv w:val="1"/>
      <w:marLeft w:val="0"/>
      <w:marRight w:val="0"/>
      <w:marTop w:val="0"/>
      <w:marBottom w:val="0"/>
      <w:divBdr>
        <w:top w:val="none" w:sz="0" w:space="0" w:color="auto"/>
        <w:left w:val="none" w:sz="0" w:space="0" w:color="auto"/>
        <w:bottom w:val="none" w:sz="0" w:space="0" w:color="auto"/>
        <w:right w:val="none" w:sz="0" w:space="0" w:color="auto"/>
      </w:divBdr>
    </w:div>
    <w:div w:id="1080252743">
      <w:bodyDiv w:val="1"/>
      <w:marLeft w:val="0"/>
      <w:marRight w:val="0"/>
      <w:marTop w:val="0"/>
      <w:marBottom w:val="0"/>
      <w:divBdr>
        <w:top w:val="none" w:sz="0" w:space="0" w:color="auto"/>
        <w:left w:val="none" w:sz="0" w:space="0" w:color="auto"/>
        <w:bottom w:val="none" w:sz="0" w:space="0" w:color="auto"/>
        <w:right w:val="none" w:sz="0" w:space="0" w:color="auto"/>
      </w:divBdr>
    </w:div>
    <w:div w:id="1098602661">
      <w:bodyDiv w:val="1"/>
      <w:marLeft w:val="0"/>
      <w:marRight w:val="0"/>
      <w:marTop w:val="0"/>
      <w:marBottom w:val="0"/>
      <w:divBdr>
        <w:top w:val="none" w:sz="0" w:space="0" w:color="auto"/>
        <w:left w:val="none" w:sz="0" w:space="0" w:color="auto"/>
        <w:bottom w:val="none" w:sz="0" w:space="0" w:color="auto"/>
        <w:right w:val="none" w:sz="0" w:space="0" w:color="auto"/>
      </w:divBdr>
    </w:div>
    <w:div w:id="1108962842">
      <w:bodyDiv w:val="1"/>
      <w:marLeft w:val="0"/>
      <w:marRight w:val="0"/>
      <w:marTop w:val="0"/>
      <w:marBottom w:val="0"/>
      <w:divBdr>
        <w:top w:val="none" w:sz="0" w:space="0" w:color="auto"/>
        <w:left w:val="none" w:sz="0" w:space="0" w:color="auto"/>
        <w:bottom w:val="none" w:sz="0" w:space="0" w:color="auto"/>
        <w:right w:val="none" w:sz="0" w:space="0" w:color="auto"/>
      </w:divBdr>
    </w:div>
    <w:div w:id="1125779522">
      <w:bodyDiv w:val="1"/>
      <w:marLeft w:val="0"/>
      <w:marRight w:val="0"/>
      <w:marTop w:val="0"/>
      <w:marBottom w:val="0"/>
      <w:divBdr>
        <w:top w:val="none" w:sz="0" w:space="0" w:color="auto"/>
        <w:left w:val="none" w:sz="0" w:space="0" w:color="auto"/>
        <w:bottom w:val="none" w:sz="0" w:space="0" w:color="auto"/>
        <w:right w:val="none" w:sz="0" w:space="0" w:color="auto"/>
      </w:divBdr>
    </w:div>
    <w:div w:id="1135877767">
      <w:bodyDiv w:val="1"/>
      <w:marLeft w:val="0"/>
      <w:marRight w:val="0"/>
      <w:marTop w:val="0"/>
      <w:marBottom w:val="0"/>
      <w:divBdr>
        <w:top w:val="none" w:sz="0" w:space="0" w:color="auto"/>
        <w:left w:val="none" w:sz="0" w:space="0" w:color="auto"/>
        <w:bottom w:val="none" w:sz="0" w:space="0" w:color="auto"/>
        <w:right w:val="none" w:sz="0" w:space="0" w:color="auto"/>
      </w:divBdr>
    </w:div>
    <w:div w:id="1148938114">
      <w:bodyDiv w:val="1"/>
      <w:marLeft w:val="0"/>
      <w:marRight w:val="0"/>
      <w:marTop w:val="0"/>
      <w:marBottom w:val="0"/>
      <w:divBdr>
        <w:top w:val="none" w:sz="0" w:space="0" w:color="auto"/>
        <w:left w:val="none" w:sz="0" w:space="0" w:color="auto"/>
        <w:bottom w:val="none" w:sz="0" w:space="0" w:color="auto"/>
        <w:right w:val="none" w:sz="0" w:space="0" w:color="auto"/>
      </w:divBdr>
    </w:div>
    <w:div w:id="1152522632">
      <w:bodyDiv w:val="1"/>
      <w:marLeft w:val="0"/>
      <w:marRight w:val="0"/>
      <w:marTop w:val="0"/>
      <w:marBottom w:val="0"/>
      <w:divBdr>
        <w:top w:val="none" w:sz="0" w:space="0" w:color="auto"/>
        <w:left w:val="none" w:sz="0" w:space="0" w:color="auto"/>
        <w:bottom w:val="none" w:sz="0" w:space="0" w:color="auto"/>
        <w:right w:val="none" w:sz="0" w:space="0" w:color="auto"/>
      </w:divBdr>
    </w:div>
    <w:div w:id="1161194788">
      <w:bodyDiv w:val="1"/>
      <w:marLeft w:val="0"/>
      <w:marRight w:val="0"/>
      <w:marTop w:val="0"/>
      <w:marBottom w:val="0"/>
      <w:divBdr>
        <w:top w:val="none" w:sz="0" w:space="0" w:color="auto"/>
        <w:left w:val="none" w:sz="0" w:space="0" w:color="auto"/>
        <w:bottom w:val="none" w:sz="0" w:space="0" w:color="auto"/>
        <w:right w:val="none" w:sz="0" w:space="0" w:color="auto"/>
      </w:divBdr>
    </w:div>
    <w:div w:id="1161233029">
      <w:bodyDiv w:val="1"/>
      <w:marLeft w:val="0"/>
      <w:marRight w:val="0"/>
      <w:marTop w:val="0"/>
      <w:marBottom w:val="0"/>
      <w:divBdr>
        <w:top w:val="none" w:sz="0" w:space="0" w:color="auto"/>
        <w:left w:val="none" w:sz="0" w:space="0" w:color="auto"/>
        <w:bottom w:val="none" w:sz="0" w:space="0" w:color="auto"/>
        <w:right w:val="none" w:sz="0" w:space="0" w:color="auto"/>
      </w:divBdr>
    </w:div>
    <w:div w:id="1165970151">
      <w:bodyDiv w:val="1"/>
      <w:marLeft w:val="0"/>
      <w:marRight w:val="0"/>
      <w:marTop w:val="0"/>
      <w:marBottom w:val="0"/>
      <w:divBdr>
        <w:top w:val="none" w:sz="0" w:space="0" w:color="auto"/>
        <w:left w:val="none" w:sz="0" w:space="0" w:color="auto"/>
        <w:bottom w:val="none" w:sz="0" w:space="0" w:color="auto"/>
        <w:right w:val="none" w:sz="0" w:space="0" w:color="auto"/>
      </w:divBdr>
    </w:div>
    <w:div w:id="1166289679">
      <w:bodyDiv w:val="1"/>
      <w:marLeft w:val="0"/>
      <w:marRight w:val="0"/>
      <w:marTop w:val="0"/>
      <w:marBottom w:val="0"/>
      <w:divBdr>
        <w:top w:val="none" w:sz="0" w:space="0" w:color="auto"/>
        <w:left w:val="none" w:sz="0" w:space="0" w:color="auto"/>
        <w:bottom w:val="none" w:sz="0" w:space="0" w:color="auto"/>
        <w:right w:val="none" w:sz="0" w:space="0" w:color="auto"/>
      </w:divBdr>
    </w:div>
    <w:div w:id="1167866528">
      <w:bodyDiv w:val="1"/>
      <w:marLeft w:val="0"/>
      <w:marRight w:val="0"/>
      <w:marTop w:val="0"/>
      <w:marBottom w:val="0"/>
      <w:divBdr>
        <w:top w:val="none" w:sz="0" w:space="0" w:color="auto"/>
        <w:left w:val="none" w:sz="0" w:space="0" w:color="auto"/>
        <w:bottom w:val="none" w:sz="0" w:space="0" w:color="auto"/>
        <w:right w:val="none" w:sz="0" w:space="0" w:color="auto"/>
      </w:divBdr>
    </w:div>
    <w:div w:id="1176456528">
      <w:bodyDiv w:val="1"/>
      <w:marLeft w:val="0"/>
      <w:marRight w:val="0"/>
      <w:marTop w:val="0"/>
      <w:marBottom w:val="0"/>
      <w:divBdr>
        <w:top w:val="none" w:sz="0" w:space="0" w:color="auto"/>
        <w:left w:val="none" w:sz="0" w:space="0" w:color="auto"/>
        <w:bottom w:val="none" w:sz="0" w:space="0" w:color="auto"/>
        <w:right w:val="none" w:sz="0" w:space="0" w:color="auto"/>
      </w:divBdr>
    </w:div>
    <w:div w:id="1180241231">
      <w:bodyDiv w:val="1"/>
      <w:marLeft w:val="0"/>
      <w:marRight w:val="0"/>
      <w:marTop w:val="0"/>
      <w:marBottom w:val="0"/>
      <w:divBdr>
        <w:top w:val="none" w:sz="0" w:space="0" w:color="auto"/>
        <w:left w:val="none" w:sz="0" w:space="0" w:color="auto"/>
        <w:bottom w:val="none" w:sz="0" w:space="0" w:color="auto"/>
        <w:right w:val="none" w:sz="0" w:space="0" w:color="auto"/>
      </w:divBdr>
    </w:div>
    <w:div w:id="1180654569">
      <w:bodyDiv w:val="1"/>
      <w:marLeft w:val="0"/>
      <w:marRight w:val="0"/>
      <w:marTop w:val="0"/>
      <w:marBottom w:val="0"/>
      <w:divBdr>
        <w:top w:val="none" w:sz="0" w:space="0" w:color="auto"/>
        <w:left w:val="none" w:sz="0" w:space="0" w:color="auto"/>
        <w:bottom w:val="none" w:sz="0" w:space="0" w:color="auto"/>
        <w:right w:val="none" w:sz="0" w:space="0" w:color="auto"/>
      </w:divBdr>
    </w:div>
    <w:div w:id="1188835525">
      <w:bodyDiv w:val="1"/>
      <w:marLeft w:val="0"/>
      <w:marRight w:val="0"/>
      <w:marTop w:val="0"/>
      <w:marBottom w:val="0"/>
      <w:divBdr>
        <w:top w:val="none" w:sz="0" w:space="0" w:color="auto"/>
        <w:left w:val="none" w:sz="0" w:space="0" w:color="auto"/>
        <w:bottom w:val="none" w:sz="0" w:space="0" w:color="auto"/>
        <w:right w:val="none" w:sz="0" w:space="0" w:color="auto"/>
      </w:divBdr>
    </w:div>
    <w:div w:id="1192524697">
      <w:bodyDiv w:val="1"/>
      <w:marLeft w:val="0"/>
      <w:marRight w:val="0"/>
      <w:marTop w:val="0"/>
      <w:marBottom w:val="0"/>
      <w:divBdr>
        <w:top w:val="none" w:sz="0" w:space="0" w:color="auto"/>
        <w:left w:val="none" w:sz="0" w:space="0" w:color="auto"/>
        <w:bottom w:val="none" w:sz="0" w:space="0" w:color="auto"/>
        <w:right w:val="none" w:sz="0" w:space="0" w:color="auto"/>
      </w:divBdr>
    </w:div>
    <w:div w:id="1201699819">
      <w:bodyDiv w:val="1"/>
      <w:marLeft w:val="0"/>
      <w:marRight w:val="0"/>
      <w:marTop w:val="0"/>
      <w:marBottom w:val="0"/>
      <w:divBdr>
        <w:top w:val="none" w:sz="0" w:space="0" w:color="auto"/>
        <w:left w:val="none" w:sz="0" w:space="0" w:color="auto"/>
        <w:bottom w:val="none" w:sz="0" w:space="0" w:color="auto"/>
        <w:right w:val="none" w:sz="0" w:space="0" w:color="auto"/>
      </w:divBdr>
    </w:div>
    <w:div w:id="1204102580">
      <w:bodyDiv w:val="1"/>
      <w:marLeft w:val="0"/>
      <w:marRight w:val="0"/>
      <w:marTop w:val="0"/>
      <w:marBottom w:val="0"/>
      <w:divBdr>
        <w:top w:val="none" w:sz="0" w:space="0" w:color="auto"/>
        <w:left w:val="none" w:sz="0" w:space="0" w:color="auto"/>
        <w:bottom w:val="none" w:sz="0" w:space="0" w:color="auto"/>
        <w:right w:val="none" w:sz="0" w:space="0" w:color="auto"/>
      </w:divBdr>
    </w:div>
    <w:div w:id="1206023296">
      <w:bodyDiv w:val="1"/>
      <w:marLeft w:val="0"/>
      <w:marRight w:val="0"/>
      <w:marTop w:val="0"/>
      <w:marBottom w:val="0"/>
      <w:divBdr>
        <w:top w:val="none" w:sz="0" w:space="0" w:color="auto"/>
        <w:left w:val="none" w:sz="0" w:space="0" w:color="auto"/>
        <w:bottom w:val="none" w:sz="0" w:space="0" w:color="auto"/>
        <w:right w:val="none" w:sz="0" w:space="0" w:color="auto"/>
      </w:divBdr>
    </w:div>
    <w:div w:id="1206866605">
      <w:bodyDiv w:val="1"/>
      <w:marLeft w:val="0"/>
      <w:marRight w:val="0"/>
      <w:marTop w:val="0"/>
      <w:marBottom w:val="0"/>
      <w:divBdr>
        <w:top w:val="none" w:sz="0" w:space="0" w:color="auto"/>
        <w:left w:val="none" w:sz="0" w:space="0" w:color="auto"/>
        <w:bottom w:val="none" w:sz="0" w:space="0" w:color="auto"/>
        <w:right w:val="none" w:sz="0" w:space="0" w:color="auto"/>
      </w:divBdr>
    </w:div>
    <w:div w:id="1209297258">
      <w:bodyDiv w:val="1"/>
      <w:marLeft w:val="0"/>
      <w:marRight w:val="0"/>
      <w:marTop w:val="0"/>
      <w:marBottom w:val="0"/>
      <w:divBdr>
        <w:top w:val="none" w:sz="0" w:space="0" w:color="auto"/>
        <w:left w:val="none" w:sz="0" w:space="0" w:color="auto"/>
        <w:bottom w:val="none" w:sz="0" w:space="0" w:color="auto"/>
        <w:right w:val="none" w:sz="0" w:space="0" w:color="auto"/>
      </w:divBdr>
    </w:div>
    <w:div w:id="1212352429">
      <w:bodyDiv w:val="1"/>
      <w:marLeft w:val="0"/>
      <w:marRight w:val="0"/>
      <w:marTop w:val="0"/>
      <w:marBottom w:val="0"/>
      <w:divBdr>
        <w:top w:val="none" w:sz="0" w:space="0" w:color="auto"/>
        <w:left w:val="none" w:sz="0" w:space="0" w:color="auto"/>
        <w:bottom w:val="none" w:sz="0" w:space="0" w:color="auto"/>
        <w:right w:val="none" w:sz="0" w:space="0" w:color="auto"/>
      </w:divBdr>
    </w:div>
    <w:div w:id="1222524406">
      <w:bodyDiv w:val="1"/>
      <w:marLeft w:val="0"/>
      <w:marRight w:val="0"/>
      <w:marTop w:val="0"/>
      <w:marBottom w:val="0"/>
      <w:divBdr>
        <w:top w:val="none" w:sz="0" w:space="0" w:color="auto"/>
        <w:left w:val="none" w:sz="0" w:space="0" w:color="auto"/>
        <w:bottom w:val="none" w:sz="0" w:space="0" w:color="auto"/>
        <w:right w:val="none" w:sz="0" w:space="0" w:color="auto"/>
      </w:divBdr>
    </w:div>
    <w:div w:id="1229725680">
      <w:bodyDiv w:val="1"/>
      <w:marLeft w:val="0"/>
      <w:marRight w:val="0"/>
      <w:marTop w:val="0"/>
      <w:marBottom w:val="0"/>
      <w:divBdr>
        <w:top w:val="none" w:sz="0" w:space="0" w:color="auto"/>
        <w:left w:val="none" w:sz="0" w:space="0" w:color="auto"/>
        <w:bottom w:val="none" w:sz="0" w:space="0" w:color="auto"/>
        <w:right w:val="none" w:sz="0" w:space="0" w:color="auto"/>
      </w:divBdr>
    </w:div>
    <w:div w:id="1232623195">
      <w:bodyDiv w:val="1"/>
      <w:marLeft w:val="0"/>
      <w:marRight w:val="0"/>
      <w:marTop w:val="0"/>
      <w:marBottom w:val="0"/>
      <w:divBdr>
        <w:top w:val="none" w:sz="0" w:space="0" w:color="auto"/>
        <w:left w:val="none" w:sz="0" w:space="0" w:color="auto"/>
        <w:bottom w:val="none" w:sz="0" w:space="0" w:color="auto"/>
        <w:right w:val="none" w:sz="0" w:space="0" w:color="auto"/>
      </w:divBdr>
    </w:div>
    <w:div w:id="1236016729">
      <w:bodyDiv w:val="1"/>
      <w:marLeft w:val="0"/>
      <w:marRight w:val="0"/>
      <w:marTop w:val="0"/>
      <w:marBottom w:val="0"/>
      <w:divBdr>
        <w:top w:val="none" w:sz="0" w:space="0" w:color="auto"/>
        <w:left w:val="none" w:sz="0" w:space="0" w:color="auto"/>
        <w:bottom w:val="none" w:sz="0" w:space="0" w:color="auto"/>
        <w:right w:val="none" w:sz="0" w:space="0" w:color="auto"/>
      </w:divBdr>
    </w:div>
    <w:div w:id="1236863472">
      <w:bodyDiv w:val="1"/>
      <w:marLeft w:val="0"/>
      <w:marRight w:val="0"/>
      <w:marTop w:val="0"/>
      <w:marBottom w:val="0"/>
      <w:divBdr>
        <w:top w:val="none" w:sz="0" w:space="0" w:color="auto"/>
        <w:left w:val="none" w:sz="0" w:space="0" w:color="auto"/>
        <w:bottom w:val="none" w:sz="0" w:space="0" w:color="auto"/>
        <w:right w:val="none" w:sz="0" w:space="0" w:color="auto"/>
      </w:divBdr>
    </w:div>
    <w:div w:id="1242135632">
      <w:bodyDiv w:val="1"/>
      <w:marLeft w:val="0"/>
      <w:marRight w:val="0"/>
      <w:marTop w:val="0"/>
      <w:marBottom w:val="0"/>
      <w:divBdr>
        <w:top w:val="none" w:sz="0" w:space="0" w:color="auto"/>
        <w:left w:val="none" w:sz="0" w:space="0" w:color="auto"/>
        <w:bottom w:val="none" w:sz="0" w:space="0" w:color="auto"/>
        <w:right w:val="none" w:sz="0" w:space="0" w:color="auto"/>
      </w:divBdr>
    </w:div>
    <w:div w:id="1256937828">
      <w:bodyDiv w:val="1"/>
      <w:marLeft w:val="0"/>
      <w:marRight w:val="0"/>
      <w:marTop w:val="0"/>
      <w:marBottom w:val="0"/>
      <w:divBdr>
        <w:top w:val="none" w:sz="0" w:space="0" w:color="auto"/>
        <w:left w:val="none" w:sz="0" w:space="0" w:color="auto"/>
        <w:bottom w:val="none" w:sz="0" w:space="0" w:color="auto"/>
        <w:right w:val="none" w:sz="0" w:space="0" w:color="auto"/>
      </w:divBdr>
    </w:div>
    <w:div w:id="1272936840">
      <w:bodyDiv w:val="1"/>
      <w:marLeft w:val="0"/>
      <w:marRight w:val="0"/>
      <w:marTop w:val="0"/>
      <w:marBottom w:val="0"/>
      <w:divBdr>
        <w:top w:val="none" w:sz="0" w:space="0" w:color="auto"/>
        <w:left w:val="none" w:sz="0" w:space="0" w:color="auto"/>
        <w:bottom w:val="none" w:sz="0" w:space="0" w:color="auto"/>
        <w:right w:val="none" w:sz="0" w:space="0" w:color="auto"/>
      </w:divBdr>
    </w:div>
    <w:div w:id="1274631161">
      <w:bodyDiv w:val="1"/>
      <w:marLeft w:val="0"/>
      <w:marRight w:val="0"/>
      <w:marTop w:val="0"/>
      <w:marBottom w:val="0"/>
      <w:divBdr>
        <w:top w:val="none" w:sz="0" w:space="0" w:color="auto"/>
        <w:left w:val="none" w:sz="0" w:space="0" w:color="auto"/>
        <w:bottom w:val="none" w:sz="0" w:space="0" w:color="auto"/>
        <w:right w:val="none" w:sz="0" w:space="0" w:color="auto"/>
      </w:divBdr>
    </w:div>
    <w:div w:id="1288004070">
      <w:bodyDiv w:val="1"/>
      <w:marLeft w:val="0"/>
      <w:marRight w:val="0"/>
      <w:marTop w:val="0"/>
      <w:marBottom w:val="0"/>
      <w:divBdr>
        <w:top w:val="none" w:sz="0" w:space="0" w:color="auto"/>
        <w:left w:val="none" w:sz="0" w:space="0" w:color="auto"/>
        <w:bottom w:val="none" w:sz="0" w:space="0" w:color="auto"/>
        <w:right w:val="none" w:sz="0" w:space="0" w:color="auto"/>
      </w:divBdr>
    </w:div>
    <w:div w:id="1293026266">
      <w:bodyDiv w:val="1"/>
      <w:marLeft w:val="0"/>
      <w:marRight w:val="0"/>
      <w:marTop w:val="0"/>
      <w:marBottom w:val="0"/>
      <w:divBdr>
        <w:top w:val="none" w:sz="0" w:space="0" w:color="auto"/>
        <w:left w:val="none" w:sz="0" w:space="0" w:color="auto"/>
        <w:bottom w:val="none" w:sz="0" w:space="0" w:color="auto"/>
        <w:right w:val="none" w:sz="0" w:space="0" w:color="auto"/>
      </w:divBdr>
    </w:div>
    <w:div w:id="1299991613">
      <w:bodyDiv w:val="1"/>
      <w:marLeft w:val="0"/>
      <w:marRight w:val="0"/>
      <w:marTop w:val="0"/>
      <w:marBottom w:val="0"/>
      <w:divBdr>
        <w:top w:val="none" w:sz="0" w:space="0" w:color="auto"/>
        <w:left w:val="none" w:sz="0" w:space="0" w:color="auto"/>
        <w:bottom w:val="none" w:sz="0" w:space="0" w:color="auto"/>
        <w:right w:val="none" w:sz="0" w:space="0" w:color="auto"/>
      </w:divBdr>
    </w:div>
    <w:div w:id="1305696436">
      <w:bodyDiv w:val="1"/>
      <w:marLeft w:val="0"/>
      <w:marRight w:val="0"/>
      <w:marTop w:val="0"/>
      <w:marBottom w:val="0"/>
      <w:divBdr>
        <w:top w:val="none" w:sz="0" w:space="0" w:color="auto"/>
        <w:left w:val="none" w:sz="0" w:space="0" w:color="auto"/>
        <w:bottom w:val="none" w:sz="0" w:space="0" w:color="auto"/>
        <w:right w:val="none" w:sz="0" w:space="0" w:color="auto"/>
      </w:divBdr>
    </w:div>
    <w:div w:id="1322387962">
      <w:bodyDiv w:val="1"/>
      <w:marLeft w:val="0"/>
      <w:marRight w:val="0"/>
      <w:marTop w:val="0"/>
      <w:marBottom w:val="0"/>
      <w:divBdr>
        <w:top w:val="none" w:sz="0" w:space="0" w:color="auto"/>
        <w:left w:val="none" w:sz="0" w:space="0" w:color="auto"/>
        <w:bottom w:val="none" w:sz="0" w:space="0" w:color="auto"/>
        <w:right w:val="none" w:sz="0" w:space="0" w:color="auto"/>
      </w:divBdr>
    </w:div>
    <w:div w:id="1326975286">
      <w:bodyDiv w:val="1"/>
      <w:marLeft w:val="0"/>
      <w:marRight w:val="0"/>
      <w:marTop w:val="0"/>
      <w:marBottom w:val="0"/>
      <w:divBdr>
        <w:top w:val="none" w:sz="0" w:space="0" w:color="auto"/>
        <w:left w:val="none" w:sz="0" w:space="0" w:color="auto"/>
        <w:bottom w:val="none" w:sz="0" w:space="0" w:color="auto"/>
        <w:right w:val="none" w:sz="0" w:space="0" w:color="auto"/>
      </w:divBdr>
    </w:div>
    <w:div w:id="1328898317">
      <w:bodyDiv w:val="1"/>
      <w:marLeft w:val="0"/>
      <w:marRight w:val="0"/>
      <w:marTop w:val="0"/>
      <w:marBottom w:val="0"/>
      <w:divBdr>
        <w:top w:val="none" w:sz="0" w:space="0" w:color="auto"/>
        <w:left w:val="none" w:sz="0" w:space="0" w:color="auto"/>
        <w:bottom w:val="none" w:sz="0" w:space="0" w:color="auto"/>
        <w:right w:val="none" w:sz="0" w:space="0" w:color="auto"/>
      </w:divBdr>
    </w:div>
    <w:div w:id="1340084456">
      <w:bodyDiv w:val="1"/>
      <w:marLeft w:val="0"/>
      <w:marRight w:val="0"/>
      <w:marTop w:val="0"/>
      <w:marBottom w:val="0"/>
      <w:divBdr>
        <w:top w:val="none" w:sz="0" w:space="0" w:color="auto"/>
        <w:left w:val="none" w:sz="0" w:space="0" w:color="auto"/>
        <w:bottom w:val="none" w:sz="0" w:space="0" w:color="auto"/>
        <w:right w:val="none" w:sz="0" w:space="0" w:color="auto"/>
      </w:divBdr>
    </w:div>
    <w:div w:id="1340229032">
      <w:bodyDiv w:val="1"/>
      <w:marLeft w:val="0"/>
      <w:marRight w:val="0"/>
      <w:marTop w:val="0"/>
      <w:marBottom w:val="0"/>
      <w:divBdr>
        <w:top w:val="none" w:sz="0" w:space="0" w:color="auto"/>
        <w:left w:val="none" w:sz="0" w:space="0" w:color="auto"/>
        <w:bottom w:val="none" w:sz="0" w:space="0" w:color="auto"/>
        <w:right w:val="none" w:sz="0" w:space="0" w:color="auto"/>
      </w:divBdr>
    </w:div>
    <w:div w:id="1341858118">
      <w:bodyDiv w:val="1"/>
      <w:marLeft w:val="0"/>
      <w:marRight w:val="0"/>
      <w:marTop w:val="0"/>
      <w:marBottom w:val="0"/>
      <w:divBdr>
        <w:top w:val="none" w:sz="0" w:space="0" w:color="auto"/>
        <w:left w:val="none" w:sz="0" w:space="0" w:color="auto"/>
        <w:bottom w:val="none" w:sz="0" w:space="0" w:color="auto"/>
        <w:right w:val="none" w:sz="0" w:space="0" w:color="auto"/>
      </w:divBdr>
    </w:div>
    <w:div w:id="1349021121">
      <w:bodyDiv w:val="1"/>
      <w:marLeft w:val="0"/>
      <w:marRight w:val="0"/>
      <w:marTop w:val="0"/>
      <w:marBottom w:val="0"/>
      <w:divBdr>
        <w:top w:val="none" w:sz="0" w:space="0" w:color="auto"/>
        <w:left w:val="none" w:sz="0" w:space="0" w:color="auto"/>
        <w:bottom w:val="none" w:sz="0" w:space="0" w:color="auto"/>
        <w:right w:val="none" w:sz="0" w:space="0" w:color="auto"/>
      </w:divBdr>
    </w:div>
    <w:div w:id="1350793688">
      <w:bodyDiv w:val="1"/>
      <w:marLeft w:val="0"/>
      <w:marRight w:val="0"/>
      <w:marTop w:val="0"/>
      <w:marBottom w:val="0"/>
      <w:divBdr>
        <w:top w:val="none" w:sz="0" w:space="0" w:color="auto"/>
        <w:left w:val="none" w:sz="0" w:space="0" w:color="auto"/>
        <w:bottom w:val="none" w:sz="0" w:space="0" w:color="auto"/>
        <w:right w:val="none" w:sz="0" w:space="0" w:color="auto"/>
      </w:divBdr>
    </w:div>
    <w:div w:id="1350906478">
      <w:bodyDiv w:val="1"/>
      <w:marLeft w:val="0"/>
      <w:marRight w:val="0"/>
      <w:marTop w:val="0"/>
      <w:marBottom w:val="0"/>
      <w:divBdr>
        <w:top w:val="none" w:sz="0" w:space="0" w:color="auto"/>
        <w:left w:val="none" w:sz="0" w:space="0" w:color="auto"/>
        <w:bottom w:val="none" w:sz="0" w:space="0" w:color="auto"/>
        <w:right w:val="none" w:sz="0" w:space="0" w:color="auto"/>
      </w:divBdr>
    </w:div>
    <w:div w:id="1354528818">
      <w:bodyDiv w:val="1"/>
      <w:marLeft w:val="0"/>
      <w:marRight w:val="0"/>
      <w:marTop w:val="0"/>
      <w:marBottom w:val="0"/>
      <w:divBdr>
        <w:top w:val="none" w:sz="0" w:space="0" w:color="auto"/>
        <w:left w:val="none" w:sz="0" w:space="0" w:color="auto"/>
        <w:bottom w:val="none" w:sz="0" w:space="0" w:color="auto"/>
        <w:right w:val="none" w:sz="0" w:space="0" w:color="auto"/>
      </w:divBdr>
    </w:div>
    <w:div w:id="1356035208">
      <w:bodyDiv w:val="1"/>
      <w:marLeft w:val="0"/>
      <w:marRight w:val="0"/>
      <w:marTop w:val="0"/>
      <w:marBottom w:val="0"/>
      <w:divBdr>
        <w:top w:val="none" w:sz="0" w:space="0" w:color="auto"/>
        <w:left w:val="none" w:sz="0" w:space="0" w:color="auto"/>
        <w:bottom w:val="none" w:sz="0" w:space="0" w:color="auto"/>
        <w:right w:val="none" w:sz="0" w:space="0" w:color="auto"/>
      </w:divBdr>
    </w:div>
    <w:div w:id="1358579565">
      <w:bodyDiv w:val="1"/>
      <w:marLeft w:val="0"/>
      <w:marRight w:val="0"/>
      <w:marTop w:val="0"/>
      <w:marBottom w:val="0"/>
      <w:divBdr>
        <w:top w:val="none" w:sz="0" w:space="0" w:color="auto"/>
        <w:left w:val="none" w:sz="0" w:space="0" w:color="auto"/>
        <w:bottom w:val="none" w:sz="0" w:space="0" w:color="auto"/>
        <w:right w:val="none" w:sz="0" w:space="0" w:color="auto"/>
      </w:divBdr>
    </w:div>
    <w:div w:id="1365447623">
      <w:bodyDiv w:val="1"/>
      <w:marLeft w:val="0"/>
      <w:marRight w:val="0"/>
      <w:marTop w:val="0"/>
      <w:marBottom w:val="0"/>
      <w:divBdr>
        <w:top w:val="none" w:sz="0" w:space="0" w:color="auto"/>
        <w:left w:val="none" w:sz="0" w:space="0" w:color="auto"/>
        <w:bottom w:val="none" w:sz="0" w:space="0" w:color="auto"/>
        <w:right w:val="none" w:sz="0" w:space="0" w:color="auto"/>
      </w:divBdr>
    </w:div>
    <w:div w:id="1373461508">
      <w:bodyDiv w:val="1"/>
      <w:marLeft w:val="0"/>
      <w:marRight w:val="0"/>
      <w:marTop w:val="0"/>
      <w:marBottom w:val="0"/>
      <w:divBdr>
        <w:top w:val="none" w:sz="0" w:space="0" w:color="auto"/>
        <w:left w:val="none" w:sz="0" w:space="0" w:color="auto"/>
        <w:bottom w:val="none" w:sz="0" w:space="0" w:color="auto"/>
        <w:right w:val="none" w:sz="0" w:space="0" w:color="auto"/>
      </w:divBdr>
    </w:div>
    <w:div w:id="1376463843">
      <w:bodyDiv w:val="1"/>
      <w:marLeft w:val="0"/>
      <w:marRight w:val="0"/>
      <w:marTop w:val="0"/>
      <w:marBottom w:val="0"/>
      <w:divBdr>
        <w:top w:val="none" w:sz="0" w:space="0" w:color="auto"/>
        <w:left w:val="none" w:sz="0" w:space="0" w:color="auto"/>
        <w:bottom w:val="none" w:sz="0" w:space="0" w:color="auto"/>
        <w:right w:val="none" w:sz="0" w:space="0" w:color="auto"/>
      </w:divBdr>
    </w:div>
    <w:div w:id="1381897796">
      <w:bodyDiv w:val="1"/>
      <w:marLeft w:val="0"/>
      <w:marRight w:val="0"/>
      <w:marTop w:val="0"/>
      <w:marBottom w:val="0"/>
      <w:divBdr>
        <w:top w:val="none" w:sz="0" w:space="0" w:color="auto"/>
        <w:left w:val="none" w:sz="0" w:space="0" w:color="auto"/>
        <w:bottom w:val="none" w:sz="0" w:space="0" w:color="auto"/>
        <w:right w:val="none" w:sz="0" w:space="0" w:color="auto"/>
      </w:divBdr>
    </w:div>
    <w:div w:id="1392192896">
      <w:bodyDiv w:val="1"/>
      <w:marLeft w:val="0"/>
      <w:marRight w:val="0"/>
      <w:marTop w:val="0"/>
      <w:marBottom w:val="0"/>
      <w:divBdr>
        <w:top w:val="none" w:sz="0" w:space="0" w:color="auto"/>
        <w:left w:val="none" w:sz="0" w:space="0" w:color="auto"/>
        <w:bottom w:val="none" w:sz="0" w:space="0" w:color="auto"/>
        <w:right w:val="none" w:sz="0" w:space="0" w:color="auto"/>
      </w:divBdr>
    </w:div>
    <w:div w:id="1398360072">
      <w:bodyDiv w:val="1"/>
      <w:marLeft w:val="0"/>
      <w:marRight w:val="0"/>
      <w:marTop w:val="0"/>
      <w:marBottom w:val="0"/>
      <w:divBdr>
        <w:top w:val="none" w:sz="0" w:space="0" w:color="auto"/>
        <w:left w:val="none" w:sz="0" w:space="0" w:color="auto"/>
        <w:bottom w:val="none" w:sz="0" w:space="0" w:color="auto"/>
        <w:right w:val="none" w:sz="0" w:space="0" w:color="auto"/>
      </w:divBdr>
    </w:div>
    <w:div w:id="1400597604">
      <w:bodyDiv w:val="1"/>
      <w:marLeft w:val="0"/>
      <w:marRight w:val="0"/>
      <w:marTop w:val="0"/>
      <w:marBottom w:val="0"/>
      <w:divBdr>
        <w:top w:val="none" w:sz="0" w:space="0" w:color="auto"/>
        <w:left w:val="none" w:sz="0" w:space="0" w:color="auto"/>
        <w:bottom w:val="none" w:sz="0" w:space="0" w:color="auto"/>
        <w:right w:val="none" w:sz="0" w:space="0" w:color="auto"/>
      </w:divBdr>
    </w:div>
    <w:div w:id="1401827408">
      <w:bodyDiv w:val="1"/>
      <w:marLeft w:val="0"/>
      <w:marRight w:val="0"/>
      <w:marTop w:val="0"/>
      <w:marBottom w:val="0"/>
      <w:divBdr>
        <w:top w:val="none" w:sz="0" w:space="0" w:color="auto"/>
        <w:left w:val="none" w:sz="0" w:space="0" w:color="auto"/>
        <w:bottom w:val="none" w:sz="0" w:space="0" w:color="auto"/>
        <w:right w:val="none" w:sz="0" w:space="0" w:color="auto"/>
      </w:divBdr>
    </w:div>
    <w:div w:id="1409645565">
      <w:bodyDiv w:val="1"/>
      <w:marLeft w:val="0"/>
      <w:marRight w:val="0"/>
      <w:marTop w:val="0"/>
      <w:marBottom w:val="0"/>
      <w:divBdr>
        <w:top w:val="none" w:sz="0" w:space="0" w:color="auto"/>
        <w:left w:val="none" w:sz="0" w:space="0" w:color="auto"/>
        <w:bottom w:val="none" w:sz="0" w:space="0" w:color="auto"/>
        <w:right w:val="none" w:sz="0" w:space="0" w:color="auto"/>
      </w:divBdr>
    </w:div>
    <w:div w:id="1415470377">
      <w:bodyDiv w:val="1"/>
      <w:marLeft w:val="0"/>
      <w:marRight w:val="0"/>
      <w:marTop w:val="0"/>
      <w:marBottom w:val="0"/>
      <w:divBdr>
        <w:top w:val="none" w:sz="0" w:space="0" w:color="auto"/>
        <w:left w:val="none" w:sz="0" w:space="0" w:color="auto"/>
        <w:bottom w:val="none" w:sz="0" w:space="0" w:color="auto"/>
        <w:right w:val="none" w:sz="0" w:space="0" w:color="auto"/>
      </w:divBdr>
    </w:div>
    <w:div w:id="1419400952">
      <w:bodyDiv w:val="1"/>
      <w:marLeft w:val="0"/>
      <w:marRight w:val="0"/>
      <w:marTop w:val="0"/>
      <w:marBottom w:val="0"/>
      <w:divBdr>
        <w:top w:val="none" w:sz="0" w:space="0" w:color="auto"/>
        <w:left w:val="none" w:sz="0" w:space="0" w:color="auto"/>
        <w:bottom w:val="none" w:sz="0" w:space="0" w:color="auto"/>
        <w:right w:val="none" w:sz="0" w:space="0" w:color="auto"/>
      </w:divBdr>
    </w:div>
    <w:div w:id="1429931001">
      <w:bodyDiv w:val="1"/>
      <w:marLeft w:val="0"/>
      <w:marRight w:val="0"/>
      <w:marTop w:val="0"/>
      <w:marBottom w:val="0"/>
      <w:divBdr>
        <w:top w:val="none" w:sz="0" w:space="0" w:color="auto"/>
        <w:left w:val="none" w:sz="0" w:space="0" w:color="auto"/>
        <w:bottom w:val="none" w:sz="0" w:space="0" w:color="auto"/>
        <w:right w:val="none" w:sz="0" w:space="0" w:color="auto"/>
      </w:divBdr>
    </w:div>
    <w:div w:id="1433815917">
      <w:bodyDiv w:val="1"/>
      <w:marLeft w:val="0"/>
      <w:marRight w:val="0"/>
      <w:marTop w:val="0"/>
      <w:marBottom w:val="0"/>
      <w:divBdr>
        <w:top w:val="none" w:sz="0" w:space="0" w:color="auto"/>
        <w:left w:val="none" w:sz="0" w:space="0" w:color="auto"/>
        <w:bottom w:val="none" w:sz="0" w:space="0" w:color="auto"/>
        <w:right w:val="none" w:sz="0" w:space="0" w:color="auto"/>
      </w:divBdr>
    </w:div>
    <w:div w:id="1438673431">
      <w:bodyDiv w:val="1"/>
      <w:marLeft w:val="0"/>
      <w:marRight w:val="0"/>
      <w:marTop w:val="0"/>
      <w:marBottom w:val="0"/>
      <w:divBdr>
        <w:top w:val="none" w:sz="0" w:space="0" w:color="auto"/>
        <w:left w:val="none" w:sz="0" w:space="0" w:color="auto"/>
        <w:bottom w:val="none" w:sz="0" w:space="0" w:color="auto"/>
        <w:right w:val="none" w:sz="0" w:space="0" w:color="auto"/>
      </w:divBdr>
    </w:div>
    <w:div w:id="1448811433">
      <w:bodyDiv w:val="1"/>
      <w:marLeft w:val="0"/>
      <w:marRight w:val="0"/>
      <w:marTop w:val="0"/>
      <w:marBottom w:val="0"/>
      <w:divBdr>
        <w:top w:val="none" w:sz="0" w:space="0" w:color="auto"/>
        <w:left w:val="none" w:sz="0" w:space="0" w:color="auto"/>
        <w:bottom w:val="none" w:sz="0" w:space="0" w:color="auto"/>
        <w:right w:val="none" w:sz="0" w:space="0" w:color="auto"/>
      </w:divBdr>
    </w:div>
    <w:div w:id="1450971535">
      <w:bodyDiv w:val="1"/>
      <w:marLeft w:val="0"/>
      <w:marRight w:val="0"/>
      <w:marTop w:val="0"/>
      <w:marBottom w:val="0"/>
      <w:divBdr>
        <w:top w:val="none" w:sz="0" w:space="0" w:color="auto"/>
        <w:left w:val="none" w:sz="0" w:space="0" w:color="auto"/>
        <w:bottom w:val="none" w:sz="0" w:space="0" w:color="auto"/>
        <w:right w:val="none" w:sz="0" w:space="0" w:color="auto"/>
      </w:divBdr>
    </w:div>
    <w:div w:id="1451894639">
      <w:bodyDiv w:val="1"/>
      <w:marLeft w:val="0"/>
      <w:marRight w:val="0"/>
      <w:marTop w:val="0"/>
      <w:marBottom w:val="0"/>
      <w:divBdr>
        <w:top w:val="none" w:sz="0" w:space="0" w:color="auto"/>
        <w:left w:val="none" w:sz="0" w:space="0" w:color="auto"/>
        <w:bottom w:val="none" w:sz="0" w:space="0" w:color="auto"/>
        <w:right w:val="none" w:sz="0" w:space="0" w:color="auto"/>
      </w:divBdr>
    </w:div>
    <w:div w:id="1461608719">
      <w:bodyDiv w:val="1"/>
      <w:marLeft w:val="0"/>
      <w:marRight w:val="0"/>
      <w:marTop w:val="0"/>
      <w:marBottom w:val="0"/>
      <w:divBdr>
        <w:top w:val="none" w:sz="0" w:space="0" w:color="auto"/>
        <w:left w:val="none" w:sz="0" w:space="0" w:color="auto"/>
        <w:bottom w:val="none" w:sz="0" w:space="0" w:color="auto"/>
        <w:right w:val="none" w:sz="0" w:space="0" w:color="auto"/>
      </w:divBdr>
    </w:div>
    <w:div w:id="1464274208">
      <w:bodyDiv w:val="1"/>
      <w:marLeft w:val="0"/>
      <w:marRight w:val="0"/>
      <w:marTop w:val="0"/>
      <w:marBottom w:val="0"/>
      <w:divBdr>
        <w:top w:val="none" w:sz="0" w:space="0" w:color="auto"/>
        <w:left w:val="none" w:sz="0" w:space="0" w:color="auto"/>
        <w:bottom w:val="none" w:sz="0" w:space="0" w:color="auto"/>
        <w:right w:val="none" w:sz="0" w:space="0" w:color="auto"/>
      </w:divBdr>
    </w:div>
    <w:div w:id="1465082179">
      <w:bodyDiv w:val="1"/>
      <w:marLeft w:val="0"/>
      <w:marRight w:val="0"/>
      <w:marTop w:val="0"/>
      <w:marBottom w:val="0"/>
      <w:divBdr>
        <w:top w:val="none" w:sz="0" w:space="0" w:color="auto"/>
        <w:left w:val="none" w:sz="0" w:space="0" w:color="auto"/>
        <w:bottom w:val="none" w:sz="0" w:space="0" w:color="auto"/>
        <w:right w:val="none" w:sz="0" w:space="0" w:color="auto"/>
      </w:divBdr>
    </w:div>
    <w:div w:id="1466266473">
      <w:bodyDiv w:val="1"/>
      <w:marLeft w:val="0"/>
      <w:marRight w:val="0"/>
      <w:marTop w:val="0"/>
      <w:marBottom w:val="0"/>
      <w:divBdr>
        <w:top w:val="none" w:sz="0" w:space="0" w:color="auto"/>
        <w:left w:val="none" w:sz="0" w:space="0" w:color="auto"/>
        <w:bottom w:val="none" w:sz="0" w:space="0" w:color="auto"/>
        <w:right w:val="none" w:sz="0" w:space="0" w:color="auto"/>
      </w:divBdr>
    </w:div>
    <w:div w:id="1469013387">
      <w:bodyDiv w:val="1"/>
      <w:marLeft w:val="0"/>
      <w:marRight w:val="0"/>
      <w:marTop w:val="0"/>
      <w:marBottom w:val="0"/>
      <w:divBdr>
        <w:top w:val="none" w:sz="0" w:space="0" w:color="auto"/>
        <w:left w:val="none" w:sz="0" w:space="0" w:color="auto"/>
        <w:bottom w:val="none" w:sz="0" w:space="0" w:color="auto"/>
        <w:right w:val="none" w:sz="0" w:space="0" w:color="auto"/>
      </w:divBdr>
    </w:div>
    <w:div w:id="1471828395">
      <w:bodyDiv w:val="1"/>
      <w:marLeft w:val="0"/>
      <w:marRight w:val="0"/>
      <w:marTop w:val="0"/>
      <w:marBottom w:val="0"/>
      <w:divBdr>
        <w:top w:val="none" w:sz="0" w:space="0" w:color="auto"/>
        <w:left w:val="none" w:sz="0" w:space="0" w:color="auto"/>
        <w:bottom w:val="none" w:sz="0" w:space="0" w:color="auto"/>
        <w:right w:val="none" w:sz="0" w:space="0" w:color="auto"/>
      </w:divBdr>
    </w:div>
    <w:div w:id="1474760649">
      <w:bodyDiv w:val="1"/>
      <w:marLeft w:val="0"/>
      <w:marRight w:val="0"/>
      <w:marTop w:val="0"/>
      <w:marBottom w:val="0"/>
      <w:divBdr>
        <w:top w:val="none" w:sz="0" w:space="0" w:color="auto"/>
        <w:left w:val="none" w:sz="0" w:space="0" w:color="auto"/>
        <w:bottom w:val="none" w:sz="0" w:space="0" w:color="auto"/>
        <w:right w:val="none" w:sz="0" w:space="0" w:color="auto"/>
      </w:divBdr>
    </w:div>
    <w:div w:id="1480686324">
      <w:bodyDiv w:val="1"/>
      <w:marLeft w:val="0"/>
      <w:marRight w:val="0"/>
      <w:marTop w:val="0"/>
      <w:marBottom w:val="0"/>
      <w:divBdr>
        <w:top w:val="none" w:sz="0" w:space="0" w:color="auto"/>
        <w:left w:val="none" w:sz="0" w:space="0" w:color="auto"/>
        <w:bottom w:val="none" w:sz="0" w:space="0" w:color="auto"/>
        <w:right w:val="none" w:sz="0" w:space="0" w:color="auto"/>
      </w:divBdr>
    </w:div>
    <w:div w:id="1485313393">
      <w:bodyDiv w:val="1"/>
      <w:marLeft w:val="0"/>
      <w:marRight w:val="0"/>
      <w:marTop w:val="0"/>
      <w:marBottom w:val="0"/>
      <w:divBdr>
        <w:top w:val="none" w:sz="0" w:space="0" w:color="auto"/>
        <w:left w:val="none" w:sz="0" w:space="0" w:color="auto"/>
        <w:bottom w:val="none" w:sz="0" w:space="0" w:color="auto"/>
        <w:right w:val="none" w:sz="0" w:space="0" w:color="auto"/>
      </w:divBdr>
    </w:div>
    <w:div w:id="1498761736">
      <w:bodyDiv w:val="1"/>
      <w:marLeft w:val="0"/>
      <w:marRight w:val="0"/>
      <w:marTop w:val="0"/>
      <w:marBottom w:val="0"/>
      <w:divBdr>
        <w:top w:val="none" w:sz="0" w:space="0" w:color="auto"/>
        <w:left w:val="none" w:sz="0" w:space="0" w:color="auto"/>
        <w:bottom w:val="none" w:sz="0" w:space="0" w:color="auto"/>
        <w:right w:val="none" w:sz="0" w:space="0" w:color="auto"/>
      </w:divBdr>
    </w:div>
    <w:div w:id="1505898556">
      <w:bodyDiv w:val="1"/>
      <w:marLeft w:val="0"/>
      <w:marRight w:val="0"/>
      <w:marTop w:val="0"/>
      <w:marBottom w:val="0"/>
      <w:divBdr>
        <w:top w:val="none" w:sz="0" w:space="0" w:color="auto"/>
        <w:left w:val="none" w:sz="0" w:space="0" w:color="auto"/>
        <w:bottom w:val="none" w:sz="0" w:space="0" w:color="auto"/>
        <w:right w:val="none" w:sz="0" w:space="0" w:color="auto"/>
      </w:divBdr>
    </w:div>
    <w:div w:id="1512571723">
      <w:bodyDiv w:val="1"/>
      <w:marLeft w:val="0"/>
      <w:marRight w:val="0"/>
      <w:marTop w:val="0"/>
      <w:marBottom w:val="0"/>
      <w:divBdr>
        <w:top w:val="none" w:sz="0" w:space="0" w:color="auto"/>
        <w:left w:val="none" w:sz="0" w:space="0" w:color="auto"/>
        <w:bottom w:val="none" w:sz="0" w:space="0" w:color="auto"/>
        <w:right w:val="none" w:sz="0" w:space="0" w:color="auto"/>
      </w:divBdr>
    </w:div>
    <w:div w:id="1520505051">
      <w:bodyDiv w:val="1"/>
      <w:marLeft w:val="0"/>
      <w:marRight w:val="0"/>
      <w:marTop w:val="0"/>
      <w:marBottom w:val="0"/>
      <w:divBdr>
        <w:top w:val="none" w:sz="0" w:space="0" w:color="auto"/>
        <w:left w:val="none" w:sz="0" w:space="0" w:color="auto"/>
        <w:bottom w:val="none" w:sz="0" w:space="0" w:color="auto"/>
        <w:right w:val="none" w:sz="0" w:space="0" w:color="auto"/>
      </w:divBdr>
    </w:div>
    <w:div w:id="1523322284">
      <w:bodyDiv w:val="1"/>
      <w:marLeft w:val="0"/>
      <w:marRight w:val="0"/>
      <w:marTop w:val="0"/>
      <w:marBottom w:val="0"/>
      <w:divBdr>
        <w:top w:val="none" w:sz="0" w:space="0" w:color="auto"/>
        <w:left w:val="none" w:sz="0" w:space="0" w:color="auto"/>
        <w:bottom w:val="none" w:sz="0" w:space="0" w:color="auto"/>
        <w:right w:val="none" w:sz="0" w:space="0" w:color="auto"/>
      </w:divBdr>
    </w:div>
    <w:div w:id="1526863108">
      <w:bodyDiv w:val="1"/>
      <w:marLeft w:val="0"/>
      <w:marRight w:val="0"/>
      <w:marTop w:val="0"/>
      <w:marBottom w:val="0"/>
      <w:divBdr>
        <w:top w:val="none" w:sz="0" w:space="0" w:color="auto"/>
        <w:left w:val="none" w:sz="0" w:space="0" w:color="auto"/>
        <w:bottom w:val="none" w:sz="0" w:space="0" w:color="auto"/>
        <w:right w:val="none" w:sz="0" w:space="0" w:color="auto"/>
      </w:divBdr>
    </w:div>
    <w:div w:id="1528133038">
      <w:bodyDiv w:val="1"/>
      <w:marLeft w:val="0"/>
      <w:marRight w:val="0"/>
      <w:marTop w:val="0"/>
      <w:marBottom w:val="0"/>
      <w:divBdr>
        <w:top w:val="none" w:sz="0" w:space="0" w:color="auto"/>
        <w:left w:val="none" w:sz="0" w:space="0" w:color="auto"/>
        <w:bottom w:val="none" w:sz="0" w:space="0" w:color="auto"/>
        <w:right w:val="none" w:sz="0" w:space="0" w:color="auto"/>
      </w:divBdr>
    </w:div>
    <w:div w:id="1533768201">
      <w:bodyDiv w:val="1"/>
      <w:marLeft w:val="0"/>
      <w:marRight w:val="0"/>
      <w:marTop w:val="0"/>
      <w:marBottom w:val="0"/>
      <w:divBdr>
        <w:top w:val="none" w:sz="0" w:space="0" w:color="auto"/>
        <w:left w:val="none" w:sz="0" w:space="0" w:color="auto"/>
        <w:bottom w:val="none" w:sz="0" w:space="0" w:color="auto"/>
        <w:right w:val="none" w:sz="0" w:space="0" w:color="auto"/>
      </w:divBdr>
    </w:div>
    <w:div w:id="1543589559">
      <w:bodyDiv w:val="1"/>
      <w:marLeft w:val="0"/>
      <w:marRight w:val="0"/>
      <w:marTop w:val="0"/>
      <w:marBottom w:val="0"/>
      <w:divBdr>
        <w:top w:val="none" w:sz="0" w:space="0" w:color="auto"/>
        <w:left w:val="none" w:sz="0" w:space="0" w:color="auto"/>
        <w:bottom w:val="none" w:sz="0" w:space="0" w:color="auto"/>
        <w:right w:val="none" w:sz="0" w:space="0" w:color="auto"/>
      </w:divBdr>
    </w:div>
    <w:div w:id="1546676602">
      <w:bodyDiv w:val="1"/>
      <w:marLeft w:val="0"/>
      <w:marRight w:val="0"/>
      <w:marTop w:val="0"/>
      <w:marBottom w:val="0"/>
      <w:divBdr>
        <w:top w:val="none" w:sz="0" w:space="0" w:color="auto"/>
        <w:left w:val="none" w:sz="0" w:space="0" w:color="auto"/>
        <w:bottom w:val="none" w:sz="0" w:space="0" w:color="auto"/>
        <w:right w:val="none" w:sz="0" w:space="0" w:color="auto"/>
      </w:divBdr>
    </w:div>
    <w:div w:id="1548251806">
      <w:bodyDiv w:val="1"/>
      <w:marLeft w:val="0"/>
      <w:marRight w:val="0"/>
      <w:marTop w:val="0"/>
      <w:marBottom w:val="0"/>
      <w:divBdr>
        <w:top w:val="none" w:sz="0" w:space="0" w:color="auto"/>
        <w:left w:val="none" w:sz="0" w:space="0" w:color="auto"/>
        <w:bottom w:val="none" w:sz="0" w:space="0" w:color="auto"/>
        <w:right w:val="none" w:sz="0" w:space="0" w:color="auto"/>
      </w:divBdr>
    </w:div>
    <w:div w:id="1552493983">
      <w:bodyDiv w:val="1"/>
      <w:marLeft w:val="0"/>
      <w:marRight w:val="0"/>
      <w:marTop w:val="0"/>
      <w:marBottom w:val="0"/>
      <w:divBdr>
        <w:top w:val="none" w:sz="0" w:space="0" w:color="auto"/>
        <w:left w:val="none" w:sz="0" w:space="0" w:color="auto"/>
        <w:bottom w:val="none" w:sz="0" w:space="0" w:color="auto"/>
        <w:right w:val="none" w:sz="0" w:space="0" w:color="auto"/>
      </w:divBdr>
    </w:div>
    <w:div w:id="1559585934">
      <w:bodyDiv w:val="1"/>
      <w:marLeft w:val="0"/>
      <w:marRight w:val="0"/>
      <w:marTop w:val="0"/>
      <w:marBottom w:val="0"/>
      <w:divBdr>
        <w:top w:val="none" w:sz="0" w:space="0" w:color="auto"/>
        <w:left w:val="none" w:sz="0" w:space="0" w:color="auto"/>
        <w:bottom w:val="none" w:sz="0" w:space="0" w:color="auto"/>
        <w:right w:val="none" w:sz="0" w:space="0" w:color="auto"/>
      </w:divBdr>
    </w:div>
    <w:div w:id="1561089574">
      <w:bodyDiv w:val="1"/>
      <w:marLeft w:val="0"/>
      <w:marRight w:val="0"/>
      <w:marTop w:val="0"/>
      <w:marBottom w:val="0"/>
      <w:divBdr>
        <w:top w:val="none" w:sz="0" w:space="0" w:color="auto"/>
        <w:left w:val="none" w:sz="0" w:space="0" w:color="auto"/>
        <w:bottom w:val="none" w:sz="0" w:space="0" w:color="auto"/>
        <w:right w:val="none" w:sz="0" w:space="0" w:color="auto"/>
      </w:divBdr>
    </w:div>
    <w:div w:id="1564371652">
      <w:bodyDiv w:val="1"/>
      <w:marLeft w:val="0"/>
      <w:marRight w:val="0"/>
      <w:marTop w:val="0"/>
      <w:marBottom w:val="0"/>
      <w:divBdr>
        <w:top w:val="none" w:sz="0" w:space="0" w:color="auto"/>
        <w:left w:val="none" w:sz="0" w:space="0" w:color="auto"/>
        <w:bottom w:val="none" w:sz="0" w:space="0" w:color="auto"/>
        <w:right w:val="none" w:sz="0" w:space="0" w:color="auto"/>
      </w:divBdr>
    </w:div>
    <w:div w:id="1564487806">
      <w:bodyDiv w:val="1"/>
      <w:marLeft w:val="0"/>
      <w:marRight w:val="0"/>
      <w:marTop w:val="0"/>
      <w:marBottom w:val="0"/>
      <w:divBdr>
        <w:top w:val="none" w:sz="0" w:space="0" w:color="auto"/>
        <w:left w:val="none" w:sz="0" w:space="0" w:color="auto"/>
        <w:bottom w:val="none" w:sz="0" w:space="0" w:color="auto"/>
        <w:right w:val="none" w:sz="0" w:space="0" w:color="auto"/>
      </w:divBdr>
    </w:div>
    <w:div w:id="1569732571">
      <w:bodyDiv w:val="1"/>
      <w:marLeft w:val="0"/>
      <w:marRight w:val="0"/>
      <w:marTop w:val="0"/>
      <w:marBottom w:val="0"/>
      <w:divBdr>
        <w:top w:val="none" w:sz="0" w:space="0" w:color="auto"/>
        <w:left w:val="none" w:sz="0" w:space="0" w:color="auto"/>
        <w:bottom w:val="none" w:sz="0" w:space="0" w:color="auto"/>
        <w:right w:val="none" w:sz="0" w:space="0" w:color="auto"/>
      </w:divBdr>
    </w:div>
    <w:div w:id="1574973499">
      <w:bodyDiv w:val="1"/>
      <w:marLeft w:val="0"/>
      <w:marRight w:val="0"/>
      <w:marTop w:val="0"/>
      <w:marBottom w:val="0"/>
      <w:divBdr>
        <w:top w:val="none" w:sz="0" w:space="0" w:color="auto"/>
        <w:left w:val="none" w:sz="0" w:space="0" w:color="auto"/>
        <w:bottom w:val="none" w:sz="0" w:space="0" w:color="auto"/>
        <w:right w:val="none" w:sz="0" w:space="0" w:color="auto"/>
      </w:divBdr>
    </w:div>
    <w:div w:id="1581676918">
      <w:bodyDiv w:val="1"/>
      <w:marLeft w:val="0"/>
      <w:marRight w:val="0"/>
      <w:marTop w:val="0"/>
      <w:marBottom w:val="0"/>
      <w:divBdr>
        <w:top w:val="none" w:sz="0" w:space="0" w:color="auto"/>
        <w:left w:val="none" w:sz="0" w:space="0" w:color="auto"/>
        <w:bottom w:val="none" w:sz="0" w:space="0" w:color="auto"/>
        <w:right w:val="none" w:sz="0" w:space="0" w:color="auto"/>
      </w:divBdr>
    </w:div>
    <w:div w:id="1583565820">
      <w:bodyDiv w:val="1"/>
      <w:marLeft w:val="0"/>
      <w:marRight w:val="0"/>
      <w:marTop w:val="0"/>
      <w:marBottom w:val="0"/>
      <w:divBdr>
        <w:top w:val="none" w:sz="0" w:space="0" w:color="auto"/>
        <w:left w:val="none" w:sz="0" w:space="0" w:color="auto"/>
        <w:bottom w:val="none" w:sz="0" w:space="0" w:color="auto"/>
        <w:right w:val="none" w:sz="0" w:space="0" w:color="auto"/>
      </w:divBdr>
    </w:div>
    <w:div w:id="1584335307">
      <w:bodyDiv w:val="1"/>
      <w:marLeft w:val="0"/>
      <w:marRight w:val="0"/>
      <w:marTop w:val="0"/>
      <w:marBottom w:val="0"/>
      <w:divBdr>
        <w:top w:val="none" w:sz="0" w:space="0" w:color="auto"/>
        <w:left w:val="none" w:sz="0" w:space="0" w:color="auto"/>
        <w:bottom w:val="none" w:sz="0" w:space="0" w:color="auto"/>
        <w:right w:val="none" w:sz="0" w:space="0" w:color="auto"/>
      </w:divBdr>
    </w:div>
    <w:div w:id="1585454911">
      <w:bodyDiv w:val="1"/>
      <w:marLeft w:val="0"/>
      <w:marRight w:val="0"/>
      <w:marTop w:val="0"/>
      <w:marBottom w:val="0"/>
      <w:divBdr>
        <w:top w:val="none" w:sz="0" w:space="0" w:color="auto"/>
        <w:left w:val="none" w:sz="0" w:space="0" w:color="auto"/>
        <w:bottom w:val="none" w:sz="0" w:space="0" w:color="auto"/>
        <w:right w:val="none" w:sz="0" w:space="0" w:color="auto"/>
      </w:divBdr>
    </w:div>
    <w:div w:id="1589340135">
      <w:bodyDiv w:val="1"/>
      <w:marLeft w:val="0"/>
      <w:marRight w:val="0"/>
      <w:marTop w:val="0"/>
      <w:marBottom w:val="0"/>
      <w:divBdr>
        <w:top w:val="none" w:sz="0" w:space="0" w:color="auto"/>
        <w:left w:val="none" w:sz="0" w:space="0" w:color="auto"/>
        <w:bottom w:val="none" w:sz="0" w:space="0" w:color="auto"/>
        <w:right w:val="none" w:sz="0" w:space="0" w:color="auto"/>
      </w:divBdr>
    </w:div>
    <w:div w:id="1606574752">
      <w:bodyDiv w:val="1"/>
      <w:marLeft w:val="0"/>
      <w:marRight w:val="0"/>
      <w:marTop w:val="0"/>
      <w:marBottom w:val="0"/>
      <w:divBdr>
        <w:top w:val="none" w:sz="0" w:space="0" w:color="auto"/>
        <w:left w:val="none" w:sz="0" w:space="0" w:color="auto"/>
        <w:bottom w:val="none" w:sz="0" w:space="0" w:color="auto"/>
        <w:right w:val="none" w:sz="0" w:space="0" w:color="auto"/>
      </w:divBdr>
    </w:div>
    <w:div w:id="1620796050">
      <w:bodyDiv w:val="1"/>
      <w:marLeft w:val="0"/>
      <w:marRight w:val="0"/>
      <w:marTop w:val="0"/>
      <w:marBottom w:val="0"/>
      <w:divBdr>
        <w:top w:val="none" w:sz="0" w:space="0" w:color="auto"/>
        <w:left w:val="none" w:sz="0" w:space="0" w:color="auto"/>
        <w:bottom w:val="none" w:sz="0" w:space="0" w:color="auto"/>
        <w:right w:val="none" w:sz="0" w:space="0" w:color="auto"/>
      </w:divBdr>
    </w:div>
    <w:div w:id="1621372976">
      <w:bodyDiv w:val="1"/>
      <w:marLeft w:val="0"/>
      <w:marRight w:val="0"/>
      <w:marTop w:val="0"/>
      <w:marBottom w:val="0"/>
      <w:divBdr>
        <w:top w:val="none" w:sz="0" w:space="0" w:color="auto"/>
        <w:left w:val="none" w:sz="0" w:space="0" w:color="auto"/>
        <w:bottom w:val="none" w:sz="0" w:space="0" w:color="auto"/>
        <w:right w:val="none" w:sz="0" w:space="0" w:color="auto"/>
      </w:divBdr>
    </w:div>
    <w:div w:id="1629580631">
      <w:bodyDiv w:val="1"/>
      <w:marLeft w:val="0"/>
      <w:marRight w:val="0"/>
      <w:marTop w:val="0"/>
      <w:marBottom w:val="0"/>
      <w:divBdr>
        <w:top w:val="none" w:sz="0" w:space="0" w:color="auto"/>
        <w:left w:val="none" w:sz="0" w:space="0" w:color="auto"/>
        <w:bottom w:val="none" w:sz="0" w:space="0" w:color="auto"/>
        <w:right w:val="none" w:sz="0" w:space="0" w:color="auto"/>
      </w:divBdr>
    </w:div>
    <w:div w:id="1669745723">
      <w:bodyDiv w:val="1"/>
      <w:marLeft w:val="0"/>
      <w:marRight w:val="0"/>
      <w:marTop w:val="0"/>
      <w:marBottom w:val="0"/>
      <w:divBdr>
        <w:top w:val="none" w:sz="0" w:space="0" w:color="auto"/>
        <w:left w:val="none" w:sz="0" w:space="0" w:color="auto"/>
        <w:bottom w:val="none" w:sz="0" w:space="0" w:color="auto"/>
        <w:right w:val="none" w:sz="0" w:space="0" w:color="auto"/>
      </w:divBdr>
    </w:div>
    <w:div w:id="1672294207">
      <w:bodyDiv w:val="1"/>
      <w:marLeft w:val="0"/>
      <w:marRight w:val="0"/>
      <w:marTop w:val="0"/>
      <w:marBottom w:val="0"/>
      <w:divBdr>
        <w:top w:val="none" w:sz="0" w:space="0" w:color="auto"/>
        <w:left w:val="none" w:sz="0" w:space="0" w:color="auto"/>
        <w:bottom w:val="none" w:sz="0" w:space="0" w:color="auto"/>
        <w:right w:val="none" w:sz="0" w:space="0" w:color="auto"/>
      </w:divBdr>
    </w:div>
    <w:div w:id="1686403040">
      <w:bodyDiv w:val="1"/>
      <w:marLeft w:val="0"/>
      <w:marRight w:val="0"/>
      <w:marTop w:val="0"/>
      <w:marBottom w:val="0"/>
      <w:divBdr>
        <w:top w:val="none" w:sz="0" w:space="0" w:color="auto"/>
        <w:left w:val="none" w:sz="0" w:space="0" w:color="auto"/>
        <w:bottom w:val="none" w:sz="0" w:space="0" w:color="auto"/>
        <w:right w:val="none" w:sz="0" w:space="0" w:color="auto"/>
      </w:divBdr>
    </w:div>
    <w:div w:id="1691907756">
      <w:bodyDiv w:val="1"/>
      <w:marLeft w:val="0"/>
      <w:marRight w:val="0"/>
      <w:marTop w:val="0"/>
      <w:marBottom w:val="0"/>
      <w:divBdr>
        <w:top w:val="none" w:sz="0" w:space="0" w:color="auto"/>
        <w:left w:val="none" w:sz="0" w:space="0" w:color="auto"/>
        <w:bottom w:val="none" w:sz="0" w:space="0" w:color="auto"/>
        <w:right w:val="none" w:sz="0" w:space="0" w:color="auto"/>
      </w:divBdr>
    </w:div>
    <w:div w:id="1699237967">
      <w:bodyDiv w:val="1"/>
      <w:marLeft w:val="0"/>
      <w:marRight w:val="0"/>
      <w:marTop w:val="0"/>
      <w:marBottom w:val="0"/>
      <w:divBdr>
        <w:top w:val="none" w:sz="0" w:space="0" w:color="auto"/>
        <w:left w:val="none" w:sz="0" w:space="0" w:color="auto"/>
        <w:bottom w:val="none" w:sz="0" w:space="0" w:color="auto"/>
        <w:right w:val="none" w:sz="0" w:space="0" w:color="auto"/>
      </w:divBdr>
    </w:div>
    <w:div w:id="1706832809">
      <w:bodyDiv w:val="1"/>
      <w:marLeft w:val="0"/>
      <w:marRight w:val="0"/>
      <w:marTop w:val="0"/>
      <w:marBottom w:val="0"/>
      <w:divBdr>
        <w:top w:val="none" w:sz="0" w:space="0" w:color="auto"/>
        <w:left w:val="none" w:sz="0" w:space="0" w:color="auto"/>
        <w:bottom w:val="none" w:sz="0" w:space="0" w:color="auto"/>
        <w:right w:val="none" w:sz="0" w:space="0" w:color="auto"/>
      </w:divBdr>
    </w:div>
    <w:div w:id="1712420910">
      <w:bodyDiv w:val="1"/>
      <w:marLeft w:val="0"/>
      <w:marRight w:val="0"/>
      <w:marTop w:val="0"/>
      <w:marBottom w:val="0"/>
      <w:divBdr>
        <w:top w:val="none" w:sz="0" w:space="0" w:color="auto"/>
        <w:left w:val="none" w:sz="0" w:space="0" w:color="auto"/>
        <w:bottom w:val="none" w:sz="0" w:space="0" w:color="auto"/>
        <w:right w:val="none" w:sz="0" w:space="0" w:color="auto"/>
      </w:divBdr>
    </w:div>
    <w:div w:id="1712920838">
      <w:bodyDiv w:val="1"/>
      <w:marLeft w:val="0"/>
      <w:marRight w:val="0"/>
      <w:marTop w:val="0"/>
      <w:marBottom w:val="0"/>
      <w:divBdr>
        <w:top w:val="none" w:sz="0" w:space="0" w:color="auto"/>
        <w:left w:val="none" w:sz="0" w:space="0" w:color="auto"/>
        <w:bottom w:val="none" w:sz="0" w:space="0" w:color="auto"/>
        <w:right w:val="none" w:sz="0" w:space="0" w:color="auto"/>
      </w:divBdr>
    </w:div>
    <w:div w:id="1713916114">
      <w:bodyDiv w:val="1"/>
      <w:marLeft w:val="0"/>
      <w:marRight w:val="0"/>
      <w:marTop w:val="0"/>
      <w:marBottom w:val="0"/>
      <w:divBdr>
        <w:top w:val="none" w:sz="0" w:space="0" w:color="auto"/>
        <w:left w:val="none" w:sz="0" w:space="0" w:color="auto"/>
        <w:bottom w:val="none" w:sz="0" w:space="0" w:color="auto"/>
        <w:right w:val="none" w:sz="0" w:space="0" w:color="auto"/>
      </w:divBdr>
    </w:div>
    <w:div w:id="1714580311">
      <w:bodyDiv w:val="1"/>
      <w:marLeft w:val="0"/>
      <w:marRight w:val="0"/>
      <w:marTop w:val="0"/>
      <w:marBottom w:val="0"/>
      <w:divBdr>
        <w:top w:val="none" w:sz="0" w:space="0" w:color="auto"/>
        <w:left w:val="none" w:sz="0" w:space="0" w:color="auto"/>
        <w:bottom w:val="none" w:sz="0" w:space="0" w:color="auto"/>
        <w:right w:val="none" w:sz="0" w:space="0" w:color="auto"/>
      </w:divBdr>
    </w:div>
    <w:div w:id="1714764357">
      <w:bodyDiv w:val="1"/>
      <w:marLeft w:val="0"/>
      <w:marRight w:val="0"/>
      <w:marTop w:val="0"/>
      <w:marBottom w:val="0"/>
      <w:divBdr>
        <w:top w:val="none" w:sz="0" w:space="0" w:color="auto"/>
        <w:left w:val="none" w:sz="0" w:space="0" w:color="auto"/>
        <w:bottom w:val="none" w:sz="0" w:space="0" w:color="auto"/>
        <w:right w:val="none" w:sz="0" w:space="0" w:color="auto"/>
      </w:divBdr>
    </w:div>
    <w:div w:id="1719162783">
      <w:bodyDiv w:val="1"/>
      <w:marLeft w:val="0"/>
      <w:marRight w:val="0"/>
      <w:marTop w:val="0"/>
      <w:marBottom w:val="0"/>
      <w:divBdr>
        <w:top w:val="none" w:sz="0" w:space="0" w:color="auto"/>
        <w:left w:val="none" w:sz="0" w:space="0" w:color="auto"/>
        <w:bottom w:val="none" w:sz="0" w:space="0" w:color="auto"/>
        <w:right w:val="none" w:sz="0" w:space="0" w:color="auto"/>
      </w:divBdr>
    </w:div>
    <w:div w:id="1724332738">
      <w:bodyDiv w:val="1"/>
      <w:marLeft w:val="0"/>
      <w:marRight w:val="0"/>
      <w:marTop w:val="0"/>
      <w:marBottom w:val="0"/>
      <w:divBdr>
        <w:top w:val="none" w:sz="0" w:space="0" w:color="auto"/>
        <w:left w:val="none" w:sz="0" w:space="0" w:color="auto"/>
        <w:bottom w:val="none" w:sz="0" w:space="0" w:color="auto"/>
        <w:right w:val="none" w:sz="0" w:space="0" w:color="auto"/>
      </w:divBdr>
    </w:div>
    <w:div w:id="1728651076">
      <w:bodyDiv w:val="1"/>
      <w:marLeft w:val="0"/>
      <w:marRight w:val="0"/>
      <w:marTop w:val="0"/>
      <w:marBottom w:val="0"/>
      <w:divBdr>
        <w:top w:val="none" w:sz="0" w:space="0" w:color="auto"/>
        <w:left w:val="none" w:sz="0" w:space="0" w:color="auto"/>
        <w:bottom w:val="none" w:sz="0" w:space="0" w:color="auto"/>
        <w:right w:val="none" w:sz="0" w:space="0" w:color="auto"/>
      </w:divBdr>
    </w:div>
    <w:div w:id="1733845816">
      <w:bodyDiv w:val="1"/>
      <w:marLeft w:val="0"/>
      <w:marRight w:val="0"/>
      <w:marTop w:val="0"/>
      <w:marBottom w:val="0"/>
      <w:divBdr>
        <w:top w:val="none" w:sz="0" w:space="0" w:color="auto"/>
        <w:left w:val="none" w:sz="0" w:space="0" w:color="auto"/>
        <w:bottom w:val="none" w:sz="0" w:space="0" w:color="auto"/>
        <w:right w:val="none" w:sz="0" w:space="0" w:color="auto"/>
      </w:divBdr>
    </w:div>
    <w:div w:id="1735548112">
      <w:bodyDiv w:val="1"/>
      <w:marLeft w:val="0"/>
      <w:marRight w:val="0"/>
      <w:marTop w:val="0"/>
      <w:marBottom w:val="0"/>
      <w:divBdr>
        <w:top w:val="none" w:sz="0" w:space="0" w:color="auto"/>
        <w:left w:val="none" w:sz="0" w:space="0" w:color="auto"/>
        <w:bottom w:val="none" w:sz="0" w:space="0" w:color="auto"/>
        <w:right w:val="none" w:sz="0" w:space="0" w:color="auto"/>
      </w:divBdr>
    </w:div>
    <w:div w:id="1737123138">
      <w:bodyDiv w:val="1"/>
      <w:marLeft w:val="0"/>
      <w:marRight w:val="0"/>
      <w:marTop w:val="0"/>
      <w:marBottom w:val="0"/>
      <w:divBdr>
        <w:top w:val="none" w:sz="0" w:space="0" w:color="auto"/>
        <w:left w:val="none" w:sz="0" w:space="0" w:color="auto"/>
        <w:bottom w:val="none" w:sz="0" w:space="0" w:color="auto"/>
        <w:right w:val="none" w:sz="0" w:space="0" w:color="auto"/>
      </w:divBdr>
    </w:div>
    <w:div w:id="1744797590">
      <w:bodyDiv w:val="1"/>
      <w:marLeft w:val="0"/>
      <w:marRight w:val="0"/>
      <w:marTop w:val="0"/>
      <w:marBottom w:val="0"/>
      <w:divBdr>
        <w:top w:val="none" w:sz="0" w:space="0" w:color="auto"/>
        <w:left w:val="none" w:sz="0" w:space="0" w:color="auto"/>
        <w:bottom w:val="none" w:sz="0" w:space="0" w:color="auto"/>
        <w:right w:val="none" w:sz="0" w:space="0" w:color="auto"/>
      </w:divBdr>
    </w:div>
    <w:div w:id="1751390237">
      <w:bodyDiv w:val="1"/>
      <w:marLeft w:val="0"/>
      <w:marRight w:val="0"/>
      <w:marTop w:val="0"/>
      <w:marBottom w:val="0"/>
      <w:divBdr>
        <w:top w:val="none" w:sz="0" w:space="0" w:color="auto"/>
        <w:left w:val="none" w:sz="0" w:space="0" w:color="auto"/>
        <w:bottom w:val="none" w:sz="0" w:space="0" w:color="auto"/>
        <w:right w:val="none" w:sz="0" w:space="0" w:color="auto"/>
      </w:divBdr>
    </w:div>
    <w:div w:id="1768964618">
      <w:bodyDiv w:val="1"/>
      <w:marLeft w:val="0"/>
      <w:marRight w:val="0"/>
      <w:marTop w:val="0"/>
      <w:marBottom w:val="0"/>
      <w:divBdr>
        <w:top w:val="none" w:sz="0" w:space="0" w:color="auto"/>
        <w:left w:val="none" w:sz="0" w:space="0" w:color="auto"/>
        <w:bottom w:val="none" w:sz="0" w:space="0" w:color="auto"/>
        <w:right w:val="none" w:sz="0" w:space="0" w:color="auto"/>
      </w:divBdr>
    </w:div>
    <w:div w:id="1776095580">
      <w:bodyDiv w:val="1"/>
      <w:marLeft w:val="0"/>
      <w:marRight w:val="0"/>
      <w:marTop w:val="0"/>
      <w:marBottom w:val="0"/>
      <w:divBdr>
        <w:top w:val="none" w:sz="0" w:space="0" w:color="auto"/>
        <w:left w:val="none" w:sz="0" w:space="0" w:color="auto"/>
        <w:bottom w:val="none" w:sz="0" w:space="0" w:color="auto"/>
        <w:right w:val="none" w:sz="0" w:space="0" w:color="auto"/>
      </w:divBdr>
    </w:div>
    <w:div w:id="1782989132">
      <w:bodyDiv w:val="1"/>
      <w:marLeft w:val="0"/>
      <w:marRight w:val="0"/>
      <w:marTop w:val="0"/>
      <w:marBottom w:val="0"/>
      <w:divBdr>
        <w:top w:val="none" w:sz="0" w:space="0" w:color="auto"/>
        <w:left w:val="none" w:sz="0" w:space="0" w:color="auto"/>
        <w:bottom w:val="none" w:sz="0" w:space="0" w:color="auto"/>
        <w:right w:val="none" w:sz="0" w:space="0" w:color="auto"/>
      </w:divBdr>
    </w:div>
    <w:div w:id="1790125136">
      <w:bodyDiv w:val="1"/>
      <w:marLeft w:val="0"/>
      <w:marRight w:val="0"/>
      <w:marTop w:val="0"/>
      <w:marBottom w:val="0"/>
      <w:divBdr>
        <w:top w:val="none" w:sz="0" w:space="0" w:color="auto"/>
        <w:left w:val="none" w:sz="0" w:space="0" w:color="auto"/>
        <w:bottom w:val="none" w:sz="0" w:space="0" w:color="auto"/>
        <w:right w:val="none" w:sz="0" w:space="0" w:color="auto"/>
      </w:divBdr>
    </w:div>
    <w:div w:id="1794009228">
      <w:bodyDiv w:val="1"/>
      <w:marLeft w:val="0"/>
      <w:marRight w:val="0"/>
      <w:marTop w:val="0"/>
      <w:marBottom w:val="0"/>
      <w:divBdr>
        <w:top w:val="none" w:sz="0" w:space="0" w:color="auto"/>
        <w:left w:val="none" w:sz="0" w:space="0" w:color="auto"/>
        <w:bottom w:val="none" w:sz="0" w:space="0" w:color="auto"/>
        <w:right w:val="none" w:sz="0" w:space="0" w:color="auto"/>
      </w:divBdr>
    </w:div>
    <w:div w:id="1811628050">
      <w:bodyDiv w:val="1"/>
      <w:marLeft w:val="0"/>
      <w:marRight w:val="0"/>
      <w:marTop w:val="0"/>
      <w:marBottom w:val="0"/>
      <w:divBdr>
        <w:top w:val="none" w:sz="0" w:space="0" w:color="auto"/>
        <w:left w:val="none" w:sz="0" w:space="0" w:color="auto"/>
        <w:bottom w:val="none" w:sz="0" w:space="0" w:color="auto"/>
        <w:right w:val="none" w:sz="0" w:space="0" w:color="auto"/>
      </w:divBdr>
    </w:div>
    <w:div w:id="1815174886">
      <w:bodyDiv w:val="1"/>
      <w:marLeft w:val="0"/>
      <w:marRight w:val="0"/>
      <w:marTop w:val="0"/>
      <w:marBottom w:val="0"/>
      <w:divBdr>
        <w:top w:val="none" w:sz="0" w:space="0" w:color="auto"/>
        <w:left w:val="none" w:sz="0" w:space="0" w:color="auto"/>
        <w:bottom w:val="none" w:sz="0" w:space="0" w:color="auto"/>
        <w:right w:val="none" w:sz="0" w:space="0" w:color="auto"/>
      </w:divBdr>
    </w:div>
    <w:div w:id="1818262862">
      <w:bodyDiv w:val="1"/>
      <w:marLeft w:val="0"/>
      <w:marRight w:val="0"/>
      <w:marTop w:val="0"/>
      <w:marBottom w:val="0"/>
      <w:divBdr>
        <w:top w:val="none" w:sz="0" w:space="0" w:color="auto"/>
        <w:left w:val="none" w:sz="0" w:space="0" w:color="auto"/>
        <w:bottom w:val="none" w:sz="0" w:space="0" w:color="auto"/>
        <w:right w:val="none" w:sz="0" w:space="0" w:color="auto"/>
      </w:divBdr>
    </w:div>
    <w:div w:id="1836260550">
      <w:bodyDiv w:val="1"/>
      <w:marLeft w:val="0"/>
      <w:marRight w:val="0"/>
      <w:marTop w:val="0"/>
      <w:marBottom w:val="0"/>
      <w:divBdr>
        <w:top w:val="none" w:sz="0" w:space="0" w:color="auto"/>
        <w:left w:val="none" w:sz="0" w:space="0" w:color="auto"/>
        <w:bottom w:val="none" w:sz="0" w:space="0" w:color="auto"/>
        <w:right w:val="none" w:sz="0" w:space="0" w:color="auto"/>
      </w:divBdr>
    </w:div>
    <w:div w:id="1843934808">
      <w:bodyDiv w:val="1"/>
      <w:marLeft w:val="0"/>
      <w:marRight w:val="0"/>
      <w:marTop w:val="0"/>
      <w:marBottom w:val="0"/>
      <w:divBdr>
        <w:top w:val="none" w:sz="0" w:space="0" w:color="auto"/>
        <w:left w:val="none" w:sz="0" w:space="0" w:color="auto"/>
        <w:bottom w:val="none" w:sz="0" w:space="0" w:color="auto"/>
        <w:right w:val="none" w:sz="0" w:space="0" w:color="auto"/>
      </w:divBdr>
    </w:div>
    <w:div w:id="1845970368">
      <w:bodyDiv w:val="1"/>
      <w:marLeft w:val="0"/>
      <w:marRight w:val="0"/>
      <w:marTop w:val="0"/>
      <w:marBottom w:val="0"/>
      <w:divBdr>
        <w:top w:val="none" w:sz="0" w:space="0" w:color="auto"/>
        <w:left w:val="none" w:sz="0" w:space="0" w:color="auto"/>
        <w:bottom w:val="none" w:sz="0" w:space="0" w:color="auto"/>
        <w:right w:val="none" w:sz="0" w:space="0" w:color="auto"/>
      </w:divBdr>
    </w:div>
    <w:div w:id="1848790120">
      <w:bodyDiv w:val="1"/>
      <w:marLeft w:val="0"/>
      <w:marRight w:val="0"/>
      <w:marTop w:val="0"/>
      <w:marBottom w:val="0"/>
      <w:divBdr>
        <w:top w:val="none" w:sz="0" w:space="0" w:color="auto"/>
        <w:left w:val="none" w:sz="0" w:space="0" w:color="auto"/>
        <w:bottom w:val="none" w:sz="0" w:space="0" w:color="auto"/>
        <w:right w:val="none" w:sz="0" w:space="0" w:color="auto"/>
      </w:divBdr>
    </w:div>
    <w:div w:id="1851286461">
      <w:bodyDiv w:val="1"/>
      <w:marLeft w:val="0"/>
      <w:marRight w:val="0"/>
      <w:marTop w:val="0"/>
      <w:marBottom w:val="0"/>
      <w:divBdr>
        <w:top w:val="none" w:sz="0" w:space="0" w:color="auto"/>
        <w:left w:val="none" w:sz="0" w:space="0" w:color="auto"/>
        <w:bottom w:val="none" w:sz="0" w:space="0" w:color="auto"/>
        <w:right w:val="none" w:sz="0" w:space="0" w:color="auto"/>
      </w:divBdr>
    </w:div>
    <w:div w:id="1851871509">
      <w:bodyDiv w:val="1"/>
      <w:marLeft w:val="0"/>
      <w:marRight w:val="0"/>
      <w:marTop w:val="0"/>
      <w:marBottom w:val="0"/>
      <w:divBdr>
        <w:top w:val="none" w:sz="0" w:space="0" w:color="auto"/>
        <w:left w:val="none" w:sz="0" w:space="0" w:color="auto"/>
        <w:bottom w:val="none" w:sz="0" w:space="0" w:color="auto"/>
        <w:right w:val="none" w:sz="0" w:space="0" w:color="auto"/>
      </w:divBdr>
    </w:div>
    <w:div w:id="1853959299">
      <w:bodyDiv w:val="1"/>
      <w:marLeft w:val="0"/>
      <w:marRight w:val="0"/>
      <w:marTop w:val="0"/>
      <w:marBottom w:val="0"/>
      <w:divBdr>
        <w:top w:val="none" w:sz="0" w:space="0" w:color="auto"/>
        <w:left w:val="none" w:sz="0" w:space="0" w:color="auto"/>
        <w:bottom w:val="none" w:sz="0" w:space="0" w:color="auto"/>
        <w:right w:val="none" w:sz="0" w:space="0" w:color="auto"/>
      </w:divBdr>
    </w:div>
    <w:div w:id="1858763628">
      <w:bodyDiv w:val="1"/>
      <w:marLeft w:val="0"/>
      <w:marRight w:val="0"/>
      <w:marTop w:val="0"/>
      <w:marBottom w:val="0"/>
      <w:divBdr>
        <w:top w:val="none" w:sz="0" w:space="0" w:color="auto"/>
        <w:left w:val="none" w:sz="0" w:space="0" w:color="auto"/>
        <w:bottom w:val="none" w:sz="0" w:space="0" w:color="auto"/>
        <w:right w:val="none" w:sz="0" w:space="0" w:color="auto"/>
      </w:divBdr>
    </w:div>
    <w:div w:id="1864591489">
      <w:bodyDiv w:val="1"/>
      <w:marLeft w:val="0"/>
      <w:marRight w:val="0"/>
      <w:marTop w:val="0"/>
      <w:marBottom w:val="0"/>
      <w:divBdr>
        <w:top w:val="none" w:sz="0" w:space="0" w:color="auto"/>
        <w:left w:val="none" w:sz="0" w:space="0" w:color="auto"/>
        <w:bottom w:val="none" w:sz="0" w:space="0" w:color="auto"/>
        <w:right w:val="none" w:sz="0" w:space="0" w:color="auto"/>
      </w:divBdr>
    </w:div>
    <w:div w:id="1871213627">
      <w:bodyDiv w:val="1"/>
      <w:marLeft w:val="0"/>
      <w:marRight w:val="0"/>
      <w:marTop w:val="0"/>
      <w:marBottom w:val="0"/>
      <w:divBdr>
        <w:top w:val="none" w:sz="0" w:space="0" w:color="auto"/>
        <w:left w:val="none" w:sz="0" w:space="0" w:color="auto"/>
        <w:bottom w:val="none" w:sz="0" w:space="0" w:color="auto"/>
        <w:right w:val="none" w:sz="0" w:space="0" w:color="auto"/>
      </w:divBdr>
    </w:div>
    <w:div w:id="1872717109">
      <w:bodyDiv w:val="1"/>
      <w:marLeft w:val="0"/>
      <w:marRight w:val="0"/>
      <w:marTop w:val="0"/>
      <w:marBottom w:val="0"/>
      <w:divBdr>
        <w:top w:val="none" w:sz="0" w:space="0" w:color="auto"/>
        <w:left w:val="none" w:sz="0" w:space="0" w:color="auto"/>
        <w:bottom w:val="none" w:sz="0" w:space="0" w:color="auto"/>
        <w:right w:val="none" w:sz="0" w:space="0" w:color="auto"/>
      </w:divBdr>
    </w:div>
    <w:div w:id="1876120384">
      <w:bodyDiv w:val="1"/>
      <w:marLeft w:val="0"/>
      <w:marRight w:val="0"/>
      <w:marTop w:val="0"/>
      <w:marBottom w:val="0"/>
      <w:divBdr>
        <w:top w:val="none" w:sz="0" w:space="0" w:color="auto"/>
        <w:left w:val="none" w:sz="0" w:space="0" w:color="auto"/>
        <w:bottom w:val="none" w:sz="0" w:space="0" w:color="auto"/>
        <w:right w:val="none" w:sz="0" w:space="0" w:color="auto"/>
      </w:divBdr>
    </w:div>
    <w:div w:id="1883251223">
      <w:bodyDiv w:val="1"/>
      <w:marLeft w:val="0"/>
      <w:marRight w:val="0"/>
      <w:marTop w:val="0"/>
      <w:marBottom w:val="0"/>
      <w:divBdr>
        <w:top w:val="none" w:sz="0" w:space="0" w:color="auto"/>
        <w:left w:val="none" w:sz="0" w:space="0" w:color="auto"/>
        <w:bottom w:val="none" w:sz="0" w:space="0" w:color="auto"/>
        <w:right w:val="none" w:sz="0" w:space="0" w:color="auto"/>
      </w:divBdr>
    </w:div>
    <w:div w:id="1886942211">
      <w:bodyDiv w:val="1"/>
      <w:marLeft w:val="0"/>
      <w:marRight w:val="0"/>
      <w:marTop w:val="0"/>
      <w:marBottom w:val="0"/>
      <w:divBdr>
        <w:top w:val="none" w:sz="0" w:space="0" w:color="auto"/>
        <w:left w:val="none" w:sz="0" w:space="0" w:color="auto"/>
        <w:bottom w:val="none" w:sz="0" w:space="0" w:color="auto"/>
        <w:right w:val="none" w:sz="0" w:space="0" w:color="auto"/>
      </w:divBdr>
    </w:div>
    <w:div w:id="1888058812">
      <w:bodyDiv w:val="1"/>
      <w:marLeft w:val="0"/>
      <w:marRight w:val="0"/>
      <w:marTop w:val="0"/>
      <w:marBottom w:val="0"/>
      <w:divBdr>
        <w:top w:val="none" w:sz="0" w:space="0" w:color="auto"/>
        <w:left w:val="none" w:sz="0" w:space="0" w:color="auto"/>
        <w:bottom w:val="none" w:sz="0" w:space="0" w:color="auto"/>
        <w:right w:val="none" w:sz="0" w:space="0" w:color="auto"/>
      </w:divBdr>
    </w:div>
    <w:div w:id="1894655014">
      <w:bodyDiv w:val="1"/>
      <w:marLeft w:val="0"/>
      <w:marRight w:val="0"/>
      <w:marTop w:val="0"/>
      <w:marBottom w:val="0"/>
      <w:divBdr>
        <w:top w:val="none" w:sz="0" w:space="0" w:color="auto"/>
        <w:left w:val="none" w:sz="0" w:space="0" w:color="auto"/>
        <w:bottom w:val="none" w:sz="0" w:space="0" w:color="auto"/>
        <w:right w:val="none" w:sz="0" w:space="0" w:color="auto"/>
      </w:divBdr>
    </w:div>
    <w:div w:id="1896358308">
      <w:bodyDiv w:val="1"/>
      <w:marLeft w:val="0"/>
      <w:marRight w:val="0"/>
      <w:marTop w:val="0"/>
      <w:marBottom w:val="0"/>
      <w:divBdr>
        <w:top w:val="none" w:sz="0" w:space="0" w:color="auto"/>
        <w:left w:val="none" w:sz="0" w:space="0" w:color="auto"/>
        <w:bottom w:val="none" w:sz="0" w:space="0" w:color="auto"/>
        <w:right w:val="none" w:sz="0" w:space="0" w:color="auto"/>
      </w:divBdr>
    </w:div>
    <w:div w:id="1897544901">
      <w:bodyDiv w:val="1"/>
      <w:marLeft w:val="0"/>
      <w:marRight w:val="0"/>
      <w:marTop w:val="0"/>
      <w:marBottom w:val="0"/>
      <w:divBdr>
        <w:top w:val="none" w:sz="0" w:space="0" w:color="auto"/>
        <w:left w:val="none" w:sz="0" w:space="0" w:color="auto"/>
        <w:bottom w:val="none" w:sz="0" w:space="0" w:color="auto"/>
        <w:right w:val="none" w:sz="0" w:space="0" w:color="auto"/>
      </w:divBdr>
    </w:div>
    <w:div w:id="1898975371">
      <w:bodyDiv w:val="1"/>
      <w:marLeft w:val="0"/>
      <w:marRight w:val="0"/>
      <w:marTop w:val="0"/>
      <w:marBottom w:val="0"/>
      <w:divBdr>
        <w:top w:val="none" w:sz="0" w:space="0" w:color="auto"/>
        <w:left w:val="none" w:sz="0" w:space="0" w:color="auto"/>
        <w:bottom w:val="none" w:sz="0" w:space="0" w:color="auto"/>
        <w:right w:val="none" w:sz="0" w:space="0" w:color="auto"/>
      </w:divBdr>
    </w:div>
    <w:div w:id="1908033038">
      <w:bodyDiv w:val="1"/>
      <w:marLeft w:val="0"/>
      <w:marRight w:val="0"/>
      <w:marTop w:val="0"/>
      <w:marBottom w:val="0"/>
      <w:divBdr>
        <w:top w:val="none" w:sz="0" w:space="0" w:color="auto"/>
        <w:left w:val="none" w:sz="0" w:space="0" w:color="auto"/>
        <w:bottom w:val="none" w:sz="0" w:space="0" w:color="auto"/>
        <w:right w:val="none" w:sz="0" w:space="0" w:color="auto"/>
      </w:divBdr>
    </w:div>
    <w:div w:id="1909874846">
      <w:bodyDiv w:val="1"/>
      <w:marLeft w:val="0"/>
      <w:marRight w:val="0"/>
      <w:marTop w:val="0"/>
      <w:marBottom w:val="0"/>
      <w:divBdr>
        <w:top w:val="none" w:sz="0" w:space="0" w:color="auto"/>
        <w:left w:val="none" w:sz="0" w:space="0" w:color="auto"/>
        <w:bottom w:val="none" w:sz="0" w:space="0" w:color="auto"/>
        <w:right w:val="none" w:sz="0" w:space="0" w:color="auto"/>
      </w:divBdr>
    </w:div>
    <w:div w:id="1916894124">
      <w:bodyDiv w:val="1"/>
      <w:marLeft w:val="0"/>
      <w:marRight w:val="0"/>
      <w:marTop w:val="0"/>
      <w:marBottom w:val="0"/>
      <w:divBdr>
        <w:top w:val="none" w:sz="0" w:space="0" w:color="auto"/>
        <w:left w:val="none" w:sz="0" w:space="0" w:color="auto"/>
        <w:bottom w:val="none" w:sz="0" w:space="0" w:color="auto"/>
        <w:right w:val="none" w:sz="0" w:space="0" w:color="auto"/>
      </w:divBdr>
    </w:div>
    <w:div w:id="1920946830">
      <w:bodyDiv w:val="1"/>
      <w:marLeft w:val="0"/>
      <w:marRight w:val="0"/>
      <w:marTop w:val="0"/>
      <w:marBottom w:val="0"/>
      <w:divBdr>
        <w:top w:val="none" w:sz="0" w:space="0" w:color="auto"/>
        <w:left w:val="none" w:sz="0" w:space="0" w:color="auto"/>
        <w:bottom w:val="none" w:sz="0" w:space="0" w:color="auto"/>
        <w:right w:val="none" w:sz="0" w:space="0" w:color="auto"/>
      </w:divBdr>
    </w:div>
    <w:div w:id="1921982373">
      <w:bodyDiv w:val="1"/>
      <w:marLeft w:val="0"/>
      <w:marRight w:val="0"/>
      <w:marTop w:val="0"/>
      <w:marBottom w:val="0"/>
      <w:divBdr>
        <w:top w:val="none" w:sz="0" w:space="0" w:color="auto"/>
        <w:left w:val="none" w:sz="0" w:space="0" w:color="auto"/>
        <w:bottom w:val="none" w:sz="0" w:space="0" w:color="auto"/>
        <w:right w:val="none" w:sz="0" w:space="0" w:color="auto"/>
      </w:divBdr>
    </w:div>
    <w:div w:id="1923175355">
      <w:bodyDiv w:val="1"/>
      <w:marLeft w:val="0"/>
      <w:marRight w:val="0"/>
      <w:marTop w:val="0"/>
      <w:marBottom w:val="0"/>
      <w:divBdr>
        <w:top w:val="none" w:sz="0" w:space="0" w:color="auto"/>
        <w:left w:val="none" w:sz="0" w:space="0" w:color="auto"/>
        <w:bottom w:val="none" w:sz="0" w:space="0" w:color="auto"/>
        <w:right w:val="none" w:sz="0" w:space="0" w:color="auto"/>
      </w:divBdr>
    </w:div>
    <w:div w:id="1925453769">
      <w:bodyDiv w:val="1"/>
      <w:marLeft w:val="0"/>
      <w:marRight w:val="0"/>
      <w:marTop w:val="0"/>
      <w:marBottom w:val="0"/>
      <w:divBdr>
        <w:top w:val="none" w:sz="0" w:space="0" w:color="auto"/>
        <w:left w:val="none" w:sz="0" w:space="0" w:color="auto"/>
        <w:bottom w:val="none" w:sz="0" w:space="0" w:color="auto"/>
        <w:right w:val="none" w:sz="0" w:space="0" w:color="auto"/>
      </w:divBdr>
    </w:div>
    <w:div w:id="1926255755">
      <w:bodyDiv w:val="1"/>
      <w:marLeft w:val="0"/>
      <w:marRight w:val="0"/>
      <w:marTop w:val="0"/>
      <w:marBottom w:val="0"/>
      <w:divBdr>
        <w:top w:val="none" w:sz="0" w:space="0" w:color="auto"/>
        <w:left w:val="none" w:sz="0" w:space="0" w:color="auto"/>
        <w:bottom w:val="none" w:sz="0" w:space="0" w:color="auto"/>
        <w:right w:val="none" w:sz="0" w:space="0" w:color="auto"/>
      </w:divBdr>
    </w:div>
    <w:div w:id="1926763364">
      <w:bodyDiv w:val="1"/>
      <w:marLeft w:val="0"/>
      <w:marRight w:val="0"/>
      <w:marTop w:val="0"/>
      <w:marBottom w:val="0"/>
      <w:divBdr>
        <w:top w:val="none" w:sz="0" w:space="0" w:color="auto"/>
        <w:left w:val="none" w:sz="0" w:space="0" w:color="auto"/>
        <w:bottom w:val="none" w:sz="0" w:space="0" w:color="auto"/>
        <w:right w:val="none" w:sz="0" w:space="0" w:color="auto"/>
      </w:divBdr>
    </w:div>
    <w:div w:id="1930314345">
      <w:bodyDiv w:val="1"/>
      <w:marLeft w:val="0"/>
      <w:marRight w:val="0"/>
      <w:marTop w:val="0"/>
      <w:marBottom w:val="0"/>
      <w:divBdr>
        <w:top w:val="none" w:sz="0" w:space="0" w:color="auto"/>
        <w:left w:val="none" w:sz="0" w:space="0" w:color="auto"/>
        <w:bottom w:val="none" w:sz="0" w:space="0" w:color="auto"/>
        <w:right w:val="none" w:sz="0" w:space="0" w:color="auto"/>
      </w:divBdr>
    </w:div>
    <w:div w:id="1931963017">
      <w:bodyDiv w:val="1"/>
      <w:marLeft w:val="0"/>
      <w:marRight w:val="0"/>
      <w:marTop w:val="0"/>
      <w:marBottom w:val="0"/>
      <w:divBdr>
        <w:top w:val="none" w:sz="0" w:space="0" w:color="auto"/>
        <w:left w:val="none" w:sz="0" w:space="0" w:color="auto"/>
        <w:bottom w:val="none" w:sz="0" w:space="0" w:color="auto"/>
        <w:right w:val="none" w:sz="0" w:space="0" w:color="auto"/>
      </w:divBdr>
    </w:div>
    <w:div w:id="1936934247">
      <w:bodyDiv w:val="1"/>
      <w:marLeft w:val="0"/>
      <w:marRight w:val="0"/>
      <w:marTop w:val="0"/>
      <w:marBottom w:val="0"/>
      <w:divBdr>
        <w:top w:val="none" w:sz="0" w:space="0" w:color="auto"/>
        <w:left w:val="none" w:sz="0" w:space="0" w:color="auto"/>
        <w:bottom w:val="none" w:sz="0" w:space="0" w:color="auto"/>
        <w:right w:val="none" w:sz="0" w:space="0" w:color="auto"/>
      </w:divBdr>
    </w:div>
    <w:div w:id="1939942502">
      <w:bodyDiv w:val="1"/>
      <w:marLeft w:val="0"/>
      <w:marRight w:val="0"/>
      <w:marTop w:val="0"/>
      <w:marBottom w:val="0"/>
      <w:divBdr>
        <w:top w:val="none" w:sz="0" w:space="0" w:color="auto"/>
        <w:left w:val="none" w:sz="0" w:space="0" w:color="auto"/>
        <w:bottom w:val="none" w:sz="0" w:space="0" w:color="auto"/>
        <w:right w:val="none" w:sz="0" w:space="0" w:color="auto"/>
      </w:divBdr>
    </w:div>
    <w:div w:id="1954441149">
      <w:bodyDiv w:val="1"/>
      <w:marLeft w:val="0"/>
      <w:marRight w:val="0"/>
      <w:marTop w:val="0"/>
      <w:marBottom w:val="0"/>
      <w:divBdr>
        <w:top w:val="none" w:sz="0" w:space="0" w:color="auto"/>
        <w:left w:val="none" w:sz="0" w:space="0" w:color="auto"/>
        <w:bottom w:val="none" w:sz="0" w:space="0" w:color="auto"/>
        <w:right w:val="none" w:sz="0" w:space="0" w:color="auto"/>
      </w:divBdr>
    </w:div>
    <w:div w:id="1954895823">
      <w:bodyDiv w:val="1"/>
      <w:marLeft w:val="0"/>
      <w:marRight w:val="0"/>
      <w:marTop w:val="0"/>
      <w:marBottom w:val="0"/>
      <w:divBdr>
        <w:top w:val="none" w:sz="0" w:space="0" w:color="auto"/>
        <w:left w:val="none" w:sz="0" w:space="0" w:color="auto"/>
        <w:bottom w:val="none" w:sz="0" w:space="0" w:color="auto"/>
        <w:right w:val="none" w:sz="0" w:space="0" w:color="auto"/>
      </w:divBdr>
    </w:div>
    <w:div w:id="1958947389">
      <w:bodyDiv w:val="1"/>
      <w:marLeft w:val="0"/>
      <w:marRight w:val="0"/>
      <w:marTop w:val="0"/>
      <w:marBottom w:val="0"/>
      <w:divBdr>
        <w:top w:val="none" w:sz="0" w:space="0" w:color="auto"/>
        <w:left w:val="none" w:sz="0" w:space="0" w:color="auto"/>
        <w:bottom w:val="none" w:sz="0" w:space="0" w:color="auto"/>
        <w:right w:val="none" w:sz="0" w:space="0" w:color="auto"/>
      </w:divBdr>
    </w:div>
    <w:div w:id="1963268412">
      <w:bodyDiv w:val="1"/>
      <w:marLeft w:val="0"/>
      <w:marRight w:val="0"/>
      <w:marTop w:val="0"/>
      <w:marBottom w:val="0"/>
      <w:divBdr>
        <w:top w:val="none" w:sz="0" w:space="0" w:color="auto"/>
        <w:left w:val="none" w:sz="0" w:space="0" w:color="auto"/>
        <w:bottom w:val="none" w:sz="0" w:space="0" w:color="auto"/>
        <w:right w:val="none" w:sz="0" w:space="0" w:color="auto"/>
      </w:divBdr>
    </w:div>
    <w:div w:id="1964001693">
      <w:bodyDiv w:val="1"/>
      <w:marLeft w:val="0"/>
      <w:marRight w:val="0"/>
      <w:marTop w:val="0"/>
      <w:marBottom w:val="0"/>
      <w:divBdr>
        <w:top w:val="none" w:sz="0" w:space="0" w:color="auto"/>
        <w:left w:val="none" w:sz="0" w:space="0" w:color="auto"/>
        <w:bottom w:val="none" w:sz="0" w:space="0" w:color="auto"/>
        <w:right w:val="none" w:sz="0" w:space="0" w:color="auto"/>
      </w:divBdr>
    </w:div>
    <w:div w:id="1966934257">
      <w:bodyDiv w:val="1"/>
      <w:marLeft w:val="0"/>
      <w:marRight w:val="0"/>
      <w:marTop w:val="0"/>
      <w:marBottom w:val="0"/>
      <w:divBdr>
        <w:top w:val="none" w:sz="0" w:space="0" w:color="auto"/>
        <w:left w:val="none" w:sz="0" w:space="0" w:color="auto"/>
        <w:bottom w:val="none" w:sz="0" w:space="0" w:color="auto"/>
        <w:right w:val="none" w:sz="0" w:space="0" w:color="auto"/>
      </w:divBdr>
    </w:div>
    <w:div w:id="1975287388">
      <w:bodyDiv w:val="1"/>
      <w:marLeft w:val="0"/>
      <w:marRight w:val="0"/>
      <w:marTop w:val="0"/>
      <w:marBottom w:val="0"/>
      <w:divBdr>
        <w:top w:val="none" w:sz="0" w:space="0" w:color="auto"/>
        <w:left w:val="none" w:sz="0" w:space="0" w:color="auto"/>
        <w:bottom w:val="none" w:sz="0" w:space="0" w:color="auto"/>
        <w:right w:val="none" w:sz="0" w:space="0" w:color="auto"/>
      </w:divBdr>
    </w:div>
    <w:div w:id="1977758497">
      <w:bodyDiv w:val="1"/>
      <w:marLeft w:val="0"/>
      <w:marRight w:val="0"/>
      <w:marTop w:val="0"/>
      <w:marBottom w:val="0"/>
      <w:divBdr>
        <w:top w:val="none" w:sz="0" w:space="0" w:color="auto"/>
        <w:left w:val="none" w:sz="0" w:space="0" w:color="auto"/>
        <w:bottom w:val="none" w:sz="0" w:space="0" w:color="auto"/>
        <w:right w:val="none" w:sz="0" w:space="0" w:color="auto"/>
      </w:divBdr>
    </w:div>
    <w:div w:id="1984968374">
      <w:bodyDiv w:val="1"/>
      <w:marLeft w:val="0"/>
      <w:marRight w:val="0"/>
      <w:marTop w:val="0"/>
      <w:marBottom w:val="0"/>
      <w:divBdr>
        <w:top w:val="none" w:sz="0" w:space="0" w:color="auto"/>
        <w:left w:val="none" w:sz="0" w:space="0" w:color="auto"/>
        <w:bottom w:val="none" w:sz="0" w:space="0" w:color="auto"/>
        <w:right w:val="none" w:sz="0" w:space="0" w:color="auto"/>
      </w:divBdr>
    </w:div>
    <w:div w:id="1986003321">
      <w:bodyDiv w:val="1"/>
      <w:marLeft w:val="0"/>
      <w:marRight w:val="0"/>
      <w:marTop w:val="0"/>
      <w:marBottom w:val="0"/>
      <w:divBdr>
        <w:top w:val="none" w:sz="0" w:space="0" w:color="auto"/>
        <w:left w:val="none" w:sz="0" w:space="0" w:color="auto"/>
        <w:bottom w:val="none" w:sz="0" w:space="0" w:color="auto"/>
        <w:right w:val="none" w:sz="0" w:space="0" w:color="auto"/>
      </w:divBdr>
    </w:div>
    <w:div w:id="1988196312">
      <w:bodyDiv w:val="1"/>
      <w:marLeft w:val="0"/>
      <w:marRight w:val="0"/>
      <w:marTop w:val="0"/>
      <w:marBottom w:val="0"/>
      <w:divBdr>
        <w:top w:val="none" w:sz="0" w:space="0" w:color="auto"/>
        <w:left w:val="none" w:sz="0" w:space="0" w:color="auto"/>
        <w:bottom w:val="none" w:sz="0" w:space="0" w:color="auto"/>
        <w:right w:val="none" w:sz="0" w:space="0" w:color="auto"/>
      </w:divBdr>
    </w:div>
    <w:div w:id="1989630487">
      <w:bodyDiv w:val="1"/>
      <w:marLeft w:val="0"/>
      <w:marRight w:val="0"/>
      <w:marTop w:val="0"/>
      <w:marBottom w:val="0"/>
      <w:divBdr>
        <w:top w:val="none" w:sz="0" w:space="0" w:color="auto"/>
        <w:left w:val="none" w:sz="0" w:space="0" w:color="auto"/>
        <w:bottom w:val="none" w:sz="0" w:space="0" w:color="auto"/>
        <w:right w:val="none" w:sz="0" w:space="0" w:color="auto"/>
      </w:divBdr>
    </w:div>
    <w:div w:id="1989674711">
      <w:bodyDiv w:val="1"/>
      <w:marLeft w:val="0"/>
      <w:marRight w:val="0"/>
      <w:marTop w:val="0"/>
      <w:marBottom w:val="0"/>
      <w:divBdr>
        <w:top w:val="none" w:sz="0" w:space="0" w:color="auto"/>
        <w:left w:val="none" w:sz="0" w:space="0" w:color="auto"/>
        <w:bottom w:val="none" w:sz="0" w:space="0" w:color="auto"/>
        <w:right w:val="none" w:sz="0" w:space="0" w:color="auto"/>
      </w:divBdr>
    </w:div>
    <w:div w:id="1990401889">
      <w:bodyDiv w:val="1"/>
      <w:marLeft w:val="0"/>
      <w:marRight w:val="0"/>
      <w:marTop w:val="0"/>
      <w:marBottom w:val="0"/>
      <w:divBdr>
        <w:top w:val="none" w:sz="0" w:space="0" w:color="auto"/>
        <w:left w:val="none" w:sz="0" w:space="0" w:color="auto"/>
        <w:bottom w:val="none" w:sz="0" w:space="0" w:color="auto"/>
        <w:right w:val="none" w:sz="0" w:space="0" w:color="auto"/>
      </w:divBdr>
    </w:div>
    <w:div w:id="2002002206">
      <w:bodyDiv w:val="1"/>
      <w:marLeft w:val="0"/>
      <w:marRight w:val="0"/>
      <w:marTop w:val="0"/>
      <w:marBottom w:val="0"/>
      <w:divBdr>
        <w:top w:val="none" w:sz="0" w:space="0" w:color="auto"/>
        <w:left w:val="none" w:sz="0" w:space="0" w:color="auto"/>
        <w:bottom w:val="none" w:sz="0" w:space="0" w:color="auto"/>
        <w:right w:val="none" w:sz="0" w:space="0" w:color="auto"/>
      </w:divBdr>
    </w:div>
    <w:div w:id="2003653447">
      <w:bodyDiv w:val="1"/>
      <w:marLeft w:val="0"/>
      <w:marRight w:val="0"/>
      <w:marTop w:val="0"/>
      <w:marBottom w:val="0"/>
      <w:divBdr>
        <w:top w:val="none" w:sz="0" w:space="0" w:color="auto"/>
        <w:left w:val="none" w:sz="0" w:space="0" w:color="auto"/>
        <w:bottom w:val="none" w:sz="0" w:space="0" w:color="auto"/>
        <w:right w:val="none" w:sz="0" w:space="0" w:color="auto"/>
      </w:divBdr>
    </w:div>
    <w:div w:id="2005471863">
      <w:bodyDiv w:val="1"/>
      <w:marLeft w:val="0"/>
      <w:marRight w:val="0"/>
      <w:marTop w:val="0"/>
      <w:marBottom w:val="0"/>
      <w:divBdr>
        <w:top w:val="none" w:sz="0" w:space="0" w:color="auto"/>
        <w:left w:val="none" w:sz="0" w:space="0" w:color="auto"/>
        <w:bottom w:val="none" w:sz="0" w:space="0" w:color="auto"/>
        <w:right w:val="none" w:sz="0" w:space="0" w:color="auto"/>
      </w:divBdr>
    </w:div>
    <w:div w:id="2011323957">
      <w:bodyDiv w:val="1"/>
      <w:marLeft w:val="0"/>
      <w:marRight w:val="0"/>
      <w:marTop w:val="0"/>
      <w:marBottom w:val="0"/>
      <w:divBdr>
        <w:top w:val="none" w:sz="0" w:space="0" w:color="auto"/>
        <w:left w:val="none" w:sz="0" w:space="0" w:color="auto"/>
        <w:bottom w:val="none" w:sz="0" w:space="0" w:color="auto"/>
        <w:right w:val="none" w:sz="0" w:space="0" w:color="auto"/>
      </w:divBdr>
    </w:div>
    <w:div w:id="2011788145">
      <w:bodyDiv w:val="1"/>
      <w:marLeft w:val="0"/>
      <w:marRight w:val="0"/>
      <w:marTop w:val="0"/>
      <w:marBottom w:val="0"/>
      <w:divBdr>
        <w:top w:val="none" w:sz="0" w:space="0" w:color="auto"/>
        <w:left w:val="none" w:sz="0" w:space="0" w:color="auto"/>
        <w:bottom w:val="none" w:sz="0" w:space="0" w:color="auto"/>
        <w:right w:val="none" w:sz="0" w:space="0" w:color="auto"/>
      </w:divBdr>
    </w:div>
    <w:div w:id="2020157150">
      <w:bodyDiv w:val="1"/>
      <w:marLeft w:val="0"/>
      <w:marRight w:val="0"/>
      <w:marTop w:val="0"/>
      <w:marBottom w:val="0"/>
      <w:divBdr>
        <w:top w:val="none" w:sz="0" w:space="0" w:color="auto"/>
        <w:left w:val="none" w:sz="0" w:space="0" w:color="auto"/>
        <w:bottom w:val="none" w:sz="0" w:space="0" w:color="auto"/>
        <w:right w:val="none" w:sz="0" w:space="0" w:color="auto"/>
      </w:divBdr>
    </w:div>
    <w:div w:id="2025284459">
      <w:bodyDiv w:val="1"/>
      <w:marLeft w:val="0"/>
      <w:marRight w:val="0"/>
      <w:marTop w:val="0"/>
      <w:marBottom w:val="0"/>
      <w:divBdr>
        <w:top w:val="none" w:sz="0" w:space="0" w:color="auto"/>
        <w:left w:val="none" w:sz="0" w:space="0" w:color="auto"/>
        <w:bottom w:val="none" w:sz="0" w:space="0" w:color="auto"/>
        <w:right w:val="none" w:sz="0" w:space="0" w:color="auto"/>
      </w:divBdr>
    </w:div>
    <w:div w:id="2035811214">
      <w:bodyDiv w:val="1"/>
      <w:marLeft w:val="0"/>
      <w:marRight w:val="0"/>
      <w:marTop w:val="0"/>
      <w:marBottom w:val="0"/>
      <w:divBdr>
        <w:top w:val="none" w:sz="0" w:space="0" w:color="auto"/>
        <w:left w:val="none" w:sz="0" w:space="0" w:color="auto"/>
        <w:bottom w:val="none" w:sz="0" w:space="0" w:color="auto"/>
        <w:right w:val="none" w:sz="0" w:space="0" w:color="auto"/>
      </w:divBdr>
    </w:div>
    <w:div w:id="2045594355">
      <w:bodyDiv w:val="1"/>
      <w:marLeft w:val="0"/>
      <w:marRight w:val="0"/>
      <w:marTop w:val="0"/>
      <w:marBottom w:val="0"/>
      <w:divBdr>
        <w:top w:val="none" w:sz="0" w:space="0" w:color="auto"/>
        <w:left w:val="none" w:sz="0" w:space="0" w:color="auto"/>
        <w:bottom w:val="none" w:sz="0" w:space="0" w:color="auto"/>
        <w:right w:val="none" w:sz="0" w:space="0" w:color="auto"/>
      </w:divBdr>
    </w:div>
    <w:div w:id="2053069559">
      <w:bodyDiv w:val="1"/>
      <w:marLeft w:val="0"/>
      <w:marRight w:val="0"/>
      <w:marTop w:val="0"/>
      <w:marBottom w:val="0"/>
      <w:divBdr>
        <w:top w:val="none" w:sz="0" w:space="0" w:color="auto"/>
        <w:left w:val="none" w:sz="0" w:space="0" w:color="auto"/>
        <w:bottom w:val="none" w:sz="0" w:space="0" w:color="auto"/>
        <w:right w:val="none" w:sz="0" w:space="0" w:color="auto"/>
      </w:divBdr>
    </w:div>
    <w:div w:id="2053185643">
      <w:bodyDiv w:val="1"/>
      <w:marLeft w:val="0"/>
      <w:marRight w:val="0"/>
      <w:marTop w:val="0"/>
      <w:marBottom w:val="0"/>
      <w:divBdr>
        <w:top w:val="none" w:sz="0" w:space="0" w:color="auto"/>
        <w:left w:val="none" w:sz="0" w:space="0" w:color="auto"/>
        <w:bottom w:val="none" w:sz="0" w:space="0" w:color="auto"/>
        <w:right w:val="none" w:sz="0" w:space="0" w:color="auto"/>
      </w:divBdr>
    </w:div>
    <w:div w:id="2053454711">
      <w:bodyDiv w:val="1"/>
      <w:marLeft w:val="0"/>
      <w:marRight w:val="0"/>
      <w:marTop w:val="0"/>
      <w:marBottom w:val="0"/>
      <w:divBdr>
        <w:top w:val="none" w:sz="0" w:space="0" w:color="auto"/>
        <w:left w:val="none" w:sz="0" w:space="0" w:color="auto"/>
        <w:bottom w:val="none" w:sz="0" w:space="0" w:color="auto"/>
        <w:right w:val="none" w:sz="0" w:space="0" w:color="auto"/>
      </w:divBdr>
    </w:div>
    <w:div w:id="2055882711">
      <w:bodyDiv w:val="1"/>
      <w:marLeft w:val="0"/>
      <w:marRight w:val="0"/>
      <w:marTop w:val="0"/>
      <w:marBottom w:val="0"/>
      <w:divBdr>
        <w:top w:val="none" w:sz="0" w:space="0" w:color="auto"/>
        <w:left w:val="none" w:sz="0" w:space="0" w:color="auto"/>
        <w:bottom w:val="none" w:sz="0" w:space="0" w:color="auto"/>
        <w:right w:val="none" w:sz="0" w:space="0" w:color="auto"/>
      </w:divBdr>
    </w:div>
    <w:div w:id="2060283388">
      <w:bodyDiv w:val="1"/>
      <w:marLeft w:val="0"/>
      <w:marRight w:val="0"/>
      <w:marTop w:val="0"/>
      <w:marBottom w:val="0"/>
      <w:divBdr>
        <w:top w:val="none" w:sz="0" w:space="0" w:color="auto"/>
        <w:left w:val="none" w:sz="0" w:space="0" w:color="auto"/>
        <w:bottom w:val="none" w:sz="0" w:space="0" w:color="auto"/>
        <w:right w:val="none" w:sz="0" w:space="0" w:color="auto"/>
      </w:divBdr>
    </w:div>
    <w:div w:id="2061056495">
      <w:bodyDiv w:val="1"/>
      <w:marLeft w:val="0"/>
      <w:marRight w:val="0"/>
      <w:marTop w:val="0"/>
      <w:marBottom w:val="0"/>
      <w:divBdr>
        <w:top w:val="none" w:sz="0" w:space="0" w:color="auto"/>
        <w:left w:val="none" w:sz="0" w:space="0" w:color="auto"/>
        <w:bottom w:val="none" w:sz="0" w:space="0" w:color="auto"/>
        <w:right w:val="none" w:sz="0" w:space="0" w:color="auto"/>
      </w:divBdr>
    </w:div>
    <w:div w:id="2064063389">
      <w:bodyDiv w:val="1"/>
      <w:marLeft w:val="0"/>
      <w:marRight w:val="0"/>
      <w:marTop w:val="0"/>
      <w:marBottom w:val="0"/>
      <w:divBdr>
        <w:top w:val="none" w:sz="0" w:space="0" w:color="auto"/>
        <w:left w:val="none" w:sz="0" w:space="0" w:color="auto"/>
        <w:bottom w:val="none" w:sz="0" w:space="0" w:color="auto"/>
        <w:right w:val="none" w:sz="0" w:space="0" w:color="auto"/>
      </w:divBdr>
    </w:div>
    <w:div w:id="2071883218">
      <w:bodyDiv w:val="1"/>
      <w:marLeft w:val="0"/>
      <w:marRight w:val="0"/>
      <w:marTop w:val="0"/>
      <w:marBottom w:val="0"/>
      <w:divBdr>
        <w:top w:val="none" w:sz="0" w:space="0" w:color="auto"/>
        <w:left w:val="none" w:sz="0" w:space="0" w:color="auto"/>
        <w:bottom w:val="none" w:sz="0" w:space="0" w:color="auto"/>
        <w:right w:val="none" w:sz="0" w:space="0" w:color="auto"/>
      </w:divBdr>
    </w:div>
    <w:div w:id="2075421246">
      <w:bodyDiv w:val="1"/>
      <w:marLeft w:val="0"/>
      <w:marRight w:val="0"/>
      <w:marTop w:val="0"/>
      <w:marBottom w:val="0"/>
      <w:divBdr>
        <w:top w:val="none" w:sz="0" w:space="0" w:color="auto"/>
        <w:left w:val="none" w:sz="0" w:space="0" w:color="auto"/>
        <w:bottom w:val="none" w:sz="0" w:space="0" w:color="auto"/>
        <w:right w:val="none" w:sz="0" w:space="0" w:color="auto"/>
      </w:divBdr>
    </w:div>
    <w:div w:id="2091148356">
      <w:bodyDiv w:val="1"/>
      <w:marLeft w:val="0"/>
      <w:marRight w:val="0"/>
      <w:marTop w:val="0"/>
      <w:marBottom w:val="0"/>
      <w:divBdr>
        <w:top w:val="none" w:sz="0" w:space="0" w:color="auto"/>
        <w:left w:val="none" w:sz="0" w:space="0" w:color="auto"/>
        <w:bottom w:val="none" w:sz="0" w:space="0" w:color="auto"/>
        <w:right w:val="none" w:sz="0" w:space="0" w:color="auto"/>
      </w:divBdr>
    </w:div>
    <w:div w:id="2096824495">
      <w:bodyDiv w:val="1"/>
      <w:marLeft w:val="0"/>
      <w:marRight w:val="0"/>
      <w:marTop w:val="0"/>
      <w:marBottom w:val="0"/>
      <w:divBdr>
        <w:top w:val="none" w:sz="0" w:space="0" w:color="auto"/>
        <w:left w:val="none" w:sz="0" w:space="0" w:color="auto"/>
        <w:bottom w:val="none" w:sz="0" w:space="0" w:color="auto"/>
        <w:right w:val="none" w:sz="0" w:space="0" w:color="auto"/>
      </w:divBdr>
    </w:div>
    <w:div w:id="2103063205">
      <w:bodyDiv w:val="1"/>
      <w:marLeft w:val="0"/>
      <w:marRight w:val="0"/>
      <w:marTop w:val="0"/>
      <w:marBottom w:val="0"/>
      <w:divBdr>
        <w:top w:val="none" w:sz="0" w:space="0" w:color="auto"/>
        <w:left w:val="none" w:sz="0" w:space="0" w:color="auto"/>
        <w:bottom w:val="none" w:sz="0" w:space="0" w:color="auto"/>
        <w:right w:val="none" w:sz="0" w:space="0" w:color="auto"/>
      </w:divBdr>
    </w:div>
    <w:div w:id="2108576419">
      <w:bodyDiv w:val="1"/>
      <w:marLeft w:val="0"/>
      <w:marRight w:val="0"/>
      <w:marTop w:val="0"/>
      <w:marBottom w:val="0"/>
      <w:divBdr>
        <w:top w:val="none" w:sz="0" w:space="0" w:color="auto"/>
        <w:left w:val="none" w:sz="0" w:space="0" w:color="auto"/>
        <w:bottom w:val="none" w:sz="0" w:space="0" w:color="auto"/>
        <w:right w:val="none" w:sz="0" w:space="0" w:color="auto"/>
      </w:divBdr>
    </w:div>
    <w:div w:id="2118090171">
      <w:bodyDiv w:val="1"/>
      <w:marLeft w:val="0"/>
      <w:marRight w:val="0"/>
      <w:marTop w:val="0"/>
      <w:marBottom w:val="0"/>
      <w:divBdr>
        <w:top w:val="none" w:sz="0" w:space="0" w:color="auto"/>
        <w:left w:val="none" w:sz="0" w:space="0" w:color="auto"/>
        <w:bottom w:val="none" w:sz="0" w:space="0" w:color="auto"/>
        <w:right w:val="none" w:sz="0" w:space="0" w:color="auto"/>
      </w:divBdr>
    </w:div>
    <w:div w:id="2122265053">
      <w:bodyDiv w:val="1"/>
      <w:marLeft w:val="0"/>
      <w:marRight w:val="0"/>
      <w:marTop w:val="0"/>
      <w:marBottom w:val="0"/>
      <w:divBdr>
        <w:top w:val="none" w:sz="0" w:space="0" w:color="auto"/>
        <w:left w:val="none" w:sz="0" w:space="0" w:color="auto"/>
        <w:bottom w:val="none" w:sz="0" w:space="0" w:color="auto"/>
        <w:right w:val="none" w:sz="0" w:space="0" w:color="auto"/>
      </w:divBdr>
    </w:div>
    <w:div w:id="2130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319-58821-6" TargetMode="External"/><Relationship Id="rId18" Type="http://schemas.openxmlformats.org/officeDocument/2006/relationships/hyperlink" Target="https://doi.org/10.1109/59.9107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45/2939672.2939785" TargetMode="External"/><Relationship Id="rId17" Type="http://schemas.openxmlformats.org/officeDocument/2006/relationships/hyperlink" Target="https://doi.org/10.1109/TPWRS.2010.2051168" TargetMode="External"/><Relationship Id="rId2" Type="http://schemas.openxmlformats.org/officeDocument/2006/relationships/numbering" Target="numbering.xml"/><Relationship Id="rId16" Type="http://schemas.openxmlformats.org/officeDocument/2006/relationships/hyperlink" Target="http://103.203.175.90:81/fdScript/RootOfEBooks/E%20Book%20collection%20-%202023%20-%20B/EEE/Power-Generation-Operation-Control-Allen-Wood.pdf" TargetMode="External"/><Relationship Id="rId20" Type="http://schemas.openxmlformats.org/officeDocument/2006/relationships/hyperlink" Target="https://www.mdpi.com/2076-3417/13/13/79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TPAS.1974.293985" TargetMode="External"/><Relationship Id="rId5" Type="http://schemas.openxmlformats.org/officeDocument/2006/relationships/webSettings" Target="webSettings.xml"/><Relationship Id="rId15" Type="http://schemas.openxmlformats.org/officeDocument/2006/relationships/hyperlink" Target="https://doi.org/10.1016/S0169-2070(01)00158-5" TargetMode="External"/><Relationship Id="rId10" Type="http://schemas.openxmlformats.org/officeDocument/2006/relationships/image" Target="media/image3.png"/><Relationship Id="rId19" Type="http://schemas.openxmlformats.org/officeDocument/2006/relationships/hyperlink" Target="https://doi.org/10.1016/S0169-2070(97)0004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ijforecast.2015.11.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{410A7A3C-CA59-4058-8B6B-858416EFF47F}</b:Guid>
    <b:Author>
      <b:Author>
        <b:NameList>
          <b:Person>
            <b:Last>Wood</b:Last>
            <b:First>A.</b:First>
            <b:Middle>J., &amp; Wollenberg, B. F. (2013)</b:Middle>
          </b:Person>
        </b:NameList>
      </b:Author>
    </b:Author>
    <b:Title>Power generation, operation, and control (3rd ed.). Wiley.</b:Title>
    <b:Year>2013</b:Year>
    <b:RefOrder>1</b:RefOrder>
  </b:Source>
  <b:Source>
    <b:Tag>Hon16</b:Tag>
    <b:SourceType>JournalArticle</b:SourceType>
    <b:Guid>{1BCFA4F6-309C-4736-8ACF-1D71F1250D8C}</b:Guid>
    <b:Author>
      <b:Author>
        <b:NameList>
          <b:Person>
            <b:Last>Hong</b:Last>
            <b:First>T.,</b:First>
            <b:Middle>&amp; Fan, S. (2016).</b:Middle>
          </b:Person>
        </b:NameList>
      </b:Author>
    </b:Author>
    <b:Title>Probabilistic electric load forecasting: A tutorial review.</b:Title>
    <b:JournalName>International Journal of Forecasting</b:JournalName>
    <b:Year>2016</b:Year>
    <b:Pages> 32(3), 914–938.</b:Pages>
    <b:RefOrder>2</b:RefOrder>
  </b:Source>
  <b:Source>
    <b:Tag>Tay03</b:Tag>
    <b:SourceType>JournalArticle</b:SourceType>
    <b:Guid>{57710B56-BB23-41F4-9263-3A73C52C4FBE}</b:Guid>
    <b:Author>
      <b:Author>
        <b:NameList>
          <b:Person>
            <b:Last>Taylor</b:Last>
            <b:First>J.</b:First>
            <b:Middle>W., &amp; Buizza, R. (2003).</b:Middle>
          </b:Person>
        </b:NameList>
      </b:Author>
    </b:Author>
    <b:Title>Using weather ensemble predictions in electricity demand forecasting. </b:Title>
    <b:JournalName>International Journal of Forecasting</b:JournalName>
    <b:Year>2003</b:Year>
    <b:Pages>19(1), 57–70</b:Pages>
    <b:RefOrder>3</b:RefOrder>
  </b:Source>
  <b:Source>
    <b:Tag>Che94</b:Tag>
    <b:SourceType>JournalArticle</b:SourceType>
    <b:Guid>{92602F64-3EB2-4D65-8D6B-97E231214C67}</b:Guid>
    <b:Author>
      <b:Author>
        <b:NameList>
          <b:Person>
            <b:Last>Chen</b:Last>
            <b:First>T.,</b:First>
            <b:Middle>&amp; Guestrin, C. (2016).</b:Middle>
          </b:Person>
        </b:NameList>
      </b:Author>
    </b:Author>
    <b:Title>XGBoost: A scalable tree boosting system.</b:Title>
    <b:JournalName>Proceedings of the ACM SIGKDD International Conference on Knowledge Discovery and Data Mining</b:JournalName>
    <b:Year> 785–794</b:Year>
    <b:RefOrder>6</b:RefOrder>
  </b:Source>
  <b:Source>
    <b:Tag>Har17</b:Tag>
    <b:SourceType>JournalArticle</b:SourceType>
    <b:Guid>{793E7B4D-A0EE-42EB-AFEC-0E49F9D15D33}</b:Guid>
    <b:Author>
      <b:Author>
        <b:NameList>
          <b:Person>
            <b:Last>Hart</b:Last>
            <b:First>W.</b:First>
            <b:Middle>E., Laird, C., Watson, J. P., &amp; Woodruff, D. L. (2017).</b:Middle>
          </b:Person>
        </b:NameList>
      </b:Author>
    </b:Author>
    <b:Title>Pyomo – Optimization modeling in Python (2nd ed.). Springer. </b:Title>
    <b:Year>2017</b:Year>
    <b:RefOrder>9</b:RefOrder>
  </b:Source>
  <b:Source>
    <b:Tag>Zim11</b:Tag>
    <b:SourceType>JournalArticle</b:SourceType>
    <b:Guid>{2F6A5FFF-B275-4EE6-8E64-7F2A983CC05E}</b:Guid>
    <b:Author>
      <b:Author>
        <b:NameList>
          <b:Person>
            <b:Last>Zimmerman</b:Last>
            <b:First>R.</b:First>
            <b:Middle>D., Murillo-Sánchez, C. E., &amp; Thomas, R. J. (2011).</b:Middle>
          </b:Person>
        </b:NameList>
      </b:Author>
    </b:Author>
    <b:Title>IEEE Transactions on Power Systems.</b:Title>
    <b:JournalName> MATPOWER: Steady-state operations, planning, and analysis tools for power systems research and education.</b:JournalName>
    <b:Year>2011.</b:Year>
    <b:Pages>26(1), 12–19.</b:Pages>
    <b:RefOrder>10</b:RefOrder>
  </b:Source>
  <b:Source>
    <b:Tag>Als</b:Tag>
    <b:SourceType>JournalArticle</b:SourceType>
    <b:Guid>{5873EF0A-9F08-47AC-A29C-530BB9290493}</b:Guid>
    <b:Author>
      <b:Author>
        <b:NameList>
          <b:Person>
            <b:Last>Alsac</b:Last>
            <b:First>O.,</b:First>
            <b:Middle>&amp; Stott, B.</b:Middle>
          </b:Person>
        </b:NameList>
      </b:Author>
    </b:Author>
    <b:Title>Optimal load flow with steady-state security</b:Title>
    <b:JournalName>IEEE Transactions on Power Apparatus and Systems</b:JournalName>
    <b:Pages>PAS-93(3), 745-751.</b:Pages>
    <b:RefOrder>11</b:RefOrder>
  </b:Source>
  <b:Source>
    <b:Tag>Hip01</b:Tag>
    <b:SourceType>JournalArticle</b:SourceType>
    <b:Guid>{C6F73CF3-3AA9-4009-A4F7-F85CEA9AF603}</b:Guid>
    <b:Author>
      <b:Author>
        <b:NameList>
          <b:Person>
            <b:Last>Hippert</b:Last>
            <b:First>H.</b:First>
            <b:Middle>S., Pedreira, C. E., &amp; Souza, R. C. (2001)</b:Middle>
          </b:Person>
        </b:NameList>
      </b:Author>
    </b:Author>
    <b:Title>Neural networks for short-term load forecasting: A review and evaluation. IEEE Transactions on Power Systems, 16(1), 44–55.</b:Title>
    <b:JournalName>Neural networks for short-term load forecasting: A review and evaluation. IEEE Transactions on Power Systems, 16(1), 44–55.</b:JournalName>
    <b:Year>2001</b:Year>
    <b:Pages>16(1), 44–55.</b:Pages>
    <b:RefOrder>5</b:RefOrder>
  </b:Source>
  <b:Source>
    <b:Tag>Hip011</b:Tag>
    <b:SourceType>JournalArticle</b:SourceType>
    <b:Guid>{27BD61A1-406A-4709-B9EC-9972B84BC125}</b:Guid>
    <b:Author>
      <b:Author>
        <b:NameList>
          <b:Person>
            <b:Last>Hippert</b:Last>
            <b:First>H.</b:First>
            <b:Middle>S., Pedreira, C. E., &amp; Souza, R. C. (2001).</b:Middle>
          </b:Person>
        </b:NameList>
      </b:Author>
    </b:Author>
    <b:Title>Neural networks for short-term load  forecasting: A review and evaluation. </b:Title>
    <b:JournalName> IEEE Transactions on Power Systems</b:JournalName>
    <b:Year>2001</b:Year>
    <b:Pages>16(1), 44–55. </b:Pages>
    <b:RefOrder>12</b:RefOrder>
  </b:Source>
  <b:Source>
    <b:Tag>Zha18</b:Tag>
    <b:SourceType>JournalArticle</b:SourceType>
    <b:Guid>{943F5B24-5E40-41C0-B171-F4452EAC1F6C}</b:Guid>
    <b:Author>
      <b:Author>
        <b:NameList>
          <b:Person>
            <b:Last>Zhang</b:Last>
            <b:First>G.,</b:First>
            <b:Middle>Eddy Patuwo, B., &amp; Hu, M. Y. (2018).</b:Middle>
          </b:Person>
        </b:NameList>
      </b:Author>
    </b:Author>
    <b:Title>Forecasting with artificial neural networks: The state of the art. International Journal of Forecasting</b:Title>
    <b:Year>2018</b:Year>
    <b:Pages>14(1), 35–62</b:Pages>
    <b:RefOrder>8</b:RefOrder>
  </b:Source>
  <b:Source>
    <b:Tag>Zha181</b:Tag>
    <b:SourceType>JournalArticle</b:SourceType>
    <b:Guid>{2CB27DEA-A3DA-4AE7-918E-66B6AEF7856E}</b:Guid>
    <b:Author>
      <b:Author>
        <b:NameList>
          <b:Person>
            <b:Last>Zhang</b:Last>
            <b:First>G.,</b:First>
            <b:Middle>Eddy Patuwo, B., &amp; Hu, M. Y. (2018).</b:Middle>
          </b:Person>
        </b:NameList>
      </b:Author>
    </b:Author>
    <b:Title>Forecasting with artificial neural networks: The state of the art. International Journal of Forecasting, </b:Title>
    <b:Year>2018</b:Year>
    <b:JournalName>Forecasting with artificial neural networks: The state of the art. International Journal of Forecasting, </b:JournalName>
    <b:Pages>14(1),</b:Pages>
    <b:RefOrder>4</b:RefOrder>
  </b:Source>
  <b:Source>
    <b:Tag>MCo23</b:Tag>
    <b:SourceType>JournalArticle</b:SourceType>
    <b:Guid>{C2FDA761-35D6-4907-AD10-EB10BD3FB2DE}</b:Guid>
    <b:Author>
      <b:Author>
        <b:NameList>
          <b:Person>
            <b:Last>M. Cordeiro-Costas</b:Last>
            <b:First>D.</b:First>
            <b:Middle>Villanueva, P. Eguía-Oller, M. Martínez-Comesaña, and S. Ramos</b:Middle>
          </b:Person>
        </b:NameList>
      </b:Author>
    </b:Author>
    <b:Title>Load Forecasting with Machine Learning and Deep Learning Methods</b:Title>
    <b:JournalName>Applied Sciences, vol. 13, no. 13</b:JournalName>
    <b:Year>2023</b:Year>
    <b:RefOrder>7</b:RefOrder>
  </b:Source>
</b:Sources>
</file>

<file path=customXml/itemProps1.xml><?xml version="1.0" encoding="utf-8"?>
<ds:datastoreItem xmlns:ds="http://schemas.openxmlformats.org/officeDocument/2006/customXml" ds:itemID="{36D26757-36F6-410C-8260-A259BAE4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 Tejasree Konkepudi</dc:creator>
  <cp:keywords/>
  <dc:description/>
  <cp:lastModifiedBy>Naga Tejasree Konkepudi</cp:lastModifiedBy>
  <cp:revision>142</cp:revision>
  <dcterms:created xsi:type="dcterms:W3CDTF">2026-03-10T15:29:00Z</dcterms:created>
  <dcterms:modified xsi:type="dcterms:W3CDTF">2026-04-07T16:36:00Z</dcterms:modified>
</cp:coreProperties>
</file>