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1525C" w14:textId="18EFAF52" w:rsidR="00475A9E" w:rsidRDefault="00475A9E" w:rsidP="00475A9E">
      <w:pPr>
        <w:spacing w:line="480" w:lineRule="auto"/>
        <w:jc w:val="center"/>
        <w:rPr>
          <w:rFonts w:ascii="Times New Roman" w:eastAsia="Times New Roman" w:hAnsi="Times New Roman" w:cs="Times New Roman"/>
          <w:b/>
          <w:bCs/>
        </w:rPr>
      </w:pPr>
      <w:r w:rsidRPr="00475A9E">
        <w:rPr>
          <w:rFonts w:ascii="Times New Roman" w:eastAsia="Times New Roman" w:hAnsi="Times New Roman" w:cs="Times New Roman"/>
          <w:b/>
          <w:bCs/>
        </w:rPr>
        <w:t>Cultural Competence and Emotional Intelligence Among Nurses in Saudi Arabia: A Cross-Sectional Study in Private Hospitals</w:t>
      </w:r>
    </w:p>
    <w:p w14:paraId="78A78DEF" w14:textId="7005E7FB" w:rsidR="007C5EAB" w:rsidRPr="00F74A3F" w:rsidRDefault="007C5EAB" w:rsidP="0015166A">
      <w:pPr>
        <w:spacing w:line="480" w:lineRule="auto"/>
        <w:jc w:val="center"/>
        <w:rPr>
          <w:rFonts w:ascii="Times New Roman" w:eastAsia="Times New Roman" w:hAnsi="Times New Roman" w:cs="Times New Roman"/>
        </w:rPr>
      </w:pPr>
      <w:r w:rsidRPr="00F74A3F">
        <w:rPr>
          <w:rFonts w:ascii="Times New Roman" w:eastAsia="Times New Roman" w:hAnsi="Times New Roman" w:cs="Times New Roman"/>
        </w:rPr>
        <w:t xml:space="preserve"/>
      </w:r>
      <w:proofErr w:type="spellStart"/>
      <w:r w:rsidRPr="00F74A3F">
        <w:rPr>
          <w:rFonts w:ascii="Times New Roman" w:eastAsia="Times New Roman" w:hAnsi="Times New Roman" w:cs="Times New Roman"/>
        </w:rPr>
        <w:t/>
      </w:r>
      <w:proofErr w:type="spellEnd"/>
      <w:r w:rsidRPr="00F74A3F">
        <w:rPr>
          <w:rFonts w:ascii="Times New Roman" w:eastAsia="Times New Roman" w:hAnsi="Times New Roman" w:cs="Times New Roman"/>
        </w:rPr>
        <w:t xml:space="preserve"/>
      </w:r>
      <w:proofErr w:type="spellStart"/>
      <w:r w:rsidRPr="00F74A3F">
        <w:rPr>
          <w:rFonts w:ascii="Times New Roman" w:eastAsia="Times New Roman" w:hAnsi="Times New Roman" w:cs="Times New Roman"/>
        </w:rPr>
        <w:t/>
      </w:r>
      <w:proofErr w:type="spellEnd"/>
      <w:r w:rsidRPr="00F74A3F">
        <w:rPr>
          <w:rFonts w:ascii="Times New Roman" w:eastAsia="Times New Roman" w:hAnsi="Times New Roman" w:cs="Times New Roman"/>
        </w:rPr>
        <w:t xml:space="preserve"/>
      </w:r>
      <w:r w:rsidR="00AA3DF6" w:rsidRPr="00F74A3F">
        <w:rPr>
          <w:rFonts w:ascii="Times New Roman" w:eastAsia="Times New Roman" w:hAnsi="Times New Roman" w:cs="Times New Roman"/>
        </w:rPr>
        <w:t xml:space="preserve"/>
      </w:r>
      <w:r w:rsidR="0015166A" w:rsidRPr="00F74A3F">
        <w:rPr>
          <w:rFonts w:ascii="Times New Roman" w:eastAsia="Times New Roman" w:hAnsi="Times New Roman" w:cs="Times New Roman"/>
        </w:rPr>
        <w:t xml:space="preserve"/>
      </w:r>
      <w:r w:rsidR="00AA3DF6" w:rsidRPr="00F74A3F">
        <w:rPr>
          <w:rFonts w:ascii="Times New Roman" w:eastAsia="Times New Roman" w:hAnsi="Times New Roman" w:cs="Times New Roman"/>
        </w:rPr>
        <w:t xml:space="preserve"/>
      </w:r>
      <w:proofErr w:type="spellStart"/>
      <w:r w:rsidR="00AA3DF6" w:rsidRPr="00F74A3F">
        <w:rPr>
          <w:rFonts w:ascii="Times New Roman" w:eastAsia="Times New Roman" w:hAnsi="Times New Roman" w:cs="Times New Roman"/>
        </w:rPr>
        <w:t/>
      </w:r>
      <w:proofErr w:type="spellEnd"/>
      <w:r w:rsidR="00A649E5" w:rsidRPr="00F74A3F">
        <w:rPr>
          <w:rFonts w:ascii="Times New Roman" w:eastAsia="Times New Roman" w:hAnsi="Times New Roman" w:cs="Times New Roman"/>
        </w:rPr>
        <w:t xml:space="preserve"/>
      </w:r>
    </w:p>
    <w:p w14:paraId="313EB47C" w14:textId="15AC789A" w:rsidR="009A1AB4" w:rsidRPr="00F74A3F" w:rsidRDefault="009A1AB4" w:rsidP="00475A9E">
      <w:pPr>
        <w:spacing w:line="480" w:lineRule="auto"/>
        <w:jc w:val="center"/>
        <w:rPr>
          <w:rFonts w:ascii="Times New Roman" w:eastAsia="Times New Roman" w:hAnsi="Times New Roman" w:cs="Times New Roman"/>
        </w:rPr>
      </w:pPr>
      <w:r w:rsidRPr="00F74A3F">
        <w:rPr>
          <w:rFonts w:ascii="Times New Roman" w:eastAsia="Times New Roman" w:hAnsi="Times New Roman" w:cs="Times New Roman"/>
        </w:rPr>
        <w:t xml:space="preserve"/>
      </w:r>
      <w:proofErr w:type="spellStart"/>
      <w:r w:rsidRPr="00F74A3F">
        <w:rPr>
          <w:rFonts w:ascii="Times New Roman" w:eastAsia="Times New Roman" w:hAnsi="Times New Roman" w:cs="Times New Roman"/>
        </w:rPr>
        <w:t/>
      </w:r>
      <w:proofErr w:type="spellEnd"/>
      <w:r w:rsidRPr="00F74A3F">
        <w:rPr>
          <w:rFonts w:ascii="Times New Roman" w:eastAsia="Times New Roman" w:hAnsi="Times New Roman" w:cs="Times New Roman"/>
        </w:rPr>
        <w:t xml:space="preserve"/>
      </w:r>
      <w:proofErr w:type="spellStart"/>
      <w:r w:rsidRPr="00F74A3F">
        <w:rPr>
          <w:rFonts w:ascii="Times New Roman" w:eastAsia="Times New Roman" w:hAnsi="Times New Roman" w:cs="Times New Roman"/>
        </w:rPr>
        <w:t/>
      </w:r>
      <w:proofErr w:type="spellEnd"/>
      <w:r w:rsidRPr="00F74A3F">
        <w:rPr>
          <w:rFonts w:ascii="Times New Roman" w:eastAsia="Times New Roman" w:hAnsi="Times New Roman" w:cs="Times New Roman"/>
        </w:rPr>
        <w:t/>
      </w:r>
    </w:p>
    <w:p w14:paraId="4EFD0F02" w14:textId="77777777" w:rsidR="007C5EAB" w:rsidRPr="007C5EAB" w:rsidRDefault="007C5EAB" w:rsidP="00F74A3F">
      <w:pPr>
        <w:spacing w:line="480" w:lineRule="auto"/>
        <w:rPr>
          <w:rFonts w:ascii="Times New Roman" w:eastAsia="Times New Roman" w:hAnsi="Times New Roman" w:cs="Times New Roman"/>
          <w:b/>
          <w:bCs/>
        </w:rPr>
      </w:pPr>
      <w:r w:rsidRPr="007C5EAB">
        <w:rPr>
          <w:rFonts w:ascii="Times New Roman" w:eastAsia="Times New Roman" w:hAnsi="Times New Roman" w:cs="Times New Roman"/>
          <w:b/>
          <w:bCs/>
        </w:rPr>
        <w:t>Abstract</w:t>
      </w:r>
    </w:p>
    <w:p w14:paraId="5D35A7A7" w14:textId="4C5644ED" w:rsidR="007C5EAB" w:rsidRPr="000E4670" w:rsidRDefault="007C5EAB" w:rsidP="007C5EAB">
      <w:pPr>
        <w:spacing w:line="480" w:lineRule="auto"/>
        <w:jc w:val="both"/>
        <w:rPr>
          <w:rFonts w:ascii="Times New Roman" w:eastAsia="Times New Roman" w:hAnsi="Times New Roman" w:cs="Times New Roman"/>
        </w:rPr>
      </w:pPr>
      <w:r w:rsidRPr="007C5EAB">
        <w:rPr>
          <w:rStyle w:val="Strong"/>
          <w:rFonts w:ascii="Times New Roman" w:hAnsi="Times New Roman" w:cs="Times New Roman"/>
        </w:rPr>
        <w:t>Background</w:t>
      </w:r>
      <w:r w:rsidRPr="007C5EAB">
        <w:rPr>
          <w:rFonts w:ascii="Times New Roman" w:hAnsi="Times New Roman" w:cs="Times New Roman"/>
        </w:rPr>
        <w:br/>
      </w:r>
      <w:r w:rsidRPr="000E4670">
        <w:rPr>
          <w:rFonts w:ascii="Times New Roman" w:eastAsia="Times New Roman" w:hAnsi="Times New Roman" w:cs="Times New Roman"/>
        </w:rPr>
        <w:t xml:space="preserve">Cultural competence and emotional intelligence are vital components of nursing care, especially in multicultural environments, such as Saudi Arabia. However, their </w:t>
      </w:r>
      <w:r w:rsidR="00F42022" w:rsidRPr="000E4670">
        <w:rPr>
          <w:rFonts w:ascii="Times New Roman" w:eastAsia="Times New Roman" w:hAnsi="Times New Roman" w:cs="Times New Roman"/>
        </w:rPr>
        <w:t>connection</w:t>
      </w:r>
      <w:r w:rsidRPr="000E4670">
        <w:rPr>
          <w:rFonts w:ascii="Times New Roman" w:eastAsia="Times New Roman" w:hAnsi="Times New Roman" w:cs="Times New Roman"/>
        </w:rPr>
        <w:t xml:space="preserve"> has</w:t>
      </w:r>
      <w:r w:rsidR="00475A9E">
        <w:rPr>
          <w:rFonts w:ascii="Times New Roman" w:eastAsia="Times New Roman" w:hAnsi="Times New Roman" w:cs="Times New Roman"/>
        </w:rPr>
        <w:t xml:space="preserve"> </w:t>
      </w:r>
      <w:r w:rsidRPr="000E4670">
        <w:rPr>
          <w:rFonts w:ascii="Times New Roman" w:eastAsia="Times New Roman" w:hAnsi="Times New Roman" w:cs="Times New Roman"/>
        </w:rPr>
        <w:t xml:space="preserve">received </w:t>
      </w:r>
      <w:r w:rsidR="00475A9E">
        <w:rPr>
          <w:rFonts w:ascii="Times New Roman" w:eastAsia="Times New Roman" w:hAnsi="Times New Roman" w:cs="Times New Roman"/>
        </w:rPr>
        <w:t xml:space="preserve">limited </w:t>
      </w:r>
      <w:r w:rsidRPr="000E4670">
        <w:rPr>
          <w:rFonts w:ascii="Times New Roman" w:eastAsia="Times New Roman" w:hAnsi="Times New Roman" w:cs="Times New Roman"/>
        </w:rPr>
        <w:t>attention in research.</w:t>
      </w:r>
    </w:p>
    <w:p w14:paraId="7B2EF02A" w14:textId="77777777" w:rsidR="007C5EAB" w:rsidRPr="000E4670" w:rsidRDefault="007C5EAB" w:rsidP="007C5EAB">
      <w:pPr>
        <w:spacing w:line="480" w:lineRule="auto"/>
        <w:jc w:val="both"/>
        <w:rPr>
          <w:rFonts w:ascii="Times New Roman" w:eastAsia="Times New Roman" w:hAnsi="Times New Roman" w:cs="Times New Roman"/>
        </w:rPr>
      </w:pPr>
      <w:r w:rsidRPr="000E4670">
        <w:rPr>
          <w:rStyle w:val="Strong"/>
          <w:rFonts w:ascii="Times New Roman" w:hAnsi="Times New Roman" w:cs="Times New Roman"/>
        </w:rPr>
        <w:t>Purpose</w:t>
      </w:r>
      <w:r w:rsidRPr="000E4670">
        <w:rPr>
          <w:rFonts w:ascii="Times New Roman" w:hAnsi="Times New Roman" w:cs="Times New Roman"/>
        </w:rPr>
        <w:br/>
      </w:r>
      <w:r w:rsidRPr="000E4670">
        <w:rPr>
          <w:rFonts w:ascii="Times New Roman" w:eastAsia="Times New Roman" w:hAnsi="Times New Roman" w:cs="Times New Roman"/>
        </w:rPr>
        <w:t>The current research explored emotional intelligence in relation to cultural competence among nurses, as well as in relation to some demographic factors.</w:t>
      </w:r>
    </w:p>
    <w:p w14:paraId="3AA10E65" w14:textId="1CE82DAE" w:rsidR="007C5EAB" w:rsidRPr="000E4670" w:rsidRDefault="007C5EAB" w:rsidP="007C5EAB">
      <w:pPr>
        <w:spacing w:line="480" w:lineRule="auto"/>
        <w:jc w:val="both"/>
        <w:rPr>
          <w:rFonts w:ascii="Times New Roman" w:eastAsia="Times New Roman" w:hAnsi="Times New Roman" w:cs="Times New Roman"/>
        </w:rPr>
      </w:pPr>
      <w:r w:rsidRPr="000E4670">
        <w:rPr>
          <w:rStyle w:val="Strong"/>
          <w:rFonts w:ascii="Times New Roman" w:hAnsi="Times New Roman" w:cs="Times New Roman"/>
        </w:rPr>
        <w:t>Methods</w:t>
      </w:r>
      <w:r w:rsidRPr="000E4670">
        <w:rPr>
          <w:rFonts w:ascii="Times New Roman" w:hAnsi="Times New Roman" w:cs="Times New Roman"/>
        </w:rPr>
        <w:br/>
      </w:r>
      <w:r w:rsidRPr="000E4670">
        <w:rPr>
          <w:rFonts w:ascii="Times New Roman" w:eastAsia="Times New Roman" w:hAnsi="Times New Roman" w:cs="Times New Roman"/>
        </w:rPr>
        <w:t xml:space="preserve">The research employed quantitative methods </w:t>
      </w:r>
      <w:r w:rsidRPr="000E4670">
        <w:rPr>
          <w:rFonts w:ascii="Times New Roman" w:eastAsia="Times New Roman" w:hAnsi="Times New Roman" w:cs="Times New Roman"/>
        </w:rPr>
        <w:t xml:space="preserve">in a cross-sectional design. The Nursing Staff Cultural Awareness Scale (NSCAS) and Schutte Self-Report Emotional Intelligence Test (SSEIT), both of which have proven reliability and validity, were </w:t>
      </w:r>
      <w:r w:rsidR="00F74A3F">
        <w:rPr>
          <w:rFonts w:ascii="Times New Roman" w:eastAsia="Times New Roman" w:hAnsi="Times New Roman" w:cs="Times New Roman"/>
        </w:rPr>
        <w:t>completed by</w:t>
      </w:r>
      <w:r w:rsidRPr="000E4670">
        <w:rPr>
          <w:rFonts w:ascii="Times New Roman" w:eastAsia="Times New Roman" w:hAnsi="Times New Roman" w:cs="Times New Roman"/>
        </w:rPr>
        <w:t xml:space="preserve"> 515 nurses in two private hospitals in Saudi Arabia. The instruments provided a Cronbach’s alpha of &gt;0.80 for this study. Other demographic particulars were age, gender, nationality, area of assignment, and civil status. Analysis was conducted using SPSS version 27.</w:t>
      </w:r>
    </w:p>
    <w:p w14:paraId="7BF9AE89" w14:textId="109D34CF" w:rsidR="007C5EAB" w:rsidRPr="000E4670" w:rsidRDefault="007C5EAB" w:rsidP="00475A9E">
      <w:pPr>
        <w:spacing w:line="480" w:lineRule="auto"/>
        <w:jc w:val="both"/>
        <w:rPr>
          <w:rFonts w:ascii="Times New Roman" w:eastAsia="Times New Roman" w:hAnsi="Times New Roman" w:cs="Times New Roman"/>
        </w:rPr>
      </w:pPr>
      <w:r w:rsidRPr="000E4670">
        <w:rPr>
          <w:rStyle w:val="Strong"/>
          <w:rFonts w:ascii="Times New Roman" w:hAnsi="Times New Roman" w:cs="Times New Roman"/>
        </w:rPr>
        <w:t>Results</w:t>
      </w:r>
      <w:r w:rsidRPr="000E4670">
        <w:rPr>
          <w:rFonts w:ascii="Times New Roman" w:hAnsi="Times New Roman" w:cs="Times New Roman"/>
        </w:rPr>
        <w:br/>
      </w:r>
      <w:r w:rsidR="00475A9E">
        <w:rPr>
          <w:rFonts w:ascii="Times New Roman" w:eastAsia="Times New Roman" w:hAnsi="Times New Roman" w:cs="Times New Roman"/>
        </w:rPr>
        <w:t>Cultural</w:t>
      </w:r>
      <w:r w:rsidRPr="000E4670">
        <w:rPr>
          <w:rFonts w:ascii="Times New Roman" w:eastAsia="Times New Roman" w:hAnsi="Times New Roman" w:cs="Times New Roman"/>
        </w:rPr>
        <w:t xml:space="preserve"> competence and demographic factors</w:t>
      </w:r>
      <w:r w:rsidR="00475A9E">
        <w:rPr>
          <w:rFonts w:ascii="Times New Roman" w:eastAsia="Times New Roman" w:hAnsi="Times New Roman" w:cs="Times New Roman"/>
        </w:rPr>
        <w:t xml:space="preserve"> were not statistically significant (</w:t>
      </w:r>
      <w:r w:rsidR="00475A9E" w:rsidRPr="00475A9E">
        <w:rPr>
          <w:rFonts w:ascii="Times New Roman" w:eastAsia="Times New Roman" w:hAnsi="Times New Roman" w:cs="Times New Roman"/>
        </w:rPr>
        <w:t>p &gt; 0.05</w:t>
      </w:r>
      <w:r w:rsidR="00475A9E">
        <w:rPr>
          <w:rFonts w:ascii="Times New Roman" w:eastAsia="Times New Roman" w:hAnsi="Times New Roman" w:cs="Times New Roman"/>
        </w:rPr>
        <w:t>)</w:t>
      </w:r>
      <w:r w:rsidRPr="000E4670">
        <w:rPr>
          <w:rFonts w:ascii="Times New Roman" w:eastAsia="Times New Roman" w:hAnsi="Times New Roman" w:cs="Times New Roman"/>
        </w:rPr>
        <w:t xml:space="preserve">. </w:t>
      </w:r>
      <w:r w:rsidR="00475A9E">
        <w:rPr>
          <w:rFonts w:ascii="Times New Roman" w:eastAsia="Times New Roman" w:hAnsi="Times New Roman" w:cs="Times New Roman"/>
        </w:rPr>
        <w:t>On the other hand, e</w:t>
      </w:r>
      <w:r w:rsidRPr="000E4670">
        <w:rPr>
          <w:rFonts w:ascii="Times New Roman" w:eastAsia="Times New Roman" w:hAnsi="Times New Roman" w:cs="Times New Roman"/>
        </w:rPr>
        <w:t xml:space="preserve">motional intelligence had a significant association with age (p = 0.009). A significant and positive correlation was found between emotional intelligence and cultural competence (p &lt; 0.001), with correlation strengths from weak to moderate. Greater emotional intelligence was associated with cultural skills, </w:t>
      </w:r>
      <w:r w:rsidR="00BD5628" w:rsidRPr="000E4670">
        <w:rPr>
          <w:rFonts w:ascii="Times New Roman" w:eastAsia="Times New Roman" w:hAnsi="Times New Roman" w:cs="Times New Roman"/>
        </w:rPr>
        <w:t xml:space="preserve">and </w:t>
      </w:r>
      <w:r w:rsidRPr="000E4670">
        <w:rPr>
          <w:rFonts w:ascii="Times New Roman" w:eastAsia="Times New Roman" w:hAnsi="Times New Roman" w:cs="Times New Roman"/>
        </w:rPr>
        <w:t xml:space="preserve">with </w:t>
      </w:r>
      <w:r w:rsidRPr="000E4670">
        <w:rPr>
          <w:rFonts w:ascii="Times New Roman" w:eastAsia="Times New Roman" w:hAnsi="Times New Roman" w:cs="Times New Roman"/>
        </w:rPr>
        <w:lastRenderedPageBreak/>
        <w:t>cultural sensitivity being associated to a lesser extent.</w:t>
      </w:r>
    </w:p>
    <w:p w14:paraId="0FF2C674" w14:textId="3BB9DC63" w:rsidR="00F42022" w:rsidRPr="00C64426" w:rsidRDefault="007C5EAB" w:rsidP="00C64426">
      <w:pPr>
        <w:spacing w:line="480" w:lineRule="auto"/>
        <w:jc w:val="both"/>
        <w:rPr>
          <w:rFonts w:ascii="Times New Roman" w:eastAsia="Times New Roman" w:hAnsi="Times New Roman" w:cs="Times New Roman"/>
        </w:rPr>
      </w:pPr>
      <w:r w:rsidRPr="007C5EAB">
        <w:rPr>
          <w:rStyle w:val="Strong"/>
          <w:rFonts w:ascii="Times New Roman" w:hAnsi="Times New Roman" w:cs="Times New Roman"/>
        </w:rPr>
        <w:t>Conclusion</w:t>
      </w:r>
      <w:r w:rsidRPr="007C5EAB">
        <w:rPr>
          <w:rFonts w:ascii="Times New Roman" w:hAnsi="Times New Roman" w:cs="Times New Roman"/>
        </w:rPr>
        <w:br/>
      </w:r>
      <w:r w:rsidRPr="007C5EAB">
        <w:rPr>
          <w:rFonts w:ascii="Times New Roman" w:eastAsia="Times New Roman" w:hAnsi="Times New Roman" w:cs="Times New Roman"/>
        </w:rPr>
        <w:t>Emotional intelligence enhances the ability of nurses to deliver culturally responsive care in multicultural healthcare settings.</w:t>
      </w:r>
    </w:p>
    <w:p w14:paraId="47DBEC86" w14:textId="15F5C0D1" w:rsidR="007C5EAB" w:rsidRPr="007C5EAB" w:rsidRDefault="007C5EAB" w:rsidP="007C5EAB">
      <w:pPr>
        <w:spacing w:after="160" w:line="480" w:lineRule="auto"/>
        <w:jc w:val="both"/>
        <w:rPr>
          <w:rFonts w:ascii="Times New Roman" w:eastAsia="Times New Roman" w:hAnsi="Times New Roman" w:cs="Times New Roman"/>
          <w:b/>
          <w:bCs/>
        </w:rPr>
      </w:pPr>
      <w:r w:rsidRPr="007C5EAB">
        <w:rPr>
          <w:rFonts w:ascii="Times New Roman" w:eastAsia="Times New Roman" w:hAnsi="Times New Roman" w:cs="Times New Roman"/>
          <w:b/>
          <w:bCs/>
        </w:rPr>
        <w:t>Keywords</w:t>
      </w:r>
    </w:p>
    <w:p w14:paraId="35312F0D" w14:textId="66CB52CB" w:rsidR="007C5EAB" w:rsidRDefault="007C5EAB" w:rsidP="007C5EAB">
      <w:pPr>
        <w:spacing w:after="160" w:line="480" w:lineRule="auto"/>
        <w:jc w:val="both"/>
        <w:rPr>
          <w:rFonts w:ascii="Times New Roman" w:eastAsia="Times New Roman" w:hAnsi="Times New Roman" w:cs="Times New Roman"/>
        </w:rPr>
      </w:pPr>
      <w:r w:rsidRPr="007C5EAB">
        <w:rPr>
          <w:rFonts w:ascii="Times New Roman" w:eastAsia="Times New Roman" w:hAnsi="Times New Roman" w:cs="Times New Roman"/>
        </w:rPr>
        <w:t>cultural competence, emotional intelligence, nurses, cross-sectional study, multicultural healthcare</w:t>
      </w:r>
    </w:p>
    <w:p w14:paraId="3AE6D958" w14:textId="1823CF20" w:rsidR="007C5EAB" w:rsidRDefault="007C5EAB" w:rsidP="007C5EAB">
      <w:pPr>
        <w:spacing w:after="160" w:line="480" w:lineRule="auto"/>
        <w:jc w:val="both"/>
        <w:rPr>
          <w:rFonts w:ascii="Times New Roman" w:eastAsia="Times New Roman" w:hAnsi="Times New Roman" w:cs="Times New Roman"/>
          <w:b/>
          <w:bCs/>
          <w:color w:val="000000"/>
        </w:rPr>
      </w:pPr>
      <w:r w:rsidRPr="007C5EAB">
        <w:rPr>
          <w:rFonts w:ascii="Times New Roman" w:eastAsia="Times New Roman" w:hAnsi="Times New Roman" w:cs="Times New Roman"/>
          <w:b/>
          <w:bCs/>
          <w:color w:val="000000"/>
        </w:rPr>
        <w:t>1 |</w:t>
      </w:r>
      <w:r w:rsidR="00C64426">
        <w:rPr>
          <w:rFonts w:ascii="Times New Roman" w:eastAsia="Times New Roman" w:hAnsi="Times New Roman" w:cs="Times New Roman"/>
          <w:b/>
          <w:bCs/>
          <w:color w:val="000000"/>
        </w:rPr>
        <w:t xml:space="preserve"> Background</w:t>
      </w:r>
    </w:p>
    <w:p w14:paraId="50439DC1" w14:textId="47CEA538" w:rsidR="00154B61" w:rsidRPr="00154B61" w:rsidRDefault="00154B61" w:rsidP="00154B61">
      <w:pPr>
        <w:spacing w:after="160" w:line="480" w:lineRule="auto"/>
        <w:rPr>
          <w:rFonts w:ascii="Times New Roman" w:eastAsia="Times New Roman" w:hAnsi="Times New Roman" w:cs="Times New Roman"/>
        </w:rPr>
      </w:pPr>
      <w:r w:rsidRPr="00154B61">
        <w:rPr>
          <w:rFonts w:ascii="Times New Roman" w:eastAsia="Times New Roman" w:hAnsi="Times New Roman" w:cs="Times New Roman"/>
        </w:rPr>
        <w:t xml:space="preserve">Culturally diverse healthcare systems pose challenges for nurses beyond the clinical </w:t>
      </w:r>
      <w:r>
        <w:rPr>
          <w:rFonts w:ascii="Times New Roman" w:eastAsia="Times New Roman" w:hAnsi="Times New Roman" w:cs="Times New Roman"/>
        </w:rPr>
        <w:t>domain</w:t>
      </w:r>
      <w:r w:rsidRPr="00154B61">
        <w:rPr>
          <w:rFonts w:ascii="Times New Roman" w:eastAsia="Times New Roman" w:hAnsi="Times New Roman" w:cs="Times New Roman"/>
        </w:rPr>
        <w:t xml:space="preserve">. Due to the diverse needs of patients, effective care requires flexibility in communication, a high degree of cultural sensitivity, and the capacity to build therapeutic rapport in a diverse setting. Culturally competent nursing practice ensures effective delivery of care, improved patient satisfaction, and favorable clinical outcomes. (Lin, 2016; Henderson et al, 2018). Culturally competent nursing practice </w:t>
      </w:r>
      <w:r w:rsidRPr="00154B61">
        <w:rPr>
          <w:rFonts w:ascii="Times New Roman" w:eastAsia="Times New Roman" w:hAnsi="Times New Roman" w:cs="Times New Roman"/>
        </w:rPr>
        <w:t xml:space="preserve">requires an attitude of culturally dependent, highly personalized care. However, cultural competence is a product of experience and is, therefore, not an innate quality. Cultural competence develops through the dynamic nature of an individual’s social and clinical interactions. Models, such as </w:t>
      </w:r>
      <w:proofErr w:type="spellStart"/>
      <w:r w:rsidRPr="00154B61">
        <w:rPr>
          <w:rFonts w:ascii="Times New Roman" w:eastAsia="Times New Roman" w:hAnsi="Times New Roman" w:cs="Times New Roman"/>
        </w:rPr>
        <w:t>Campinha</w:t>
      </w:r>
      <w:proofErr w:type="spellEnd"/>
      <w:r w:rsidRPr="00154B61">
        <w:rPr>
          <w:rFonts w:ascii="Times New Roman" w:eastAsia="Times New Roman" w:hAnsi="Times New Roman" w:cs="Times New Roman"/>
        </w:rPr>
        <w:t>-Bacote’s, demonstrate the multi-faceted nature of cultural competence and include elements of cultural awareness, knowledge, skills, encounters, and desire (</w:t>
      </w:r>
      <w:proofErr w:type="spellStart"/>
      <w:r w:rsidRPr="00154B61">
        <w:rPr>
          <w:rFonts w:ascii="Times New Roman" w:eastAsia="Times New Roman" w:hAnsi="Times New Roman" w:cs="Times New Roman"/>
        </w:rPr>
        <w:t>Campinha</w:t>
      </w:r>
      <w:proofErr w:type="spellEnd"/>
      <w:r w:rsidRPr="00154B61">
        <w:rPr>
          <w:rFonts w:ascii="Times New Roman" w:eastAsia="Times New Roman" w:hAnsi="Times New Roman" w:cs="Times New Roman"/>
        </w:rPr>
        <w:t>-Bacote, 2002; Almutairi et al., 2017).</w:t>
      </w:r>
    </w:p>
    <w:p w14:paraId="5FB6E3E6" w14:textId="29785F83" w:rsidR="00154B61" w:rsidRPr="00154B61" w:rsidRDefault="00154B61" w:rsidP="00154B61">
      <w:pPr>
        <w:spacing w:after="160" w:line="480" w:lineRule="auto"/>
        <w:rPr>
          <w:rFonts w:ascii="Times New Roman" w:eastAsia="Times New Roman" w:hAnsi="Times New Roman" w:cs="Times New Roman"/>
        </w:rPr>
      </w:pPr>
      <w:r w:rsidRPr="00154B61">
        <w:rPr>
          <w:rFonts w:ascii="Times New Roman" w:eastAsia="Times New Roman" w:hAnsi="Times New Roman" w:cs="Times New Roman"/>
        </w:rPr>
        <w:t xml:space="preserve">Emotional intelligence is another significant aspect in the nursing profession apart from cultural competence. Emotional intelligence is the ability to assess and control one’s own emotions and abilities, and involves the ability to empathically assess and respond to the emotions of others (Lu &amp; </w:t>
      </w:r>
      <w:proofErr w:type="spellStart"/>
      <w:r w:rsidRPr="00154B61">
        <w:rPr>
          <w:rFonts w:ascii="Times New Roman" w:eastAsia="Times New Roman" w:hAnsi="Times New Roman" w:cs="Times New Roman"/>
        </w:rPr>
        <w:t>Shorey</w:t>
      </w:r>
      <w:proofErr w:type="spellEnd"/>
      <w:r w:rsidRPr="00154B61">
        <w:rPr>
          <w:rFonts w:ascii="Times New Roman" w:eastAsia="Times New Roman" w:hAnsi="Times New Roman" w:cs="Times New Roman"/>
        </w:rPr>
        <w:t xml:space="preserve">, 2021). In nursing, emotional intelligence relates to how one communicates, makes decisions, manages stress, and practices patient care. Studies show that emotionally intelligent </w:t>
      </w:r>
      <w:r w:rsidRPr="00154B61">
        <w:rPr>
          <w:rFonts w:ascii="Times New Roman" w:eastAsia="Times New Roman" w:hAnsi="Times New Roman" w:cs="Times New Roman"/>
        </w:rPr>
        <w:lastRenderedPageBreak/>
        <w:t xml:space="preserve">nurses are clinically more competent, have more productive interactions with colleagues and patients, and have superior patient care (Nightingale et al, 2018; Al-Hamdan et al, 2016). In addition, emotionally intelligent nurses are more capable </w:t>
      </w:r>
      <w:r>
        <w:rPr>
          <w:rFonts w:ascii="Times New Roman" w:eastAsia="Times New Roman" w:hAnsi="Times New Roman" w:cs="Times New Roman"/>
        </w:rPr>
        <w:t>of</w:t>
      </w:r>
      <w:r w:rsidRPr="00154B61">
        <w:rPr>
          <w:rFonts w:ascii="Times New Roman" w:eastAsia="Times New Roman" w:hAnsi="Times New Roman" w:cs="Times New Roman"/>
        </w:rPr>
        <w:t xml:space="preserve"> coping with stress and more adept </w:t>
      </w:r>
      <w:r>
        <w:rPr>
          <w:rFonts w:ascii="Times New Roman" w:eastAsia="Times New Roman" w:hAnsi="Times New Roman" w:cs="Times New Roman"/>
        </w:rPr>
        <w:t>at</w:t>
      </w:r>
      <w:r w:rsidRPr="00154B61">
        <w:rPr>
          <w:rFonts w:ascii="Times New Roman" w:eastAsia="Times New Roman" w:hAnsi="Times New Roman" w:cs="Times New Roman"/>
        </w:rPr>
        <w:t xml:space="preserve"> dealing with complex relationships that are required to function in multidisciplinary teams. This is especially the case in tough and demanding healthcare situations (</w:t>
      </w:r>
      <w:proofErr w:type="spellStart"/>
      <w:r w:rsidRPr="00154B61">
        <w:rPr>
          <w:rFonts w:ascii="Times New Roman" w:eastAsia="Times New Roman" w:hAnsi="Times New Roman" w:cs="Times New Roman"/>
        </w:rPr>
        <w:t>Alsufyani</w:t>
      </w:r>
      <w:proofErr w:type="spellEnd"/>
      <w:r w:rsidRPr="00154B61">
        <w:rPr>
          <w:rFonts w:ascii="Times New Roman" w:eastAsia="Times New Roman" w:hAnsi="Times New Roman" w:cs="Times New Roman"/>
        </w:rPr>
        <w:t xml:space="preserve"> et al, 2024). Emotional intelligence has become a key nursing competency, in addition to clinical competence.</w:t>
      </w:r>
    </w:p>
    <w:p w14:paraId="0651E672" w14:textId="5C566034" w:rsidR="00154B61" w:rsidRPr="00154B61" w:rsidRDefault="00154B61" w:rsidP="00154B61">
      <w:pPr>
        <w:spacing w:after="160" w:line="480" w:lineRule="auto"/>
        <w:rPr>
          <w:rFonts w:ascii="Times New Roman" w:eastAsia="Times New Roman" w:hAnsi="Times New Roman" w:cs="Times New Roman"/>
        </w:rPr>
      </w:pPr>
      <w:r w:rsidRPr="00154B61">
        <w:rPr>
          <w:rFonts w:ascii="Times New Roman" w:eastAsia="Times New Roman" w:hAnsi="Times New Roman" w:cs="Times New Roman"/>
        </w:rPr>
        <w:t>The integration of cultural competence and emotional intelligence is critical for effective practice in multicultural healthcare systems</w:t>
      </w:r>
      <w:r>
        <w:rPr>
          <w:rFonts w:ascii="Times New Roman" w:eastAsia="Times New Roman" w:hAnsi="Times New Roman" w:cs="Times New Roman"/>
        </w:rPr>
        <w:t xml:space="preserve">. </w:t>
      </w:r>
      <w:r w:rsidRPr="00154B61">
        <w:rPr>
          <w:rFonts w:ascii="Times New Roman" w:eastAsia="Times New Roman" w:hAnsi="Times New Roman" w:cs="Times New Roman"/>
        </w:rPr>
        <w:t xml:space="preserve">One of the features of the Saudi healthcare workforce is cultural diversity. Saudi </w:t>
      </w:r>
      <w:r>
        <w:rPr>
          <w:rFonts w:ascii="Times New Roman" w:eastAsia="Times New Roman" w:hAnsi="Times New Roman" w:cs="Times New Roman"/>
        </w:rPr>
        <w:t>healthcare</w:t>
      </w:r>
      <w:r w:rsidRPr="00154B61">
        <w:rPr>
          <w:rFonts w:ascii="Times New Roman" w:eastAsia="Times New Roman" w:hAnsi="Times New Roman" w:cs="Times New Roman"/>
        </w:rPr>
        <w:t xml:space="preserve"> staff and patients come from numerous countries, cultural backgrounds</w:t>
      </w:r>
      <w:r>
        <w:rPr>
          <w:rFonts w:ascii="Times New Roman" w:eastAsia="Times New Roman" w:hAnsi="Times New Roman" w:cs="Times New Roman"/>
        </w:rPr>
        <w:t>,</w:t>
      </w:r>
      <w:r w:rsidRPr="00154B61">
        <w:rPr>
          <w:rFonts w:ascii="Times New Roman" w:eastAsia="Times New Roman" w:hAnsi="Times New Roman" w:cs="Times New Roman"/>
        </w:rPr>
        <w:t xml:space="preserve"> and speak different languages, and this cultural diversity goes far beyond </w:t>
      </w:r>
      <w:r w:rsidRPr="00154B61">
        <w:rPr>
          <w:rFonts w:ascii="Times New Roman" w:eastAsia="Times New Roman" w:hAnsi="Times New Roman" w:cs="Times New Roman"/>
        </w:rPr>
        <w:t xml:space="preserve">the nurse-patient interaction. There is diversity among the healthcare professionals. There is diversity among the </w:t>
      </w:r>
      <w:r>
        <w:rPr>
          <w:rFonts w:ascii="Times New Roman" w:eastAsia="Times New Roman" w:hAnsi="Times New Roman" w:cs="Times New Roman"/>
        </w:rPr>
        <w:t>nurses</w:t>
      </w:r>
      <w:r w:rsidRPr="00154B61">
        <w:rPr>
          <w:rFonts w:ascii="Times New Roman" w:eastAsia="Times New Roman" w:hAnsi="Times New Roman" w:cs="Times New Roman"/>
        </w:rPr>
        <w:t xml:space="preserve"> and </w:t>
      </w:r>
      <w:r>
        <w:rPr>
          <w:rFonts w:ascii="Times New Roman" w:eastAsia="Times New Roman" w:hAnsi="Times New Roman" w:cs="Times New Roman"/>
        </w:rPr>
        <w:t>patients</w:t>
      </w:r>
      <w:r w:rsidRPr="00154B61">
        <w:rPr>
          <w:rFonts w:ascii="Times New Roman" w:eastAsia="Times New Roman" w:hAnsi="Times New Roman" w:cs="Times New Roman"/>
        </w:rPr>
        <w:t xml:space="preserve">, </w:t>
      </w:r>
      <w:r>
        <w:rPr>
          <w:rFonts w:ascii="Times New Roman" w:eastAsia="Times New Roman" w:hAnsi="Times New Roman" w:cs="Times New Roman"/>
        </w:rPr>
        <w:t>nurse-to-nurse,</w:t>
      </w:r>
      <w:r w:rsidRPr="00154B61">
        <w:rPr>
          <w:rFonts w:ascii="Times New Roman" w:eastAsia="Times New Roman" w:hAnsi="Times New Roman" w:cs="Times New Roman"/>
        </w:rPr>
        <w:t xml:space="preserve"> and interprofessional relationships. As such</w:t>
      </w:r>
      <w:r>
        <w:rPr>
          <w:rFonts w:ascii="Times New Roman" w:eastAsia="Times New Roman" w:hAnsi="Times New Roman" w:cs="Times New Roman"/>
        </w:rPr>
        <w:t>,</w:t>
      </w:r>
      <w:r w:rsidRPr="00154B61">
        <w:rPr>
          <w:rFonts w:ascii="Times New Roman" w:eastAsia="Times New Roman" w:hAnsi="Times New Roman" w:cs="Times New Roman"/>
        </w:rPr>
        <w:t xml:space="preserve"> the ability of professionals to communicate and work together so they can deliver the best possible healthcare services is crucial. An effect of this cultural competence is the ability of the nurse to appreciate and embrace the differing cultural views and</w:t>
      </w:r>
      <w:r w:rsidR="00F80F84">
        <w:rPr>
          <w:rFonts w:ascii="Times New Roman" w:eastAsia="Times New Roman" w:hAnsi="Times New Roman" w:cs="Times New Roman"/>
        </w:rPr>
        <w:t>,</w:t>
      </w:r>
      <w:r w:rsidRPr="00154B61">
        <w:rPr>
          <w:rFonts w:ascii="Times New Roman" w:eastAsia="Times New Roman" w:hAnsi="Times New Roman" w:cs="Times New Roman"/>
        </w:rPr>
        <w:t xml:space="preserve"> as a result</w:t>
      </w:r>
      <w:r w:rsidR="00F80F84">
        <w:rPr>
          <w:rFonts w:ascii="Times New Roman" w:eastAsia="Times New Roman" w:hAnsi="Times New Roman" w:cs="Times New Roman"/>
        </w:rPr>
        <w:t>,</w:t>
      </w:r>
      <w:r w:rsidRPr="00154B61">
        <w:rPr>
          <w:rFonts w:ascii="Times New Roman" w:eastAsia="Times New Roman" w:hAnsi="Times New Roman" w:cs="Times New Roman"/>
        </w:rPr>
        <w:t xml:space="preserve"> improve the emotional intelligence, which is the ability to understand, control</w:t>
      </w:r>
      <w:r w:rsidR="00F80F84">
        <w:rPr>
          <w:rFonts w:ascii="Times New Roman" w:eastAsia="Times New Roman" w:hAnsi="Times New Roman" w:cs="Times New Roman"/>
        </w:rPr>
        <w:t>,</w:t>
      </w:r>
      <w:r w:rsidRPr="00154B61">
        <w:rPr>
          <w:rFonts w:ascii="Times New Roman" w:eastAsia="Times New Roman" w:hAnsi="Times New Roman" w:cs="Times New Roman"/>
        </w:rPr>
        <w:t xml:space="preserve"> and manage one's own and other people's emotions and relationships (</w:t>
      </w:r>
      <w:proofErr w:type="spellStart"/>
      <w:r w:rsidRPr="00154B61">
        <w:rPr>
          <w:rFonts w:ascii="Times New Roman" w:eastAsia="Times New Roman" w:hAnsi="Times New Roman" w:cs="Times New Roman"/>
        </w:rPr>
        <w:t>Albougami</w:t>
      </w:r>
      <w:proofErr w:type="spellEnd"/>
      <w:r w:rsidRPr="00154B61">
        <w:rPr>
          <w:rFonts w:ascii="Times New Roman" w:eastAsia="Times New Roman" w:hAnsi="Times New Roman" w:cs="Times New Roman"/>
        </w:rPr>
        <w:t xml:space="preserve"> &amp; Alotaibi, 2020). Working in a culturally diverse setting may increase the risk of increased communication barriers and occupational stress</w:t>
      </w:r>
      <w:r w:rsidR="00F80F84">
        <w:rPr>
          <w:rFonts w:ascii="Times New Roman" w:eastAsia="Times New Roman" w:hAnsi="Times New Roman" w:cs="Times New Roman"/>
        </w:rPr>
        <w:t>,</w:t>
      </w:r>
      <w:r w:rsidRPr="00154B61">
        <w:rPr>
          <w:rFonts w:ascii="Times New Roman" w:eastAsia="Times New Roman" w:hAnsi="Times New Roman" w:cs="Times New Roman"/>
        </w:rPr>
        <w:t xml:space="preserve"> which in turn may affect the culturally responsive care being given, if this has not been taken care of.</w:t>
      </w:r>
    </w:p>
    <w:p w14:paraId="65A45354" w14:textId="46689257" w:rsidR="00154B61" w:rsidRPr="00154B61" w:rsidRDefault="00154B61" w:rsidP="00154B61">
      <w:pPr>
        <w:spacing w:after="160" w:line="480" w:lineRule="auto"/>
        <w:rPr>
          <w:rFonts w:ascii="Times New Roman" w:eastAsia="Times New Roman" w:hAnsi="Times New Roman" w:cs="Times New Roman"/>
        </w:rPr>
      </w:pPr>
      <w:r w:rsidRPr="00154B61">
        <w:rPr>
          <w:rFonts w:ascii="Times New Roman" w:eastAsia="Times New Roman" w:hAnsi="Times New Roman" w:cs="Times New Roman"/>
        </w:rPr>
        <w:t xml:space="preserve">Regarding the absence of emotional intelligence and cultural competence as </w:t>
      </w:r>
      <w:r w:rsidRPr="00154B61">
        <w:rPr>
          <w:rFonts w:ascii="Times New Roman" w:eastAsia="Times New Roman" w:hAnsi="Times New Roman" w:cs="Times New Roman"/>
        </w:rPr>
        <w:lastRenderedPageBreak/>
        <w:t>independent concepts, some recent studies have proposed the idea of interconnectedness. Essentially, emotional intelligence incorporates a number of components of cultural competence</w:t>
      </w:r>
      <w:r w:rsidR="00F80F84">
        <w:rPr>
          <w:rFonts w:ascii="Times New Roman" w:eastAsia="Times New Roman" w:hAnsi="Times New Roman" w:cs="Times New Roman"/>
        </w:rPr>
        <w:t>,</w:t>
      </w:r>
      <w:r w:rsidRPr="00154B61">
        <w:rPr>
          <w:rFonts w:ascii="Times New Roman" w:eastAsia="Times New Roman" w:hAnsi="Times New Roman" w:cs="Times New Roman"/>
        </w:rPr>
        <w:t xml:space="preserve"> such as empathy, emotional control</w:t>
      </w:r>
      <w:r w:rsidR="00F80F84">
        <w:rPr>
          <w:rFonts w:ascii="Times New Roman" w:eastAsia="Times New Roman" w:hAnsi="Times New Roman" w:cs="Times New Roman"/>
        </w:rPr>
        <w:t>,</w:t>
      </w:r>
      <w:r w:rsidRPr="00154B61">
        <w:rPr>
          <w:rFonts w:ascii="Times New Roman" w:eastAsia="Times New Roman" w:hAnsi="Times New Roman" w:cs="Times New Roman"/>
        </w:rPr>
        <w:t xml:space="preserve"> and social intelligence</w:t>
      </w:r>
      <w:r w:rsidR="00F80F84">
        <w:rPr>
          <w:rFonts w:ascii="Times New Roman" w:eastAsia="Times New Roman" w:hAnsi="Times New Roman" w:cs="Times New Roman"/>
        </w:rPr>
        <w:t>,</w:t>
      </w:r>
      <w:r w:rsidRPr="00154B61">
        <w:rPr>
          <w:rFonts w:ascii="Times New Roman" w:eastAsia="Times New Roman" w:hAnsi="Times New Roman" w:cs="Times New Roman"/>
        </w:rPr>
        <w:t xml:space="preserve"> which are crucial for effective interaction between cultures (</w:t>
      </w:r>
      <w:proofErr w:type="spellStart"/>
      <w:r w:rsidRPr="00154B61">
        <w:rPr>
          <w:rFonts w:ascii="Times New Roman" w:eastAsia="Times New Roman" w:hAnsi="Times New Roman" w:cs="Times New Roman"/>
        </w:rPr>
        <w:t>Marzilli</w:t>
      </w:r>
      <w:proofErr w:type="spellEnd"/>
      <w:r w:rsidRPr="00154B61">
        <w:rPr>
          <w:rFonts w:ascii="Times New Roman" w:eastAsia="Times New Roman" w:hAnsi="Times New Roman" w:cs="Times New Roman"/>
        </w:rPr>
        <w:t xml:space="preserve"> &amp; </w:t>
      </w:r>
      <w:proofErr w:type="spellStart"/>
      <w:r w:rsidRPr="00154B61">
        <w:rPr>
          <w:rFonts w:ascii="Times New Roman" w:eastAsia="Times New Roman" w:hAnsi="Times New Roman" w:cs="Times New Roman"/>
        </w:rPr>
        <w:t>Mastel</w:t>
      </w:r>
      <w:proofErr w:type="spellEnd"/>
      <w:r w:rsidRPr="00154B61">
        <w:rPr>
          <w:rFonts w:ascii="Times New Roman" w:eastAsia="Times New Roman" w:hAnsi="Times New Roman" w:cs="Times New Roman"/>
        </w:rPr>
        <w:t>-Smith, 2017). In a culturally diverse setting, a nurse is likely to possess emotional intelligence to adapt, establish a caring therapeutic relationship</w:t>
      </w:r>
      <w:r w:rsidR="00F80F84">
        <w:rPr>
          <w:rFonts w:ascii="Times New Roman" w:eastAsia="Times New Roman" w:hAnsi="Times New Roman" w:cs="Times New Roman"/>
        </w:rPr>
        <w:t>,</w:t>
      </w:r>
      <w:r w:rsidRPr="00154B61">
        <w:rPr>
          <w:rFonts w:ascii="Times New Roman" w:eastAsia="Times New Roman" w:hAnsi="Times New Roman" w:cs="Times New Roman"/>
        </w:rPr>
        <w:t xml:space="preserve"> and provide culturally appropriate care. It has been verified that the relationship between emotional intelligence and cultural competence (especially in practice and communication) has been proven (</w:t>
      </w:r>
      <w:proofErr w:type="spellStart"/>
      <w:r w:rsidRPr="00154B61">
        <w:rPr>
          <w:rFonts w:ascii="Times New Roman" w:eastAsia="Times New Roman" w:hAnsi="Times New Roman" w:cs="Times New Roman"/>
        </w:rPr>
        <w:t>Casane</w:t>
      </w:r>
      <w:proofErr w:type="spellEnd"/>
      <w:r w:rsidRPr="00154B61">
        <w:rPr>
          <w:rFonts w:ascii="Times New Roman" w:eastAsia="Times New Roman" w:hAnsi="Times New Roman" w:cs="Times New Roman"/>
        </w:rPr>
        <w:t xml:space="preserve"> &amp; </w:t>
      </w:r>
      <w:proofErr w:type="spellStart"/>
      <w:r w:rsidRPr="00154B61">
        <w:rPr>
          <w:rFonts w:ascii="Times New Roman" w:eastAsia="Times New Roman" w:hAnsi="Times New Roman" w:cs="Times New Roman"/>
        </w:rPr>
        <w:t>Bacarisas</w:t>
      </w:r>
      <w:proofErr w:type="spellEnd"/>
      <w:r w:rsidRPr="00154B61">
        <w:rPr>
          <w:rFonts w:ascii="Times New Roman" w:eastAsia="Times New Roman" w:hAnsi="Times New Roman" w:cs="Times New Roman"/>
        </w:rPr>
        <w:t xml:space="preserve">, 2025; </w:t>
      </w:r>
      <w:proofErr w:type="spellStart"/>
      <w:r w:rsidRPr="00154B61">
        <w:rPr>
          <w:rFonts w:ascii="Times New Roman" w:eastAsia="Times New Roman" w:hAnsi="Times New Roman" w:cs="Times New Roman"/>
        </w:rPr>
        <w:t>Şahin</w:t>
      </w:r>
      <w:proofErr w:type="spellEnd"/>
      <w:r w:rsidRPr="00154B61">
        <w:rPr>
          <w:rFonts w:ascii="Times New Roman" w:eastAsia="Times New Roman" w:hAnsi="Times New Roman" w:cs="Times New Roman"/>
        </w:rPr>
        <w:t xml:space="preserve"> et al., 2024). There are others</w:t>
      </w:r>
      <w:r w:rsidR="00F80F84">
        <w:rPr>
          <w:rFonts w:ascii="Times New Roman" w:eastAsia="Times New Roman" w:hAnsi="Times New Roman" w:cs="Times New Roman"/>
        </w:rPr>
        <w:t>,</w:t>
      </w:r>
      <w:r w:rsidRPr="00154B61">
        <w:rPr>
          <w:rFonts w:ascii="Times New Roman" w:eastAsia="Times New Roman" w:hAnsi="Times New Roman" w:cs="Times New Roman"/>
        </w:rPr>
        <w:t xml:space="preserve"> after reviewing some of the studies</w:t>
      </w:r>
      <w:r w:rsidR="00F80F84">
        <w:rPr>
          <w:rFonts w:ascii="Times New Roman" w:eastAsia="Times New Roman" w:hAnsi="Times New Roman" w:cs="Times New Roman"/>
        </w:rPr>
        <w:t>,</w:t>
      </w:r>
      <w:r w:rsidRPr="00154B61">
        <w:rPr>
          <w:rFonts w:ascii="Times New Roman" w:eastAsia="Times New Roman" w:hAnsi="Times New Roman" w:cs="Times New Roman"/>
        </w:rPr>
        <w:t xml:space="preserve"> that suggest a gap between the applied and the theoretical. In other words, although the nurse appears to have some level of cultural sensitivity, he/she may not </w:t>
      </w:r>
      <w:r w:rsidRPr="00154B61">
        <w:rPr>
          <w:rFonts w:ascii="Times New Roman" w:eastAsia="Times New Roman" w:hAnsi="Times New Roman" w:cs="Times New Roman"/>
        </w:rPr>
        <w:t>have sufficient understanding of this concept to demonstrate the cultural sensitivity in practice (Loftin et al., 2013; Sharifi et al., 2019).</w:t>
      </w:r>
    </w:p>
    <w:p w14:paraId="49CAE71F" w14:textId="535B8D58" w:rsidR="00154B61" w:rsidRPr="00154B61" w:rsidRDefault="00154B61" w:rsidP="00154B61">
      <w:pPr>
        <w:spacing w:after="160" w:line="480" w:lineRule="auto"/>
        <w:rPr>
          <w:rFonts w:ascii="Times New Roman" w:eastAsia="Times New Roman" w:hAnsi="Times New Roman" w:cs="Times New Roman"/>
        </w:rPr>
      </w:pPr>
      <w:r w:rsidRPr="00154B61">
        <w:rPr>
          <w:rFonts w:ascii="Times New Roman" w:eastAsia="Times New Roman" w:hAnsi="Times New Roman" w:cs="Times New Roman"/>
        </w:rPr>
        <w:t xml:space="preserve">The current academic discourse has several artifacts despite evolution. One critical difference that can be observed across studies is the lack of longitudinal analysis. This is attributed to most studies employing either a </w:t>
      </w:r>
      <w:r w:rsidR="00F80F84">
        <w:rPr>
          <w:rFonts w:ascii="Times New Roman" w:eastAsia="Times New Roman" w:hAnsi="Times New Roman" w:cs="Times New Roman"/>
        </w:rPr>
        <w:t>cross-sectional</w:t>
      </w:r>
      <w:r w:rsidRPr="00154B61">
        <w:rPr>
          <w:rFonts w:ascii="Times New Roman" w:eastAsia="Times New Roman" w:hAnsi="Times New Roman" w:cs="Times New Roman"/>
        </w:rPr>
        <w:t xml:space="preserve"> and/or </w:t>
      </w:r>
      <w:r w:rsidR="00F80F84">
        <w:rPr>
          <w:rFonts w:ascii="Times New Roman" w:eastAsia="Times New Roman" w:hAnsi="Times New Roman" w:cs="Times New Roman"/>
        </w:rPr>
        <w:t>self-reported design</w:t>
      </w:r>
      <w:r w:rsidRPr="00154B61">
        <w:rPr>
          <w:rFonts w:ascii="Times New Roman" w:eastAsia="Times New Roman" w:hAnsi="Times New Roman" w:cs="Times New Roman"/>
        </w:rPr>
        <w:t>. This is compounded by a lack of consistency in defining, measuring</w:t>
      </w:r>
      <w:r w:rsidR="00F80F84">
        <w:rPr>
          <w:rFonts w:ascii="Times New Roman" w:eastAsia="Times New Roman" w:hAnsi="Times New Roman" w:cs="Times New Roman"/>
        </w:rPr>
        <w:t>,</w:t>
      </w:r>
      <w:r w:rsidRPr="00154B61">
        <w:rPr>
          <w:rFonts w:ascii="Times New Roman" w:eastAsia="Times New Roman" w:hAnsi="Times New Roman" w:cs="Times New Roman"/>
        </w:rPr>
        <w:t xml:space="preserve"> and even expounding the various parameters that are within the scope of research. Most studies lack a conceptual framework. Speaking of the Saudi Arabia context, literature documenting the interplay of Emotional intelligence and cultural competence within </w:t>
      </w:r>
      <w:r w:rsidR="00F80F84">
        <w:rPr>
          <w:rFonts w:ascii="Times New Roman" w:eastAsia="Times New Roman" w:hAnsi="Times New Roman" w:cs="Times New Roman"/>
        </w:rPr>
        <w:t xml:space="preserve">the </w:t>
      </w:r>
      <w:r w:rsidRPr="00154B61">
        <w:rPr>
          <w:rFonts w:ascii="Times New Roman" w:eastAsia="Times New Roman" w:hAnsi="Times New Roman" w:cs="Times New Roman"/>
        </w:rPr>
        <w:t xml:space="preserve">private multicultural setting of the health domain is scarce. This is very important considering the need of patient-centered and culturally </w:t>
      </w:r>
      <w:r w:rsidR="00F80F84">
        <w:rPr>
          <w:rFonts w:ascii="Times New Roman" w:eastAsia="Times New Roman" w:hAnsi="Times New Roman" w:cs="Times New Roman"/>
        </w:rPr>
        <w:t>competent care</w:t>
      </w:r>
      <w:r w:rsidRPr="00154B61">
        <w:rPr>
          <w:rFonts w:ascii="Times New Roman" w:eastAsia="Times New Roman" w:hAnsi="Times New Roman" w:cs="Times New Roman"/>
        </w:rPr>
        <w:t xml:space="preserve"> within health care. More studies </w:t>
      </w:r>
      <w:r w:rsidRPr="00154B61">
        <w:rPr>
          <w:rFonts w:ascii="Times New Roman" w:eastAsia="Times New Roman" w:hAnsi="Times New Roman" w:cs="Times New Roman"/>
        </w:rPr>
        <w:lastRenderedPageBreak/>
        <w:t xml:space="preserve">documenting Emotional intelligence and cultural competence within the Saudi health domain </w:t>
      </w:r>
      <w:r w:rsidR="00F80F84">
        <w:rPr>
          <w:rFonts w:ascii="Times New Roman" w:eastAsia="Times New Roman" w:hAnsi="Times New Roman" w:cs="Times New Roman"/>
        </w:rPr>
        <w:t>are</w:t>
      </w:r>
      <w:r w:rsidRPr="00154B61">
        <w:rPr>
          <w:rFonts w:ascii="Times New Roman" w:eastAsia="Times New Roman" w:hAnsi="Times New Roman" w:cs="Times New Roman"/>
        </w:rPr>
        <w:t xml:space="preserve"> important to develop a framework that guides </w:t>
      </w:r>
      <w:r w:rsidR="00F80F84">
        <w:rPr>
          <w:rFonts w:ascii="Times New Roman" w:eastAsia="Times New Roman" w:hAnsi="Times New Roman" w:cs="Times New Roman"/>
        </w:rPr>
        <w:t>organizational</w:t>
      </w:r>
      <w:r w:rsidRPr="00154B61">
        <w:rPr>
          <w:rFonts w:ascii="Times New Roman" w:eastAsia="Times New Roman" w:hAnsi="Times New Roman" w:cs="Times New Roman"/>
        </w:rPr>
        <w:t xml:space="preserve"> strategies and to enhance health care practices.</w:t>
      </w:r>
    </w:p>
    <w:p w14:paraId="6D53FCCB" w14:textId="6FB41047" w:rsidR="007C5EAB" w:rsidRPr="007C5EAB" w:rsidRDefault="007C5EAB" w:rsidP="007C5EAB">
      <w:pPr>
        <w:spacing w:line="480" w:lineRule="auto"/>
        <w:jc w:val="both"/>
        <w:rPr>
          <w:rFonts w:ascii="Times New Roman" w:eastAsia="Times New Roman" w:hAnsi="Times New Roman" w:cs="Times New Roman"/>
          <w:b/>
          <w:bCs/>
        </w:rPr>
      </w:pPr>
      <w:r w:rsidRPr="007C5EAB">
        <w:rPr>
          <w:rFonts w:ascii="Times New Roman" w:eastAsia="Times New Roman" w:hAnsi="Times New Roman" w:cs="Times New Roman"/>
          <w:b/>
          <w:bCs/>
        </w:rPr>
        <w:t>Aim of the Study</w:t>
      </w:r>
    </w:p>
    <w:p w14:paraId="4A15E12B" w14:textId="77777777" w:rsidR="007C5EAB" w:rsidRPr="007C5EAB" w:rsidRDefault="007C5EAB" w:rsidP="007C5EAB">
      <w:pPr>
        <w:spacing w:line="480" w:lineRule="auto"/>
        <w:jc w:val="both"/>
        <w:rPr>
          <w:rFonts w:ascii="Times New Roman" w:eastAsia="Times New Roman" w:hAnsi="Times New Roman" w:cs="Times New Roman"/>
        </w:rPr>
      </w:pPr>
      <w:r w:rsidRPr="007C5EAB">
        <w:rPr>
          <w:rFonts w:ascii="Times New Roman" w:eastAsia="Times New Roman" w:hAnsi="Times New Roman" w:cs="Times New Roman"/>
        </w:rPr>
        <w:t>This research examines the association between cultural competence and emotional intelligence in nurses employed in two private hospitals in Eastern Province, Saudi Arabia.</w:t>
      </w:r>
    </w:p>
    <w:p w14:paraId="148E33E4" w14:textId="77777777" w:rsidR="007C5EAB" w:rsidRPr="007C5EAB" w:rsidRDefault="007C5EAB" w:rsidP="007C5EAB">
      <w:pPr>
        <w:spacing w:line="480" w:lineRule="auto"/>
        <w:jc w:val="both"/>
        <w:rPr>
          <w:rFonts w:ascii="Times New Roman" w:eastAsia="Times New Roman" w:hAnsi="Times New Roman" w:cs="Times New Roman"/>
          <w:b/>
          <w:bCs/>
        </w:rPr>
      </w:pPr>
      <w:r w:rsidRPr="007C5EAB">
        <w:rPr>
          <w:rFonts w:ascii="Times New Roman" w:eastAsia="Times New Roman" w:hAnsi="Times New Roman" w:cs="Times New Roman"/>
          <w:b/>
          <w:bCs/>
        </w:rPr>
        <w:t>2 | Methods</w:t>
      </w:r>
    </w:p>
    <w:p w14:paraId="2E695BA4" w14:textId="77777777" w:rsidR="007C5EAB" w:rsidRPr="007C5EAB" w:rsidRDefault="007C5EAB" w:rsidP="007C5EAB">
      <w:pPr>
        <w:spacing w:line="480" w:lineRule="auto"/>
        <w:jc w:val="both"/>
        <w:rPr>
          <w:rFonts w:ascii="Times New Roman" w:eastAsia="Times New Roman" w:hAnsi="Times New Roman" w:cs="Times New Roman"/>
          <w:b/>
          <w:bCs/>
        </w:rPr>
      </w:pPr>
      <w:r w:rsidRPr="007C5EAB">
        <w:rPr>
          <w:rFonts w:ascii="Times New Roman" w:eastAsia="Times New Roman" w:hAnsi="Times New Roman" w:cs="Times New Roman"/>
          <w:b/>
          <w:bCs/>
        </w:rPr>
        <w:t>2.1 Research Design</w:t>
      </w:r>
    </w:p>
    <w:p w14:paraId="1AED63B2" w14:textId="17AA3827" w:rsidR="007C5EAB" w:rsidRPr="007C5EAB" w:rsidRDefault="007C5EAB" w:rsidP="007C5EAB">
      <w:pPr>
        <w:spacing w:line="480" w:lineRule="auto"/>
        <w:jc w:val="both"/>
        <w:rPr>
          <w:rFonts w:ascii="Times New Roman" w:eastAsia="Times New Roman" w:hAnsi="Times New Roman" w:cs="Times New Roman"/>
        </w:rPr>
      </w:pPr>
      <w:r w:rsidRPr="007C5EAB">
        <w:rPr>
          <w:rFonts w:ascii="Times New Roman" w:eastAsia="Times New Roman" w:hAnsi="Times New Roman" w:cs="Times New Roman"/>
        </w:rPr>
        <w:t xml:space="preserve">A </w:t>
      </w:r>
      <w:r w:rsidR="00CB0969">
        <w:rPr>
          <w:rFonts w:ascii="Times New Roman" w:eastAsia="Times New Roman" w:hAnsi="Times New Roman" w:cs="Times New Roman"/>
        </w:rPr>
        <w:t xml:space="preserve">quantitative </w:t>
      </w:r>
      <w:r w:rsidRPr="007C5EAB">
        <w:rPr>
          <w:rFonts w:ascii="Times New Roman" w:eastAsia="Times New Roman" w:hAnsi="Times New Roman" w:cs="Times New Roman"/>
        </w:rPr>
        <w:t>cross-sectional approach was utilized to measure cultural competence and emotional intelligence among nurses and to analyze the associations of these variables with different demographic variables, such as age, gender, nationality, work area, and marital status.</w:t>
      </w:r>
    </w:p>
    <w:p w14:paraId="1336BBF8" w14:textId="56E74DB0" w:rsidR="007C5EAB" w:rsidRPr="007C5EAB" w:rsidRDefault="007C5EAB" w:rsidP="007C5EAB">
      <w:pPr>
        <w:spacing w:line="480" w:lineRule="auto"/>
        <w:jc w:val="both"/>
        <w:rPr>
          <w:rFonts w:ascii="Times New Roman" w:eastAsia="Times New Roman" w:hAnsi="Times New Roman" w:cs="Times New Roman"/>
          <w:b/>
          <w:bCs/>
        </w:rPr>
      </w:pPr>
      <w:r w:rsidRPr="007C5EAB">
        <w:rPr>
          <w:rFonts w:ascii="Times New Roman" w:eastAsia="Times New Roman" w:hAnsi="Times New Roman" w:cs="Times New Roman"/>
          <w:b/>
          <w:bCs/>
        </w:rPr>
        <w:t>2.2 Sampl</w:t>
      </w:r>
      <w:r w:rsidR="00B252DD">
        <w:rPr>
          <w:rFonts w:ascii="Times New Roman" w:eastAsia="Times New Roman" w:hAnsi="Times New Roman" w:cs="Times New Roman"/>
          <w:b/>
          <w:bCs/>
        </w:rPr>
        <w:t>e</w:t>
      </w:r>
    </w:p>
    <w:p w14:paraId="35D5DEC7" w14:textId="5D5691A5" w:rsidR="007C5EAB" w:rsidRPr="007C5EAB" w:rsidRDefault="007C5EAB" w:rsidP="007C5EAB">
      <w:pPr>
        <w:spacing w:line="480" w:lineRule="auto"/>
        <w:jc w:val="both"/>
        <w:rPr>
          <w:rFonts w:ascii="Times New Roman" w:eastAsia="Times New Roman" w:hAnsi="Times New Roman" w:cs="Times New Roman"/>
        </w:rPr>
      </w:pPr>
      <w:r w:rsidRPr="007C5EAB">
        <w:rPr>
          <w:rFonts w:ascii="Times New Roman" w:eastAsia="Times New Roman" w:hAnsi="Times New Roman" w:cs="Times New Roman"/>
        </w:rPr>
        <w:t xml:space="preserve">A convenience sampling method was implemented. All nurses </w:t>
      </w:r>
      <w:r w:rsidR="00F80F84">
        <w:rPr>
          <w:rFonts w:ascii="Times New Roman" w:eastAsia="Times New Roman" w:hAnsi="Times New Roman" w:cs="Times New Roman"/>
        </w:rPr>
        <w:t>who</w:t>
      </w:r>
      <w:r w:rsidRPr="007C5EAB">
        <w:rPr>
          <w:rFonts w:ascii="Times New Roman" w:eastAsia="Times New Roman" w:hAnsi="Times New Roman" w:cs="Times New Roman"/>
        </w:rPr>
        <w:t xml:space="preserve"> met the inclusion criteria were asked to participate. The survey was conducted online and sent via email. Participation was not mandatory. Out of 629 nurses, 515 participated in the survey, resulting in an 82% response rate. Though the potential for selection bias exists, this rate reflects the representativeness of the sample.</w:t>
      </w:r>
    </w:p>
    <w:p w14:paraId="1A7E78F1" w14:textId="77777777" w:rsidR="007C5EAB" w:rsidRPr="007C5EAB" w:rsidRDefault="007C5EAB" w:rsidP="007C5EAB">
      <w:pPr>
        <w:spacing w:line="480" w:lineRule="auto"/>
        <w:jc w:val="both"/>
        <w:rPr>
          <w:rFonts w:ascii="Times New Roman" w:eastAsia="Times New Roman" w:hAnsi="Times New Roman" w:cs="Times New Roman"/>
          <w:b/>
          <w:bCs/>
        </w:rPr>
      </w:pPr>
      <w:r w:rsidRPr="007C5EAB">
        <w:rPr>
          <w:rFonts w:ascii="Times New Roman" w:eastAsia="Times New Roman" w:hAnsi="Times New Roman" w:cs="Times New Roman"/>
          <w:b/>
          <w:bCs/>
        </w:rPr>
        <w:t>2.3 Settings</w:t>
      </w:r>
    </w:p>
    <w:p w14:paraId="118BFF6F" w14:textId="2EDC4B74" w:rsidR="00F80F84" w:rsidRDefault="00F80F84" w:rsidP="00F80F84">
      <w:pPr>
        <w:spacing w:line="480" w:lineRule="auto"/>
        <w:jc w:val="both"/>
        <w:rPr>
          <w:rFonts w:ascii="Times New Roman" w:eastAsia="Times New Roman" w:hAnsi="Times New Roman" w:cs="Times New Roman"/>
        </w:rPr>
      </w:pPr>
      <w:r w:rsidRPr="00F80F84">
        <w:rPr>
          <w:rFonts w:ascii="Times New Roman" w:eastAsia="Times New Roman" w:hAnsi="Times New Roman" w:cs="Times New Roman"/>
        </w:rPr>
        <w:t xml:space="preserve">The research was carried out in two private healthcare facilities in Al </w:t>
      </w:r>
      <w:proofErr w:type="spellStart"/>
      <w:r w:rsidRPr="00F80F84">
        <w:rPr>
          <w:rFonts w:ascii="Times New Roman" w:eastAsia="Times New Roman" w:hAnsi="Times New Roman" w:cs="Times New Roman"/>
        </w:rPr>
        <w:t>Ahsa</w:t>
      </w:r>
      <w:proofErr w:type="spellEnd"/>
      <w:r w:rsidRPr="00F80F84">
        <w:rPr>
          <w:rFonts w:ascii="Times New Roman" w:eastAsia="Times New Roman" w:hAnsi="Times New Roman" w:cs="Times New Roman"/>
        </w:rPr>
        <w:t>, Saudi Arabia</w:t>
      </w:r>
      <w:r>
        <w:rPr>
          <w:rFonts w:ascii="Times New Roman" w:eastAsia="Times New Roman" w:hAnsi="Times New Roman" w:cs="Times New Roman"/>
        </w:rPr>
        <w:t>:</w:t>
      </w:r>
      <w:r w:rsidRPr="00F80F84">
        <w:rPr>
          <w:rFonts w:ascii="Times New Roman" w:eastAsia="Times New Roman" w:hAnsi="Times New Roman" w:cs="Times New Roman"/>
        </w:rPr>
        <w:t xml:space="preserve"> </w:t>
      </w:r>
      <w:proofErr w:type="spellStart"/>
      <w:r w:rsidRPr="00F80F84">
        <w:rPr>
          <w:rFonts w:ascii="Times New Roman" w:eastAsia="Times New Roman" w:hAnsi="Times New Roman" w:cs="Times New Roman"/>
        </w:rPr>
        <w:t>Almoosa</w:t>
      </w:r>
      <w:proofErr w:type="spellEnd"/>
      <w:r w:rsidRPr="00F80F84">
        <w:rPr>
          <w:rFonts w:ascii="Times New Roman" w:eastAsia="Times New Roman" w:hAnsi="Times New Roman" w:cs="Times New Roman"/>
        </w:rPr>
        <w:t xml:space="preserve"> Specialist Hospital and </w:t>
      </w:r>
      <w:proofErr w:type="spellStart"/>
      <w:r w:rsidRPr="00F80F84">
        <w:rPr>
          <w:rFonts w:ascii="Times New Roman" w:eastAsia="Times New Roman" w:hAnsi="Times New Roman" w:cs="Times New Roman"/>
        </w:rPr>
        <w:t>Almoosa</w:t>
      </w:r>
      <w:proofErr w:type="spellEnd"/>
      <w:r w:rsidRPr="00F80F84">
        <w:rPr>
          <w:rFonts w:ascii="Times New Roman" w:eastAsia="Times New Roman" w:hAnsi="Times New Roman" w:cs="Times New Roman"/>
        </w:rPr>
        <w:t xml:space="preserve"> Rehabilitation Hospital. These two hospitals serve more than 700 beds in total. </w:t>
      </w:r>
      <w:proofErr w:type="spellStart"/>
      <w:r w:rsidRPr="00F80F84">
        <w:rPr>
          <w:rFonts w:ascii="Times New Roman" w:eastAsia="Times New Roman" w:hAnsi="Times New Roman" w:cs="Times New Roman"/>
        </w:rPr>
        <w:t>Almoosa</w:t>
      </w:r>
      <w:proofErr w:type="spellEnd"/>
      <w:r w:rsidRPr="00F80F84">
        <w:rPr>
          <w:rFonts w:ascii="Times New Roman" w:eastAsia="Times New Roman" w:hAnsi="Times New Roman" w:cs="Times New Roman"/>
        </w:rPr>
        <w:t xml:space="preserve"> Specialist Hospital is a facility of tertiary care that offers acute and specialized medical services, while </w:t>
      </w:r>
      <w:proofErr w:type="spellStart"/>
      <w:r w:rsidRPr="00F80F84">
        <w:rPr>
          <w:rFonts w:ascii="Times New Roman" w:eastAsia="Times New Roman" w:hAnsi="Times New Roman" w:cs="Times New Roman"/>
        </w:rPr>
        <w:t>Almoosa</w:t>
      </w:r>
      <w:proofErr w:type="spellEnd"/>
      <w:r w:rsidRPr="00F80F84">
        <w:rPr>
          <w:rFonts w:ascii="Times New Roman" w:eastAsia="Times New Roman" w:hAnsi="Times New Roman" w:cs="Times New Roman"/>
        </w:rPr>
        <w:t xml:space="preserve"> Rehabilitation Hospital </w:t>
      </w:r>
      <w:r>
        <w:rPr>
          <w:rFonts w:ascii="Times New Roman" w:eastAsia="Times New Roman" w:hAnsi="Times New Roman" w:cs="Times New Roman"/>
        </w:rPr>
        <w:t>specializes</w:t>
      </w:r>
      <w:r w:rsidRPr="00F80F84">
        <w:rPr>
          <w:rFonts w:ascii="Times New Roman" w:eastAsia="Times New Roman" w:hAnsi="Times New Roman" w:cs="Times New Roman"/>
        </w:rPr>
        <w:t xml:space="preserve"> in rehabilitation and long-term care. Due to the multicultural nature of both hospitals, they are suitable for the purpose of this study.</w:t>
      </w:r>
    </w:p>
    <w:p w14:paraId="4C514E39" w14:textId="77777777" w:rsidR="001E7139" w:rsidRDefault="00F80F84" w:rsidP="00F80F84">
      <w:pPr>
        <w:spacing w:line="48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 </w:t>
      </w:r>
    </w:p>
    <w:p w14:paraId="6F1B7E8E" w14:textId="33FEAD76" w:rsidR="007C5EAB" w:rsidRPr="007C5EAB" w:rsidRDefault="007C5EAB" w:rsidP="00F80F84">
      <w:pPr>
        <w:spacing w:line="480" w:lineRule="auto"/>
        <w:jc w:val="both"/>
        <w:rPr>
          <w:rFonts w:ascii="Times New Roman" w:eastAsia="Times New Roman" w:hAnsi="Times New Roman" w:cs="Times New Roman"/>
          <w:b/>
          <w:bCs/>
        </w:rPr>
      </w:pPr>
      <w:r w:rsidRPr="007C5EAB">
        <w:rPr>
          <w:rFonts w:ascii="Times New Roman" w:eastAsia="Times New Roman" w:hAnsi="Times New Roman" w:cs="Times New Roman"/>
          <w:b/>
          <w:bCs/>
        </w:rPr>
        <w:lastRenderedPageBreak/>
        <w:t>Inclusion criteria</w:t>
      </w:r>
    </w:p>
    <w:p w14:paraId="0CD31270" w14:textId="77777777" w:rsidR="007C5EAB" w:rsidRPr="007C5EAB" w:rsidRDefault="007C5EAB" w:rsidP="007C5EAB">
      <w:pPr>
        <w:pStyle w:val="ListParagraph"/>
        <w:numPr>
          <w:ilvl w:val="0"/>
          <w:numId w:val="3"/>
        </w:numPr>
        <w:spacing w:line="480" w:lineRule="auto"/>
        <w:jc w:val="both"/>
        <w:rPr>
          <w:rFonts w:ascii="Times New Roman" w:eastAsia="Times New Roman" w:hAnsi="Times New Roman" w:cs="Times New Roman"/>
        </w:rPr>
      </w:pPr>
      <w:r w:rsidRPr="007C5EAB">
        <w:rPr>
          <w:rFonts w:ascii="Times New Roman" w:eastAsia="Times New Roman" w:hAnsi="Times New Roman" w:cs="Times New Roman"/>
        </w:rPr>
        <w:t>Staff nurses who are directly involved in patient care</w:t>
      </w:r>
    </w:p>
    <w:p w14:paraId="116B710E" w14:textId="77777777" w:rsidR="001E7139" w:rsidRPr="001E7139" w:rsidRDefault="007C5EAB" w:rsidP="007C5EAB">
      <w:pPr>
        <w:pStyle w:val="ListParagraph"/>
        <w:numPr>
          <w:ilvl w:val="0"/>
          <w:numId w:val="3"/>
        </w:numPr>
        <w:spacing w:line="480" w:lineRule="auto"/>
        <w:jc w:val="both"/>
        <w:rPr>
          <w:rFonts w:ascii="Times New Roman" w:eastAsia="Times New Roman" w:hAnsi="Times New Roman" w:cs="Times New Roman"/>
          <w:b/>
          <w:bCs/>
        </w:rPr>
      </w:pPr>
      <w:r w:rsidRPr="001E7139">
        <w:rPr>
          <w:rFonts w:ascii="Times New Roman" w:eastAsia="Times New Roman" w:hAnsi="Times New Roman" w:cs="Times New Roman"/>
        </w:rPr>
        <w:t>Nurses who have been employed at the hospital</w:t>
      </w:r>
    </w:p>
    <w:p w14:paraId="2B39B3A7" w14:textId="3FD96102" w:rsidR="007C5EAB" w:rsidRPr="001E7139" w:rsidRDefault="007C5EAB" w:rsidP="001E7139">
      <w:pPr>
        <w:spacing w:line="480" w:lineRule="auto"/>
        <w:jc w:val="both"/>
        <w:rPr>
          <w:rFonts w:ascii="Times New Roman" w:eastAsia="Times New Roman" w:hAnsi="Times New Roman" w:cs="Times New Roman"/>
          <w:b/>
          <w:bCs/>
        </w:rPr>
      </w:pPr>
      <w:r w:rsidRPr="001E7139">
        <w:rPr>
          <w:rFonts w:ascii="Times New Roman" w:eastAsia="Times New Roman" w:hAnsi="Times New Roman" w:cs="Times New Roman"/>
          <w:b/>
          <w:bCs/>
        </w:rPr>
        <w:t>Exclusion criteria</w:t>
      </w:r>
    </w:p>
    <w:p w14:paraId="5FADDA2B" w14:textId="77777777" w:rsidR="007C5EAB" w:rsidRPr="007C5EAB" w:rsidRDefault="007C5EAB" w:rsidP="007C5EAB">
      <w:pPr>
        <w:pStyle w:val="ListParagraph"/>
        <w:numPr>
          <w:ilvl w:val="0"/>
          <w:numId w:val="4"/>
        </w:numPr>
        <w:spacing w:line="480" w:lineRule="auto"/>
        <w:jc w:val="both"/>
        <w:rPr>
          <w:rFonts w:ascii="Times New Roman" w:eastAsia="Times New Roman" w:hAnsi="Times New Roman" w:cs="Times New Roman"/>
        </w:rPr>
      </w:pPr>
      <w:r w:rsidRPr="007C5EAB">
        <w:rPr>
          <w:rFonts w:ascii="Times New Roman" w:eastAsia="Times New Roman" w:hAnsi="Times New Roman" w:cs="Times New Roman"/>
        </w:rPr>
        <w:t>Non-clinical nurses</w:t>
      </w:r>
    </w:p>
    <w:p w14:paraId="2E868D0C" w14:textId="0E4E9548" w:rsidR="007C5EAB" w:rsidRPr="007C5EAB" w:rsidRDefault="007C5EAB" w:rsidP="007C5EAB">
      <w:pPr>
        <w:spacing w:line="480" w:lineRule="auto"/>
        <w:jc w:val="both"/>
        <w:rPr>
          <w:rFonts w:ascii="Times New Roman" w:eastAsia="Times New Roman" w:hAnsi="Times New Roman" w:cs="Times New Roman"/>
          <w:b/>
          <w:bCs/>
        </w:rPr>
      </w:pPr>
      <w:r w:rsidRPr="007C5EAB">
        <w:rPr>
          <w:rFonts w:ascii="Times New Roman" w:eastAsia="Times New Roman" w:hAnsi="Times New Roman" w:cs="Times New Roman"/>
          <w:b/>
          <w:bCs/>
        </w:rPr>
        <w:t>2.4 Data Collection</w:t>
      </w:r>
    </w:p>
    <w:p w14:paraId="7ADDDE4C" w14:textId="59E474D8" w:rsidR="007C5EAB" w:rsidRPr="007C5EAB" w:rsidRDefault="007C5EAB" w:rsidP="007C5EAB">
      <w:pPr>
        <w:spacing w:line="480" w:lineRule="auto"/>
        <w:jc w:val="both"/>
        <w:rPr>
          <w:rFonts w:ascii="Times New Roman" w:eastAsia="Times New Roman" w:hAnsi="Times New Roman" w:cs="Times New Roman"/>
        </w:rPr>
      </w:pPr>
      <w:r w:rsidRPr="007C5EAB">
        <w:rPr>
          <w:rFonts w:ascii="Times New Roman" w:eastAsia="Times New Roman" w:hAnsi="Times New Roman" w:cs="Times New Roman"/>
        </w:rPr>
        <w:t>After securing ethical approval</w:t>
      </w:r>
      <w:r w:rsidR="00B252DD">
        <w:rPr>
          <w:rFonts w:ascii="Times New Roman" w:eastAsia="Times New Roman" w:hAnsi="Times New Roman" w:cs="Times New Roman"/>
        </w:rPr>
        <w:t xml:space="preserve"> </w:t>
      </w:r>
      <w:r w:rsidR="00B252DD" w:rsidRPr="007C5EAB">
        <w:rPr>
          <w:rFonts w:ascii="Times New Roman" w:eastAsia="Times New Roman" w:hAnsi="Times New Roman" w:cs="Times New Roman"/>
        </w:rPr>
        <w:t>(Approval No.: ARC-26.3.05)</w:t>
      </w:r>
      <w:r w:rsidRPr="007C5EAB">
        <w:rPr>
          <w:rFonts w:ascii="Times New Roman" w:eastAsia="Times New Roman" w:hAnsi="Times New Roman" w:cs="Times New Roman"/>
        </w:rPr>
        <w:t>, the Group Chief Nursing Officer sent an internal memo to nursing staff about the research and requested their involvement. Directly involved nurses were identified based on the inclusion criteria and were sent an email with the survey along with a cover letter explaining the study. Data collection lasted from two to four weeks, and reminders were sent to nurses in order to encourage participation.</w:t>
      </w:r>
    </w:p>
    <w:p w14:paraId="76917C60" w14:textId="77777777" w:rsidR="007C5EAB" w:rsidRPr="007C5EAB" w:rsidRDefault="007C5EAB" w:rsidP="007C5EAB">
      <w:pPr>
        <w:spacing w:line="480" w:lineRule="auto"/>
        <w:jc w:val="both"/>
        <w:rPr>
          <w:rFonts w:ascii="Times New Roman" w:eastAsia="Times New Roman" w:hAnsi="Times New Roman" w:cs="Times New Roman"/>
          <w:b/>
          <w:bCs/>
        </w:rPr>
      </w:pPr>
      <w:r w:rsidRPr="007C5EAB">
        <w:rPr>
          <w:rFonts w:ascii="Times New Roman" w:eastAsia="Times New Roman" w:hAnsi="Times New Roman" w:cs="Times New Roman"/>
          <w:b/>
          <w:bCs/>
        </w:rPr>
        <w:t>2.5 Ethical Considerations</w:t>
      </w:r>
    </w:p>
    <w:p w14:paraId="465D6CE8" w14:textId="2C635DA8" w:rsidR="007C5EAB" w:rsidRPr="007C5EAB" w:rsidRDefault="007C5EAB" w:rsidP="00475A9E">
      <w:pPr>
        <w:spacing w:line="480" w:lineRule="auto"/>
        <w:jc w:val="both"/>
        <w:rPr>
          <w:rFonts w:ascii="Times New Roman" w:eastAsia="Times New Roman" w:hAnsi="Times New Roman" w:cs="Times New Roman"/>
        </w:rPr>
      </w:pPr>
      <w:r w:rsidRPr="007C5EAB">
        <w:rPr>
          <w:rFonts w:ascii="Times New Roman" w:eastAsia="Times New Roman" w:hAnsi="Times New Roman" w:cs="Times New Roman"/>
        </w:rPr>
        <w:t xml:space="preserve">Study participants were able to give consent and were able to rescind their participation at any moment. </w:t>
      </w:r>
      <w:r w:rsidR="00475A9E" w:rsidRPr="00475A9E">
        <w:rPr>
          <w:rFonts w:ascii="Times New Roman" w:eastAsia="Times New Roman" w:hAnsi="Times New Roman" w:cs="Times New Roman"/>
        </w:rPr>
        <w:t xml:space="preserve">Completion of the survey </w:t>
      </w:r>
      <w:r w:rsidR="00475A9E" w:rsidRPr="00475A9E">
        <w:rPr>
          <w:rFonts w:ascii="Times New Roman" w:eastAsia="Times New Roman" w:hAnsi="Times New Roman" w:cs="Times New Roman"/>
        </w:rPr>
        <w:t>implied informed consent</w:t>
      </w:r>
      <w:r w:rsidRPr="007C5EAB">
        <w:rPr>
          <w:rFonts w:ascii="Times New Roman" w:eastAsia="Times New Roman" w:hAnsi="Times New Roman" w:cs="Times New Roman"/>
        </w:rPr>
        <w:t xml:space="preserve">. To protect privacy, personal identifiers were kept to a minimum and responses were anonymized by coding. Data was protected during the study, and only </w:t>
      </w:r>
      <w:r w:rsidR="00B252DD">
        <w:rPr>
          <w:rFonts w:ascii="Times New Roman" w:eastAsia="Times New Roman" w:hAnsi="Times New Roman" w:cs="Times New Roman"/>
        </w:rPr>
        <w:t xml:space="preserve"> </w:t>
      </w:r>
      <w:r w:rsidRPr="007C5EAB">
        <w:rPr>
          <w:rFonts w:ascii="Times New Roman" w:eastAsia="Times New Roman" w:hAnsi="Times New Roman" w:cs="Times New Roman"/>
        </w:rPr>
        <w:t>the research team had access to the information.</w:t>
      </w:r>
    </w:p>
    <w:p w14:paraId="562A487D" w14:textId="77777777" w:rsidR="007C5EAB" w:rsidRPr="007C5EAB" w:rsidRDefault="007C5EAB" w:rsidP="007C5EAB">
      <w:pPr>
        <w:spacing w:line="480" w:lineRule="auto"/>
        <w:jc w:val="both"/>
        <w:rPr>
          <w:rFonts w:ascii="Times New Roman" w:eastAsia="Times New Roman" w:hAnsi="Times New Roman" w:cs="Times New Roman"/>
          <w:b/>
          <w:bCs/>
        </w:rPr>
      </w:pPr>
      <w:r w:rsidRPr="007C5EAB">
        <w:rPr>
          <w:rFonts w:ascii="Times New Roman" w:eastAsia="Times New Roman" w:hAnsi="Times New Roman" w:cs="Times New Roman"/>
          <w:b/>
          <w:bCs/>
        </w:rPr>
        <w:t>2.6 Data Analysis</w:t>
      </w:r>
    </w:p>
    <w:p w14:paraId="2F2BC4E5" w14:textId="77777777" w:rsidR="007C5EAB" w:rsidRPr="007C5EAB" w:rsidRDefault="007C5EAB" w:rsidP="007C5EAB">
      <w:pPr>
        <w:spacing w:line="480" w:lineRule="auto"/>
        <w:jc w:val="both"/>
        <w:rPr>
          <w:rFonts w:ascii="Times New Roman" w:eastAsia="Times New Roman" w:hAnsi="Times New Roman" w:cs="Times New Roman"/>
        </w:rPr>
      </w:pPr>
      <w:r w:rsidRPr="007C5EAB">
        <w:rPr>
          <w:rFonts w:ascii="Times New Roman" w:eastAsia="Times New Roman" w:hAnsi="Times New Roman" w:cs="Times New Roman"/>
        </w:rPr>
        <w:t xml:space="preserve">The Statistical Package for the Social Sciences (SPSS), version 27 (IBM Corp., Armonk, NY, USA), was used in the interpretation of data. Summaries of demographics and levels of cultural competence and emotional intelligence were described with frequency and percentage from the dataset’s descriptive statistics. The data analysis included the use of inferential statistics. The chi-square test was applied to determine the association of demographic characteristics and cultural competence and emotional intelligence, and the association of the two main variables of the study. To determine the degree and the direction of association of emotional intelligence and the </w:t>
      </w:r>
      <w:r w:rsidRPr="007C5EAB">
        <w:rPr>
          <w:rFonts w:ascii="Times New Roman" w:eastAsia="Times New Roman" w:hAnsi="Times New Roman" w:cs="Times New Roman"/>
        </w:rPr>
        <w:lastRenderedPageBreak/>
        <w:t>facets of cultural competence, Spearman’s rho coefficient was used. The degree of association in the study is statistically significant at p &lt; 0.05.</w:t>
      </w:r>
    </w:p>
    <w:p w14:paraId="41F8C039" w14:textId="77777777" w:rsidR="00E9559C" w:rsidRDefault="007C5EAB" w:rsidP="00E9559C">
      <w:pPr>
        <w:spacing w:before="240" w:after="240" w:line="480" w:lineRule="auto"/>
        <w:jc w:val="both"/>
        <w:rPr>
          <w:rFonts w:ascii="Times New Roman" w:eastAsia="Times New Roman" w:hAnsi="Times New Roman" w:cs="Times New Roman"/>
        </w:rPr>
      </w:pPr>
      <w:r w:rsidRPr="007C5EAB">
        <w:rPr>
          <w:rFonts w:ascii="Times New Roman" w:eastAsia="Times New Roman" w:hAnsi="Times New Roman" w:cs="Times New Roman"/>
          <w:b/>
          <w:bCs/>
          <w:color w:val="000000"/>
        </w:rPr>
        <w:t>3. | Results</w:t>
      </w:r>
    </w:p>
    <w:p w14:paraId="58B90C7D" w14:textId="332C34F7" w:rsidR="00F42022" w:rsidRPr="00F42022" w:rsidRDefault="007C5EAB" w:rsidP="00E9559C">
      <w:pPr>
        <w:spacing w:before="240" w:after="240" w:line="480" w:lineRule="auto"/>
        <w:jc w:val="both"/>
        <w:rPr>
          <w:rFonts w:ascii="Times New Roman" w:eastAsia="Times New Roman" w:hAnsi="Times New Roman" w:cs="Times New Roman"/>
        </w:rPr>
        <w:sectPr w:rsidR="00F42022" w:rsidRPr="00F42022" w:rsidSect="00F42022">
          <w:pgSz w:w="12240" w:h="15840"/>
          <w:pgMar w:top="1440" w:right="1440" w:bottom="1440" w:left="1440" w:header="720" w:footer="720" w:gutter="0"/>
          <w:cols w:num="2" w:space="720"/>
        </w:sectPr>
      </w:pPr>
      <w:r w:rsidRPr="007C5EAB">
        <w:rPr>
          <w:rFonts w:ascii="Times New Roman" w:eastAsia="Times New Roman" w:hAnsi="Times New Roman" w:cs="Times New Roman"/>
          <w:color w:val="000000"/>
        </w:rPr>
        <w:t>For interpretation purposes, participants were categorized into low and high levels of cultural competence and emotional intelligence based on the mean score cut-off.</w:t>
      </w:r>
    </w:p>
    <w:p w14:paraId="087AA292" w14:textId="50540EF1" w:rsidR="007C5EAB" w:rsidRPr="007C5EAB" w:rsidRDefault="007C5EAB" w:rsidP="00F42022">
      <w:pPr>
        <w:spacing w:before="240" w:after="240" w:line="480" w:lineRule="auto"/>
        <w:rPr>
          <w:rFonts w:ascii="Times New Roman" w:eastAsia="Times New Roman" w:hAnsi="Times New Roman" w:cs="Times New Roman"/>
          <w:color w:val="000000"/>
        </w:rPr>
      </w:pPr>
      <w:r w:rsidRPr="007C5EAB">
        <w:rPr>
          <w:rFonts w:ascii="Times New Roman" w:eastAsia="Times New Roman" w:hAnsi="Times New Roman" w:cs="Times New Roman"/>
          <w:b/>
          <w:bCs/>
          <w:color w:val="000000"/>
        </w:rPr>
        <w:t xml:space="preserve">Table </w:t>
      </w:r>
      <w:r w:rsidR="00F42022">
        <w:rPr>
          <w:rFonts w:ascii="Times New Roman" w:eastAsia="Times New Roman" w:hAnsi="Times New Roman" w:cs="Times New Roman"/>
          <w:b/>
          <w:bCs/>
          <w:color w:val="000000"/>
        </w:rPr>
        <w:t>1</w:t>
      </w:r>
      <w:r w:rsidR="00B252DD">
        <w:rPr>
          <w:rFonts w:ascii="Times New Roman" w:eastAsia="Times New Roman" w:hAnsi="Times New Roman" w:cs="Times New Roman"/>
          <w:b/>
          <w:bCs/>
          <w:color w:val="000000"/>
        </w:rPr>
        <w:t xml:space="preserve">: </w:t>
      </w:r>
      <w:r w:rsidRPr="007C5EAB">
        <w:rPr>
          <w:rFonts w:ascii="Times New Roman" w:eastAsia="Times New Roman" w:hAnsi="Times New Roman" w:cs="Times New Roman"/>
          <w:i/>
          <w:iCs/>
          <w:color w:val="000000"/>
        </w:rPr>
        <w:t>Demographic Characteristics of the Participants</w:t>
      </w:r>
    </w:p>
    <w:tbl>
      <w:tblPr>
        <w:tblW w:w="6560" w:type="dxa"/>
        <w:tblLook w:val="04A0" w:firstRow="1" w:lastRow="0" w:firstColumn="1" w:lastColumn="0" w:noHBand="0" w:noVBand="1"/>
      </w:tblPr>
      <w:tblGrid>
        <w:gridCol w:w="2689"/>
        <w:gridCol w:w="2268"/>
        <w:gridCol w:w="1603"/>
      </w:tblGrid>
      <w:tr w:rsidR="002C41F6" w:rsidRPr="002C41F6" w14:paraId="7E97E99E" w14:textId="77777777" w:rsidTr="002C41F6">
        <w:trPr>
          <w:trHeight w:val="300"/>
        </w:trPr>
        <w:tc>
          <w:tcPr>
            <w:tcW w:w="2689" w:type="dxa"/>
            <w:tcBorders>
              <w:top w:val="single" w:sz="4" w:space="0" w:color="auto"/>
              <w:left w:val="single" w:sz="4" w:space="0" w:color="auto"/>
              <w:bottom w:val="single" w:sz="4" w:space="0" w:color="auto"/>
              <w:right w:val="single" w:sz="4" w:space="0" w:color="auto"/>
            </w:tcBorders>
            <w:shd w:val="clear" w:color="000000" w:fill="E7E6E6"/>
            <w:hideMark/>
          </w:tcPr>
          <w:p w14:paraId="33E50BD2" w14:textId="77777777" w:rsidR="002C41F6" w:rsidRPr="002C41F6" w:rsidRDefault="002C41F6" w:rsidP="002C41F6">
            <w:pPr>
              <w:rPr>
                <w:rFonts w:ascii="Times New Roman" w:eastAsia="Times New Roman" w:hAnsi="Times New Roman" w:cs="Times New Roman"/>
                <w:b/>
                <w:bCs/>
                <w:color w:val="000000"/>
                <w:lang w:val="en-GB"/>
              </w:rPr>
            </w:pPr>
            <w:r w:rsidRPr="002C41F6">
              <w:rPr>
                <w:rFonts w:ascii="Times New Roman" w:eastAsia="Times New Roman" w:hAnsi="Times New Roman" w:cs="Times New Roman"/>
                <w:b/>
                <w:bCs/>
                <w:color w:val="000000"/>
              </w:rPr>
              <w:t>Demographic Variables</w:t>
            </w:r>
          </w:p>
        </w:tc>
        <w:tc>
          <w:tcPr>
            <w:tcW w:w="2268" w:type="dxa"/>
            <w:tcBorders>
              <w:top w:val="single" w:sz="4" w:space="0" w:color="auto"/>
              <w:left w:val="nil"/>
              <w:bottom w:val="single" w:sz="4" w:space="0" w:color="auto"/>
              <w:right w:val="single" w:sz="4" w:space="0" w:color="auto"/>
            </w:tcBorders>
            <w:shd w:val="clear" w:color="000000" w:fill="E7E6E6"/>
            <w:hideMark/>
          </w:tcPr>
          <w:p w14:paraId="75034596" w14:textId="77777777" w:rsidR="002C41F6" w:rsidRPr="002C41F6" w:rsidRDefault="002C41F6" w:rsidP="002C41F6">
            <w:pPr>
              <w:rPr>
                <w:rFonts w:ascii="Times New Roman" w:eastAsia="Times New Roman" w:hAnsi="Times New Roman" w:cs="Times New Roman"/>
                <w:b/>
                <w:bCs/>
                <w:color w:val="000000"/>
                <w:lang w:val="en-GB"/>
              </w:rPr>
            </w:pPr>
            <w:r w:rsidRPr="002C41F6">
              <w:rPr>
                <w:rFonts w:ascii="Times New Roman" w:eastAsia="Times New Roman" w:hAnsi="Times New Roman" w:cs="Times New Roman"/>
                <w:b/>
                <w:bCs/>
                <w:color w:val="000000"/>
              </w:rPr>
              <w:t>Frequency (n=515)</w:t>
            </w:r>
          </w:p>
        </w:tc>
        <w:tc>
          <w:tcPr>
            <w:tcW w:w="1603" w:type="dxa"/>
            <w:tcBorders>
              <w:top w:val="single" w:sz="4" w:space="0" w:color="auto"/>
              <w:left w:val="nil"/>
              <w:bottom w:val="single" w:sz="4" w:space="0" w:color="auto"/>
              <w:right w:val="single" w:sz="4" w:space="0" w:color="auto"/>
            </w:tcBorders>
            <w:shd w:val="clear" w:color="000000" w:fill="E7E6E6"/>
            <w:hideMark/>
          </w:tcPr>
          <w:p w14:paraId="19918494" w14:textId="77777777" w:rsidR="002C41F6" w:rsidRPr="002C41F6" w:rsidRDefault="002C41F6" w:rsidP="002C41F6">
            <w:pPr>
              <w:rPr>
                <w:rFonts w:ascii="Times New Roman" w:eastAsia="Times New Roman" w:hAnsi="Times New Roman" w:cs="Times New Roman"/>
                <w:b/>
                <w:bCs/>
                <w:color w:val="000000"/>
                <w:lang w:val="en-GB"/>
              </w:rPr>
            </w:pPr>
            <w:r w:rsidRPr="002C41F6">
              <w:rPr>
                <w:rFonts w:ascii="Times New Roman" w:eastAsia="Times New Roman" w:hAnsi="Times New Roman" w:cs="Times New Roman"/>
                <w:b/>
                <w:bCs/>
                <w:color w:val="000000"/>
              </w:rPr>
              <w:t>Percentage</w:t>
            </w:r>
          </w:p>
        </w:tc>
      </w:tr>
      <w:tr w:rsidR="002C41F6" w:rsidRPr="002C41F6" w14:paraId="0F470077" w14:textId="77777777" w:rsidTr="002C41F6">
        <w:trPr>
          <w:trHeight w:val="310"/>
        </w:trPr>
        <w:tc>
          <w:tcPr>
            <w:tcW w:w="2689" w:type="dxa"/>
            <w:tcBorders>
              <w:top w:val="nil"/>
              <w:left w:val="single" w:sz="4" w:space="0" w:color="auto"/>
              <w:bottom w:val="single" w:sz="4" w:space="0" w:color="auto"/>
              <w:right w:val="single" w:sz="4" w:space="0" w:color="auto"/>
            </w:tcBorders>
            <w:shd w:val="clear" w:color="000000" w:fill="D9E1F2"/>
            <w:vAlign w:val="center"/>
            <w:hideMark/>
          </w:tcPr>
          <w:p w14:paraId="24EA5A05" w14:textId="77777777" w:rsidR="002C41F6" w:rsidRPr="002C41F6" w:rsidRDefault="002C41F6" w:rsidP="002C41F6">
            <w:pPr>
              <w:rPr>
                <w:rFonts w:ascii="Times New Roman" w:eastAsia="Times New Roman" w:hAnsi="Times New Roman" w:cs="Times New Roman"/>
                <w:b/>
                <w:bCs/>
                <w:color w:val="000000"/>
                <w:lang w:val="en-GB"/>
              </w:rPr>
            </w:pPr>
            <w:r w:rsidRPr="002C41F6">
              <w:rPr>
                <w:rFonts w:ascii="Times New Roman" w:eastAsia="Times New Roman" w:hAnsi="Times New Roman" w:cs="Times New Roman"/>
                <w:b/>
                <w:bCs/>
                <w:color w:val="000000"/>
              </w:rPr>
              <w:t>Age</w:t>
            </w:r>
          </w:p>
        </w:tc>
        <w:tc>
          <w:tcPr>
            <w:tcW w:w="2268" w:type="dxa"/>
            <w:tcBorders>
              <w:top w:val="nil"/>
              <w:left w:val="nil"/>
              <w:bottom w:val="single" w:sz="4" w:space="0" w:color="auto"/>
              <w:right w:val="single" w:sz="4" w:space="0" w:color="auto"/>
            </w:tcBorders>
            <w:shd w:val="clear" w:color="auto" w:fill="D9E2F3" w:themeFill="accent1" w:themeFillTint="33"/>
            <w:vAlign w:val="center"/>
            <w:hideMark/>
          </w:tcPr>
          <w:p w14:paraId="4D8C42F7"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lang w:val="en-GB"/>
              </w:rPr>
              <w:t> </w:t>
            </w:r>
          </w:p>
        </w:tc>
        <w:tc>
          <w:tcPr>
            <w:tcW w:w="1603" w:type="dxa"/>
            <w:tcBorders>
              <w:top w:val="nil"/>
              <w:left w:val="nil"/>
              <w:bottom w:val="single" w:sz="4" w:space="0" w:color="auto"/>
              <w:right w:val="single" w:sz="4" w:space="0" w:color="auto"/>
            </w:tcBorders>
            <w:shd w:val="clear" w:color="auto" w:fill="D9E2F3" w:themeFill="accent1" w:themeFillTint="33"/>
            <w:vAlign w:val="center"/>
            <w:hideMark/>
          </w:tcPr>
          <w:p w14:paraId="18F1CCB5"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lang w:val="en-GB"/>
              </w:rPr>
              <w:t> </w:t>
            </w:r>
          </w:p>
        </w:tc>
      </w:tr>
      <w:tr w:rsidR="002C41F6" w:rsidRPr="002C41F6" w14:paraId="24DFD9BD" w14:textId="77777777" w:rsidTr="002C41F6">
        <w:trPr>
          <w:trHeight w:val="310"/>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31E99E5D" w14:textId="77777777" w:rsidR="002C41F6" w:rsidRPr="002C41F6" w:rsidRDefault="002C41F6" w:rsidP="002C41F6">
            <w:pPr>
              <w:jc w:val="both"/>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less than 25 </w:t>
            </w:r>
          </w:p>
        </w:tc>
        <w:tc>
          <w:tcPr>
            <w:tcW w:w="2268" w:type="dxa"/>
            <w:tcBorders>
              <w:top w:val="nil"/>
              <w:left w:val="nil"/>
              <w:bottom w:val="single" w:sz="4" w:space="0" w:color="auto"/>
              <w:right w:val="single" w:sz="4" w:space="0" w:color="auto"/>
            </w:tcBorders>
            <w:shd w:val="clear" w:color="000000" w:fill="FFFFFF"/>
            <w:vAlign w:val="center"/>
            <w:hideMark/>
          </w:tcPr>
          <w:p w14:paraId="6A6D140C" w14:textId="77777777" w:rsidR="002C41F6" w:rsidRPr="002C41F6" w:rsidRDefault="002C41F6" w:rsidP="002C41F6">
            <w:pPr>
              <w:jc w:val="both"/>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14</w:t>
            </w:r>
          </w:p>
        </w:tc>
        <w:tc>
          <w:tcPr>
            <w:tcW w:w="1603" w:type="dxa"/>
            <w:tcBorders>
              <w:top w:val="nil"/>
              <w:left w:val="nil"/>
              <w:bottom w:val="single" w:sz="4" w:space="0" w:color="auto"/>
              <w:right w:val="single" w:sz="4" w:space="0" w:color="auto"/>
            </w:tcBorders>
            <w:shd w:val="clear" w:color="000000" w:fill="FFFFFF"/>
            <w:vAlign w:val="center"/>
            <w:hideMark/>
          </w:tcPr>
          <w:p w14:paraId="75A70E63" w14:textId="77777777" w:rsidR="002C41F6" w:rsidRPr="002C41F6" w:rsidRDefault="002C41F6" w:rsidP="002C41F6">
            <w:pPr>
              <w:jc w:val="both"/>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2.7</w:t>
            </w:r>
          </w:p>
        </w:tc>
      </w:tr>
      <w:tr w:rsidR="002C41F6" w:rsidRPr="002C41F6" w14:paraId="1AC6C63C" w14:textId="77777777" w:rsidTr="002C41F6">
        <w:trPr>
          <w:trHeight w:val="310"/>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3AB0DF2F" w14:textId="77777777" w:rsidR="002C41F6" w:rsidRPr="002C41F6" w:rsidRDefault="002C41F6" w:rsidP="002C41F6">
            <w:pPr>
              <w:jc w:val="both"/>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25-30</w:t>
            </w:r>
          </w:p>
        </w:tc>
        <w:tc>
          <w:tcPr>
            <w:tcW w:w="2268" w:type="dxa"/>
            <w:tcBorders>
              <w:top w:val="nil"/>
              <w:left w:val="nil"/>
              <w:bottom w:val="single" w:sz="4" w:space="0" w:color="auto"/>
              <w:right w:val="single" w:sz="4" w:space="0" w:color="auto"/>
            </w:tcBorders>
            <w:shd w:val="clear" w:color="000000" w:fill="FFFFFF"/>
            <w:vAlign w:val="center"/>
            <w:hideMark/>
          </w:tcPr>
          <w:p w14:paraId="2E6ED868" w14:textId="77777777" w:rsidR="002C41F6" w:rsidRPr="002C41F6" w:rsidRDefault="002C41F6" w:rsidP="002C41F6">
            <w:pPr>
              <w:jc w:val="both"/>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221</w:t>
            </w:r>
          </w:p>
        </w:tc>
        <w:tc>
          <w:tcPr>
            <w:tcW w:w="1603" w:type="dxa"/>
            <w:tcBorders>
              <w:top w:val="nil"/>
              <w:left w:val="nil"/>
              <w:bottom w:val="single" w:sz="4" w:space="0" w:color="auto"/>
              <w:right w:val="single" w:sz="4" w:space="0" w:color="auto"/>
            </w:tcBorders>
            <w:shd w:val="clear" w:color="000000" w:fill="FFFFFF"/>
            <w:vAlign w:val="center"/>
            <w:hideMark/>
          </w:tcPr>
          <w:p w14:paraId="6D70C873" w14:textId="77777777" w:rsidR="002C41F6" w:rsidRPr="002C41F6" w:rsidRDefault="002C41F6" w:rsidP="002C41F6">
            <w:pPr>
              <w:jc w:val="both"/>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42.9</w:t>
            </w:r>
          </w:p>
        </w:tc>
      </w:tr>
      <w:tr w:rsidR="002C41F6" w:rsidRPr="002C41F6" w14:paraId="46790E88" w14:textId="77777777" w:rsidTr="002C41F6">
        <w:trPr>
          <w:trHeight w:val="310"/>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56AFB959" w14:textId="77777777" w:rsidR="002C41F6" w:rsidRPr="002C41F6" w:rsidRDefault="002C41F6" w:rsidP="002C41F6">
            <w:pPr>
              <w:jc w:val="both"/>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31-35</w:t>
            </w:r>
          </w:p>
        </w:tc>
        <w:tc>
          <w:tcPr>
            <w:tcW w:w="2268" w:type="dxa"/>
            <w:tcBorders>
              <w:top w:val="nil"/>
              <w:left w:val="nil"/>
              <w:bottom w:val="single" w:sz="4" w:space="0" w:color="auto"/>
              <w:right w:val="single" w:sz="4" w:space="0" w:color="auto"/>
            </w:tcBorders>
            <w:shd w:val="clear" w:color="000000" w:fill="FFFFFF"/>
            <w:vAlign w:val="center"/>
            <w:hideMark/>
          </w:tcPr>
          <w:p w14:paraId="2E666519" w14:textId="77777777" w:rsidR="002C41F6" w:rsidRPr="002C41F6" w:rsidRDefault="002C41F6" w:rsidP="002C41F6">
            <w:pPr>
              <w:jc w:val="both"/>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154</w:t>
            </w:r>
          </w:p>
        </w:tc>
        <w:tc>
          <w:tcPr>
            <w:tcW w:w="1603" w:type="dxa"/>
            <w:tcBorders>
              <w:top w:val="nil"/>
              <w:left w:val="nil"/>
              <w:bottom w:val="single" w:sz="4" w:space="0" w:color="auto"/>
              <w:right w:val="single" w:sz="4" w:space="0" w:color="auto"/>
            </w:tcBorders>
            <w:shd w:val="clear" w:color="000000" w:fill="FFFFFF"/>
            <w:vAlign w:val="center"/>
            <w:hideMark/>
          </w:tcPr>
          <w:p w14:paraId="29413ACA" w14:textId="77777777" w:rsidR="002C41F6" w:rsidRPr="002C41F6" w:rsidRDefault="002C41F6" w:rsidP="002C41F6">
            <w:pPr>
              <w:jc w:val="both"/>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29.9</w:t>
            </w:r>
          </w:p>
        </w:tc>
      </w:tr>
      <w:tr w:rsidR="002C41F6" w:rsidRPr="002C41F6" w14:paraId="0ACDE964" w14:textId="77777777" w:rsidTr="002C41F6">
        <w:trPr>
          <w:trHeight w:val="310"/>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2D2F4542" w14:textId="77777777" w:rsidR="002C41F6" w:rsidRPr="002C41F6" w:rsidRDefault="002C41F6" w:rsidP="002C41F6">
            <w:pPr>
              <w:jc w:val="both"/>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36-40</w:t>
            </w:r>
          </w:p>
        </w:tc>
        <w:tc>
          <w:tcPr>
            <w:tcW w:w="2268" w:type="dxa"/>
            <w:tcBorders>
              <w:top w:val="nil"/>
              <w:left w:val="nil"/>
              <w:bottom w:val="single" w:sz="4" w:space="0" w:color="auto"/>
              <w:right w:val="single" w:sz="4" w:space="0" w:color="auto"/>
            </w:tcBorders>
            <w:shd w:val="clear" w:color="000000" w:fill="FFFFFF"/>
            <w:vAlign w:val="center"/>
            <w:hideMark/>
          </w:tcPr>
          <w:p w14:paraId="0980C441" w14:textId="77777777" w:rsidR="002C41F6" w:rsidRPr="002C41F6" w:rsidRDefault="002C41F6" w:rsidP="002C41F6">
            <w:pPr>
              <w:jc w:val="both"/>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83</w:t>
            </w:r>
          </w:p>
        </w:tc>
        <w:tc>
          <w:tcPr>
            <w:tcW w:w="1603" w:type="dxa"/>
            <w:tcBorders>
              <w:top w:val="nil"/>
              <w:left w:val="nil"/>
              <w:bottom w:val="single" w:sz="4" w:space="0" w:color="auto"/>
              <w:right w:val="single" w:sz="4" w:space="0" w:color="auto"/>
            </w:tcBorders>
            <w:shd w:val="clear" w:color="000000" w:fill="FFFFFF"/>
            <w:vAlign w:val="center"/>
            <w:hideMark/>
          </w:tcPr>
          <w:p w14:paraId="2BF5ABD6" w14:textId="77777777" w:rsidR="002C41F6" w:rsidRPr="002C41F6" w:rsidRDefault="002C41F6" w:rsidP="002C41F6">
            <w:pPr>
              <w:jc w:val="both"/>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16.1</w:t>
            </w:r>
          </w:p>
        </w:tc>
      </w:tr>
      <w:tr w:rsidR="002C41F6" w:rsidRPr="002C41F6" w14:paraId="759834E0" w14:textId="77777777" w:rsidTr="002C41F6">
        <w:trPr>
          <w:trHeight w:val="310"/>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187F6118" w14:textId="77777777" w:rsidR="002C41F6" w:rsidRPr="002C41F6" w:rsidRDefault="002C41F6" w:rsidP="002C41F6">
            <w:pPr>
              <w:jc w:val="both"/>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41 and above</w:t>
            </w:r>
          </w:p>
        </w:tc>
        <w:tc>
          <w:tcPr>
            <w:tcW w:w="2268" w:type="dxa"/>
            <w:tcBorders>
              <w:top w:val="nil"/>
              <w:left w:val="nil"/>
              <w:bottom w:val="single" w:sz="4" w:space="0" w:color="auto"/>
              <w:right w:val="single" w:sz="4" w:space="0" w:color="auto"/>
            </w:tcBorders>
            <w:shd w:val="clear" w:color="000000" w:fill="FFFFFF"/>
            <w:vAlign w:val="center"/>
            <w:hideMark/>
          </w:tcPr>
          <w:p w14:paraId="69BC9F4C" w14:textId="77777777" w:rsidR="002C41F6" w:rsidRPr="002C41F6" w:rsidRDefault="002C41F6" w:rsidP="002C41F6">
            <w:pPr>
              <w:jc w:val="both"/>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43</w:t>
            </w:r>
          </w:p>
        </w:tc>
        <w:tc>
          <w:tcPr>
            <w:tcW w:w="1603" w:type="dxa"/>
            <w:tcBorders>
              <w:top w:val="nil"/>
              <w:left w:val="nil"/>
              <w:bottom w:val="single" w:sz="4" w:space="0" w:color="auto"/>
              <w:right w:val="single" w:sz="4" w:space="0" w:color="auto"/>
            </w:tcBorders>
            <w:shd w:val="clear" w:color="000000" w:fill="FFFFFF"/>
            <w:vAlign w:val="center"/>
            <w:hideMark/>
          </w:tcPr>
          <w:p w14:paraId="04380EB0" w14:textId="77777777" w:rsidR="002C41F6" w:rsidRPr="002C41F6" w:rsidRDefault="002C41F6" w:rsidP="002C41F6">
            <w:pPr>
              <w:jc w:val="both"/>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8.3</w:t>
            </w:r>
          </w:p>
        </w:tc>
      </w:tr>
      <w:tr w:rsidR="002C41F6" w:rsidRPr="002C41F6" w14:paraId="10E1C575" w14:textId="77777777" w:rsidTr="002C41F6">
        <w:trPr>
          <w:trHeight w:val="310"/>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6B316564"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Gender</w:t>
            </w:r>
          </w:p>
        </w:tc>
        <w:tc>
          <w:tcPr>
            <w:tcW w:w="2268" w:type="dxa"/>
            <w:tcBorders>
              <w:top w:val="nil"/>
              <w:left w:val="nil"/>
              <w:bottom w:val="single" w:sz="4" w:space="0" w:color="auto"/>
              <w:right w:val="single" w:sz="4" w:space="0" w:color="auto"/>
            </w:tcBorders>
            <w:shd w:val="clear" w:color="000000" w:fill="FFFFFF"/>
            <w:vAlign w:val="center"/>
            <w:hideMark/>
          </w:tcPr>
          <w:p w14:paraId="610B9C72"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lang w:val="en-GB"/>
              </w:rPr>
              <w:t> </w:t>
            </w:r>
          </w:p>
        </w:tc>
        <w:tc>
          <w:tcPr>
            <w:tcW w:w="1603" w:type="dxa"/>
            <w:tcBorders>
              <w:top w:val="nil"/>
              <w:left w:val="nil"/>
              <w:bottom w:val="single" w:sz="4" w:space="0" w:color="auto"/>
              <w:right w:val="single" w:sz="4" w:space="0" w:color="auto"/>
            </w:tcBorders>
            <w:shd w:val="clear" w:color="000000" w:fill="FFFFFF"/>
            <w:vAlign w:val="center"/>
            <w:hideMark/>
          </w:tcPr>
          <w:p w14:paraId="157DA9A4"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lang w:val="en-GB"/>
              </w:rPr>
              <w:t> </w:t>
            </w:r>
          </w:p>
        </w:tc>
      </w:tr>
      <w:tr w:rsidR="002C41F6" w:rsidRPr="002C41F6" w14:paraId="54889A37" w14:textId="77777777" w:rsidTr="002C41F6">
        <w:trPr>
          <w:trHeight w:val="310"/>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4060DAEB" w14:textId="77777777" w:rsidR="002C41F6" w:rsidRPr="002C41F6" w:rsidRDefault="002C41F6" w:rsidP="002C41F6">
            <w:pPr>
              <w:jc w:val="both"/>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Female</w:t>
            </w:r>
          </w:p>
        </w:tc>
        <w:tc>
          <w:tcPr>
            <w:tcW w:w="2268" w:type="dxa"/>
            <w:tcBorders>
              <w:top w:val="nil"/>
              <w:left w:val="nil"/>
              <w:bottom w:val="single" w:sz="4" w:space="0" w:color="auto"/>
              <w:right w:val="single" w:sz="4" w:space="0" w:color="auto"/>
            </w:tcBorders>
            <w:shd w:val="clear" w:color="000000" w:fill="FFFFFF"/>
            <w:vAlign w:val="center"/>
            <w:hideMark/>
          </w:tcPr>
          <w:p w14:paraId="5EBB32CD" w14:textId="77777777" w:rsidR="002C41F6" w:rsidRPr="002C41F6" w:rsidRDefault="002C41F6" w:rsidP="002C41F6">
            <w:pPr>
              <w:jc w:val="both"/>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461</w:t>
            </w:r>
          </w:p>
        </w:tc>
        <w:tc>
          <w:tcPr>
            <w:tcW w:w="1603" w:type="dxa"/>
            <w:tcBorders>
              <w:top w:val="nil"/>
              <w:left w:val="nil"/>
              <w:bottom w:val="single" w:sz="4" w:space="0" w:color="auto"/>
              <w:right w:val="single" w:sz="4" w:space="0" w:color="auto"/>
            </w:tcBorders>
            <w:shd w:val="clear" w:color="000000" w:fill="FFFFFF"/>
            <w:vAlign w:val="center"/>
            <w:hideMark/>
          </w:tcPr>
          <w:p w14:paraId="4E98BC9C" w14:textId="77777777" w:rsidR="002C41F6" w:rsidRPr="002C41F6" w:rsidRDefault="002C41F6" w:rsidP="002C41F6">
            <w:pPr>
              <w:jc w:val="both"/>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89.5</w:t>
            </w:r>
          </w:p>
        </w:tc>
      </w:tr>
      <w:tr w:rsidR="002C41F6" w:rsidRPr="002C41F6" w14:paraId="3B0616B2" w14:textId="77777777" w:rsidTr="002C41F6">
        <w:trPr>
          <w:trHeight w:val="310"/>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17911F40" w14:textId="77777777" w:rsidR="002C41F6" w:rsidRPr="002C41F6" w:rsidRDefault="002C41F6" w:rsidP="002C41F6">
            <w:pPr>
              <w:jc w:val="both"/>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Male</w:t>
            </w:r>
          </w:p>
        </w:tc>
        <w:tc>
          <w:tcPr>
            <w:tcW w:w="2268" w:type="dxa"/>
            <w:tcBorders>
              <w:top w:val="nil"/>
              <w:left w:val="nil"/>
              <w:bottom w:val="single" w:sz="4" w:space="0" w:color="auto"/>
              <w:right w:val="single" w:sz="4" w:space="0" w:color="auto"/>
            </w:tcBorders>
            <w:shd w:val="clear" w:color="000000" w:fill="FFFFFF"/>
            <w:vAlign w:val="center"/>
            <w:hideMark/>
          </w:tcPr>
          <w:p w14:paraId="3568A9FA" w14:textId="77777777" w:rsidR="002C41F6" w:rsidRPr="002C41F6" w:rsidRDefault="002C41F6" w:rsidP="002C41F6">
            <w:pPr>
              <w:jc w:val="both"/>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54</w:t>
            </w:r>
          </w:p>
        </w:tc>
        <w:tc>
          <w:tcPr>
            <w:tcW w:w="1603" w:type="dxa"/>
            <w:tcBorders>
              <w:top w:val="nil"/>
              <w:left w:val="nil"/>
              <w:bottom w:val="single" w:sz="4" w:space="0" w:color="auto"/>
              <w:right w:val="single" w:sz="4" w:space="0" w:color="auto"/>
            </w:tcBorders>
            <w:shd w:val="clear" w:color="000000" w:fill="FFFFFF"/>
            <w:vAlign w:val="center"/>
            <w:hideMark/>
          </w:tcPr>
          <w:p w14:paraId="0B4D997D" w14:textId="77777777" w:rsidR="002C41F6" w:rsidRPr="002C41F6" w:rsidRDefault="002C41F6" w:rsidP="002C41F6">
            <w:pPr>
              <w:jc w:val="both"/>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10.5</w:t>
            </w:r>
          </w:p>
        </w:tc>
      </w:tr>
      <w:tr w:rsidR="002C41F6" w:rsidRPr="002C41F6" w14:paraId="7160F9A3" w14:textId="77777777" w:rsidTr="002C41F6">
        <w:trPr>
          <w:trHeight w:val="310"/>
        </w:trPr>
        <w:tc>
          <w:tcPr>
            <w:tcW w:w="2689" w:type="dxa"/>
            <w:tcBorders>
              <w:top w:val="nil"/>
              <w:left w:val="single" w:sz="4" w:space="0" w:color="auto"/>
              <w:bottom w:val="single" w:sz="4" w:space="0" w:color="auto"/>
              <w:right w:val="single" w:sz="4" w:space="0" w:color="auto"/>
            </w:tcBorders>
            <w:shd w:val="clear" w:color="000000" w:fill="D9E1F2"/>
            <w:vAlign w:val="center"/>
            <w:hideMark/>
          </w:tcPr>
          <w:p w14:paraId="73A16CAC" w14:textId="77777777" w:rsidR="002C41F6" w:rsidRPr="002C41F6" w:rsidRDefault="002C41F6" w:rsidP="002C41F6">
            <w:pPr>
              <w:rPr>
                <w:rFonts w:ascii="Times New Roman" w:eastAsia="Times New Roman" w:hAnsi="Times New Roman" w:cs="Times New Roman"/>
                <w:b/>
                <w:bCs/>
                <w:color w:val="000000"/>
                <w:lang w:val="en-GB"/>
              </w:rPr>
            </w:pPr>
            <w:r w:rsidRPr="002C41F6">
              <w:rPr>
                <w:rFonts w:ascii="Times New Roman" w:eastAsia="Times New Roman" w:hAnsi="Times New Roman" w:cs="Times New Roman"/>
                <w:b/>
                <w:bCs/>
                <w:color w:val="000000"/>
              </w:rPr>
              <w:t>Civil Status</w:t>
            </w:r>
          </w:p>
        </w:tc>
        <w:tc>
          <w:tcPr>
            <w:tcW w:w="2268" w:type="dxa"/>
            <w:tcBorders>
              <w:top w:val="nil"/>
              <w:left w:val="nil"/>
              <w:bottom w:val="single" w:sz="4" w:space="0" w:color="auto"/>
              <w:right w:val="single" w:sz="4" w:space="0" w:color="auto"/>
            </w:tcBorders>
            <w:shd w:val="clear" w:color="auto" w:fill="D9E2F3" w:themeFill="accent1" w:themeFillTint="33"/>
            <w:vAlign w:val="center"/>
            <w:hideMark/>
          </w:tcPr>
          <w:p w14:paraId="12D303AA"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lang w:val="en-GB"/>
              </w:rPr>
              <w:t> </w:t>
            </w:r>
          </w:p>
        </w:tc>
        <w:tc>
          <w:tcPr>
            <w:tcW w:w="1603" w:type="dxa"/>
            <w:tcBorders>
              <w:top w:val="nil"/>
              <w:left w:val="nil"/>
              <w:bottom w:val="single" w:sz="4" w:space="0" w:color="auto"/>
              <w:right w:val="single" w:sz="4" w:space="0" w:color="auto"/>
            </w:tcBorders>
            <w:shd w:val="clear" w:color="auto" w:fill="D9E2F3" w:themeFill="accent1" w:themeFillTint="33"/>
            <w:vAlign w:val="center"/>
            <w:hideMark/>
          </w:tcPr>
          <w:p w14:paraId="444049EE"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lang w:val="en-GB"/>
              </w:rPr>
              <w:t> </w:t>
            </w:r>
          </w:p>
        </w:tc>
      </w:tr>
      <w:tr w:rsidR="002C41F6" w:rsidRPr="002C41F6" w14:paraId="48617755" w14:textId="77777777" w:rsidTr="002C41F6">
        <w:trPr>
          <w:trHeight w:val="310"/>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3055DBAD" w14:textId="77777777" w:rsidR="002C41F6" w:rsidRPr="002C41F6" w:rsidRDefault="002C41F6" w:rsidP="002C41F6">
            <w:pPr>
              <w:jc w:val="both"/>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Single</w:t>
            </w:r>
          </w:p>
        </w:tc>
        <w:tc>
          <w:tcPr>
            <w:tcW w:w="2268" w:type="dxa"/>
            <w:tcBorders>
              <w:top w:val="nil"/>
              <w:left w:val="nil"/>
              <w:bottom w:val="single" w:sz="4" w:space="0" w:color="auto"/>
              <w:right w:val="single" w:sz="4" w:space="0" w:color="auto"/>
            </w:tcBorders>
            <w:shd w:val="clear" w:color="000000" w:fill="FFFFFF"/>
            <w:vAlign w:val="center"/>
            <w:hideMark/>
          </w:tcPr>
          <w:p w14:paraId="68D94041" w14:textId="77777777" w:rsidR="002C41F6" w:rsidRPr="002C41F6" w:rsidRDefault="002C41F6" w:rsidP="002C41F6">
            <w:pPr>
              <w:jc w:val="both"/>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215</w:t>
            </w:r>
          </w:p>
        </w:tc>
        <w:tc>
          <w:tcPr>
            <w:tcW w:w="1603" w:type="dxa"/>
            <w:tcBorders>
              <w:top w:val="nil"/>
              <w:left w:val="nil"/>
              <w:bottom w:val="single" w:sz="4" w:space="0" w:color="auto"/>
              <w:right w:val="single" w:sz="4" w:space="0" w:color="auto"/>
            </w:tcBorders>
            <w:shd w:val="clear" w:color="000000" w:fill="FFFFFF"/>
            <w:vAlign w:val="center"/>
            <w:hideMark/>
          </w:tcPr>
          <w:p w14:paraId="7182F798" w14:textId="77777777" w:rsidR="002C41F6" w:rsidRPr="002C41F6" w:rsidRDefault="002C41F6" w:rsidP="002C41F6">
            <w:pPr>
              <w:jc w:val="both"/>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41.7</w:t>
            </w:r>
          </w:p>
        </w:tc>
      </w:tr>
      <w:tr w:rsidR="002C41F6" w:rsidRPr="002C41F6" w14:paraId="45390A76" w14:textId="77777777" w:rsidTr="002C41F6">
        <w:trPr>
          <w:trHeight w:val="310"/>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5E2BCE1F" w14:textId="77777777" w:rsidR="002C41F6" w:rsidRPr="002C41F6" w:rsidRDefault="002C41F6" w:rsidP="002C41F6">
            <w:pPr>
              <w:jc w:val="both"/>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Married</w:t>
            </w:r>
          </w:p>
        </w:tc>
        <w:tc>
          <w:tcPr>
            <w:tcW w:w="2268" w:type="dxa"/>
            <w:tcBorders>
              <w:top w:val="nil"/>
              <w:left w:val="nil"/>
              <w:bottom w:val="single" w:sz="4" w:space="0" w:color="auto"/>
              <w:right w:val="single" w:sz="4" w:space="0" w:color="auto"/>
            </w:tcBorders>
            <w:shd w:val="clear" w:color="000000" w:fill="FFFFFF"/>
            <w:vAlign w:val="center"/>
            <w:hideMark/>
          </w:tcPr>
          <w:p w14:paraId="518F57B9" w14:textId="77777777" w:rsidR="002C41F6" w:rsidRPr="002C41F6" w:rsidRDefault="002C41F6" w:rsidP="002C41F6">
            <w:pPr>
              <w:jc w:val="both"/>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300</w:t>
            </w:r>
          </w:p>
        </w:tc>
        <w:tc>
          <w:tcPr>
            <w:tcW w:w="1603" w:type="dxa"/>
            <w:tcBorders>
              <w:top w:val="nil"/>
              <w:left w:val="nil"/>
              <w:bottom w:val="single" w:sz="4" w:space="0" w:color="auto"/>
              <w:right w:val="single" w:sz="4" w:space="0" w:color="auto"/>
            </w:tcBorders>
            <w:shd w:val="clear" w:color="000000" w:fill="FFFFFF"/>
            <w:vAlign w:val="center"/>
            <w:hideMark/>
          </w:tcPr>
          <w:p w14:paraId="03253398" w14:textId="77777777" w:rsidR="002C41F6" w:rsidRPr="002C41F6" w:rsidRDefault="002C41F6" w:rsidP="002C41F6">
            <w:pPr>
              <w:jc w:val="both"/>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58.3</w:t>
            </w:r>
          </w:p>
        </w:tc>
      </w:tr>
      <w:tr w:rsidR="002C41F6" w:rsidRPr="002C41F6" w14:paraId="18C0B9A0" w14:textId="77777777" w:rsidTr="002C41F6">
        <w:trPr>
          <w:trHeight w:val="310"/>
        </w:trPr>
        <w:tc>
          <w:tcPr>
            <w:tcW w:w="2689" w:type="dxa"/>
            <w:tcBorders>
              <w:top w:val="nil"/>
              <w:left w:val="single" w:sz="4" w:space="0" w:color="auto"/>
              <w:bottom w:val="single" w:sz="4" w:space="0" w:color="auto"/>
              <w:right w:val="single" w:sz="4" w:space="0" w:color="auto"/>
            </w:tcBorders>
            <w:shd w:val="clear" w:color="000000" w:fill="D9E1F2"/>
            <w:vAlign w:val="center"/>
            <w:hideMark/>
          </w:tcPr>
          <w:p w14:paraId="38532C35" w14:textId="77777777" w:rsidR="002C41F6" w:rsidRPr="002C41F6" w:rsidRDefault="002C41F6" w:rsidP="002C41F6">
            <w:pPr>
              <w:rPr>
                <w:rFonts w:ascii="Times New Roman" w:eastAsia="Times New Roman" w:hAnsi="Times New Roman" w:cs="Times New Roman"/>
                <w:b/>
                <w:bCs/>
                <w:color w:val="000000"/>
                <w:lang w:val="en-GB"/>
              </w:rPr>
            </w:pPr>
            <w:r w:rsidRPr="002C41F6">
              <w:rPr>
                <w:rFonts w:ascii="Times New Roman" w:eastAsia="Times New Roman" w:hAnsi="Times New Roman" w:cs="Times New Roman"/>
                <w:b/>
                <w:bCs/>
                <w:color w:val="000000"/>
              </w:rPr>
              <w:t>Nationality</w:t>
            </w:r>
          </w:p>
        </w:tc>
        <w:tc>
          <w:tcPr>
            <w:tcW w:w="2268" w:type="dxa"/>
            <w:tcBorders>
              <w:top w:val="nil"/>
              <w:left w:val="nil"/>
              <w:bottom w:val="single" w:sz="4" w:space="0" w:color="auto"/>
              <w:right w:val="single" w:sz="4" w:space="0" w:color="auto"/>
            </w:tcBorders>
            <w:shd w:val="clear" w:color="auto" w:fill="D9E2F3" w:themeFill="accent1" w:themeFillTint="33"/>
            <w:vAlign w:val="center"/>
            <w:hideMark/>
          </w:tcPr>
          <w:p w14:paraId="69D3C7D7"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lang w:val="en-GB"/>
              </w:rPr>
              <w:t> </w:t>
            </w:r>
          </w:p>
        </w:tc>
        <w:tc>
          <w:tcPr>
            <w:tcW w:w="1603" w:type="dxa"/>
            <w:tcBorders>
              <w:top w:val="nil"/>
              <w:left w:val="nil"/>
              <w:bottom w:val="single" w:sz="4" w:space="0" w:color="auto"/>
              <w:right w:val="single" w:sz="4" w:space="0" w:color="auto"/>
            </w:tcBorders>
            <w:shd w:val="clear" w:color="auto" w:fill="D9E2F3" w:themeFill="accent1" w:themeFillTint="33"/>
            <w:vAlign w:val="center"/>
            <w:hideMark/>
          </w:tcPr>
          <w:p w14:paraId="7CA67418"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lang w:val="en-GB"/>
              </w:rPr>
              <w:t> </w:t>
            </w:r>
          </w:p>
        </w:tc>
      </w:tr>
      <w:tr w:rsidR="002C41F6" w:rsidRPr="002C41F6" w14:paraId="74D8CB55" w14:textId="77777777" w:rsidTr="002C41F6">
        <w:trPr>
          <w:trHeight w:val="310"/>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349E012C" w14:textId="77777777" w:rsidR="002C41F6" w:rsidRPr="002C41F6" w:rsidRDefault="002C41F6" w:rsidP="002C41F6">
            <w:pPr>
              <w:jc w:val="both"/>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Saudi</w:t>
            </w:r>
          </w:p>
        </w:tc>
        <w:tc>
          <w:tcPr>
            <w:tcW w:w="2268" w:type="dxa"/>
            <w:tcBorders>
              <w:top w:val="nil"/>
              <w:left w:val="nil"/>
              <w:bottom w:val="single" w:sz="4" w:space="0" w:color="auto"/>
              <w:right w:val="single" w:sz="4" w:space="0" w:color="auto"/>
            </w:tcBorders>
            <w:shd w:val="clear" w:color="000000" w:fill="FFFFFF"/>
            <w:vAlign w:val="center"/>
            <w:hideMark/>
          </w:tcPr>
          <w:p w14:paraId="2C9FCADB" w14:textId="77777777" w:rsidR="002C41F6" w:rsidRPr="002C41F6" w:rsidRDefault="002C41F6" w:rsidP="002C41F6">
            <w:pPr>
              <w:jc w:val="both"/>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28</w:t>
            </w:r>
          </w:p>
        </w:tc>
        <w:tc>
          <w:tcPr>
            <w:tcW w:w="1603" w:type="dxa"/>
            <w:tcBorders>
              <w:top w:val="nil"/>
              <w:left w:val="nil"/>
              <w:bottom w:val="single" w:sz="4" w:space="0" w:color="auto"/>
              <w:right w:val="single" w:sz="4" w:space="0" w:color="auto"/>
            </w:tcBorders>
            <w:shd w:val="clear" w:color="000000" w:fill="FFFFFF"/>
            <w:vAlign w:val="center"/>
            <w:hideMark/>
          </w:tcPr>
          <w:p w14:paraId="0935ED2F" w14:textId="77777777" w:rsidR="002C41F6" w:rsidRPr="002C41F6" w:rsidRDefault="002C41F6" w:rsidP="002C41F6">
            <w:pPr>
              <w:jc w:val="both"/>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5.4</w:t>
            </w:r>
          </w:p>
        </w:tc>
      </w:tr>
      <w:tr w:rsidR="002C41F6" w:rsidRPr="002C41F6" w14:paraId="6A134C8E" w14:textId="77777777" w:rsidTr="002C41F6">
        <w:trPr>
          <w:trHeight w:val="310"/>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3BFD82FA" w14:textId="77777777" w:rsidR="002C41F6" w:rsidRPr="002C41F6" w:rsidRDefault="002C41F6" w:rsidP="002C41F6">
            <w:pPr>
              <w:jc w:val="both"/>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Non-Saudi</w:t>
            </w:r>
          </w:p>
        </w:tc>
        <w:tc>
          <w:tcPr>
            <w:tcW w:w="2268" w:type="dxa"/>
            <w:tcBorders>
              <w:top w:val="nil"/>
              <w:left w:val="nil"/>
              <w:bottom w:val="single" w:sz="4" w:space="0" w:color="auto"/>
              <w:right w:val="single" w:sz="4" w:space="0" w:color="auto"/>
            </w:tcBorders>
            <w:shd w:val="clear" w:color="000000" w:fill="FFFFFF"/>
            <w:vAlign w:val="center"/>
            <w:hideMark/>
          </w:tcPr>
          <w:p w14:paraId="0796777B" w14:textId="77777777" w:rsidR="002C41F6" w:rsidRPr="002C41F6" w:rsidRDefault="002C41F6" w:rsidP="002C41F6">
            <w:pPr>
              <w:jc w:val="both"/>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487</w:t>
            </w:r>
          </w:p>
        </w:tc>
        <w:tc>
          <w:tcPr>
            <w:tcW w:w="1603" w:type="dxa"/>
            <w:tcBorders>
              <w:top w:val="nil"/>
              <w:left w:val="nil"/>
              <w:bottom w:val="single" w:sz="4" w:space="0" w:color="auto"/>
              <w:right w:val="single" w:sz="4" w:space="0" w:color="auto"/>
            </w:tcBorders>
            <w:shd w:val="clear" w:color="000000" w:fill="FFFFFF"/>
            <w:vAlign w:val="center"/>
            <w:hideMark/>
          </w:tcPr>
          <w:p w14:paraId="3272682D" w14:textId="77777777" w:rsidR="002C41F6" w:rsidRPr="002C41F6" w:rsidRDefault="002C41F6" w:rsidP="002C41F6">
            <w:pPr>
              <w:jc w:val="both"/>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94.6</w:t>
            </w:r>
          </w:p>
        </w:tc>
      </w:tr>
      <w:tr w:rsidR="002C41F6" w:rsidRPr="002C41F6" w14:paraId="5B3CC6AC" w14:textId="77777777" w:rsidTr="002C41F6">
        <w:trPr>
          <w:trHeight w:val="310"/>
        </w:trPr>
        <w:tc>
          <w:tcPr>
            <w:tcW w:w="2689" w:type="dxa"/>
            <w:tcBorders>
              <w:top w:val="nil"/>
              <w:left w:val="single" w:sz="4" w:space="0" w:color="auto"/>
              <w:bottom w:val="single" w:sz="4" w:space="0" w:color="auto"/>
              <w:right w:val="single" w:sz="4" w:space="0" w:color="auto"/>
            </w:tcBorders>
            <w:shd w:val="clear" w:color="000000" w:fill="D9E1F2"/>
            <w:vAlign w:val="center"/>
            <w:hideMark/>
          </w:tcPr>
          <w:p w14:paraId="016CC4FF" w14:textId="77777777" w:rsidR="002C41F6" w:rsidRPr="002C41F6" w:rsidRDefault="002C41F6" w:rsidP="002C41F6">
            <w:pPr>
              <w:rPr>
                <w:rFonts w:ascii="Times New Roman" w:eastAsia="Times New Roman" w:hAnsi="Times New Roman" w:cs="Times New Roman"/>
                <w:b/>
                <w:bCs/>
                <w:color w:val="000000"/>
                <w:lang w:val="en-GB"/>
              </w:rPr>
            </w:pPr>
            <w:r w:rsidRPr="002C41F6">
              <w:rPr>
                <w:rFonts w:ascii="Times New Roman" w:eastAsia="Times New Roman" w:hAnsi="Times New Roman" w:cs="Times New Roman"/>
                <w:b/>
                <w:bCs/>
                <w:color w:val="000000"/>
              </w:rPr>
              <w:t>Area of Assignment</w:t>
            </w:r>
          </w:p>
        </w:tc>
        <w:tc>
          <w:tcPr>
            <w:tcW w:w="2268" w:type="dxa"/>
            <w:tcBorders>
              <w:top w:val="nil"/>
              <w:left w:val="nil"/>
              <w:bottom w:val="single" w:sz="4" w:space="0" w:color="auto"/>
              <w:right w:val="single" w:sz="4" w:space="0" w:color="auto"/>
            </w:tcBorders>
            <w:shd w:val="clear" w:color="auto" w:fill="D9E2F3" w:themeFill="accent1" w:themeFillTint="33"/>
            <w:vAlign w:val="center"/>
            <w:hideMark/>
          </w:tcPr>
          <w:p w14:paraId="44CE2335"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lang w:val="en-GB"/>
              </w:rPr>
              <w:t> </w:t>
            </w:r>
          </w:p>
        </w:tc>
        <w:tc>
          <w:tcPr>
            <w:tcW w:w="1603" w:type="dxa"/>
            <w:tcBorders>
              <w:top w:val="nil"/>
              <w:left w:val="nil"/>
              <w:bottom w:val="single" w:sz="4" w:space="0" w:color="auto"/>
              <w:right w:val="single" w:sz="4" w:space="0" w:color="auto"/>
            </w:tcBorders>
            <w:shd w:val="clear" w:color="auto" w:fill="D9E2F3" w:themeFill="accent1" w:themeFillTint="33"/>
            <w:vAlign w:val="center"/>
            <w:hideMark/>
          </w:tcPr>
          <w:p w14:paraId="3329876A"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lang w:val="en-GB"/>
              </w:rPr>
              <w:t> </w:t>
            </w:r>
          </w:p>
        </w:tc>
      </w:tr>
      <w:tr w:rsidR="002C41F6" w:rsidRPr="002C41F6" w14:paraId="45204B1D" w14:textId="77777777" w:rsidTr="002C41F6">
        <w:trPr>
          <w:trHeight w:val="310"/>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459E942B" w14:textId="77777777" w:rsidR="002C41F6" w:rsidRPr="002C41F6" w:rsidRDefault="002C41F6" w:rsidP="002C41F6">
            <w:pPr>
              <w:jc w:val="both"/>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ASH</w:t>
            </w:r>
          </w:p>
        </w:tc>
        <w:tc>
          <w:tcPr>
            <w:tcW w:w="2268" w:type="dxa"/>
            <w:tcBorders>
              <w:top w:val="nil"/>
              <w:left w:val="nil"/>
              <w:bottom w:val="single" w:sz="4" w:space="0" w:color="auto"/>
              <w:right w:val="single" w:sz="4" w:space="0" w:color="auto"/>
            </w:tcBorders>
            <w:shd w:val="clear" w:color="000000" w:fill="FFFFFF"/>
            <w:vAlign w:val="center"/>
            <w:hideMark/>
          </w:tcPr>
          <w:p w14:paraId="6FA70DBC" w14:textId="77777777" w:rsidR="002C41F6" w:rsidRPr="002C41F6" w:rsidRDefault="002C41F6" w:rsidP="002C41F6">
            <w:pPr>
              <w:jc w:val="both"/>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374</w:t>
            </w:r>
          </w:p>
        </w:tc>
        <w:tc>
          <w:tcPr>
            <w:tcW w:w="1603" w:type="dxa"/>
            <w:tcBorders>
              <w:top w:val="nil"/>
              <w:left w:val="nil"/>
              <w:bottom w:val="single" w:sz="4" w:space="0" w:color="auto"/>
              <w:right w:val="single" w:sz="4" w:space="0" w:color="auto"/>
            </w:tcBorders>
            <w:shd w:val="clear" w:color="000000" w:fill="FFFFFF"/>
            <w:vAlign w:val="center"/>
            <w:hideMark/>
          </w:tcPr>
          <w:p w14:paraId="76C6D683" w14:textId="77777777" w:rsidR="002C41F6" w:rsidRPr="002C41F6" w:rsidRDefault="002C41F6" w:rsidP="002C41F6">
            <w:pPr>
              <w:jc w:val="both"/>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72.6</w:t>
            </w:r>
          </w:p>
        </w:tc>
      </w:tr>
      <w:tr w:rsidR="002C41F6" w:rsidRPr="002C41F6" w14:paraId="5B1165CA" w14:textId="77777777" w:rsidTr="002C41F6">
        <w:trPr>
          <w:trHeight w:val="310"/>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02EE6431" w14:textId="77777777" w:rsidR="002C41F6" w:rsidRPr="002C41F6" w:rsidRDefault="002C41F6" w:rsidP="002C41F6">
            <w:pPr>
              <w:jc w:val="both"/>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ARH</w:t>
            </w:r>
          </w:p>
        </w:tc>
        <w:tc>
          <w:tcPr>
            <w:tcW w:w="2268" w:type="dxa"/>
            <w:tcBorders>
              <w:top w:val="nil"/>
              <w:left w:val="nil"/>
              <w:bottom w:val="single" w:sz="4" w:space="0" w:color="auto"/>
              <w:right w:val="single" w:sz="4" w:space="0" w:color="auto"/>
            </w:tcBorders>
            <w:shd w:val="clear" w:color="000000" w:fill="FFFFFF"/>
            <w:vAlign w:val="center"/>
            <w:hideMark/>
          </w:tcPr>
          <w:p w14:paraId="0E865850" w14:textId="77777777" w:rsidR="002C41F6" w:rsidRPr="002C41F6" w:rsidRDefault="002C41F6" w:rsidP="002C41F6">
            <w:pPr>
              <w:jc w:val="both"/>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141</w:t>
            </w:r>
          </w:p>
        </w:tc>
        <w:tc>
          <w:tcPr>
            <w:tcW w:w="1603" w:type="dxa"/>
            <w:tcBorders>
              <w:top w:val="nil"/>
              <w:left w:val="nil"/>
              <w:bottom w:val="single" w:sz="4" w:space="0" w:color="auto"/>
              <w:right w:val="single" w:sz="4" w:space="0" w:color="auto"/>
            </w:tcBorders>
            <w:shd w:val="clear" w:color="000000" w:fill="FFFFFF"/>
            <w:vAlign w:val="center"/>
            <w:hideMark/>
          </w:tcPr>
          <w:p w14:paraId="52F6A47E" w14:textId="77777777" w:rsidR="002C41F6" w:rsidRPr="002C41F6" w:rsidRDefault="002C41F6" w:rsidP="002C41F6">
            <w:pPr>
              <w:jc w:val="both"/>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27.4</w:t>
            </w:r>
          </w:p>
        </w:tc>
      </w:tr>
    </w:tbl>
    <w:p w14:paraId="69D1F05B" w14:textId="77777777" w:rsidR="002C41F6" w:rsidRDefault="007C5EAB" w:rsidP="002C41F6">
      <w:pPr>
        <w:spacing w:before="240" w:after="240" w:line="480" w:lineRule="auto"/>
        <w:jc w:val="both"/>
        <w:rPr>
          <w:rFonts w:ascii="Times New Roman" w:eastAsia="Times New Roman" w:hAnsi="Times New Roman" w:cs="Times New Roman"/>
          <w:color w:val="000000"/>
        </w:rPr>
      </w:pPr>
      <w:r w:rsidRPr="007C5EAB">
        <w:rPr>
          <w:rFonts w:ascii="Times New Roman" w:eastAsia="Times New Roman" w:hAnsi="Times New Roman" w:cs="Times New Roman"/>
          <w:color w:val="000000"/>
        </w:rPr>
        <w:t>In this case, average scores served as an interpretative guide to distinguishing participants' levels of cultural competence and emotional intelligence.</w:t>
      </w:r>
    </w:p>
    <w:p w14:paraId="28FED6C6" w14:textId="0E9AF5BC" w:rsidR="007C5EAB" w:rsidRPr="007C5EAB" w:rsidRDefault="007C5EAB" w:rsidP="002C41F6">
      <w:pPr>
        <w:spacing w:before="240" w:after="240" w:line="480" w:lineRule="auto"/>
        <w:jc w:val="both"/>
        <w:rPr>
          <w:rFonts w:ascii="Times New Roman" w:eastAsia="Times New Roman" w:hAnsi="Times New Roman" w:cs="Times New Roman"/>
          <w:color w:val="000000"/>
        </w:rPr>
      </w:pPr>
      <w:r w:rsidRPr="007C5EAB">
        <w:rPr>
          <w:rFonts w:ascii="Times New Roman" w:eastAsia="Times New Roman" w:hAnsi="Times New Roman" w:cs="Times New Roman"/>
          <w:color w:val="000000"/>
        </w:rPr>
        <w:t>Data collected from participants' demographics, illustrated in Table 1, shows the largest age group of the respondents was the 25-30 years range, comprising 42.9%, and the second largest was 31-</w:t>
      </w:r>
      <w:r w:rsidRPr="007C5EAB">
        <w:rPr>
          <w:rFonts w:ascii="Times New Roman" w:eastAsia="Times New Roman" w:hAnsi="Times New Roman" w:cs="Times New Roman"/>
          <w:color w:val="000000"/>
        </w:rPr>
        <w:lastRenderedPageBreak/>
        <w:t xml:space="preserve">35 years, comprising 29.9%. Additionally, the majority of respondents were female (89.5%), and married (58.3%). Most respondents were also non-Saudi (94.6%), as opposed to the small representation of Saudi respondents (5.4%). In terms of the respondents' work location, respondents were mainly staff </w:t>
      </w:r>
      <w:r w:rsidR="00F42022">
        <w:rPr>
          <w:rFonts w:ascii="Times New Roman" w:eastAsia="Times New Roman" w:hAnsi="Times New Roman" w:cs="Times New Roman"/>
          <w:color w:val="000000"/>
        </w:rPr>
        <w:t xml:space="preserve">at </w:t>
      </w:r>
      <w:r w:rsidRPr="007C5EAB">
        <w:rPr>
          <w:rFonts w:ascii="Times New Roman" w:eastAsia="Times New Roman" w:hAnsi="Times New Roman" w:cs="Times New Roman"/>
          <w:color w:val="000000"/>
        </w:rPr>
        <w:t xml:space="preserve">the </w:t>
      </w:r>
      <w:proofErr w:type="spellStart"/>
      <w:r w:rsidRPr="007C5EAB">
        <w:rPr>
          <w:rFonts w:ascii="Times New Roman" w:eastAsia="Times New Roman" w:hAnsi="Times New Roman" w:cs="Times New Roman"/>
          <w:color w:val="000000"/>
        </w:rPr>
        <w:t>Almoosa</w:t>
      </w:r>
      <w:proofErr w:type="spellEnd"/>
      <w:r w:rsidRPr="007C5EAB">
        <w:rPr>
          <w:rFonts w:ascii="Times New Roman" w:eastAsia="Times New Roman" w:hAnsi="Times New Roman" w:cs="Times New Roman"/>
          <w:color w:val="000000"/>
        </w:rPr>
        <w:t xml:space="preserve"> Specialist Hospital (ASH) (72.6%), whereas the remaining participants were from </w:t>
      </w:r>
      <w:proofErr w:type="spellStart"/>
      <w:r w:rsidRPr="007C5EAB">
        <w:rPr>
          <w:rFonts w:ascii="Times New Roman" w:eastAsia="Times New Roman" w:hAnsi="Times New Roman" w:cs="Times New Roman"/>
          <w:color w:val="000000"/>
        </w:rPr>
        <w:t>Almoosa</w:t>
      </w:r>
      <w:proofErr w:type="spellEnd"/>
      <w:r w:rsidRPr="007C5EAB">
        <w:rPr>
          <w:rFonts w:ascii="Times New Roman" w:eastAsia="Times New Roman" w:hAnsi="Times New Roman" w:cs="Times New Roman"/>
          <w:color w:val="000000"/>
        </w:rPr>
        <w:t xml:space="preserve"> Rehabilitation Hospital (ARH) (27.4%). This means the sampled population was predominantly comprised of relatively young, married, non-Saudi nurses, and female, who primarily worked in ASH.</w:t>
      </w:r>
    </w:p>
    <w:p w14:paraId="08F51AD2" w14:textId="7EF31209" w:rsidR="007C5EAB" w:rsidRPr="007C5EAB" w:rsidRDefault="007C5EAB" w:rsidP="00B252DD">
      <w:pPr>
        <w:spacing w:before="240" w:after="240" w:line="480" w:lineRule="auto"/>
        <w:jc w:val="both"/>
        <w:rPr>
          <w:rFonts w:ascii="Times New Roman" w:eastAsia="Times New Roman" w:hAnsi="Times New Roman" w:cs="Times New Roman"/>
          <w:b/>
          <w:bCs/>
          <w:color w:val="000000"/>
        </w:rPr>
      </w:pPr>
      <w:r w:rsidRPr="007C5EAB">
        <w:rPr>
          <w:rFonts w:ascii="Times New Roman" w:eastAsia="Times New Roman" w:hAnsi="Times New Roman" w:cs="Times New Roman"/>
          <w:b/>
          <w:bCs/>
          <w:color w:val="000000"/>
        </w:rPr>
        <w:t>Table 2</w:t>
      </w:r>
      <w:r w:rsidR="00B252DD">
        <w:rPr>
          <w:rFonts w:ascii="Times New Roman" w:eastAsia="Times New Roman" w:hAnsi="Times New Roman" w:cs="Times New Roman"/>
          <w:b/>
          <w:bCs/>
          <w:color w:val="000000"/>
        </w:rPr>
        <w:t xml:space="preserve">: </w:t>
      </w:r>
      <w:r w:rsidRPr="007C5EAB">
        <w:rPr>
          <w:rFonts w:ascii="Times New Roman" w:eastAsia="Times New Roman" w:hAnsi="Times New Roman" w:cs="Times New Roman"/>
          <w:i/>
          <w:iCs/>
          <w:color w:val="000000"/>
        </w:rPr>
        <w:t>Level of Cultural Competence among respondents (n=515)</w:t>
      </w:r>
    </w:p>
    <w:tbl>
      <w:tblPr>
        <w:tblW w:w="5000" w:type="dxa"/>
        <w:tblLook w:val="04A0" w:firstRow="1" w:lastRow="0" w:firstColumn="1" w:lastColumn="0" w:noHBand="0" w:noVBand="1"/>
      </w:tblPr>
      <w:tblGrid>
        <w:gridCol w:w="2160"/>
        <w:gridCol w:w="1340"/>
        <w:gridCol w:w="1500"/>
      </w:tblGrid>
      <w:tr w:rsidR="002C41F6" w:rsidRPr="002C41F6" w14:paraId="65CB2C7C" w14:textId="77777777" w:rsidTr="002C41F6">
        <w:trPr>
          <w:trHeight w:val="320"/>
        </w:trPr>
        <w:tc>
          <w:tcPr>
            <w:tcW w:w="2160" w:type="dxa"/>
            <w:tcBorders>
              <w:top w:val="single" w:sz="8" w:space="0" w:color="000000"/>
              <w:left w:val="single" w:sz="8" w:space="0" w:color="000000"/>
              <w:bottom w:val="single" w:sz="8" w:space="0" w:color="000000"/>
              <w:right w:val="single" w:sz="8" w:space="0" w:color="000000"/>
            </w:tcBorders>
            <w:shd w:val="clear" w:color="000000" w:fill="E7E6E6"/>
            <w:hideMark/>
          </w:tcPr>
          <w:p w14:paraId="62AB7F75"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Dimensions</w:t>
            </w:r>
          </w:p>
        </w:tc>
        <w:tc>
          <w:tcPr>
            <w:tcW w:w="1340" w:type="dxa"/>
            <w:tcBorders>
              <w:top w:val="single" w:sz="8" w:space="0" w:color="000000"/>
              <w:left w:val="nil"/>
              <w:bottom w:val="single" w:sz="8" w:space="0" w:color="000000"/>
              <w:right w:val="single" w:sz="8" w:space="0" w:color="000000"/>
            </w:tcBorders>
            <w:shd w:val="clear" w:color="000000" w:fill="E7E6E6"/>
            <w:hideMark/>
          </w:tcPr>
          <w:p w14:paraId="6845886A"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Low n (%)</w:t>
            </w:r>
          </w:p>
        </w:tc>
        <w:tc>
          <w:tcPr>
            <w:tcW w:w="1500" w:type="dxa"/>
            <w:tcBorders>
              <w:top w:val="single" w:sz="8" w:space="0" w:color="000000"/>
              <w:left w:val="nil"/>
              <w:bottom w:val="single" w:sz="8" w:space="0" w:color="000000"/>
              <w:right w:val="single" w:sz="8" w:space="0" w:color="000000"/>
            </w:tcBorders>
            <w:shd w:val="clear" w:color="000000" w:fill="E7E6E6"/>
            <w:hideMark/>
          </w:tcPr>
          <w:p w14:paraId="4E8F2D56"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High n (%)</w:t>
            </w:r>
          </w:p>
        </w:tc>
      </w:tr>
      <w:tr w:rsidR="002C41F6" w:rsidRPr="002C41F6" w14:paraId="73FF542B" w14:textId="77777777" w:rsidTr="002C41F6">
        <w:trPr>
          <w:trHeight w:val="320"/>
        </w:trPr>
        <w:tc>
          <w:tcPr>
            <w:tcW w:w="2160" w:type="dxa"/>
            <w:tcBorders>
              <w:top w:val="nil"/>
              <w:left w:val="single" w:sz="8" w:space="0" w:color="000000"/>
              <w:bottom w:val="single" w:sz="8" w:space="0" w:color="000000"/>
              <w:right w:val="single" w:sz="8" w:space="0" w:color="000000"/>
            </w:tcBorders>
            <w:shd w:val="clear" w:color="000000" w:fill="D9E1F2"/>
            <w:hideMark/>
          </w:tcPr>
          <w:p w14:paraId="3E766EA2"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Cultural Knowledge</w:t>
            </w:r>
          </w:p>
        </w:tc>
        <w:tc>
          <w:tcPr>
            <w:tcW w:w="1340" w:type="dxa"/>
            <w:tcBorders>
              <w:top w:val="nil"/>
              <w:left w:val="nil"/>
              <w:bottom w:val="single" w:sz="8" w:space="0" w:color="000000"/>
              <w:right w:val="single" w:sz="8" w:space="0" w:color="000000"/>
            </w:tcBorders>
            <w:hideMark/>
          </w:tcPr>
          <w:p w14:paraId="607F11AB"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301 (58.4%)</w:t>
            </w:r>
          </w:p>
        </w:tc>
        <w:tc>
          <w:tcPr>
            <w:tcW w:w="1500" w:type="dxa"/>
            <w:tcBorders>
              <w:top w:val="nil"/>
              <w:left w:val="nil"/>
              <w:bottom w:val="single" w:sz="8" w:space="0" w:color="000000"/>
              <w:right w:val="single" w:sz="8" w:space="0" w:color="000000"/>
            </w:tcBorders>
            <w:hideMark/>
          </w:tcPr>
          <w:p w14:paraId="05D5BEA4"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214 (41.6%)</w:t>
            </w:r>
          </w:p>
        </w:tc>
      </w:tr>
      <w:tr w:rsidR="002C41F6" w:rsidRPr="002C41F6" w14:paraId="68792F12" w14:textId="77777777" w:rsidTr="002C41F6">
        <w:trPr>
          <w:trHeight w:val="320"/>
        </w:trPr>
        <w:tc>
          <w:tcPr>
            <w:tcW w:w="2160" w:type="dxa"/>
            <w:tcBorders>
              <w:top w:val="nil"/>
              <w:left w:val="single" w:sz="8" w:space="0" w:color="000000"/>
              <w:bottom w:val="single" w:sz="8" w:space="0" w:color="000000"/>
              <w:right w:val="single" w:sz="8" w:space="0" w:color="000000"/>
            </w:tcBorders>
            <w:shd w:val="clear" w:color="000000" w:fill="D9E1F2"/>
            <w:hideMark/>
          </w:tcPr>
          <w:p w14:paraId="254CF779"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Cultural Awareness</w:t>
            </w:r>
          </w:p>
        </w:tc>
        <w:tc>
          <w:tcPr>
            <w:tcW w:w="1340" w:type="dxa"/>
            <w:tcBorders>
              <w:top w:val="nil"/>
              <w:left w:val="nil"/>
              <w:bottom w:val="single" w:sz="8" w:space="0" w:color="000000"/>
              <w:right w:val="single" w:sz="8" w:space="0" w:color="000000"/>
            </w:tcBorders>
            <w:hideMark/>
          </w:tcPr>
          <w:p w14:paraId="14BEAE8F"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257 (49.9%)</w:t>
            </w:r>
          </w:p>
        </w:tc>
        <w:tc>
          <w:tcPr>
            <w:tcW w:w="1500" w:type="dxa"/>
            <w:tcBorders>
              <w:top w:val="nil"/>
              <w:left w:val="nil"/>
              <w:bottom w:val="single" w:sz="8" w:space="0" w:color="000000"/>
              <w:right w:val="single" w:sz="8" w:space="0" w:color="000000"/>
            </w:tcBorders>
            <w:hideMark/>
          </w:tcPr>
          <w:p w14:paraId="723B5001"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258 (50.1%)</w:t>
            </w:r>
          </w:p>
        </w:tc>
      </w:tr>
      <w:tr w:rsidR="002C41F6" w:rsidRPr="002C41F6" w14:paraId="4F566161" w14:textId="77777777" w:rsidTr="002C41F6">
        <w:trPr>
          <w:trHeight w:val="320"/>
        </w:trPr>
        <w:tc>
          <w:tcPr>
            <w:tcW w:w="2160" w:type="dxa"/>
            <w:tcBorders>
              <w:top w:val="nil"/>
              <w:left w:val="single" w:sz="8" w:space="0" w:color="000000"/>
              <w:bottom w:val="single" w:sz="8" w:space="0" w:color="000000"/>
              <w:right w:val="single" w:sz="8" w:space="0" w:color="000000"/>
            </w:tcBorders>
            <w:shd w:val="clear" w:color="000000" w:fill="D9E1F2"/>
            <w:hideMark/>
          </w:tcPr>
          <w:p w14:paraId="0C0FB75C"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Cultural Sensitivity</w:t>
            </w:r>
          </w:p>
        </w:tc>
        <w:tc>
          <w:tcPr>
            <w:tcW w:w="1340" w:type="dxa"/>
            <w:tcBorders>
              <w:top w:val="nil"/>
              <w:left w:val="nil"/>
              <w:bottom w:val="single" w:sz="8" w:space="0" w:color="000000"/>
              <w:right w:val="single" w:sz="8" w:space="0" w:color="000000"/>
            </w:tcBorders>
            <w:hideMark/>
          </w:tcPr>
          <w:p w14:paraId="51F9F486"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303 (58.8%)</w:t>
            </w:r>
          </w:p>
        </w:tc>
        <w:tc>
          <w:tcPr>
            <w:tcW w:w="1500" w:type="dxa"/>
            <w:tcBorders>
              <w:top w:val="nil"/>
              <w:left w:val="nil"/>
              <w:bottom w:val="single" w:sz="8" w:space="0" w:color="000000"/>
              <w:right w:val="single" w:sz="8" w:space="0" w:color="000000"/>
            </w:tcBorders>
            <w:hideMark/>
          </w:tcPr>
          <w:p w14:paraId="7D26AA0B"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212 (41.2%)</w:t>
            </w:r>
          </w:p>
        </w:tc>
      </w:tr>
      <w:tr w:rsidR="002C41F6" w:rsidRPr="002C41F6" w14:paraId="367F56D5" w14:textId="77777777" w:rsidTr="002C41F6">
        <w:trPr>
          <w:trHeight w:val="320"/>
        </w:trPr>
        <w:tc>
          <w:tcPr>
            <w:tcW w:w="2160" w:type="dxa"/>
            <w:tcBorders>
              <w:top w:val="nil"/>
              <w:left w:val="single" w:sz="8" w:space="0" w:color="000000"/>
              <w:bottom w:val="single" w:sz="8" w:space="0" w:color="000000"/>
              <w:right w:val="single" w:sz="8" w:space="0" w:color="000000"/>
            </w:tcBorders>
            <w:shd w:val="clear" w:color="000000" w:fill="D9E1F2"/>
            <w:hideMark/>
          </w:tcPr>
          <w:p w14:paraId="3FE2A9F8"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Cultural Skill</w:t>
            </w:r>
          </w:p>
        </w:tc>
        <w:tc>
          <w:tcPr>
            <w:tcW w:w="1340" w:type="dxa"/>
            <w:tcBorders>
              <w:top w:val="nil"/>
              <w:left w:val="nil"/>
              <w:bottom w:val="single" w:sz="8" w:space="0" w:color="000000"/>
              <w:right w:val="single" w:sz="8" w:space="0" w:color="000000"/>
            </w:tcBorders>
            <w:hideMark/>
          </w:tcPr>
          <w:p w14:paraId="759F5FDD"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281 (54.6%)</w:t>
            </w:r>
          </w:p>
        </w:tc>
        <w:tc>
          <w:tcPr>
            <w:tcW w:w="1500" w:type="dxa"/>
            <w:tcBorders>
              <w:top w:val="nil"/>
              <w:left w:val="nil"/>
              <w:bottom w:val="single" w:sz="8" w:space="0" w:color="000000"/>
              <w:right w:val="single" w:sz="8" w:space="0" w:color="000000"/>
            </w:tcBorders>
            <w:hideMark/>
          </w:tcPr>
          <w:p w14:paraId="7E2D9A24"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234 (45.4%)</w:t>
            </w:r>
          </w:p>
        </w:tc>
      </w:tr>
    </w:tbl>
    <w:p w14:paraId="2F85E009" w14:textId="3F0B98DC" w:rsidR="007C5EAB" w:rsidRPr="007C5EAB" w:rsidRDefault="007C5EAB" w:rsidP="007C5EAB">
      <w:pPr>
        <w:spacing w:before="240" w:after="240" w:line="480" w:lineRule="auto"/>
        <w:jc w:val="both"/>
        <w:rPr>
          <w:rFonts w:ascii="Times New Roman" w:eastAsia="Times New Roman" w:hAnsi="Times New Roman" w:cs="Times New Roman"/>
          <w:color w:val="000000"/>
        </w:rPr>
        <w:sectPr w:rsidR="007C5EAB" w:rsidRPr="007C5EAB" w:rsidSect="00F42022">
          <w:type w:val="continuous"/>
          <w:pgSz w:w="12240" w:h="15840"/>
          <w:pgMar w:top="1440" w:right="1440" w:bottom="1440" w:left="1440" w:header="720" w:footer="720" w:gutter="0"/>
          <w:cols w:space="720"/>
        </w:sectPr>
      </w:pPr>
      <w:r w:rsidRPr="007C5EAB">
        <w:rPr>
          <w:rFonts w:ascii="Times New Roman" w:eastAsia="Times New Roman" w:hAnsi="Times New Roman" w:cs="Times New Roman"/>
          <w:color w:val="000000"/>
        </w:rPr>
        <w:br/>
        <w:t>Based on Table 2, most of the participants who were surveyed and completed the Cultural Competence Inventory were classified as having an above-average Cultural Knowledge (58.4%), Cultural Sensitivity (58.8%), and Cultural Skill (54.6%) less than adequate. Similarly, most of the respondents were classified as having low levels of Cultural Competence. In the case of Cultural Awareness, the respondents were fairly evenly spread, since 50.1% had high levels and 49.9% low levels</w:t>
      </w:r>
      <w:r w:rsidR="002C41F6">
        <w:rPr>
          <w:rFonts w:ascii="Times New Roman" w:eastAsia="Times New Roman" w:hAnsi="Times New Roman" w:cs="Times New Roman"/>
          <w:color w:val="000000"/>
        </w:rPr>
        <w:t>.</w:t>
      </w:r>
    </w:p>
    <w:p w14:paraId="3DF07E5B" w14:textId="77777777" w:rsidR="007C5EAB" w:rsidRPr="007C5EAB" w:rsidRDefault="007C5EAB" w:rsidP="007C5EAB">
      <w:pPr>
        <w:spacing w:before="240" w:after="240" w:line="480" w:lineRule="auto"/>
        <w:jc w:val="both"/>
        <w:rPr>
          <w:rFonts w:ascii="Times New Roman" w:eastAsia="Times New Roman" w:hAnsi="Times New Roman" w:cs="Times New Roman"/>
          <w:b/>
          <w:bCs/>
          <w:color w:val="000000"/>
        </w:rPr>
        <w:sectPr w:rsidR="007C5EAB" w:rsidRPr="007C5EAB" w:rsidSect="007C5EAB">
          <w:type w:val="continuous"/>
          <w:pgSz w:w="12240" w:h="15840"/>
          <w:pgMar w:top="1440" w:right="1440" w:bottom="1440" w:left="1440" w:header="720" w:footer="720" w:gutter="0"/>
          <w:cols w:space="720"/>
        </w:sectPr>
      </w:pPr>
    </w:p>
    <w:p w14:paraId="4E2C2EAB" w14:textId="77777777" w:rsidR="007C5EAB" w:rsidRPr="007C5EAB" w:rsidRDefault="007C5EAB" w:rsidP="007C5EAB">
      <w:pPr>
        <w:spacing w:before="240" w:after="240" w:line="480" w:lineRule="auto"/>
        <w:jc w:val="both"/>
        <w:rPr>
          <w:rFonts w:ascii="Times New Roman" w:eastAsia="Times New Roman" w:hAnsi="Times New Roman" w:cs="Times New Roman"/>
          <w:b/>
          <w:bCs/>
          <w:color w:val="000000"/>
        </w:rPr>
        <w:sectPr w:rsidR="007C5EAB" w:rsidRPr="007C5EAB" w:rsidSect="007C5EAB">
          <w:type w:val="continuous"/>
          <w:pgSz w:w="12240" w:h="15840"/>
          <w:pgMar w:top="1440" w:right="1440" w:bottom="1440" w:left="1440" w:header="720" w:footer="720" w:gutter="0"/>
          <w:cols w:space="720"/>
        </w:sectPr>
      </w:pPr>
    </w:p>
    <w:p w14:paraId="7D4F32FA" w14:textId="239F6FF7" w:rsidR="007C5EAB" w:rsidRPr="007C5EAB" w:rsidRDefault="007C5EAB" w:rsidP="00B252DD">
      <w:pPr>
        <w:spacing w:before="240" w:after="240" w:line="480" w:lineRule="auto"/>
        <w:jc w:val="both"/>
        <w:rPr>
          <w:rFonts w:ascii="Times New Roman" w:eastAsia="Times New Roman" w:hAnsi="Times New Roman" w:cs="Times New Roman"/>
          <w:b/>
          <w:bCs/>
          <w:color w:val="000000"/>
        </w:rPr>
      </w:pPr>
      <w:r w:rsidRPr="007C5EAB">
        <w:rPr>
          <w:rFonts w:ascii="Times New Roman" w:eastAsia="Times New Roman" w:hAnsi="Times New Roman" w:cs="Times New Roman"/>
          <w:b/>
          <w:bCs/>
          <w:color w:val="000000"/>
        </w:rPr>
        <w:lastRenderedPageBreak/>
        <w:t>Table 3</w:t>
      </w:r>
      <w:r w:rsidR="00B252DD">
        <w:rPr>
          <w:rFonts w:ascii="Times New Roman" w:eastAsia="Times New Roman" w:hAnsi="Times New Roman" w:cs="Times New Roman"/>
          <w:b/>
          <w:bCs/>
          <w:color w:val="000000"/>
        </w:rPr>
        <w:t xml:space="preserve">: </w:t>
      </w:r>
      <w:r w:rsidRPr="007C5EAB">
        <w:rPr>
          <w:rFonts w:ascii="Times New Roman" w:eastAsia="Times New Roman" w:hAnsi="Times New Roman" w:cs="Times New Roman"/>
          <w:i/>
          <w:iCs/>
          <w:color w:val="000000"/>
        </w:rPr>
        <w:t>Level of Emotional Intelligence among respondents (n = 515)</w:t>
      </w:r>
    </w:p>
    <w:tbl>
      <w:tblPr>
        <w:tblW w:w="4440" w:type="dxa"/>
        <w:tblLook w:val="04A0" w:firstRow="1" w:lastRow="0" w:firstColumn="1" w:lastColumn="0" w:noHBand="0" w:noVBand="1"/>
      </w:tblPr>
      <w:tblGrid>
        <w:gridCol w:w="1800"/>
        <w:gridCol w:w="1280"/>
        <w:gridCol w:w="1360"/>
      </w:tblGrid>
      <w:tr w:rsidR="002C41F6" w:rsidRPr="002C41F6" w14:paraId="1AA05A48" w14:textId="77777777" w:rsidTr="002C41F6">
        <w:trPr>
          <w:trHeight w:val="320"/>
        </w:trPr>
        <w:tc>
          <w:tcPr>
            <w:tcW w:w="1800" w:type="dxa"/>
            <w:tcBorders>
              <w:top w:val="single" w:sz="8" w:space="0" w:color="000000"/>
              <w:left w:val="single" w:sz="8" w:space="0" w:color="000000"/>
              <w:bottom w:val="single" w:sz="8" w:space="0" w:color="000000"/>
              <w:right w:val="single" w:sz="8" w:space="0" w:color="000000"/>
            </w:tcBorders>
            <w:shd w:val="clear" w:color="000000" w:fill="EDEDED"/>
            <w:hideMark/>
          </w:tcPr>
          <w:p w14:paraId="67F4D6B0"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Dimension</w:t>
            </w:r>
          </w:p>
        </w:tc>
        <w:tc>
          <w:tcPr>
            <w:tcW w:w="1280" w:type="dxa"/>
            <w:tcBorders>
              <w:top w:val="single" w:sz="8" w:space="0" w:color="000000"/>
              <w:left w:val="nil"/>
              <w:bottom w:val="single" w:sz="8" w:space="0" w:color="000000"/>
              <w:right w:val="single" w:sz="8" w:space="0" w:color="000000"/>
            </w:tcBorders>
            <w:shd w:val="clear" w:color="000000" w:fill="EDEDED"/>
            <w:hideMark/>
          </w:tcPr>
          <w:p w14:paraId="36DD1A9E"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Low n (%)</w:t>
            </w:r>
          </w:p>
        </w:tc>
        <w:tc>
          <w:tcPr>
            <w:tcW w:w="1360" w:type="dxa"/>
            <w:tcBorders>
              <w:top w:val="single" w:sz="8" w:space="0" w:color="000000"/>
              <w:left w:val="nil"/>
              <w:bottom w:val="single" w:sz="8" w:space="0" w:color="000000"/>
              <w:right w:val="single" w:sz="8" w:space="0" w:color="000000"/>
            </w:tcBorders>
            <w:shd w:val="clear" w:color="000000" w:fill="EDEDED"/>
            <w:hideMark/>
          </w:tcPr>
          <w:p w14:paraId="5B5302D4"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High n (%)</w:t>
            </w:r>
          </w:p>
        </w:tc>
      </w:tr>
      <w:tr w:rsidR="002C41F6" w:rsidRPr="002C41F6" w14:paraId="6FCCF280" w14:textId="77777777" w:rsidTr="002C41F6">
        <w:trPr>
          <w:trHeight w:val="320"/>
        </w:trPr>
        <w:tc>
          <w:tcPr>
            <w:tcW w:w="1800" w:type="dxa"/>
            <w:tcBorders>
              <w:top w:val="nil"/>
              <w:left w:val="single" w:sz="8" w:space="0" w:color="000000"/>
              <w:bottom w:val="single" w:sz="8" w:space="0" w:color="000000"/>
              <w:right w:val="single" w:sz="8" w:space="0" w:color="000000"/>
            </w:tcBorders>
            <w:shd w:val="clear" w:color="000000" w:fill="D9E1F2"/>
            <w:hideMark/>
          </w:tcPr>
          <w:p w14:paraId="14B438C7"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Self-Awareness</w:t>
            </w:r>
          </w:p>
        </w:tc>
        <w:tc>
          <w:tcPr>
            <w:tcW w:w="1280" w:type="dxa"/>
            <w:tcBorders>
              <w:top w:val="nil"/>
              <w:left w:val="nil"/>
              <w:bottom w:val="single" w:sz="8" w:space="0" w:color="000000"/>
              <w:right w:val="single" w:sz="8" w:space="0" w:color="000000"/>
            </w:tcBorders>
            <w:hideMark/>
          </w:tcPr>
          <w:p w14:paraId="60F2DBBE"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232 (45.0)</w:t>
            </w:r>
          </w:p>
        </w:tc>
        <w:tc>
          <w:tcPr>
            <w:tcW w:w="1360" w:type="dxa"/>
            <w:tcBorders>
              <w:top w:val="nil"/>
              <w:left w:val="nil"/>
              <w:bottom w:val="single" w:sz="8" w:space="0" w:color="000000"/>
              <w:right w:val="single" w:sz="8" w:space="0" w:color="000000"/>
            </w:tcBorders>
            <w:hideMark/>
          </w:tcPr>
          <w:p w14:paraId="5FE503BA"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283 (55.0)</w:t>
            </w:r>
          </w:p>
        </w:tc>
      </w:tr>
      <w:tr w:rsidR="002C41F6" w:rsidRPr="002C41F6" w14:paraId="1E29E635" w14:textId="77777777" w:rsidTr="002C41F6">
        <w:trPr>
          <w:trHeight w:val="320"/>
        </w:trPr>
        <w:tc>
          <w:tcPr>
            <w:tcW w:w="1800" w:type="dxa"/>
            <w:tcBorders>
              <w:top w:val="nil"/>
              <w:left w:val="single" w:sz="8" w:space="0" w:color="000000"/>
              <w:bottom w:val="single" w:sz="8" w:space="0" w:color="000000"/>
              <w:right w:val="single" w:sz="8" w:space="0" w:color="000000"/>
            </w:tcBorders>
            <w:shd w:val="clear" w:color="000000" w:fill="D9E1F2"/>
            <w:hideMark/>
          </w:tcPr>
          <w:p w14:paraId="248002FA"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Self-Regulation</w:t>
            </w:r>
          </w:p>
        </w:tc>
        <w:tc>
          <w:tcPr>
            <w:tcW w:w="1280" w:type="dxa"/>
            <w:tcBorders>
              <w:top w:val="nil"/>
              <w:left w:val="nil"/>
              <w:bottom w:val="single" w:sz="8" w:space="0" w:color="000000"/>
              <w:right w:val="single" w:sz="8" w:space="0" w:color="000000"/>
            </w:tcBorders>
            <w:hideMark/>
          </w:tcPr>
          <w:p w14:paraId="5DFEE8A4"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316 (61.4)</w:t>
            </w:r>
          </w:p>
        </w:tc>
        <w:tc>
          <w:tcPr>
            <w:tcW w:w="1360" w:type="dxa"/>
            <w:tcBorders>
              <w:top w:val="nil"/>
              <w:left w:val="nil"/>
              <w:bottom w:val="single" w:sz="8" w:space="0" w:color="000000"/>
              <w:right w:val="single" w:sz="8" w:space="0" w:color="000000"/>
            </w:tcBorders>
            <w:hideMark/>
          </w:tcPr>
          <w:p w14:paraId="172FC1C8"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199 (38.6)</w:t>
            </w:r>
          </w:p>
        </w:tc>
      </w:tr>
      <w:tr w:rsidR="002C41F6" w:rsidRPr="002C41F6" w14:paraId="01649CA1" w14:textId="77777777" w:rsidTr="002C41F6">
        <w:trPr>
          <w:trHeight w:val="320"/>
        </w:trPr>
        <w:tc>
          <w:tcPr>
            <w:tcW w:w="1800" w:type="dxa"/>
            <w:tcBorders>
              <w:top w:val="nil"/>
              <w:left w:val="single" w:sz="8" w:space="0" w:color="000000"/>
              <w:bottom w:val="single" w:sz="8" w:space="0" w:color="000000"/>
              <w:right w:val="single" w:sz="8" w:space="0" w:color="000000"/>
            </w:tcBorders>
            <w:shd w:val="clear" w:color="000000" w:fill="D9E1F2"/>
            <w:hideMark/>
          </w:tcPr>
          <w:p w14:paraId="48713CD8"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Motivation</w:t>
            </w:r>
          </w:p>
        </w:tc>
        <w:tc>
          <w:tcPr>
            <w:tcW w:w="1280" w:type="dxa"/>
            <w:tcBorders>
              <w:top w:val="nil"/>
              <w:left w:val="nil"/>
              <w:bottom w:val="single" w:sz="8" w:space="0" w:color="000000"/>
              <w:right w:val="single" w:sz="8" w:space="0" w:color="000000"/>
            </w:tcBorders>
            <w:hideMark/>
          </w:tcPr>
          <w:p w14:paraId="3B381026"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266 (51.7)</w:t>
            </w:r>
          </w:p>
        </w:tc>
        <w:tc>
          <w:tcPr>
            <w:tcW w:w="1360" w:type="dxa"/>
            <w:tcBorders>
              <w:top w:val="nil"/>
              <w:left w:val="nil"/>
              <w:bottom w:val="single" w:sz="8" w:space="0" w:color="000000"/>
              <w:right w:val="single" w:sz="8" w:space="0" w:color="000000"/>
            </w:tcBorders>
            <w:hideMark/>
          </w:tcPr>
          <w:p w14:paraId="70D047EF"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249 (48.3)</w:t>
            </w:r>
          </w:p>
        </w:tc>
      </w:tr>
      <w:tr w:rsidR="002C41F6" w:rsidRPr="002C41F6" w14:paraId="24AAC8B8" w14:textId="77777777" w:rsidTr="002C41F6">
        <w:trPr>
          <w:trHeight w:val="320"/>
        </w:trPr>
        <w:tc>
          <w:tcPr>
            <w:tcW w:w="1800" w:type="dxa"/>
            <w:tcBorders>
              <w:top w:val="nil"/>
              <w:left w:val="single" w:sz="8" w:space="0" w:color="000000"/>
              <w:bottom w:val="single" w:sz="8" w:space="0" w:color="000000"/>
              <w:right w:val="single" w:sz="8" w:space="0" w:color="000000"/>
            </w:tcBorders>
            <w:shd w:val="clear" w:color="000000" w:fill="D9E1F2"/>
            <w:hideMark/>
          </w:tcPr>
          <w:p w14:paraId="0BD98942"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Empathy</w:t>
            </w:r>
          </w:p>
        </w:tc>
        <w:tc>
          <w:tcPr>
            <w:tcW w:w="1280" w:type="dxa"/>
            <w:tcBorders>
              <w:top w:val="nil"/>
              <w:left w:val="nil"/>
              <w:bottom w:val="single" w:sz="8" w:space="0" w:color="000000"/>
              <w:right w:val="single" w:sz="8" w:space="0" w:color="000000"/>
            </w:tcBorders>
            <w:hideMark/>
          </w:tcPr>
          <w:p w14:paraId="3373685E"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309 (60.0)</w:t>
            </w:r>
          </w:p>
        </w:tc>
        <w:tc>
          <w:tcPr>
            <w:tcW w:w="1360" w:type="dxa"/>
            <w:tcBorders>
              <w:top w:val="nil"/>
              <w:left w:val="nil"/>
              <w:bottom w:val="single" w:sz="8" w:space="0" w:color="000000"/>
              <w:right w:val="single" w:sz="8" w:space="0" w:color="000000"/>
            </w:tcBorders>
            <w:hideMark/>
          </w:tcPr>
          <w:p w14:paraId="6D77B6C0"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206 (40.0)</w:t>
            </w:r>
          </w:p>
        </w:tc>
      </w:tr>
      <w:tr w:rsidR="002C41F6" w:rsidRPr="002C41F6" w14:paraId="0253EE60" w14:textId="77777777" w:rsidTr="002C41F6">
        <w:trPr>
          <w:trHeight w:val="320"/>
        </w:trPr>
        <w:tc>
          <w:tcPr>
            <w:tcW w:w="1800" w:type="dxa"/>
            <w:tcBorders>
              <w:top w:val="nil"/>
              <w:left w:val="single" w:sz="8" w:space="0" w:color="000000"/>
              <w:bottom w:val="single" w:sz="8" w:space="0" w:color="000000"/>
              <w:right w:val="single" w:sz="8" w:space="0" w:color="000000"/>
            </w:tcBorders>
            <w:shd w:val="clear" w:color="000000" w:fill="D9E1F2"/>
            <w:hideMark/>
          </w:tcPr>
          <w:p w14:paraId="46E2F85C"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Social Skills</w:t>
            </w:r>
          </w:p>
        </w:tc>
        <w:tc>
          <w:tcPr>
            <w:tcW w:w="1280" w:type="dxa"/>
            <w:tcBorders>
              <w:top w:val="nil"/>
              <w:left w:val="nil"/>
              <w:bottom w:val="single" w:sz="8" w:space="0" w:color="000000"/>
              <w:right w:val="single" w:sz="8" w:space="0" w:color="000000"/>
            </w:tcBorders>
            <w:hideMark/>
          </w:tcPr>
          <w:p w14:paraId="0C5EC022"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288 (55.9)</w:t>
            </w:r>
          </w:p>
        </w:tc>
        <w:tc>
          <w:tcPr>
            <w:tcW w:w="1360" w:type="dxa"/>
            <w:tcBorders>
              <w:top w:val="nil"/>
              <w:left w:val="nil"/>
              <w:bottom w:val="single" w:sz="8" w:space="0" w:color="000000"/>
              <w:right w:val="single" w:sz="8" w:space="0" w:color="000000"/>
            </w:tcBorders>
            <w:hideMark/>
          </w:tcPr>
          <w:p w14:paraId="29FDA29B"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227 (44.1)</w:t>
            </w:r>
          </w:p>
        </w:tc>
      </w:tr>
    </w:tbl>
    <w:p w14:paraId="799E4C4B" w14:textId="1F3B6FE1" w:rsidR="007C5EAB" w:rsidRPr="007C5EAB" w:rsidRDefault="007C5EAB" w:rsidP="00E9559C">
      <w:pPr>
        <w:spacing w:before="240" w:after="240" w:line="480" w:lineRule="auto"/>
        <w:jc w:val="both"/>
        <w:rPr>
          <w:rFonts w:ascii="Times New Roman" w:eastAsia="Times New Roman" w:hAnsi="Times New Roman" w:cs="Times New Roman"/>
          <w:color w:val="000000"/>
        </w:rPr>
        <w:sectPr w:rsidR="007C5EAB" w:rsidRPr="007C5EAB" w:rsidSect="007C5EAB">
          <w:type w:val="continuous"/>
          <w:pgSz w:w="12240" w:h="15840"/>
          <w:pgMar w:top="1440" w:right="1440" w:bottom="1440" w:left="1440" w:header="720" w:footer="720" w:gutter="0"/>
          <w:cols w:space="720"/>
        </w:sectPr>
      </w:pPr>
      <w:r w:rsidRPr="007C5EAB">
        <w:rPr>
          <w:rFonts w:ascii="Times New Roman" w:eastAsia="Times New Roman" w:hAnsi="Times New Roman" w:cs="Times New Roman"/>
          <w:color w:val="000000"/>
        </w:rPr>
        <w:t>Self-awareness is the only dimension surpassing the 50% mark, displaying a 55% high level category as illustrated in Table 3. Meanwhile, the majority of the respondents fell into the self-regulation category at low level (61.4%), motivation (51.7%), empathy (60.0%), and social skills (55.9%). The self-awareness category also had mostly respondents the high level category, but still had the least participation at 50% in contrast to the self-regulation category.</w:t>
      </w:r>
    </w:p>
    <w:p w14:paraId="48E1BFD3" w14:textId="77777777" w:rsidR="007C5EAB" w:rsidRPr="007C5EAB" w:rsidRDefault="007C5EAB" w:rsidP="007C5EAB">
      <w:pPr>
        <w:spacing w:before="240" w:after="240" w:line="480" w:lineRule="auto"/>
        <w:jc w:val="both"/>
        <w:rPr>
          <w:rFonts w:ascii="Times New Roman" w:eastAsia="Times New Roman" w:hAnsi="Times New Roman" w:cs="Times New Roman"/>
          <w:b/>
          <w:bCs/>
          <w:color w:val="000000"/>
        </w:rPr>
        <w:sectPr w:rsidR="007C5EAB" w:rsidRPr="007C5EAB" w:rsidSect="007C5EAB">
          <w:type w:val="continuous"/>
          <w:pgSz w:w="12240" w:h="15840"/>
          <w:pgMar w:top="1440" w:right="1440" w:bottom="1440" w:left="1440" w:header="720" w:footer="720" w:gutter="0"/>
          <w:cols w:space="720"/>
        </w:sectPr>
      </w:pPr>
    </w:p>
    <w:p w14:paraId="7670986D" w14:textId="4E07E079" w:rsidR="007C5EAB" w:rsidRPr="007C5EAB" w:rsidRDefault="007C5EAB" w:rsidP="00B252DD">
      <w:pPr>
        <w:spacing w:before="240" w:after="240" w:line="480" w:lineRule="auto"/>
        <w:jc w:val="both"/>
        <w:rPr>
          <w:rFonts w:ascii="Times New Roman" w:eastAsia="Times New Roman" w:hAnsi="Times New Roman" w:cs="Times New Roman"/>
          <w:b/>
          <w:bCs/>
          <w:color w:val="000000"/>
        </w:rPr>
      </w:pPr>
      <w:r w:rsidRPr="007C5EAB">
        <w:rPr>
          <w:rFonts w:ascii="Times New Roman" w:eastAsia="Times New Roman" w:hAnsi="Times New Roman" w:cs="Times New Roman"/>
          <w:b/>
          <w:bCs/>
          <w:color w:val="000000"/>
        </w:rPr>
        <w:t>Table 4</w:t>
      </w:r>
      <w:r w:rsidR="00B252DD">
        <w:rPr>
          <w:rFonts w:ascii="Times New Roman" w:eastAsia="Times New Roman" w:hAnsi="Times New Roman" w:cs="Times New Roman"/>
          <w:b/>
          <w:bCs/>
          <w:color w:val="000000"/>
        </w:rPr>
        <w:t xml:space="preserve">: </w:t>
      </w:r>
      <w:r w:rsidRPr="007C5EAB">
        <w:rPr>
          <w:rFonts w:ascii="Times New Roman" w:eastAsia="Times New Roman" w:hAnsi="Times New Roman" w:cs="Times New Roman"/>
          <w:i/>
          <w:iCs/>
          <w:color w:val="000000"/>
        </w:rPr>
        <w:t>Chi-Square Test of the Relationship Between Cultural Competence and Emotional Intelligence</w:t>
      </w:r>
    </w:p>
    <w:tbl>
      <w:tblPr>
        <w:tblW w:w="5180" w:type="dxa"/>
        <w:tblLook w:val="04A0" w:firstRow="1" w:lastRow="0" w:firstColumn="1" w:lastColumn="0" w:noHBand="0" w:noVBand="1"/>
      </w:tblPr>
      <w:tblGrid>
        <w:gridCol w:w="2377"/>
        <w:gridCol w:w="883"/>
        <w:gridCol w:w="960"/>
        <w:gridCol w:w="960"/>
      </w:tblGrid>
      <w:tr w:rsidR="002C41F6" w:rsidRPr="002C41F6" w14:paraId="0C3F9E3B" w14:textId="77777777" w:rsidTr="002C41F6">
        <w:trPr>
          <w:trHeight w:val="320"/>
        </w:trPr>
        <w:tc>
          <w:tcPr>
            <w:tcW w:w="2377" w:type="dxa"/>
            <w:tcBorders>
              <w:top w:val="single" w:sz="8" w:space="0" w:color="000000"/>
              <w:left w:val="single" w:sz="8" w:space="0" w:color="000000"/>
              <w:bottom w:val="single" w:sz="8" w:space="0" w:color="000000"/>
              <w:right w:val="single" w:sz="8" w:space="0" w:color="000000"/>
            </w:tcBorders>
            <w:shd w:val="clear" w:color="000000" w:fill="E7E6E6"/>
            <w:hideMark/>
          </w:tcPr>
          <w:p w14:paraId="6F52E46D"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Test</w:t>
            </w:r>
          </w:p>
        </w:tc>
        <w:tc>
          <w:tcPr>
            <w:tcW w:w="883" w:type="dxa"/>
            <w:tcBorders>
              <w:top w:val="single" w:sz="8" w:space="0" w:color="000000"/>
              <w:left w:val="nil"/>
              <w:bottom w:val="single" w:sz="8" w:space="0" w:color="000000"/>
              <w:right w:val="single" w:sz="8" w:space="0" w:color="000000"/>
            </w:tcBorders>
            <w:shd w:val="clear" w:color="000000" w:fill="E7E6E6"/>
            <w:hideMark/>
          </w:tcPr>
          <w:p w14:paraId="5A122022"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Value</w:t>
            </w:r>
          </w:p>
        </w:tc>
        <w:tc>
          <w:tcPr>
            <w:tcW w:w="960" w:type="dxa"/>
            <w:tcBorders>
              <w:top w:val="single" w:sz="8" w:space="0" w:color="000000"/>
              <w:left w:val="nil"/>
              <w:bottom w:val="single" w:sz="8" w:space="0" w:color="000000"/>
              <w:right w:val="single" w:sz="8" w:space="0" w:color="000000"/>
            </w:tcBorders>
            <w:shd w:val="clear" w:color="000000" w:fill="E7E6E6"/>
            <w:hideMark/>
          </w:tcPr>
          <w:p w14:paraId="04679FFB" w14:textId="77777777" w:rsidR="002C41F6" w:rsidRPr="002C41F6" w:rsidRDefault="002C41F6" w:rsidP="002C41F6">
            <w:pPr>
              <w:rPr>
                <w:rFonts w:ascii="Times New Roman" w:eastAsia="Times New Roman" w:hAnsi="Times New Roman" w:cs="Times New Roman"/>
                <w:color w:val="000000"/>
                <w:lang w:val="en-GB"/>
              </w:rPr>
            </w:pPr>
            <w:proofErr w:type="spellStart"/>
            <w:r w:rsidRPr="002C41F6">
              <w:rPr>
                <w:rFonts w:ascii="Times New Roman" w:eastAsia="Times New Roman" w:hAnsi="Times New Roman" w:cs="Times New Roman"/>
                <w:color w:val="000000"/>
              </w:rPr>
              <w:t>df</w:t>
            </w:r>
            <w:proofErr w:type="spellEnd"/>
          </w:p>
        </w:tc>
        <w:tc>
          <w:tcPr>
            <w:tcW w:w="960" w:type="dxa"/>
            <w:tcBorders>
              <w:top w:val="single" w:sz="8" w:space="0" w:color="000000"/>
              <w:left w:val="nil"/>
              <w:bottom w:val="single" w:sz="8" w:space="0" w:color="000000"/>
              <w:right w:val="single" w:sz="8" w:space="0" w:color="000000"/>
            </w:tcBorders>
            <w:shd w:val="clear" w:color="000000" w:fill="E7E6E6"/>
            <w:hideMark/>
          </w:tcPr>
          <w:p w14:paraId="16711BAE"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p-value</w:t>
            </w:r>
          </w:p>
        </w:tc>
      </w:tr>
      <w:tr w:rsidR="002C41F6" w:rsidRPr="002C41F6" w14:paraId="7F96FE2A" w14:textId="77777777" w:rsidTr="002C41F6">
        <w:trPr>
          <w:trHeight w:val="320"/>
        </w:trPr>
        <w:tc>
          <w:tcPr>
            <w:tcW w:w="2377" w:type="dxa"/>
            <w:tcBorders>
              <w:top w:val="nil"/>
              <w:left w:val="single" w:sz="8" w:space="0" w:color="000000"/>
              <w:bottom w:val="single" w:sz="8" w:space="0" w:color="000000"/>
              <w:right w:val="single" w:sz="8" w:space="0" w:color="000000"/>
            </w:tcBorders>
            <w:shd w:val="clear" w:color="000000" w:fill="D9E1F2"/>
            <w:hideMark/>
          </w:tcPr>
          <w:p w14:paraId="7FA603DD"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Pearson Chi-Square</w:t>
            </w:r>
          </w:p>
        </w:tc>
        <w:tc>
          <w:tcPr>
            <w:tcW w:w="883" w:type="dxa"/>
            <w:tcBorders>
              <w:top w:val="nil"/>
              <w:left w:val="nil"/>
              <w:bottom w:val="single" w:sz="8" w:space="0" w:color="000000"/>
              <w:right w:val="single" w:sz="8" w:space="0" w:color="000000"/>
            </w:tcBorders>
            <w:hideMark/>
          </w:tcPr>
          <w:p w14:paraId="1EEF2B99"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106.71</w:t>
            </w:r>
          </w:p>
        </w:tc>
        <w:tc>
          <w:tcPr>
            <w:tcW w:w="960" w:type="dxa"/>
            <w:tcBorders>
              <w:top w:val="nil"/>
              <w:left w:val="nil"/>
              <w:bottom w:val="single" w:sz="8" w:space="0" w:color="000000"/>
              <w:right w:val="single" w:sz="8" w:space="0" w:color="000000"/>
            </w:tcBorders>
            <w:hideMark/>
          </w:tcPr>
          <w:p w14:paraId="58685F3A"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1</w:t>
            </w:r>
          </w:p>
        </w:tc>
        <w:tc>
          <w:tcPr>
            <w:tcW w:w="960" w:type="dxa"/>
            <w:tcBorders>
              <w:top w:val="nil"/>
              <w:left w:val="nil"/>
              <w:bottom w:val="single" w:sz="8" w:space="0" w:color="000000"/>
              <w:right w:val="single" w:sz="8" w:space="0" w:color="000000"/>
            </w:tcBorders>
            <w:hideMark/>
          </w:tcPr>
          <w:p w14:paraId="371A1B53" w14:textId="359E3C89"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&lt;</w:t>
            </w:r>
            <w:r w:rsidR="00B252DD">
              <w:rPr>
                <w:rFonts w:ascii="Times New Roman" w:eastAsia="Times New Roman" w:hAnsi="Times New Roman" w:cs="Times New Roman"/>
                <w:color w:val="000000"/>
              </w:rPr>
              <w:t>0</w:t>
            </w:r>
            <w:r w:rsidRPr="002C41F6">
              <w:rPr>
                <w:rFonts w:ascii="Times New Roman" w:eastAsia="Times New Roman" w:hAnsi="Times New Roman" w:cs="Times New Roman"/>
                <w:color w:val="000000"/>
              </w:rPr>
              <w:t>.001</w:t>
            </w:r>
          </w:p>
        </w:tc>
      </w:tr>
    </w:tbl>
    <w:p w14:paraId="32326785" w14:textId="67C17425" w:rsidR="007C5EAB" w:rsidRPr="007C5EAB" w:rsidRDefault="007C5EAB" w:rsidP="007C5EAB">
      <w:pPr>
        <w:spacing w:before="240" w:after="240" w:line="480" w:lineRule="auto"/>
        <w:jc w:val="both"/>
        <w:rPr>
          <w:rFonts w:ascii="Times New Roman" w:eastAsia="Times New Roman" w:hAnsi="Times New Roman" w:cs="Times New Roman"/>
          <w:color w:val="000000"/>
        </w:rPr>
        <w:sectPr w:rsidR="007C5EAB" w:rsidRPr="007C5EAB" w:rsidSect="007C5EAB">
          <w:type w:val="continuous"/>
          <w:pgSz w:w="12240" w:h="15840"/>
          <w:pgMar w:top="1440" w:right="1440" w:bottom="1440" w:left="1440" w:header="720" w:footer="720" w:gutter="0"/>
          <w:cols w:space="720"/>
        </w:sectPr>
      </w:pPr>
      <w:r w:rsidRPr="007C5EAB">
        <w:rPr>
          <w:rFonts w:ascii="Times New Roman" w:eastAsia="Times New Roman" w:hAnsi="Times New Roman" w:cs="Times New Roman"/>
          <w:color w:val="000000"/>
        </w:rPr>
        <w:t xml:space="preserve">As provided in Table 4, the relationship of emotional intelligence with cultural competence is significant (χ² = 106.71, </w:t>
      </w:r>
      <w:proofErr w:type="spellStart"/>
      <w:r w:rsidRPr="007C5EAB">
        <w:rPr>
          <w:rFonts w:ascii="Times New Roman" w:eastAsia="Times New Roman" w:hAnsi="Times New Roman" w:cs="Times New Roman"/>
          <w:color w:val="000000"/>
        </w:rPr>
        <w:t>df</w:t>
      </w:r>
      <w:proofErr w:type="spellEnd"/>
      <w:r w:rsidRPr="007C5EAB">
        <w:rPr>
          <w:rFonts w:ascii="Times New Roman" w:eastAsia="Times New Roman" w:hAnsi="Times New Roman" w:cs="Times New Roman"/>
          <w:color w:val="000000"/>
        </w:rPr>
        <w:t xml:space="preserve"> = 1, p &lt; 0.001). This means that the level of distribution of cultural competence varies in relation to emotional intelligence, or put more simply, in the case of nurses with high emotional intelligence, there exists a case where cultural competence is high</w:t>
      </w:r>
      <w:r w:rsidR="00F42022">
        <w:rPr>
          <w:rFonts w:ascii="Times New Roman" w:eastAsia="Times New Roman" w:hAnsi="Times New Roman" w:cs="Times New Roman"/>
          <w:color w:val="000000"/>
        </w:rPr>
        <w:t>.</w:t>
      </w:r>
    </w:p>
    <w:p w14:paraId="52BA2FB5" w14:textId="77777777" w:rsidR="007C5EAB" w:rsidRPr="007C5EAB" w:rsidRDefault="007C5EAB" w:rsidP="007C5EAB">
      <w:pPr>
        <w:spacing w:before="240" w:after="240" w:line="480" w:lineRule="auto"/>
        <w:jc w:val="both"/>
        <w:rPr>
          <w:rFonts w:ascii="Times New Roman" w:eastAsia="Times New Roman" w:hAnsi="Times New Roman" w:cs="Times New Roman"/>
          <w:b/>
          <w:bCs/>
          <w:color w:val="000000"/>
        </w:rPr>
        <w:sectPr w:rsidR="007C5EAB" w:rsidRPr="007C5EAB" w:rsidSect="007C5EAB">
          <w:type w:val="continuous"/>
          <w:pgSz w:w="12240" w:h="15840"/>
          <w:pgMar w:top="1440" w:right="1440" w:bottom="1440" w:left="1440" w:header="720" w:footer="720" w:gutter="0"/>
          <w:cols w:space="720"/>
        </w:sectPr>
      </w:pPr>
    </w:p>
    <w:p w14:paraId="63FC384F" w14:textId="5D7C5400" w:rsidR="007C5EAB" w:rsidRPr="007C5EAB" w:rsidRDefault="007C5EAB" w:rsidP="00B252DD">
      <w:pPr>
        <w:spacing w:before="240" w:after="240" w:line="480" w:lineRule="auto"/>
        <w:jc w:val="both"/>
        <w:rPr>
          <w:rFonts w:ascii="Times New Roman" w:eastAsia="Times New Roman" w:hAnsi="Times New Roman" w:cs="Times New Roman"/>
          <w:b/>
          <w:bCs/>
          <w:color w:val="000000"/>
        </w:rPr>
      </w:pPr>
      <w:r w:rsidRPr="007C5EAB">
        <w:rPr>
          <w:rFonts w:ascii="Times New Roman" w:eastAsia="Times New Roman" w:hAnsi="Times New Roman" w:cs="Times New Roman"/>
          <w:b/>
          <w:bCs/>
          <w:color w:val="000000"/>
        </w:rPr>
        <w:lastRenderedPageBreak/>
        <w:t>Table 5</w:t>
      </w:r>
      <w:r w:rsidR="00B252DD">
        <w:rPr>
          <w:rFonts w:ascii="Times New Roman" w:eastAsia="Times New Roman" w:hAnsi="Times New Roman" w:cs="Times New Roman"/>
          <w:b/>
          <w:bCs/>
          <w:color w:val="000000"/>
        </w:rPr>
        <w:t xml:space="preserve">: </w:t>
      </w:r>
      <w:r w:rsidRPr="007C5EAB">
        <w:rPr>
          <w:rFonts w:ascii="Times New Roman" w:eastAsia="Times New Roman" w:hAnsi="Times New Roman" w:cs="Times New Roman"/>
          <w:i/>
          <w:iCs/>
          <w:color w:val="000000"/>
        </w:rPr>
        <w:t>Results of Chi-Square of Demographic for Cultural Competence (CC) and Emotional Intelligence (EI)</w:t>
      </w:r>
    </w:p>
    <w:tbl>
      <w:tblPr>
        <w:tblW w:w="11621" w:type="dxa"/>
        <w:tblInd w:w="-1047" w:type="dxa"/>
        <w:tblLayout w:type="fixed"/>
        <w:tblCellMar>
          <w:top w:w="15" w:type="dxa"/>
        </w:tblCellMar>
        <w:tblLook w:val="04A0" w:firstRow="1" w:lastRow="0" w:firstColumn="1" w:lastColumn="0" w:noHBand="0" w:noVBand="1"/>
      </w:tblPr>
      <w:tblGrid>
        <w:gridCol w:w="1463"/>
        <w:gridCol w:w="1134"/>
        <w:gridCol w:w="937"/>
        <w:gridCol w:w="992"/>
        <w:gridCol w:w="851"/>
        <w:gridCol w:w="850"/>
        <w:gridCol w:w="1473"/>
        <w:gridCol w:w="1701"/>
        <w:gridCol w:w="708"/>
        <w:gridCol w:w="1276"/>
        <w:gridCol w:w="236"/>
      </w:tblGrid>
      <w:tr w:rsidR="002C41F6" w:rsidRPr="002C41F6" w14:paraId="40CE59FC" w14:textId="77777777" w:rsidTr="00FB6114">
        <w:trPr>
          <w:gridAfter w:val="1"/>
          <w:wAfter w:w="236" w:type="dxa"/>
          <w:trHeight w:val="620"/>
        </w:trPr>
        <w:tc>
          <w:tcPr>
            <w:tcW w:w="1463" w:type="dxa"/>
            <w:tcBorders>
              <w:top w:val="single" w:sz="8" w:space="0" w:color="000000"/>
              <w:left w:val="single" w:sz="8" w:space="0" w:color="000000"/>
              <w:bottom w:val="single" w:sz="8" w:space="0" w:color="000000"/>
              <w:right w:val="single" w:sz="8" w:space="0" w:color="000000"/>
            </w:tcBorders>
            <w:shd w:val="clear" w:color="000000" w:fill="E7E6E6"/>
            <w:hideMark/>
          </w:tcPr>
          <w:p w14:paraId="2116BF6B"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Variable</w:t>
            </w:r>
          </w:p>
        </w:tc>
        <w:tc>
          <w:tcPr>
            <w:tcW w:w="1134" w:type="dxa"/>
            <w:tcBorders>
              <w:top w:val="single" w:sz="8" w:space="0" w:color="000000"/>
              <w:left w:val="nil"/>
              <w:bottom w:val="single" w:sz="8" w:space="0" w:color="000000"/>
              <w:right w:val="single" w:sz="8" w:space="0" w:color="000000"/>
            </w:tcBorders>
            <w:shd w:val="clear" w:color="000000" w:fill="E7E6E6"/>
            <w:hideMark/>
          </w:tcPr>
          <w:p w14:paraId="00BA3E12"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Category</w:t>
            </w:r>
          </w:p>
        </w:tc>
        <w:tc>
          <w:tcPr>
            <w:tcW w:w="937" w:type="dxa"/>
            <w:tcBorders>
              <w:top w:val="single" w:sz="8" w:space="0" w:color="000000"/>
              <w:left w:val="nil"/>
              <w:bottom w:val="single" w:sz="8" w:space="0" w:color="000000"/>
              <w:right w:val="single" w:sz="8" w:space="0" w:color="000000"/>
            </w:tcBorders>
            <w:shd w:val="clear" w:color="000000" w:fill="E7E6E6"/>
            <w:hideMark/>
          </w:tcPr>
          <w:p w14:paraId="03EBF5FC"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CC Low n (%)</w:t>
            </w:r>
          </w:p>
        </w:tc>
        <w:tc>
          <w:tcPr>
            <w:tcW w:w="992" w:type="dxa"/>
            <w:tcBorders>
              <w:top w:val="single" w:sz="8" w:space="0" w:color="000000"/>
              <w:left w:val="nil"/>
              <w:bottom w:val="single" w:sz="8" w:space="0" w:color="000000"/>
              <w:right w:val="single" w:sz="8" w:space="0" w:color="000000"/>
            </w:tcBorders>
            <w:shd w:val="clear" w:color="000000" w:fill="E7E6E6"/>
            <w:hideMark/>
          </w:tcPr>
          <w:p w14:paraId="0E4875EE"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CC High n (%)</w:t>
            </w:r>
          </w:p>
        </w:tc>
        <w:tc>
          <w:tcPr>
            <w:tcW w:w="851" w:type="dxa"/>
            <w:tcBorders>
              <w:top w:val="single" w:sz="8" w:space="0" w:color="000000"/>
              <w:left w:val="nil"/>
              <w:bottom w:val="single" w:sz="8" w:space="0" w:color="000000"/>
              <w:right w:val="single" w:sz="8" w:space="0" w:color="000000"/>
            </w:tcBorders>
            <w:shd w:val="clear" w:color="000000" w:fill="E7E6E6"/>
            <w:hideMark/>
          </w:tcPr>
          <w:p w14:paraId="0CE0DEF9"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CC χ²</w:t>
            </w:r>
          </w:p>
        </w:tc>
        <w:tc>
          <w:tcPr>
            <w:tcW w:w="850" w:type="dxa"/>
            <w:tcBorders>
              <w:top w:val="single" w:sz="8" w:space="0" w:color="000000"/>
              <w:left w:val="nil"/>
              <w:bottom w:val="single" w:sz="8" w:space="0" w:color="000000"/>
              <w:right w:val="single" w:sz="8" w:space="0" w:color="000000"/>
            </w:tcBorders>
            <w:shd w:val="clear" w:color="000000" w:fill="E7E6E6"/>
            <w:hideMark/>
          </w:tcPr>
          <w:p w14:paraId="29D6B0CF"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CC p-value</w:t>
            </w:r>
          </w:p>
        </w:tc>
        <w:tc>
          <w:tcPr>
            <w:tcW w:w="1473" w:type="dxa"/>
            <w:tcBorders>
              <w:top w:val="single" w:sz="8" w:space="0" w:color="000000"/>
              <w:left w:val="nil"/>
              <w:bottom w:val="single" w:sz="8" w:space="0" w:color="000000"/>
              <w:right w:val="single" w:sz="8" w:space="0" w:color="000000"/>
            </w:tcBorders>
            <w:shd w:val="clear" w:color="000000" w:fill="E7E6E6"/>
            <w:hideMark/>
          </w:tcPr>
          <w:p w14:paraId="2C49C3A2"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EI Low n (%)</w:t>
            </w:r>
          </w:p>
        </w:tc>
        <w:tc>
          <w:tcPr>
            <w:tcW w:w="1701" w:type="dxa"/>
            <w:tcBorders>
              <w:top w:val="single" w:sz="8" w:space="0" w:color="000000"/>
              <w:left w:val="nil"/>
              <w:bottom w:val="single" w:sz="8" w:space="0" w:color="000000"/>
              <w:right w:val="single" w:sz="8" w:space="0" w:color="000000"/>
            </w:tcBorders>
            <w:shd w:val="clear" w:color="000000" w:fill="E7E6E6"/>
            <w:hideMark/>
          </w:tcPr>
          <w:p w14:paraId="24E2E004"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EI High n (%)</w:t>
            </w:r>
          </w:p>
        </w:tc>
        <w:tc>
          <w:tcPr>
            <w:tcW w:w="708" w:type="dxa"/>
            <w:tcBorders>
              <w:top w:val="single" w:sz="8" w:space="0" w:color="000000"/>
              <w:left w:val="nil"/>
              <w:bottom w:val="single" w:sz="8" w:space="0" w:color="000000"/>
              <w:right w:val="single" w:sz="8" w:space="0" w:color="000000"/>
            </w:tcBorders>
            <w:shd w:val="clear" w:color="000000" w:fill="E7E6E6"/>
            <w:hideMark/>
          </w:tcPr>
          <w:p w14:paraId="2EB8BBD7"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EI χ²</w:t>
            </w:r>
          </w:p>
        </w:tc>
        <w:tc>
          <w:tcPr>
            <w:tcW w:w="1276" w:type="dxa"/>
            <w:tcBorders>
              <w:top w:val="single" w:sz="8" w:space="0" w:color="000000"/>
              <w:left w:val="nil"/>
              <w:bottom w:val="single" w:sz="8" w:space="0" w:color="000000"/>
              <w:right w:val="single" w:sz="8" w:space="0" w:color="000000"/>
            </w:tcBorders>
            <w:shd w:val="clear" w:color="000000" w:fill="E7E6E6"/>
            <w:hideMark/>
          </w:tcPr>
          <w:p w14:paraId="000AFE67"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EI p-value</w:t>
            </w:r>
          </w:p>
        </w:tc>
      </w:tr>
      <w:tr w:rsidR="002C41F6" w:rsidRPr="002C41F6" w14:paraId="23C416D1" w14:textId="77777777" w:rsidTr="00FB6114">
        <w:trPr>
          <w:gridAfter w:val="1"/>
          <w:wAfter w:w="236" w:type="dxa"/>
          <w:trHeight w:val="320"/>
        </w:trPr>
        <w:tc>
          <w:tcPr>
            <w:tcW w:w="1463" w:type="dxa"/>
            <w:vMerge w:val="restart"/>
            <w:tcBorders>
              <w:top w:val="nil"/>
              <w:left w:val="single" w:sz="8" w:space="0" w:color="000000"/>
              <w:bottom w:val="single" w:sz="8" w:space="0" w:color="000000"/>
              <w:right w:val="single" w:sz="8" w:space="0" w:color="000000"/>
            </w:tcBorders>
            <w:shd w:val="clear" w:color="000000" w:fill="D9E1F2"/>
            <w:hideMark/>
          </w:tcPr>
          <w:p w14:paraId="475EE49A"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Age</w:t>
            </w:r>
          </w:p>
        </w:tc>
        <w:tc>
          <w:tcPr>
            <w:tcW w:w="1134" w:type="dxa"/>
            <w:tcBorders>
              <w:top w:val="nil"/>
              <w:left w:val="nil"/>
              <w:bottom w:val="single" w:sz="8" w:space="0" w:color="000000"/>
              <w:right w:val="single" w:sz="8" w:space="0" w:color="000000"/>
            </w:tcBorders>
            <w:hideMark/>
          </w:tcPr>
          <w:p w14:paraId="1E74B712"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&lt;25</w:t>
            </w:r>
          </w:p>
        </w:tc>
        <w:tc>
          <w:tcPr>
            <w:tcW w:w="937" w:type="dxa"/>
            <w:tcBorders>
              <w:top w:val="nil"/>
              <w:left w:val="nil"/>
              <w:bottom w:val="single" w:sz="8" w:space="0" w:color="000000"/>
              <w:right w:val="single" w:sz="8" w:space="0" w:color="000000"/>
            </w:tcBorders>
            <w:hideMark/>
          </w:tcPr>
          <w:p w14:paraId="7EA0002E"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8 (1.6%)</w:t>
            </w:r>
          </w:p>
        </w:tc>
        <w:tc>
          <w:tcPr>
            <w:tcW w:w="992" w:type="dxa"/>
            <w:tcBorders>
              <w:top w:val="nil"/>
              <w:left w:val="nil"/>
              <w:bottom w:val="single" w:sz="8" w:space="0" w:color="000000"/>
              <w:right w:val="single" w:sz="8" w:space="0" w:color="000000"/>
            </w:tcBorders>
            <w:hideMark/>
          </w:tcPr>
          <w:p w14:paraId="5B33F253"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6 (1.2%)</w:t>
            </w:r>
          </w:p>
        </w:tc>
        <w:tc>
          <w:tcPr>
            <w:tcW w:w="851" w:type="dxa"/>
            <w:vMerge w:val="restart"/>
            <w:tcBorders>
              <w:top w:val="nil"/>
              <w:left w:val="single" w:sz="8" w:space="0" w:color="000000"/>
              <w:bottom w:val="single" w:sz="8" w:space="0" w:color="000000"/>
              <w:right w:val="single" w:sz="8" w:space="0" w:color="000000"/>
            </w:tcBorders>
            <w:hideMark/>
          </w:tcPr>
          <w:p w14:paraId="72E43FAD"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0.985</w:t>
            </w:r>
          </w:p>
        </w:tc>
        <w:tc>
          <w:tcPr>
            <w:tcW w:w="850" w:type="dxa"/>
            <w:vMerge w:val="restart"/>
            <w:tcBorders>
              <w:top w:val="nil"/>
              <w:left w:val="single" w:sz="8" w:space="0" w:color="000000"/>
              <w:bottom w:val="single" w:sz="8" w:space="0" w:color="000000"/>
              <w:right w:val="single" w:sz="8" w:space="0" w:color="000000"/>
            </w:tcBorders>
            <w:hideMark/>
          </w:tcPr>
          <w:p w14:paraId="396BD4C5"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0.912</w:t>
            </w:r>
          </w:p>
        </w:tc>
        <w:tc>
          <w:tcPr>
            <w:tcW w:w="1473" w:type="dxa"/>
            <w:tcBorders>
              <w:top w:val="nil"/>
              <w:left w:val="nil"/>
              <w:bottom w:val="single" w:sz="8" w:space="0" w:color="000000"/>
              <w:right w:val="single" w:sz="8" w:space="0" w:color="000000"/>
            </w:tcBorders>
            <w:hideMark/>
          </w:tcPr>
          <w:p w14:paraId="78CE6C65"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5 (1.0%)</w:t>
            </w:r>
          </w:p>
        </w:tc>
        <w:tc>
          <w:tcPr>
            <w:tcW w:w="1701" w:type="dxa"/>
            <w:tcBorders>
              <w:top w:val="nil"/>
              <w:left w:val="nil"/>
              <w:bottom w:val="single" w:sz="8" w:space="0" w:color="000000"/>
              <w:right w:val="single" w:sz="8" w:space="0" w:color="000000"/>
            </w:tcBorders>
            <w:hideMark/>
          </w:tcPr>
          <w:p w14:paraId="22214EF0"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9 (1.7%)</w:t>
            </w:r>
          </w:p>
        </w:tc>
        <w:tc>
          <w:tcPr>
            <w:tcW w:w="708" w:type="dxa"/>
            <w:vMerge w:val="restart"/>
            <w:tcBorders>
              <w:top w:val="nil"/>
              <w:left w:val="single" w:sz="8" w:space="0" w:color="000000"/>
              <w:bottom w:val="single" w:sz="8" w:space="0" w:color="000000"/>
              <w:right w:val="single" w:sz="8" w:space="0" w:color="000000"/>
            </w:tcBorders>
            <w:hideMark/>
          </w:tcPr>
          <w:p w14:paraId="72DE048F"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13.4</w:t>
            </w:r>
          </w:p>
        </w:tc>
        <w:tc>
          <w:tcPr>
            <w:tcW w:w="1276" w:type="dxa"/>
            <w:vMerge w:val="restart"/>
            <w:tcBorders>
              <w:top w:val="nil"/>
              <w:left w:val="single" w:sz="8" w:space="0" w:color="000000"/>
              <w:bottom w:val="single" w:sz="8" w:space="0" w:color="000000"/>
              <w:right w:val="single" w:sz="8" w:space="0" w:color="000000"/>
            </w:tcBorders>
            <w:hideMark/>
          </w:tcPr>
          <w:p w14:paraId="4A61C4B4" w14:textId="12851AE1" w:rsidR="002C41F6" w:rsidRPr="002C41F6" w:rsidRDefault="00B252DD" w:rsidP="002C41F6">
            <w:pPr>
              <w:rPr>
                <w:rFonts w:ascii="Times New Roman" w:eastAsia="Times New Roman" w:hAnsi="Times New Roman" w:cs="Times New Roman"/>
                <w:color w:val="000000"/>
                <w:lang w:val="en-GB"/>
              </w:rPr>
            </w:pPr>
            <w:r>
              <w:rPr>
                <w:rFonts w:ascii="Times New Roman" w:eastAsia="Times New Roman" w:hAnsi="Times New Roman" w:cs="Times New Roman"/>
                <w:color w:val="000000"/>
              </w:rPr>
              <w:t>0</w:t>
            </w:r>
            <w:r w:rsidR="002C41F6" w:rsidRPr="002C41F6">
              <w:rPr>
                <w:rFonts w:ascii="Times New Roman" w:eastAsia="Times New Roman" w:hAnsi="Times New Roman" w:cs="Times New Roman"/>
                <w:color w:val="000000"/>
              </w:rPr>
              <w:t>.009*</w:t>
            </w:r>
          </w:p>
        </w:tc>
      </w:tr>
      <w:tr w:rsidR="002C41F6" w:rsidRPr="002C41F6" w14:paraId="73F1A1DE" w14:textId="77777777" w:rsidTr="00FB6114">
        <w:trPr>
          <w:gridAfter w:val="1"/>
          <w:wAfter w:w="236" w:type="dxa"/>
          <w:trHeight w:val="320"/>
        </w:trPr>
        <w:tc>
          <w:tcPr>
            <w:tcW w:w="1463" w:type="dxa"/>
            <w:vMerge/>
            <w:tcBorders>
              <w:top w:val="nil"/>
              <w:left w:val="single" w:sz="8" w:space="0" w:color="000000"/>
              <w:bottom w:val="single" w:sz="8" w:space="0" w:color="000000"/>
              <w:right w:val="single" w:sz="8" w:space="0" w:color="000000"/>
            </w:tcBorders>
            <w:vAlign w:val="center"/>
            <w:hideMark/>
          </w:tcPr>
          <w:p w14:paraId="34AC1935" w14:textId="77777777" w:rsidR="002C41F6" w:rsidRPr="002C41F6" w:rsidRDefault="002C41F6" w:rsidP="002C41F6">
            <w:pPr>
              <w:rPr>
                <w:rFonts w:ascii="Times New Roman" w:eastAsia="Times New Roman" w:hAnsi="Times New Roman" w:cs="Times New Roman"/>
                <w:color w:val="000000"/>
                <w:lang w:val="en-GB"/>
              </w:rPr>
            </w:pPr>
          </w:p>
        </w:tc>
        <w:tc>
          <w:tcPr>
            <w:tcW w:w="1134" w:type="dxa"/>
            <w:tcBorders>
              <w:top w:val="nil"/>
              <w:left w:val="nil"/>
              <w:bottom w:val="single" w:sz="8" w:space="0" w:color="000000"/>
              <w:right w:val="single" w:sz="8" w:space="0" w:color="000000"/>
            </w:tcBorders>
            <w:hideMark/>
          </w:tcPr>
          <w:p w14:paraId="494FD275"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25–30</w:t>
            </w:r>
          </w:p>
        </w:tc>
        <w:tc>
          <w:tcPr>
            <w:tcW w:w="937" w:type="dxa"/>
            <w:tcBorders>
              <w:top w:val="nil"/>
              <w:left w:val="nil"/>
              <w:bottom w:val="single" w:sz="8" w:space="0" w:color="000000"/>
              <w:right w:val="single" w:sz="8" w:space="0" w:color="000000"/>
            </w:tcBorders>
            <w:hideMark/>
          </w:tcPr>
          <w:p w14:paraId="1649A1EE"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125 (24.3%)</w:t>
            </w:r>
          </w:p>
        </w:tc>
        <w:tc>
          <w:tcPr>
            <w:tcW w:w="992" w:type="dxa"/>
            <w:tcBorders>
              <w:top w:val="nil"/>
              <w:left w:val="nil"/>
              <w:bottom w:val="single" w:sz="8" w:space="0" w:color="000000"/>
              <w:right w:val="single" w:sz="8" w:space="0" w:color="000000"/>
            </w:tcBorders>
            <w:hideMark/>
          </w:tcPr>
          <w:p w14:paraId="21D5EF9E"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96 (18.6%)</w:t>
            </w:r>
          </w:p>
        </w:tc>
        <w:tc>
          <w:tcPr>
            <w:tcW w:w="851" w:type="dxa"/>
            <w:vMerge/>
            <w:tcBorders>
              <w:top w:val="nil"/>
              <w:left w:val="single" w:sz="8" w:space="0" w:color="000000"/>
              <w:bottom w:val="single" w:sz="8" w:space="0" w:color="000000"/>
              <w:right w:val="single" w:sz="8" w:space="0" w:color="000000"/>
            </w:tcBorders>
            <w:vAlign w:val="center"/>
            <w:hideMark/>
          </w:tcPr>
          <w:p w14:paraId="2756572B" w14:textId="77777777" w:rsidR="002C41F6" w:rsidRPr="002C41F6" w:rsidRDefault="002C41F6" w:rsidP="002C41F6">
            <w:pPr>
              <w:rPr>
                <w:rFonts w:ascii="Times New Roman" w:eastAsia="Times New Roman" w:hAnsi="Times New Roman" w:cs="Times New Roman"/>
                <w:color w:val="000000"/>
                <w:lang w:val="en-GB"/>
              </w:rPr>
            </w:pPr>
          </w:p>
        </w:tc>
        <w:tc>
          <w:tcPr>
            <w:tcW w:w="850" w:type="dxa"/>
            <w:vMerge/>
            <w:tcBorders>
              <w:top w:val="nil"/>
              <w:left w:val="single" w:sz="8" w:space="0" w:color="000000"/>
              <w:bottom w:val="single" w:sz="8" w:space="0" w:color="000000"/>
              <w:right w:val="single" w:sz="8" w:space="0" w:color="000000"/>
            </w:tcBorders>
            <w:vAlign w:val="center"/>
            <w:hideMark/>
          </w:tcPr>
          <w:p w14:paraId="365ACD23" w14:textId="77777777" w:rsidR="002C41F6" w:rsidRPr="002C41F6" w:rsidRDefault="002C41F6" w:rsidP="002C41F6">
            <w:pPr>
              <w:rPr>
                <w:rFonts w:ascii="Times New Roman" w:eastAsia="Times New Roman" w:hAnsi="Times New Roman" w:cs="Times New Roman"/>
                <w:color w:val="000000"/>
                <w:lang w:val="en-GB"/>
              </w:rPr>
            </w:pPr>
          </w:p>
        </w:tc>
        <w:tc>
          <w:tcPr>
            <w:tcW w:w="1473" w:type="dxa"/>
            <w:tcBorders>
              <w:top w:val="nil"/>
              <w:left w:val="nil"/>
              <w:bottom w:val="single" w:sz="8" w:space="0" w:color="000000"/>
              <w:right w:val="single" w:sz="8" w:space="0" w:color="000000"/>
            </w:tcBorders>
            <w:hideMark/>
          </w:tcPr>
          <w:p w14:paraId="547C7A40"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100 (19.4%)</w:t>
            </w:r>
          </w:p>
        </w:tc>
        <w:tc>
          <w:tcPr>
            <w:tcW w:w="1701" w:type="dxa"/>
            <w:tcBorders>
              <w:top w:val="nil"/>
              <w:left w:val="nil"/>
              <w:bottom w:val="single" w:sz="8" w:space="0" w:color="000000"/>
              <w:right w:val="single" w:sz="8" w:space="0" w:color="000000"/>
            </w:tcBorders>
            <w:hideMark/>
          </w:tcPr>
          <w:p w14:paraId="466ACE7A"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121 (23.5%)</w:t>
            </w:r>
          </w:p>
        </w:tc>
        <w:tc>
          <w:tcPr>
            <w:tcW w:w="708" w:type="dxa"/>
            <w:vMerge/>
            <w:tcBorders>
              <w:top w:val="nil"/>
              <w:left w:val="single" w:sz="8" w:space="0" w:color="000000"/>
              <w:bottom w:val="single" w:sz="8" w:space="0" w:color="000000"/>
              <w:right w:val="single" w:sz="8" w:space="0" w:color="000000"/>
            </w:tcBorders>
            <w:vAlign w:val="center"/>
            <w:hideMark/>
          </w:tcPr>
          <w:p w14:paraId="0A800760" w14:textId="77777777" w:rsidR="002C41F6" w:rsidRPr="002C41F6" w:rsidRDefault="002C41F6" w:rsidP="002C41F6">
            <w:pPr>
              <w:rPr>
                <w:rFonts w:ascii="Times New Roman" w:eastAsia="Times New Roman" w:hAnsi="Times New Roman" w:cs="Times New Roman"/>
                <w:color w:val="000000"/>
                <w:lang w:val="en-GB"/>
              </w:rPr>
            </w:pPr>
          </w:p>
        </w:tc>
        <w:tc>
          <w:tcPr>
            <w:tcW w:w="1276" w:type="dxa"/>
            <w:vMerge/>
            <w:tcBorders>
              <w:top w:val="nil"/>
              <w:left w:val="single" w:sz="8" w:space="0" w:color="000000"/>
              <w:bottom w:val="single" w:sz="8" w:space="0" w:color="000000"/>
              <w:right w:val="single" w:sz="8" w:space="0" w:color="000000"/>
            </w:tcBorders>
            <w:vAlign w:val="center"/>
            <w:hideMark/>
          </w:tcPr>
          <w:p w14:paraId="6CA79450" w14:textId="77777777" w:rsidR="002C41F6" w:rsidRPr="002C41F6" w:rsidRDefault="002C41F6" w:rsidP="002C41F6">
            <w:pPr>
              <w:rPr>
                <w:rFonts w:ascii="Times New Roman" w:eastAsia="Times New Roman" w:hAnsi="Times New Roman" w:cs="Times New Roman"/>
                <w:color w:val="000000"/>
                <w:lang w:val="en-GB"/>
              </w:rPr>
            </w:pPr>
          </w:p>
        </w:tc>
      </w:tr>
      <w:tr w:rsidR="002C41F6" w:rsidRPr="002C41F6" w14:paraId="2374EC9D" w14:textId="77777777" w:rsidTr="00FB6114">
        <w:trPr>
          <w:gridAfter w:val="1"/>
          <w:wAfter w:w="236" w:type="dxa"/>
          <w:trHeight w:val="320"/>
        </w:trPr>
        <w:tc>
          <w:tcPr>
            <w:tcW w:w="1463" w:type="dxa"/>
            <w:vMerge/>
            <w:tcBorders>
              <w:top w:val="nil"/>
              <w:left w:val="single" w:sz="8" w:space="0" w:color="000000"/>
              <w:bottom w:val="single" w:sz="8" w:space="0" w:color="000000"/>
              <w:right w:val="single" w:sz="8" w:space="0" w:color="000000"/>
            </w:tcBorders>
            <w:vAlign w:val="center"/>
            <w:hideMark/>
          </w:tcPr>
          <w:p w14:paraId="17DBB591" w14:textId="77777777" w:rsidR="002C41F6" w:rsidRPr="002C41F6" w:rsidRDefault="002C41F6" w:rsidP="002C41F6">
            <w:pPr>
              <w:rPr>
                <w:rFonts w:ascii="Times New Roman" w:eastAsia="Times New Roman" w:hAnsi="Times New Roman" w:cs="Times New Roman"/>
                <w:color w:val="000000"/>
                <w:lang w:val="en-GB"/>
              </w:rPr>
            </w:pPr>
          </w:p>
        </w:tc>
        <w:tc>
          <w:tcPr>
            <w:tcW w:w="1134" w:type="dxa"/>
            <w:tcBorders>
              <w:top w:val="nil"/>
              <w:left w:val="nil"/>
              <w:bottom w:val="single" w:sz="8" w:space="0" w:color="000000"/>
              <w:right w:val="single" w:sz="8" w:space="0" w:color="000000"/>
            </w:tcBorders>
            <w:hideMark/>
          </w:tcPr>
          <w:p w14:paraId="62D12F26"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31–35</w:t>
            </w:r>
          </w:p>
        </w:tc>
        <w:tc>
          <w:tcPr>
            <w:tcW w:w="937" w:type="dxa"/>
            <w:tcBorders>
              <w:top w:val="nil"/>
              <w:left w:val="nil"/>
              <w:bottom w:val="single" w:sz="8" w:space="0" w:color="000000"/>
              <w:right w:val="single" w:sz="8" w:space="0" w:color="000000"/>
            </w:tcBorders>
            <w:hideMark/>
          </w:tcPr>
          <w:p w14:paraId="0E0ABCD8"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83 (16.1%)</w:t>
            </w:r>
          </w:p>
        </w:tc>
        <w:tc>
          <w:tcPr>
            <w:tcW w:w="992" w:type="dxa"/>
            <w:tcBorders>
              <w:top w:val="nil"/>
              <w:left w:val="nil"/>
              <w:bottom w:val="single" w:sz="8" w:space="0" w:color="000000"/>
              <w:right w:val="single" w:sz="8" w:space="0" w:color="000000"/>
            </w:tcBorders>
            <w:hideMark/>
          </w:tcPr>
          <w:p w14:paraId="4CFB5D7F"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71 (13.8%)</w:t>
            </w:r>
          </w:p>
        </w:tc>
        <w:tc>
          <w:tcPr>
            <w:tcW w:w="851" w:type="dxa"/>
            <w:vMerge/>
            <w:tcBorders>
              <w:top w:val="nil"/>
              <w:left w:val="single" w:sz="8" w:space="0" w:color="000000"/>
              <w:bottom w:val="single" w:sz="8" w:space="0" w:color="000000"/>
              <w:right w:val="single" w:sz="8" w:space="0" w:color="000000"/>
            </w:tcBorders>
            <w:vAlign w:val="center"/>
            <w:hideMark/>
          </w:tcPr>
          <w:p w14:paraId="623E9F5C" w14:textId="77777777" w:rsidR="002C41F6" w:rsidRPr="002C41F6" w:rsidRDefault="002C41F6" w:rsidP="002C41F6">
            <w:pPr>
              <w:rPr>
                <w:rFonts w:ascii="Times New Roman" w:eastAsia="Times New Roman" w:hAnsi="Times New Roman" w:cs="Times New Roman"/>
                <w:color w:val="000000"/>
                <w:lang w:val="en-GB"/>
              </w:rPr>
            </w:pPr>
          </w:p>
        </w:tc>
        <w:tc>
          <w:tcPr>
            <w:tcW w:w="850" w:type="dxa"/>
            <w:vMerge/>
            <w:tcBorders>
              <w:top w:val="nil"/>
              <w:left w:val="single" w:sz="8" w:space="0" w:color="000000"/>
              <w:bottom w:val="single" w:sz="8" w:space="0" w:color="000000"/>
              <w:right w:val="single" w:sz="8" w:space="0" w:color="000000"/>
            </w:tcBorders>
            <w:vAlign w:val="center"/>
            <w:hideMark/>
          </w:tcPr>
          <w:p w14:paraId="17747E8A" w14:textId="77777777" w:rsidR="002C41F6" w:rsidRPr="002C41F6" w:rsidRDefault="002C41F6" w:rsidP="002C41F6">
            <w:pPr>
              <w:rPr>
                <w:rFonts w:ascii="Times New Roman" w:eastAsia="Times New Roman" w:hAnsi="Times New Roman" w:cs="Times New Roman"/>
                <w:color w:val="000000"/>
                <w:lang w:val="en-GB"/>
              </w:rPr>
            </w:pPr>
          </w:p>
        </w:tc>
        <w:tc>
          <w:tcPr>
            <w:tcW w:w="1473" w:type="dxa"/>
            <w:tcBorders>
              <w:top w:val="nil"/>
              <w:left w:val="nil"/>
              <w:bottom w:val="single" w:sz="8" w:space="0" w:color="000000"/>
              <w:right w:val="single" w:sz="8" w:space="0" w:color="000000"/>
            </w:tcBorders>
            <w:hideMark/>
          </w:tcPr>
          <w:p w14:paraId="6B27401C"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78 (15.1%)</w:t>
            </w:r>
          </w:p>
        </w:tc>
        <w:tc>
          <w:tcPr>
            <w:tcW w:w="1701" w:type="dxa"/>
            <w:tcBorders>
              <w:top w:val="nil"/>
              <w:left w:val="nil"/>
              <w:bottom w:val="single" w:sz="8" w:space="0" w:color="000000"/>
              <w:right w:val="single" w:sz="8" w:space="0" w:color="000000"/>
            </w:tcBorders>
            <w:hideMark/>
          </w:tcPr>
          <w:p w14:paraId="5BD3530E"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76 (14.8%)</w:t>
            </w:r>
          </w:p>
        </w:tc>
        <w:tc>
          <w:tcPr>
            <w:tcW w:w="708" w:type="dxa"/>
            <w:vMerge/>
            <w:tcBorders>
              <w:top w:val="nil"/>
              <w:left w:val="single" w:sz="8" w:space="0" w:color="000000"/>
              <w:bottom w:val="single" w:sz="8" w:space="0" w:color="000000"/>
              <w:right w:val="single" w:sz="8" w:space="0" w:color="000000"/>
            </w:tcBorders>
            <w:vAlign w:val="center"/>
            <w:hideMark/>
          </w:tcPr>
          <w:p w14:paraId="552614AE" w14:textId="77777777" w:rsidR="002C41F6" w:rsidRPr="002C41F6" w:rsidRDefault="002C41F6" w:rsidP="002C41F6">
            <w:pPr>
              <w:rPr>
                <w:rFonts w:ascii="Times New Roman" w:eastAsia="Times New Roman" w:hAnsi="Times New Roman" w:cs="Times New Roman"/>
                <w:color w:val="000000"/>
                <w:lang w:val="en-GB"/>
              </w:rPr>
            </w:pPr>
          </w:p>
        </w:tc>
        <w:tc>
          <w:tcPr>
            <w:tcW w:w="1276" w:type="dxa"/>
            <w:vMerge/>
            <w:tcBorders>
              <w:top w:val="nil"/>
              <w:left w:val="single" w:sz="8" w:space="0" w:color="000000"/>
              <w:bottom w:val="single" w:sz="8" w:space="0" w:color="000000"/>
              <w:right w:val="single" w:sz="8" w:space="0" w:color="000000"/>
            </w:tcBorders>
            <w:vAlign w:val="center"/>
            <w:hideMark/>
          </w:tcPr>
          <w:p w14:paraId="30F433D3" w14:textId="77777777" w:rsidR="002C41F6" w:rsidRPr="002C41F6" w:rsidRDefault="002C41F6" w:rsidP="002C41F6">
            <w:pPr>
              <w:rPr>
                <w:rFonts w:ascii="Times New Roman" w:eastAsia="Times New Roman" w:hAnsi="Times New Roman" w:cs="Times New Roman"/>
                <w:color w:val="000000"/>
                <w:lang w:val="en-GB"/>
              </w:rPr>
            </w:pPr>
          </w:p>
        </w:tc>
      </w:tr>
      <w:tr w:rsidR="002C41F6" w:rsidRPr="002C41F6" w14:paraId="748405FA" w14:textId="77777777" w:rsidTr="00FB6114">
        <w:trPr>
          <w:gridAfter w:val="1"/>
          <w:wAfter w:w="236" w:type="dxa"/>
          <w:trHeight w:val="320"/>
        </w:trPr>
        <w:tc>
          <w:tcPr>
            <w:tcW w:w="1463" w:type="dxa"/>
            <w:vMerge/>
            <w:tcBorders>
              <w:top w:val="nil"/>
              <w:left w:val="single" w:sz="8" w:space="0" w:color="000000"/>
              <w:bottom w:val="single" w:sz="8" w:space="0" w:color="000000"/>
              <w:right w:val="single" w:sz="8" w:space="0" w:color="000000"/>
            </w:tcBorders>
            <w:vAlign w:val="center"/>
            <w:hideMark/>
          </w:tcPr>
          <w:p w14:paraId="57A5F709" w14:textId="77777777" w:rsidR="002C41F6" w:rsidRPr="002C41F6" w:rsidRDefault="002C41F6" w:rsidP="002C41F6">
            <w:pPr>
              <w:rPr>
                <w:rFonts w:ascii="Times New Roman" w:eastAsia="Times New Roman" w:hAnsi="Times New Roman" w:cs="Times New Roman"/>
                <w:color w:val="000000"/>
                <w:lang w:val="en-GB"/>
              </w:rPr>
            </w:pPr>
          </w:p>
        </w:tc>
        <w:tc>
          <w:tcPr>
            <w:tcW w:w="1134" w:type="dxa"/>
            <w:tcBorders>
              <w:top w:val="nil"/>
              <w:left w:val="nil"/>
              <w:bottom w:val="single" w:sz="8" w:space="0" w:color="000000"/>
              <w:right w:val="single" w:sz="8" w:space="0" w:color="000000"/>
            </w:tcBorders>
            <w:hideMark/>
          </w:tcPr>
          <w:p w14:paraId="1502F05C"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36–40</w:t>
            </w:r>
          </w:p>
        </w:tc>
        <w:tc>
          <w:tcPr>
            <w:tcW w:w="937" w:type="dxa"/>
            <w:tcBorders>
              <w:top w:val="nil"/>
              <w:left w:val="nil"/>
              <w:bottom w:val="single" w:sz="8" w:space="0" w:color="000000"/>
              <w:right w:val="single" w:sz="8" w:space="0" w:color="000000"/>
            </w:tcBorders>
            <w:hideMark/>
          </w:tcPr>
          <w:p w14:paraId="2CCBB5F7"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46 (8.9%)</w:t>
            </w:r>
          </w:p>
        </w:tc>
        <w:tc>
          <w:tcPr>
            <w:tcW w:w="992" w:type="dxa"/>
            <w:tcBorders>
              <w:top w:val="nil"/>
              <w:left w:val="nil"/>
              <w:bottom w:val="single" w:sz="8" w:space="0" w:color="000000"/>
              <w:right w:val="single" w:sz="8" w:space="0" w:color="000000"/>
            </w:tcBorders>
            <w:hideMark/>
          </w:tcPr>
          <w:p w14:paraId="1E109595"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37 (7.2%)</w:t>
            </w:r>
          </w:p>
        </w:tc>
        <w:tc>
          <w:tcPr>
            <w:tcW w:w="851" w:type="dxa"/>
            <w:vMerge/>
            <w:tcBorders>
              <w:top w:val="nil"/>
              <w:left w:val="single" w:sz="8" w:space="0" w:color="000000"/>
              <w:bottom w:val="single" w:sz="8" w:space="0" w:color="000000"/>
              <w:right w:val="single" w:sz="8" w:space="0" w:color="000000"/>
            </w:tcBorders>
            <w:vAlign w:val="center"/>
            <w:hideMark/>
          </w:tcPr>
          <w:p w14:paraId="7D47283A" w14:textId="77777777" w:rsidR="002C41F6" w:rsidRPr="002C41F6" w:rsidRDefault="002C41F6" w:rsidP="002C41F6">
            <w:pPr>
              <w:rPr>
                <w:rFonts w:ascii="Times New Roman" w:eastAsia="Times New Roman" w:hAnsi="Times New Roman" w:cs="Times New Roman"/>
                <w:color w:val="000000"/>
                <w:lang w:val="en-GB"/>
              </w:rPr>
            </w:pPr>
          </w:p>
        </w:tc>
        <w:tc>
          <w:tcPr>
            <w:tcW w:w="850" w:type="dxa"/>
            <w:vMerge/>
            <w:tcBorders>
              <w:top w:val="nil"/>
              <w:left w:val="single" w:sz="8" w:space="0" w:color="000000"/>
              <w:bottom w:val="single" w:sz="8" w:space="0" w:color="000000"/>
              <w:right w:val="single" w:sz="8" w:space="0" w:color="000000"/>
            </w:tcBorders>
            <w:vAlign w:val="center"/>
            <w:hideMark/>
          </w:tcPr>
          <w:p w14:paraId="2DDF34A1" w14:textId="77777777" w:rsidR="002C41F6" w:rsidRPr="002C41F6" w:rsidRDefault="002C41F6" w:rsidP="002C41F6">
            <w:pPr>
              <w:rPr>
                <w:rFonts w:ascii="Times New Roman" w:eastAsia="Times New Roman" w:hAnsi="Times New Roman" w:cs="Times New Roman"/>
                <w:color w:val="000000"/>
                <w:lang w:val="en-GB"/>
              </w:rPr>
            </w:pPr>
          </w:p>
        </w:tc>
        <w:tc>
          <w:tcPr>
            <w:tcW w:w="1473" w:type="dxa"/>
            <w:tcBorders>
              <w:top w:val="nil"/>
              <w:left w:val="nil"/>
              <w:bottom w:val="single" w:sz="8" w:space="0" w:color="000000"/>
              <w:right w:val="single" w:sz="8" w:space="0" w:color="000000"/>
            </w:tcBorders>
            <w:hideMark/>
          </w:tcPr>
          <w:p w14:paraId="66F2CC31"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51 (9.9%)</w:t>
            </w:r>
          </w:p>
        </w:tc>
        <w:tc>
          <w:tcPr>
            <w:tcW w:w="1701" w:type="dxa"/>
            <w:tcBorders>
              <w:top w:val="nil"/>
              <w:left w:val="nil"/>
              <w:bottom w:val="single" w:sz="8" w:space="0" w:color="000000"/>
              <w:right w:val="single" w:sz="8" w:space="0" w:color="000000"/>
            </w:tcBorders>
            <w:hideMark/>
          </w:tcPr>
          <w:p w14:paraId="0B906D7D"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32 (6.2%)</w:t>
            </w:r>
          </w:p>
        </w:tc>
        <w:tc>
          <w:tcPr>
            <w:tcW w:w="708" w:type="dxa"/>
            <w:vMerge/>
            <w:tcBorders>
              <w:top w:val="nil"/>
              <w:left w:val="single" w:sz="8" w:space="0" w:color="000000"/>
              <w:bottom w:val="single" w:sz="8" w:space="0" w:color="000000"/>
              <w:right w:val="single" w:sz="8" w:space="0" w:color="000000"/>
            </w:tcBorders>
            <w:vAlign w:val="center"/>
            <w:hideMark/>
          </w:tcPr>
          <w:p w14:paraId="3EC50749" w14:textId="77777777" w:rsidR="002C41F6" w:rsidRPr="002C41F6" w:rsidRDefault="002C41F6" w:rsidP="002C41F6">
            <w:pPr>
              <w:rPr>
                <w:rFonts w:ascii="Times New Roman" w:eastAsia="Times New Roman" w:hAnsi="Times New Roman" w:cs="Times New Roman"/>
                <w:color w:val="000000"/>
                <w:lang w:val="en-GB"/>
              </w:rPr>
            </w:pPr>
          </w:p>
        </w:tc>
        <w:tc>
          <w:tcPr>
            <w:tcW w:w="1276" w:type="dxa"/>
            <w:vMerge/>
            <w:tcBorders>
              <w:top w:val="nil"/>
              <w:left w:val="single" w:sz="8" w:space="0" w:color="000000"/>
              <w:bottom w:val="single" w:sz="8" w:space="0" w:color="000000"/>
              <w:right w:val="single" w:sz="8" w:space="0" w:color="000000"/>
            </w:tcBorders>
            <w:vAlign w:val="center"/>
            <w:hideMark/>
          </w:tcPr>
          <w:p w14:paraId="27B5622C" w14:textId="77777777" w:rsidR="002C41F6" w:rsidRPr="002C41F6" w:rsidRDefault="002C41F6" w:rsidP="002C41F6">
            <w:pPr>
              <w:rPr>
                <w:rFonts w:ascii="Times New Roman" w:eastAsia="Times New Roman" w:hAnsi="Times New Roman" w:cs="Times New Roman"/>
                <w:color w:val="000000"/>
                <w:lang w:val="en-GB"/>
              </w:rPr>
            </w:pPr>
          </w:p>
        </w:tc>
      </w:tr>
      <w:tr w:rsidR="002C41F6" w:rsidRPr="002C41F6" w14:paraId="502E24FD" w14:textId="77777777" w:rsidTr="00FB6114">
        <w:trPr>
          <w:gridAfter w:val="1"/>
          <w:wAfter w:w="236" w:type="dxa"/>
          <w:trHeight w:val="320"/>
        </w:trPr>
        <w:tc>
          <w:tcPr>
            <w:tcW w:w="1463" w:type="dxa"/>
            <w:vMerge/>
            <w:tcBorders>
              <w:top w:val="nil"/>
              <w:left w:val="single" w:sz="8" w:space="0" w:color="000000"/>
              <w:bottom w:val="single" w:sz="8" w:space="0" w:color="000000"/>
              <w:right w:val="single" w:sz="8" w:space="0" w:color="000000"/>
            </w:tcBorders>
            <w:vAlign w:val="center"/>
            <w:hideMark/>
          </w:tcPr>
          <w:p w14:paraId="07E6396A" w14:textId="77777777" w:rsidR="002C41F6" w:rsidRPr="002C41F6" w:rsidRDefault="002C41F6" w:rsidP="002C41F6">
            <w:pPr>
              <w:rPr>
                <w:rFonts w:ascii="Times New Roman" w:eastAsia="Times New Roman" w:hAnsi="Times New Roman" w:cs="Times New Roman"/>
                <w:color w:val="000000"/>
                <w:lang w:val="en-GB"/>
              </w:rPr>
            </w:pPr>
          </w:p>
        </w:tc>
        <w:tc>
          <w:tcPr>
            <w:tcW w:w="1134" w:type="dxa"/>
            <w:tcBorders>
              <w:top w:val="nil"/>
              <w:left w:val="nil"/>
              <w:bottom w:val="single" w:sz="8" w:space="0" w:color="000000"/>
              <w:right w:val="single" w:sz="8" w:space="0" w:color="000000"/>
            </w:tcBorders>
            <w:hideMark/>
          </w:tcPr>
          <w:p w14:paraId="26355912"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≥41</w:t>
            </w:r>
          </w:p>
        </w:tc>
        <w:tc>
          <w:tcPr>
            <w:tcW w:w="937" w:type="dxa"/>
            <w:tcBorders>
              <w:top w:val="nil"/>
              <w:left w:val="nil"/>
              <w:bottom w:val="single" w:sz="8" w:space="0" w:color="000000"/>
              <w:right w:val="single" w:sz="8" w:space="0" w:color="000000"/>
            </w:tcBorders>
            <w:hideMark/>
          </w:tcPr>
          <w:p w14:paraId="67A6DEE7"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21 (4.1%)</w:t>
            </w:r>
          </w:p>
        </w:tc>
        <w:tc>
          <w:tcPr>
            <w:tcW w:w="992" w:type="dxa"/>
            <w:tcBorders>
              <w:top w:val="nil"/>
              <w:left w:val="nil"/>
              <w:bottom w:val="single" w:sz="8" w:space="0" w:color="000000"/>
              <w:right w:val="single" w:sz="8" w:space="0" w:color="000000"/>
            </w:tcBorders>
            <w:hideMark/>
          </w:tcPr>
          <w:p w14:paraId="07C23C2E"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22 (4.3%)</w:t>
            </w:r>
          </w:p>
        </w:tc>
        <w:tc>
          <w:tcPr>
            <w:tcW w:w="851" w:type="dxa"/>
            <w:vMerge/>
            <w:tcBorders>
              <w:top w:val="nil"/>
              <w:left w:val="single" w:sz="8" w:space="0" w:color="000000"/>
              <w:bottom w:val="single" w:sz="8" w:space="0" w:color="000000"/>
              <w:right w:val="single" w:sz="8" w:space="0" w:color="000000"/>
            </w:tcBorders>
            <w:vAlign w:val="center"/>
            <w:hideMark/>
          </w:tcPr>
          <w:p w14:paraId="418B78A4" w14:textId="77777777" w:rsidR="002C41F6" w:rsidRPr="002C41F6" w:rsidRDefault="002C41F6" w:rsidP="002C41F6">
            <w:pPr>
              <w:rPr>
                <w:rFonts w:ascii="Times New Roman" w:eastAsia="Times New Roman" w:hAnsi="Times New Roman" w:cs="Times New Roman"/>
                <w:color w:val="000000"/>
                <w:lang w:val="en-GB"/>
              </w:rPr>
            </w:pPr>
          </w:p>
        </w:tc>
        <w:tc>
          <w:tcPr>
            <w:tcW w:w="850" w:type="dxa"/>
            <w:vMerge/>
            <w:tcBorders>
              <w:top w:val="nil"/>
              <w:left w:val="single" w:sz="8" w:space="0" w:color="000000"/>
              <w:bottom w:val="single" w:sz="8" w:space="0" w:color="000000"/>
              <w:right w:val="single" w:sz="8" w:space="0" w:color="000000"/>
            </w:tcBorders>
            <w:vAlign w:val="center"/>
            <w:hideMark/>
          </w:tcPr>
          <w:p w14:paraId="1EA013CE" w14:textId="77777777" w:rsidR="002C41F6" w:rsidRPr="002C41F6" w:rsidRDefault="002C41F6" w:rsidP="002C41F6">
            <w:pPr>
              <w:rPr>
                <w:rFonts w:ascii="Times New Roman" w:eastAsia="Times New Roman" w:hAnsi="Times New Roman" w:cs="Times New Roman"/>
                <w:color w:val="000000"/>
                <w:lang w:val="en-GB"/>
              </w:rPr>
            </w:pPr>
          </w:p>
        </w:tc>
        <w:tc>
          <w:tcPr>
            <w:tcW w:w="1473" w:type="dxa"/>
            <w:tcBorders>
              <w:top w:val="nil"/>
              <w:left w:val="nil"/>
              <w:bottom w:val="single" w:sz="8" w:space="0" w:color="000000"/>
              <w:right w:val="single" w:sz="8" w:space="0" w:color="000000"/>
            </w:tcBorders>
            <w:hideMark/>
          </w:tcPr>
          <w:p w14:paraId="7E2492B5"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13 (2.5%)</w:t>
            </w:r>
          </w:p>
        </w:tc>
        <w:tc>
          <w:tcPr>
            <w:tcW w:w="1701" w:type="dxa"/>
            <w:tcBorders>
              <w:top w:val="nil"/>
              <w:left w:val="nil"/>
              <w:bottom w:val="single" w:sz="8" w:space="0" w:color="000000"/>
              <w:right w:val="single" w:sz="8" w:space="0" w:color="000000"/>
            </w:tcBorders>
            <w:hideMark/>
          </w:tcPr>
          <w:p w14:paraId="5C1D37E4"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30 (5.8%)</w:t>
            </w:r>
          </w:p>
        </w:tc>
        <w:tc>
          <w:tcPr>
            <w:tcW w:w="708" w:type="dxa"/>
            <w:vMerge/>
            <w:tcBorders>
              <w:top w:val="nil"/>
              <w:left w:val="single" w:sz="8" w:space="0" w:color="000000"/>
              <w:bottom w:val="single" w:sz="8" w:space="0" w:color="000000"/>
              <w:right w:val="single" w:sz="8" w:space="0" w:color="000000"/>
            </w:tcBorders>
            <w:vAlign w:val="center"/>
            <w:hideMark/>
          </w:tcPr>
          <w:p w14:paraId="67F615B2" w14:textId="77777777" w:rsidR="002C41F6" w:rsidRPr="002C41F6" w:rsidRDefault="002C41F6" w:rsidP="002C41F6">
            <w:pPr>
              <w:rPr>
                <w:rFonts w:ascii="Times New Roman" w:eastAsia="Times New Roman" w:hAnsi="Times New Roman" w:cs="Times New Roman"/>
                <w:color w:val="000000"/>
                <w:lang w:val="en-GB"/>
              </w:rPr>
            </w:pPr>
          </w:p>
        </w:tc>
        <w:tc>
          <w:tcPr>
            <w:tcW w:w="1276" w:type="dxa"/>
            <w:vMerge/>
            <w:tcBorders>
              <w:top w:val="nil"/>
              <w:left w:val="single" w:sz="8" w:space="0" w:color="000000"/>
              <w:bottom w:val="single" w:sz="8" w:space="0" w:color="000000"/>
              <w:right w:val="single" w:sz="8" w:space="0" w:color="000000"/>
            </w:tcBorders>
            <w:vAlign w:val="center"/>
            <w:hideMark/>
          </w:tcPr>
          <w:p w14:paraId="66AB2EC5" w14:textId="77777777" w:rsidR="002C41F6" w:rsidRPr="002C41F6" w:rsidRDefault="002C41F6" w:rsidP="002C41F6">
            <w:pPr>
              <w:rPr>
                <w:rFonts w:ascii="Times New Roman" w:eastAsia="Times New Roman" w:hAnsi="Times New Roman" w:cs="Times New Roman"/>
                <w:color w:val="000000"/>
                <w:lang w:val="en-GB"/>
              </w:rPr>
            </w:pPr>
          </w:p>
        </w:tc>
      </w:tr>
      <w:tr w:rsidR="002C41F6" w:rsidRPr="002C41F6" w14:paraId="55009F6A" w14:textId="77777777" w:rsidTr="00FB6114">
        <w:trPr>
          <w:gridAfter w:val="1"/>
          <w:wAfter w:w="236" w:type="dxa"/>
          <w:trHeight w:val="320"/>
        </w:trPr>
        <w:tc>
          <w:tcPr>
            <w:tcW w:w="1463" w:type="dxa"/>
            <w:vMerge w:val="restart"/>
            <w:tcBorders>
              <w:top w:val="nil"/>
              <w:left w:val="single" w:sz="8" w:space="0" w:color="000000"/>
              <w:bottom w:val="single" w:sz="8" w:space="0" w:color="000000"/>
              <w:right w:val="single" w:sz="8" w:space="0" w:color="000000"/>
            </w:tcBorders>
            <w:shd w:val="clear" w:color="000000" w:fill="D9E1F2"/>
            <w:hideMark/>
          </w:tcPr>
          <w:p w14:paraId="154DED8E"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Gender</w:t>
            </w:r>
          </w:p>
        </w:tc>
        <w:tc>
          <w:tcPr>
            <w:tcW w:w="1134" w:type="dxa"/>
            <w:tcBorders>
              <w:top w:val="nil"/>
              <w:left w:val="nil"/>
              <w:bottom w:val="single" w:sz="8" w:space="0" w:color="000000"/>
              <w:right w:val="single" w:sz="8" w:space="0" w:color="000000"/>
            </w:tcBorders>
            <w:hideMark/>
          </w:tcPr>
          <w:p w14:paraId="699F2CC9"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Female</w:t>
            </w:r>
          </w:p>
        </w:tc>
        <w:tc>
          <w:tcPr>
            <w:tcW w:w="937" w:type="dxa"/>
            <w:tcBorders>
              <w:top w:val="nil"/>
              <w:left w:val="nil"/>
              <w:bottom w:val="single" w:sz="8" w:space="0" w:color="000000"/>
              <w:right w:val="single" w:sz="8" w:space="0" w:color="000000"/>
            </w:tcBorders>
            <w:hideMark/>
          </w:tcPr>
          <w:p w14:paraId="1A8610CF"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256 (49.7%)</w:t>
            </w:r>
          </w:p>
        </w:tc>
        <w:tc>
          <w:tcPr>
            <w:tcW w:w="992" w:type="dxa"/>
            <w:tcBorders>
              <w:top w:val="nil"/>
              <w:left w:val="nil"/>
              <w:bottom w:val="single" w:sz="8" w:space="0" w:color="000000"/>
              <w:right w:val="single" w:sz="8" w:space="0" w:color="000000"/>
            </w:tcBorders>
            <w:hideMark/>
          </w:tcPr>
          <w:p w14:paraId="243F9D5B"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205 (39.8%)</w:t>
            </w:r>
          </w:p>
        </w:tc>
        <w:tc>
          <w:tcPr>
            <w:tcW w:w="851" w:type="dxa"/>
            <w:vMerge w:val="restart"/>
            <w:tcBorders>
              <w:top w:val="nil"/>
              <w:left w:val="single" w:sz="8" w:space="0" w:color="000000"/>
              <w:bottom w:val="single" w:sz="8" w:space="0" w:color="000000"/>
              <w:right w:val="single" w:sz="8" w:space="0" w:color="000000"/>
            </w:tcBorders>
            <w:hideMark/>
          </w:tcPr>
          <w:p w14:paraId="378482D4"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0.597</w:t>
            </w:r>
          </w:p>
        </w:tc>
        <w:tc>
          <w:tcPr>
            <w:tcW w:w="850" w:type="dxa"/>
            <w:vMerge w:val="restart"/>
            <w:tcBorders>
              <w:top w:val="nil"/>
              <w:left w:val="single" w:sz="8" w:space="0" w:color="000000"/>
              <w:bottom w:val="single" w:sz="8" w:space="0" w:color="000000"/>
              <w:right w:val="single" w:sz="8" w:space="0" w:color="000000"/>
            </w:tcBorders>
            <w:hideMark/>
          </w:tcPr>
          <w:p w14:paraId="719BBF87"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0.44</w:t>
            </w:r>
          </w:p>
        </w:tc>
        <w:tc>
          <w:tcPr>
            <w:tcW w:w="1473" w:type="dxa"/>
            <w:tcBorders>
              <w:top w:val="nil"/>
              <w:left w:val="nil"/>
              <w:bottom w:val="single" w:sz="8" w:space="0" w:color="000000"/>
              <w:right w:val="single" w:sz="8" w:space="0" w:color="000000"/>
            </w:tcBorders>
            <w:hideMark/>
          </w:tcPr>
          <w:p w14:paraId="7F0F86F0"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218 (42.3%)</w:t>
            </w:r>
          </w:p>
        </w:tc>
        <w:tc>
          <w:tcPr>
            <w:tcW w:w="1701" w:type="dxa"/>
            <w:tcBorders>
              <w:top w:val="nil"/>
              <w:left w:val="nil"/>
              <w:bottom w:val="single" w:sz="8" w:space="0" w:color="000000"/>
              <w:right w:val="single" w:sz="8" w:space="0" w:color="000000"/>
            </w:tcBorders>
            <w:hideMark/>
          </w:tcPr>
          <w:p w14:paraId="11B8B0C8"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243 (47.2%)</w:t>
            </w:r>
          </w:p>
        </w:tc>
        <w:tc>
          <w:tcPr>
            <w:tcW w:w="708" w:type="dxa"/>
            <w:vMerge w:val="restart"/>
            <w:tcBorders>
              <w:top w:val="nil"/>
              <w:left w:val="single" w:sz="8" w:space="0" w:color="000000"/>
              <w:bottom w:val="single" w:sz="8" w:space="0" w:color="000000"/>
              <w:right w:val="single" w:sz="8" w:space="0" w:color="000000"/>
            </w:tcBorders>
            <w:hideMark/>
          </w:tcPr>
          <w:p w14:paraId="7562AB6A"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0.8</w:t>
            </w:r>
          </w:p>
        </w:tc>
        <w:tc>
          <w:tcPr>
            <w:tcW w:w="1276" w:type="dxa"/>
            <w:vMerge w:val="restart"/>
            <w:tcBorders>
              <w:top w:val="nil"/>
              <w:left w:val="single" w:sz="8" w:space="0" w:color="000000"/>
              <w:bottom w:val="single" w:sz="8" w:space="0" w:color="000000"/>
              <w:right w:val="single" w:sz="8" w:space="0" w:color="000000"/>
            </w:tcBorders>
            <w:hideMark/>
          </w:tcPr>
          <w:p w14:paraId="6556FBA4"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0.372</w:t>
            </w:r>
          </w:p>
        </w:tc>
      </w:tr>
      <w:tr w:rsidR="002C41F6" w:rsidRPr="002C41F6" w14:paraId="2C8024AA" w14:textId="77777777" w:rsidTr="00FB6114">
        <w:trPr>
          <w:gridAfter w:val="1"/>
          <w:wAfter w:w="236" w:type="dxa"/>
          <w:trHeight w:val="320"/>
        </w:trPr>
        <w:tc>
          <w:tcPr>
            <w:tcW w:w="1463" w:type="dxa"/>
            <w:vMerge/>
            <w:tcBorders>
              <w:top w:val="nil"/>
              <w:left w:val="single" w:sz="8" w:space="0" w:color="000000"/>
              <w:bottom w:val="single" w:sz="8" w:space="0" w:color="000000"/>
              <w:right w:val="single" w:sz="8" w:space="0" w:color="000000"/>
            </w:tcBorders>
            <w:vAlign w:val="center"/>
            <w:hideMark/>
          </w:tcPr>
          <w:p w14:paraId="13F0815F" w14:textId="77777777" w:rsidR="002C41F6" w:rsidRPr="002C41F6" w:rsidRDefault="002C41F6" w:rsidP="002C41F6">
            <w:pPr>
              <w:rPr>
                <w:rFonts w:ascii="Times New Roman" w:eastAsia="Times New Roman" w:hAnsi="Times New Roman" w:cs="Times New Roman"/>
                <w:color w:val="000000"/>
                <w:lang w:val="en-GB"/>
              </w:rPr>
            </w:pPr>
          </w:p>
        </w:tc>
        <w:tc>
          <w:tcPr>
            <w:tcW w:w="1134" w:type="dxa"/>
            <w:tcBorders>
              <w:top w:val="nil"/>
              <w:left w:val="nil"/>
              <w:bottom w:val="single" w:sz="8" w:space="0" w:color="000000"/>
              <w:right w:val="single" w:sz="8" w:space="0" w:color="000000"/>
            </w:tcBorders>
            <w:hideMark/>
          </w:tcPr>
          <w:p w14:paraId="0C9FE784"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Male</w:t>
            </w:r>
          </w:p>
        </w:tc>
        <w:tc>
          <w:tcPr>
            <w:tcW w:w="937" w:type="dxa"/>
            <w:tcBorders>
              <w:top w:val="nil"/>
              <w:left w:val="nil"/>
              <w:bottom w:val="single" w:sz="8" w:space="0" w:color="000000"/>
              <w:right w:val="single" w:sz="8" w:space="0" w:color="000000"/>
            </w:tcBorders>
            <w:hideMark/>
          </w:tcPr>
          <w:p w14:paraId="6D8169CC"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27 (5.2%)</w:t>
            </w:r>
          </w:p>
        </w:tc>
        <w:tc>
          <w:tcPr>
            <w:tcW w:w="992" w:type="dxa"/>
            <w:tcBorders>
              <w:top w:val="nil"/>
              <w:left w:val="nil"/>
              <w:bottom w:val="single" w:sz="8" w:space="0" w:color="000000"/>
              <w:right w:val="single" w:sz="8" w:space="0" w:color="000000"/>
            </w:tcBorders>
            <w:hideMark/>
          </w:tcPr>
          <w:p w14:paraId="18C4B5D1"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27 (5.2%)</w:t>
            </w:r>
          </w:p>
        </w:tc>
        <w:tc>
          <w:tcPr>
            <w:tcW w:w="851" w:type="dxa"/>
            <w:vMerge/>
            <w:tcBorders>
              <w:top w:val="nil"/>
              <w:left w:val="single" w:sz="8" w:space="0" w:color="000000"/>
              <w:bottom w:val="single" w:sz="8" w:space="0" w:color="000000"/>
              <w:right w:val="single" w:sz="8" w:space="0" w:color="000000"/>
            </w:tcBorders>
            <w:vAlign w:val="center"/>
            <w:hideMark/>
          </w:tcPr>
          <w:p w14:paraId="4D7FCC65" w14:textId="77777777" w:rsidR="002C41F6" w:rsidRPr="002C41F6" w:rsidRDefault="002C41F6" w:rsidP="002C41F6">
            <w:pPr>
              <w:rPr>
                <w:rFonts w:ascii="Times New Roman" w:eastAsia="Times New Roman" w:hAnsi="Times New Roman" w:cs="Times New Roman"/>
                <w:color w:val="000000"/>
                <w:lang w:val="en-GB"/>
              </w:rPr>
            </w:pPr>
          </w:p>
        </w:tc>
        <w:tc>
          <w:tcPr>
            <w:tcW w:w="850" w:type="dxa"/>
            <w:vMerge/>
            <w:tcBorders>
              <w:top w:val="nil"/>
              <w:left w:val="single" w:sz="8" w:space="0" w:color="000000"/>
              <w:bottom w:val="single" w:sz="8" w:space="0" w:color="000000"/>
              <w:right w:val="single" w:sz="8" w:space="0" w:color="000000"/>
            </w:tcBorders>
            <w:vAlign w:val="center"/>
            <w:hideMark/>
          </w:tcPr>
          <w:p w14:paraId="3AD124BF" w14:textId="77777777" w:rsidR="002C41F6" w:rsidRPr="002C41F6" w:rsidRDefault="002C41F6" w:rsidP="002C41F6">
            <w:pPr>
              <w:rPr>
                <w:rFonts w:ascii="Times New Roman" w:eastAsia="Times New Roman" w:hAnsi="Times New Roman" w:cs="Times New Roman"/>
                <w:color w:val="000000"/>
                <w:lang w:val="en-GB"/>
              </w:rPr>
            </w:pPr>
          </w:p>
        </w:tc>
        <w:tc>
          <w:tcPr>
            <w:tcW w:w="1473" w:type="dxa"/>
            <w:tcBorders>
              <w:top w:val="nil"/>
              <w:left w:val="nil"/>
              <w:bottom w:val="single" w:sz="8" w:space="0" w:color="000000"/>
              <w:right w:val="single" w:sz="8" w:space="0" w:color="000000"/>
            </w:tcBorders>
            <w:hideMark/>
          </w:tcPr>
          <w:p w14:paraId="047B7600"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29 (5.6%)</w:t>
            </w:r>
          </w:p>
        </w:tc>
        <w:tc>
          <w:tcPr>
            <w:tcW w:w="1701" w:type="dxa"/>
            <w:tcBorders>
              <w:top w:val="nil"/>
              <w:left w:val="nil"/>
              <w:bottom w:val="single" w:sz="8" w:space="0" w:color="000000"/>
              <w:right w:val="single" w:sz="8" w:space="0" w:color="000000"/>
            </w:tcBorders>
            <w:hideMark/>
          </w:tcPr>
          <w:p w14:paraId="0F6AA3D6"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25 (4.9%)</w:t>
            </w:r>
          </w:p>
        </w:tc>
        <w:tc>
          <w:tcPr>
            <w:tcW w:w="708" w:type="dxa"/>
            <w:vMerge/>
            <w:tcBorders>
              <w:top w:val="nil"/>
              <w:left w:val="single" w:sz="8" w:space="0" w:color="000000"/>
              <w:bottom w:val="single" w:sz="8" w:space="0" w:color="000000"/>
              <w:right w:val="single" w:sz="8" w:space="0" w:color="000000"/>
            </w:tcBorders>
            <w:vAlign w:val="center"/>
            <w:hideMark/>
          </w:tcPr>
          <w:p w14:paraId="091C0750" w14:textId="77777777" w:rsidR="002C41F6" w:rsidRPr="002C41F6" w:rsidRDefault="002C41F6" w:rsidP="002C41F6">
            <w:pPr>
              <w:rPr>
                <w:rFonts w:ascii="Times New Roman" w:eastAsia="Times New Roman" w:hAnsi="Times New Roman" w:cs="Times New Roman"/>
                <w:color w:val="000000"/>
                <w:lang w:val="en-GB"/>
              </w:rPr>
            </w:pPr>
          </w:p>
        </w:tc>
        <w:tc>
          <w:tcPr>
            <w:tcW w:w="1276" w:type="dxa"/>
            <w:vMerge/>
            <w:tcBorders>
              <w:top w:val="nil"/>
              <w:left w:val="single" w:sz="8" w:space="0" w:color="000000"/>
              <w:bottom w:val="single" w:sz="8" w:space="0" w:color="000000"/>
              <w:right w:val="single" w:sz="8" w:space="0" w:color="000000"/>
            </w:tcBorders>
            <w:vAlign w:val="center"/>
            <w:hideMark/>
          </w:tcPr>
          <w:p w14:paraId="13512EE1" w14:textId="77777777" w:rsidR="002C41F6" w:rsidRPr="002C41F6" w:rsidRDefault="002C41F6" w:rsidP="002C41F6">
            <w:pPr>
              <w:rPr>
                <w:rFonts w:ascii="Times New Roman" w:eastAsia="Times New Roman" w:hAnsi="Times New Roman" w:cs="Times New Roman"/>
                <w:color w:val="000000"/>
                <w:lang w:val="en-GB"/>
              </w:rPr>
            </w:pPr>
          </w:p>
        </w:tc>
      </w:tr>
      <w:tr w:rsidR="002C41F6" w:rsidRPr="002C41F6" w14:paraId="0EB7CBCA" w14:textId="77777777" w:rsidTr="00FB6114">
        <w:trPr>
          <w:gridAfter w:val="1"/>
          <w:wAfter w:w="236" w:type="dxa"/>
          <w:trHeight w:val="320"/>
        </w:trPr>
        <w:tc>
          <w:tcPr>
            <w:tcW w:w="1463" w:type="dxa"/>
            <w:vMerge w:val="restart"/>
            <w:tcBorders>
              <w:top w:val="nil"/>
              <w:left w:val="single" w:sz="8" w:space="0" w:color="000000"/>
              <w:bottom w:val="single" w:sz="8" w:space="0" w:color="000000"/>
              <w:right w:val="single" w:sz="8" w:space="0" w:color="000000"/>
            </w:tcBorders>
            <w:shd w:val="clear" w:color="000000" w:fill="D9E1F2"/>
            <w:hideMark/>
          </w:tcPr>
          <w:p w14:paraId="4B0B46B4"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Civil Status</w:t>
            </w:r>
          </w:p>
        </w:tc>
        <w:tc>
          <w:tcPr>
            <w:tcW w:w="1134" w:type="dxa"/>
            <w:tcBorders>
              <w:top w:val="nil"/>
              <w:left w:val="nil"/>
              <w:bottom w:val="single" w:sz="8" w:space="0" w:color="000000"/>
              <w:right w:val="single" w:sz="8" w:space="0" w:color="000000"/>
            </w:tcBorders>
            <w:hideMark/>
          </w:tcPr>
          <w:p w14:paraId="0AA44308"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Single</w:t>
            </w:r>
          </w:p>
        </w:tc>
        <w:tc>
          <w:tcPr>
            <w:tcW w:w="937" w:type="dxa"/>
            <w:tcBorders>
              <w:top w:val="nil"/>
              <w:left w:val="nil"/>
              <w:bottom w:val="single" w:sz="8" w:space="0" w:color="000000"/>
              <w:right w:val="single" w:sz="8" w:space="0" w:color="000000"/>
            </w:tcBorders>
            <w:hideMark/>
          </w:tcPr>
          <w:p w14:paraId="5AAC4300"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125 (24.3%)</w:t>
            </w:r>
          </w:p>
        </w:tc>
        <w:tc>
          <w:tcPr>
            <w:tcW w:w="992" w:type="dxa"/>
            <w:tcBorders>
              <w:top w:val="nil"/>
              <w:left w:val="nil"/>
              <w:bottom w:val="single" w:sz="8" w:space="0" w:color="000000"/>
              <w:right w:val="single" w:sz="8" w:space="0" w:color="000000"/>
            </w:tcBorders>
            <w:hideMark/>
          </w:tcPr>
          <w:p w14:paraId="1D934094"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90 (17.5%)</w:t>
            </w:r>
          </w:p>
        </w:tc>
        <w:tc>
          <w:tcPr>
            <w:tcW w:w="851" w:type="dxa"/>
            <w:vMerge w:val="restart"/>
            <w:tcBorders>
              <w:top w:val="nil"/>
              <w:left w:val="single" w:sz="8" w:space="0" w:color="000000"/>
              <w:bottom w:val="single" w:sz="8" w:space="0" w:color="000000"/>
              <w:right w:val="single" w:sz="8" w:space="0" w:color="000000"/>
            </w:tcBorders>
            <w:hideMark/>
          </w:tcPr>
          <w:p w14:paraId="35211E9F"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1.515</w:t>
            </w:r>
          </w:p>
        </w:tc>
        <w:tc>
          <w:tcPr>
            <w:tcW w:w="850" w:type="dxa"/>
            <w:vMerge w:val="restart"/>
            <w:tcBorders>
              <w:top w:val="nil"/>
              <w:left w:val="single" w:sz="8" w:space="0" w:color="000000"/>
              <w:bottom w:val="single" w:sz="8" w:space="0" w:color="000000"/>
              <w:right w:val="single" w:sz="8" w:space="0" w:color="000000"/>
            </w:tcBorders>
            <w:hideMark/>
          </w:tcPr>
          <w:p w14:paraId="52A07DB9"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0.218</w:t>
            </w:r>
          </w:p>
        </w:tc>
        <w:tc>
          <w:tcPr>
            <w:tcW w:w="1473" w:type="dxa"/>
            <w:tcBorders>
              <w:top w:val="nil"/>
              <w:left w:val="nil"/>
              <w:bottom w:val="single" w:sz="8" w:space="0" w:color="000000"/>
              <w:right w:val="single" w:sz="8" w:space="0" w:color="000000"/>
            </w:tcBorders>
            <w:hideMark/>
          </w:tcPr>
          <w:p w14:paraId="7203F261"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99 (19.2%)</w:t>
            </w:r>
          </w:p>
        </w:tc>
        <w:tc>
          <w:tcPr>
            <w:tcW w:w="1701" w:type="dxa"/>
            <w:tcBorders>
              <w:top w:val="nil"/>
              <w:left w:val="nil"/>
              <w:bottom w:val="single" w:sz="8" w:space="0" w:color="000000"/>
              <w:right w:val="single" w:sz="8" w:space="0" w:color="000000"/>
            </w:tcBorders>
            <w:hideMark/>
          </w:tcPr>
          <w:p w14:paraId="1C765AB7"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116 (22.5%)</w:t>
            </w:r>
          </w:p>
        </w:tc>
        <w:tc>
          <w:tcPr>
            <w:tcW w:w="708" w:type="dxa"/>
            <w:vMerge w:val="restart"/>
            <w:tcBorders>
              <w:top w:val="nil"/>
              <w:left w:val="single" w:sz="8" w:space="0" w:color="000000"/>
              <w:bottom w:val="single" w:sz="8" w:space="0" w:color="000000"/>
              <w:right w:val="single" w:sz="8" w:space="0" w:color="000000"/>
            </w:tcBorders>
            <w:hideMark/>
          </w:tcPr>
          <w:p w14:paraId="0382F27B"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0.54</w:t>
            </w:r>
          </w:p>
        </w:tc>
        <w:tc>
          <w:tcPr>
            <w:tcW w:w="1276" w:type="dxa"/>
            <w:vMerge w:val="restart"/>
            <w:tcBorders>
              <w:top w:val="nil"/>
              <w:left w:val="single" w:sz="8" w:space="0" w:color="000000"/>
              <w:bottom w:val="single" w:sz="8" w:space="0" w:color="000000"/>
              <w:right w:val="single" w:sz="8" w:space="0" w:color="000000"/>
            </w:tcBorders>
            <w:hideMark/>
          </w:tcPr>
          <w:p w14:paraId="519CFD8C"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0.462</w:t>
            </w:r>
          </w:p>
        </w:tc>
      </w:tr>
      <w:tr w:rsidR="002C41F6" w:rsidRPr="002C41F6" w14:paraId="3C5C3671" w14:textId="77777777" w:rsidTr="00FB6114">
        <w:trPr>
          <w:gridAfter w:val="1"/>
          <w:wAfter w:w="236" w:type="dxa"/>
          <w:trHeight w:val="320"/>
        </w:trPr>
        <w:tc>
          <w:tcPr>
            <w:tcW w:w="1463" w:type="dxa"/>
            <w:vMerge/>
            <w:tcBorders>
              <w:top w:val="nil"/>
              <w:left w:val="single" w:sz="8" w:space="0" w:color="000000"/>
              <w:bottom w:val="single" w:sz="8" w:space="0" w:color="000000"/>
              <w:right w:val="single" w:sz="8" w:space="0" w:color="000000"/>
            </w:tcBorders>
            <w:vAlign w:val="center"/>
            <w:hideMark/>
          </w:tcPr>
          <w:p w14:paraId="3C11B563" w14:textId="77777777" w:rsidR="002C41F6" w:rsidRPr="002C41F6" w:rsidRDefault="002C41F6" w:rsidP="002C41F6">
            <w:pPr>
              <w:rPr>
                <w:rFonts w:ascii="Times New Roman" w:eastAsia="Times New Roman" w:hAnsi="Times New Roman" w:cs="Times New Roman"/>
                <w:color w:val="000000"/>
                <w:lang w:val="en-GB"/>
              </w:rPr>
            </w:pPr>
          </w:p>
        </w:tc>
        <w:tc>
          <w:tcPr>
            <w:tcW w:w="1134" w:type="dxa"/>
            <w:tcBorders>
              <w:top w:val="nil"/>
              <w:left w:val="nil"/>
              <w:bottom w:val="single" w:sz="8" w:space="0" w:color="000000"/>
              <w:right w:val="single" w:sz="8" w:space="0" w:color="000000"/>
            </w:tcBorders>
            <w:hideMark/>
          </w:tcPr>
          <w:p w14:paraId="0E6868DD"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Married</w:t>
            </w:r>
          </w:p>
        </w:tc>
        <w:tc>
          <w:tcPr>
            <w:tcW w:w="937" w:type="dxa"/>
            <w:tcBorders>
              <w:top w:val="nil"/>
              <w:left w:val="nil"/>
              <w:bottom w:val="single" w:sz="8" w:space="0" w:color="000000"/>
              <w:right w:val="single" w:sz="8" w:space="0" w:color="000000"/>
            </w:tcBorders>
            <w:hideMark/>
          </w:tcPr>
          <w:p w14:paraId="568BAE37"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158 (30.7%)</w:t>
            </w:r>
          </w:p>
        </w:tc>
        <w:tc>
          <w:tcPr>
            <w:tcW w:w="992" w:type="dxa"/>
            <w:tcBorders>
              <w:top w:val="nil"/>
              <w:left w:val="nil"/>
              <w:bottom w:val="single" w:sz="8" w:space="0" w:color="000000"/>
              <w:right w:val="single" w:sz="8" w:space="0" w:color="000000"/>
            </w:tcBorders>
            <w:hideMark/>
          </w:tcPr>
          <w:p w14:paraId="47A75C35"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142 (27.6%)</w:t>
            </w:r>
          </w:p>
        </w:tc>
        <w:tc>
          <w:tcPr>
            <w:tcW w:w="851" w:type="dxa"/>
            <w:vMerge/>
            <w:tcBorders>
              <w:top w:val="nil"/>
              <w:left w:val="single" w:sz="8" w:space="0" w:color="000000"/>
              <w:bottom w:val="single" w:sz="8" w:space="0" w:color="000000"/>
              <w:right w:val="single" w:sz="8" w:space="0" w:color="000000"/>
            </w:tcBorders>
            <w:vAlign w:val="center"/>
            <w:hideMark/>
          </w:tcPr>
          <w:p w14:paraId="7A892A21" w14:textId="77777777" w:rsidR="002C41F6" w:rsidRPr="002C41F6" w:rsidRDefault="002C41F6" w:rsidP="002C41F6">
            <w:pPr>
              <w:rPr>
                <w:rFonts w:ascii="Times New Roman" w:eastAsia="Times New Roman" w:hAnsi="Times New Roman" w:cs="Times New Roman"/>
                <w:color w:val="000000"/>
                <w:lang w:val="en-GB"/>
              </w:rPr>
            </w:pPr>
          </w:p>
        </w:tc>
        <w:tc>
          <w:tcPr>
            <w:tcW w:w="850" w:type="dxa"/>
            <w:vMerge/>
            <w:tcBorders>
              <w:top w:val="nil"/>
              <w:left w:val="single" w:sz="8" w:space="0" w:color="000000"/>
              <w:bottom w:val="single" w:sz="8" w:space="0" w:color="000000"/>
              <w:right w:val="single" w:sz="8" w:space="0" w:color="000000"/>
            </w:tcBorders>
            <w:vAlign w:val="center"/>
            <w:hideMark/>
          </w:tcPr>
          <w:p w14:paraId="7B221BC3" w14:textId="77777777" w:rsidR="002C41F6" w:rsidRPr="002C41F6" w:rsidRDefault="002C41F6" w:rsidP="002C41F6">
            <w:pPr>
              <w:rPr>
                <w:rFonts w:ascii="Times New Roman" w:eastAsia="Times New Roman" w:hAnsi="Times New Roman" w:cs="Times New Roman"/>
                <w:color w:val="000000"/>
                <w:lang w:val="en-GB"/>
              </w:rPr>
            </w:pPr>
          </w:p>
        </w:tc>
        <w:tc>
          <w:tcPr>
            <w:tcW w:w="1473" w:type="dxa"/>
            <w:tcBorders>
              <w:top w:val="nil"/>
              <w:left w:val="nil"/>
              <w:bottom w:val="single" w:sz="8" w:space="0" w:color="000000"/>
              <w:right w:val="single" w:sz="8" w:space="0" w:color="000000"/>
            </w:tcBorders>
            <w:hideMark/>
          </w:tcPr>
          <w:p w14:paraId="668FF7B5"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148 (28.7%)</w:t>
            </w:r>
          </w:p>
        </w:tc>
        <w:tc>
          <w:tcPr>
            <w:tcW w:w="1701" w:type="dxa"/>
            <w:tcBorders>
              <w:top w:val="nil"/>
              <w:left w:val="nil"/>
              <w:bottom w:val="single" w:sz="8" w:space="0" w:color="000000"/>
              <w:right w:val="single" w:sz="8" w:space="0" w:color="000000"/>
            </w:tcBorders>
            <w:hideMark/>
          </w:tcPr>
          <w:p w14:paraId="3C1EBBF0"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152 (29.5%)</w:t>
            </w:r>
          </w:p>
        </w:tc>
        <w:tc>
          <w:tcPr>
            <w:tcW w:w="708" w:type="dxa"/>
            <w:vMerge/>
            <w:tcBorders>
              <w:top w:val="nil"/>
              <w:left w:val="single" w:sz="8" w:space="0" w:color="000000"/>
              <w:bottom w:val="single" w:sz="8" w:space="0" w:color="000000"/>
              <w:right w:val="single" w:sz="8" w:space="0" w:color="000000"/>
            </w:tcBorders>
            <w:vAlign w:val="center"/>
            <w:hideMark/>
          </w:tcPr>
          <w:p w14:paraId="021CB039" w14:textId="77777777" w:rsidR="002C41F6" w:rsidRPr="002C41F6" w:rsidRDefault="002C41F6" w:rsidP="002C41F6">
            <w:pPr>
              <w:rPr>
                <w:rFonts w:ascii="Times New Roman" w:eastAsia="Times New Roman" w:hAnsi="Times New Roman" w:cs="Times New Roman"/>
                <w:color w:val="000000"/>
                <w:lang w:val="en-GB"/>
              </w:rPr>
            </w:pPr>
          </w:p>
        </w:tc>
        <w:tc>
          <w:tcPr>
            <w:tcW w:w="1276" w:type="dxa"/>
            <w:vMerge/>
            <w:tcBorders>
              <w:top w:val="nil"/>
              <w:left w:val="single" w:sz="8" w:space="0" w:color="000000"/>
              <w:bottom w:val="single" w:sz="8" w:space="0" w:color="000000"/>
              <w:right w:val="single" w:sz="8" w:space="0" w:color="000000"/>
            </w:tcBorders>
            <w:vAlign w:val="center"/>
            <w:hideMark/>
          </w:tcPr>
          <w:p w14:paraId="21A11981" w14:textId="77777777" w:rsidR="002C41F6" w:rsidRPr="002C41F6" w:rsidRDefault="002C41F6" w:rsidP="002C41F6">
            <w:pPr>
              <w:rPr>
                <w:rFonts w:ascii="Times New Roman" w:eastAsia="Times New Roman" w:hAnsi="Times New Roman" w:cs="Times New Roman"/>
                <w:color w:val="000000"/>
                <w:lang w:val="en-GB"/>
              </w:rPr>
            </w:pPr>
          </w:p>
        </w:tc>
      </w:tr>
      <w:tr w:rsidR="002C41F6" w:rsidRPr="002C41F6" w14:paraId="6625FC18" w14:textId="77777777" w:rsidTr="00FB6114">
        <w:trPr>
          <w:gridAfter w:val="1"/>
          <w:wAfter w:w="236" w:type="dxa"/>
          <w:trHeight w:val="320"/>
        </w:trPr>
        <w:tc>
          <w:tcPr>
            <w:tcW w:w="1463" w:type="dxa"/>
            <w:vMerge w:val="restart"/>
            <w:tcBorders>
              <w:top w:val="nil"/>
              <w:left w:val="single" w:sz="8" w:space="0" w:color="000000"/>
              <w:bottom w:val="single" w:sz="8" w:space="0" w:color="000000"/>
              <w:right w:val="single" w:sz="8" w:space="0" w:color="000000"/>
            </w:tcBorders>
            <w:shd w:val="clear" w:color="000000" w:fill="D9E1F2"/>
            <w:hideMark/>
          </w:tcPr>
          <w:p w14:paraId="38A16FF5"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Nationality</w:t>
            </w:r>
          </w:p>
        </w:tc>
        <w:tc>
          <w:tcPr>
            <w:tcW w:w="1134" w:type="dxa"/>
            <w:tcBorders>
              <w:top w:val="nil"/>
              <w:left w:val="nil"/>
              <w:bottom w:val="single" w:sz="8" w:space="0" w:color="000000"/>
              <w:right w:val="single" w:sz="8" w:space="0" w:color="000000"/>
            </w:tcBorders>
            <w:hideMark/>
          </w:tcPr>
          <w:p w14:paraId="2450DADB"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Saudi</w:t>
            </w:r>
          </w:p>
        </w:tc>
        <w:tc>
          <w:tcPr>
            <w:tcW w:w="937" w:type="dxa"/>
            <w:tcBorders>
              <w:top w:val="nil"/>
              <w:left w:val="nil"/>
              <w:bottom w:val="single" w:sz="8" w:space="0" w:color="000000"/>
              <w:right w:val="single" w:sz="8" w:space="0" w:color="000000"/>
            </w:tcBorders>
            <w:hideMark/>
          </w:tcPr>
          <w:p w14:paraId="4CE8B6A9"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16 (3.1%)</w:t>
            </w:r>
          </w:p>
        </w:tc>
        <w:tc>
          <w:tcPr>
            <w:tcW w:w="992" w:type="dxa"/>
            <w:tcBorders>
              <w:top w:val="nil"/>
              <w:left w:val="nil"/>
              <w:bottom w:val="single" w:sz="8" w:space="0" w:color="000000"/>
              <w:right w:val="single" w:sz="8" w:space="0" w:color="000000"/>
            </w:tcBorders>
            <w:hideMark/>
          </w:tcPr>
          <w:p w14:paraId="16B44697"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12 (2.3%)</w:t>
            </w:r>
          </w:p>
        </w:tc>
        <w:tc>
          <w:tcPr>
            <w:tcW w:w="851" w:type="dxa"/>
            <w:vMerge w:val="restart"/>
            <w:tcBorders>
              <w:top w:val="nil"/>
              <w:left w:val="single" w:sz="8" w:space="0" w:color="000000"/>
              <w:bottom w:val="single" w:sz="8" w:space="0" w:color="000000"/>
              <w:right w:val="single" w:sz="8" w:space="0" w:color="000000"/>
            </w:tcBorders>
            <w:hideMark/>
          </w:tcPr>
          <w:p w14:paraId="1D04D67D"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0.057</w:t>
            </w:r>
          </w:p>
        </w:tc>
        <w:tc>
          <w:tcPr>
            <w:tcW w:w="850" w:type="dxa"/>
            <w:vMerge w:val="restart"/>
            <w:tcBorders>
              <w:top w:val="nil"/>
              <w:left w:val="single" w:sz="8" w:space="0" w:color="000000"/>
              <w:bottom w:val="single" w:sz="8" w:space="0" w:color="000000"/>
              <w:right w:val="single" w:sz="8" w:space="0" w:color="000000"/>
            </w:tcBorders>
            <w:hideMark/>
          </w:tcPr>
          <w:p w14:paraId="5DA545C3"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0.811</w:t>
            </w:r>
          </w:p>
        </w:tc>
        <w:tc>
          <w:tcPr>
            <w:tcW w:w="1473" w:type="dxa"/>
            <w:tcBorders>
              <w:top w:val="nil"/>
              <w:left w:val="nil"/>
              <w:bottom w:val="single" w:sz="8" w:space="0" w:color="000000"/>
              <w:right w:val="single" w:sz="8" w:space="0" w:color="000000"/>
            </w:tcBorders>
            <w:hideMark/>
          </w:tcPr>
          <w:p w14:paraId="28722734"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13 (2.5%)</w:t>
            </w:r>
          </w:p>
        </w:tc>
        <w:tc>
          <w:tcPr>
            <w:tcW w:w="1701" w:type="dxa"/>
            <w:tcBorders>
              <w:top w:val="nil"/>
              <w:left w:val="nil"/>
              <w:bottom w:val="single" w:sz="8" w:space="0" w:color="000000"/>
              <w:right w:val="single" w:sz="8" w:space="0" w:color="000000"/>
            </w:tcBorders>
            <w:hideMark/>
          </w:tcPr>
          <w:p w14:paraId="3E56B5CE"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15 (2.9%)</w:t>
            </w:r>
          </w:p>
        </w:tc>
        <w:tc>
          <w:tcPr>
            <w:tcW w:w="708" w:type="dxa"/>
            <w:vMerge w:val="restart"/>
            <w:tcBorders>
              <w:top w:val="nil"/>
              <w:left w:val="single" w:sz="8" w:space="0" w:color="000000"/>
              <w:bottom w:val="single" w:sz="8" w:space="0" w:color="000000"/>
              <w:right w:val="single" w:sz="8" w:space="0" w:color="000000"/>
            </w:tcBorders>
            <w:hideMark/>
          </w:tcPr>
          <w:p w14:paraId="1F89775B"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0.03</w:t>
            </w:r>
          </w:p>
        </w:tc>
        <w:tc>
          <w:tcPr>
            <w:tcW w:w="1276" w:type="dxa"/>
            <w:vMerge w:val="restart"/>
            <w:tcBorders>
              <w:top w:val="nil"/>
              <w:left w:val="single" w:sz="8" w:space="0" w:color="000000"/>
              <w:bottom w:val="single" w:sz="8" w:space="0" w:color="000000"/>
              <w:right w:val="single" w:sz="8" w:space="0" w:color="000000"/>
            </w:tcBorders>
            <w:hideMark/>
          </w:tcPr>
          <w:p w14:paraId="77B49787"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0.867</w:t>
            </w:r>
          </w:p>
        </w:tc>
      </w:tr>
      <w:tr w:rsidR="002C41F6" w:rsidRPr="002C41F6" w14:paraId="7B645DBD" w14:textId="77777777" w:rsidTr="00FB6114">
        <w:trPr>
          <w:gridAfter w:val="1"/>
          <w:wAfter w:w="236" w:type="dxa"/>
          <w:trHeight w:val="630"/>
        </w:trPr>
        <w:tc>
          <w:tcPr>
            <w:tcW w:w="1463" w:type="dxa"/>
            <w:vMerge/>
            <w:tcBorders>
              <w:top w:val="nil"/>
              <w:left w:val="single" w:sz="8" w:space="0" w:color="000000"/>
              <w:bottom w:val="single" w:sz="8" w:space="0" w:color="000000"/>
              <w:right w:val="single" w:sz="8" w:space="0" w:color="000000"/>
            </w:tcBorders>
            <w:vAlign w:val="center"/>
            <w:hideMark/>
          </w:tcPr>
          <w:p w14:paraId="5A450DD8" w14:textId="77777777" w:rsidR="002C41F6" w:rsidRPr="002C41F6" w:rsidRDefault="002C41F6" w:rsidP="002C41F6">
            <w:pPr>
              <w:rPr>
                <w:rFonts w:ascii="Times New Roman" w:eastAsia="Times New Roman" w:hAnsi="Times New Roman" w:cs="Times New Roman"/>
                <w:color w:val="000000"/>
                <w:lang w:val="en-GB"/>
              </w:rPr>
            </w:pPr>
          </w:p>
        </w:tc>
        <w:tc>
          <w:tcPr>
            <w:tcW w:w="1134" w:type="dxa"/>
            <w:tcBorders>
              <w:top w:val="nil"/>
              <w:left w:val="nil"/>
              <w:bottom w:val="single" w:sz="8" w:space="0" w:color="000000"/>
              <w:right w:val="single" w:sz="8" w:space="0" w:color="000000"/>
            </w:tcBorders>
            <w:hideMark/>
          </w:tcPr>
          <w:p w14:paraId="2630EB3E"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Non-Saudi</w:t>
            </w:r>
          </w:p>
        </w:tc>
        <w:tc>
          <w:tcPr>
            <w:tcW w:w="937" w:type="dxa"/>
            <w:tcBorders>
              <w:top w:val="nil"/>
              <w:left w:val="nil"/>
              <w:bottom w:val="single" w:sz="8" w:space="0" w:color="000000"/>
              <w:right w:val="single" w:sz="8" w:space="0" w:color="000000"/>
            </w:tcBorders>
            <w:hideMark/>
          </w:tcPr>
          <w:p w14:paraId="3DBD5FD9"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267 (51.8%)</w:t>
            </w:r>
          </w:p>
        </w:tc>
        <w:tc>
          <w:tcPr>
            <w:tcW w:w="992" w:type="dxa"/>
            <w:tcBorders>
              <w:top w:val="nil"/>
              <w:left w:val="nil"/>
              <w:bottom w:val="single" w:sz="8" w:space="0" w:color="000000"/>
              <w:right w:val="single" w:sz="8" w:space="0" w:color="000000"/>
            </w:tcBorders>
            <w:hideMark/>
          </w:tcPr>
          <w:p w14:paraId="2512D5C2"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220 (42.7%)</w:t>
            </w:r>
          </w:p>
        </w:tc>
        <w:tc>
          <w:tcPr>
            <w:tcW w:w="851" w:type="dxa"/>
            <w:vMerge/>
            <w:tcBorders>
              <w:top w:val="nil"/>
              <w:left w:val="single" w:sz="8" w:space="0" w:color="000000"/>
              <w:bottom w:val="single" w:sz="8" w:space="0" w:color="000000"/>
              <w:right w:val="single" w:sz="8" w:space="0" w:color="000000"/>
            </w:tcBorders>
            <w:vAlign w:val="center"/>
            <w:hideMark/>
          </w:tcPr>
          <w:p w14:paraId="5E9F49B8" w14:textId="77777777" w:rsidR="002C41F6" w:rsidRPr="002C41F6" w:rsidRDefault="002C41F6" w:rsidP="002C41F6">
            <w:pPr>
              <w:rPr>
                <w:rFonts w:ascii="Times New Roman" w:eastAsia="Times New Roman" w:hAnsi="Times New Roman" w:cs="Times New Roman"/>
                <w:color w:val="000000"/>
                <w:lang w:val="en-GB"/>
              </w:rPr>
            </w:pPr>
          </w:p>
        </w:tc>
        <w:tc>
          <w:tcPr>
            <w:tcW w:w="850" w:type="dxa"/>
            <w:vMerge/>
            <w:tcBorders>
              <w:top w:val="nil"/>
              <w:left w:val="single" w:sz="8" w:space="0" w:color="000000"/>
              <w:bottom w:val="single" w:sz="8" w:space="0" w:color="000000"/>
              <w:right w:val="single" w:sz="8" w:space="0" w:color="000000"/>
            </w:tcBorders>
            <w:vAlign w:val="center"/>
            <w:hideMark/>
          </w:tcPr>
          <w:p w14:paraId="1FDBF44F" w14:textId="77777777" w:rsidR="002C41F6" w:rsidRPr="002C41F6" w:rsidRDefault="002C41F6" w:rsidP="002C41F6">
            <w:pPr>
              <w:rPr>
                <w:rFonts w:ascii="Times New Roman" w:eastAsia="Times New Roman" w:hAnsi="Times New Roman" w:cs="Times New Roman"/>
                <w:color w:val="000000"/>
                <w:lang w:val="en-GB"/>
              </w:rPr>
            </w:pPr>
          </w:p>
        </w:tc>
        <w:tc>
          <w:tcPr>
            <w:tcW w:w="1473" w:type="dxa"/>
            <w:tcBorders>
              <w:top w:val="nil"/>
              <w:left w:val="nil"/>
              <w:bottom w:val="single" w:sz="8" w:space="0" w:color="000000"/>
              <w:right w:val="single" w:sz="8" w:space="0" w:color="000000"/>
            </w:tcBorders>
            <w:hideMark/>
          </w:tcPr>
          <w:p w14:paraId="543833B8"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234 (45.4%)</w:t>
            </w:r>
          </w:p>
        </w:tc>
        <w:tc>
          <w:tcPr>
            <w:tcW w:w="1701" w:type="dxa"/>
            <w:tcBorders>
              <w:top w:val="nil"/>
              <w:left w:val="nil"/>
              <w:bottom w:val="single" w:sz="8" w:space="0" w:color="000000"/>
              <w:right w:val="single" w:sz="8" w:space="0" w:color="000000"/>
            </w:tcBorders>
            <w:hideMark/>
          </w:tcPr>
          <w:p w14:paraId="0B24FC74"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253 (49.1%)</w:t>
            </w:r>
          </w:p>
        </w:tc>
        <w:tc>
          <w:tcPr>
            <w:tcW w:w="708" w:type="dxa"/>
            <w:vMerge/>
            <w:tcBorders>
              <w:top w:val="nil"/>
              <w:left w:val="single" w:sz="8" w:space="0" w:color="000000"/>
              <w:bottom w:val="single" w:sz="8" w:space="0" w:color="000000"/>
              <w:right w:val="single" w:sz="8" w:space="0" w:color="000000"/>
            </w:tcBorders>
            <w:vAlign w:val="center"/>
            <w:hideMark/>
          </w:tcPr>
          <w:p w14:paraId="24F5A31E" w14:textId="77777777" w:rsidR="002C41F6" w:rsidRPr="002C41F6" w:rsidRDefault="002C41F6" w:rsidP="002C41F6">
            <w:pPr>
              <w:rPr>
                <w:rFonts w:ascii="Times New Roman" w:eastAsia="Times New Roman" w:hAnsi="Times New Roman" w:cs="Times New Roman"/>
                <w:color w:val="000000"/>
                <w:lang w:val="en-GB"/>
              </w:rPr>
            </w:pPr>
          </w:p>
        </w:tc>
        <w:tc>
          <w:tcPr>
            <w:tcW w:w="1276" w:type="dxa"/>
            <w:vMerge/>
            <w:tcBorders>
              <w:top w:val="nil"/>
              <w:left w:val="single" w:sz="8" w:space="0" w:color="000000"/>
              <w:bottom w:val="single" w:sz="8" w:space="0" w:color="000000"/>
              <w:right w:val="single" w:sz="8" w:space="0" w:color="000000"/>
            </w:tcBorders>
            <w:vAlign w:val="center"/>
            <w:hideMark/>
          </w:tcPr>
          <w:p w14:paraId="7E7F797B" w14:textId="77777777" w:rsidR="002C41F6" w:rsidRPr="002C41F6" w:rsidRDefault="002C41F6" w:rsidP="002C41F6">
            <w:pPr>
              <w:rPr>
                <w:rFonts w:ascii="Times New Roman" w:eastAsia="Times New Roman" w:hAnsi="Times New Roman" w:cs="Times New Roman"/>
                <w:color w:val="000000"/>
                <w:lang w:val="en-GB"/>
              </w:rPr>
            </w:pPr>
          </w:p>
        </w:tc>
      </w:tr>
      <w:tr w:rsidR="002C41F6" w:rsidRPr="002C41F6" w14:paraId="625ECF62" w14:textId="77777777" w:rsidTr="00FB6114">
        <w:trPr>
          <w:gridAfter w:val="1"/>
          <w:wAfter w:w="236" w:type="dxa"/>
          <w:trHeight w:val="476"/>
        </w:trPr>
        <w:tc>
          <w:tcPr>
            <w:tcW w:w="1463" w:type="dxa"/>
            <w:vMerge w:val="restart"/>
            <w:tcBorders>
              <w:top w:val="nil"/>
              <w:left w:val="single" w:sz="8" w:space="0" w:color="000000"/>
              <w:bottom w:val="single" w:sz="8" w:space="0" w:color="000000"/>
              <w:right w:val="single" w:sz="8" w:space="0" w:color="000000"/>
            </w:tcBorders>
            <w:shd w:val="clear" w:color="000000" w:fill="D9E1F2"/>
            <w:hideMark/>
          </w:tcPr>
          <w:p w14:paraId="546D17D1"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Area of Assignment</w:t>
            </w:r>
          </w:p>
        </w:tc>
        <w:tc>
          <w:tcPr>
            <w:tcW w:w="1134" w:type="dxa"/>
            <w:vMerge w:val="restart"/>
            <w:tcBorders>
              <w:top w:val="nil"/>
              <w:left w:val="single" w:sz="8" w:space="0" w:color="000000"/>
              <w:bottom w:val="single" w:sz="8" w:space="0" w:color="000000"/>
              <w:right w:val="single" w:sz="8" w:space="0" w:color="000000"/>
            </w:tcBorders>
            <w:hideMark/>
          </w:tcPr>
          <w:p w14:paraId="78378603" w14:textId="77777777" w:rsidR="002C41F6" w:rsidRPr="002C41F6" w:rsidRDefault="002C41F6" w:rsidP="002C41F6">
            <w:pPr>
              <w:jc w:val="cente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ASH</w:t>
            </w:r>
          </w:p>
        </w:tc>
        <w:tc>
          <w:tcPr>
            <w:tcW w:w="937" w:type="dxa"/>
            <w:vMerge w:val="restart"/>
            <w:tcBorders>
              <w:top w:val="nil"/>
              <w:left w:val="single" w:sz="8" w:space="0" w:color="000000"/>
              <w:bottom w:val="single" w:sz="8" w:space="0" w:color="000000"/>
              <w:right w:val="single" w:sz="8" w:space="0" w:color="000000"/>
            </w:tcBorders>
            <w:hideMark/>
          </w:tcPr>
          <w:p w14:paraId="051D202C" w14:textId="77777777" w:rsidR="002C41F6" w:rsidRPr="002C41F6" w:rsidRDefault="002C41F6" w:rsidP="002C41F6">
            <w:pPr>
              <w:jc w:val="cente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196 (38.1%)</w:t>
            </w:r>
          </w:p>
        </w:tc>
        <w:tc>
          <w:tcPr>
            <w:tcW w:w="992" w:type="dxa"/>
            <w:vMerge w:val="restart"/>
            <w:tcBorders>
              <w:top w:val="nil"/>
              <w:left w:val="single" w:sz="8" w:space="0" w:color="000000"/>
              <w:bottom w:val="single" w:sz="8" w:space="0" w:color="000000"/>
              <w:right w:val="single" w:sz="8" w:space="0" w:color="000000"/>
            </w:tcBorders>
            <w:hideMark/>
          </w:tcPr>
          <w:p w14:paraId="4967EDDC" w14:textId="77777777" w:rsidR="002C41F6" w:rsidRPr="002C41F6" w:rsidRDefault="002C41F6" w:rsidP="002C41F6">
            <w:pPr>
              <w:jc w:val="cente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178 (34.6%)</w:t>
            </w:r>
          </w:p>
        </w:tc>
        <w:tc>
          <w:tcPr>
            <w:tcW w:w="851" w:type="dxa"/>
            <w:vMerge w:val="restart"/>
            <w:tcBorders>
              <w:top w:val="nil"/>
              <w:left w:val="single" w:sz="8" w:space="0" w:color="000000"/>
              <w:bottom w:val="single" w:sz="8" w:space="0" w:color="000000"/>
              <w:right w:val="single" w:sz="8" w:space="0" w:color="000000"/>
            </w:tcBorders>
            <w:hideMark/>
          </w:tcPr>
          <w:p w14:paraId="331CDB67"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3.574</w:t>
            </w:r>
          </w:p>
        </w:tc>
        <w:tc>
          <w:tcPr>
            <w:tcW w:w="850" w:type="dxa"/>
            <w:vMerge w:val="restart"/>
            <w:tcBorders>
              <w:top w:val="nil"/>
              <w:left w:val="single" w:sz="8" w:space="0" w:color="000000"/>
              <w:bottom w:val="single" w:sz="8" w:space="0" w:color="000000"/>
              <w:right w:val="single" w:sz="8" w:space="0" w:color="000000"/>
            </w:tcBorders>
            <w:hideMark/>
          </w:tcPr>
          <w:p w14:paraId="7519C705"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0.059</w:t>
            </w:r>
          </w:p>
        </w:tc>
        <w:tc>
          <w:tcPr>
            <w:tcW w:w="1473" w:type="dxa"/>
            <w:vMerge w:val="restart"/>
            <w:tcBorders>
              <w:top w:val="nil"/>
              <w:left w:val="single" w:sz="8" w:space="0" w:color="000000"/>
              <w:bottom w:val="single" w:sz="8" w:space="0" w:color="000000"/>
              <w:right w:val="single" w:sz="8" w:space="0" w:color="000000"/>
            </w:tcBorders>
            <w:hideMark/>
          </w:tcPr>
          <w:p w14:paraId="78F50B64" w14:textId="77777777" w:rsidR="002C41F6" w:rsidRPr="002C41F6" w:rsidRDefault="002C41F6" w:rsidP="002C41F6">
            <w:pPr>
              <w:jc w:val="cente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172 (33.4%)</w:t>
            </w:r>
          </w:p>
        </w:tc>
        <w:tc>
          <w:tcPr>
            <w:tcW w:w="1701" w:type="dxa"/>
            <w:vMerge w:val="restart"/>
            <w:tcBorders>
              <w:top w:val="nil"/>
              <w:left w:val="single" w:sz="8" w:space="0" w:color="000000"/>
              <w:bottom w:val="single" w:sz="8" w:space="0" w:color="000000"/>
              <w:right w:val="single" w:sz="8" w:space="0" w:color="000000"/>
            </w:tcBorders>
            <w:hideMark/>
          </w:tcPr>
          <w:p w14:paraId="6BC2EFD7" w14:textId="77777777" w:rsidR="002C41F6" w:rsidRPr="002C41F6" w:rsidRDefault="002C41F6" w:rsidP="002C41F6">
            <w:pPr>
              <w:jc w:val="cente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202 (39.2%)</w:t>
            </w:r>
          </w:p>
        </w:tc>
        <w:tc>
          <w:tcPr>
            <w:tcW w:w="708" w:type="dxa"/>
            <w:vMerge w:val="restart"/>
            <w:tcBorders>
              <w:top w:val="nil"/>
              <w:left w:val="single" w:sz="8" w:space="0" w:color="000000"/>
              <w:bottom w:val="single" w:sz="8" w:space="0" w:color="000000"/>
              <w:right w:val="single" w:sz="8" w:space="0" w:color="000000"/>
            </w:tcBorders>
            <w:hideMark/>
          </w:tcPr>
          <w:p w14:paraId="3077F654"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2.13</w:t>
            </w:r>
          </w:p>
        </w:tc>
        <w:tc>
          <w:tcPr>
            <w:tcW w:w="1276" w:type="dxa"/>
            <w:vMerge w:val="restart"/>
            <w:tcBorders>
              <w:top w:val="nil"/>
              <w:left w:val="single" w:sz="8" w:space="0" w:color="000000"/>
              <w:bottom w:val="single" w:sz="8" w:space="0" w:color="000000"/>
              <w:right w:val="single" w:sz="8" w:space="0" w:color="000000"/>
            </w:tcBorders>
            <w:hideMark/>
          </w:tcPr>
          <w:p w14:paraId="0531CBA9" w14:textId="77777777" w:rsidR="002C41F6" w:rsidRPr="002C41F6" w:rsidRDefault="002C41F6" w:rsidP="002C41F6">
            <w:pPr>
              <w:rPr>
                <w:rFonts w:ascii="Times New Roman" w:eastAsia="Times New Roman" w:hAnsi="Times New Roman" w:cs="Times New Roman"/>
                <w:color w:val="000000"/>
                <w:lang w:val="en-GB"/>
              </w:rPr>
            </w:pPr>
            <w:r w:rsidRPr="002C41F6">
              <w:rPr>
                <w:rFonts w:ascii="Times New Roman" w:eastAsia="Times New Roman" w:hAnsi="Times New Roman" w:cs="Times New Roman"/>
                <w:color w:val="000000"/>
              </w:rPr>
              <w:t>0.145</w:t>
            </w:r>
          </w:p>
        </w:tc>
      </w:tr>
      <w:tr w:rsidR="00FB6114" w:rsidRPr="002C41F6" w14:paraId="30C61DA6" w14:textId="77777777" w:rsidTr="00FB6114">
        <w:trPr>
          <w:trHeight w:val="300"/>
        </w:trPr>
        <w:tc>
          <w:tcPr>
            <w:tcW w:w="1463" w:type="dxa"/>
            <w:vMerge/>
            <w:tcBorders>
              <w:top w:val="nil"/>
              <w:left w:val="single" w:sz="8" w:space="0" w:color="000000"/>
              <w:bottom w:val="single" w:sz="8" w:space="0" w:color="000000"/>
              <w:right w:val="single" w:sz="8" w:space="0" w:color="000000"/>
            </w:tcBorders>
            <w:vAlign w:val="center"/>
            <w:hideMark/>
          </w:tcPr>
          <w:p w14:paraId="6A46DD42" w14:textId="77777777" w:rsidR="002C41F6" w:rsidRPr="002C41F6" w:rsidRDefault="002C41F6" w:rsidP="002C41F6">
            <w:pPr>
              <w:rPr>
                <w:rFonts w:ascii="Times New Roman" w:eastAsia="Times New Roman" w:hAnsi="Times New Roman" w:cs="Times New Roman"/>
                <w:color w:val="000000"/>
                <w:lang w:val="en-GB"/>
              </w:rPr>
            </w:pPr>
          </w:p>
        </w:tc>
        <w:tc>
          <w:tcPr>
            <w:tcW w:w="1134" w:type="dxa"/>
            <w:vMerge/>
            <w:tcBorders>
              <w:top w:val="nil"/>
              <w:left w:val="single" w:sz="8" w:space="0" w:color="000000"/>
              <w:bottom w:val="single" w:sz="8" w:space="0" w:color="000000"/>
              <w:right w:val="single" w:sz="8" w:space="0" w:color="000000"/>
            </w:tcBorders>
            <w:vAlign w:val="center"/>
            <w:hideMark/>
          </w:tcPr>
          <w:p w14:paraId="3BA31414" w14:textId="77777777" w:rsidR="002C41F6" w:rsidRPr="002C41F6" w:rsidRDefault="002C41F6" w:rsidP="002C41F6">
            <w:pPr>
              <w:rPr>
                <w:rFonts w:ascii="Times New Roman" w:eastAsia="Times New Roman" w:hAnsi="Times New Roman" w:cs="Times New Roman"/>
                <w:color w:val="000000"/>
                <w:lang w:val="en-GB"/>
              </w:rPr>
            </w:pPr>
          </w:p>
        </w:tc>
        <w:tc>
          <w:tcPr>
            <w:tcW w:w="937" w:type="dxa"/>
            <w:vMerge/>
            <w:tcBorders>
              <w:top w:val="nil"/>
              <w:left w:val="single" w:sz="8" w:space="0" w:color="000000"/>
              <w:bottom w:val="single" w:sz="8" w:space="0" w:color="000000"/>
              <w:right w:val="single" w:sz="8" w:space="0" w:color="000000"/>
            </w:tcBorders>
            <w:vAlign w:val="center"/>
            <w:hideMark/>
          </w:tcPr>
          <w:p w14:paraId="7A461AB4" w14:textId="77777777" w:rsidR="002C41F6" w:rsidRPr="002C41F6" w:rsidRDefault="002C41F6" w:rsidP="002C41F6">
            <w:pPr>
              <w:rPr>
                <w:rFonts w:ascii="Times New Roman" w:eastAsia="Times New Roman" w:hAnsi="Times New Roman" w:cs="Times New Roman"/>
                <w:color w:val="000000"/>
                <w:lang w:val="en-GB"/>
              </w:rPr>
            </w:pPr>
          </w:p>
        </w:tc>
        <w:tc>
          <w:tcPr>
            <w:tcW w:w="992" w:type="dxa"/>
            <w:vMerge/>
            <w:tcBorders>
              <w:top w:val="nil"/>
              <w:left w:val="single" w:sz="8" w:space="0" w:color="000000"/>
              <w:bottom w:val="single" w:sz="8" w:space="0" w:color="000000"/>
              <w:right w:val="single" w:sz="8" w:space="0" w:color="000000"/>
            </w:tcBorders>
            <w:vAlign w:val="center"/>
            <w:hideMark/>
          </w:tcPr>
          <w:p w14:paraId="6E7B6A9E" w14:textId="77777777" w:rsidR="002C41F6" w:rsidRPr="002C41F6" w:rsidRDefault="002C41F6" w:rsidP="002C41F6">
            <w:pPr>
              <w:rPr>
                <w:rFonts w:ascii="Times New Roman" w:eastAsia="Times New Roman" w:hAnsi="Times New Roman" w:cs="Times New Roman"/>
                <w:color w:val="000000"/>
                <w:lang w:val="en-GB"/>
              </w:rPr>
            </w:pPr>
          </w:p>
        </w:tc>
        <w:tc>
          <w:tcPr>
            <w:tcW w:w="851" w:type="dxa"/>
            <w:vMerge/>
            <w:tcBorders>
              <w:top w:val="nil"/>
              <w:left w:val="single" w:sz="8" w:space="0" w:color="000000"/>
              <w:bottom w:val="single" w:sz="8" w:space="0" w:color="000000"/>
              <w:right w:val="single" w:sz="8" w:space="0" w:color="000000"/>
            </w:tcBorders>
            <w:vAlign w:val="center"/>
            <w:hideMark/>
          </w:tcPr>
          <w:p w14:paraId="0FB619BA" w14:textId="77777777" w:rsidR="002C41F6" w:rsidRPr="002C41F6" w:rsidRDefault="002C41F6" w:rsidP="002C41F6">
            <w:pPr>
              <w:rPr>
                <w:rFonts w:ascii="Times New Roman" w:eastAsia="Times New Roman" w:hAnsi="Times New Roman" w:cs="Times New Roman"/>
                <w:color w:val="000000"/>
                <w:lang w:val="en-GB"/>
              </w:rPr>
            </w:pPr>
          </w:p>
        </w:tc>
        <w:tc>
          <w:tcPr>
            <w:tcW w:w="850" w:type="dxa"/>
            <w:vMerge/>
            <w:tcBorders>
              <w:top w:val="nil"/>
              <w:left w:val="single" w:sz="8" w:space="0" w:color="000000"/>
              <w:bottom w:val="single" w:sz="8" w:space="0" w:color="000000"/>
              <w:right w:val="single" w:sz="8" w:space="0" w:color="000000"/>
            </w:tcBorders>
            <w:vAlign w:val="center"/>
            <w:hideMark/>
          </w:tcPr>
          <w:p w14:paraId="58059E74" w14:textId="77777777" w:rsidR="002C41F6" w:rsidRPr="002C41F6" w:rsidRDefault="002C41F6" w:rsidP="002C41F6">
            <w:pPr>
              <w:rPr>
                <w:rFonts w:ascii="Times New Roman" w:eastAsia="Times New Roman" w:hAnsi="Times New Roman" w:cs="Times New Roman"/>
                <w:color w:val="000000"/>
                <w:lang w:val="en-GB"/>
              </w:rPr>
            </w:pPr>
          </w:p>
        </w:tc>
        <w:tc>
          <w:tcPr>
            <w:tcW w:w="1473" w:type="dxa"/>
            <w:vMerge/>
            <w:tcBorders>
              <w:top w:val="nil"/>
              <w:left w:val="single" w:sz="8" w:space="0" w:color="000000"/>
              <w:bottom w:val="single" w:sz="8" w:space="0" w:color="000000"/>
              <w:right w:val="single" w:sz="8" w:space="0" w:color="000000"/>
            </w:tcBorders>
            <w:vAlign w:val="center"/>
            <w:hideMark/>
          </w:tcPr>
          <w:p w14:paraId="6A9CB695" w14:textId="77777777" w:rsidR="002C41F6" w:rsidRPr="002C41F6" w:rsidRDefault="002C41F6" w:rsidP="002C41F6">
            <w:pPr>
              <w:rPr>
                <w:rFonts w:ascii="Times New Roman" w:eastAsia="Times New Roman" w:hAnsi="Times New Roman" w:cs="Times New Roman"/>
                <w:color w:val="000000"/>
                <w:lang w:val="en-GB"/>
              </w:rPr>
            </w:pPr>
          </w:p>
        </w:tc>
        <w:tc>
          <w:tcPr>
            <w:tcW w:w="1701" w:type="dxa"/>
            <w:vMerge/>
            <w:tcBorders>
              <w:top w:val="nil"/>
              <w:left w:val="single" w:sz="8" w:space="0" w:color="000000"/>
              <w:bottom w:val="single" w:sz="8" w:space="0" w:color="000000"/>
              <w:right w:val="single" w:sz="8" w:space="0" w:color="000000"/>
            </w:tcBorders>
            <w:vAlign w:val="center"/>
            <w:hideMark/>
          </w:tcPr>
          <w:p w14:paraId="1915684B" w14:textId="77777777" w:rsidR="002C41F6" w:rsidRPr="002C41F6" w:rsidRDefault="002C41F6" w:rsidP="002C41F6">
            <w:pPr>
              <w:rPr>
                <w:rFonts w:ascii="Times New Roman" w:eastAsia="Times New Roman" w:hAnsi="Times New Roman" w:cs="Times New Roman"/>
                <w:color w:val="000000"/>
                <w:lang w:val="en-GB"/>
              </w:rPr>
            </w:pPr>
          </w:p>
        </w:tc>
        <w:tc>
          <w:tcPr>
            <w:tcW w:w="708" w:type="dxa"/>
            <w:vMerge/>
            <w:tcBorders>
              <w:top w:val="nil"/>
              <w:left w:val="single" w:sz="8" w:space="0" w:color="000000"/>
              <w:bottom w:val="single" w:sz="8" w:space="0" w:color="000000"/>
              <w:right w:val="single" w:sz="8" w:space="0" w:color="000000"/>
            </w:tcBorders>
            <w:vAlign w:val="center"/>
            <w:hideMark/>
          </w:tcPr>
          <w:p w14:paraId="654EC9E1" w14:textId="77777777" w:rsidR="002C41F6" w:rsidRPr="002C41F6" w:rsidRDefault="002C41F6" w:rsidP="002C41F6">
            <w:pPr>
              <w:rPr>
                <w:rFonts w:ascii="Times New Roman" w:eastAsia="Times New Roman" w:hAnsi="Times New Roman" w:cs="Times New Roman"/>
                <w:color w:val="000000"/>
                <w:lang w:val="en-GB"/>
              </w:rPr>
            </w:pPr>
          </w:p>
        </w:tc>
        <w:tc>
          <w:tcPr>
            <w:tcW w:w="1276" w:type="dxa"/>
            <w:vMerge/>
            <w:tcBorders>
              <w:top w:val="nil"/>
              <w:left w:val="single" w:sz="8" w:space="0" w:color="000000"/>
              <w:bottom w:val="single" w:sz="8" w:space="0" w:color="000000"/>
              <w:right w:val="single" w:sz="8" w:space="0" w:color="000000"/>
            </w:tcBorders>
            <w:vAlign w:val="center"/>
            <w:hideMark/>
          </w:tcPr>
          <w:p w14:paraId="1AA3A544" w14:textId="77777777" w:rsidR="002C41F6" w:rsidRPr="002C41F6" w:rsidRDefault="002C41F6" w:rsidP="002C41F6">
            <w:pPr>
              <w:rPr>
                <w:rFonts w:ascii="Times New Roman" w:eastAsia="Times New Roman" w:hAnsi="Times New Roman" w:cs="Times New Roman"/>
                <w:color w:val="000000"/>
                <w:lang w:val="en-GB"/>
              </w:rPr>
            </w:pPr>
          </w:p>
        </w:tc>
        <w:tc>
          <w:tcPr>
            <w:tcW w:w="236" w:type="dxa"/>
            <w:tcBorders>
              <w:top w:val="nil"/>
              <w:left w:val="nil"/>
              <w:bottom w:val="nil"/>
              <w:right w:val="nil"/>
            </w:tcBorders>
            <w:noWrap/>
            <w:vAlign w:val="bottom"/>
            <w:hideMark/>
          </w:tcPr>
          <w:p w14:paraId="1307E418" w14:textId="77777777" w:rsidR="002C41F6" w:rsidRPr="002C41F6" w:rsidRDefault="002C41F6" w:rsidP="002C41F6">
            <w:pPr>
              <w:rPr>
                <w:rFonts w:ascii="Times New Roman" w:eastAsia="Times New Roman" w:hAnsi="Times New Roman" w:cs="Times New Roman"/>
                <w:color w:val="000000"/>
                <w:lang w:val="en-GB"/>
              </w:rPr>
            </w:pPr>
          </w:p>
        </w:tc>
      </w:tr>
    </w:tbl>
    <w:p w14:paraId="7D46CF62" w14:textId="77777777" w:rsidR="00FB6114" w:rsidRDefault="007C5EAB" w:rsidP="007C5EAB">
      <w:pPr>
        <w:spacing w:before="240" w:after="240" w:line="480" w:lineRule="auto"/>
        <w:jc w:val="both"/>
        <w:rPr>
          <w:rFonts w:ascii="Times New Roman" w:eastAsia="Times New Roman" w:hAnsi="Times New Roman" w:cs="Times New Roman"/>
          <w:color w:val="000000"/>
        </w:rPr>
      </w:pPr>
      <w:r w:rsidRPr="007C5EAB">
        <w:rPr>
          <w:rFonts w:ascii="Times New Roman" w:eastAsia="Times New Roman" w:hAnsi="Times New Roman" w:cs="Times New Roman"/>
          <w:color w:val="000000"/>
        </w:rPr>
        <w:br/>
      </w:r>
    </w:p>
    <w:p w14:paraId="3573B503" w14:textId="2C6A18D1" w:rsidR="007C5EAB" w:rsidRPr="007C5EAB" w:rsidRDefault="007C5EAB" w:rsidP="007C5EAB">
      <w:pPr>
        <w:spacing w:before="240" w:after="240" w:line="480" w:lineRule="auto"/>
        <w:jc w:val="both"/>
        <w:rPr>
          <w:rFonts w:ascii="Times New Roman" w:eastAsia="Times New Roman" w:hAnsi="Times New Roman" w:cs="Times New Roman"/>
          <w:color w:val="000000"/>
        </w:rPr>
      </w:pPr>
      <w:r w:rsidRPr="007C5EAB">
        <w:rPr>
          <w:rFonts w:ascii="Times New Roman" w:eastAsia="Times New Roman" w:hAnsi="Times New Roman" w:cs="Times New Roman"/>
          <w:color w:val="000000"/>
        </w:rPr>
        <w:lastRenderedPageBreak/>
        <w:t>The chi-squared (χ²) analysis concludes that cultural competence, as described in Table 5, is far and away predominantly independent of any of the demographic variables in question, such as age (p = 0.912), gender (p = 0.440), civil status (p = 0.218), nationality (p = 0.811), and area of assignment (p = 0.059). In contrast, age appears to be a significant factor with emotional intelligence (χ² = 13.401, p = 0.009) and indicates the possibility of variation among age groups. Conversely, emotional intelligence appears to be unrelated to gender (p = 0.372), civil status (p = 0.462), nationality (p = 0.867), and area of assignment (p = 0.145). All in all, the findings reveal cultural competence having more or less uniformity across the demographic groups, while emotional intelligence is influenced by age.</w:t>
      </w:r>
    </w:p>
    <w:p w14:paraId="5382E647" w14:textId="3835B291" w:rsidR="007C5EAB" w:rsidRPr="007C5EAB" w:rsidRDefault="007C5EAB" w:rsidP="00B252DD">
      <w:pPr>
        <w:spacing w:before="240" w:after="240" w:line="480" w:lineRule="auto"/>
        <w:jc w:val="both"/>
        <w:rPr>
          <w:rFonts w:ascii="Times New Roman" w:eastAsia="Times New Roman" w:hAnsi="Times New Roman" w:cs="Times New Roman"/>
          <w:b/>
          <w:bCs/>
          <w:color w:val="000000"/>
        </w:rPr>
      </w:pPr>
      <w:r w:rsidRPr="007C5EAB">
        <w:rPr>
          <w:rFonts w:ascii="Times New Roman" w:eastAsia="Times New Roman" w:hAnsi="Times New Roman" w:cs="Times New Roman"/>
          <w:b/>
          <w:bCs/>
          <w:color w:val="000000"/>
        </w:rPr>
        <w:t xml:space="preserve">Figure </w:t>
      </w:r>
      <w:r w:rsidR="00B252DD">
        <w:rPr>
          <w:rFonts w:ascii="Times New Roman" w:eastAsia="Times New Roman" w:hAnsi="Times New Roman" w:cs="Times New Roman"/>
          <w:b/>
          <w:bCs/>
          <w:color w:val="000000"/>
        </w:rPr>
        <w:t xml:space="preserve">1: </w:t>
      </w:r>
      <w:r w:rsidRPr="007C5EAB">
        <w:rPr>
          <w:rFonts w:ascii="Times New Roman" w:eastAsia="Times New Roman" w:hAnsi="Times New Roman" w:cs="Times New Roman"/>
          <w:i/>
          <w:iCs/>
          <w:color w:val="000000"/>
        </w:rPr>
        <w:t>Spearman Correlation Matrix Between Emotional Intelligence and Cultural Competence Dimensions (N = 515)</w:t>
      </w:r>
    </w:p>
    <w:p w14:paraId="5FC9044A" w14:textId="77777777" w:rsidR="007C5EAB" w:rsidRPr="007C5EAB" w:rsidRDefault="007C5EAB" w:rsidP="007C5EAB">
      <w:pPr>
        <w:spacing w:before="240" w:after="240" w:line="480" w:lineRule="auto"/>
        <w:jc w:val="both"/>
        <w:rPr>
          <w:rFonts w:ascii="Times New Roman" w:eastAsia="Times New Roman" w:hAnsi="Times New Roman" w:cs="Times New Roman"/>
          <w:color w:val="000000"/>
        </w:rPr>
      </w:pPr>
      <w:r w:rsidRPr="007C5EAB">
        <w:rPr>
          <w:rFonts w:ascii="Times New Roman" w:eastAsia="Times New Roman" w:hAnsi="Times New Roman" w:cs="Times New Roman"/>
          <w:noProof/>
          <w:color w:val="000000"/>
        </w:rPr>
        <w:drawing>
          <wp:inline distT="0" distB="0" distL="0" distR="0" wp14:anchorId="192EBFC9" wp14:editId="318051E5">
            <wp:extent cx="4480308" cy="339544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480308" cy="3395440"/>
                    </a:xfrm>
                    <a:prstGeom prst="rect">
                      <a:avLst/>
                    </a:prstGeom>
                    <a:ln/>
                  </pic:spPr>
                </pic:pic>
              </a:graphicData>
            </a:graphic>
          </wp:inline>
        </w:drawing>
      </w:r>
    </w:p>
    <w:p w14:paraId="3DB66433" w14:textId="192016BF" w:rsidR="007C5EAB" w:rsidRPr="007C5EAB" w:rsidRDefault="00000000" w:rsidP="007C5EAB">
      <w:pPr>
        <w:spacing w:before="240" w:after="240" w:line="480" w:lineRule="auto"/>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tag w:val="goog_rdk_1"/>
          <w:id w:val="-1801431026"/>
        </w:sdtPr>
        <w:sdtEndPr>
          <w:rPr>
            <w:b/>
            <w:bCs/>
          </w:rPr>
        </w:sdtEndPr>
        <w:sdtContent>
          <w:r w:rsidR="007C5EAB" w:rsidRPr="007C5EAB">
            <w:rPr>
              <w:rFonts w:ascii="Times New Roman" w:eastAsia="Times New Roman" w:hAnsi="Times New Roman" w:cs="Times New Roman"/>
              <w:color w:val="000000"/>
            </w:rPr>
            <w:t xml:space="preserve">As shown in Figure </w:t>
          </w:r>
          <w:r w:rsidR="00E9559C">
            <w:rPr>
              <w:rFonts w:ascii="Times New Roman" w:eastAsia="Times New Roman" w:hAnsi="Times New Roman" w:cs="Times New Roman"/>
              <w:color w:val="000000"/>
            </w:rPr>
            <w:t>1</w:t>
          </w:r>
          <w:r w:rsidR="007C5EAB" w:rsidRPr="007C5EAB">
            <w:rPr>
              <w:rFonts w:ascii="Times New Roman" w:eastAsia="Times New Roman" w:hAnsi="Times New Roman" w:cs="Times New Roman"/>
              <w:color w:val="000000"/>
            </w:rPr>
            <w:t>, the correlation between emotional intelligence and cultural competence is positive in some instances, and the correlations in other instances range from weak to strong, often attaining statistical significance. (p&lt; 0.001). Strong correlations are demonstrated in the emotional intelligence dimensions most remarkably in the case of empathy and social skills, and self-awareness and motivation, suggesting that these competencies are adequately developed. In cultural competence, moderate correlations are recognized between cultural knowledge and cultural skills, and cultural knowledge and cultural awareness, suggesting that these dimensions are interconnected. In addition, moderate positive correlations are demonstrated in emotional intelligence and cultural competence dimensions justifying the case where emotional intelligence is regarded as the predictor of cultural competence.</w:t>
          </w:r>
        </w:sdtContent>
      </w:sdt>
    </w:p>
    <w:p w14:paraId="36037EBF" w14:textId="77777777" w:rsidR="00F42022" w:rsidRDefault="00F42022" w:rsidP="007C5EAB">
      <w:pPr>
        <w:spacing w:before="240" w:after="240" w:line="480" w:lineRule="auto"/>
        <w:jc w:val="both"/>
        <w:rPr>
          <w:rFonts w:ascii="Times New Roman" w:eastAsia="Times New Roman" w:hAnsi="Times New Roman" w:cs="Times New Roman"/>
          <w:b/>
          <w:bCs/>
          <w:color w:val="000000"/>
        </w:rPr>
        <w:sectPr w:rsidR="00F42022" w:rsidSect="007C5EAB">
          <w:pgSz w:w="12240" w:h="15840"/>
          <w:pgMar w:top="1440" w:right="1440" w:bottom="1440" w:left="1440" w:header="720" w:footer="720" w:gutter="0"/>
          <w:cols w:space="720"/>
        </w:sectPr>
      </w:pPr>
    </w:p>
    <w:p w14:paraId="309CF927" w14:textId="77777777" w:rsidR="004B7CA7" w:rsidRDefault="007C5EAB" w:rsidP="004B7CA7">
      <w:pPr>
        <w:spacing w:before="240" w:after="240" w:line="480" w:lineRule="auto"/>
        <w:jc w:val="both"/>
        <w:rPr>
          <w:rFonts w:ascii="Times New Roman" w:eastAsia="Times New Roman" w:hAnsi="Times New Roman" w:cs="Times New Roman"/>
        </w:rPr>
      </w:pPr>
      <w:r w:rsidRPr="007C5EAB">
        <w:rPr>
          <w:rFonts w:ascii="Times New Roman" w:eastAsia="Times New Roman" w:hAnsi="Times New Roman" w:cs="Times New Roman"/>
          <w:b/>
          <w:bCs/>
          <w:color w:val="000000"/>
        </w:rPr>
        <w:t>4 | Discussion</w:t>
      </w:r>
    </w:p>
    <w:p w14:paraId="72BB9EC5" w14:textId="4FB7256C" w:rsidR="00E9559C" w:rsidRPr="00E9559C" w:rsidRDefault="00E9559C" w:rsidP="004B7CA7">
      <w:pPr>
        <w:spacing w:before="240" w:after="240" w:line="480" w:lineRule="auto"/>
        <w:jc w:val="both"/>
        <w:rPr>
          <w:rFonts w:ascii="Times New Roman" w:eastAsia="Times New Roman" w:hAnsi="Times New Roman" w:cs="Times New Roman"/>
        </w:rPr>
      </w:pPr>
      <w:r w:rsidRPr="00E9559C">
        <w:rPr>
          <w:rFonts w:ascii="Times New Roman" w:eastAsia="Times New Roman" w:hAnsi="Times New Roman" w:cs="Times New Roman"/>
        </w:rPr>
        <w:t>The current study focused on the level of emotional intelligence and cultural competence of nurses in multi</w:t>
      </w:r>
      <w:r w:rsidR="004B7CA7">
        <w:rPr>
          <w:rFonts w:ascii="Times New Roman" w:eastAsia="Times New Roman" w:hAnsi="Times New Roman" w:cs="Times New Roman"/>
        </w:rPr>
        <w:t>national</w:t>
      </w:r>
      <w:r w:rsidRPr="00E9559C">
        <w:rPr>
          <w:rFonts w:ascii="Times New Roman" w:eastAsia="Times New Roman" w:hAnsi="Times New Roman" w:cs="Times New Roman"/>
        </w:rPr>
        <w:t xml:space="preserve"> healthcare environments and verified their relational hypothesis. The results justify that emotional intelligence scores are higher for those nurses who are culturally competent. The study argues that culturally competent nurses are those who are emotionally intelligent. It explains that emotionally intelligent nurses are able to manage emotional cues and use communication in an </w:t>
      </w:r>
      <w:r w:rsidRPr="00E9559C">
        <w:rPr>
          <w:rFonts w:ascii="Times New Roman" w:eastAsia="Times New Roman" w:hAnsi="Times New Roman" w:cs="Times New Roman"/>
        </w:rPr>
        <w:t xml:space="preserve">adaptive way to assist patients during culturally sensitive interactions. Through emotional intelligence and culturally sensitive communication and interactions, these nurses are able to provide quality healthcare to patients in </w:t>
      </w:r>
      <w:r w:rsidR="009520DD" w:rsidRPr="00E9559C">
        <w:rPr>
          <w:rFonts w:ascii="Times New Roman" w:eastAsia="Times New Roman" w:hAnsi="Times New Roman" w:cs="Times New Roman"/>
        </w:rPr>
        <w:t>multinational</w:t>
      </w:r>
      <w:r w:rsidRPr="00E9559C">
        <w:rPr>
          <w:rFonts w:ascii="Times New Roman" w:eastAsia="Times New Roman" w:hAnsi="Times New Roman" w:cs="Times New Roman"/>
        </w:rPr>
        <w:t xml:space="preserve"> clinical settings. The current study supports earlier studies that emotional intelligence enhances communication, empathy and patient-centered care (</w:t>
      </w:r>
      <w:proofErr w:type="spellStart"/>
      <w:r w:rsidRPr="00E9559C">
        <w:rPr>
          <w:rFonts w:ascii="Times New Roman" w:eastAsia="Times New Roman" w:hAnsi="Times New Roman" w:cs="Times New Roman"/>
        </w:rPr>
        <w:t>Casane</w:t>
      </w:r>
      <w:proofErr w:type="spellEnd"/>
      <w:r w:rsidRPr="00E9559C">
        <w:rPr>
          <w:rFonts w:ascii="Times New Roman" w:eastAsia="Times New Roman" w:hAnsi="Times New Roman" w:cs="Times New Roman"/>
        </w:rPr>
        <w:t xml:space="preserve"> &amp; </w:t>
      </w:r>
      <w:proofErr w:type="spellStart"/>
      <w:r w:rsidRPr="00E9559C">
        <w:rPr>
          <w:rFonts w:ascii="Times New Roman" w:eastAsia="Times New Roman" w:hAnsi="Times New Roman" w:cs="Times New Roman"/>
        </w:rPr>
        <w:t>Bacarisas</w:t>
      </w:r>
      <w:proofErr w:type="spellEnd"/>
      <w:r w:rsidRPr="00E9559C">
        <w:rPr>
          <w:rFonts w:ascii="Times New Roman" w:eastAsia="Times New Roman" w:hAnsi="Times New Roman" w:cs="Times New Roman"/>
        </w:rPr>
        <w:t xml:space="preserve">, 2025; Lu &amp; </w:t>
      </w:r>
      <w:proofErr w:type="spellStart"/>
      <w:r w:rsidRPr="00E9559C">
        <w:rPr>
          <w:rFonts w:ascii="Times New Roman" w:eastAsia="Times New Roman" w:hAnsi="Times New Roman" w:cs="Times New Roman"/>
        </w:rPr>
        <w:t>Shorey</w:t>
      </w:r>
      <w:proofErr w:type="spellEnd"/>
      <w:r w:rsidRPr="00E9559C">
        <w:rPr>
          <w:rFonts w:ascii="Times New Roman" w:eastAsia="Times New Roman" w:hAnsi="Times New Roman" w:cs="Times New Roman"/>
        </w:rPr>
        <w:t>, 2021; Al-Hamdan et al., 2021).</w:t>
      </w:r>
    </w:p>
    <w:p w14:paraId="22C6D79D" w14:textId="77777777" w:rsidR="00E9559C" w:rsidRPr="00E9559C" w:rsidRDefault="00E9559C" w:rsidP="00E9559C">
      <w:pPr>
        <w:spacing w:line="480" w:lineRule="auto"/>
        <w:rPr>
          <w:rFonts w:ascii="Times New Roman" w:eastAsia="Times New Roman" w:hAnsi="Times New Roman" w:cs="Times New Roman"/>
        </w:rPr>
      </w:pPr>
    </w:p>
    <w:p w14:paraId="414A792D" w14:textId="77777777" w:rsidR="00E9559C" w:rsidRPr="00E9559C" w:rsidRDefault="00E9559C" w:rsidP="00E9559C">
      <w:pPr>
        <w:spacing w:line="480" w:lineRule="auto"/>
        <w:rPr>
          <w:rFonts w:ascii="Times New Roman" w:eastAsia="Times New Roman" w:hAnsi="Times New Roman" w:cs="Times New Roman"/>
        </w:rPr>
      </w:pPr>
      <w:r w:rsidRPr="00E9559C">
        <w:rPr>
          <w:rFonts w:ascii="Times New Roman" w:eastAsia="Times New Roman" w:hAnsi="Times New Roman" w:cs="Times New Roman"/>
        </w:rPr>
        <w:lastRenderedPageBreak/>
        <w:t>The study's findings indicate that there is a level of cultural competence among survey respondents. However, there is a noticeable deficit in two specific areas: cultural knowledge and cultural sensitivity. This demonstrates that there is a theoretical knowledge of cultural diversity, but it is unable to be applied in a clinical setting. This demonstrates a lack of competence that is documented in the literature as a gap between cultural competence and cognitive understanding (Loftin et al., 2013; Sharifi et al., 2019). The findings of this study indicate that developing cultural skills is very important, as the developed awareness on its own is not adequate for the culturally appropriate practice. The gap may also indicate that education and training may be focused on cognitive knowledge, while insufficiently integrating practice and skill application.</w:t>
      </w:r>
    </w:p>
    <w:p w14:paraId="611796B3" w14:textId="77777777" w:rsidR="00E9559C" w:rsidRPr="00E9559C" w:rsidRDefault="00E9559C" w:rsidP="00E9559C">
      <w:pPr>
        <w:spacing w:line="480" w:lineRule="auto"/>
        <w:rPr>
          <w:rFonts w:ascii="Times New Roman" w:eastAsia="Times New Roman" w:hAnsi="Times New Roman" w:cs="Times New Roman"/>
        </w:rPr>
      </w:pPr>
    </w:p>
    <w:p w14:paraId="79507BE7" w14:textId="77777777" w:rsidR="009520DD" w:rsidRDefault="00E9559C" w:rsidP="009520DD">
      <w:pPr>
        <w:spacing w:line="480" w:lineRule="auto"/>
        <w:rPr>
          <w:rFonts w:ascii="Times New Roman" w:eastAsia="Times New Roman" w:hAnsi="Times New Roman" w:cs="Times New Roman"/>
        </w:rPr>
      </w:pPr>
      <w:r w:rsidRPr="00E9559C">
        <w:rPr>
          <w:rFonts w:ascii="Times New Roman" w:eastAsia="Times New Roman" w:hAnsi="Times New Roman" w:cs="Times New Roman"/>
        </w:rPr>
        <w:t xml:space="preserve">Additionally, the results regarding emotional intelligence revealed that self-awareness was the most developed domain among participants, whereas self-regulation, self-motivation, empathy, and social skills were significantly less developed. This trend indicates that nurses may possess an adequate internal emotional understanding, but may struggle with the management of emotions and with the application of emotional skills in clinical situations. These findings are consistent with literature that indicates that higher-order emotional intelligence skills, specifically emotional regulation and interpersonal communication, are skills that take time, deliberate training, and reflection to develop, (Goleman, 1995; </w:t>
      </w:r>
      <w:proofErr w:type="spellStart"/>
      <w:r w:rsidRPr="00E9559C">
        <w:rPr>
          <w:rFonts w:ascii="Times New Roman" w:eastAsia="Times New Roman" w:hAnsi="Times New Roman" w:cs="Times New Roman"/>
        </w:rPr>
        <w:t>Khademi</w:t>
      </w:r>
      <w:proofErr w:type="spellEnd"/>
      <w:r w:rsidRPr="00E9559C">
        <w:rPr>
          <w:rFonts w:ascii="Times New Roman" w:eastAsia="Times New Roman" w:hAnsi="Times New Roman" w:cs="Times New Roman"/>
        </w:rPr>
        <w:t xml:space="preserve"> et al, 2021). Lower levels in these domains signal that there is a need to improve the focus of training programs to address the emotional intelligence skills and communication, empathy, and conflict resolution specifically.</w:t>
      </w:r>
    </w:p>
    <w:p w14:paraId="635C474A" w14:textId="78DD9D87" w:rsidR="00E9559C" w:rsidRPr="00E9559C" w:rsidRDefault="00E9559C" w:rsidP="009520DD">
      <w:pPr>
        <w:spacing w:line="480" w:lineRule="auto"/>
        <w:rPr>
          <w:rFonts w:ascii="Times New Roman" w:eastAsia="Times New Roman" w:hAnsi="Times New Roman" w:cs="Times New Roman"/>
        </w:rPr>
      </w:pPr>
      <w:r w:rsidRPr="00E9559C">
        <w:rPr>
          <w:rFonts w:ascii="Times New Roman" w:eastAsia="Times New Roman" w:hAnsi="Times New Roman" w:cs="Times New Roman"/>
        </w:rPr>
        <w:lastRenderedPageBreak/>
        <w:t xml:space="preserve">This study also found that cultural competence, the ability to be culturally sensitive, showed no meaningful difference across demographic characteristics, which may leave one to conclude that cultural competence is more a result of professional education, organization, and culture rather than the demographic characteristics of individuals. The institutional policies and standardized training of the organization may be the cause of the similar cultural competence levels of the nurses. </w:t>
      </w:r>
      <w:r w:rsidR="009520DD" w:rsidRPr="00E9559C">
        <w:rPr>
          <w:rFonts w:ascii="Times New Roman" w:eastAsia="Times New Roman" w:hAnsi="Times New Roman" w:cs="Times New Roman"/>
        </w:rPr>
        <w:t>Equally</w:t>
      </w:r>
      <w:r w:rsidRPr="00E9559C">
        <w:rPr>
          <w:rFonts w:ascii="Times New Roman" w:eastAsia="Times New Roman" w:hAnsi="Times New Roman" w:cs="Times New Roman"/>
        </w:rPr>
        <w:t xml:space="preserve">, emotional intelligence is significantly associated with age, which means that emotional intelligence is likely associated with years of clinical experience and professional aging. There is also emotional maturity that plays a role in this. The more experienced the nurse is, the more emotional intelligence that he or she possesses (Soleimani et al., 2023; </w:t>
      </w:r>
      <w:proofErr w:type="spellStart"/>
      <w:r w:rsidRPr="00E9559C">
        <w:rPr>
          <w:rFonts w:ascii="Times New Roman" w:eastAsia="Times New Roman" w:hAnsi="Times New Roman" w:cs="Times New Roman"/>
        </w:rPr>
        <w:t>Falatah</w:t>
      </w:r>
      <w:proofErr w:type="spellEnd"/>
      <w:r w:rsidRPr="00E9559C">
        <w:rPr>
          <w:rFonts w:ascii="Times New Roman" w:eastAsia="Times New Roman" w:hAnsi="Times New Roman" w:cs="Times New Roman"/>
        </w:rPr>
        <w:t xml:space="preserve"> et al., 2022). The findings of this study show that education and institutional barriers may </w:t>
      </w:r>
      <w:r w:rsidRPr="00E9559C">
        <w:rPr>
          <w:rFonts w:ascii="Times New Roman" w:eastAsia="Times New Roman" w:hAnsi="Times New Roman" w:cs="Times New Roman"/>
        </w:rPr>
        <w:t>have a positive impact on cultural competence while emotional intelligence is more likely to improve the longer that someone is engaged in the activities.</w:t>
      </w:r>
    </w:p>
    <w:p w14:paraId="1D36FB6F" w14:textId="77777777" w:rsidR="00E9559C" w:rsidRPr="00E9559C" w:rsidRDefault="00E9559C" w:rsidP="00E9559C">
      <w:pPr>
        <w:spacing w:line="480" w:lineRule="auto"/>
        <w:rPr>
          <w:rFonts w:ascii="Times New Roman" w:eastAsia="Times New Roman" w:hAnsi="Times New Roman" w:cs="Times New Roman"/>
        </w:rPr>
      </w:pPr>
      <w:r w:rsidRPr="00E9559C">
        <w:rPr>
          <w:rFonts w:ascii="Times New Roman" w:eastAsia="Times New Roman" w:hAnsi="Times New Roman" w:cs="Times New Roman"/>
        </w:rPr>
        <w:t xml:space="preserve">It is important to note that this study supports the evidence that cultural competence and Emotional Intelligence (EI) are measured and applied as one construct rather than two separate domains. It appears that emotional intelligence improves certain aspects of cultural competence such as communication and behavioral adjustment. Compared to their peers, emotionally intelligent nurses develop and maintain therapeutic relationships and provide care that is culturally congruent. Due to this construct, there is a call for attitudinal and emotional competency development to run concurrently, and an integrated approach in cultural competency and emotional training in all tiers of nursing. Cultural knowledge, without emotionally intelligent practice, may remain conceptual but emotionally </w:t>
      </w:r>
      <w:r w:rsidRPr="00E9559C">
        <w:rPr>
          <w:rFonts w:ascii="Times New Roman" w:eastAsia="Times New Roman" w:hAnsi="Times New Roman" w:cs="Times New Roman"/>
        </w:rPr>
        <w:lastRenderedPageBreak/>
        <w:t>intelligent knowledge enables the practice to operate proficiently and effectively.</w:t>
      </w:r>
    </w:p>
    <w:p w14:paraId="1D83ABC8" w14:textId="77777777" w:rsidR="00E9559C" w:rsidRPr="00E9559C" w:rsidRDefault="00E9559C" w:rsidP="00E9559C">
      <w:pPr>
        <w:spacing w:line="480" w:lineRule="auto"/>
        <w:rPr>
          <w:rFonts w:ascii="Times New Roman" w:eastAsia="Times New Roman" w:hAnsi="Times New Roman" w:cs="Times New Roman"/>
        </w:rPr>
      </w:pPr>
      <w:r w:rsidRPr="00E9559C">
        <w:rPr>
          <w:rFonts w:ascii="Times New Roman" w:eastAsia="Times New Roman" w:hAnsi="Times New Roman" w:cs="Times New Roman"/>
        </w:rPr>
        <w:t xml:space="preserve">Putting theory into practice, there are significant considerations this study makes about nursing practice, and organizational and educational policy. Emotional intelligence and cultural competence training should be integrated within nursing regulatory institutions. Educational approaches like reflective practice, and role play as well as mentorship and simulation-based learning should be prioritized. Furthermore, organizational culture should be supportive, inclusive, and diverse with a focus on continuous learning. Such changes would increase nurses’ professionalism and competency in culturally safe and responsive care. Ultimately all proposed changes should lead to positive outcomes. They should improve healthcare services by enhancing the collaboration of healthcare teams and reducing the stress of workplace </w:t>
      </w:r>
      <w:r w:rsidRPr="00E9559C">
        <w:rPr>
          <w:rFonts w:ascii="Times New Roman" w:eastAsia="Times New Roman" w:hAnsi="Times New Roman" w:cs="Times New Roman"/>
        </w:rPr>
        <w:t>along with the satisfaction of all patients and healthcare team members.</w:t>
      </w:r>
    </w:p>
    <w:p w14:paraId="49F37866" w14:textId="0ABA17E0" w:rsidR="00E9559C" w:rsidRPr="00E9559C" w:rsidRDefault="00E9559C" w:rsidP="00E9559C">
      <w:pPr>
        <w:spacing w:line="480" w:lineRule="auto"/>
        <w:rPr>
          <w:rFonts w:ascii="Times New Roman" w:eastAsia="Times New Roman" w:hAnsi="Times New Roman" w:cs="Times New Roman"/>
        </w:rPr>
      </w:pPr>
      <w:r w:rsidRPr="00E9559C">
        <w:rPr>
          <w:rFonts w:ascii="Times New Roman" w:eastAsia="Times New Roman" w:hAnsi="Times New Roman" w:cs="Times New Roman"/>
        </w:rPr>
        <w:t xml:space="preserve">There are multiple benefits to examine with this study but we will first cover the limitations. First, as this study was limited to two private health care facilities in Saudi Arabia, there is no possibility of generalization to other health care systems in terms of other private facilities, public hospitals, or varying geographical locations. Use of </w:t>
      </w:r>
      <w:r w:rsidR="009520DD" w:rsidRPr="00E9559C">
        <w:rPr>
          <w:rFonts w:ascii="Times New Roman" w:eastAsia="Times New Roman" w:hAnsi="Times New Roman" w:cs="Times New Roman"/>
        </w:rPr>
        <w:t>self-reported</w:t>
      </w:r>
      <w:r w:rsidRPr="00E9559C">
        <w:rPr>
          <w:rFonts w:ascii="Times New Roman" w:eastAsia="Times New Roman" w:hAnsi="Times New Roman" w:cs="Times New Roman"/>
        </w:rPr>
        <w:t xml:space="preserve"> questionnaires allows the respondent the opportunity to falsify answers, particularly in response to social desirability, possibly inflating their estimates of emotional intelligence or cultural competence. Also, because of the study’s cross-sectional design, the researcher is unable to determine whether any of the variables in the research may have causal interdependencies. A major consideration is that the design does not support any tracking of variables attributed to change over time.</w:t>
      </w:r>
    </w:p>
    <w:p w14:paraId="76E48F80" w14:textId="58A2A6D2" w:rsidR="00E9559C" w:rsidRPr="00E9559C" w:rsidRDefault="00E9559C" w:rsidP="00E9559C">
      <w:pPr>
        <w:spacing w:line="480" w:lineRule="auto"/>
        <w:rPr>
          <w:rFonts w:ascii="Times New Roman" w:eastAsia="Times New Roman" w:hAnsi="Times New Roman" w:cs="Times New Roman"/>
        </w:rPr>
      </w:pPr>
      <w:r w:rsidRPr="00E9559C">
        <w:rPr>
          <w:rFonts w:ascii="Times New Roman" w:eastAsia="Times New Roman" w:hAnsi="Times New Roman" w:cs="Times New Roman"/>
        </w:rPr>
        <w:lastRenderedPageBreak/>
        <w:t xml:space="preserve">Important contextual factors, such as prior education, training, experienced based, environmental, emotional intelligence, and cultural competence factors, were also not examined to any significant degree. These lost variables have much to contribute to the field and evidence of multicultural relationships. The inclusion of quantitative measures will ultimately limit the study. There is a </w:t>
      </w:r>
      <w:r w:rsidR="009520DD" w:rsidRPr="00E9559C">
        <w:rPr>
          <w:rFonts w:ascii="Times New Roman" w:eastAsia="Times New Roman" w:hAnsi="Times New Roman" w:cs="Times New Roman"/>
        </w:rPr>
        <w:t>lack</w:t>
      </w:r>
      <w:r w:rsidRPr="00E9559C">
        <w:rPr>
          <w:rFonts w:ascii="Times New Roman" w:eastAsia="Times New Roman" w:hAnsi="Times New Roman" w:cs="Times New Roman"/>
        </w:rPr>
        <w:t xml:space="preserve"> of study in this area and emotional intelligence is poorly understood. There is a clear need for future work in this area and topical research is being proposed.</w:t>
      </w:r>
    </w:p>
    <w:p w14:paraId="05604062" w14:textId="77777777" w:rsidR="00E9559C" w:rsidRPr="00E9559C" w:rsidRDefault="00E9559C" w:rsidP="00E9559C">
      <w:pPr>
        <w:spacing w:line="480" w:lineRule="auto"/>
        <w:rPr>
          <w:rFonts w:ascii="Times New Roman" w:eastAsia="Times New Roman" w:hAnsi="Times New Roman" w:cs="Times New Roman"/>
        </w:rPr>
      </w:pPr>
      <w:r w:rsidRPr="00E9559C">
        <w:rPr>
          <w:rFonts w:ascii="Times New Roman" w:eastAsia="Times New Roman" w:hAnsi="Times New Roman" w:cs="Times New Roman"/>
        </w:rPr>
        <w:t xml:space="preserve">This study examines the connection between emotional intelligence and cultural competence in the understudied multidisciplinary multicultural healthcare field in Saudi Arabia. It reiterates the necessity of emotional intelligence in future research and frameworks designed to enhance culturally competent care. Ultimately, the findings support the assertion that improving emotional </w:t>
      </w:r>
      <w:r w:rsidRPr="00E9559C">
        <w:rPr>
          <w:rFonts w:ascii="Times New Roman" w:eastAsia="Times New Roman" w:hAnsi="Times New Roman" w:cs="Times New Roman"/>
        </w:rPr>
        <w:t>intelligence is vital to the culturally competent nursing practice, that it facilitates the nurses' ability to work in multicultural healthcare settings, and that it elevates the quality of care provided to the patients.</w:t>
      </w:r>
    </w:p>
    <w:p w14:paraId="42120784" w14:textId="77777777" w:rsidR="007C5EAB" w:rsidRPr="007C5EAB" w:rsidRDefault="007C5EAB" w:rsidP="007C5EAB">
      <w:pPr>
        <w:spacing w:line="480" w:lineRule="auto"/>
        <w:jc w:val="both"/>
        <w:rPr>
          <w:rFonts w:ascii="Times New Roman" w:eastAsia="Times New Roman" w:hAnsi="Times New Roman" w:cs="Times New Roman"/>
          <w:b/>
          <w:bCs/>
        </w:rPr>
      </w:pPr>
      <w:r w:rsidRPr="007C5EAB">
        <w:rPr>
          <w:rFonts w:ascii="Times New Roman" w:eastAsia="Times New Roman" w:hAnsi="Times New Roman" w:cs="Times New Roman"/>
          <w:b/>
          <w:bCs/>
        </w:rPr>
        <w:t>5 | Conclusion</w:t>
      </w:r>
    </w:p>
    <w:p w14:paraId="36488BA9" w14:textId="77777777" w:rsidR="007D4082" w:rsidRPr="007D4082" w:rsidRDefault="007D4082" w:rsidP="007D4082">
      <w:pPr>
        <w:spacing w:line="480" w:lineRule="auto"/>
        <w:jc w:val="both"/>
        <w:rPr>
          <w:rFonts w:ascii="Times New Roman" w:eastAsia="Times New Roman" w:hAnsi="Times New Roman" w:cs="Times New Roman"/>
        </w:rPr>
      </w:pPr>
      <w:r w:rsidRPr="007D4082">
        <w:rPr>
          <w:rFonts w:ascii="Times New Roman" w:eastAsia="Times New Roman" w:hAnsi="Times New Roman" w:cs="Times New Roman"/>
        </w:rPr>
        <w:t>There is a statistically meaningful relation between emotional intelligence and cultural competence for nurses in two private healthcare facilities in Saudi Arabia. Cultural competence does not seem to fluctuate based on demographics, whereas emotional intelligence does. This is most likely attributed to age, experience, and emotional maturity. The two constructs reinforce one another. The effect of emotional intelligence on cultural competence can be seen when a nurse’s cultural sensitivity is converted into effective clinical practice. This is especially important in a multicultural healthcare environment as it improves communication, increases collaboration, and enhances patient-centered care.</w:t>
      </w:r>
    </w:p>
    <w:p w14:paraId="02538CB6" w14:textId="77777777" w:rsidR="007D4082" w:rsidRPr="007D4082" w:rsidRDefault="007D4082" w:rsidP="007D4082">
      <w:pPr>
        <w:spacing w:line="480" w:lineRule="auto"/>
        <w:jc w:val="both"/>
        <w:rPr>
          <w:rFonts w:ascii="Times New Roman" w:eastAsia="Times New Roman" w:hAnsi="Times New Roman" w:cs="Times New Roman"/>
        </w:rPr>
      </w:pPr>
      <w:r w:rsidRPr="007D4082">
        <w:rPr>
          <w:rFonts w:ascii="Times New Roman" w:eastAsia="Times New Roman" w:hAnsi="Times New Roman" w:cs="Times New Roman"/>
        </w:rPr>
        <w:lastRenderedPageBreak/>
        <w:t>Given the data, healthcare facilities should invest in emotional intelligence and cultural competence as a part of nursing curriculum and training. Development of nursing training should focus on emotional regulation, empathetic communication, and culturally competent care. Simulation based learning, reflective practice, and mentorship can be used to teach these skills. Integration of emotional intelligence and cultural competence into the nursing curriculum should be a priority in continuous education. This will enhance nurses’ ability to offer culturally competent care, which is the goal.</w:t>
      </w:r>
    </w:p>
    <w:p w14:paraId="5B40F4A9" w14:textId="77777777" w:rsidR="007D4082" w:rsidRPr="007D4082" w:rsidRDefault="007D4082" w:rsidP="007D4082">
      <w:pPr>
        <w:spacing w:line="480" w:lineRule="auto"/>
        <w:jc w:val="both"/>
        <w:rPr>
          <w:rFonts w:ascii="Times New Roman" w:eastAsia="Times New Roman" w:hAnsi="Times New Roman" w:cs="Times New Roman"/>
        </w:rPr>
      </w:pPr>
      <w:r w:rsidRPr="007D4082">
        <w:rPr>
          <w:rFonts w:ascii="Times New Roman" w:eastAsia="Times New Roman" w:hAnsi="Times New Roman" w:cs="Times New Roman"/>
        </w:rPr>
        <w:t xml:space="preserve">For a more in-depth analysis of the link between emotional intelligence and cultural competence, it may be beneficial to utilize longitudinal and experimental research methodologies that examine the direction and nature of this relationship over time. Additionally, some qualitative research may be needed to better understand how nurses utilize these competencies in the real </w:t>
      </w:r>
      <w:r w:rsidRPr="007D4082">
        <w:rPr>
          <w:rFonts w:ascii="Times New Roman" w:eastAsia="Times New Roman" w:hAnsi="Times New Roman" w:cs="Times New Roman"/>
        </w:rPr>
        <w:t>multicultural scenarios. Ultimately, the fusion of emotional intelligence and cultural competence in nursing practice and education can significantly raise the standard of nursing care and enhance the outcomes of patients in a multicultural healthcare environment.</w:t>
      </w:r>
    </w:p>
    <w:p w14:paraId="533FAB1C" w14:textId="4D82C5E5" w:rsidR="007C5EAB" w:rsidRPr="007C5EAB" w:rsidRDefault="007D4082" w:rsidP="007C5EAB">
      <w:pPr>
        <w:spacing w:line="480" w:lineRule="auto"/>
        <w:jc w:val="both"/>
        <w:rPr>
          <w:rFonts w:ascii="Times New Roman" w:eastAsia="Times New Roman" w:hAnsi="Times New Roman" w:cs="Times New Roman"/>
          <w:b/>
          <w:bCs/>
        </w:rPr>
      </w:pPr>
      <w:r>
        <w:rPr>
          <w:rFonts w:ascii="Times New Roman" w:eastAsia="Times New Roman" w:hAnsi="Times New Roman" w:cs="Times New Roman"/>
          <w:b/>
          <w:bCs/>
        </w:rPr>
        <w:t>6</w:t>
      </w:r>
      <w:r w:rsidR="007C5EAB" w:rsidRPr="007C5EAB">
        <w:rPr>
          <w:rFonts w:ascii="Times New Roman" w:eastAsia="Times New Roman" w:hAnsi="Times New Roman" w:cs="Times New Roman"/>
          <w:b/>
          <w:bCs/>
        </w:rPr>
        <w:t xml:space="preserve"> | Acknowledgment</w:t>
      </w:r>
    </w:p>
    <w:p w14:paraId="4C94222B" w14:textId="77777777" w:rsidR="007C5EAB" w:rsidRPr="007C5EAB" w:rsidRDefault="007C5EAB" w:rsidP="007C5EAB">
      <w:pPr>
        <w:spacing w:line="480" w:lineRule="auto"/>
        <w:jc w:val="both"/>
        <w:rPr>
          <w:rFonts w:ascii="Times New Roman" w:eastAsia="Times New Roman" w:hAnsi="Times New Roman" w:cs="Times New Roman"/>
        </w:rPr>
      </w:pPr>
      <w:r w:rsidRPr="007C5EAB">
        <w:rPr>
          <w:rFonts w:ascii="Times New Roman" w:eastAsia="Times New Roman" w:hAnsi="Times New Roman" w:cs="Times New Roman"/>
        </w:rPr>
        <w:t xml:space="preserve">The authors appreciate the </w:t>
      </w:r>
      <w:proofErr w:type="spellStart"/>
      <w:r w:rsidRPr="007C5EAB">
        <w:rPr>
          <w:rFonts w:ascii="Times New Roman" w:eastAsia="Times New Roman" w:hAnsi="Times New Roman" w:cs="Times New Roman"/>
        </w:rPr>
        <w:t>Almoosa</w:t>
      </w:r>
      <w:proofErr w:type="spellEnd"/>
      <w:r w:rsidRPr="007C5EAB">
        <w:rPr>
          <w:rFonts w:ascii="Times New Roman" w:eastAsia="Times New Roman" w:hAnsi="Times New Roman" w:cs="Times New Roman"/>
        </w:rPr>
        <w:t xml:space="preserve"> Health Group nurses for their dedication and input in this study. Their collaboration made this study possible.</w:t>
      </w:r>
    </w:p>
    <w:p w14:paraId="69EFB305" w14:textId="77777777" w:rsidR="007C5EAB" w:rsidRDefault="007C5EAB" w:rsidP="007C5EAB">
      <w:pPr>
        <w:spacing w:line="480" w:lineRule="auto"/>
        <w:jc w:val="both"/>
        <w:rPr>
          <w:rFonts w:ascii="Times New Roman" w:eastAsia="Times New Roman" w:hAnsi="Times New Roman" w:cs="Times New Roman"/>
        </w:rPr>
      </w:pPr>
      <w:r w:rsidRPr="007C5EAB">
        <w:rPr>
          <w:rFonts w:ascii="Times New Roman" w:eastAsia="Times New Roman" w:hAnsi="Times New Roman" w:cs="Times New Roman"/>
        </w:rPr>
        <w:t xml:space="preserve">Special thanks to </w:t>
      </w:r>
      <w:proofErr w:type="spellStart"/>
      <w:r w:rsidRPr="007C5EAB">
        <w:rPr>
          <w:rFonts w:ascii="Times New Roman" w:eastAsia="Times New Roman" w:hAnsi="Times New Roman" w:cs="Times New Roman"/>
        </w:rPr>
        <w:t>Dr.Hera</w:t>
      </w:r>
      <w:proofErr w:type="spellEnd"/>
      <w:r w:rsidRPr="007C5EAB">
        <w:rPr>
          <w:rFonts w:ascii="Times New Roman" w:eastAsia="Times New Roman" w:hAnsi="Times New Roman" w:cs="Times New Roman"/>
        </w:rPr>
        <w:t xml:space="preserve"> </w:t>
      </w:r>
      <w:proofErr w:type="spellStart"/>
      <w:r w:rsidRPr="007C5EAB">
        <w:rPr>
          <w:rFonts w:ascii="Times New Roman" w:eastAsia="Times New Roman" w:hAnsi="Times New Roman" w:cs="Times New Roman"/>
        </w:rPr>
        <w:t>Tashjian</w:t>
      </w:r>
      <w:proofErr w:type="spellEnd"/>
      <w:r w:rsidRPr="007C5EAB">
        <w:rPr>
          <w:rFonts w:ascii="Times New Roman" w:eastAsia="Times New Roman" w:hAnsi="Times New Roman" w:cs="Times New Roman"/>
        </w:rPr>
        <w:t xml:space="preserve">, Group Chief Nursing Officer, for her unwavering support. Thanks are also due to </w:t>
      </w:r>
      <w:proofErr w:type="spellStart"/>
      <w:r w:rsidRPr="007C5EAB">
        <w:rPr>
          <w:rFonts w:ascii="Times New Roman" w:eastAsia="Times New Roman" w:hAnsi="Times New Roman" w:cs="Times New Roman"/>
        </w:rPr>
        <w:t>Almoosa</w:t>
      </w:r>
      <w:proofErr w:type="spellEnd"/>
      <w:r w:rsidRPr="007C5EAB">
        <w:rPr>
          <w:rFonts w:ascii="Times New Roman" w:eastAsia="Times New Roman" w:hAnsi="Times New Roman" w:cs="Times New Roman"/>
        </w:rPr>
        <w:t xml:space="preserve"> Health Group’s Research Department, led by Dr. Abbas, and to Dr. Muhammad </w:t>
      </w:r>
      <w:proofErr w:type="spellStart"/>
      <w:r w:rsidRPr="007C5EAB">
        <w:rPr>
          <w:rFonts w:ascii="Times New Roman" w:eastAsia="Times New Roman" w:hAnsi="Times New Roman" w:cs="Times New Roman"/>
        </w:rPr>
        <w:t>Daniyal</w:t>
      </w:r>
      <w:proofErr w:type="spellEnd"/>
      <w:r w:rsidRPr="007C5EAB">
        <w:rPr>
          <w:rFonts w:ascii="Times New Roman" w:eastAsia="Times New Roman" w:hAnsi="Times New Roman" w:cs="Times New Roman"/>
        </w:rPr>
        <w:t xml:space="preserve"> for their input during the study.</w:t>
      </w:r>
    </w:p>
    <w:p w14:paraId="2BB3BA22" w14:textId="5BB66757" w:rsidR="007C5EAB" w:rsidRPr="007C5EAB" w:rsidRDefault="007D4082" w:rsidP="007C5EAB">
      <w:pPr>
        <w:spacing w:line="480" w:lineRule="auto"/>
        <w:jc w:val="both"/>
        <w:rPr>
          <w:rFonts w:ascii="Times New Roman" w:eastAsia="Times New Roman" w:hAnsi="Times New Roman" w:cs="Times New Roman"/>
          <w:b/>
          <w:bCs/>
        </w:rPr>
      </w:pPr>
      <w:r>
        <w:rPr>
          <w:rFonts w:ascii="Times New Roman" w:eastAsia="Times New Roman" w:hAnsi="Times New Roman" w:cs="Times New Roman"/>
          <w:b/>
          <w:bCs/>
        </w:rPr>
        <w:t>7</w:t>
      </w:r>
      <w:r w:rsidR="007C5EAB" w:rsidRPr="007C5EAB">
        <w:rPr>
          <w:rFonts w:ascii="Times New Roman" w:eastAsia="Times New Roman" w:hAnsi="Times New Roman" w:cs="Times New Roman"/>
          <w:b/>
          <w:bCs/>
        </w:rPr>
        <w:t xml:space="preserve"> | Conflict of Interest</w:t>
      </w:r>
    </w:p>
    <w:p w14:paraId="28F872BC" w14:textId="77777777" w:rsidR="007C5EAB" w:rsidRDefault="007C5EAB" w:rsidP="007C5EAB">
      <w:pPr>
        <w:spacing w:line="480" w:lineRule="auto"/>
        <w:jc w:val="both"/>
        <w:rPr>
          <w:rFonts w:ascii="Times New Roman" w:eastAsia="Times New Roman" w:hAnsi="Times New Roman" w:cs="Times New Roman"/>
        </w:rPr>
      </w:pPr>
      <w:r w:rsidRPr="007C5EAB">
        <w:rPr>
          <w:rFonts w:ascii="Times New Roman" w:eastAsia="Times New Roman" w:hAnsi="Times New Roman" w:cs="Times New Roman"/>
        </w:rPr>
        <w:t>The authors have no conflict of interest.</w:t>
      </w:r>
    </w:p>
    <w:p w14:paraId="0B4CB188" w14:textId="6632D00C" w:rsidR="007C5EAB" w:rsidRDefault="007C5EAB" w:rsidP="007C5EAB">
      <w:pPr>
        <w:spacing w:after="240" w:line="480" w:lineRule="auto"/>
        <w:jc w:val="both"/>
        <w:rPr>
          <w:rFonts w:ascii="Times New Roman" w:eastAsia="Times New Roman" w:hAnsi="Times New Roman" w:cs="Times New Roman"/>
          <w:b/>
          <w:bCs/>
        </w:rPr>
      </w:pPr>
    </w:p>
    <w:p w14:paraId="4664596A" w14:textId="12C7176B" w:rsidR="001E7139" w:rsidRDefault="001E7139" w:rsidP="007C5EAB">
      <w:pPr>
        <w:spacing w:after="240" w:line="480" w:lineRule="auto"/>
        <w:jc w:val="both"/>
        <w:rPr>
          <w:rFonts w:ascii="Times New Roman" w:eastAsia="Times New Roman" w:hAnsi="Times New Roman" w:cs="Times New Roman"/>
          <w:b/>
          <w:bCs/>
        </w:rPr>
      </w:pPr>
    </w:p>
    <w:p w14:paraId="7ADA2A86" w14:textId="77777777" w:rsidR="001E7139" w:rsidRDefault="001E7139" w:rsidP="007C5EAB">
      <w:pPr>
        <w:spacing w:after="240" w:line="480" w:lineRule="auto"/>
        <w:jc w:val="both"/>
        <w:rPr>
          <w:rFonts w:ascii="Times New Roman" w:hAnsi="Times New Roman" w:cs="Times New Roman"/>
        </w:rPr>
      </w:pPr>
    </w:p>
    <w:p w14:paraId="31BD6D2B" w14:textId="77777777" w:rsidR="007C5EAB" w:rsidRPr="007C5EAB" w:rsidRDefault="007C5EAB" w:rsidP="007C5EAB">
      <w:pPr>
        <w:spacing w:after="240" w:line="480" w:lineRule="auto"/>
        <w:jc w:val="both"/>
        <w:rPr>
          <w:rFonts w:ascii="Times New Roman" w:eastAsia="Times New Roman" w:hAnsi="Times New Roman" w:cs="Times New Roman"/>
          <w:b/>
          <w:bCs/>
          <w:color w:val="000000"/>
        </w:rPr>
        <w:sectPr w:rsidR="007C5EAB" w:rsidRPr="007C5EAB" w:rsidSect="00F42022">
          <w:type w:val="continuous"/>
          <w:pgSz w:w="12240" w:h="15840"/>
          <w:pgMar w:top="1440" w:right="1440" w:bottom="1440" w:left="1440" w:header="720" w:footer="720" w:gutter="0"/>
          <w:cols w:num="2" w:space="720"/>
        </w:sectPr>
      </w:pPr>
    </w:p>
    <w:p w14:paraId="1EF160B8" w14:textId="5009413D" w:rsidR="00FF4BDC" w:rsidRPr="00FF4BDC" w:rsidRDefault="00FF4BDC" w:rsidP="00FF4BDC">
      <w:pPr>
        <w:spacing w:line="480" w:lineRule="auto"/>
        <w:jc w:val="both"/>
        <w:rPr>
          <w:rFonts w:ascii="Times New Roman" w:eastAsia="Times New Roman" w:hAnsi="Times New Roman" w:cs="Times New Roman"/>
          <w:b/>
          <w:bCs/>
        </w:rPr>
      </w:pPr>
      <w:r w:rsidRPr="007C5EAB">
        <w:rPr>
          <w:rFonts w:ascii="Times New Roman" w:eastAsia="Times New Roman" w:hAnsi="Times New Roman" w:cs="Times New Roman"/>
          <w:b/>
          <w:bCs/>
        </w:rPr>
        <w:lastRenderedPageBreak/>
        <w:t xml:space="preserve">9 | </w:t>
      </w:r>
      <w:r>
        <w:rPr>
          <w:rFonts w:ascii="Times New Roman" w:eastAsia="Times New Roman" w:hAnsi="Times New Roman" w:cs="Times New Roman"/>
          <w:b/>
          <w:bCs/>
        </w:rPr>
        <w:t>References</w:t>
      </w:r>
    </w:p>
    <w:p w14:paraId="46695BD4" w14:textId="44CA4622" w:rsidR="00FF4BDC" w:rsidRPr="006276A2" w:rsidRDefault="00FF4BDC" w:rsidP="00FF4BDC">
      <w:pPr>
        <w:pStyle w:val="ListParagraph"/>
        <w:numPr>
          <w:ilvl w:val="0"/>
          <w:numId w:val="6"/>
        </w:numPr>
        <w:spacing w:after="160" w:line="480" w:lineRule="auto"/>
        <w:ind w:left="357" w:firstLine="357"/>
        <w:jc w:val="both"/>
        <w:rPr>
          <w:rFonts w:ascii="Times New Roman" w:hAnsi="Times New Roman" w:cs="Times New Roman"/>
        </w:rPr>
      </w:pPr>
      <w:r w:rsidRPr="006276A2">
        <w:rPr>
          <w:rFonts w:ascii="Times New Roman" w:hAnsi="Times New Roman" w:cs="Times New Roman"/>
        </w:rPr>
        <w:t xml:space="preserve">Ahmadi </w:t>
      </w:r>
      <w:proofErr w:type="spellStart"/>
      <w:r w:rsidRPr="006276A2">
        <w:rPr>
          <w:rFonts w:ascii="Times New Roman" w:hAnsi="Times New Roman" w:cs="Times New Roman"/>
        </w:rPr>
        <w:t>Forg</w:t>
      </w:r>
      <w:proofErr w:type="spellEnd"/>
      <w:r w:rsidRPr="006276A2">
        <w:rPr>
          <w:rFonts w:ascii="Times New Roman" w:hAnsi="Times New Roman" w:cs="Times New Roman"/>
        </w:rPr>
        <w:t xml:space="preserve">, F., </w:t>
      </w:r>
      <w:proofErr w:type="spellStart"/>
      <w:r w:rsidRPr="006276A2">
        <w:rPr>
          <w:rFonts w:ascii="Times New Roman" w:hAnsi="Times New Roman" w:cs="Times New Roman"/>
        </w:rPr>
        <w:t>Doosti</w:t>
      </w:r>
      <w:proofErr w:type="spellEnd"/>
      <w:r w:rsidRPr="006276A2">
        <w:rPr>
          <w:rFonts w:ascii="Times New Roman" w:hAnsi="Times New Roman" w:cs="Times New Roman"/>
        </w:rPr>
        <w:t xml:space="preserve">, P., </w:t>
      </w:r>
      <w:proofErr w:type="spellStart"/>
      <w:r w:rsidRPr="006276A2">
        <w:rPr>
          <w:rFonts w:ascii="Times New Roman" w:hAnsi="Times New Roman" w:cs="Times New Roman"/>
        </w:rPr>
        <w:t>Hasani</w:t>
      </w:r>
      <w:proofErr w:type="spellEnd"/>
      <w:r w:rsidRPr="006276A2">
        <w:rPr>
          <w:rFonts w:ascii="Times New Roman" w:hAnsi="Times New Roman" w:cs="Times New Roman"/>
        </w:rPr>
        <w:t xml:space="preserve">, H., </w:t>
      </w:r>
      <w:proofErr w:type="spellStart"/>
      <w:r w:rsidRPr="006276A2">
        <w:rPr>
          <w:rFonts w:ascii="Times New Roman" w:hAnsi="Times New Roman" w:cs="Times New Roman"/>
        </w:rPr>
        <w:t>Heydari</w:t>
      </w:r>
      <w:proofErr w:type="spellEnd"/>
      <w:r w:rsidRPr="006276A2">
        <w:rPr>
          <w:rFonts w:ascii="Times New Roman" w:hAnsi="Times New Roman" w:cs="Times New Roman"/>
        </w:rPr>
        <w:t xml:space="preserve">, F., </w:t>
      </w:r>
      <w:proofErr w:type="spellStart"/>
      <w:r w:rsidRPr="006276A2">
        <w:rPr>
          <w:rFonts w:ascii="Times New Roman" w:hAnsi="Times New Roman" w:cs="Times New Roman"/>
        </w:rPr>
        <w:t>Roshanfekr</w:t>
      </w:r>
      <w:proofErr w:type="spellEnd"/>
      <w:r w:rsidRPr="006276A2">
        <w:rPr>
          <w:rFonts w:ascii="Times New Roman" w:hAnsi="Times New Roman" w:cs="Times New Roman"/>
        </w:rPr>
        <w:t xml:space="preserve">, M., </w:t>
      </w:r>
      <w:proofErr w:type="spellStart"/>
      <w:r w:rsidRPr="006276A2">
        <w:rPr>
          <w:rFonts w:ascii="Times New Roman" w:hAnsi="Times New Roman" w:cs="Times New Roman"/>
        </w:rPr>
        <w:t>Hassangholizadeh</w:t>
      </w:r>
      <w:proofErr w:type="spellEnd"/>
      <w:r w:rsidRPr="006276A2">
        <w:rPr>
          <w:rFonts w:ascii="Times New Roman" w:hAnsi="Times New Roman" w:cs="Times New Roman"/>
        </w:rPr>
        <w:t xml:space="preserve">, L., </w:t>
      </w:r>
      <w:proofErr w:type="spellStart"/>
      <w:r w:rsidRPr="006276A2">
        <w:rPr>
          <w:rFonts w:ascii="Times New Roman" w:hAnsi="Times New Roman" w:cs="Times New Roman"/>
        </w:rPr>
        <w:t>Ramezani</w:t>
      </w:r>
      <w:proofErr w:type="spellEnd"/>
      <w:r w:rsidRPr="006276A2">
        <w:rPr>
          <w:rFonts w:ascii="Times New Roman" w:hAnsi="Times New Roman" w:cs="Times New Roman"/>
        </w:rPr>
        <w:t xml:space="preserve">, F., &amp; Vahedi, S. (2025). Investigating the relationship between cultural intelligence and cultural competence among students in nursing faculties in Iran: An analytical cross-sectional study. </w:t>
      </w:r>
      <w:r w:rsidRPr="006276A2">
        <w:rPr>
          <w:rFonts w:ascii="Times New Roman" w:hAnsi="Times New Roman" w:cs="Times New Roman"/>
          <w:i/>
          <w:iCs/>
        </w:rPr>
        <w:t>BMC Nursing, 24</w:t>
      </w:r>
      <w:r w:rsidRPr="006276A2">
        <w:rPr>
          <w:rFonts w:ascii="Times New Roman" w:hAnsi="Times New Roman" w:cs="Times New Roman"/>
        </w:rPr>
        <w:t>(1), 890. https://doi.org/10.1186/s12912-025-03555-2</w:t>
      </w:r>
    </w:p>
    <w:p w14:paraId="52F4AA8F" w14:textId="77777777" w:rsidR="00FF4BDC" w:rsidRPr="006276A2" w:rsidRDefault="00FF4BDC" w:rsidP="00FF4BDC">
      <w:pPr>
        <w:pStyle w:val="ListParagraph"/>
        <w:numPr>
          <w:ilvl w:val="0"/>
          <w:numId w:val="6"/>
        </w:numPr>
        <w:spacing w:after="160" w:line="480" w:lineRule="auto"/>
        <w:ind w:left="357" w:firstLine="357"/>
        <w:jc w:val="both"/>
        <w:rPr>
          <w:rFonts w:ascii="Times New Roman" w:hAnsi="Times New Roman" w:cs="Times New Roman"/>
        </w:rPr>
      </w:pPr>
      <w:proofErr w:type="spellStart"/>
      <w:r w:rsidRPr="006276A2">
        <w:rPr>
          <w:rFonts w:ascii="Times New Roman" w:hAnsi="Times New Roman" w:cs="Times New Roman"/>
        </w:rPr>
        <w:t>Albougami</w:t>
      </w:r>
      <w:proofErr w:type="spellEnd"/>
      <w:r w:rsidRPr="006276A2">
        <w:rPr>
          <w:rFonts w:ascii="Times New Roman" w:hAnsi="Times New Roman" w:cs="Times New Roman"/>
        </w:rPr>
        <w:t xml:space="preserve">, A., &amp; Alotaibi, J. (2020). Review of culture issues and challenges affecting nursing practice in Saudi Arabia. </w:t>
      </w:r>
      <w:r w:rsidRPr="006276A2">
        <w:rPr>
          <w:rFonts w:ascii="Times New Roman" w:hAnsi="Times New Roman" w:cs="Times New Roman"/>
          <w:i/>
          <w:iCs/>
        </w:rPr>
        <w:t>Malaysian Journal of Nursing, 11</w:t>
      </w:r>
      <w:r w:rsidRPr="006276A2">
        <w:rPr>
          <w:rFonts w:ascii="Times New Roman" w:hAnsi="Times New Roman" w:cs="Times New Roman"/>
        </w:rPr>
        <w:t xml:space="preserve">(4), 85–91. </w:t>
      </w:r>
      <w:hyperlink r:id="rId8" w:tgtFrame="_new" w:history="1">
        <w:r w:rsidRPr="006276A2">
          <w:rPr>
            <w:rStyle w:val="Hyperlink"/>
            <w:rFonts w:ascii="Times New Roman" w:hAnsi="Times New Roman" w:cs="Times New Roman"/>
          </w:rPr>
          <w:t>https://doi.org/10.31674/mjn.2020.v11i04.009</w:t>
        </w:r>
      </w:hyperlink>
    </w:p>
    <w:p w14:paraId="0F4001ED" w14:textId="77777777" w:rsidR="00FF4BDC" w:rsidRPr="006276A2" w:rsidRDefault="00FF4BDC" w:rsidP="00FF4BDC">
      <w:pPr>
        <w:pStyle w:val="ListParagraph"/>
        <w:numPr>
          <w:ilvl w:val="0"/>
          <w:numId w:val="6"/>
        </w:numPr>
        <w:spacing w:after="160" w:line="480" w:lineRule="auto"/>
        <w:ind w:left="357" w:firstLine="357"/>
        <w:jc w:val="both"/>
        <w:rPr>
          <w:rFonts w:ascii="Times New Roman" w:hAnsi="Times New Roman" w:cs="Times New Roman"/>
        </w:rPr>
      </w:pPr>
      <w:r w:rsidRPr="006276A2">
        <w:rPr>
          <w:rFonts w:ascii="Times New Roman" w:hAnsi="Times New Roman" w:cs="Times New Roman"/>
        </w:rPr>
        <w:t xml:space="preserve">Al-Hamdan, Z., </w:t>
      </w:r>
      <w:proofErr w:type="spellStart"/>
      <w:r w:rsidRPr="006276A2">
        <w:rPr>
          <w:rFonts w:ascii="Times New Roman" w:hAnsi="Times New Roman" w:cs="Times New Roman"/>
        </w:rPr>
        <w:t>Oweidat</w:t>
      </w:r>
      <w:proofErr w:type="spellEnd"/>
      <w:r w:rsidRPr="006276A2">
        <w:rPr>
          <w:rFonts w:ascii="Times New Roman" w:hAnsi="Times New Roman" w:cs="Times New Roman"/>
        </w:rPr>
        <w:t>, I. A., Al-</w:t>
      </w:r>
      <w:proofErr w:type="spellStart"/>
      <w:r w:rsidRPr="006276A2">
        <w:rPr>
          <w:rFonts w:ascii="Times New Roman" w:hAnsi="Times New Roman" w:cs="Times New Roman"/>
        </w:rPr>
        <w:t>Faouri</w:t>
      </w:r>
      <w:proofErr w:type="spellEnd"/>
      <w:r w:rsidRPr="006276A2">
        <w:rPr>
          <w:rFonts w:ascii="Times New Roman" w:hAnsi="Times New Roman" w:cs="Times New Roman"/>
        </w:rPr>
        <w:t xml:space="preserve">, I., &amp; </w:t>
      </w:r>
      <w:proofErr w:type="spellStart"/>
      <w:r w:rsidRPr="006276A2">
        <w:rPr>
          <w:rFonts w:ascii="Times New Roman" w:hAnsi="Times New Roman" w:cs="Times New Roman"/>
        </w:rPr>
        <w:t>Codier</w:t>
      </w:r>
      <w:proofErr w:type="spellEnd"/>
      <w:r w:rsidRPr="006276A2">
        <w:rPr>
          <w:rFonts w:ascii="Times New Roman" w:hAnsi="Times New Roman" w:cs="Times New Roman"/>
        </w:rPr>
        <w:t xml:space="preserve">, E. (2016). Correlating emotional intelligence and job performance among Jordanian </w:t>
      </w:r>
      <w:r w:rsidRPr="006276A2">
        <w:rPr>
          <w:rFonts w:ascii="Times New Roman" w:hAnsi="Times New Roman" w:cs="Times New Roman"/>
        </w:rPr>
        <w:t xml:space="preserve">hospitals’ registered nurses. </w:t>
      </w:r>
      <w:r w:rsidRPr="006276A2">
        <w:rPr>
          <w:rFonts w:ascii="Times New Roman" w:hAnsi="Times New Roman" w:cs="Times New Roman"/>
          <w:i/>
          <w:iCs/>
        </w:rPr>
        <w:t>Nursing Forum</w:t>
      </w:r>
      <w:r w:rsidRPr="006276A2">
        <w:rPr>
          <w:rFonts w:ascii="Times New Roman" w:hAnsi="Times New Roman" w:cs="Times New Roman"/>
        </w:rPr>
        <w:t>.</w:t>
      </w:r>
    </w:p>
    <w:p w14:paraId="259689A3" w14:textId="77777777" w:rsidR="00FF4BDC" w:rsidRPr="006276A2" w:rsidRDefault="00FF4BDC" w:rsidP="00FF4BDC">
      <w:pPr>
        <w:pStyle w:val="ListParagraph"/>
        <w:numPr>
          <w:ilvl w:val="0"/>
          <w:numId w:val="6"/>
        </w:numPr>
        <w:spacing w:after="160" w:line="480" w:lineRule="auto"/>
        <w:ind w:left="357" w:firstLine="357"/>
        <w:jc w:val="both"/>
        <w:rPr>
          <w:rFonts w:ascii="Times New Roman" w:hAnsi="Times New Roman" w:cs="Times New Roman"/>
        </w:rPr>
      </w:pPr>
      <w:r w:rsidRPr="006276A2">
        <w:rPr>
          <w:rFonts w:ascii="Times New Roman" w:hAnsi="Times New Roman" w:cs="Times New Roman"/>
        </w:rPr>
        <w:t xml:space="preserve">Al-Hamdan, Z. M., </w:t>
      </w:r>
      <w:proofErr w:type="spellStart"/>
      <w:r w:rsidRPr="006276A2">
        <w:rPr>
          <w:rFonts w:ascii="Times New Roman" w:hAnsi="Times New Roman" w:cs="Times New Roman"/>
        </w:rPr>
        <w:t>Alyahia</w:t>
      </w:r>
      <w:proofErr w:type="spellEnd"/>
      <w:r w:rsidRPr="006276A2">
        <w:rPr>
          <w:rFonts w:ascii="Times New Roman" w:hAnsi="Times New Roman" w:cs="Times New Roman"/>
        </w:rPr>
        <w:t>, M., Al-</w:t>
      </w:r>
      <w:proofErr w:type="spellStart"/>
      <w:r w:rsidRPr="006276A2">
        <w:rPr>
          <w:rFonts w:ascii="Times New Roman" w:hAnsi="Times New Roman" w:cs="Times New Roman"/>
        </w:rPr>
        <w:t>Maaitah</w:t>
      </w:r>
      <w:proofErr w:type="spellEnd"/>
      <w:r w:rsidRPr="006276A2">
        <w:rPr>
          <w:rFonts w:ascii="Times New Roman" w:hAnsi="Times New Roman" w:cs="Times New Roman"/>
        </w:rPr>
        <w:t xml:space="preserve">, R., </w:t>
      </w:r>
      <w:proofErr w:type="spellStart"/>
      <w:r w:rsidRPr="006276A2">
        <w:rPr>
          <w:rFonts w:ascii="Times New Roman" w:hAnsi="Times New Roman" w:cs="Times New Roman"/>
        </w:rPr>
        <w:t>Alhamdan</w:t>
      </w:r>
      <w:proofErr w:type="spellEnd"/>
      <w:r w:rsidRPr="006276A2">
        <w:rPr>
          <w:rFonts w:ascii="Times New Roman" w:hAnsi="Times New Roman" w:cs="Times New Roman"/>
        </w:rPr>
        <w:t xml:space="preserve">, M., </w:t>
      </w:r>
      <w:proofErr w:type="spellStart"/>
      <w:r w:rsidRPr="006276A2">
        <w:rPr>
          <w:rFonts w:ascii="Times New Roman" w:hAnsi="Times New Roman" w:cs="Times New Roman"/>
        </w:rPr>
        <w:t>Faouri</w:t>
      </w:r>
      <w:proofErr w:type="spellEnd"/>
      <w:r w:rsidRPr="006276A2">
        <w:rPr>
          <w:rFonts w:ascii="Times New Roman" w:hAnsi="Times New Roman" w:cs="Times New Roman"/>
        </w:rPr>
        <w:t>, I., Al-</w:t>
      </w:r>
      <w:proofErr w:type="spellStart"/>
      <w:r w:rsidRPr="006276A2">
        <w:rPr>
          <w:rFonts w:ascii="Times New Roman" w:hAnsi="Times New Roman" w:cs="Times New Roman"/>
        </w:rPr>
        <w:t>Smadi</w:t>
      </w:r>
      <w:proofErr w:type="spellEnd"/>
      <w:r w:rsidRPr="006276A2">
        <w:rPr>
          <w:rFonts w:ascii="Times New Roman" w:hAnsi="Times New Roman" w:cs="Times New Roman"/>
        </w:rPr>
        <w:t xml:space="preserve">, A. M., &amp; </w:t>
      </w:r>
      <w:proofErr w:type="spellStart"/>
      <w:r w:rsidRPr="006276A2">
        <w:rPr>
          <w:rFonts w:ascii="Times New Roman" w:hAnsi="Times New Roman" w:cs="Times New Roman"/>
        </w:rPr>
        <w:t>Bawadi</w:t>
      </w:r>
      <w:proofErr w:type="spellEnd"/>
      <w:r w:rsidRPr="006276A2">
        <w:rPr>
          <w:rFonts w:ascii="Times New Roman" w:hAnsi="Times New Roman" w:cs="Times New Roman"/>
        </w:rPr>
        <w:t xml:space="preserve">, H. (2021). The relationship between emotional intelligence and nurse–nurse collaboration. </w:t>
      </w:r>
      <w:r w:rsidRPr="006276A2">
        <w:rPr>
          <w:rFonts w:ascii="Times New Roman" w:hAnsi="Times New Roman" w:cs="Times New Roman"/>
          <w:i/>
          <w:iCs/>
        </w:rPr>
        <w:t>Journal of Nursing Scholarship</w:t>
      </w:r>
      <w:r w:rsidRPr="006276A2">
        <w:rPr>
          <w:rFonts w:ascii="Times New Roman" w:hAnsi="Times New Roman" w:cs="Times New Roman"/>
        </w:rPr>
        <w:t xml:space="preserve">. </w:t>
      </w:r>
      <w:hyperlink r:id="rId9" w:tgtFrame="_new" w:history="1">
        <w:r w:rsidRPr="006276A2">
          <w:rPr>
            <w:rStyle w:val="Hyperlink"/>
            <w:rFonts w:ascii="Times New Roman" w:hAnsi="Times New Roman" w:cs="Times New Roman"/>
          </w:rPr>
          <w:t>https://doi.org/10.1111/jnu.12687</w:t>
        </w:r>
      </w:hyperlink>
    </w:p>
    <w:p w14:paraId="1B2AEFF5" w14:textId="77777777" w:rsidR="00FF4BDC" w:rsidRPr="006276A2" w:rsidRDefault="00FF4BDC" w:rsidP="00FF4BDC">
      <w:pPr>
        <w:pStyle w:val="ListParagraph"/>
        <w:numPr>
          <w:ilvl w:val="0"/>
          <w:numId w:val="6"/>
        </w:numPr>
        <w:spacing w:after="160" w:line="480" w:lineRule="auto"/>
        <w:ind w:left="357" w:firstLine="357"/>
        <w:jc w:val="both"/>
        <w:rPr>
          <w:rFonts w:ascii="Times New Roman" w:hAnsi="Times New Roman" w:cs="Times New Roman"/>
        </w:rPr>
      </w:pPr>
      <w:proofErr w:type="spellStart"/>
      <w:r w:rsidRPr="006276A2">
        <w:rPr>
          <w:rFonts w:ascii="Times New Roman" w:hAnsi="Times New Roman" w:cs="Times New Roman"/>
        </w:rPr>
        <w:t>Alhakami</w:t>
      </w:r>
      <w:proofErr w:type="spellEnd"/>
      <w:r w:rsidRPr="006276A2">
        <w:rPr>
          <w:rFonts w:ascii="Times New Roman" w:hAnsi="Times New Roman" w:cs="Times New Roman"/>
        </w:rPr>
        <w:t xml:space="preserve">, I. Y., &amp; Baker, O. G. (2025). Emotional intelligence among nurses in a general hospital setting in Jeddah, Saudi Arabia. </w:t>
      </w:r>
      <w:r w:rsidRPr="006276A2">
        <w:rPr>
          <w:rFonts w:ascii="Times New Roman" w:hAnsi="Times New Roman" w:cs="Times New Roman"/>
          <w:i/>
          <w:iCs/>
        </w:rPr>
        <w:t>Frontiers in Medicine, 12</w:t>
      </w:r>
      <w:r w:rsidRPr="006276A2">
        <w:rPr>
          <w:rFonts w:ascii="Times New Roman" w:hAnsi="Times New Roman" w:cs="Times New Roman"/>
        </w:rPr>
        <w:t>, 1610150. https://doi.org/10.3389/fmed.2025.1610150</w:t>
      </w:r>
    </w:p>
    <w:p w14:paraId="59445741" w14:textId="77777777" w:rsidR="00FF4BDC" w:rsidRPr="006276A2" w:rsidRDefault="00FF4BDC" w:rsidP="00FF4BDC">
      <w:pPr>
        <w:pStyle w:val="ListParagraph"/>
        <w:numPr>
          <w:ilvl w:val="0"/>
          <w:numId w:val="6"/>
        </w:numPr>
        <w:spacing w:after="160" w:line="480" w:lineRule="auto"/>
        <w:ind w:left="357" w:firstLine="357"/>
        <w:jc w:val="both"/>
        <w:rPr>
          <w:rFonts w:ascii="Times New Roman" w:hAnsi="Times New Roman" w:cs="Times New Roman"/>
        </w:rPr>
      </w:pPr>
      <w:proofErr w:type="spellStart"/>
      <w:r w:rsidRPr="006276A2">
        <w:rPr>
          <w:rFonts w:ascii="Times New Roman" w:hAnsi="Times New Roman" w:cs="Times New Roman"/>
        </w:rPr>
        <w:t>Almansour</w:t>
      </w:r>
      <w:proofErr w:type="spellEnd"/>
      <w:r w:rsidRPr="006276A2">
        <w:rPr>
          <w:rFonts w:ascii="Times New Roman" w:hAnsi="Times New Roman" w:cs="Times New Roman"/>
        </w:rPr>
        <w:t xml:space="preserve">, A. M. (2023). The level of emotional intelligence among Saudi nursing students: A cross-sectional study. </w:t>
      </w:r>
      <w:r w:rsidRPr="006276A2">
        <w:rPr>
          <w:rFonts w:ascii="Times New Roman" w:hAnsi="Times New Roman" w:cs="Times New Roman"/>
          <w:i/>
          <w:iCs/>
        </w:rPr>
        <w:t>Belitung Nursing Journal, 9</w:t>
      </w:r>
      <w:r w:rsidRPr="006276A2">
        <w:rPr>
          <w:rFonts w:ascii="Times New Roman" w:hAnsi="Times New Roman" w:cs="Times New Roman"/>
        </w:rPr>
        <w:t>(5), 471–477.</w:t>
      </w:r>
    </w:p>
    <w:p w14:paraId="2DD43CDE" w14:textId="77777777" w:rsidR="00FF4BDC" w:rsidRPr="006276A2" w:rsidRDefault="00FF4BDC" w:rsidP="00FF4BDC">
      <w:pPr>
        <w:pStyle w:val="ListParagraph"/>
        <w:numPr>
          <w:ilvl w:val="0"/>
          <w:numId w:val="6"/>
        </w:numPr>
        <w:spacing w:after="160" w:line="480" w:lineRule="auto"/>
        <w:ind w:left="357" w:firstLine="357"/>
        <w:jc w:val="both"/>
        <w:rPr>
          <w:rFonts w:ascii="Times New Roman" w:hAnsi="Times New Roman" w:cs="Times New Roman"/>
        </w:rPr>
      </w:pPr>
      <w:r w:rsidRPr="006276A2">
        <w:rPr>
          <w:rFonts w:ascii="Times New Roman" w:hAnsi="Times New Roman" w:cs="Times New Roman"/>
        </w:rPr>
        <w:lastRenderedPageBreak/>
        <w:t xml:space="preserve">Almutairi, A. F., </w:t>
      </w:r>
      <w:proofErr w:type="spellStart"/>
      <w:r w:rsidRPr="006276A2">
        <w:rPr>
          <w:rFonts w:ascii="Times New Roman" w:hAnsi="Times New Roman" w:cs="Times New Roman"/>
        </w:rPr>
        <w:t>Adlan</w:t>
      </w:r>
      <w:proofErr w:type="spellEnd"/>
      <w:r w:rsidRPr="006276A2">
        <w:rPr>
          <w:rFonts w:ascii="Times New Roman" w:hAnsi="Times New Roman" w:cs="Times New Roman"/>
        </w:rPr>
        <w:t xml:space="preserve">, A. A., &amp; Nasim, M. (2017). Perceptions of the critical cultural competence of registered nurses in Canada. </w:t>
      </w:r>
      <w:r w:rsidRPr="006276A2">
        <w:rPr>
          <w:rFonts w:ascii="Times New Roman" w:hAnsi="Times New Roman" w:cs="Times New Roman"/>
          <w:i/>
          <w:iCs/>
        </w:rPr>
        <w:t>BMC Nursing, 16</w:t>
      </w:r>
      <w:r w:rsidRPr="006276A2">
        <w:rPr>
          <w:rFonts w:ascii="Times New Roman" w:hAnsi="Times New Roman" w:cs="Times New Roman"/>
        </w:rPr>
        <w:t xml:space="preserve">, 47. </w:t>
      </w:r>
      <w:hyperlink r:id="rId10" w:tgtFrame="_new" w:history="1">
        <w:r w:rsidRPr="006276A2">
          <w:rPr>
            <w:rStyle w:val="Hyperlink"/>
            <w:rFonts w:ascii="Times New Roman" w:hAnsi="Times New Roman" w:cs="Times New Roman"/>
          </w:rPr>
          <w:t>https://doi.org/10.1186/s12912-017-0242-2</w:t>
        </w:r>
      </w:hyperlink>
    </w:p>
    <w:p w14:paraId="422FEBD6" w14:textId="77777777" w:rsidR="00FF4BDC" w:rsidRPr="006276A2" w:rsidRDefault="00FF4BDC" w:rsidP="00FF4BDC">
      <w:pPr>
        <w:pStyle w:val="ListParagraph"/>
        <w:numPr>
          <w:ilvl w:val="0"/>
          <w:numId w:val="6"/>
        </w:numPr>
        <w:spacing w:after="160" w:line="480" w:lineRule="auto"/>
        <w:ind w:left="357" w:firstLine="357"/>
        <w:jc w:val="both"/>
        <w:rPr>
          <w:rFonts w:ascii="Times New Roman" w:hAnsi="Times New Roman" w:cs="Times New Roman"/>
        </w:rPr>
      </w:pPr>
      <w:r w:rsidRPr="006276A2">
        <w:rPr>
          <w:rFonts w:ascii="Times New Roman" w:hAnsi="Times New Roman" w:cs="Times New Roman"/>
        </w:rPr>
        <w:t>Al-</w:t>
      </w:r>
      <w:proofErr w:type="spellStart"/>
      <w:r w:rsidRPr="006276A2">
        <w:rPr>
          <w:rFonts w:ascii="Times New Roman" w:hAnsi="Times New Roman" w:cs="Times New Roman"/>
        </w:rPr>
        <w:t>Yateem</w:t>
      </w:r>
      <w:proofErr w:type="spellEnd"/>
      <w:r w:rsidRPr="006276A2">
        <w:rPr>
          <w:rFonts w:ascii="Times New Roman" w:hAnsi="Times New Roman" w:cs="Times New Roman"/>
        </w:rPr>
        <w:t xml:space="preserve">, N., Ahmed, F. R., Bani Issa, W., </w:t>
      </w:r>
      <w:proofErr w:type="spellStart"/>
      <w:r w:rsidRPr="006276A2">
        <w:rPr>
          <w:rFonts w:ascii="Times New Roman" w:hAnsi="Times New Roman" w:cs="Times New Roman"/>
        </w:rPr>
        <w:t>Abuhammad</w:t>
      </w:r>
      <w:proofErr w:type="spellEnd"/>
      <w:r w:rsidRPr="006276A2">
        <w:rPr>
          <w:rFonts w:ascii="Times New Roman" w:hAnsi="Times New Roman" w:cs="Times New Roman"/>
        </w:rPr>
        <w:t xml:space="preserve">, S., Khalil, H., Dias, J. M., </w:t>
      </w:r>
      <w:proofErr w:type="spellStart"/>
      <w:r w:rsidRPr="006276A2">
        <w:rPr>
          <w:rFonts w:ascii="Times New Roman" w:hAnsi="Times New Roman" w:cs="Times New Roman"/>
        </w:rPr>
        <w:t>Seshan</w:t>
      </w:r>
      <w:proofErr w:type="spellEnd"/>
      <w:r w:rsidRPr="006276A2">
        <w:rPr>
          <w:rFonts w:ascii="Times New Roman" w:hAnsi="Times New Roman" w:cs="Times New Roman"/>
        </w:rPr>
        <w:t xml:space="preserve">, V., </w:t>
      </w:r>
      <w:proofErr w:type="spellStart"/>
      <w:r w:rsidRPr="006276A2">
        <w:rPr>
          <w:rFonts w:ascii="Times New Roman" w:hAnsi="Times New Roman" w:cs="Times New Roman"/>
        </w:rPr>
        <w:t>Subu</w:t>
      </w:r>
      <w:proofErr w:type="spellEnd"/>
      <w:r w:rsidRPr="006276A2">
        <w:rPr>
          <w:rFonts w:ascii="Times New Roman" w:hAnsi="Times New Roman" w:cs="Times New Roman"/>
        </w:rPr>
        <w:t xml:space="preserve">, M. A., </w:t>
      </w:r>
      <w:proofErr w:type="spellStart"/>
      <w:r w:rsidRPr="006276A2">
        <w:rPr>
          <w:rFonts w:ascii="Times New Roman" w:hAnsi="Times New Roman" w:cs="Times New Roman"/>
        </w:rPr>
        <w:t>Alblooshi</w:t>
      </w:r>
      <w:proofErr w:type="spellEnd"/>
      <w:r w:rsidRPr="006276A2">
        <w:rPr>
          <w:rFonts w:ascii="Times New Roman" w:hAnsi="Times New Roman" w:cs="Times New Roman"/>
        </w:rPr>
        <w:t xml:space="preserve">, S., </w:t>
      </w:r>
      <w:proofErr w:type="spellStart"/>
      <w:r w:rsidRPr="006276A2">
        <w:rPr>
          <w:rFonts w:ascii="Times New Roman" w:hAnsi="Times New Roman" w:cs="Times New Roman"/>
        </w:rPr>
        <w:t>Alrimawi</w:t>
      </w:r>
      <w:proofErr w:type="spellEnd"/>
      <w:r w:rsidRPr="006276A2">
        <w:rPr>
          <w:rFonts w:ascii="Times New Roman" w:hAnsi="Times New Roman" w:cs="Times New Roman"/>
        </w:rPr>
        <w:t xml:space="preserve">, I., &amp; </w:t>
      </w:r>
      <w:proofErr w:type="spellStart"/>
      <w:r w:rsidRPr="006276A2">
        <w:rPr>
          <w:rFonts w:ascii="Times New Roman" w:hAnsi="Times New Roman" w:cs="Times New Roman"/>
        </w:rPr>
        <w:t>Saifan</w:t>
      </w:r>
      <w:proofErr w:type="spellEnd"/>
      <w:r w:rsidRPr="006276A2">
        <w:rPr>
          <w:rFonts w:ascii="Times New Roman" w:hAnsi="Times New Roman" w:cs="Times New Roman"/>
        </w:rPr>
        <w:t xml:space="preserve">, A. R. (2025). Emotional communication in multicultural pediatric nursing settings: A qualitative study of nurses’ perspectives in the UAE. </w:t>
      </w:r>
      <w:r w:rsidRPr="006276A2">
        <w:rPr>
          <w:rFonts w:ascii="Times New Roman" w:hAnsi="Times New Roman" w:cs="Times New Roman"/>
          <w:i/>
          <w:iCs/>
        </w:rPr>
        <w:t>Journal of Pediatric Nursing, 84</w:t>
      </w:r>
      <w:r w:rsidRPr="006276A2">
        <w:rPr>
          <w:rFonts w:ascii="Times New Roman" w:hAnsi="Times New Roman" w:cs="Times New Roman"/>
        </w:rPr>
        <w:t xml:space="preserve">, 142–148. </w:t>
      </w:r>
      <w:hyperlink r:id="rId11" w:tgtFrame="_new" w:history="1">
        <w:r w:rsidRPr="006276A2">
          <w:rPr>
            <w:rStyle w:val="Hyperlink"/>
            <w:rFonts w:ascii="Times New Roman" w:hAnsi="Times New Roman" w:cs="Times New Roman"/>
          </w:rPr>
          <w:t>https://doi.org/10.1016/j.pedn.2025.05.026</w:t>
        </w:r>
      </w:hyperlink>
    </w:p>
    <w:p w14:paraId="43774CC1" w14:textId="77777777" w:rsidR="00FF4BDC" w:rsidRPr="006276A2" w:rsidRDefault="00FF4BDC" w:rsidP="00FF4BDC">
      <w:pPr>
        <w:pStyle w:val="ListParagraph"/>
        <w:numPr>
          <w:ilvl w:val="0"/>
          <w:numId w:val="6"/>
        </w:numPr>
        <w:spacing w:after="160" w:line="480" w:lineRule="auto"/>
        <w:ind w:left="357" w:firstLine="357"/>
        <w:jc w:val="both"/>
        <w:rPr>
          <w:rFonts w:ascii="Times New Roman" w:hAnsi="Times New Roman" w:cs="Times New Roman"/>
        </w:rPr>
      </w:pPr>
      <w:proofErr w:type="spellStart"/>
      <w:r w:rsidRPr="006276A2">
        <w:rPr>
          <w:rFonts w:ascii="Times New Roman" w:hAnsi="Times New Roman" w:cs="Times New Roman"/>
        </w:rPr>
        <w:t>Alsufyani</w:t>
      </w:r>
      <w:proofErr w:type="spellEnd"/>
      <w:r w:rsidRPr="006276A2">
        <w:rPr>
          <w:rFonts w:ascii="Times New Roman" w:hAnsi="Times New Roman" w:cs="Times New Roman"/>
        </w:rPr>
        <w:t xml:space="preserve">, A. M., </w:t>
      </w:r>
      <w:proofErr w:type="spellStart"/>
      <w:r w:rsidRPr="006276A2">
        <w:rPr>
          <w:rFonts w:ascii="Times New Roman" w:hAnsi="Times New Roman" w:cs="Times New Roman"/>
        </w:rPr>
        <w:t>Almalki</w:t>
      </w:r>
      <w:proofErr w:type="spellEnd"/>
      <w:r w:rsidRPr="006276A2">
        <w:rPr>
          <w:rFonts w:ascii="Times New Roman" w:hAnsi="Times New Roman" w:cs="Times New Roman"/>
        </w:rPr>
        <w:t xml:space="preserve">, M. S., Khader, K. A., Stanford, P., Freeman, S., &amp; </w:t>
      </w:r>
      <w:proofErr w:type="spellStart"/>
      <w:r w:rsidRPr="006276A2">
        <w:rPr>
          <w:rFonts w:ascii="Times New Roman" w:hAnsi="Times New Roman" w:cs="Times New Roman"/>
        </w:rPr>
        <w:t>Alsufyani</w:t>
      </w:r>
      <w:proofErr w:type="spellEnd"/>
      <w:r w:rsidRPr="006276A2">
        <w:rPr>
          <w:rFonts w:ascii="Times New Roman" w:hAnsi="Times New Roman" w:cs="Times New Roman"/>
        </w:rPr>
        <w:t xml:space="preserve">, Y. M. (2024). The impact of perceived emotional intelligence on occupational stress among nurses: Empirical evidence from a Saudi </w:t>
      </w:r>
      <w:r w:rsidRPr="006276A2">
        <w:rPr>
          <w:rFonts w:ascii="Times New Roman" w:hAnsi="Times New Roman" w:cs="Times New Roman"/>
        </w:rPr>
        <w:t xml:space="preserve">health cluster. </w:t>
      </w:r>
      <w:r w:rsidRPr="006276A2">
        <w:rPr>
          <w:rFonts w:ascii="Times New Roman" w:hAnsi="Times New Roman" w:cs="Times New Roman"/>
          <w:i/>
          <w:iCs/>
        </w:rPr>
        <w:t>Journal of Nursing Management</w:t>
      </w:r>
      <w:r w:rsidRPr="006276A2">
        <w:rPr>
          <w:rFonts w:ascii="Times New Roman" w:hAnsi="Times New Roman" w:cs="Times New Roman"/>
        </w:rPr>
        <w:t xml:space="preserve">. </w:t>
      </w:r>
      <w:hyperlink r:id="rId12" w:tgtFrame="_new" w:history="1">
        <w:r w:rsidRPr="006276A2">
          <w:rPr>
            <w:rStyle w:val="Hyperlink"/>
            <w:rFonts w:ascii="Times New Roman" w:hAnsi="Times New Roman" w:cs="Times New Roman"/>
          </w:rPr>
          <w:t>https://doi.org/10.1155/2024/8876168</w:t>
        </w:r>
      </w:hyperlink>
    </w:p>
    <w:p w14:paraId="52C8640D" w14:textId="77777777" w:rsidR="00FF4BDC" w:rsidRPr="006276A2" w:rsidRDefault="00FF4BDC" w:rsidP="00FF4BDC">
      <w:pPr>
        <w:pStyle w:val="ListParagraph"/>
        <w:numPr>
          <w:ilvl w:val="0"/>
          <w:numId w:val="6"/>
        </w:numPr>
        <w:spacing w:after="160" w:line="480" w:lineRule="auto"/>
        <w:ind w:left="357" w:firstLine="357"/>
        <w:jc w:val="both"/>
        <w:rPr>
          <w:rFonts w:ascii="Times New Roman" w:hAnsi="Times New Roman" w:cs="Times New Roman"/>
        </w:rPr>
      </w:pPr>
      <w:proofErr w:type="spellStart"/>
      <w:r w:rsidRPr="006276A2">
        <w:rPr>
          <w:rFonts w:ascii="Times New Roman" w:hAnsi="Times New Roman" w:cs="Times New Roman"/>
        </w:rPr>
        <w:t>Awad</w:t>
      </w:r>
      <w:proofErr w:type="spellEnd"/>
      <w:r w:rsidRPr="006276A2">
        <w:rPr>
          <w:rFonts w:ascii="Times New Roman" w:hAnsi="Times New Roman" w:cs="Times New Roman"/>
        </w:rPr>
        <w:t xml:space="preserve">, N. H. A., El-Sayed, B. K. M., &amp; Ashour, H. M. A. A. A. (2025). Unlocking innovation and resilience among emergency nurses through cultural intelligence: Insights from a structural equation model. </w:t>
      </w:r>
      <w:r w:rsidRPr="006276A2">
        <w:rPr>
          <w:rFonts w:ascii="Times New Roman" w:hAnsi="Times New Roman" w:cs="Times New Roman"/>
          <w:i/>
          <w:iCs/>
        </w:rPr>
        <w:t>BMC Nursing, 24</w:t>
      </w:r>
      <w:r w:rsidRPr="006276A2">
        <w:rPr>
          <w:rFonts w:ascii="Times New Roman" w:hAnsi="Times New Roman" w:cs="Times New Roman"/>
        </w:rPr>
        <w:t xml:space="preserve">, 919. </w:t>
      </w:r>
      <w:hyperlink r:id="rId13" w:tgtFrame="_new" w:history="1">
        <w:r w:rsidRPr="006276A2">
          <w:rPr>
            <w:rStyle w:val="Hyperlink"/>
            <w:rFonts w:ascii="Times New Roman" w:hAnsi="Times New Roman" w:cs="Times New Roman"/>
          </w:rPr>
          <w:t>https://doi.org/10.1186/s12912-025-03569-w</w:t>
        </w:r>
      </w:hyperlink>
    </w:p>
    <w:p w14:paraId="6CB31BB0" w14:textId="77777777" w:rsidR="00FF4BDC" w:rsidRPr="006276A2" w:rsidRDefault="00FF4BDC" w:rsidP="00FF4BDC">
      <w:pPr>
        <w:pStyle w:val="ListParagraph"/>
        <w:numPr>
          <w:ilvl w:val="0"/>
          <w:numId w:val="6"/>
        </w:numPr>
        <w:spacing w:after="160" w:line="480" w:lineRule="auto"/>
        <w:ind w:left="357" w:firstLine="357"/>
        <w:jc w:val="both"/>
        <w:rPr>
          <w:rFonts w:ascii="Times New Roman" w:hAnsi="Times New Roman" w:cs="Times New Roman"/>
        </w:rPr>
      </w:pPr>
      <w:proofErr w:type="spellStart"/>
      <w:r w:rsidRPr="006276A2">
        <w:rPr>
          <w:rFonts w:ascii="Times New Roman" w:hAnsi="Times New Roman" w:cs="Times New Roman"/>
        </w:rPr>
        <w:t>Başoğul</w:t>
      </w:r>
      <w:proofErr w:type="spellEnd"/>
      <w:r w:rsidRPr="006276A2">
        <w:rPr>
          <w:rFonts w:ascii="Times New Roman" w:hAnsi="Times New Roman" w:cs="Times New Roman"/>
        </w:rPr>
        <w:t xml:space="preserve">, C., &amp; </w:t>
      </w:r>
      <w:proofErr w:type="spellStart"/>
      <w:r w:rsidRPr="006276A2">
        <w:rPr>
          <w:rFonts w:ascii="Times New Roman" w:hAnsi="Times New Roman" w:cs="Times New Roman"/>
        </w:rPr>
        <w:t>Özgür</w:t>
      </w:r>
      <w:proofErr w:type="spellEnd"/>
      <w:r w:rsidRPr="006276A2">
        <w:rPr>
          <w:rFonts w:ascii="Times New Roman" w:hAnsi="Times New Roman" w:cs="Times New Roman"/>
        </w:rPr>
        <w:t xml:space="preserve">, G. (2016). Role of emotional intelligence in conflict management strategies of nurses. </w:t>
      </w:r>
      <w:r w:rsidRPr="006276A2">
        <w:rPr>
          <w:rFonts w:ascii="Times New Roman" w:hAnsi="Times New Roman" w:cs="Times New Roman"/>
          <w:i/>
          <w:iCs/>
        </w:rPr>
        <w:t>Asian Nursing Research, 10</w:t>
      </w:r>
      <w:r w:rsidRPr="006276A2">
        <w:rPr>
          <w:rFonts w:ascii="Times New Roman" w:hAnsi="Times New Roman" w:cs="Times New Roman"/>
        </w:rPr>
        <w:t xml:space="preserve">(3), 228–233. </w:t>
      </w:r>
      <w:hyperlink r:id="rId14" w:tgtFrame="_new" w:history="1">
        <w:r w:rsidRPr="006276A2">
          <w:rPr>
            <w:rStyle w:val="Hyperlink"/>
            <w:rFonts w:ascii="Times New Roman" w:hAnsi="Times New Roman" w:cs="Times New Roman"/>
          </w:rPr>
          <w:t>https://doi.org/10.1016/j.anr.2016.07.002</w:t>
        </w:r>
      </w:hyperlink>
    </w:p>
    <w:p w14:paraId="2E3A2E64" w14:textId="77777777" w:rsidR="00FF4BDC" w:rsidRPr="006276A2" w:rsidRDefault="00FF4BDC" w:rsidP="00FF4BDC">
      <w:pPr>
        <w:pStyle w:val="ListParagraph"/>
        <w:numPr>
          <w:ilvl w:val="0"/>
          <w:numId w:val="6"/>
        </w:numPr>
        <w:spacing w:after="160" w:line="480" w:lineRule="auto"/>
        <w:ind w:left="357" w:firstLine="357"/>
        <w:jc w:val="both"/>
        <w:rPr>
          <w:rFonts w:ascii="Times New Roman" w:hAnsi="Times New Roman" w:cs="Times New Roman"/>
        </w:rPr>
      </w:pPr>
      <w:proofErr w:type="spellStart"/>
      <w:r w:rsidRPr="006276A2">
        <w:rPr>
          <w:rFonts w:ascii="Times New Roman" w:hAnsi="Times New Roman" w:cs="Times New Roman"/>
        </w:rPr>
        <w:t>Bastami</w:t>
      </w:r>
      <w:proofErr w:type="spellEnd"/>
      <w:r w:rsidRPr="006276A2">
        <w:rPr>
          <w:rFonts w:ascii="Times New Roman" w:hAnsi="Times New Roman" w:cs="Times New Roman"/>
        </w:rPr>
        <w:t xml:space="preserve">, M. R., </w:t>
      </w:r>
      <w:proofErr w:type="spellStart"/>
      <w:r w:rsidRPr="006276A2">
        <w:rPr>
          <w:rFonts w:ascii="Times New Roman" w:hAnsi="Times New Roman" w:cs="Times New Roman"/>
        </w:rPr>
        <w:t>Kianian</w:t>
      </w:r>
      <w:proofErr w:type="spellEnd"/>
      <w:r w:rsidRPr="006276A2">
        <w:rPr>
          <w:rFonts w:ascii="Times New Roman" w:hAnsi="Times New Roman" w:cs="Times New Roman"/>
        </w:rPr>
        <w:t xml:space="preserve">, T., </w:t>
      </w:r>
      <w:proofErr w:type="spellStart"/>
      <w:r w:rsidRPr="006276A2">
        <w:rPr>
          <w:rFonts w:ascii="Times New Roman" w:hAnsi="Times New Roman" w:cs="Times New Roman"/>
        </w:rPr>
        <w:t>Borji</w:t>
      </w:r>
      <w:proofErr w:type="spellEnd"/>
      <w:r w:rsidRPr="006276A2">
        <w:rPr>
          <w:rFonts w:ascii="Times New Roman" w:hAnsi="Times New Roman" w:cs="Times New Roman"/>
        </w:rPr>
        <w:t xml:space="preserve">, M., Amirkhani, M., &amp; Saber, S. (2016). Assessment of cultural competence among nurses. </w:t>
      </w:r>
      <w:r w:rsidRPr="006276A2">
        <w:rPr>
          <w:rFonts w:ascii="Times New Roman" w:hAnsi="Times New Roman" w:cs="Times New Roman"/>
          <w:i/>
          <w:iCs/>
        </w:rPr>
        <w:t>Medical Ethics Journal, 10</w:t>
      </w:r>
      <w:r w:rsidRPr="006276A2">
        <w:rPr>
          <w:rFonts w:ascii="Times New Roman" w:hAnsi="Times New Roman" w:cs="Times New Roman"/>
        </w:rPr>
        <w:t>(36), 65–72.</w:t>
      </w:r>
    </w:p>
    <w:p w14:paraId="09128B1F" w14:textId="77777777" w:rsidR="00FF4BDC" w:rsidRPr="006276A2" w:rsidRDefault="00FF4BDC" w:rsidP="00FF4BDC">
      <w:pPr>
        <w:pStyle w:val="ListParagraph"/>
        <w:numPr>
          <w:ilvl w:val="0"/>
          <w:numId w:val="6"/>
        </w:numPr>
        <w:spacing w:after="160" w:line="480" w:lineRule="auto"/>
        <w:ind w:left="357" w:firstLine="357"/>
        <w:jc w:val="both"/>
        <w:rPr>
          <w:rFonts w:ascii="Times New Roman" w:hAnsi="Times New Roman" w:cs="Times New Roman"/>
        </w:rPr>
      </w:pPr>
      <w:r w:rsidRPr="006276A2">
        <w:rPr>
          <w:rFonts w:ascii="Times New Roman" w:hAnsi="Times New Roman" w:cs="Times New Roman"/>
        </w:rPr>
        <w:t xml:space="preserve">Beauvais, A. M., Brady, N., O’Shea, E. R., &amp; Griffin, M. T. Q. (2011). </w:t>
      </w:r>
      <w:r w:rsidRPr="006276A2">
        <w:rPr>
          <w:rFonts w:ascii="Times New Roman" w:hAnsi="Times New Roman" w:cs="Times New Roman"/>
        </w:rPr>
        <w:lastRenderedPageBreak/>
        <w:t xml:space="preserve">Emotional intelligence and nursing performance among nursing students. </w:t>
      </w:r>
      <w:r w:rsidRPr="006276A2">
        <w:rPr>
          <w:rFonts w:ascii="Times New Roman" w:hAnsi="Times New Roman" w:cs="Times New Roman"/>
          <w:i/>
          <w:iCs/>
        </w:rPr>
        <w:t>Nurse Education Today, 31</w:t>
      </w:r>
      <w:r w:rsidRPr="006276A2">
        <w:rPr>
          <w:rFonts w:ascii="Times New Roman" w:hAnsi="Times New Roman" w:cs="Times New Roman"/>
        </w:rPr>
        <w:t xml:space="preserve">(4), 396–401. </w:t>
      </w:r>
      <w:hyperlink r:id="rId15" w:tgtFrame="_new" w:history="1">
        <w:r w:rsidRPr="006276A2">
          <w:rPr>
            <w:rStyle w:val="Hyperlink"/>
            <w:rFonts w:ascii="Times New Roman" w:hAnsi="Times New Roman" w:cs="Times New Roman"/>
          </w:rPr>
          <w:t>https://doi.org/10.1016/j.nedt.2010.07.013</w:t>
        </w:r>
      </w:hyperlink>
    </w:p>
    <w:p w14:paraId="276FE11B" w14:textId="77777777" w:rsidR="00FF4BDC" w:rsidRPr="006276A2" w:rsidRDefault="00FF4BDC" w:rsidP="00FF4BDC">
      <w:pPr>
        <w:pStyle w:val="ListParagraph"/>
        <w:numPr>
          <w:ilvl w:val="0"/>
          <w:numId w:val="6"/>
        </w:numPr>
        <w:spacing w:after="160" w:line="480" w:lineRule="auto"/>
        <w:ind w:left="357" w:firstLine="357"/>
        <w:jc w:val="both"/>
        <w:rPr>
          <w:rFonts w:ascii="Times New Roman" w:hAnsi="Times New Roman" w:cs="Times New Roman"/>
        </w:rPr>
      </w:pPr>
      <w:r w:rsidRPr="006276A2">
        <w:rPr>
          <w:rFonts w:ascii="Times New Roman" w:hAnsi="Times New Roman" w:cs="Times New Roman"/>
        </w:rPr>
        <w:t xml:space="preserve">Cai, D., He, W., &amp; Klug, D. (2021). Cultural competence among nurses and its influencing factors: A cross-sectional study. </w:t>
      </w:r>
      <w:r w:rsidRPr="006276A2">
        <w:rPr>
          <w:rFonts w:ascii="Times New Roman" w:hAnsi="Times New Roman" w:cs="Times New Roman"/>
          <w:i/>
          <w:iCs/>
        </w:rPr>
        <w:t>Nursing &amp; Health Sciences</w:t>
      </w:r>
      <w:r w:rsidRPr="006276A2">
        <w:rPr>
          <w:rFonts w:ascii="Times New Roman" w:hAnsi="Times New Roman" w:cs="Times New Roman"/>
        </w:rPr>
        <w:t xml:space="preserve">. </w:t>
      </w:r>
      <w:hyperlink r:id="rId16" w:tgtFrame="_new" w:history="1">
        <w:r w:rsidRPr="006276A2">
          <w:rPr>
            <w:rStyle w:val="Hyperlink"/>
            <w:rFonts w:ascii="Times New Roman" w:hAnsi="Times New Roman" w:cs="Times New Roman"/>
          </w:rPr>
          <w:t>https://doi.org/10.1111/nhs.12821</w:t>
        </w:r>
      </w:hyperlink>
    </w:p>
    <w:p w14:paraId="0A1B8F2B" w14:textId="77777777" w:rsidR="00FF4BDC" w:rsidRPr="006276A2" w:rsidRDefault="00FF4BDC" w:rsidP="00FF4BDC">
      <w:pPr>
        <w:pStyle w:val="ListParagraph"/>
        <w:numPr>
          <w:ilvl w:val="0"/>
          <w:numId w:val="6"/>
        </w:numPr>
        <w:spacing w:after="160" w:line="480" w:lineRule="auto"/>
        <w:ind w:left="357" w:firstLine="357"/>
        <w:jc w:val="both"/>
        <w:rPr>
          <w:rFonts w:ascii="Times New Roman" w:hAnsi="Times New Roman" w:cs="Times New Roman"/>
        </w:rPr>
      </w:pPr>
      <w:proofErr w:type="spellStart"/>
      <w:r w:rsidRPr="006276A2">
        <w:rPr>
          <w:rFonts w:ascii="Times New Roman" w:hAnsi="Times New Roman" w:cs="Times New Roman"/>
        </w:rPr>
        <w:t>Campinha</w:t>
      </w:r>
      <w:proofErr w:type="spellEnd"/>
      <w:r w:rsidRPr="006276A2">
        <w:rPr>
          <w:rFonts w:ascii="Times New Roman" w:hAnsi="Times New Roman" w:cs="Times New Roman"/>
        </w:rPr>
        <w:t xml:space="preserve">-Bacote, J. (2002). The process of cultural competence in the delivery of healthcare services: A model of care. </w:t>
      </w:r>
      <w:r w:rsidRPr="006276A2">
        <w:rPr>
          <w:rFonts w:ascii="Times New Roman" w:hAnsi="Times New Roman" w:cs="Times New Roman"/>
          <w:i/>
          <w:iCs/>
        </w:rPr>
        <w:t>Journal of Transcultural Nursing, 13</w:t>
      </w:r>
      <w:r w:rsidRPr="006276A2">
        <w:rPr>
          <w:rFonts w:ascii="Times New Roman" w:hAnsi="Times New Roman" w:cs="Times New Roman"/>
        </w:rPr>
        <w:t xml:space="preserve">(3), 181–184. </w:t>
      </w:r>
      <w:hyperlink r:id="rId17" w:tgtFrame="_new" w:history="1">
        <w:r w:rsidRPr="006276A2">
          <w:rPr>
            <w:rStyle w:val="Hyperlink"/>
            <w:rFonts w:ascii="Times New Roman" w:hAnsi="Times New Roman" w:cs="Times New Roman"/>
          </w:rPr>
          <w:t>https://doi.org/10.1177/10459602013003003</w:t>
        </w:r>
      </w:hyperlink>
    </w:p>
    <w:p w14:paraId="5E502D9A" w14:textId="77777777" w:rsidR="00FF4BDC" w:rsidRPr="006276A2" w:rsidRDefault="00FF4BDC" w:rsidP="00FF4BDC">
      <w:pPr>
        <w:pStyle w:val="ListParagraph"/>
        <w:numPr>
          <w:ilvl w:val="0"/>
          <w:numId w:val="6"/>
        </w:numPr>
        <w:spacing w:after="160" w:line="480" w:lineRule="auto"/>
        <w:ind w:left="357" w:firstLine="357"/>
        <w:jc w:val="both"/>
        <w:rPr>
          <w:rFonts w:ascii="Times New Roman" w:hAnsi="Times New Roman" w:cs="Times New Roman"/>
        </w:rPr>
      </w:pPr>
      <w:proofErr w:type="spellStart"/>
      <w:r w:rsidRPr="006276A2">
        <w:rPr>
          <w:rFonts w:ascii="Times New Roman" w:hAnsi="Times New Roman" w:cs="Times New Roman"/>
        </w:rPr>
        <w:t>Casane</w:t>
      </w:r>
      <w:proofErr w:type="spellEnd"/>
      <w:r w:rsidRPr="006276A2">
        <w:rPr>
          <w:rFonts w:ascii="Times New Roman" w:hAnsi="Times New Roman" w:cs="Times New Roman"/>
        </w:rPr>
        <w:t xml:space="preserve">, C., &amp; </w:t>
      </w:r>
      <w:proofErr w:type="spellStart"/>
      <w:r w:rsidRPr="006276A2">
        <w:rPr>
          <w:rFonts w:ascii="Times New Roman" w:hAnsi="Times New Roman" w:cs="Times New Roman"/>
        </w:rPr>
        <w:t>Bacarisas</w:t>
      </w:r>
      <w:proofErr w:type="spellEnd"/>
      <w:r w:rsidRPr="006276A2">
        <w:rPr>
          <w:rFonts w:ascii="Times New Roman" w:hAnsi="Times New Roman" w:cs="Times New Roman"/>
        </w:rPr>
        <w:t xml:space="preserve">, J. P. (2025). Emotional intelligence and cultural competence among nurses in selected hospitals in Ormoc City. </w:t>
      </w:r>
      <w:r w:rsidRPr="006276A2">
        <w:rPr>
          <w:rFonts w:ascii="Times New Roman" w:hAnsi="Times New Roman" w:cs="Times New Roman"/>
          <w:i/>
          <w:iCs/>
        </w:rPr>
        <w:t xml:space="preserve">International Journal of Research and </w:t>
      </w:r>
      <w:r w:rsidRPr="006276A2">
        <w:rPr>
          <w:rFonts w:ascii="Times New Roman" w:hAnsi="Times New Roman" w:cs="Times New Roman"/>
          <w:i/>
          <w:iCs/>
        </w:rPr>
        <w:t>Scientific Innovation, 12</w:t>
      </w:r>
      <w:r w:rsidRPr="006276A2">
        <w:rPr>
          <w:rFonts w:ascii="Times New Roman" w:hAnsi="Times New Roman" w:cs="Times New Roman"/>
        </w:rPr>
        <w:t xml:space="preserve">(6), 1246–1264. </w:t>
      </w:r>
      <w:hyperlink r:id="rId18" w:tgtFrame="_new" w:history="1">
        <w:r w:rsidRPr="006276A2">
          <w:rPr>
            <w:rStyle w:val="Hyperlink"/>
            <w:rFonts w:ascii="Times New Roman" w:hAnsi="Times New Roman" w:cs="Times New Roman"/>
          </w:rPr>
          <w:t>https://doi.org/10.51244/IJRSI.2025.120600102</w:t>
        </w:r>
      </w:hyperlink>
    </w:p>
    <w:p w14:paraId="44F243A3" w14:textId="77777777" w:rsidR="00FF4BDC" w:rsidRPr="006276A2" w:rsidRDefault="00FF4BDC" w:rsidP="00FF4BDC">
      <w:pPr>
        <w:pStyle w:val="ListParagraph"/>
        <w:numPr>
          <w:ilvl w:val="0"/>
          <w:numId w:val="6"/>
        </w:numPr>
        <w:spacing w:after="160" w:line="480" w:lineRule="auto"/>
        <w:ind w:left="357" w:firstLine="357"/>
        <w:jc w:val="both"/>
        <w:rPr>
          <w:rFonts w:ascii="Times New Roman" w:hAnsi="Times New Roman" w:cs="Times New Roman"/>
        </w:rPr>
      </w:pPr>
      <w:proofErr w:type="spellStart"/>
      <w:r w:rsidRPr="006276A2">
        <w:rPr>
          <w:rFonts w:ascii="Times New Roman" w:hAnsi="Times New Roman" w:cs="Times New Roman"/>
        </w:rPr>
        <w:t>Codier</w:t>
      </w:r>
      <w:proofErr w:type="spellEnd"/>
      <w:r w:rsidRPr="006276A2">
        <w:rPr>
          <w:rFonts w:ascii="Times New Roman" w:hAnsi="Times New Roman" w:cs="Times New Roman"/>
        </w:rPr>
        <w:t xml:space="preserve">, E., </w:t>
      </w:r>
      <w:proofErr w:type="spellStart"/>
      <w:r w:rsidRPr="006276A2">
        <w:rPr>
          <w:rFonts w:ascii="Times New Roman" w:hAnsi="Times New Roman" w:cs="Times New Roman"/>
        </w:rPr>
        <w:t>Kooker</w:t>
      </w:r>
      <w:proofErr w:type="spellEnd"/>
      <w:r w:rsidRPr="006276A2">
        <w:rPr>
          <w:rFonts w:ascii="Times New Roman" w:hAnsi="Times New Roman" w:cs="Times New Roman"/>
        </w:rPr>
        <w:t xml:space="preserve">, B. M., &amp; </w:t>
      </w:r>
      <w:proofErr w:type="spellStart"/>
      <w:r w:rsidRPr="006276A2">
        <w:rPr>
          <w:rFonts w:ascii="Times New Roman" w:hAnsi="Times New Roman" w:cs="Times New Roman"/>
        </w:rPr>
        <w:t>Shoultz</w:t>
      </w:r>
      <w:proofErr w:type="spellEnd"/>
      <w:r w:rsidRPr="006276A2">
        <w:rPr>
          <w:rFonts w:ascii="Times New Roman" w:hAnsi="Times New Roman" w:cs="Times New Roman"/>
        </w:rPr>
        <w:t xml:space="preserve">, J. (2008). Measuring the emotional intelligence of clinical staff nurses: An approach for improving the clinical care environment. </w:t>
      </w:r>
      <w:r w:rsidRPr="006276A2">
        <w:rPr>
          <w:rFonts w:ascii="Times New Roman" w:hAnsi="Times New Roman" w:cs="Times New Roman"/>
          <w:i/>
          <w:iCs/>
        </w:rPr>
        <w:t>Nursing Administration Quarterly, 32</w:t>
      </w:r>
      <w:r w:rsidRPr="006276A2">
        <w:rPr>
          <w:rFonts w:ascii="Times New Roman" w:hAnsi="Times New Roman" w:cs="Times New Roman"/>
        </w:rPr>
        <w:t>(1), 8–14.</w:t>
      </w:r>
    </w:p>
    <w:p w14:paraId="1D19A420" w14:textId="77777777" w:rsidR="00FF4BDC" w:rsidRPr="006276A2" w:rsidRDefault="00FF4BDC" w:rsidP="00FF4BDC">
      <w:pPr>
        <w:pStyle w:val="ListParagraph"/>
        <w:numPr>
          <w:ilvl w:val="0"/>
          <w:numId w:val="6"/>
        </w:numPr>
        <w:spacing w:after="160" w:line="480" w:lineRule="auto"/>
        <w:ind w:left="357" w:firstLine="357"/>
        <w:jc w:val="both"/>
        <w:rPr>
          <w:rFonts w:ascii="Times New Roman" w:hAnsi="Times New Roman" w:cs="Times New Roman"/>
        </w:rPr>
      </w:pPr>
      <w:r w:rsidRPr="006276A2">
        <w:rPr>
          <w:rFonts w:ascii="Times New Roman" w:hAnsi="Times New Roman" w:cs="Times New Roman"/>
        </w:rPr>
        <w:t xml:space="preserve">Cruz, J. P., Aguinaldo, A. N., Estacio, J. C., Alotaibi, A., </w:t>
      </w:r>
      <w:proofErr w:type="spellStart"/>
      <w:r w:rsidRPr="006276A2">
        <w:rPr>
          <w:rFonts w:ascii="Times New Roman" w:hAnsi="Times New Roman" w:cs="Times New Roman"/>
        </w:rPr>
        <w:t>Arguvanli</w:t>
      </w:r>
      <w:proofErr w:type="spellEnd"/>
      <w:r w:rsidRPr="006276A2">
        <w:rPr>
          <w:rFonts w:ascii="Times New Roman" w:hAnsi="Times New Roman" w:cs="Times New Roman"/>
        </w:rPr>
        <w:t xml:space="preserve">, S., </w:t>
      </w:r>
      <w:proofErr w:type="spellStart"/>
      <w:r w:rsidRPr="006276A2">
        <w:rPr>
          <w:rFonts w:ascii="Times New Roman" w:hAnsi="Times New Roman" w:cs="Times New Roman"/>
        </w:rPr>
        <w:t>Cayaban</w:t>
      </w:r>
      <w:proofErr w:type="spellEnd"/>
      <w:r w:rsidRPr="006276A2">
        <w:rPr>
          <w:rFonts w:ascii="Times New Roman" w:hAnsi="Times New Roman" w:cs="Times New Roman"/>
        </w:rPr>
        <w:t xml:space="preserve">, A. R. R., Cecily, H. S. J., Contreras, F. A. M., Hussein, A., </w:t>
      </w:r>
      <w:proofErr w:type="spellStart"/>
      <w:r w:rsidRPr="006276A2">
        <w:rPr>
          <w:rFonts w:ascii="Times New Roman" w:hAnsi="Times New Roman" w:cs="Times New Roman"/>
        </w:rPr>
        <w:t>Idemudia</w:t>
      </w:r>
      <w:proofErr w:type="spellEnd"/>
      <w:r w:rsidRPr="006276A2">
        <w:rPr>
          <w:rFonts w:ascii="Times New Roman" w:hAnsi="Times New Roman" w:cs="Times New Roman"/>
        </w:rPr>
        <w:t xml:space="preserve">, E. S., Mohamed, S. A. M., &amp; </w:t>
      </w:r>
      <w:proofErr w:type="spellStart"/>
      <w:r w:rsidRPr="006276A2">
        <w:rPr>
          <w:rFonts w:ascii="Times New Roman" w:hAnsi="Times New Roman" w:cs="Times New Roman"/>
        </w:rPr>
        <w:t>Sebaeng</w:t>
      </w:r>
      <w:proofErr w:type="spellEnd"/>
      <w:r w:rsidRPr="006276A2">
        <w:rPr>
          <w:rFonts w:ascii="Times New Roman" w:hAnsi="Times New Roman" w:cs="Times New Roman"/>
        </w:rPr>
        <w:t xml:space="preserve">, J. (2017). A </w:t>
      </w:r>
      <w:proofErr w:type="spellStart"/>
      <w:r w:rsidRPr="006276A2">
        <w:rPr>
          <w:rFonts w:ascii="Times New Roman" w:hAnsi="Times New Roman" w:cs="Times New Roman"/>
        </w:rPr>
        <w:t>multicountry</w:t>
      </w:r>
      <w:proofErr w:type="spellEnd"/>
      <w:r w:rsidRPr="006276A2">
        <w:rPr>
          <w:rFonts w:ascii="Times New Roman" w:hAnsi="Times New Roman" w:cs="Times New Roman"/>
        </w:rPr>
        <w:t xml:space="preserve"> perspective on cultural competence among baccalaureate nursing students. </w:t>
      </w:r>
      <w:r w:rsidRPr="006276A2">
        <w:rPr>
          <w:rFonts w:ascii="Times New Roman" w:hAnsi="Times New Roman" w:cs="Times New Roman"/>
          <w:i/>
          <w:iCs/>
        </w:rPr>
        <w:t>Journal of Nursing Scholarship</w:t>
      </w:r>
      <w:r w:rsidRPr="006276A2">
        <w:rPr>
          <w:rFonts w:ascii="Times New Roman" w:hAnsi="Times New Roman" w:cs="Times New Roman"/>
        </w:rPr>
        <w:t xml:space="preserve">. </w:t>
      </w:r>
      <w:hyperlink r:id="rId19" w:tgtFrame="_new" w:history="1">
        <w:r w:rsidRPr="006276A2">
          <w:rPr>
            <w:rStyle w:val="Hyperlink"/>
            <w:rFonts w:ascii="Times New Roman" w:hAnsi="Times New Roman" w:cs="Times New Roman"/>
          </w:rPr>
          <w:t>https://doi.org/10.1111/jnu.12350</w:t>
        </w:r>
      </w:hyperlink>
    </w:p>
    <w:p w14:paraId="7BBA2647" w14:textId="77777777" w:rsidR="00FF4BDC" w:rsidRPr="006276A2" w:rsidRDefault="00FF4BDC" w:rsidP="00FF4BDC">
      <w:pPr>
        <w:pStyle w:val="ListParagraph"/>
        <w:numPr>
          <w:ilvl w:val="0"/>
          <w:numId w:val="6"/>
        </w:numPr>
        <w:spacing w:after="160" w:line="480" w:lineRule="auto"/>
        <w:ind w:left="357" w:firstLine="357"/>
        <w:jc w:val="both"/>
        <w:rPr>
          <w:rFonts w:ascii="Times New Roman" w:hAnsi="Times New Roman" w:cs="Times New Roman"/>
        </w:rPr>
      </w:pPr>
      <w:proofErr w:type="spellStart"/>
      <w:r w:rsidRPr="006276A2">
        <w:rPr>
          <w:rFonts w:ascii="Times New Roman" w:hAnsi="Times New Roman" w:cs="Times New Roman"/>
        </w:rPr>
        <w:t>Falatah</w:t>
      </w:r>
      <w:proofErr w:type="spellEnd"/>
      <w:r w:rsidRPr="006276A2">
        <w:rPr>
          <w:rFonts w:ascii="Times New Roman" w:hAnsi="Times New Roman" w:cs="Times New Roman"/>
        </w:rPr>
        <w:t xml:space="preserve">, R., Al-Harbi, L., &amp; </w:t>
      </w:r>
      <w:proofErr w:type="spellStart"/>
      <w:r w:rsidRPr="006276A2">
        <w:rPr>
          <w:rFonts w:ascii="Times New Roman" w:hAnsi="Times New Roman" w:cs="Times New Roman"/>
        </w:rPr>
        <w:t>Alhalal</w:t>
      </w:r>
      <w:proofErr w:type="spellEnd"/>
      <w:r w:rsidRPr="006276A2">
        <w:rPr>
          <w:rFonts w:ascii="Times New Roman" w:hAnsi="Times New Roman" w:cs="Times New Roman"/>
        </w:rPr>
        <w:t xml:space="preserve">, E. (2022). The association between cultural competency, structural empowerment, and effective </w:t>
      </w:r>
      <w:r w:rsidRPr="006276A2">
        <w:rPr>
          <w:rFonts w:ascii="Times New Roman" w:hAnsi="Times New Roman" w:cs="Times New Roman"/>
        </w:rPr>
        <w:lastRenderedPageBreak/>
        <w:t xml:space="preserve">communication among nurses in Saudi Arabia: A cross-sectional correlational study. </w:t>
      </w:r>
      <w:r w:rsidRPr="006276A2">
        <w:rPr>
          <w:rFonts w:ascii="Times New Roman" w:hAnsi="Times New Roman" w:cs="Times New Roman"/>
          <w:i/>
          <w:iCs/>
        </w:rPr>
        <w:t>Nursing Reports, 12</w:t>
      </w:r>
      <w:r w:rsidRPr="006276A2">
        <w:rPr>
          <w:rFonts w:ascii="Times New Roman" w:hAnsi="Times New Roman" w:cs="Times New Roman"/>
        </w:rPr>
        <w:t xml:space="preserve">(2), 281–290. </w:t>
      </w:r>
      <w:hyperlink r:id="rId20" w:tgtFrame="_new" w:history="1">
        <w:r w:rsidRPr="006276A2">
          <w:rPr>
            <w:rStyle w:val="Hyperlink"/>
            <w:rFonts w:ascii="Times New Roman" w:hAnsi="Times New Roman" w:cs="Times New Roman"/>
          </w:rPr>
          <w:t>https://doi.org/10.3390/nursrep12020028</w:t>
        </w:r>
      </w:hyperlink>
    </w:p>
    <w:p w14:paraId="2F5B7D03" w14:textId="77777777" w:rsidR="00FF4BDC" w:rsidRPr="006276A2" w:rsidRDefault="00FF4BDC" w:rsidP="00FF4BDC">
      <w:pPr>
        <w:pStyle w:val="ListParagraph"/>
        <w:numPr>
          <w:ilvl w:val="0"/>
          <w:numId w:val="6"/>
        </w:numPr>
        <w:spacing w:after="160" w:line="480" w:lineRule="auto"/>
        <w:ind w:left="357" w:firstLine="357"/>
        <w:jc w:val="both"/>
        <w:rPr>
          <w:rFonts w:ascii="Times New Roman" w:hAnsi="Times New Roman" w:cs="Times New Roman"/>
        </w:rPr>
      </w:pPr>
      <w:r w:rsidRPr="006276A2">
        <w:rPr>
          <w:rFonts w:ascii="Times New Roman" w:hAnsi="Times New Roman" w:cs="Times New Roman"/>
        </w:rPr>
        <w:t xml:space="preserve">Goleman, D. (1995). </w:t>
      </w:r>
      <w:r w:rsidRPr="006276A2">
        <w:rPr>
          <w:rFonts w:ascii="Times New Roman" w:hAnsi="Times New Roman" w:cs="Times New Roman"/>
          <w:i/>
          <w:iCs/>
        </w:rPr>
        <w:t>Emotional intelligence: Why it can matter more than IQ</w:t>
      </w:r>
      <w:r w:rsidRPr="006276A2">
        <w:rPr>
          <w:rFonts w:ascii="Times New Roman" w:hAnsi="Times New Roman" w:cs="Times New Roman"/>
        </w:rPr>
        <w:t>. Bantam Books.</w:t>
      </w:r>
    </w:p>
    <w:p w14:paraId="63D7A272" w14:textId="77777777" w:rsidR="00FF4BDC" w:rsidRPr="006276A2" w:rsidRDefault="00FF4BDC" w:rsidP="00FF4BDC">
      <w:pPr>
        <w:pStyle w:val="ListParagraph"/>
        <w:numPr>
          <w:ilvl w:val="0"/>
          <w:numId w:val="6"/>
        </w:numPr>
        <w:spacing w:after="160" w:line="480" w:lineRule="auto"/>
        <w:ind w:left="357" w:firstLine="357"/>
        <w:jc w:val="both"/>
        <w:rPr>
          <w:rFonts w:ascii="Times New Roman" w:hAnsi="Times New Roman" w:cs="Times New Roman"/>
        </w:rPr>
      </w:pPr>
      <w:r w:rsidRPr="006276A2">
        <w:rPr>
          <w:rFonts w:ascii="Times New Roman" w:hAnsi="Times New Roman" w:cs="Times New Roman"/>
        </w:rPr>
        <w:t xml:space="preserve">Henderson, S., Horne, M., Hills, R., &amp; Kendall, E. (2018). Cultural competence in healthcare in the community: A concept analysis. </w:t>
      </w:r>
      <w:r w:rsidRPr="006276A2">
        <w:rPr>
          <w:rFonts w:ascii="Times New Roman" w:hAnsi="Times New Roman" w:cs="Times New Roman"/>
          <w:i/>
          <w:iCs/>
        </w:rPr>
        <w:t>Health &amp; Social Care in the Community, 26</w:t>
      </w:r>
      <w:r w:rsidRPr="006276A2">
        <w:rPr>
          <w:rFonts w:ascii="Times New Roman" w:hAnsi="Times New Roman" w:cs="Times New Roman"/>
        </w:rPr>
        <w:t xml:space="preserve">(4), 590–603. </w:t>
      </w:r>
      <w:hyperlink r:id="rId21" w:tgtFrame="_new" w:history="1">
        <w:r w:rsidRPr="006276A2">
          <w:rPr>
            <w:rStyle w:val="Hyperlink"/>
            <w:rFonts w:ascii="Times New Roman" w:hAnsi="Times New Roman" w:cs="Times New Roman"/>
          </w:rPr>
          <w:t>https://doi.org/10.1111/hsc.12556</w:t>
        </w:r>
      </w:hyperlink>
    </w:p>
    <w:p w14:paraId="627FDEC1" w14:textId="77777777" w:rsidR="00FF4BDC" w:rsidRPr="006276A2" w:rsidRDefault="00FF4BDC" w:rsidP="00FF4BDC">
      <w:pPr>
        <w:pStyle w:val="ListParagraph"/>
        <w:numPr>
          <w:ilvl w:val="0"/>
          <w:numId w:val="6"/>
        </w:numPr>
        <w:spacing w:after="160" w:line="480" w:lineRule="auto"/>
        <w:ind w:left="357" w:firstLine="357"/>
        <w:jc w:val="both"/>
        <w:rPr>
          <w:rFonts w:ascii="Times New Roman" w:hAnsi="Times New Roman" w:cs="Times New Roman"/>
        </w:rPr>
      </w:pPr>
      <w:r w:rsidRPr="006276A2">
        <w:rPr>
          <w:rFonts w:ascii="Times New Roman" w:hAnsi="Times New Roman" w:cs="Times New Roman"/>
        </w:rPr>
        <w:t xml:space="preserve">Kawashima, T., Ota, Y., </w:t>
      </w:r>
      <w:proofErr w:type="spellStart"/>
      <w:r w:rsidRPr="006276A2">
        <w:rPr>
          <w:rFonts w:ascii="Times New Roman" w:hAnsi="Times New Roman" w:cs="Times New Roman"/>
        </w:rPr>
        <w:t>Aikawa</w:t>
      </w:r>
      <w:proofErr w:type="spellEnd"/>
      <w:r w:rsidRPr="006276A2">
        <w:rPr>
          <w:rFonts w:ascii="Times New Roman" w:hAnsi="Times New Roman" w:cs="Times New Roman"/>
        </w:rPr>
        <w:t xml:space="preserve">, G., Watanabe, M., </w:t>
      </w:r>
      <w:proofErr w:type="spellStart"/>
      <w:r w:rsidRPr="006276A2">
        <w:rPr>
          <w:rFonts w:ascii="Times New Roman" w:hAnsi="Times New Roman" w:cs="Times New Roman"/>
        </w:rPr>
        <w:t>Ashida</w:t>
      </w:r>
      <w:proofErr w:type="spellEnd"/>
      <w:r w:rsidRPr="006276A2">
        <w:rPr>
          <w:rFonts w:ascii="Times New Roman" w:hAnsi="Times New Roman" w:cs="Times New Roman"/>
        </w:rPr>
        <w:t xml:space="preserve">, K., &amp; </w:t>
      </w:r>
      <w:proofErr w:type="spellStart"/>
      <w:r w:rsidRPr="006276A2">
        <w:rPr>
          <w:rFonts w:ascii="Times New Roman" w:hAnsi="Times New Roman" w:cs="Times New Roman"/>
        </w:rPr>
        <w:t>Sakuramoto</w:t>
      </w:r>
      <w:proofErr w:type="spellEnd"/>
      <w:r w:rsidRPr="006276A2">
        <w:rPr>
          <w:rFonts w:ascii="Times New Roman" w:hAnsi="Times New Roman" w:cs="Times New Roman"/>
        </w:rPr>
        <w:t xml:space="preserve">, H. (2025). Effectiveness of emotional intelligence training on nurses’ and nursing students’ emotional intelligence, resilience, stress, and communication skills: A systematic review and meta-analysis. </w:t>
      </w:r>
      <w:r w:rsidRPr="006276A2">
        <w:rPr>
          <w:rFonts w:ascii="Times New Roman" w:hAnsi="Times New Roman" w:cs="Times New Roman"/>
          <w:i/>
          <w:iCs/>
        </w:rPr>
        <w:t>Nurse Education Today, 151</w:t>
      </w:r>
      <w:r w:rsidRPr="006276A2">
        <w:rPr>
          <w:rFonts w:ascii="Times New Roman" w:hAnsi="Times New Roman" w:cs="Times New Roman"/>
        </w:rPr>
        <w:t xml:space="preserve">, 106743. </w:t>
      </w:r>
      <w:hyperlink r:id="rId22" w:tgtFrame="_new" w:history="1">
        <w:r w:rsidRPr="006276A2">
          <w:rPr>
            <w:rStyle w:val="Hyperlink"/>
            <w:rFonts w:ascii="Times New Roman" w:hAnsi="Times New Roman" w:cs="Times New Roman"/>
          </w:rPr>
          <w:t>https://doi.org/10.1016/j.nedt.2025.106743</w:t>
        </w:r>
      </w:hyperlink>
    </w:p>
    <w:p w14:paraId="5E918F2B" w14:textId="77777777" w:rsidR="00FF4BDC" w:rsidRPr="006276A2" w:rsidRDefault="00FF4BDC" w:rsidP="00FF4BDC">
      <w:pPr>
        <w:pStyle w:val="ListParagraph"/>
        <w:numPr>
          <w:ilvl w:val="0"/>
          <w:numId w:val="6"/>
        </w:numPr>
        <w:spacing w:after="160" w:line="480" w:lineRule="auto"/>
        <w:ind w:left="357" w:firstLine="357"/>
        <w:jc w:val="both"/>
        <w:rPr>
          <w:rFonts w:ascii="Times New Roman" w:hAnsi="Times New Roman" w:cs="Times New Roman"/>
        </w:rPr>
      </w:pPr>
      <w:proofErr w:type="spellStart"/>
      <w:r w:rsidRPr="006276A2">
        <w:rPr>
          <w:rFonts w:ascii="Times New Roman" w:hAnsi="Times New Roman" w:cs="Times New Roman"/>
        </w:rPr>
        <w:t>Khademi</w:t>
      </w:r>
      <w:proofErr w:type="spellEnd"/>
      <w:r w:rsidRPr="006276A2">
        <w:rPr>
          <w:rFonts w:ascii="Times New Roman" w:hAnsi="Times New Roman" w:cs="Times New Roman"/>
        </w:rPr>
        <w:t xml:space="preserve">, E., Abdi, M., </w:t>
      </w:r>
      <w:proofErr w:type="spellStart"/>
      <w:r w:rsidRPr="006276A2">
        <w:rPr>
          <w:rFonts w:ascii="Times New Roman" w:hAnsi="Times New Roman" w:cs="Times New Roman"/>
        </w:rPr>
        <w:t>Saeidi</w:t>
      </w:r>
      <w:proofErr w:type="spellEnd"/>
      <w:r w:rsidRPr="006276A2">
        <w:rPr>
          <w:rFonts w:ascii="Times New Roman" w:hAnsi="Times New Roman" w:cs="Times New Roman"/>
        </w:rPr>
        <w:t xml:space="preserve">, M., Piri, S., &amp; </w:t>
      </w:r>
      <w:proofErr w:type="spellStart"/>
      <w:r w:rsidRPr="006276A2">
        <w:rPr>
          <w:rFonts w:ascii="Times New Roman" w:hAnsi="Times New Roman" w:cs="Times New Roman"/>
        </w:rPr>
        <w:t>Mohammadian</w:t>
      </w:r>
      <w:proofErr w:type="spellEnd"/>
      <w:r w:rsidRPr="006276A2">
        <w:rPr>
          <w:rFonts w:ascii="Times New Roman" w:hAnsi="Times New Roman" w:cs="Times New Roman"/>
        </w:rPr>
        <w:t xml:space="preserve">, R. (2021). Emotional intelligence and quality of nursing care: A need for continuous professional development. </w:t>
      </w:r>
      <w:r w:rsidRPr="006276A2">
        <w:rPr>
          <w:rFonts w:ascii="Times New Roman" w:hAnsi="Times New Roman" w:cs="Times New Roman"/>
          <w:i/>
          <w:iCs/>
        </w:rPr>
        <w:t>Iranian Journal of Nursing and Midwifery Research, 26</w:t>
      </w:r>
      <w:r w:rsidRPr="006276A2">
        <w:rPr>
          <w:rFonts w:ascii="Times New Roman" w:hAnsi="Times New Roman" w:cs="Times New Roman"/>
        </w:rPr>
        <w:t>(4), 361–367.</w:t>
      </w:r>
    </w:p>
    <w:p w14:paraId="112E4488" w14:textId="77777777" w:rsidR="00FF4BDC" w:rsidRPr="006276A2" w:rsidRDefault="00FF4BDC" w:rsidP="00FF4BDC">
      <w:pPr>
        <w:pStyle w:val="ListParagraph"/>
        <w:numPr>
          <w:ilvl w:val="0"/>
          <w:numId w:val="6"/>
        </w:numPr>
        <w:spacing w:after="160" w:line="480" w:lineRule="auto"/>
        <w:ind w:left="357" w:firstLine="357"/>
        <w:jc w:val="both"/>
        <w:rPr>
          <w:rFonts w:ascii="Times New Roman" w:hAnsi="Times New Roman" w:cs="Times New Roman"/>
        </w:rPr>
      </w:pPr>
      <w:r w:rsidRPr="006276A2">
        <w:rPr>
          <w:rFonts w:ascii="Times New Roman" w:hAnsi="Times New Roman" w:cs="Times New Roman"/>
        </w:rPr>
        <w:t xml:space="preserve">Lim, S.-H., Han, S.-S., &amp; </w:t>
      </w:r>
      <w:proofErr w:type="spellStart"/>
      <w:r w:rsidRPr="006276A2">
        <w:rPr>
          <w:rFonts w:ascii="Times New Roman" w:hAnsi="Times New Roman" w:cs="Times New Roman"/>
        </w:rPr>
        <w:t>Joo</w:t>
      </w:r>
      <w:proofErr w:type="spellEnd"/>
      <w:r w:rsidRPr="006276A2">
        <w:rPr>
          <w:rFonts w:ascii="Times New Roman" w:hAnsi="Times New Roman" w:cs="Times New Roman"/>
        </w:rPr>
        <w:t xml:space="preserve">, Y.-S. (2018). Effects of nurses’ emotional intelligence on their organizational citizenship behavior. </w:t>
      </w:r>
      <w:r w:rsidRPr="006276A2">
        <w:rPr>
          <w:rFonts w:ascii="Times New Roman" w:hAnsi="Times New Roman" w:cs="Times New Roman"/>
          <w:i/>
          <w:iCs/>
        </w:rPr>
        <w:t>Japan Journal of Nursing Science</w:t>
      </w:r>
      <w:r w:rsidRPr="006276A2">
        <w:rPr>
          <w:rFonts w:ascii="Times New Roman" w:hAnsi="Times New Roman" w:cs="Times New Roman"/>
        </w:rPr>
        <w:t xml:space="preserve">. </w:t>
      </w:r>
      <w:hyperlink r:id="rId23" w:tgtFrame="_new" w:history="1">
        <w:r w:rsidRPr="006276A2">
          <w:rPr>
            <w:rStyle w:val="Hyperlink"/>
            <w:rFonts w:ascii="Times New Roman" w:hAnsi="Times New Roman" w:cs="Times New Roman"/>
          </w:rPr>
          <w:t>https://doi.org/10.1111/jjns.12206</w:t>
        </w:r>
      </w:hyperlink>
    </w:p>
    <w:p w14:paraId="3707DC11" w14:textId="77777777" w:rsidR="00FF4BDC" w:rsidRPr="006276A2" w:rsidRDefault="00FF4BDC" w:rsidP="00FF4BDC">
      <w:pPr>
        <w:pStyle w:val="ListParagraph"/>
        <w:numPr>
          <w:ilvl w:val="0"/>
          <w:numId w:val="6"/>
        </w:numPr>
        <w:spacing w:after="160" w:line="480" w:lineRule="auto"/>
        <w:ind w:left="357" w:firstLine="357"/>
        <w:jc w:val="both"/>
        <w:rPr>
          <w:rFonts w:ascii="Times New Roman" w:hAnsi="Times New Roman" w:cs="Times New Roman"/>
        </w:rPr>
      </w:pPr>
      <w:r w:rsidRPr="006276A2">
        <w:rPr>
          <w:rFonts w:ascii="Times New Roman" w:hAnsi="Times New Roman" w:cs="Times New Roman"/>
        </w:rPr>
        <w:t xml:space="preserve">Lin, H.-C. (2016). Impact of nurses’ cross-cultural competence on nursing intellectual capital. </w:t>
      </w:r>
      <w:r w:rsidRPr="006276A2">
        <w:rPr>
          <w:rFonts w:ascii="Times New Roman" w:hAnsi="Times New Roman" w:cs="Times New Roman"/>
          <w:i/>
          <w:iCs/>
        </w:rPr>
        <w:t>Journal of Advanced Nursing, 72</w:t>
      </w:r>
      <w:r w:rsidRPr="006276A2">
        <w:rPr>
          <w:rFonts w:ascii="Times New Roman" w:hAnsi="Times New Roman" w:cs="Times New Roman"/>
        </w:rPr>
        <w:t xml:space="preserve">(5), 1144–1154. </w:t>
      </w:r>
      <w:hyperlink r:id="rId24" w:tgtFrame="_new" w:history="1">
        <w:r w:rsidRPr="006276A2">
          <w:rPr>
            <w:rStyle w:val="Hyperlink"/>
            <w:rFonts w:ascii="Times New Roman" w:hAnsi="Times New Roman" w:cs="Times New Roman"/>
          </w:rPr>
          <w:t>https://doi.org/10.1111/jan.12901</w:t>
        </w:r>
      </w:hyperlink>
    </w:p>
    <w:p w14:paraId="439236AB" w14:textId="77777777" w:rsidR="00FF4BDC" w:rsidRPr="006276A2" w:rsidRDefault="00FF4BDC" w:rsidP="00FF4BDC">
      <w:pPr>
        <w:pStyle w:val="ListParagraph"/>
        <w:numPr>
          <w:ilvl w:val="0"/>
          <w:numId w:val="6"/>
        </w:numPr>
        <w:spacing w:after="160" w:line="480" w:lineRule="auto"/>
        <w:ind w:left="357" w:firstLine="357"/>
        <w:jc w:val="both"/>
        <w:rPr>
          <w:rFonts w:ascii="Times New Roman" w:hAnsi="Times New Roman" w:cs="Times New Roman"/>
        </w:rPr>
      </w:pPr>
      <w:r w:rsidRPr="006276A2">
        <w:rPr>
          <w:rFonts w:ascii="Times New Roman" w:hAnsi="Times New Roman" w:cs="Times New Roman"/>
        </w:rPr>
        <w:t xml:space="preserve">Loftin, C., </w:t>
      </w:r>
      <w:proofErr w:type="spellStart"/>
      <w:r w:rsidRPr="006276A2">
        <w:rPr>
          <w:rFonts w:ascii="Times New Roman" w:hAnsi="Times New Roman" w:cs="Times New Roman"/>
        </w:rPr>
        <w:t>Hartin</w:t>
      </w:r>
      <w:proofErr w:type="spellEnd"/>
      <w:r w:rsidRPr="006276A2">
        <w:rPr>
          <w:rFonts w:ascii="Times New Roman" w:hAnsi="Times New Roman" w:cs="Times New Roman"/>
        </w:rPr>
        <w:t xml:space="preserve">, V., Branson, M., &amp; Reyes, H. (2013). Measures of cultural competence in </w:t>
      </w:r>
      <w:r w:rsidRPr="006276A2">
        <w:rPr>
          <w:rFonts w:ascii="Times New Roman" w:hAnsi="Times New Roman" w:cs="Times New Roman"/>
        </w:rPr>
        <w:lastRenderedPageBreak/>
        <w:t xml:space="preserve">nurses. </w:t>
      </w:r>
      <w:r w:rsidRPr="006276A2">
        <w:rPr>
          <w:rFonts w:ascii="Times New Roman" w:hAnsi="Times New Roman" w:cs="Times New Roman"/>
          <w:i/>
          <w:iCs/>
        </w:rPr>
        <w:t>The Scientific World Journal</w:t>
      </w:r>
      <w:r w:rsidRPr="006276A2">
        <w:rPr>
          <w:rFonts w:ascii="Times New Roman" w:hAnsi="Times New Roman" w:cs="Times New Roman"/>
        </w:rPr>
        <w:t xml:space="preserve">, 2013, 289101. </w:t>
      </w:r>
      <w:hyperlink r:id="rId25" w:tgtFrame="_new" w:history="1">
        <w:r w:rsidRPr="006276A2">
          <w:rPr>
            <w:rStyle w:val="Hyperlink"/>
            <w:rFonts w:ascii="Times New Roman" w:hAnsi="Times New Roman" w:cs="Times New Roman"/>
          </w:rPr>
          <w:t>https://doi.org/10.1155/2013/289101</w:t>
        </w:r>
      </w:hyperlink>
    </w:p>
    <w:p w14:paraId="5B480454" w14:textId="77777777" w:rsidR="00FF4BDC" w:rsidRPr="006276A2" w:rsidRDefault="00FF4BDC" w:rsidP="00FF4BDC">
      <w:pPr>
        <w:pStyle w:val="ListParagraph"/>
        <w:numPr>
          <w:ilvl w:val="0"/>
          <w:numId w:val="6"/>
        </w:numPr>
        <w:spacing w:after="160" w:line="480" w:lineRule="auto"/>
        <w:ind w:left="357" w:firstLine="357"/>
        <w:jc w:val="both"/>
        <w:rPr>
          <w:rFonts w:ascii="Times New Roman" w:hAnsi="Times New Roman" w:cs="Times New Roman"/>
        </w:rPr>
      </w:pPr>
      <w:r w:rsidRPr="006276A2">
        <w:rPr>
          <w:rFonts w:ascii="Times New Roman" w:hAnsi="Times New Roman" w:cs="Times New Roman"/>
        </w:rPr>
        <w:t xml:space="preserve">Lu, Y. L., &amp; </w:t>
      </w:r>
      <w:proofErr w:type="spellStart"/>
      <w:r w:rsidRPr="006276A2">
        <w:rPr>
          <w:rFonts w:ascii="Times New Roman" w:hAnsi="Times New Roman" w:cs="Times New Roman"/>
        </w:rPr>
        <w:t>Shorey</w:t>
      </w:r>
      <w:proofErr w:type="spellEnd"/>
      <w:r w:rsidRPr="006276A2">
        <w:rPr>
          <w:rFonts w:ascii="Times New Roman" w:hAnsi="Times New Roman" w:cs="Times New Roman"/>
        </w:rPr>
        <w:t xml:space="preserve">, S. (2021). Nurses’ perceptions of emotional intelligence in the clinical setting. </w:t>
      </w:r>
      <w:r w:rsidRPr="006276A2">
        <w:rPr>
          <w:rFonts w:ascii="Times New Roman" w:hAnsi="Times New Roman" w:cs="Times New Roman"/>
          <w:i/>
          <w:iCs/>
        </w:rPr>
        <w:t>Journal of Nursing Management, 29</w:t>
      </w:r>
      <w:r w:rsidRPr="006276A2">
        <w:rPr>
          <w:rFonts w:ascii="Times New Roman" w:hAnsi="Times New Roman" w:cs="Times New Roman"/>
        </w:rPr>
        <w:t>(8), 2453–2460.</w:t>
      </w:r>
    </w:p>
    <w:p w14:paraId="74DAEBEB" w14:textId="77777777" w:rsidR="00FF4BDC" w:rsidRPr="006276A2" w:rsidRDefault="00FF4BDC" w:rsidP="00FF4BDC">
      <w:pPr>
        <w:pStyle w:val="ListParagraph"/>
        <w:numPr>
          <w:ilvl w:val="0"/>
          <w:numId w:val="6"/>
        </w:numPr>
        <w:spacing w:after="160" w:line="480" w:lineRule="auto"/>
        <w:ind w:left="357" w:firstLine="357"/>
        <w:jc w:val="both"/>
        <w:rPr>
          <w:rFonts w:ascii="Times New Roman" w:hAnsi="Times New Roman" w:cs="Times New Roman"/>
        </w:rPr>
      </w:pPr>
      <w:r w:rsidRPr="006276A2">
        <w:rPr>
          <w:rFonts w:ascii="Times New Roman" w:hAnsi="Times New Roman" w:cs="Times New Roman"/>
        </w:rPr>
        <w:t xml:space="preserve">Machado, D. R., </w:t>
      </w:r>
      <w:proofErr w:type="spellStart"/>
      <w:r w:rsidRPr="006276A2">
        <w:rPr>
          <w:rFonts w:ascii="Times New Roman" w:hAnsi="Times New Roman" w:cs="Times New Roman"/>
        </w:rPr>
        <w:t>Brás</w:t>
      </w:r>
      <w:proofErr w:type="spellEnd"/>
      <w:r w:rsidRPr="006276A2">
        <w:rPr>
          <w:rFonts w:ascii="Times New Roman" w:hAnsi="Times New Roman" w:cs="Times New Roman"/>
        </w:rPr>
        <w:t xml:space="preserve">, M. M., Almeida, A. L., &amp; Vilela, C. (2025). Emotional competence and evidence-based nursing. </w:t>
      </w:r>
      <w:r w:rsidRPr="006276A2">
        <w:rPr>
          <w:rFonts w:ascii="Times New Roman" w:hAnsi="Times New Roman" w:cs="Times New Roman"/>
          <w:i/>
          <w:iCs/>
        </w:rPr>
        <w:t>Nursing Reports, 15</w:t>
      </w:r>
      <w:r w:rsidRPr="006276A2">
        <w:rPr>
          <w:rFonts w:ascii="Times New Roman" w:hAnsi="Times New Roman" w:cs="Times New Roman"/>
        </w:rPr>
        <w:t xml:space="preserve">(4), 124. </w:t>
      </w:r>
      <w:hyperlink r:id="rId26" w:tgtFrame="_new" w:history="1">
        <w:r w:rsidRPr="006276A2">
          <w:rPr>
            <w:rStyle w:val="Hyperlink"/>
            <w:rFonts w:ascii="Times New Roman" w:hAnsi="Times New Roman" w:cs="Times New Roman"/>
          </w:rPr>
          <w:t>https://doi.org/10.3390/nursrep15040124</w:t>
        </w:r>
      </w:hyperlink>
    </w:p>
    <w:p w14:paraId="0D999BAC" w14:textId="77777777" w:rsidR="00FF4BDC" w:rsidRPr="006276A2" w:rsidRDefault="00FF4BDC" w:rsidP="00FF4BDC">
      <w:pPr>
        <w:pStyle w:val="ListParagraph"/>
        <w:numPr>
          <w:ilvl w:val="0"/>
          <w:numId w:val="6"/>
        </w:numPr>
        <w:spacing w:after="160" w:line="480" w:lineRule="auto"/>
        <w:ind w:left="357" w:firstLine="357"/>
        <w:jc w:val="both"/>
        <w:rPr>
          <w:rFonts w:ascii="Times New Roman" w:hAnsi="Times New Roman" w:cs="Times New Roman"/>
        </w:rPr>
      </w:pPr>
      <w:proofErr w:type="spellStart"/>
      <w:r w:rsidRPr="006276A2">
        <w:rPr>
          <w:rFonts w:ascii="Times New Roman" w:hAnsi="Times New Roman" w:cs="Times New Roman"/>
        </w:rPr>
        <w:t>Marzilli</w:t>
      </w:r>
      <w:proofErr w:type="spellEnd"/>
      <w:r w:rsidRPr="006276A2">
        <w:rPr>
          <w:rFonts w:ascii="Times New Roman" w:hAnsi="Times New Roman" w:cs="Times New Roman"/>
        </w:rPr>
        <w:t xml:space="preserve">, C., &amp; </w:t>
      </w:r>
      <w:proofErr w:type="spellStart"/>
      <w:r w:rsidRPr="006276A2">
        <w:rPr>
          <w:rFonts w:ascii="Times New Roman" w:hAnsi="Times New Roman" w:cs="Times New Roman"/>
        </w:rPr>
        <w:t>Mastel</w:t>
      </w:r>
      <w:proofErr w:type="spellEnd"/>
      <w:r w:rsidRPr="006276A2">
        <w:rPr>
          <w:rFonts w:ascii="Times New Roman" w:hAnsi="Times New Roman" w:cs="Times New Roman"/>
        </w:rPr>
        <w:t xml:space="preserve">-Smith, B. (2017). Cultural competence of pre-licensure nursing faculty. </w:t>
      </w:r>
      <w:r w:rsidRPr="006276A2">
        <w:rPr>
          <w:rFonts w:ascii="Times New Roman" w:hAnsi="Times New Roman" w:cs="Times New Roman"/>
          <w:i/>
          <w:iCs/>
        </w:rPr>
        <w:t>Journal of Nursing Education and Practice, 7</w:t>
      </w:r>
      <w:r w:rsidRPr="006276A2">
        <w:rPr>
          <w:rFonts w:ascii="Times New Roman" w:hAnsi="Times New Roman" w:cs="Times New Roman"/>
        </w:rPr>
        <w:t xml:space="preserve">(9), 90–97. </w:t>
      </w:r>
      <w:hyperlink r:id="rId27" w:tgtFrame="_new" w:history="1">
        <w:r w:rsidRPr="006276A2">
          <w:rPr>
            <w:rStyle w:val="Hyperlink"/>
            <w:rFonts w:ascii="Times New Roman" w:hAnsi="Times New Roman" w:cs="Times New Roman"/>
          </w:rPr>
          <w:t>https://doi.org/10.5430/jnep.v7n9p90</w:t>
        </w:r>
      </w:hyperlink>
    </w:p>
    <w:p w14:paraId="58F5CE5B" w14:textId="77777777" w:rsidR="00FF4BDC" w:rsidRPr="006276A2" w:rsidRDefault="00FF4BDC" w:rsidP="00FF4BDC">
      <w:pPr>
        <w:pStyle w:val="ListParagraph"/>
        <w:numPr>
          <w:ilvl w:val="0"/>
          <w:numId w:val="6"/>
        </w:numPr>
        <w:spacing w:after="160" w:line="480" w:lineRule="auto"/>
        <w:ind w:left="357" w:firstLine="357"/>
        <w:jc w:val="both"/>
        <w:rPr>
          <w:rFonts w:ascii="Times New Roman" w:hAnsi="Times New Roman" w:cs="Times New Roman"/>
        </w:rPr>
      </w:pPr>
      <w:r w:rsidRPr="006276A2">
        <w:rPr>
          <w:rFonts w:ascii="Times New Roman" w:hAnsi="Times New Roman" w:cs="Times New Roman"/>
        </w:rPr>
        <w:t xml:space="preserve">Mayer, J. D., &amp; Salovey, P. (1997). What is emotional intelligence? In P. Salovey &amp; D. J. </w:t>
      </w:r>
      <w:proofErr w:type="spellStart"/>
      <w:r w:rsidRPr="006276A2">
        <w:rPr>
          <w:rFonts w:ascii="Times New Roman" w:hAnsi="Times New Roman" w:cs="Times New Roman"/>
        </w:rPr>
        <w:t>Sluyter</w:t>
      </w:r>
      <w:proofErr w:type="spellEnd"/>
      <w:r w:rsidRPr="006276A2">
        <w:rPr>
          <w:rFonts w:ascii="Times New Roman" w:hAnsi="Times New Roman" w:cs="Times New Roman"/>
        </w:rPr>
        <w:t xml:space="preserve"> (Eds.), </w:t>
      </w:r>
      <w:r w:rsidRPr="006276A2">
        <w:rPr>
          <w:rFonts w:ascii="Times New Roman" w:hAnsi="Times New Roman" w:cs="Times New Roman"/>
          <w:i/>
          <w:iCs/>
        </w:rPr>
        <w:t>Emotional development and emotional intelligence</w:t>
      </w:r>
      <w:r w:rsidRPr="006276A2">
        <w:rPr>
          <w:rFonts w:ascii="Times New Roman" w:hAnsi="Times New Roman" w:cs="Times New Roman"/>
        </w:rPr>
        <w:t xml:space="preserve"> (pp. 3–31). Basic Books.</w:t>
      </w:r>
    </w:p>
    <w:p w14:paraId="68FA4DBA" w14:textId="77777777" w:rsidR="00FF4BDC" w:rsidRPr="006276A2" w:rsidRDefault="00FF4BDC" w:rsidP="00FF4BDC">
      <w:pPr>
        <w:pStyle w:val="ListParagraph"/>
        <w:numPr>
          <w:ilvl w:val="0"/>
          <w:numId w:val="6"/>
        </w:numPr>
        <w:spacing w:after="160" w:line="480" w:lineRule="auto"/>
        <w:ind w:left="357" w:firstLine="357"/>
        <w:jc w:val="both"/>
        <w:rPr>
          <w:rFonts w:ascii="Times New Roman" w:hAnsi="Times New Roman" w:cs="Times New Roman"/>
        </w:rPr>
      </w:pPr>
      <w:r w:rsidRPr="006276A2">
        <w:rPr>
          <w:rFonts w:ascii="Times New Roman" w:hAnsi="Times New Roman" w:cs="Times New Roman"/>
        </w:rPr>
        <w:t xml:space="preserve">Nightingale, S., </w:t>
      </w:r>
      <w:proofErr w:type="spellStart"/>
      <w:r w:rsidRPr="006276A2">
        <w:rPr>
          <w:rFonts w:ascii="Times New Roman" w:hAnsi="Times New Roman" w:cs="Times New Roman"/>
        </w:rPr>
        <w:t>Spiby</w:t>
      </w:r>
      <w:proofErr w:type="spellEnd"/>
      <w:r w:rsidRPr="006276A2">
        <w:rPr>
          <w:rFonts w:ascii="Times New Roman" w:hAnsi="Times New Roman" w:cs="Times New Roman"/>
        </w:rPr>
        <w:t xml:space="preserve">, H., Sheen, K., &amp; Slade, P. (2018). The impact of emotional intelligence in healthcare professionals. </w:t>
      </w:r>
      <w:r w:rsidRPr="006276A2">
        <w:rPr>
          <w:rFonts w:ascii="Times New Roman" w:hAnsi="Times New Roman" w:cs="Times New Roman"/>
          <w:i/>
          <w:iCs/>
        </w:rPr>
        <w:t>International Journal of Nursing Studies, 80</w:t>
      </w:r>
      <w:r w:rsidRPr="006276A2">
        <w:rPr>
          <w:rFonts w:ascii="Times New Roman" w:hAnsi="Times New Roman" w:cs="Times New Roman"/>
        </w:rPr>
        <w:t xml:space="preserve">, 106–117. </w:t>
      </w:r>
      <w:hyperlink r:id="rId28" w:tgtFrame="_new" w:history="1">
        <w:r w:rsidRPr="006276A2">
          <w:rPr>
            <w:rStyle w:val="Hyperlink"/>
            <w:rFonts w:ascii="Times New Roman" w:hAnsi="Times New Roman" w:cs="Times New Roman"/>
          </w:rPr>
          <w:t>https://doi.org/10.1016/j.ijnurstu.2018.01.006</w:t>
        </w:r>
      </w:hyperlink>
    </w:p>
    <w:p w14:paraId="6584BC26" w14:textId="77777777" w:rsidR="00FF4BDC" w:rsidRPr="006276A2" w:rsidRDefault="00FF4BDC" w:rsidP="00FF4BDC">
      <w:pPr>
        <w:pStyle w:val="ListParagraph"/>
        <w:numPr>
          <w:ilvl w:val="0"/>
          <w:numId w:val="6"/>
        </w:numPr>
        <w:spacing w:after="160" w:line="480" w:lineRule="auto"/>
        <w:ind w:left="357" w:firstLine="357"/>
        <w:jc w:val="both"/>
        <w:rPr>
          <w:rFonts w:ascii="Times New Roman" w:hAnsi="Times New Roman" w:cs="Times New Roman"/>
        </w:rPr>
      </w:pPr>
      <w:proofErr w:type="spellStart"/>
      <w:r w:rsidRPr="006276A2">
        <w:rPr>
          <w:rFonts w:ascii="Times New Roman" w:hAnsi="Times New Roman" w:cs="Times New Roman"/>
        </w:rPr>
        <w:t>Rakhshani</w:t>
      </w:r>
      <w:proofErr w:type="spellEnd"/>
      <w:r w:rsidRPr="006276A2">
        <w:rPr>
          <w:rFonts w:ascii="Times New Roman" w:hAnsi="Times New Roman" w:cs="Times New Roman"/>
        </w:rPr>
        <w:t xml:space="preserve">, T., </w:t>
      </w:r>
      <w:proofErr w:type="spellStart"/>
      <w:r w:rsidRPr="006276A2">
        <w:rPr>
          <w:rFonts w:ascii="Times New Roman" w:hAnsi="Times New Roman" w:cs="Times New Roman"/>
        </w:rPr>
        <w:t>Motlagh</w:t>
      </w:r>
      <w:proofErr w:type="spellEnd"/>
      <w:r w:rsidRPr="006276A2">
        <w:rPr>
          <w:rFonts w:ascii="Times New Roman" w:hAnsi="Times New Roman" w:cs="Times New Roman"/>
        </w:rPr>
        <w:t xml:space="preserve">, Z., </w:t>
      </w:r>
      <w:proofErr w:type="spellStart"/>
      <w:r w:rsidRPr="006276A2">
        <w:rPr>
          <w:rFonts w:ascii="Times New Roman" w:hAnsi="Times New Roman" w:cs="Times New Roman"/>
        </w:rPr>
        <w:t>Beigi</w:t>
      </w:r>
      <w:proofErr w:type="spellEnd"/>
      <w:r w:rsidRPr="006276A2">
        <w:rPr>
          <w:rFonts w:ascii="Times New Roman" w:hAnsi="Times New Roman" w:cs="Times New Roman"/>
        </w:rPr>
        <w:t xml:space="preserve">, V., </w:t>
      </w:r>
      <w:proofErr w:type="spellStart"/>
      <w:r w:rsidRPr="006276A2">
        <w:rPr>
          <w:rFonts w:ascii="Times New Roman" w:hAnsi="Times New Roman" w:cs="Times New Roman"/>
        </w:rPr>
        <w:t>Rahimkhanli</w:t>
      </w:r>
      <w:proofErr w:type="spellEnd"/>
      <w:r w:rsidRPr="006276A2">
        <w:rPr>
          <w:rFonts w:ascii="Times New Roman" w:hAnsi="Times New Roman" w:cs="Times New Roman"/>
        </w:rPr>
        <w:t xml:space="preserve">, M., &amp; </w:t>
      </w:r>
      <w:proofErr w:type="spellStart"/>
      <w:r w:rsidRPr="006276A2">
        <w:rPr>
          <w:rFonts w:ascii="Times New Roman" w:hAnsi="Times New Roman" w:cs="Times New Roman"/>
        </w:rPr>
        <w:t>Rashki</w:t>
      </w:r>
      <w:proofErr w:type="spellEnd"/>
      <w:r w:rsidRPr="006276A2">
        <w:rPr>
          <w:rFonts w:ascii="Times New Roman" w:hAnsi="Times New Roman" w:cs="Times New Roman"/>
        </w:rPr>
        <w:t xml:space="preserve">, M. (2018). Emotional intelligence and job stress among nurses. </w:t>
      </w:r>
      <w:r w:rsidRPr="006276A2">
        <w:rPr>
          <w:rFonts w:ascii="Times New Roman" w:hAnsi="Times New Roman" w:cs="Times New Roman"/>
          <w:i/>
          <w:iCs/>
        </w:rPr>
        <w:t>Malaysian Journal of Medical Sciences, 25</w:t>
      </w:r>
      <w:r w:rsidRPr="006276A2">
        <w:rPr>
          <w:rFonts w:ascii="Times New Roman" w:hAnsi="Times New Roman" w:cs="Times New Roman"/>
        </w:rPr>
        <w:t xml:space="preserve">(6), 100–109. </w:t>
      </w:r>
      <w:hyperlink r:id="rId29" w:tgtFrame="_new" w:history="1">
        <w:r w:rsidRPr="006276A2">
          <w:rPr>
            <w:rStyle w:val="Hyperlink"/>
            <w:rFonts w:ascii="Times New Roman" w:hAnsi="Times New Roman" w:cs="Times New Roman"/>
          </w:rPr>
          <w:t>https://doi.org/10.21315/mjms2018.25.6.10</w:t>
        </w:r>
      </w:hyperlink>
    </w:p>
    <w:p w14:paraId="3032E701" w14:textId="77777777" w:rsidR="00FF4BDC" w:rsidRPr="006276A2" w:rsidRDefault="00FF4BDC" w:rsidP="00FF4BDC">
      <w:pPr>
        <w:pStyle w:val="ListParagraph"/>
        <w:numPr>
          <w:ilvl w:val="0"/>
          <w:numId w:val="6"/>
        </w:numPr>
        <w:spacing w:after="160" w:line="480" w:lineRule="auto"/>
        <w:ind w:left="357" w:firstLine="357"/>
        <w:jc w:val="both"/>
        <w:rPr>
          <w:rFonts w:ascii="Times New Roman" w:hAnsi="Times New Roman" w:cs="Times New Roman"/>
        </w:rPr>
      </w:pPr>
      <w:r w:rsidRPr="006276A2">
        <w:rPr>
          <w:rFonts w:ascii="Times New Roman" w:hAnsi="Times New Roman" w:cs="Times New Roman"/>
        </w:rPr>
        <w:t xml:space="preserve">Schutte, N. (1998). </w:t>
      </w:r>
      <w:r w:rsidRPr="006276A2">
        <w:rPr>
          <w:rFonts w:ascii="Times New Roman" w:hAnsi="Times New Roman" w:cs="Times New Roman"/>
          <w:i/>
          <w:iCs/>
        </w:rPr>
        <w:t>Schutte self-report emotional intelligence test (SSEIT)</w:t>
      </w:r>
      <w:r w:rsidRPr="006276A2">
        <w:rPr>
          <w:rFonts w:ascii="Times New Roman" w:hAnsi="Times New Roman" w:cs="Times New Roman"/>
        </w:rPr>
        <w:t>.</w:t>
      </w:r>
    </w:p>
    <w:p w14:paraId="2BD4EC1A" w14:textId="77777777" w:rsidR="00FF4BDC" w:rsidRPr="006276A2" w:rsidRDefault="00FF4BDC" w:rsidP="00FF4BDC">
      <w:pPr>
        <w:pStyle w:val="ListParagraph"/>
        <w:numPr>
          <w:ilvl w:val="0"/>
          <w:numId w:val="6"/>
        </w:numPr>
        <w:spacing w:after="160" w:line="480" w:lineRule="auto"/>
        <w:ind w:left="357" w:firstLine="357"/>
        <w:jc w:val="both"/>
        <w:rPr>
          <w:rFonts w:ascii="Times New Roman" w:hAnsi="Times New Roman" w:cs="Times New Roman"/>
        </w:rPr>
      </w:pPr>
      <w:r w:rsidRPr="006276A2">
        <w:rPr>
          <w:rFonts w:ascii="Times New Roman" w:hAnsi="Times New Roman" w:cs="Times New Roman"/>
        </w:rPr>
        <w:t xml:space="preserve">Sharifi, N., </w:t>
      </w:r>
      <w:proofErr w:type="spellStart"/>
      <w:r w:rsidRPr="006276A2">
        <w:rPr>
          <w:rFonts w:ascii="Times New Roman" w:hAnsi="Times New Roman" w:cs="Times New Roman"/>
        </w:rPr>
        <w:t>Adib-Hajbaghery</w:t>
      </w:r>
      <w:proofErr w:type="spellEnd"/>
      <w:r w:rsidRPr="006276A2">
        <w:rPr>
          <w:rFonts w:ascii="Times New Roman" w:hAnsi="Times New Roman" w:cs="Times New Roman"/>
        </w:rPr>
        <w:t xml:space="preserve">, M., &amp; Najafi, M. (2019). Cultural competence in nursing. </w:t>
      </w:r>
      <w:r w:rsidRPr="006276A2">
        <w:rPr>
          <w:rFonts w:ascii="Times New Roman" w:hAnsi="Times New Roman" w:cs="Times New Roman"/>
          <w:i/>
          <w:iCs/>
        </w:rPr>
        <w:t xml:space="preserve">International </w:t>
      </w:r>
      <w:r w:rsidRPr="006276A2">
        <w:rPr>
          <w:rFonts w:ascii="Times New Roman" w:hAnsi="Times New Roman" w:cs="Times New Roman"/>
          <w:i/>
          <w:iCs/>
        </w:rPr>
        <w:lastRenderedPageBreak/>
        <w:t>Journal of Nursing Studies, 99</w:t>
      </w:r>
      <w:r w:rsidRPr="006276A2">
        <w:rPr>
          <w:rFonts w:ascii="Times New Roman" w:hAnsi="Times New Roman" w:cs="Times New Roman"/>
        </w:rPr>
        <w:t xml:space="preserve">, 103386. </w:t>
      </w:r>
      <w:hyperlink r:id="rId30" w:tgtFrame="_new" w:history="1">
        <w:r w:rsidRPr="006276A2">
          <w:rPr>
            <w:rStyle w:val="Hyperlink"/>
            <w:rFonts w:ascii="Times New Roman" w:hAnsi="Times New Roman" w:cs="Times New Roman"/>
          </w:rPr>
          <w:t>https://doi.org/10.1016/j.ijnurstu.2019.103386</w:t>
        </w:r>
      </w:hyperlink>
    </w:p>
    <w:p w14:paraId="22727A03" w14:textId="77777777" w:rsidR="00FF4BDC" w:rsidRPr="006276A2" w:rsidRDefault="00FF4BDC" w:rsidP="00FF4BDC">
      <w:pPr>
        <w:pStyle w:val="ListParagraph"/>
        <w:numPr>
          <w:ilvl w:val="0"/>
          <w:numId w:val="6"/>
        </w:numPr>
        <w:spacing w:after="160" w:line="480" w:lineRule="auto"/>
        <w:ind w:left="357" w:firstLine="357"/>
        <w:jc w:val="both"/>
        <w:rPr>
          <w:rFonts w:ascii="Times New Roman" w:hAnsi="Times New Roman" w:cs="Times New Roman"/>
        </w:rPr>
      </w:pPr>
      <w:r w:rsidRPr="006276A2">
        <w:rPr>
          <w:rFonts w:ascii="Times New Roman" w:hAnsi="Times New Roman" w:cs="Times New Roman"/>
        </w:rPr>
        <w:t xml:space="preserve">Smith-Miller, C. (2017). </w:t>
      </w:r>
      <w:r w:rsidRPr="006276A2">
        <w:rPr>
          <w:rFonts w:ascii="Times New Roman" w:hAnsi="Times New Roman" w:cs="Times New Roman"/>
          <w:i/>
          <w:iCs/>
        </w:rPr>
        <w:t>Nursing staff cultural awareness scale</w:t>
      </w:r>
      <w:r w:rsidRPr="006276A2">
        <w:rPr>
          <w:rFonts w:ascii="Times New Roman" w:hAnsi="Times New Roman" w:cs="Times New Roman"/>
        </w:rPr>
        <w:t xml:space="preserve">. </w:t>
      </w:r>
      <w:hyperlink r:id="rId31" w:tgtFrame="_new" w:history="1">
        <w:r w:rsidRPr="006276A2">
          <w:rPr>
            <w:rStyle w:val="Hyperlink"/>
            <w:rFonts w:ascii="Times New Roman" w:hAnsi="Times New Roman" w:cs="Times New Roman"/>
          </w:rPr>
          <w:t>https://doi.org/10.13140/RG.2.2.19395.20007</w:t>
        </w:r>
      </w:hyperlink>
    </w:p>
    <w:p w14:paraId="1CBF9364" w14:textId="77777777" w:rsidR="00FF4BDC" w:rsidRPr="006276A2" w:rsidRDefault="00FF4BDC" w:rsidP="00FF4BDC">
      <w:pPr>
        <w:pStyle w:val="ListParagraph"/>
        <w:numPr>
          <w:ilvl w:val="0"/>
          <w:numId w:val="6"/>
        </w:numPr>
        <w:spacing w:after="160" w:line="480" w:lineRule="auto"/>
        <w:ind w:left="357" w:firstLine="357"/>
        <w:jc w:val="both"/>
        <w:rPr>
          <w:rFonts w:ascii="Times New Roman" w:hAnsi="Times New Roman" w:cs="Times New Roman"/>
        </w:rPr>
      </w:pPr>
      <w:r w:rsidRPr="006276A2">
        <w:rPr>
          <w:rFonts w:ascii="Times New Roman" w:hAnsi="Times New Roman" w:cs="Times New Roman"/>
        </w:rPr>
        <w:t xml:space="preserve">Soleimani, M., &amp; </w:t>
      </w:r>
      <w:proofErr w:type="spellStart"/>
      <w:r w:rsidRPr="006276A2">
        <w:rPr>
          <w:rFonts w:ascii="Times New Roman" w:hAnsi="Times New Roman" w:cs="Times New Roman"/>
        </w:rPr>
        <w:t>Yarahmadi</w:t>
      </w:r>
      <w:proofErr w:type="spellEnd"/>
      <w:r w:rsidRPr="006276A2">
        <w:rPr>
          <w:rFonts w:ascii="Times New Roman" w:hAnsi="Times New Roman" w:cs="Times New Roman"/>
        </w:rPr>
        <w:t xml:space="preserve">, S. (2023). Cultural competence in critical care nurses. </w:t>
      </w:r>
      <w:r w:rsidRPr="006276A2">
        <w:rPr>
          <w:rFonts w:ascii="Times New Roman" w:hAnsi="Times New Roman" w:cs="Times New Roman"/>
          <w:i/>
          <w:iCs/>
        </w:rPr>
        <w:t>BMC Nursing, 22</w:t>
      </w:r>
      <w:r w:rsidRPr="006276A2">
        <w:rPr>
          <w:rFonts w:ascii="Times New Roman" w:hAnsi="Times New Roman" w:cs="Times New Roman"/>
        </w:rPr>
        <w:t xml:space="preserve">, 113. </w:t>
      </w:r>
      <w:hyperlink r:id="rId32" w:tgtFrame="_new" w:history="1">
        <w:r w:rsidRPr="006276A2">
          <w:rPr>
            <w:rStyle w:val="Hyperlink"/>
            <w:rFonts w:ascii="Times New Roman" w:hAnsi="Times New Roman" w:cs="Times New Roman"/>
          </w:rPr>
          <w:t>https://doi.org/10.1186/s12912-023-01285-x</w:t>
        </w:r>
      </w:hyperlink>
    </w:p>
    <w:p w14:paraId="7C86360C" w14:textId="77777777" w:rsidR="00FF4BDC" w:rsidRPr="006276A2" w:rsidRDefault="00FF4BDC" w:rsidP="00FF4BDC">
      <w:pPr>
        <w:pStyle w:val="ListParagraph"/>
        <w:numPr>
          <w:ilvl w:val="0"/>
          <w:numId w:val="6"/>
        </w:numPr>
        <w:spacing w:after="160" w:line="480" w:lineRule="auto"/>
        <w:ind w:left="357" w:firstLine="357"/>
        <w:jc w:val="both"/>
        <w:rPr>
          <w:rFonts w:ascii="Times New Roman" w:hAnsi="Times New Roman" w:cs="Times New Roman"/>
        </w:rPr>
      </w:pPr>
      <w:proofErr w:type="spellStart"/>
      <w:r w:rsidRPr="006276A2">
        <w:rPr>
          <w:rFonts w:ascii="Times New Roman" w:hAnsi="Times New Roman" w:cs="Times New Roman"/>
        </w:rPr>
        <w:t>Şahin</w:t>
      </w:r>
      <w:proofErr w:type="spellEnd"/>
      <w:r w:rsidRPr="006276A2">
        <w:rPr>
          <w:rFonts w:ascii="Times New Roman" w:hAnsi="Times New Roman" w:cs="Times New Roman"/>
        </w:rPr>
        <w:t xml:space="preserve">, A., </w:t>
      </w:r>
      <w:proofErr w:type="spellStart"/>
      <w:r w:rsidRPr="006276A2">
        <w:rPr>
          <w:rFonts w:ascii="Times New Roman" w:hAnsi="Times New Roman" w:cs="Times New Roman"/>
        </w:rPr>
        <w:t>Tuluce</w:t>
      </w:r>
      <w:proofErr w:type="spellEnd"/>
      <w:r w:rsidRPr="006276A2">
        <w:rPr>
          <w:rFonts w:ascii="Times New Roman" w:hAnsi="Times New Roman" w:cs="Times New Roman"/>
        </w:rPr>
        <w:t xml:space="preserve">, D., &amp; Akin, H. Y. S. (2024). Cultural sensitivity and emotional intelligence in nursing students. </w:t>
      </w:r>
      <w:r w:rsidRPr="006276A2">
        <w:rPr>
          <w:rFonts w:ascii="Times New Roman" w:hAnsi="Times New Roman" w:cs="Times New Roman"/>
          <w:i/>
          <w:iCs/>
        </w:rPr>
        <w:t>International Journal of Caring Sciences, 17</w:t>
      </w:r>
      <w:r w:rsidRPr="006276A2">
        <w:rPr>
          <w:rFonts w:ascii="Times New Roman" w:hAnsi="Times New Roman" w:cs="Times New Roman"/>
        </w:rPr>
        <w:t>(3), 1688–1698.</w:t>
      </w:r>
    </w:p>
    <w:p w14:paraId="43D45894" w14:textId="77777777" w:rsidR="00FF4BDC" w:rsidRPr="006276A2" w:rsidRDefault="00FF4BDC" w:rsidP="00FF4BDC">
      <w:pPr>
        <w:pStyle w:val="ListParagraph"/>
        <w:numPr>
          <w:ilvl w:val="0"/>
          <w:numId w:val="6"/>
        </w:numPr>
        <w:spacing w:after="160" w:line="480" w:lineRule="auto"/>
        <w:ind w:left="357" w:firstLine="357"/>
        <w:jc w:val="both"/>
        <w:rPr>
          <w:rFonts w:ascii="Times New Roman" w:hAnsi="Times New Roman" w:cs="Times New Roman"/>
        </w:rPr>
      </w:pPr>
      <w:proofErr w:type="spellStart"/>
      <w:r w:rsidRPr="006276A2">
        <w:rPr>
          <w:rFonts w:ascii="Times New Roman" w:hAnsi="Times New Roman" w:cs="Times New Roman"/>
        </w:rPr>
        <w:t>Theodosopoulos</w:t>
      </w:r>
      <w:proofErr w:type="spellEnd"/>
      <w:r w:rsidRPr="006276A2">
        <w:rPr>
          <w:rFonts w:ascii="Times New Roman" w:hAnsi="Times New Roman" w:cs="Times New Roman"/>
        </w:rPr>
        <w:t xml:space="preserve">, L., </w:t>
      </w:r>
      <w:proofErr w:type="spellStart"/>
      <w:r w:rsidRPr="006276A2">
        <w:rPr>
          <w:rFonts w:ascii="Times New Roman" w:hAnsi="Times New Roman" w:cs="Times New Roman"/>
        </w:rPr>
        <w:t>Fradelos</w:t>
      </w:r>
      <w:proofErr w:type="spellEnd"/>
      <w:r w:rsidRPr="006276A2">
        <w:rPr>
          <w:rFonts w:ascii="Times New Roman" w:hAnsi="Times New Roman" w:cs="Times New Roman"/>
        </w:rPr>
        <w:t xml:space="preserve">, E. C., </w:t>
      </w:r>
      <w:proofErr w:type="spellStart"/>
      <w:r w:rsidRPr="006276A2">
        <w:rPr>
          <w:rFonts w:ascii="Times New Roman" w:hAnsi="Times New Roman" w:cs="Times New Roman"/>
        </w:rPr>
        <w:t>Panagiotou</w:t>
      </w:r>
      <w:proofErr w:type="spellEnd"/>
      <w:r w:rsidRPr="006276A2">
        <w:rPr>
          <w:rFonts w:ascii="Times New Roman" w:hAnsi="Times New Roman" w:cs="Times New Roman"/>
        </w:rPr>
        <w:t xml:space="preserve">, A., &amp; </w:t>
      </w:r>
      <w:proofErr w:type="spellStart"/>
      <w:r w:rsidRPr="006276A2">
        <w:rPr>
          <w:rFonts w:ascii="Times New Roman" w:hAnsi="Times New Roman" w:cs="Times New Roman"/>
        </w:rPr>
        <w:t>Tzavella</w:t>
      </w:r>
      <w:proofErr w:type="spellEnd"/>
      <w:r w:rsidRPr="006276A2">
        <w:rPr>
          <w:rFonts w:ascii="Times New Roman" w:hAnsi="Times New Roman" w:cs="Times New Roman"/>
        </w:rPr>
        <w:t xml:space="preserve">, F. (2025). Cultural competence and ethics among nurses in primary healthcare. </w:t>
      </w:r>
      <w:r w:rsidRPr="006276A2">
        <w:rPr>
          <w:rFonts w:ascii="Times New Roman" w:hAnsi="Times New Roman" w:cs="Times New Roman"/>
          <w:i/>
          <w:iCs/>
        </w:rPr>
        <w:t>Healthcare, 13</w:t>
      </w:r>
      <w:r w:rsidRPr="006276A2">
        <w:rPr>
          <w:rFonts w:ascii="Times New Roman" w:hAnsi="Times New Roman" w:cs="Times New Roman"/>
        </w:rPr>
        <w:t xml:space="preserve">(17), 2117. </w:t>
      </w:r>
      <w:r w:rsidRPr="006276A2">
        <w:rPr>
          <w:rFonts w:ascii="Times New Roman" w:hAnsi="Times New Roman" w:cs="Times New Roman"/>
        </w:rPr>
        <w:t>https://doi.org/10.3390/healthcare13172117</w:t>
      </w:r>
    </w:p>
    <w:p w14:paraId="44570719" w14:textId="77777777" w:rsidR="00FF4BDC" w:rsidRPr="006276A2" w:rsidRDefault="00FF4BDC" w:rsidP="00FF4BDC">
      <w:pPr>
        <w:pStyle w:val="ListParagraph"/>
        <w:numPr>
          <w:ilvl w:val="0"/>
          <w:numId w:val="6"/>
        </w:numPr>
        <w:spacing w:after="160" w:line="480" w:lineRule="auto"/>
        <w:ind w:left="357" w:firstLine="357"/>
        <w:jc w:val="both"/>
        <w:rPr>
          <w:rFonts w:ascii="Times New Roman" w:hAnsi="Times New Roman" w:cs="Times New Roman"/>
        </w:rPr>
      </w:pPr>
      <w:proofErr w:type="spellStart"/>
      <w:r w:rsidRPr="006276A2">
        <w:rPr>
          <w:rFonts w:ascii="Times New Roman" w:hAnsi="Times New Roman" w:cs="Times New Roman"/>
        </w:rPr>
        <w:t>Turjuman</w:t>
      </w:r>
      <w:proofErr w:type="spellEnd"/>
      <w:r w:rsidRPr="006276A2">
        <w:rPr>
          <w:rFonts w:ascii="Times New Roman" w:hAnsi="Times New Roman" w:cs="Times New Roman"/>
        </w:rPr>
        <w:t xml:space="preserve">, F., &amp; </w:t>
      </w:r>
      <w:proofErr w:type="spellStart"/>
      <w:r w:rsidRPr="006276A2">
        <w:rPr>
          <w:rFonts w:ascii="Times New Roman" w:hAnsi="Times New Roman" w:cs="Times New Roman"/>
        </w:rPr>
        <w:t>Alilyyani</w:t>
      </w:r>
      <w:proofErr w:type="spellEnd"/>
      <w:r w:rsidRPr="006276A2">
        <w:rPr>
          <w:rFonts w:ascii="Times New Roman" w:hAnsi="Times New Roman" w:cs="Times New Roman"/>
        </w:rPr>
        <w:t xml:space="preserve">, B. (2023). Emotional intelligence among nurses and work engagement. </w:t>
      </w:r>
      <w:r w:rsidRPr="006276A2">
        <w:rPr>
          <w:rFonts w:ascii="Times New Roman" w:hAnsi="Times New Roman" w:cs="Times New Roman"/>
          <w:i/>
          <w:iCs/>
        </w:rPr>
        <w:t>Journal of Nursing Management</w:t>
      </w:r>
      <w:r w:rsidRPr="006276A2">
        <w:rPr>
          <w:rFonts w:ascii="Times New Roman" w:hAnsi="Times New Roman" w:cs="Times New Roman"/>
        </w:rPr>
        <w:t xml:space="preserve">, 2023, 5543299. </w:t>
      </w:r>
      <w:hyperlink r:id="rId33" w:tgtFrame="_new" w:history="1">
        <w:r w:rsidRPr="006276A2">
          <w:rPr>
            <w:rStyle w:val="Hyperlink"/>
            <w:rFonts w:ascii="Times New Roman" w:hAnsi="Times New Roman" w:cs="Times New Roman"/>
          </w:rPr>
          <w:t>https://doi.org/10.1155/2023/5543299</w:t>
        </w:r>
      </w:hyperlink>
    </w:p>
    <w:p w14:paraId="59B8220C" w14:textId="77777777" w:rsidR="00FF4BDC" w:rsidRPr="006276A2" w:rsidRDefault="00FF4BDC" w:rsidP="00FF4BDC">
      <w:pPr>
        <w:pStyle w:val="ListParagraph"/>
        <w:numPr>
          <w:ilvl w:val="0"/>
          <w:numId w:val="6"/>
        </w:numPr>
        <w:spacing w:after="160" w:line="480" w:lineRule="auto"/>
        <w:ind w:left="357" w:firstLine="357"/>
        <w:jc w:val="both"/>
        <w:rPr>
          <w:rFonts w:ascii="Times New Roman" w:hAnsi="Times New Roman" w:cs="Times New Roman"/>
        </w:rPr>
      </w:pPr>
      <w:r w:rsidRPr="006276A2">
        <w:rPr>
          <w:rFonts w:ascii="Times New Roman" w:hAnsi="Times New Roman" w:cs="Times New Roman"/>
        </w:rPr>
        <w:t xml:space="preserve">Zhu, B., Chen, C.-R., Shi, Z.-Y., Li, B., Liang, H.-X., &amp; Liu, B. (2016). Mediating effect of self-efficacy in emotional intelligence. </w:t>
      </w:r>
      <w:r w:rsidRPr="006276A2">
        <w:rPr>
          <w:rFonts w:ascii="Times New Roman" w:hAnsi="Times New Roman" w:cs="Times New Roman"/>
          <w:i/>
          <w:iCs/>
        </w:rPr>
        <w:t>International Journal of Nursing Sciences</w:t>
      </w:r>
      <w:r w:rsidRPr="006276A2">
        <w:rPr>
          <w:rFonts w:ascii="Times New Roman" w:hAnsi="Times New Roman" w:cs="Times New Roman"/>
        </w:rPr>
        <w:t xml:space="preserve">. </w:t>
      </w:r>
      <w:hyperlink r:id="rId34" w:tgtFrame="_new" w:history="1">
        <w:r w:rsidRPr="006276A2">
          <w:rPr>
            <w:rStyle w:val="Hyperlink"/>
            <w:rFonts w:ascii="Times New Roman" w:hAnsi="Times New Roman" w:cs="Times New Roman"/>
          </w:rPr>
          <w:t>https://doi.org/10.1016/j.ijnss.2016.04.003</w:t>
        </w:r>
      </w:hyperlink>
    </w:p>
    <w:p w14:paraId="0C6EE4DB" w14:textId="77777777" w:rsidR="007C5EAB" w:rsidRPr="007C5EAB" w:rsidRDefault="007C5EAB" w:rsidP="00FF4BDC">
      <w:pPr>
        <w:spacing w:after="240" w:line="480" w:lineRule="auto"/>
        <w:jc w:val="both"/>
        <w:rPr>
          <w:rFonts w:ascii="Times New Roman" w:hAnsi="Times New Roman" w:cs="Times New Roman"/>
        </w:rPr>
      </w:pPr>
    </w:p>
    <w:sectPr w:rsidR="007C5EAB" w:rsidRPr="007C5EAB" w:rsidSect="00FF4BDC">
      <w:type w:val="continuous"/>
      <w:pgSz w:w="12240" w:h="15840"/>
      <w:pgMar w:top="1440" w:right="1440" w:bottom="1440" w:left="1440" w:header="720" w:footer="720" w:gutter="0"/>
      <w:pgNumType w:start="1"/>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3319E" w14:textId="77777777" w:rsidR="000748F2" w:rsidRDefault="000748F2" w:rsidP="00F42022">
      <w:r>
        <w:separator/>
      </w:r>
    </w:p>
  </w:endnote>
  <w:endnote w:type="continuationSeparator" w:id="0">
    <w:p w14:paraId="581575C0" w14:textId="77777777" w:rsidR="000748F2" w:rsidRDefault="000748F2" w:rsidP="00F42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1CB90" w14:textId="77777777" w:rsidR="000748F2" w:rsidRDefault="000748F2" w:rsidP="00F42022">
      <w:r>
        <w:separator/>
      </w:r>
    </w:p>
  </w:footnote>
  <w:footnote w:type="continuationSeparator" w:id="0">
    <w:p w14:paraId="04DCD841" w14:textId="77777777" w:rsidR="000748F2" w:rsidRDefault="000748F2" w:rsidP="00F42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304E2"/>
    <w:multiLevelType w:val="multilevel"/>
    <w:tmpl w:val="F432C05E"/>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A908FB"/>
    <w:multiLevelType w:val="hybridMultilevel"/>
    <w:tmpl w:val="F74CD91A"/>
    <w:lvl w:ilvl="0" w:tplc="08090001">
      <w:start w:val="1"/>
      <w:numFmt w:val="bullet"/>
      <w:lvlText w:val=""/>
      <w:lvlJc w:val="left"/>
      <w:pPr>
        <w:ind w:left="720" w:hanging="360"/>
      </w:pPr>
      <w:rPr>
        <w:rFonts w:ascii="Symbol" w:hAnsi="Symbol" w:hint="default"/>
      </w:rPr>
    </w:lvl>
    <w:lvl w:ilvl="1" w:tplc="7236F940">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A3D5A13"/>
    <w:multiLevelType w:val="hybridMultilevel"/>
    <w:tmpl w:val="A80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A4603F"/>
    <w:multiLevelType w:val="hybridMultilevel"/>
    <w:tmpl w:val="16369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F4549F"/>
    <w:multiLevelType w:val="hybridMultilevel"/>
    <w:tmpl w:val="5ABA04F4"/>
    <w:lvl w:ilvl="0" w:tplc="0809000F">
      <w:start w:val="1"/>
      <w:numFmt w:val="decimal"/>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5" w15:restartNumberingAfterBreak="0">
    <w:nsid w:val="7FE548D9"/>
    <w:multiLevelType w:val="hybridMultilevel"/>
    <w:tmpl w:val="EE283C9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09748961">
    <w:abstractNumId w:val="1"/>
  </w:num>
  <w:num w:numId="2" w16cid:durableId="1725367875">
    <w:abstractNumId w:val="5"/>
  </w:num>
  <w:num w:numId="3" w16cid:durableId="828331462">
    <w:abstractNumId w:val="2"/>
  </w:num>
  <w:num w:numId="4" w16cid:durableId="1165897109">
    <w:abstractNumId w:val="3"/>
  </w:num>
  <w:num w:numId="5" w16cid:durableId="399520642">
    <w:abstractNumId w:val="0"/>
  </w:num>
  <w:num w:numId="6" w16cid:durableId="1914467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EAB"/>
    <w:rsid w:val="000748F2"/>
    <w:rsid w:val="000855D7"/>
    <w:rsid w:val="000E4670"/>
    <w:rsid w:val="0015166A"/>
    <w:rsid w:val="00154B61"/>
    <w:rsid w:val="00194D4D"/>
    <w:rsid w:val="001B5D60"/>
    <w:rsid w:val="001E7139"/>
    <w:rsid w:val="00210330"/>
    <w:rsid w:val="002C41F6"/>
    <w:rsid w:val="00463C2F"/>
    <w:rsid w:val="00475A9E"/>
    <w:rsid w:val="004B7CA7"/>
    <w:rsid w:val="00562D15"/>
    <w:rsid w:val="006C14E9"/>
    <w:rsid w:val="007263D0"/>
    <w:rsid w:val="00773A23"/>
    <w:rsid w:val="007C5EAB"/>
    <w:rsid w:val="007D4082"/>
    <w:rsid w:val="009520DD"/>
    <w:rsid w:val="009A1AB4"/>
    <w:rsid w:val="009F1191"/>
    <w:rsid w:val="00A649E5"/>
    <w:rsid w:val="00AA3DF6"/>
    <w:rsid w:val="00B10A8D"/>
    <w:rsid w:val="00B252DD"/>
    <w:rsid w:val="00B31468"/>
    <w:rsid w:val="00BD5628"/>
    <w:rsid w:val="00C64426"/>
    <w:rsid w:val="00CB0969"/>
    <w:rsid w:val="00D06C1E"/>
    <w:rsid w:val="00DC29E8"/>
    <w:rsid w:val="00E9559C"/>
    <w:rsid w:val="00F42022"/>
    <w:rsid w:val="00F512E3"/>
    <w:rsid w:val="00F70E8E"/>
    <w:rsid w:val="00F74A3F"/>
    <w:rsid w:val="00F80F84"/>
    <w:rsid w:val="00FB6114"/>
    <w:rsid w:val="00FF4BD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E575E"/>
  <w15:chartTrackingRefBased/>
  <w15:docId w15:val="{396D0839-ACEB-4725-BB0A-91E5946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EAB"/>
    <w:pPr>
      <w:spacing w:after="0" w:line="240" w:lineRule="auto"/>
    </w:pPr>
    <w:rPr>
      <w:rFonts w:ascii="Calibri" w:eastAsia="Calibri" w:hAnsi="Calibri" w:cs="Calibri"/>
      <w:kern w:val="0"/>
      <w:sz w:val="24"/>
      <w:szCs w:val="24"/>
      <w:lang w:val="en-PH" w:eastAsia="en-GB"/>
      <w14:ligatures w14:val="none"/>
    </w:rPr>
  </w:style>
  <w:style w:type="paragraph" w:styleId="Heading1">
    <w:name w:val="heading 1"/>
    <w:basedOn w:val="Normal"/>
    <w:next w:val="Normal"/>
    <w:link w:val="Heading1Char"/>
    <w:uiPriority w:val="9"/>
    <w:qFormat/>
    <w:rsid w:val="007C5E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5E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5E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5E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5E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5E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E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E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E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E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5E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5E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5E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5E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5E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E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E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EAB"/>
    <w:rPr>
      <w:rFonts w:eastAsiaTheme="majorEastAsia" w:cstheme="majorBidi"/>
      <w:color w:val="272727" w:themeColor="text1" w:themeTint="D8"/>
    </w:rPr>
  </w:style>
  <w:style w:type="paragraph" w:styleId="Title">
    <w:name w:val="Title"/>
    <w:basedOn w:val="Normal"/>
    <w:next w:val="Normal"/>
    <w:link w:val="TitleChar"/>
    <w:uiPriority w:val="10"/>
    <w:qFormat/>
    <w:rsid w:val="007C5E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E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E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E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EAB"/>
    <w:pPr>
      <w:spacing w:before="160"/>
      <w:jc w:val="center"/>
    </w:pPr>
    <w:rPr>
      <w:i/>
      <w:iCs/>
      <w:color w:val="404040" w:themeColor="text1" w:themeTint="BF"/>
    </w:rPr>
  </w:style>
  <w:style w:type="character" w:customStyle="1" w:styleId="QuoteChar">
    <w:name w:val="Quote Char"/>
    <w:basedOn w:val="DefaultParagraphFont"/>
    <w:link w:val="Quote"/>
    <w:uiPriority w:val="29"/>
    <w:rsid w:val="007C5EAB"/>
    <w:rPr>
      <w:i/>
      <w:iCs/>
      <w:color w:val="404040" w:themeColor="text1" w:themeTint="BF"/>
    </w:rPr>
  </w:style>
  <w:style w:type="paragraph" w:styleId="ListParagraph">
    <w:name w:val="List Paragraph"/>
    <w:basedOn w:val="Normal"/>
    <w:uiPriority w:val="34"/>
    <w:qFormat/>
    <w:rsid w:val="007C5EAB"/>
    <w:pPr>
      <w:ind w:left="720"/>
      <w:contextualSpacing/>
    </w:pPr>
  </w:style>
  <w:style w:type="character" w:styleId="IntenseEmphasis">
    <w:name w:val="Intense Emphasis"/>
    <w:basedOn w:val="DefaultParagraphFont"/>
    <w:uiPriority w:val="21"/>
    <w:qFormat/>
    <w:rsid w:val="007C5EAB"/>
    <w:rPr>
      <w:i/>
      <w:iCs/>
      <w:color w:val="2F5496" w:themeColor="accent1" w:themeShade="BF"/>
    </w:rPr>
  </w:style>
  <w:style w:type="paragraph" w:styleId="IntenseQuote">
    <w:name w:val="Intense Quote"/>
    <w:basedOn w:val="Normal"/>
    <w:next w:val="Normal"/>
    <w:link w:val="IntenseQuoteChar"/>
    <w:uiPriority w:val="30"/>
    <w:qFormat/>
    <w:rsid w:val="007C5E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5EAB"/>
    <w:rPr>
      <w:i/>
      <w:iCs/>
      <w:color w:val="2F5496" w:themeColor="accent1" w:themeShade="BF"/>
    </w:rPr>
  </w:style>
  <w:style w:type="character" w:styleId="IntenseReference">
    <w:name w:val="Intense Reference"/>
    <w:basedOn w:val="DefaultParagraphFont"/>
    <w:uiPriority w:val="32"/>
    <w:qFormat/>
    <w:rsid w:val="007C5EAB"/>
    <w:rPr>
      <w:b/>
      <w:bCs/>
      <w:smallCaps/>
      <w:color w:val="2F5496" w:themeColor="accent1" w:themeShade="BF"/>
      <w:spacing w:val="5"/>
    </w:rPr>
  </w:style>
  <w:style w:type="character" w:styleId="Strong">
    <w:name w:val="Strong"/>
    <w:basedOn w:val="DefaultParagraphFont"/>
    <w:uiPriority w:val="22"/>
    <w:qFormat/>
    <w:rsid w:val="007C5EAB"/>
    <w:rPr>
      <w:b/>
      <w:bCs/>
    </w:rPr>
  </w:style>
  <w:style w:type="character" w:styleId="Hyperlink">
    <w:name w:val="Hyperlink"/>
    <w:basedOn w:val="DefaultParagraphFont"/>
    <w:uiPriority w:val="99"/>
    <w:unhideWhenUsed/>
    <w:rsid w:val="007C5EAB"/>
    <w:rPr>
      <w:color w:val="0563C1" w:themeColor="hyperlink"/>
      <w:u w:val="single"/>
    </w:rPr>
  </w:style>
  <w:style w:type="paragraph" w:styleId="Header">
    <w:name w:val="header"/>
    <w:basedOn w:val="Normal"/>
    <w:link w:val="HeaderChar"/>
    <w:uiPriority w:val="99"/>
    <w:unhideWhenUsed/>
    <w:rsid w:val="00F42022"/>
    <w:pPr>
      <w:tabs>
        <w:tab w:val="center" w:pos="4513"/>
        <w:tab w:val="right" w:pos="9026"/>
      </w:tabs>
    </w:pPr>
  </w:style>
  <w:style w:type="character" w:customStyle="1" w:styleId="HeaderChar">
    <w:name w:val="Header Char"/>
    <w:basedOn w:val="DefaultParagraphFont"/>
    <w:link w:val="Header"/>
    <w:uiPriority w:val="99"/>
    <w:rsid w:val="00F42022"/>
    <w:rPr>
      <w:rFonts w:ascii="Calibri" w:eastAsia="Calibri" w:hAnsi="Calibri" w:cs="Calibri"/>
      <w:kern w:val="0"/>
      <w:sz w:val="24"/>
      <w:szCs w:val="24"/>
      <w:lang w:val="en-PH" w:eastAsia="en-GB"/>
      <w14:ligatures w14:val="none"/>
    </w:rPr>
  </w:style>
  <w:style w:type="paragraph" w:styleId="Footer">
    <w:name w:val="footer"/>
    <w:basedOn w:val="Normal"/>
    <w:link w:val="FooterChar"/>
    <w:uiPriority w:val="99"/>
    <w:unhideWhenUsed/>
    <w:rsid w:val="00F42022"/>
    <w:pPr>
      <w:tabs>
        <w:tab w:val="center" w:pos="4513"/>
        <w:tab w:val="right" w:pos="9026"/>
      </w:tabs>
    </w:pPr>
  </w:style>
  <w:style w:type="character" w:customStyle="1" w:styleId="FooterChar">
    <w:name w:val="Footer Char"/>
    <w:basedOn w:val="DefaultParagraphFont"/>
    <w:link w:val="Footer"/>
    <w:uiPriority w:val="99"/>
    <w:rsid w:val="00F42022"/>
    <w:rPr>
      <w:rFonts w:ascii="Calibri" w:eastAsia="Calibri" w:hAnsi="Calibri" w:cs="Calibri"/>
      <w:kern w:val="0"/>
      <w:sz w:val="24"/>
      <w:szCs w:val="24"/>
      <w:lang w:val="en-PH"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12912-025-03569-w" TargetMode="External"/><Relationship Id="rId18" Type="http://schemas.openxmlformats.org/officeDocument/2006/relationships/hyperlink" Target="https://doi.org/10.51244/IJRSI.2025.120600102" TargetMode="External"/><Relationship Id="rId26" Type="http://schemas.openxmlformats.org/officeDocument/2006/relationships/hyperlink" Target="https://doi.org/10.3390/nursrep15040124" TargetMode="External"/><Relationship Id="rId3" Type="http://schemas.openxmlformats.org/officeDocument/2006/relationships/settings" Target="settings.xml"/><Relationship Id="rId21" Type="http://schemas.openxmlformats.org/officeDocument/2006/relationships/hyperlink" Target="https://doi.org/10.1111/hsc.12556" TargetMode="External"/><Relationship Id="rId34" Type="http://schemas.openxmlformats.org/officeDocument/2006/relationships/hyperlink" Target="https://doi.org/10.1016/j.ijnss.2016.04.003" TargetMode="External"/><Relationship Id="rId7" Type="http://schemas.openxmlformats.org/officeDocument/2006/relationships/image" Target="media/image1.png"/><Relationship Id="rId12" Type="http://schemas.openxmlformats.org/officeDocument/2006/relationships/hyperlink" Target="https://doi.org/10.1155/2024/8876168" TargetMode="External"/><Relationship Id="rId17" Type="http://schemas.openxmlformats.org/officeDocument/2006/relationships/hyperlink" Target="https://doi.org/10.1177/10459602013003003" TargetMode="External"/><Relationship Id="rId25" Type="http://schemas.openxmlformats.org/officeDocument/2006/relationships/hyperlink" Target="https://doi.org/10.1155/2013/289101" TargetMode="External"/><Relationship Id="rId33" Type="http://schemas.openxmlformats.org/officeDocument/2006/relationships/hyperlink" Target="https://doi.org/10.1155/2023/5543299" TargetMode="External"/><Relationship Id="rId2" Type="http://schemas.openxmlformats.org/officeDocument/2006/relationships/styles" Target="styles.xml"/><Relationship Id="rId16" Type="http://schemas.openxmlformats.org/officeDocument/2006/relationships/hyperlink" Target="https://doi.org/10.1111/nhs.12821" TargetMode="External"/><Relationship Id="rId20" Type="http://schemas.openxmlformats.org/officeDocument/2006/relationships/hyperlink" Target="https://doi.org/10.3390/nursrep12020028" TargetMode="External"/><Relationship Id="rId29" Type="http://schemas.openxmlformats.org/officeDocument/2006/relationships/hyperlink" Target="https://doi.org/10.21315/mjms2018.25.6.1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pedn.2025.05.026" TargetMode="External"/><Relationship Id="rId24" Type="http://schemas.openxmlformats.org/officeDocument/2006/relationships/hyperlink" Target="https://doi.org/10.1111/jan.12901" TargetMode="External"/><Relationship Id="rId32" Type="http://schemas.openxmlformats.org/officeDocument/2006/relationships/hyperlink" Target="https://doi.org/10.1186/s12912-023-01285-x" TargetMode="External"/><Relationship Id="rId5" Type="http://schemas.openxmlformats.org/officeDocument/2006/relationships/footnotes" Target="footnotes.xml"/><Relationship Id="rId15" Type="http://schemas.openxmlformats.org/officeDocument/2006/relationships/hyperlink" Target="https://doi.org/10.1016/j.nedt.2010.07.013" TargetMode="External"/><Relationship Id="rId23" Type="http://schemas.openxmlformats.org/officeDocument/2006/relationships/hyperlink" Target="https://doi.org/10.1111/jjns.12206" TargetMode="External"/><Relationship Id="rId28" Type="http://schemas.openxmlformats.org/officeDocument/2006/relationships/hyperlink" Target="https://doi.org/10.1016/j.ijnurstu.2018.01.006" TargetMode="External"/><Relationship Id="rId36" Type="http://schemas.openxmlformats.org/officeDocument/2006/relationships/theme" Target="theme/theme1.xml"/><Relationship Id="rId10" Type="http://schemas.openxmlformats.org/officeDocument/2006/relationships/hyperlink" Target="https://doi.org/10.1186/s12912-017-0242-2" TargetMode="External"/><Relationship Id="rId19" Type="http://schemas.openxmlformats.org/officeDocument/2006/relationships/hyperlink" Target="https://doi.org/10.1111/jnu.12350" TargetMode="External"/><Relationship Id="rId31" Type="http://schemas.openxmlformats.org/officeDocument/2006/relationships/hyperlink" Target="https://doi.org/10.13140/RG.2.2.19395.20007" TargetMode="External"/><Relationship Id="rId4" Type="http://schemas.openxmlformats.org/officeDocument/2006/relationships/webSettings" Target="webSettings.xml"/><Relationship Id="rId9" Type="http://schemas.openxmlformats.org/officeDocument/2006/relationships/hyperlink" Target="https://doi.org/10.1111/jnu.12687" TargetMode="External"/><Relationship Id="rId14" Type="http://schemas.openxmlformats.org/officeDocument/2006/relationships/hyperlink" Target="https://doi.org/10.1016/j.anr.2016.07.002" TargetMode="External"/><Relationship Id="rId22" Type="http://schemas.openxmlformats.org/officeDocument/2006/relationships/hyperlink" Target="https://doi.org/10.1016/j.nedt.2025.106743" TargetMode="External"/><Relationship Id="rId27" Type="http://schemas.openxmlformats.org/officeDocument/2006/relationships/hyperlink" Target="https://doi.org/10.5430/jnep.v7n9p90" TargetMode="External"/><Relationship Id="rId30" Type="http://schemas.openxmlformats.org/officeDocument/2006/relationships/hyperlink" Target="https://doi.org/10.1016/j.ijnurstu.2019.103386" TargetMode="External"/><Relationship Id="rId35" Type="http://schemas.openxmlformats.org/officeDocument/2006/relationships/fontTable" Target="fontTable.xml"/><Relationship Id="rId8" Type="http://schemas.openxmlformats.org/officeDocument/2006/relationships/hyperlink" Target="https://doi.org/10.31674/mjn.2020.v11i04.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23</Pages>
  <Words>5614</Words>
  <Characters>32006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Dania Kurdi</dc:creator>
  <cp:keywords/>
  <dc:description/>
  <cp:lastModifiedBy>Microsoft Office User</cp:lastModifiedBy>
  <cp:revision>5</cp:revision>
  <cp:lastPrinted>2026-04-14T07:19:00Z</cp:lastPrinted>
  <dcterms:created xsi:type="dcterms:W3CDTF">2026-04-14T15:55:00Z</dcterms:created>
  <dcterms:modified xsi:type="dcterms:W3CDTF">2026-04-16T15:44:00Z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4d1ba8f2-46d7-4df3-9fc3-ab292951e406</vt:lpwstr>
  </property>
</Properties>
</file>