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Fault</w:t>
      </w:r>
      <w:r>
        <w:rPr>
          <w:spacing w:val="-7"/>
        </w:rPr>
        <w:t> </w:t>
      </w:r>
      <w:r>
        <w:rPr/>
        <w:t>Tolerant</w:t>
      </w:r>
      <w:r>
        <w:rPr>
          <w:spacing w:val="-6"/>
        </w:rPr>
        <w:t> </w:t>
      </w:r>
      <w:r>
        <w:rPr/>
        <w:t>VLSI</w:t>
      </w:r>
      <w:r>
        <w:rPr>
          <w:spacing w:val="-6"/>
        </w:rPr>
        <w:t> </w:t>
      </w:r>
      <w:r>
        <w:rPr/>
        <w:t>Design</w:t>
      </w:r>
      <w:r>
        <w:rPr>
          <w:spacing w:val="-5"/>
        </w:rPr>
        <w:t> </w:t>
      </w:r>
      <w:r>
        <w:rPr/>
        <w:t>using</w:t>
      </w:r>
      <w:r>
        <w:rPr>
          <w:spacing w:val="-3"/>
        </w:rPr>
        <w:t> </w:t>
      </w:r>
      <w:r>
        <w:rPr/>
        <w:t>FIR</w:t>
      </w:r>
      <w:r>
        <w:rPr>
          <w:spacing w:val="-6"/>
        </w:rPr>
        <w:t> </w:t>
      </w:r>
      <w:r>
        <w:rPr>
          <w:spacing w:val="-2"/>
        </w:rPr>
        <w:t>Filter</w:t>
      </w:r>
    </w:p>
    <w:p>
      <w:pPr>
        <w:pStyle w:val="BodyText"/>
        <w:spacing w:before="3"/>
        <w:jc w:val="left"/>
        <w:rPr>
          <w:b/>
          <w:sz w:val="11"/>
        </w:rPr>
      </w:pPr>
    </w:p>
    <w:p>
      <w:pPr>
        <w:pStyle w:val="BodyText"/>
        <w:spacing w:after="0"/>
        <w:jc w:val="left"/>
        <w:rPr>
          <w:b/>
          <w:sz w:val="11"/>
        </w:rPr>
        <w:sectPr>
          <w:type w:val="continuous"/>
          <w:pgSz w:w="12240" w:h="15840"/>
          <w:pgMar w:top="560" w:bottom="0" w:left="1080" w:right="360"/>
        </w:sectPr>
      </w:pPr>
    </w:p>
    <w:p>
      <w:pPr>
        <w:pStyle w:val="BodyText"/>
        <w:spacing w:line="207" w:lineRule="exact" w:before="94"/>
        <w:ind w:left="893" w:right="848"/>
        <w:jc w:val="center"/>
      </w:pPr>
      <w:r>
        <w:rPr/>
        <w:t>Aditya</w:t>
      </w:r>
      <w:r>
        <w:rPr>
          <w:spacing w:val="20"/>
        </w:rPr>
        <w:t> </w:t>
      </w:r>
      <w:r>
        <w:rPr>
          <w:spacing w:val="-2"/>
        </w:rPr>
        <w:t>Sharma</w:t>
      </w:r>
    </w:p>
    <w:p>
      <w:pPr>
        <w:pStyle w:val="BodyText"/>
        <w:ind w:left="893" w:right="842"/>
        <w:jc w:val="center"/>
      </w:pPr>
      <w:r>
        <w:rPr/>
        <w:t>School</w:t>
      </w:r>
      <w:r>
        <w:rPr>
          <w:spacing w:val="-10"/>
        </w:rPr>
        <w:t> </w:t>
      </w:r>
      <w:r>
        <w:rPr/>
        <w:t>of</w:t>
      </w:r>
      <w:r>
        <w:rPr>
          <w:spacing w:val="-12"/>
        </w:rPr>
        <w:t> </w:t>
      </w:r>
      <w:r>
        <w:rPr/>
        <w:t>Electronics</w:t>
      </w:r>
      <w:r>
        <w:rPr>
          <w:spacing w:val="-11"/>
        </w:rPr>
        <w:t> </w:t>
      </w:r>
      <w:r>
        <w:rPr/>
        <w:t>Engineering </w:t>
      </w:r>
      <w:r>
        <w:rPr>
          <w:spacing w:val="-2"/>
        </w:rPr>
        <w:t>(SENSE)</w:t>
      </w:r>
    </w:p>
    <w:p>
      <w:pPr>
        <w:pStyle w:val="BodyText"/>
        <w:ind w:left="2252" w:right="580" w:hanging="1292"/>
        <w:jc w:val="left"/>
      </w:pPr>
      <w:r>
        <w:rPr/>
        <w:t>Vellore</w:t>
      </w:r>
      <w:r>
        <w:rPr>
          <w:spacing w:val="-10"/>
        </w:rPr>
        <w:t> </w:t>
      </w:r>
      <w:r>
        <w:rPr/>
        <w:t>Institute</w:t>
      </w:r>
      <w:r>
        <w:rPr>
          <w:spacing w:val="-10"/>
        </w:rPr>
        <w:t> </w:t>
      </w:r>
      <w:r>
        <w:rPr/>
        <w:t>of</w:t>
      </w:r>
      <w:r>
        <w:rPr>
          <w:spacing w:val="-10"/>
        </w:rPr>
        <w:t> </w:t>
      </w:r>
      <w:r>
        <w:rPr/>
        <w:t>Technology</w:t>
      </w:r>
      <w:r>
        <w:rPr>
          <w:spacing w:val="-12"/>
        </w:rPr>
        <w:t> </w:t>
      </w:r>
      <w:r>
        <w:rPr/>
        <w:t>Chennai, </w:t>
      </w:r>
      <w:r>
        <w:rPr>
          <w:spacing w:val="-4"/>
        </w:rPr>
        <w:t>India</w:t>
      </w:r>
    </w:p>
    <w:p>
      <w:pPr>
        <w:pStyle w:val="BodyText"/>
        <w:spacing w:before="152"/>
        <w:ind w:right="5"/>
      </w:pPr>
      <w:r>
        <w:rPr>
          <w:b/>
        </w:rPr>
        <w:t>Abstract- </w:t>
      </w:r>
      <w:r>
        <w:rPr/>
        <w:t>In the domain of</w:t>
      </w:r>
      <w:r>
        <w:rPr>
          <w:spacing w:val="-1"/>
        </w:rPr>
        <w:t> </w:t>
      </w:r>
      <w:r>
        <w:rPr/>
        <w:t>signal processing</w:t>
      </w:r>
      <w:r>
        <w:rPr>
          <w:spacing w:val="-2"/>
        </w:rPr>
        <w:t> </w:t>
      </w:r>
      <w:r>
        <w:rPr/>
        <w:t>and communication systems, digital filters are extensively</w:t>
      </w:r>
      <w:r>
        <w:rPr>
          <w:spacing w:val="-6"/>
        </w:rPr>
        <w:t> </w:t>
      </w:r>
      <w:r>
        <w:rPr/>
        <w:t>utilized. In scenarios where system reliability is of critical importance, the implementation of fault-tolerant filters becomes imperative. Over the years, numerous methodologies have been proposed to achieve fault tolerance by leveraging the structural and operational characteristics of digital filters. With technological advancement, increasingly complex systems comprising multiple filters have become feasible. Within such systems, filters frequently operate</w:t>
      </w:r>
      <w:r>
        <w:rPr>
          <w:spacing w:val="40"/>
        </w:rPr>
        <w:t> </w:t>
      </w:r>
      <w:r>
        <w:rPr/>
        <w:t>in parallel, executing identical operations on different input </w:t>
      </w:r>
      <w:r>
        <w:rPr>
          <w:spacing w:val="-2"/>
        </w:rPr>
        <w:t>signals.</w:t>
      </w:r>
    </w:p>
    <w:p>
      <w:pPr>
        <w:pStyle w:val="BodyText"/>
      </w:pPr>
      <w:r>
        <w:rPr/>
        <w:t>Recently, a straightforward yet effective strategy for achieving fault tolerance has been introduced, capitalizing on the presence</w:t>
      </w:r>
      <w:r>
        <w:rPr>
          <w:spacing w:val="40"/>
        </w:rPr>
        <w:t> </w:t>
      </w:r>
      <w:r>
        <w:rPr/>
        <w:t>of</w:t>
      </w:r>
      <w:r>
        <w:rPr>
          <w:spacing w:val="-5"/>
        </w:rPr>
        <w:t> </w:t>
      </w:r>
      <w:r>
        <w:rPr/>
        <w:t>available</w:t>
      </w:r>
      <w:r>
        <w:rPr>
          <w:spacing w:val="-1"/>
        </w:rPr>
        <w:t> </w:t>
      </w:r>
      <w:r>
        <w:rPr/>
        <w:t>filters.</w:t>
      </w:r>
      <w:r>
        <w:rPr>
          <w:spacing w:val="-4"/>
        </w:rPr>
        <w:t> </w:t>
      </w:r>
      <w:r>
        <w:rPr/>
        <w:t>Several</w:t>
      </w:r>
      <w:r>
        <w:rPr>
          <w:spacing w:val="-4"/>
        </w:rPr>
        <w:t> </w:t>
      </w:r>
      <w:r>
        <w:rPr/>
        <w:t>fault-tolerant</w:t>
      </w:r>
      <w:r>
        <w:rPr>
          <w:spacing w:val="-4"/>
        </w:rPr>
        <w:t> </w:t>
      </w:r>
      <w:r>
        <w:rPr/>
        <w:t>techniques</w:t>
      </w:r>
      <w:r>
        <w:rPr>
          <w:spacing w:val="-6"/>
        </w:rPr>
        <w:t> </w:t>
      </w:r>
      <w:r>
        <w:rPr/>
        <w:t>exploiting</w:t>
      </w:r>
      <w:r>
        <w:rPr>
          <w:spacing w:val="-6"/>
        </w:rPr>
        <w:t> </w:t>
      </w:r>
      <w:r>
        <w:rPr/>
        <w:t>the intrinsic properties of filter architectures have been documented over time. The central concept involves the use of structured authentication scan chains to monitor the internal states of finite impulse</w:t>
      </w:r>
      <w:r>
        <w:rPr>
          <w:spacing w:val="-1"/>
        </w:rPr>
        <w:t> </w:t>
      </w:r>
      <w:r>
        <w:rPr/>
        <w:t>response</w:t>
      </w:r>
      <w:r>
        <w:rPr>
          <w:spacing w:val="-1"/>
        </w:rPr>
        <w:t> </w:t>
      </w:r>
      <w:r>
        <w:rPr/>
        <w:t>(FIR) components, facilitating</w:t>
      </w:r>
      <w:r>
        <w:rPr>
          <w:spacing w:val="-2"/>
        </w:rPr>
        <w:t> </w:t>
      </w:r>
      <w:r>
        <w:rPr/>
        <w:t>the</w:t>
      </w:r>
      <w:r>
        <w:rPr>
          <w:spacing w:val="-1"/>
        </w:rPr>
        <w:t> </w:t>
      </w:r>
      <w:r>
        <w:rPr/>
        <w:t>identification and correction of faulty modules through comparison with their fault-free counterparts.</w:t>
      </w:r>
    </w:p>
    <w:p>
      <w:pPr>
        <w:spacing w:line="242" w:lineRule="auto" w:before="0"/>
        <w:ind w:left="0" w:right="2" w:firstLine="0"/>
        <w:jc w:val="both"/>
        <w:rPr>
          <w:b/>
          <w:sz w:val="22"/>
        </w:rPr>
      </w:pPr>
      <w:r>
        <w:rPr>
          <w:sz w:val="18"/>
        </w:rPr>
        <w:t>Ultimately, a practical fault-tolerant solution based on Double Modular Redundancy (DMR) was developed, utilizing the redundancy of filters for applications such as image denoising. Implementation using Xilinx ISE 14.7 demonstrated a significant reduction in error rates during fault evaluation, alongside a</w:t>
      </w:r>
      <w:r>
        <w:rPr>
          <w:spacing w:val="40"/>
          <w:sz w:val="18"/>
        </w:rPr>
        <w:t> </w:t>
      </w:r>
      <w:r>
        <w:rPr>
          <w:sz w:val="18"/>
        </w:rPr>
        <w:t>notable decrease in area, thereby</w:t>
      </w:r>
      <w:r>
        <w:rPr>
          <w:spacing w:val="-2"/>
          <w:sz w:val="18"/>
        </w:rPr>
        <w:t> </w:t>
      </w:r>
      <w:r>
        <w:rPr>
          <w:sz w:val="18"/>
        </w:rPr>
        <w:t>optimizing</w:t>
      </w:r>
      <w:r>
        <w:rPr>
          <w:spacing w:val="-2"/>
          <w:sz w:val="18"/>
        </w:rPr>
        <w:t> </w:t>
      </w:r>
      <w:r>
        <w:rPr>
          <w:sz w:val="18"/>
        </w:rPr>
        <w:t>implementation cost. When faults were introduced across all functional filter outputs, the</w:t>
      </w:r>
      <w:r>
        <w:rPr>
          <w:spacing w:val="-3"/>
          <w:sz w:val="18"/>
        </w:rPr>
        <w:t> </w:t>
      </w:r>
      <w:r>
        <w:rPr>
          <w:sz w:val="18"/>
        </w:rPr>
        <w:t>system</w:t>
      </w:r>
      <w:r>
        <w:rPr>
          <w:spacing w:val="-6"/>
          <w:sz w:val="18"/>
        </w:rPr>
        <w:t> </w:t>
      </w:r>
      <w:r>
        <w:rPr>
          <w:sz w:val="18"/>
        </w:rPr>
        <w:t>successfully</w:t>
      </w:r>
      <w:r>
        <w:rPr>
          <w:spacing w:val="-8"/>
          <w:sz w:val="18"/>
        </w:rPr>
        <w:t> </w:t>
      </w:r>
      <w:r>
        <w:rPr>
          <w:sz w:val="18"/>
        </w:rPr>
        <w:t>detected</w:t>
      </w:r>
      <w:r>
        <w:rPr>
          <w:spacing w:val="-3"/>
          <w:sz w:val="18"/>
        </w:rPr>
        <w:t> </w:t>
      </w:r>
      <w:r>
        <w:rPr>
          <w:sz w:val="18"/>
        </w:rPr>
        <w:t>and</w:t>
      </w:r>
      <w:r>
        <w:rPr>
          <w:spacing w:val="-3"/>
          <w:sz w:val="18"/>
        </w:rPr>
        <w:t> </w:t>
      </w:r>
      <w:r>
        <w:rPr>
          <w:sz w:val="18"/>
        </w:rPr>
        <w:t>corrected</w:t>
      </w:r>
      <w:r>
        <w:rPr>
          <w:spacing w:val="-3"/>
          <w:sz w:val="18"/>
        </w:rPr>
        <w:t> </w:t>
      </w:r>
      <w:r>
        <w:rPr>
          <w:sz w:val="18"/>
        </w:rPr>
        <w:t>errors</w:t>
      </w:r>
      <w:r>
        <w:rPr>
          <w:spacing w:val="-2"/>
          <w:sz w:val="18"/>
        </w:rPr>
        <w:t> </w:t>
      </w:r>
      <w:r>
        <w:rPr>
          <w:sz w:val="18"/>
        </w:rPr>
        <w:t>in</w:t>
      </w:r>
      <w:r>
        <w:rPr>
          <w:spacing w:val="-3"/>
          <w:sz w:val="18"/>
        </w:rPr>
        <w:t> </w:t>
      </w:r>
      <w:r>
        <w:rPr>
          <w:sz w:val="18"/>
        </w:rPr>
        <w:t>each</w:t>
      </w:r>
      <w:r>
        <w:rPr>
          <w:spacing w:val="-3"/>
          <w:sz w:val="18"/>
        </w:rPr>
        <w:t> </w:t>
      </w:r>
      <w:r>
        <w:rPr>
          <w:sz w:val="18"/>
        </w:rPr>
        <w:t>case. </w:t>
      </w:r>
      <w:r>
        <w:rPr>
          <w:b/>
          <w:sz w:val="18"/>
        </w:rPr>
        <w:t>Keywords— </w:t>
      </w:r>
      <w:r>
        <w:rPr>
          <w:b/>
          <w:sz w:val="22"/>
        </w:rPr>
        <w:t>Fault tolerance; filters; efficiency; redundancy; image denoising; error correction codes; double modular redundancy(DMR), triple modular redundancy(TMR)</w:t>
      </w:r>
    </w:p>
    <w:p>
      <w:pPr>
        <w:pStyle w:val="Heading1"/>
        <w:numPr>
          <w:ilvl w:val="0"/>
          <w:numId w:val="1"/>
        </w:numPr>
        <w:tabs>
          <w:tab w:pos="2050" w:val="left" w:leader="none"/>
        </w:tabs>
        <w:spacing w:line="297" w:lineRule="exact" w:before="10" w:after="0"/>
        <w:ind w:left="2050" w:right="0" w:hanging="461"/>
        <w:jc w:val="left"/>
      </w:pPr>
      <w:bookmarkStart w:name="I. Introduction" w:id="1"/>
      <w:bookmarkEnd w:id="1"/>
      <w:r>
        <w:rPr>
          <w:b w:val="0"/>
        </w:rPr>
      </w:r>
      <w:r>
        <w:rPr>
          <w:smallCaps/>
          <w:spacing w:val="-2"/>
        </w:rPr>
        <w:t>Introduction</w:t>
      </w:r>
    </w:p>
    <w:p>
      <w:pPr>
        <w:pStyle w:val="BodyText"/>
      </w:pPr>
      <w:r>
        <w:rPr/>
        <w:t>The demand for high-reliability electronic circuits has grown in critical domains such as automotive, medical, and aerospace industries. Modern Complementary Metal-Oxide-Semiconductor (CMOS) technologies face</w:t>
      </w:r>
      <w:r>
        <w:rPr>
          <w:spacing w:val="-1"/>
        </w:rPr>
        <w:t> </w:t>
      </w:r>
      <w:r>
        <w:rPr/>
        <w:t>reliability</w:t>
      </w:r>
      <w:r>
        <w:rPr>
          <w:spacing w:val="-2"/>
        </w:rPr>
        <w:t> </w:t>
      </w:r>
      <w:r>
        <w:rPr/>
        <w:t>issues due to</w:t>
      </w:r>
      <w:r>
        <w:rPr>
          <w:spacing w:val="-2"/>
        </w:rPr>
        <w:t> </w:t>
      </w:r>
      <w:r>
        <w:rPr/>
        <w:t>manufacturing variations and susceptibility to soft errors.</w:t>
      </w:r>
      <w:r>
        <w:rPr>
          <w:spacing w:val="40"/>
        </w:rPr>
        <w:t> </w:t>
      </w:r>
      <w:r>
        <w:rPr/>
        <w:t>Embedded systems should be provided with appropriate error detection and</w:t>
      </w:r>
      <w:r>
        <w:rPr>
          <w:spacing w:val="40"/>
        </w:rPr>
        <w:t> </w:t>
      </w:r>
      <w:r>
        <w:rPr/>
        <w:t>mitigation solutions to</w:t>
      </w:r>
      <w:r>
        <w:rPr>
          <w:spacing w:val="40"/>
        </w:rPr>
        <w:t> </w:t>
      </w:r>
      <w:r>
        <w:rPr/>
        <w:t>fulfill the dependability criterion. However, having a higher part of consistency and satisfying timeliness criteria are opposing goals, i.e., improving consistency may negatively influence fulfilling deadlines. The general dependability of rollover rehabilitation systems, for example, is increased; nevertheless, as the expected response time increases, the likelihood of exceeding deadlines for specific applications increases as well. In particular, for safety-critical systems, boosting</w:t>
      </w:r>
      <w:r>
        <w:rPr>
          <w:spacing w:val="-1"/>
        </w:rPr>
        <w:t> </w:t>
      </w:r>
      <w:r>
        <w:rPr/>
        <w:t>system</w:t>
      </w:r>
      <w:r>
        <w:rPr>
          <w:spacing w:val="-3"/>
        </w:rPr>
        <w:t> </w:t>
      </w:r>
      <w:r>
        <w:rPr/>
        <w:t>consistency</w:t>
      </w:r>
      <w:r>
        <w:rPr>
          <w:spacing w:val="-5"/>
        </w:rPr>
        <w:t> </w:t>
      </w:r>
      <w:r>
        <w:rPr/>
        <w:t>without</w:t>
      </w:r>
      <w:r>
        <w:rPr>
          <w:spacing w:val="-3"/>
        </w:rPr>
        <w:t> </w:t>
      </w:r>
      <w:r>
        <w:rPr/>
        <w:t>taking</w:t>
      </w:r>
      <w:r>
        <w:rPr>
          <w:spacing w:val="-4"/>
        </w:rPr>
        <w:t> </w:t>
      </w:r>
      <w:r>
        <w:rPr/>
        <w:t>into</w:t>
      </w:r>
      <w:r>
        <w:rPr>
          <w:spacing w:val="-1"/>
        </w:rPr>
        <w:t> </w:t>
      </w:r>
      <w:r>
        <w:rPr/>
        <w:t>account real-time restrictions is unjustifiable.</w:t>
      </w:r>
    </w:p>
    <w:p>
      <w:pPr>
        <w:pStyle w:val="BodyText"/>
      </w:pPr>
      <w:r>
        <w:rPr/>
        <w:t>Electronic circuits are becoming more common in high-reliability requirements such as automotive, medicinal, and space. Circuits</w:t>
      </w:r>
      <w:r>
        <w:rPr>
          <w:spacing w:val="40"/>
        </w:rPr>
        <w:t> </w:t>
      </w:r>
      <w:r>
        <w:rPr/>
        <w:t>in these criteria must give some level of fault tolerance. The inherent reliability</w:t>
      </w:r>
      <w:r>
        <w:rPr>
          <w:spacing w:val="-6"/>
        </w:rPr>
        <w:t> </w:t>
      </w:r>
      <w:r>
        <w:rPr/>
        <w:t>issues of modern Complementary</w:t>
      </w:r>
      <w:r>
        <w:rPr>
          <w:spacing w:val="-6"/>
        </w:rPr>
        <w:t> </w:t>
      </w:r>
      <w:r>
        <w:rPr/>
        <w:t>Metal Oxide Semiconductor (CMOS) technologies, such as production variances and soft mistakes, exacerbate this necessity. A circuit can be protected from mistakes using a variety of approaches. These include everything from changes to the circuits production process to creating redundancies at the logic or structure level to guarantee</w:t>
      </w:r>
      <w:r>
        <w:rPr>
          <w:spacing w:val="-5"/>
        </w:rPr>
        <w:t> </w:t>
      </w:r>
      <w:r>
        <w:rPr/>
        <w:t>that</w:t>
      </w:r>
      <w:r>
        <w:rPr>
          <w:spacing w:val="-3"/>
        </w:rPr>
        <w:t> </w:t>
      </w:r>
      <w:r>
        <w:rPr/>
        <w:t>failures</w:t>
      </w:r>
      <w:r>
        <w:rPr>
          <w:spacing w:val="-5"/>
        </w:rPr>
        <w:t> </w:t>
      </w:r>
      <w:r>
        <w:rPr/>
        <w:t>do</w:t>
      </w:r>
      <w:r>
        <w:rPr>
          <w:spacing w:val="-5"/>
        </w:rPr>
        <w:t> </w:t>
      </w:r>
      <w:r>
        <w:rPr/>
        <w:t>not influence</w:t>
      </w:r>
      <w:r>
        <w:rPr>
          <w:spacing w:val="-1"/>
        </w:rPr>
        <w:t> </w:t>
      </w:r>
      <w:r>
        <w:rPr/>
        <w:t>the</w:t>
      </w:r>
      <w:r>
        <w:rPr>
          <w:spacing w:val="-1"/>
        </w:rPr>
        <w:t> </w:t>
      </w:r>
      <w:r>
        <w:rPr/>
        <w:t>overall</w:t>
      </w:r>
      <w:r>
        <w:rPr>
          <w:spacing w:val="-3"/>
        </w:rPr>
        <w:t> </w:t>
      </w:r>
      <w:r>
        <w:rPr/>
        <w:t>performance</w:t>
      </w:r>
      <w:r>
        <w:rPr>
          <w:spacing w:val="-1"/>
        </w:rPr>
        <w:t> </w:t>
      </w:r>
      <w:r>
        <w:rPr/>
        <w:t>of the</w:t>
      </w:r>
      <w:r>
        <w:rPr>
          <w:spacing w:val="-3"/>
        </w:rPr>
        <w:t> </w:t>
      </w:r>
      <w:r>
        <w:rPr/>
        <w:t>system. Triple modular redundancy</w:t>
      </w:r>
      <w:r>
        <w:rPr>
          <w:spacing w:val="-5"/>
        </w:rPr>
        <w:t> </w:t>
      </w:r>
      <w:r>
        <w:rPr/>
        <w:t>(TMR) can be used to</w:t>
      </w:r>
      <w:r>
        <w:rPr>
          <w:spacing w:val="-4"/>
        </w:rPr>
        <w:t> </w:t>
      </w:r>
      <w:r>
        <w:rPr/>
        <w:t>add redundancy.</w:t>
      </w:r>
      <w:r>
        <w:rPr>
          <w:spacing w:val="27"/>
        </w:rPr>
        <w:t> </w:t>
      </w:r>
      <w:r>
        <w:rPr/>
        <w:t>The</w:t>
      </w:r>
      <w:r>
        <w:rPr>
          <w:spacing w:val="23"/>
        </w:rPr>
        <w:t> </w:t>
      </w:r>
      <w:r>
        <w:rPr/>
        <w:t>TMR,</w:t>
      </w:r>
      <w:r>
        <w:rPr>
          <w:spacing w:val="26"/>
        </w:rPr>
        <w:t> </w:t>
      </w:r>
      <w:r>
        <w:rPr/>
        <w:t>which</w:t>
      </w:r>
      <w:r>
        <w:rPr>
          <w:spacing w:val="22"/>
        </w:rPr>
        <w:t> </w:t>
      </w:r>
      <w:r>
        <w:rPr/>
        <w:t>triples</w:t>
      </w:r>
      <w:r>
        <w:rPr>
          <w:spacing w:val="24"/>
        </w:rPr>
        <w:t> </w:t>
      </w:r>
      <w:r>
        <w:rPr/>
        <w:t>the</w:t>
      </w:r>
      <w:r>
        <w:rPr>
          <w:spacing w:val="23"/>
        </w:rPr>
        <w:t> </w:t>
      </w:r>
      <w:r>
        <w:rPr/>
        <w:t>design</w:t>
      </w:r>
      <w:r>
        <w:rPr>
          <w:spacing w:val="28"/>
        </w:rPr>
        <w:t> </w:t>
      </w:r>
      <w:r>
        <w:rPr/>
        <w:t>and</w:t>
      </w:r>
      <w:r>
        <w:rPr>
          <w:spacing w:val="27"/>
        </w:rPr>
        <w:t> </w:t>
      </w:r>
      <w:r>
        <w:rPr/>
        <w:t>boosts</w:t>
      </w:r>
      <w:r>
        <w:rPr>
          <w:spacing w:val="24"/>
        </w:rPr>
        <w:t> </w:t>
      </w:r>
      <w:r>
        <w:rPr>
          <w:spacing w:val="-5"/>
        </w:rPr>
        <w:t>the</w:t>
      </w:r>
    </w:p>
    <w:p>
      <w:pPr>
        <w:pStyle w:val="BodyText"/>
        <w:spacing w:before="94"/>
        <w:ind w:left="1191" w:right="2478" w:hanging="15"/>
        <w:jc w:val="left"/>
      </w:pPr>
      <w:r>
        <w:rPr/>
        <w:br w:type="column"/>
      </w:r>
      <w:r>
        <w:rPr/>
        <w:t>Dr. Sakthivel S. M. Associate</w:t>
      </w:r>
      <w:r>
        <w:rPr>
          <w:spacing w:val="18"/>
        </w:rPr>
        <w:t> </w:t>
      </w:r>
      <w:r>
        <w:rPr>
          <w:spacing w:val="-2"/>
        </w:rPr>
        <w:t>professor</w:t>
      </w:r>
    </w:p>
    <w:p>
      <w:pPr>
        <w:pStyle w:val="BodyText"/>
        <w:spacing w:line="206" w:lineRule="exact"/>
        <w:ind w:left="427"/>
        <w:jc w:val="left"/>
      </w:pPr>
      <w:r>
        <w:rPr/>
        <w:t>School</w:t>
      </w:r>
      <w:r>
        <w:rPr>
          <w:spacing w:val="26"/>
        </w:rPr>
        <w:t> </w:t>
      </w:r>
      <w:r>
        <w:rPr/>
        <w:t>of</w:t>
      </w:r>
      <w:r>
        <w:rPr>
          <w:spacing w:val="27"/>
        </w:rPr>
        <w:t> </w:t>
      </w:r>
      <w:r>
        <w:rPr/>
        <w:t>Electronics</w:t>
      </w:r>
      <w:r>
        <w:rPr>
          <w:spacing w:val="25"/>
        </w:rPr>
        <w:t> </w:t>
      </w:r>
      <w:r>
        <w:rPr/>
        <w:t>Engineering</w:t>
      </w:r>
      <w:r>
        <w:rPr>
          <w:spacing w:val="17"/>
        </w:rPr>
        <w:t> </w:t>
      </w:r>
      <w:r>
        <w:rPr>
          <w:spacing w:val="-2"/>
        </w:rPr>
        <w:t>(SENSE)</w:t>
      </w:r>
    </w:p>
    <w:p>
      <w:pPr>
        <w:pStyle w:val="BodyText"/>
        <w:spacing w:line="207" w:lineRule="exact"/>
        <w:ind w:left="480"/>
        <w:jc w:val="left"/>
      </w:pPr>
      <w:r>
        <w:rPr/>
        <w:t>Vellore</w:t>
      </w:r>
      <w:r>
        <w:rPr>
          <w:spacing w:val="14"/>
        </w:rPr>
        <w:t> </w:t>
      </w:r>
      <w:r>
        <w:rPr/>
        <w:t>Institute</w:t>
      </w:r>
      <w:r>
        <w:rPr>
          <w:spacing w:val="10"/>
        </w:rPr>
        <w:t> </w:t>
      </w:r>
      <w:r>
        <w:rPr/>
        <w:t>of</w:t>
      </w:r>
      <w:r>
        <w:rPr>
          <w:spacing w:val="3"/>
        </w:rPr>
        <w:t> </w:t>
      </w:r>
      <w:r>
        <w:rPr/>
        <w:t>Technology</w:t>
      </w:r>
      <w:r>
        <w:rPr>
          <w:spacing w:val="9"/>
        </w:rPr>
        <w:t> </w:t>
      </w:r>
      <w:r>
        <w:rPr/>
        <w:t>Chennai,</w:t>
      </w:r>
      <w:r>
        <w:rPr>
          <w:spacing w:val="11"/>
        </w:rPr>
        <w:t> </w:t>
      </w:r>
      <w:r>
        <w:rPr>
          <w:spacing w:val="-4"/>
        </w:rPr>
        <w:t>India</w:t>
      </w:r>
    </w:p>
    <w:p>
      <w:pPr>
        <w:pStyle w:val="BodyText"/>
        <w:spacing w:before="153"/>
        <w:jc w:val="left"/>
      </w:pPr>
    </w:p>
    <w:p>
      <w:pPr>
        <w:pStyle w:val="BodyText"/>
        <w:ind w:left="19" w:right="708"/>
      </w:pPr>
      <w:r>
        <w:rPr/>
        <w:t>circuit’s power, isn’t appropriate for every application. Once the system to</w:t>
      </w:r>
      <w:r>
        <w:rPr>
          <w:spacing w:val="-6"/>
        </w:rPr>
        <w:t> </w:t>
      </w:r>
      <w:r>
        <w:rPr/>
        <w:t>be</w:t>
      </w:r>
      <w:r>
        <w:rPr>
          <w:spacing w:val="-1"/>
        </w:rPr>
        <w:t> </w:t>
      </w:r>
      <w:r>
        <w:rPr/>
        <w:t>secured</w:t>
      </w:r>
      <w:r>
        <w:rPr>
          <w:spacing w:val="-1"/>
        </w:rPr>
        <w:t> </w:t>
      </w:r>
      <w:r>
        <w:rPr/>
        <w:t>has</w:t>
      </w:r>
      <w:r>
        <w:rPr>
          <w:spacing w:val="-1"/>
        </w:rPr>
        <w:t> </w:t>
      </w:r>
      <w:r>
        <w:rPr/>
        <w:t>algorithmic</w:t>
      </w:r>
      <w:r>
        <w:rPr>
          <w:spacing w:val="-5"/>
        </w:rPr>
        <w:t> </w:t>
      </w:r>
      <w:r>
        <w:rPr/>
        <w:t>or physical qualities, exploiting those features to provide fault tolerance can be a preferable choice. Signal processing circuits are one example, for which particular methodologies have been proposed over time.</w:t>
      </w:r>
    </w:p>
    <w:p>
      <w:pPr>
        <w:pStyle w:val="BodyText"/>
        <w:ind w:left="19" w:right="711"/>
      </w:pPr>
      <w:r>
        <w:rPr/>
        <w:t>Error Detection for Soft Errors Circuits is becoming more</w:t>
      </w:r>
      <w:r>
        <w:rPr>
          <w:spacing w:val="40"/>
        </w:rPr>
        <w:t> </w:t>
      </w:r>
      <w:r>
        <w:rPr/>
        <w:t>susceptible to many</w:t>
      </w:r>
      <w:r>
        <w:rPr>
          <w:spacing w:val="-4"/>
        </w:rPr>
        <w:t> </w:t>
      </w:r>
      <w:r>
        <w:rPr/>
        <w:t>types of disturbances as a result of anemometric technology. Soft mistakes, formerly a source of worry for space programs, have now become a ground-level consistency problem. Alpha particles and atmospheric neutrons create single-event upsets (SEU) in</w:t>
      </w:r>
      <w:r>
        <w:rPr>
          <w:spacing w:val="-2"/>
        </w:rPr>
        <w:t> </w:t>
      </w:r>
      <w:r>
        <w:rPr/>
        <w:t>storage cells, flip-flops,</w:t>
      </w:r>
      <w:r>
        <w:rPr>
          <w:spacing w:val="-4"/>
        </w:rPr>
        <w:t> </w:t>
      </w:r>
      <w:r>
        <w:rPr/>
        <w:t>and</w:t>
      </w:r>
      <w:r>
        <w:rPr>
          <w:spacing w:val="-2"/>
        </w:rPr>
        <w:t> </w:t>
      </w:r>
      <w:r>
        <w:rPr/>
        <w:t>latches, as well as</w:t>
      </w:r>
      <w:r>
        <w:rPr>
          <w:spacing w:val="-1"/>
        </w:rPr>
        <w:t> </w:t>
      </w:r>
      <w:r>
        <w:rPr/>
        <w:t>single-event transients (SET) generated in combination circuitry and detected by latches and flip-flops linked with the output of the circuit. To meet this problem, a designer will need a number of fault-tolerant reduction strategies that may be tailored to different circuit layouts, design architectures, and design limitations. Finally, a simple</w:t>
      </w:r>
      <w:r>
        <w:rPr>
          <w:spacing w:val="40"/>
        </w:rPr>
        <w:t> </w:t>
      </w:r>
      <w:r>
        <w:rPr/>
        <w:t>solution</w:t>
      </w:r>
      <w:r>
        <w:rPr>
          <w:spacing w:val="-1"/>
        </w:rPr>
        <w:t> </w:t>
      </w:r>
      <w:r>
        <w:rPr/>
        <w:t>of</w:t>
      </w:r>
      <w:r>
        <w:rPr>
          <w:spacing w:val="-4"/>
        </w:rPr>
        <w:t> </w:t>
      </w:r>
      <w:r>
        <w:rPr/>
        <w:t>Double modular</w:t>
      </w:r>
      <w:r>
        <w:rPr>
          <w:spacing w:val="-4"/>
        </w:rPr>
        <w:t> </w:t>
      </w:r>
      <w:r>
        <w:rPr/>
        <w:t>redundancy</w:t>
      </w:r>
      <w:r>
        <w:rPr>
          <w:spacing w:val="-10"/>
        </w:rPr>
        <w:t> </w:t>
      </w:r>
      <w:r>
        <w:rPr/>
        <w:t>(DMR)</w:t>
      </w:r>
      <w:r>
        <w:rPr>
          <w:spacing w:val="-4"/>
        </w:rPr>
        <w:t> </w:t>
      </w:r>
      <w:r>
        <w:rPr/>
        <w:t>based</w:t>
      </w:r>
      <w:r>
        <w:rPr>
          <w:spacing w:val="-1"/>
        </w:rPr>
        <w:t> </w:t>
      </w:r>
      <w:r>
        <w:rPr/>
        <w:t>fault</w:t>
      </w:r>
      <w:r>
        <w:rPr>
          <w:spacing w:val="-3"/>
        </w:rPr>
        <w:t> </w:t>
      </w:r>
      <w:r>
        <w:rPr/>
        <w:t>tolerance was developed that takes advantage of the availability of parallel filters for image denoising.</w:t>
      </w:r>
    </w:p>
    <w:p>
      <w:pPr>
        <w:pStyle w:val="Heading1"/>
        <w:tabs>
          <w:tab w:pos="1834" w:val="left" w:leader="none"/>
        </w:tabs>
        <w:spacing w:line="240" w:lineRule="auto" w:before="151"/>
        <w:ind w:left="1301"/>
      </w:pPr>
      <w:bookmarkStart w:name="ii.​ Literature review" w:id="2"/>
      <w:bookmarkEnd w:id="2"/>
      <w:r>
        <w:rPr>
          <w:b w:val="0"/>
        </w:rPr>
      </w:r>
      <w:bookmarkStart w:name="Alpha particles created by radioactivity" w:id="3"/>
      <w:bookmarkEnd w:id="3"/>
      <w:r>
        <w:rPr>
          <w:b w:val="0"/>
        </w:rPr>
      </w:r>
      <w:r>
        <w:rPr>
          <w:smallCaps/>
          <w:spacing w:val="-5"/>
        </w:rPr>
        <w:t>ii</w:t>
      </w:r>
      <w:r>
        <w:rPr>
          <w:smallCaps/>
          <w:spacing w:val="-5"/>
        </w:rPr>
        <w:t>.</w:t>
      </w:r>
      <w:r>
        <w:rPr>
          <w:smallCaps/>
          <w:w w:val="91"/>
        </w:rPr>
        <w:t>​</w:t>
      </w:r>
      <w:r>
        <w:rPr>
          <w:smallCaps/>
        </w:rPr>
        <w:tab/>
      </w:r>
      <w:r>
        <w:rPr>
          <w:smallCaps/>
          <w:w w:val="85"/>
        </w:rPr>
        <w:t>L</w:t>
      </w:r>
      <w:r>
        <w:rPr>
          <w:smallCaps/>
          <w:w w:val="85"/>
        </w:rPr>
        <w:t>i</w:t>
      </w:r>
      <w:r>
        <w:rPr>
          <w:smallCaps/>
          <w:w w:val="85"/>
        </w:rPr>
        <w:t>t</w:t>
      </w:r>
      <w:r>
        <w:rPr>
          <w:smallCaps/>
          <w:w w:val="85"/>
        </w:rPr>
        <w:t>e</w:t>
      </w:r>
      <w:r>
        <w:rPr>
          <w:smallCaps/>
          <w:w w:val="85"/>
        </w:rPr>
        <w:t>r</w:t>
      </w:r>
      <w:r>
        <w:rPr>
          <w:smallCaps/>
          <w:w w:val="85"/>
        </w:rPr>
        <w:t>a</w:t>
      </w:r>
      <w:r>
        <w:rPr>
          <w:smallCaps/>
          <w:w w:val="85"/>
        </w:rPr>
        <w:t>t</w:t>
      </w:r>
      <w:r>
        <w:rPr>
          <w:smallCaps/>
          <w:w w:val="85"/>
        </w:rPr>
        <w:t>u</w:t>
      </w:r>
      <w:r>
        <w:rPr>
          <w:smallCaps/>
          <w:w w:val="85"/>
        </w:rPr>
        <w:t>r</w:t>
      </w:r>
      <w:r>
        <w:rPr>
          <w:smallCaps/>
          <w:w w:val="85"/>
        </w:rPr>
        <w:t>e</w:t>
      </w:r>
      <w:r>
        <w:rPr>
          <w:smallCaps/>
          <w:spacing w:val="24"/>
        </w:rPr>
        <w:t> </w:t>
      </w:r>
      <w:r>
        <w:rPr>
          <w:smallCaps/>
          <w:spacing w:val="-2"/>
        </w:rPr>
        <w:t>r</w:t>
      </w:r>
      <w:r>
        <w:rPr>
          <w:smallCaps/>
          <w:spacing w:val="-2"/>
        </w:rPr>
        <w:t>ev</w:t>
      </w:r>
      <w:r>
        <w:rPr>
          <w:smallCaps/>
          <w:spacing w:val="-2"/>
        </w:rPr>
        <w:t>i</w:t>
      </w:r>
      <w:r>
        <w:rPr>
          <w:smallCaps/>
          <w:spacing w:val="-2"/>
        </w:rPr>
        <w:t>e</w:t>
      </w:r>
      <w:r>
        <w:rPr>
          <w:smallCaps/>
          <w:spacing w:val="-2"/>
        </w:rPr>
        <w:t>w</w:t>
      </w:r>
    </w:p>
    <w:p>
      <w:pPr>
        <w:pStyle w:val="BodyText"/>
        <w:spacing w:line="264" w:lineRule="auto" w:before="1"/>
        <w:ind w:left="19" w:right="710"/>
      </w:pPr>
      <w:r>
        <w:rPr/>
        <w:t>Alpha particles created by radioactivity element traces contained in manufacturing, bonding, and casting components induce soft errors, as well as atmospheric neutrons made by cosmic ray interactions</w:t>
      </w:r>
      <w:r>
        <w:rPr>
          <w:spacing w:val="40"/>
        </w:rPr>
        <w:t> </w:t>
      </w:r>
      <w:r>
        <w:rPr/>
        <w:t>with the earth’s atmosphere, which are a serious issue. Unlike alpha rays, which are partially filled and generate a path of unpaired electrons as they travel through an integrated circuit, protons are electrically isolated and hence cause soft faults: A slightly elevated neutron could collide with silica, air, or another element in the device, resulting</w:t>
      </w:r>
      <w:r>
        <w:rPr>
          <w:spacing w:val="-5"/>
        </w:rPr>
        <w:t> </w:t>
      </w:r>
      <w:r>
        <w:rPr/>
        <w:t>in</w:t>
      </w:r>
      <w:r>
        <w:rPr>
          <w:spacing w:val="-4"/>
        </w:rPr>
        <w:t> </w:t>
      </w:r>
      <w:r>
        <w:rPr/>
        <w:t>high-energy</w:t>
      </w:r>
      <w:r>
        <w:rPr>
          <w:spacing w:val="-5"/>
        </w:rPr>
        <w:t> </w:t>
      </w:r>
      <w:r>
        <w:rPr/>
        <w:t>particles</w:t>
      </w:r>
      <w:r>
        <w:rPr>
          <w:spacing w:val="-4"/>
        </w:rPr>
        <w:t> </w:t>
      </w:r>
      <w:r>
        <w:rPr/>
        <w:t>that could cause soft errors. It’s worth noting that the contact can produce a slew of subsequent particles that can affect multiple circuit nodes at once. Thermal neutrons may</w:t>
      </w:r>
      <w:r>
        <w:rPr>
          <w:spacing w:val="-5"/>
        </w:rPr>
        <w:t> </w:t>
      </w:r>
      <w:r>
        <w:rPr/>
        <w:t>also be a substantial cause of soft faults; however, this cause has been addressed in current methods by removing borophosphosilicate glass. When</w:t>
      </w:r>
      <w:r>
        <w:rPr>
          <w:spacing w:val="-1"/>
        </w:rPr>
        <w:t> </w:t>
      </w:r>
      <w:r>
        <w:rPr/>
        <w:t>a</w:t>
      </w:r>
      <w:r>
        <w:rPr>
          <w:spacing w:val="-5"/>
        </w:rPr>
        <w:t> </w:t>
      </w:r>
      <w:r>
        <w:rPr/>
        <w:t>sensitivity</w:t>
      </w:r>
      <w:r>
        <w:rPr>
          <w:spacing w:val="-10"/>
        </w:rPr>
        <w:t> </w:t>
      </w:r>
      <w:r>
        <w:rPr/>
        <w:t>node, like the</w:t>
      </w:r>
      <w:r>
        <w:rPr>
          <w:spacing w:val="-5"/>
        </w:rPr>
        <w:t> </w:t>
      </w:r>
      <w:r>
        <w:rPr/>
        <w:t>drains</w:t>
      </w:r>
      <w:r>
        <w:rPr>
          <w:spacing w:val="-4"/>
        </w:rPr>
        <w:t> </w:t>
      </w:r>
      <w:r>
        <w:rPr/>
        <w:t>of off transistors, is in close proximity to an electrically charged particle’s</w:t>
      </w:r>
      <w:r>
        <w:rPr>
          <w:spacing w:val="-5"/>
        </w:rPr>
        <w:t> </w:t>
      </w:r>
      <w:r>
        <w:rPr/>
        <w:t>ionized</w:t>
      </w:r>
      <w:r>
        <w:rPr>
          <w:spacing w:val="-2"/>
        </w:rPr>
        <w:t> </w:t>
      </w:r>
      <w:r>
        <w:rPr/>
        <w:t>path,</w:t>
      </w:r>
      <w:r>
        <w:rPr>
          <w:spacing w:val="-4"/>
        </w:rPr>
        <w:t> </w:t>
      </w:r>
      <w:r>
        <w:rPr/>
        <w:t>it</w:t>
      </w:r>
      <w:r>
        <w:rPr>
          <w:spacing w:val="-4"/>
        </w:rPr>
        <w:t> </w:t>
      </w:r>
      <w:r>
        <w:rPr/>
        <w:t>accumulates</w:t>
      </w:r>
      <w:r>
        <w:rPr>
          <w:spacing w:val="-6"/>
        </w:rPr>
        <w:t> </w:t>
      </w:r>
      <w:r>
        <w:rPr/>
        <w:t>a</w:t>
      </w:r>
      <w:r>
        <w:rPr>
          <w:spacing w:val="-6"/>
        </w:rPr>
        <w:t> </w:t>
      </w:r>
      <w:r>
        <w:rPr/>
        <w:t>large</w:t>
      </w:r>
      <w:r>
        <w:rPr>
          <w:spacing w:val="-1"/>
        </w:rPr>
        <w:t> </w:t>
      </w:r>
      <w:r>
        <w:rPr/>
        <w:t>portion</w:t>
      </w:r>
      <w:r>
        <w:rPr>
          <w:spacing w:val="-2"/>
        </w:rPr>
        <w:t> </w:t>
      </w:r>
      <w:r>
        <w:rPr/>
        <w:t>of</w:t>
      </w:r>
      <w:r>
        <w:rPr>
          <w:spacing w:val="-5"/>
        </w:rPr>
        <w:t> </w:t>
      </w:r>
      <w:r>
        <w:rPr/>
        <w:t>the</w:t>
      </w:r>
      <w:r>
        <w:rPr>
          <w:spacing w:val="-1"/>
        </w:rPr>
        <w:t> </w:t>
      </w:r>
      <w:r>
        <w:rPr/>
        <w:t>produced charge carriers (holes or electrons), resulting in a passing current pulse on this lump. The cell type that the afflicted node belongs to determine the influence of this pulse. A highly intense pulse can cause a single-event upset in a database unit (e.g., a storage cell, latches, or a flip-flop).</w:t>
      </w:r>
    </w:p>
    <w:p>
      <w:pPr>
        <w:pStyle w:val="ListParagraph"/>
        <w:numPr>
          <w:ilvl w:val="0"/>
          <w:numId w:val="2"/>
        </w:numPr>
        <w:tabs>
          <w:tab w:pos="205" w:val="left" w:leader="none"/>
        </w:tabs>
        <w:spacing w:line="174" w:lineRule="exact" w:before="0" w:after="0"/>
        <w:ind w:left="205" w:right="0" w:hanging="205"/>
        <w:jc w:val="both"/>
        <w:rPr>
          <w:sz w:val="18"/>
        </w:rPr>
      </w:pPr>
      <w:r>
        <w:rPr>
          <w:b/>
          <w:sz w:val="18"/>
        </w:rPr>
        <w:t>Fault</w:t>
      </w:r>
      <w:r>
        <w:rPr>
          <w:b/>
          <w:spacing w:val="63"/>
          <w:sz w:val="18"/>
        </w:rPr>
        <w:t> </w:t>
      </w:r>
      <w:r>
        <w:rPr>
          <w:b/>
          <w:sz w:val="18"/>
        </w:rPr>
        <w:t>Tolerance</w:t>
      </w:r>
      <w:r>
        <w:rPr>
          <w:b/>
          <w:spacing w:val="57"/>
          <w:sz w:val="18"/>
        </w:rPr>
        <w:t> </w:t>
      </w:r>
      <w:r>
        <w:rPr>
          <w:b/>
          <w:sz w:val="18"/>
        </w:rPr>
        <w:t>in</w:t>
      </w:r>
      <w:r>
        <w:rPr>
          <w:b/>
          <w:spacing w:val="56"/>
          <w:sz w:val="18"/>
        </w:rPr>
        <w:t> </w:t>
      </w:r>
      <w:r>
        <w:rPr>
          <w:b/>
          <w:sz w:val="18"/>
        </w:rPr>
        <w:t>VLSI</w:t>
      </w:r>
      <w:r>
        <w:rPr>
          <w:b/>
          <w:spacing w:val="59"/>
          <w:sz w:val="18"/>
        </w:rPr>
        <w:t> </w:t>
      </w:r>
      <w:r>
        <w:rPr>
          <w:b/>
          <w:sz w:val="18"/>
        </w:rPr>
        <w:t>Systems</w:t>
      </w:r>
      <w:r>
        <w:rPr>
          <w:b/>
          <w:spacing w:val="76"/>
          <w:sz w:val="18"/>
        </w:rPr>
        <w:t> </w:t>
      </w:r>
      <w:r>
        <w:rPr>
          <w:sz w:val="18"/>
        </w:rPr>
        <w:t>Fault</w:t>
      </w:r>
      <w:r>
        <w:rPr>
          <w:spacing w:val="54"/>
          <w:sz w:val="18"/>
        </w:rPr>
        <w:t> </w:t>
      </w:r>
      <w:r>
        <w:rPr>
          <w:sz w:val="18"/>
        </w:rPr>
        <w:t>tolerance</w:t>
      </w:r>
      <w:r>
        <w:rPr>
          <w:spacing w:val="58"/>
          <w:sz w:val="18"/>
        </w:rPr>
        <w:t> </w:t>
      </w:r>
      <w:r>
        <w:rPr>
          <w:sz w:val="18"/>
        </w:rPr>
        <w:t>in</w:t>
      </w:r>
      <w:r>
        <w:rPr>
          <w:spacing w:val="57"/>
          <w:sz w:val="18"/>
        </w:rPr>
        <w:t> </w:t>
      </w:r>
      <w:r>
        <w:rPr>
          <w:spacing w:val="-4"/>
          <w:sz w:val="18"/>
        </w:rPr>
        <w:t>VLSI</w:t>
      </w:r>
    </w:p>
    <w:p>
      <w:pPr>
        <w:pStyle w:val="BodyText"/>
        <w:spacing w:before="4"/>
        <w:ind w:left="206" w:right="712"/>
      </w:pPr>
      <w:r>
        <w:rPr/>
        <w:t>circuits can be achieved using various techniques such as</w:t>
      </w:r>
      <w:r>
        <w:rPr>
          <w:spacing w:val="40"/>
        </w:rPr>
        <w:t> </w:t>
      </w:r>
      <w:r>
        <w:rPr/>
        <w:t>hardware redundancy, error correction codes, and reconfiguration methods. Effective fault-tolerant</w:t>
      </w:r>
      <w:r>
        <w:rPr>
          <w:spacing w:val="-1"/>
        </w:rPr>
        <w:t> </w:t>
      </w:r>
      <w:r>
        <w:rPr/>
        <w:t>designs must</w:t>
      </w:r>
      <w:r>
        <w:rPr>
          <w:spacing w:val="-1"/>
        </w:rPr>
        <w:t> </w:t>
      </w:r>
      <w:r>
        <w:rPr/>
        <w:t>address</w:t>
      </w:r>
      <w:r>
        <w:rPr>
          <w:spacing w:val="-2"/>
        </w:rPr>
        <w:t> </w:t>
      </w:r>
      <w:r>
        <w:rPr/>
        <w:t>these faults while maintaining system performance.</w:t>
      </w:r>
    </w:p>
    <w:p>
      <w:pPr>
        <w:pStyle w:val="ListParagraph"/>
        <w:numPr>
          <w:ilvl w:val="0"/>
          <w:numId w:val="2"/>
        </w:numPr>
        <w:tabs>
          <w:tab w:pos="204" w:val="left" w:leader="none"/>
          <w:tab w:pos="206" w:val="left" w:leader="none"/>
        </w:tabs>
        <w:spacing w:line="240" w:lineRule="auto" w:before="0" w:after="0"/>
        <w:ind w:left="206" w:right="713" w:hanging="207"/>
        <w:jc w:val="both"/>
        <w:rPr>
          <w:sz w:val="24"/>
        </w:rPr>
      </w:pPr>
      <w:r>
        <w:rPr>
          <w:b/>
          <w:sz w:val="18"/>
        </w:rPr>
        <w:t>FIR Filter Design </w:t>
      </w:r>
      <w:r>
        <w:rPr>
          <w:sz w:val="18"/>
        </w:rPr>
        <w:t>FIR filters are commonly used in DSP applications due to their inherent stability and linear phase characteristics. A standard FIR filter implementation consists of multipliers, adders, and delay</w:t>
      </w:r>
      <w:r>
        <w:rPr>
          <w:spacing w:val="-2"/>
          <w:sz w:val="18"/>
        </w:rPr>
        <w:t> </w:t>
      </w:r>
      <w:r>
        <w:rPr>
          <w:sz w:val="18"/>
        </w:rPr>
        <w:t>elements. To ensure fault tolerance, we incorporate the following techniques</w:t>
      </w:r>
      <w:r>
        <w:rPr>
          <w:sz w:val="24"/>
        </w:rPr>
        <w:t>:</w:t>
      </w:r>
    </w:p>
    <w:p>
      <w:pPr>
        <w:pStyle w:val="ListParagraph"/>
        <w:numPr>
          <w:ilvl w:val="1"/>
          <w:numId w:val="2"/>
        </w:numPr>
        <w:tabs>
          <w:tab w:pos="739" w:val="left" w:leader="none"/>
        </w:tabs>
        <w:spacing w:line="240" w:lineRule="auto" w:before="0" w:after="0"/>
        <w:ind w:left="739" w:right="710" w:hanging="360"/>
        <w:jc w:val="both"/>
        <w:rPr>
          <w:sz w:val="18"/>
        </w:rPr>
      </w:pPr>
      <w:r>
        <w:rPr>
          <w:b/>
          <w:sz w:val="18"/>
        </w:rPr>
        <w:t>Triple Modular Redundancy (TMR)</w:t>
      </w:r>
      <w:r>
        <w:rPr>
          <w:sz w:val="18"/>
        </w:rPr>
        <w:t>: A widely used redundancy technique that triplicates the system design</w:t>
      </w:r>
      <w:r>
        <w:rPr>
          <w:spacing w:val="80"/>
          <w:sz w:val="18"/>
        </w:rPr>
        <w:t> </w:t>
      </w:r>
      <w:r>
        <w:rPr>
          <w:sz w:val="18"/>
        </w:rPr>
        <w:t>and implements majority voting to ensure fault detection and correction. However, TMR significantly increases power consumption and area overhead, making it impractical for all applications.</w:t>
      </w:r>
    </w:p>
    <w:p>
      <w:pPr>
        <w:pStyle w:val="ListParagraph"/>
        <w:spacing w:after="0" w:line="240" w:lineRule="auto"/>
        <w:jc w:val="both"/>
        <w:rPr>
          <w:sz w:val="18"/>
        </w:rPr>
        <w:sectPr>
          <w:type w:val="continuous"/>
          <w:pgSz w:w="12240" w:h="15840"/>
          <w:pgMar w:top="560" w:bottom="0" w:left="1080" w:right="360"/>
          <w:cols w:num="2" w:equalWidth="0">
            <w:col w:w="4793" w:space="273"/>
            <w:col w:w="5734"/>
          </w:cols>
        </w:sectPr>
      </w:pPr>
    </w:p>
    <w:p>
      <w:pPr>
        <w:pStyle w:val="ListParagraph"/>
        <w:numPr>
          <w:ilvl w:val="1"/>
          <w:numId w:val="2"/>
        </w:numPr>
        <w:tabs>
          <w:tab w:pos="720" w:val="left" w:leader="none"/>
        </w:tabs>
        <w:spacing w:line="237" w:lineRule="auto" w:before="77" w:after="0"/>
        <w:ind w:left="720" w:right="0" w:hanging="360"/>
        <w:jc w:val="both"/>
        <w:rPr>
          <w:sz w:val="18"/>
        </w:rPr>
      </w:pPr>
      <w:r>
        <w:rPr>
          <w:b/>
          <w:sz w:val="18"/>
        </w:rPr>
        <w:t>Double Modular Redundancy (DMR): </w:t>
      </w:r>
      <w:r>
        <w:rPr>
          <w:sz w:val="18"/>
        </w:rPr>
        <w:t>A less resource-intensive</w:t>
      </w:r>
      <w:r>
        <w:rPr>
          <w:spacing w:val="-1"/>
          <w:sz w:val="18"/>
        </w:rPr>
        <w:t> </w:t>
      </w:r>
      <w:r>
        <w:rPr>
          <w:sz w:val="18"/>
        </w:rPr>
        <w:t>alternative</w:t>
      </w:r>
      <w:r>
        <w:rPr>
          <w:spacing w:val="-5"/>
          <w:sz w:val="18"/>
        </w:rPr>
        <w:t> </w:t>
      </w:r>
      <w:r>
        <w:rPr>
          <w:sz w:val="18"/>
        </w:rPr>
        <w:t>to</w:t>
      </w:r>
      <w:r>
        <w:rPr>
          <w:spacing w:val="-9"/>
          <w:sz w:val="18"/>
        </w:rPr>
        <w:t> </w:t>
      </w:r>
      <w:r>
        <w:rPr>
          <w:sz w:val="18"/>
        </w:rPr>
        <w:t>TMR,</w:t>
      </w:r>
      <w:r>
        <w:rPr>
          <w:spacing w:val="-3"/>
          <w:sz w:val="18"/>
        </w:rPr>
        <w:t> </w:t>
      </w:r>
      <w:r>
        <w:rPr>
          <w:sz w:val="18"/>
        </w:rPr>
        <w:t>which</w:t>
      </w:r>
      <w:r>
        <w:rPr>
          <w:spacing w:val="-1"/>
          <w:sz w:val="18"/>
        </w:rPr>
        <w:t> </w:t>
      </w:r>
      <w:r>
        <w:rPr>
          <w:sz w:val="18"/>
        </w:rPr>
        <w:t>duplicates critical components and employs error correction techniques to enhance reliability.</w:t>
      </w:r>
    </w:p>
    <w:p>
      <w:pPr>
        <w:pStyle w:val="ListParagraph"/>
        <w:numPr>
          <w:ilvl w:val="1"/>
          <w:numId w:val="2"/>
        </w:numPr>
        <w:tabs>
          <w:tab w:pos="720" w:val="left" w:leader="none"/>
        </w:tabs>
        <w:spacing w:line="237" w:lineRule="auto" w:before="7" w:after="0"/>
        <w:ind w:left="720" w:right="0" w:hanging="360"/>
        <w:jc w:val="both"/>
        <w:rPr>
          <w:sz w:val="18"/>
        </w:rPr>
      </w:pPr>
      <w:r>
        <w:rPr>
          <w:b/>
          <w:sz w:val="18"/>
        </w:rPr>
        <w:t>Error Correction Codes (ECC): </w:t>
      </w:r>
      <w:r>
        <w:rPr>
          <w:sz w:val="18"/>
        </w:rPr>
        <w:t>Detecting and correcting bit-level errors in filter coefficients and outputs. ECCs provide an efficient means of fault tolerance, particularly in parallel architectures such as signal processing circuits.</w:t>
      </w:r>
    </w:p>
    <w:p>
      <w:pPr>
        <w:pStyle w:val="BodyText"/>
        <w:spacing w:before="1"/>
        <w:ind w:firstLine="48"/>
      </w:pPr>
      <w:r>
        <w:rPr>
          <w:b/>
        </w:rPr>
        <w:t>(c) Fault-Tolerant Techniques for VLSI system: </w:t>
      </w:r>
      <w:r>
        <w:rPr/>
        <w:t>While redundancy-based techniques such as TMR improve fault tolerance, they introduce considerable power and area costs.</w:t>
      </w:r>
      <w:r>
        <w:rPr>
          <w:spacing w:val="40"/>
        </w:rPr>
        <w:t> </w:t>
      </w:r>
      <w:r>
        <w:rPr/>
        <w:t>When the system exhibits specific algorithmic or physical properties, these can be exploited for error mitigation rather than relying solely on redundancy. Signal processing applications, for instance, benefit from specialized fault-tolerant methodologies.</w:t>
      </w:r>
    </w:p>
    <w:p>
      <w:pPr>
        <w:pStyle w:val="BodyText"/>
        <w:spacing w:before="1"/>
      </w:pPr>
      <w:r>
        <w:rPr>
          <w:b/>
        </w:rPr>
        <w:t>(e) Proposed Double Error Correction System </w:t>
      </w:r>
      <w:r>
        <w:rPr/>
        <w:t>A novel fault- tolerant approach is proposed, leveraging parallel Finite Impulse Response</w:t>
      </w:r>
      <w:r>
        <w:rPr>
          <w:spacing w:val="-4"/>
        </w:rPr>
        <w:t> </w:t>
      </w:r>
      <w:r>
        <w:rPr/>
        <w:t>(FIR) filters with</w:t>
      </w:r>
      <w:r>
        <w:rPr>
          <w:spacing w:val="-4"/>
        </w:rPr>
        <w:t> </w:t>
      </w:r>
      <w:r>
        <w:rPr/>
        <w:t>ECCs. Each filter</w:t>
      </w:r>
      <w:r>
        <w:rPr>
          <w:spacing w:val="-3"/>
        </w:rPr>
        <w:t> </w:t>
      </w:r>
      <w:r>
        <w:rPr/>
        <w:t>in</w:t>
      </w:r>
      <w:r>
        <w:rPr>
          <w:spacing w:val="-4"/>
        </w:rPr>
        <w:t> </w:t>
      </w:r>
      <w:r>
        <w:rPr/>
        <w:t>this framework</w:t>
      </w:r>
      <w:r>
        <w:rPr>
          <w:spacing w:val="-4"/>
        </w:rPr>
        <w:t> </w:t>
      </w:r>
      <w:r>
        <w:rPr/>
        <w:t>is treated as a bit in an ECC structure, allowing detection and correction of errors with minimal redundancy overhead. This method provides an effective trade-off between system reliability and real-time performance, ensuring dependability without excessive computational penalties.</w:t>
      </w:r>
    </w:p>
    <w:p>
      <w:pPr>
        <w:pStyle w:val="Heading1"/>
        <w:numPr>
          <w:ilvl w:val="0"/>
          <w:numId w:val="1"/>
        </w:numPr>
        <w:tabs>
          <w:tab w:pos="1953" w:val="left" w:leader="none"/>
        </w:tabs>
        <w:spacing w:line="240" w:lineRule="auto" w:before="205" w:after="0"/>
        <w:ind w:left="1953" w:right="0" w:hanging="354"/>
        <w:jc w:val="left"/>
        <w:rPr>
          <w:b w:val="0"/>
        </w:rPr>
      </w:pPr>
      <w:bookmarkStart w:name="III. Methodology" w:id="4"/>
      <w:bookmarkEnd w:id="4"/>
      <w:r>
        <w:rPr>
          <w:b w:val="0"/>
        </w:rPr>
      </w:r>
      <w:r>
        <w:rPr>
          <w:smallCaps/>
          <w:spacing w:val="-2"/>
        </w:rPr>
        <w:t>Methodology</w:t>
      </w:r>
    </w:p>
    <w:p>
      <w:pPr>
        <w:pStyle w:val="Heading2"/>
        <w:numPr>
          <w:ilvl w:val="0"/>
          <w:numId w:val="3"/>
        </w:numPr>
        <w:tabs>
          <w:tab w:pos="1439" w:val="left" w:leader="none"/>
        </w:tabs>
        <w:spacing w:line="204" w:lineRule="exact" w:before="6" w:after="0"/>
        <w:ind w:left="1439" w:right="0" w:hanging="358"/>
        <w:jc w:val="both"/>
      </w:pPr>
      <w:r>
        <w:rPr/>
        <w:t>TMR</w:t>
      </w:r>
      <w:r>
        <w:rPr>
          <w:spacing w:val="2"/>
        </w:rPr>
        <w:t> </w:t>
      </w:r>
      <w:r>
        <w:rPr>
          <w:spacing w:val="-2"/>
        </w:rPr>
        <w:t>Technique:</w:t>
      </w:r>
    </w:p>
    <w:p>
      <w:pPr>
        <w:pStyle w:val="BodyText"/>
      </w:pPr>
      <w:bookmarkStart w:name="TMR is a fault-resilient form of N-modul" w:id="5"/>
      <w:bookmarkEnd w:id="5"/>
      <w:r>
        <w:rPr/>
      </w:r>
      <w:r>
        <w:rPr/>
        <w:t>TMR is a fault-resilient form of N-modular redundant in which three models execute an operation and</w:t>
      </w:r>
      <w:r>
        <w:rPr>
          <w:spacing w:val="-4"/>
        </w:rPr>
        <w:t> </w:t>
      </w:r>
      <w:r>
        <w:rPr/>
        <w:t>the outcome is assessed by a huge majority</w:t>
      </w:r>
      <w:r>
        <w:rPr>
          <w:spacing w:val="-4"/>
        </w:rPr>
        <w:t> </w:t>
      </w:r>
      <w:r>
        <w:rPr/>
        <w:t>mechanism</w:t>
      </w:r>
      <w:r>
        <w:rPr>
          <w:spacing w:val="-1"/>
        </w:rPr>
        <w:t> </w:t>
      </w:r>
      <w:r>
        <w:rPr/>
        <w:t>to generate a unique output. If one of the three devices breaks, another two can take over and disguise the issue. This technique is commonly employed in fault tolerant computer systems and can be expanded to a vast limit of redundancies.Since</w:t>
      </w:r>
      <w:r>
        <w:rPr>
          <w:spacing w:val="-7"/>
        </w:rPr>
        <w:t> </w:t>
      </w:r>
      <w:r>
        <w:rPr/>
        <w:t>triple</w:t>
      </w:r>
      <w:r>
        <w:rPr>
          <w:spacing w:val="-2"/>
        </w:rPr>
        <w:t> </w:t>
      </w:r>
      <w:r>
        <w:rPr/>
        <w:t>modular</w:t>
      </w:r>
      <w:r>
        <w:rPr>
          <w:spacing w:val="-6"/>
        </w:rPr>
        <w:t> </w:t>
      </w:r>
      <w:r>
        <w:rPr/>
        <w:t>redundant</w:t>
      </w:r>
      <w:r>
        <w:rPr>
          <w:spacing w:val="-5"/>
        </w:rPr>
        <w:t> </w:t>
      </w:r>
      <w:r>
        <w:rPr/>
        <w:t>equipment</w:t>
      </w:r>
      <w:r>
        <w:rPr>
          <w:spacing w:val="-9"/>
        </w:rPr>
        <w:t> </w:t>
      </w:r>
      <w:r>
        <w:rPr/>
        <w:t>is</w:t>
      </w:r>
      <w:r>
        <w:rPr>
          <w:spacing w:val="-6"/>
        </w:rPr>
        <w:t> </w:t>
      </w:r>
      <w:r>
        <w:rPr/>
        <w:t>quicker than Hamming error detection software, triple modular redundant hardware is used in some ECC memory (rather than the more typical Hamming</w:t>
      </w:r>
      <w:r>
        <w:rPr>
          <w:spacing w:val="-4"/>
        </w:rPr>
        <w:t> </w:t>
      </w:r>
      <w:r>
        <w:rPr/>
        <w:t>code). TMR</w:t>
      </w:r>
      <w:r>
        <w:rPr>
          <w:spacing w:val="-6"/>
        </w:rPr>
        <w:t> </w:t>
      </w:r>
      <w:r>
        <w:rPr/>
        <w:t>is commonly</w:t>
      </w:r>
      <w:r>
        <w:rPr>
          <w:spacing w:val="-9"/>
        </w:rPr>
        <w:t> </w:t>
      </w:r>
      <w:r>
        <w:rPr/>
        <w:t>used</w:t>
      </w:r>
      <w:r>
        <w:rPr>
          <w:spacing w:val="-1"/>
        </w:rPr>
        <w:t> </w:t>
      </w:r>
      <w:r>
        <w:rPr/>
        <w:t>in</w:t>
      </w:r>
      <w:r>
        <w:rPr>
          <w:spacing w:val="-4"/>
        </w:rPr>
        <w:t> </w:t>
      </w:r>
      <w:r>
        <w:rPr/>
        <w:t>space satellite systems, while satellite Random Access Memory typically employs Hamming error correction. N-modular redundancy is applied in numerous communication systems as a simple form of forwarding error correction.</w:t>
      </w:r>
    </w:p>
    <w:p>
      <w:pPr>
        <w:pStyle w:val="BodyText"/>
      </w:pPr>
      <w:bookmarkStart w:name="Three comparable logic devices (logic ga" w:id="6"/>
      <w:bookmarkEnd w:id="6"/>
      <w:r>
        <w:rPr/>
      </w:r>
      <w:r>
        <w:rPr/>
        <w:t>Three comparable logic devices (logic gates) are employed in TMR configuration, as stated by the Boolean function, and the triple modular redundancy</w:t>
      </w:r>
      <w:r>
        <w:rPr>
          <w:spacing w:val="-5"/>
        </w:rPr>
        <w:t> </w:t>
      </w:r>
      <w:r>
        <w:rPr/>
        <w:t>is</w:t>
      </w:r>
      <w:r>
        <w:rPr>
          <w:spacing w:val="-4"/>
        </w:rPr>
        <w:t> </w:t>
      </w:r>
      <w:r>
        <w:rPr/>
        <w:t>represented</w:t>
      </w:r>
      <w:r>
        <w:rPr>
          <w:spacing w:val="-4"/>
        </w:rPr>
        <w:t> </w:t>
      </w:r>
      <w:r>
        <w:rPr/>
        <w:t>in Fig. 1. The</w:t>
      </w:r>
      <w:r>
        <w:rPr>
          <w:spacing w:val="-4"/>
        </w:rPr>
        <w:t> </w:t>
      </w:r>
      <w:r>
        <w:rPr/>
        <w:t>data at the first circuit’s input is similar to the data at the second and third gates’ inputs. To avoid the accumulation of errors, TMR systems should be using data cleansing and rewriting flip-flops on a</w:t>
      </w:r>
      <w:r>
        <w:rPr>
          <w:spacing w:val="40"/>
        </w:rPr>
        <w:t> </w:t>
      </w:r>
      <w:r>
        <w:rPr/>
        <w:t>regular basis.</w:t>
      </w:r>
    </w:p>
    <w:p>
      <w:pPr>
        <w:pStyle w:val="BodyText"/>
        <w:jc w:val="left"/>
        <w:rPr>
          <w:sz w:val="4"/>
        </w:rPr>
      </w:pPr>
      <w:r>
        <w:rPr>
          <w:sz w:val="4"/>
        </w:rPr>
        <w:drawing>
          <wp:anchor distT="0" distB="0" distL="0" distR="0" allowOverlap="1" layoutInCell="1" locked="0" behindDoc="1" simplePos="0" relativeHeight="487587840">
            <wp:simplePos x="0" y="0"/>
            <wp:positionH relativeFrom="page">
              <wp:posOffset>1066066</wp:posOffset>
            </wp:positionH>
            <wp:positionV relativeFrom="paragraph">
              <wp:posOffset>45074</wp:posOffset>
            </wp:positionV>
            <wp:extent cx="2610006" cy="1457325"/>
            <wp:effectExtent l="0" t="0" r="0" b="0"/>
            <wp:wrapTopAndBottom/>
            <wp:docPr id="1" name="Image 1" descr="tmr photo.png"/>
            <wp:cNvGraphicFramePr>
              <a:graphicFrameLocks/>
            </wp:cNvGraphicFramePr>
            <a:graphic>
              <a:graphicData uri="http://schemas.openxmlformats.org/drawingml/2006/picture">
                <pic:pic>
                  <pic:nvPicPr>
                    <pic:cNvPr id="1" name="Image 1" descr="tmr photo.png"/>
                    <pic:cNvPicPr/>
                  </pic:nvPicPr>
                  <pic:blipFill>
                    <a:blip r:embed="rId5" cstate="print"/>
                    <a:stretch>
                      <a:fillRect/>
                    </a:stretch>
                  </pic:blipFill>
                  <pic:spPr>
                    <a:xfrm>
                      <a:off x="0" y="0"/>
                      <a:ext cx="2610006" cy="1457325"/>
                    </a:xfrm>
                    <a:prstGeom prst="rect">
                      <a:avLst/>
                    </a:prstGeom>
                  </pic:spPr>
                </pic:pic>
              </a:graphicData>
            </a:graphic>
          </wp:anchor>
        </w:drawing>
      </w:r>
    </w:p>
    <w:p>
      <w:pPr>
        <w:pStyle w:val="BodyText"/>
        <w:spacing w:line="207" w:lineRule="exact" w:before="136"/>
        <w:ind w:left="187"/>
      </w:pPr>
      <w:bookmarkStart w:name="Fig. 1" w:id="7"/>
      <w:bookmarkEnd w:id="7"/>
      <w:r>
        <w:rPr/>
      </w:r>
      <w:r>
        <w:rPr/>
        <w:t>Fig.</w:t>
      </w:r>
      <w:r>
        <w:rPr>
          <w:spacing w:val="1"/>
        </w:rPr>
        <w:t> </w:t>
      </w:r>
      <w:r>
        <w:rPr>
          <w:spacing w:val="-10"/>
        </w:rPr>
        <w:t>1</w:t>
      </w:r>
    </w:p>
    <w:p>
      <w:pPr>
        <w:pStyle w:val="BodyText"/>
        <w:ind w:right="5"/>
      </w:pPr>
      <w:bookmarkStart w:name="To achieve the equivalent range of given" w:id="8"/>
      <w:bookmarkEnd w:id="8"/>
      <w:r>
        <w:rPr/>
      </w:r>
      <w:r>
        <w:rPr/>
        <w:t>To achieve the equivalent range of given Boolean functions in TMR, three similar resulting combinations (logic gates) are required. The outcomes of the three circuits are equivalent if no circuit faults exist. However, the results of the three devices may differ due to</w:t>
      </w:r>
      <w:r>
        <w:rPr>
          <w:spacing w:val="-5"/>
        </w:rPr>
        <w:t> </w:t>
      </w:r>
      <w:r>
        <w:rPr/>
        <w:t>circuit flaws. A</w:t>
      </w:r>
      <w:r>
        <w:rPr>
          <w:spacing w:val="-7"/>
        </w:rPr>
        <w:t> </w:t>
      </w:r>
      <w:r>
        <w:rPr/>
        <w:t>Most Logic Gate</w:t>
      </w:r>
      <w:r>
        <w:rPr>
          <w:spacing w:val="-4"/>
        </w:rPr>
        <w:t> </w:t>
      </w:r>
      <w:r>
        <w:rPr/>
        <w:t>is used</w:t>
      </w:r>
      <w:r>
        <w:rPr>
          <w:spacing w:val="-4"/>
        </w:rPr>
        <w:t> </w:t>
      </w:r>
      <w:r>
        <w:rPr/>
        <w:t>to make out which of the devices’ outputs is the</w:t>
      </w:r>
      <w:r>
        <w:rPr>
          <w:spacing w:val="40"/>
        </w:rPr>
        <w:t> </w:t>
      </w:r>
      <w:r>
        <w:rPr/>
        <w:t>correct one.</w:t>
      </w:r>
    </w:p>
    <w:p>
      <w:pPr>
        <w:pStyle w:val="BodyText"/>
        <w:spacing w:before="5"/>
        <w:jc w:val="left"/>
      </w:pPr>
    </w:p>
    <w:p>
      <w:pPr>
        <w:pStyle w:val="Heading2"/>
        <w:ind w:firstLine="0"/>
      </w:pPr>
      <w:bookmarkStart w:name="(1.1)    TMR Operation:" w:id="9"/>
      <w:bookmarkEnd w:id="9"/>
      <w:r>
        <w:rPr>
          <w:b w:val="0"/>
        </w:rPr>
      </w:r>
      <w:bookmarkStart w:name="If the Boolean function calculated by 3 " w:id="10"/>
      <w:bookmarkEnd w:id="10"/>
      <w:r>
        <w:rPr>
          <w:b w:val="0"/>
        </w:rPr>
      </w:r>
      <w:r>
        <w:rPr/>
        <w:t>(1.1)</w:t>
      </w:r>
      <w:r>
        <w:rPr>
          <w:spacing w:val="31"/>
        </w:rPr>
        <w:t>  </w:t>
      </w:r>
      <w:r>
        <w:rPr/>
        <w:t>TMR</w:t>
      </w:r>
      <w:r>
        <w:rPr>
          <w:spacing w:val="-8"/>
        </w:rPr>
        <w:t> </w:t>
      </w:r>
      <w:r>
        <w:rPr>
          <w:spacing w:val="-2"/>
        </w:rPr>
        <w:t>Operation:</w:t>
      </w:r>
    </w:p>
    <w:p>
      <w:pPr>
        <w:pStyle w:val="BodyText"/>
        <w:ind w:firstLine="48"/>
      </w:pPr>
      <w:r>
        <w:rPr/>
        <w:t>If the Boolean function calculated by</w:t>
      </w:r>
      <w:r>
        <w:rPr>
          <w:spacing w:val="-1"/>
        </w:rPr>
        <w:t> </w:t>
      </w:r>
      <w:r>
        <w:rPr/>
        <w:t>3 similar logic devices has the</w:t>
      </w:r>
      <w:r>
        <w:rPr>
          <w:spacing w:val="10"/>
        </w:rPr>
        <w:t> </w:t>
      </w:r>
      <w:r>
        <w:rPr/>
        <w:t>value</w:t>
      </w:r>
      <w:r>
        <w:rPr>
          <w:spacing w:val="14"/>
        </w:rPr>
        <w:t> </w:t>
      </w:r>
      <w:r>
        <w:rPr/>
        <w:t>1,</w:t>
      </w:r>
      <w:r>
        <w:rPr>
          <w:spacing w:val="11"/>
        </w:rPr>
        <w:t> </w:t>
      </w:r>
      <w:r>
        <w:rPr/>
        <w:t>then</w:t>
      </w:r>
      <w:r>
        <w:rPr>
          <w:spacing w:val="9"/>
        </w:rPr>
        <w:t> </w:t>
      </w:r>
      <w:r>
        <w:rPr/>
        <w:t>(a)</w:t>
      </w:r>
      <w:r>
        <w:rPr>
          <w:spacing w:val="10"/>
        </w:rPr>
        <w:t> </w:t>
      </w:r>
      <w:r>
        <w:rPr/>
        <w:t>all</w:t>
      </w:r>
      <w:r>
        <w:rPr>
          <w:spacing w:val="12"/>
        </w:rPr>
        <w:t> </w:t>
      </w:r>
      <w:r>
        <w:rPr/>
        <w:t>three</w:t>
      </w:r>
      <w:r>
        <w:rPr>
          <w:spacing w:val="14"/>
        </w:rPr>
        <w:t> </w:t>
      </w:r>
      <w:r>
        <w:rPr/>
        <w:t>circuits</w:t>
      </w:r>
      <w:r>
        <w:rPr>
          <w:spacing w:val="15"/>
        </w:rPr>
        <w:t> </w:t>
      </w:r>
      <w:r>
        <w:rPr/>
        <w:t>yield</w:t>
      </w:r>
      <w:r>
        <w:rPr>
          <w:spacing w:val="9"/>
        </w:rPr>
        <w:t> </w:t>
      </w:r>
      <w:r>
        <w:rPr/>
        <w:t>a</w:t>
      </w:r>
      <w:r>
        <w:rPr>
          <w:spacing w:val="10"/>
        </w:rPr>
        <w:t> </w:t>
      </w:r>
      <w:r>
        <w:rPr/>
        <w:t>value</w:t>
      </w:r>
      <w:r>
        <w:rPr>
          <w:spacing w:val="24"/>
        </w:rPr>
        <w:t> </w:t>
      </w:r>
      <w:r>
        <w:rPr/>
        <w:t>1</w:t>
      </w:r>
      <w:r>
        <w:rPr>
          <w:spacing w:val="9"/>
        </w:rPr>
        <w:t> </w:t>
      </w:r>
      <w:r>
        <w:rPr/>
        <w:t>output,</w:t>
      </w:r>
      <w:r>
        <w:rPr>
          <w:spacing w:val="11"/>
        </w:rPr>
        <w:t> </w:t>
      </w:r>
      <w:r>
        <w:rPr>
          <w:spacing w:val="-5"/>
        </w:rPr>
        <w:t>and</w:t>
      </w:r>
    </w:p>
    <w:p>
      <w:pPr>
        <w:pStyle w:val="BodyText"/>
        <w:spacing w:before="74"/>
        <w:ind w:right="712"/>
      </w:pPr>
      <w:r>
        <w:rPr/>
        <w:br w:type="column"/>
      </w:r>
      <w:r>
        <w:rPr/>
        <w:t>the dominant gate outcome has value 1, providing no circuits have collapsed. (b) If one circuit fails and outputs a 0 while the other two do</w:t>
      </w:r>
      <w:r>
        <w:rPr>
          <w:spacing w:val="-5"/>
        </w:rPr>
        <w:t> </w:t>
      </w:r>
      <w:r>
        <w:rPr/>
        <w:t>not,</w:t>
      </w:r>
      <w:r>
        <w:rPr>
          <w:spacing w:val="-3"/>
        </w:rPr>
        <w:t> </w:t>
      </w:r>
      <w:r>
        <w:rPr/>
        <w:t>the dominant</w:t>
      </w:r>
      <w:r>
        <w:rPr>
          <w:spacing w:val="-3"/>
        </w:rPr>
        <w:t> </w:t>
      </w:r>
      <w:r>
        <w:rPr/>
        <w:t>gate output</w:t>
      </w:r>
      <w:r>
        <w:rPr>
          <w:spacing w:val="-3"/>
        </w:rPr>
        <w:t> </w:t>
      </w:r>
      <w:r>
        <w:rPr/>
        <w:t>remains</w:t>
      </w:r>
      <w:r>
        <w:rPr>
          <w:spacing w:val="-5"/>
        </w:rPr>
        <w:t> </w:t>
      </w:r>
      <w:r>
        <w:rPr/>
        <w:t>as</w:t>
      </w:r>
      <w:r>
        <w:rPr>
          <w:spacing w:val="-5"/>
        </w:rPr>
        <w:t> </w:t>
      </w:r>
      <w:r>
        <w:rPr/>
        <w:t>1,</w:t>
      </w:r>
      <w:r>
        <w:rPr>
          <w:spacing w:val="-3"/>
        </w:rPr>
        <w:t> </w:t>
      </w:r>
      <w:r>
        <w:rPr/>
        <w:t>showing</w:t>
      </w:r>
      <w:r>
        <w:rPr>
          <w:spacing w:val="-5"/>
        </w:rPr>
        <w:t> </w:t>
      </w:r>
      <w:r>
        <w:rPr/>
        <w:t>that</w:t>
      </w:r>
      <w:r>
        <w:rPr>
          <w:spacing w:val="-3"/>
        </w:rPr>
        <w:t> </w:t>
      </w:r>
      <w:r>
        <w:rPr/>
        <w:t>it</w:t>
      </w:r>
      <w:r>
        <w:rPr>
          <w:spacing w:val="-3"/>
        </w:rPr>
        <w:t> </w:t>
      </w:r>
      <w:r>
        <w:rPr/>
        <w:t>has</w:t>
      </w:r>
      <w:r>
        <w:rPr>
          <w:spacing w:val="-5"/>
        </w:rPr>
        <w:t> </w:t>
      </w:r>
      <w:r>
        <w:rPr/>
        <w:t>the accurate amount. The result is the same whether the Boolean</w:t>
      </w:r>
      <w:r>
        <w:rPr>
          <w:spacing w:val="40"/>
        </w:rPr>
        <w:t> </w:t>
      </w:r>
      <w:r>
        <w:rPr/>
        <w:t>function calculated by</w:t>
      </w:r>
      <w:r>
        <w:rPr>
          <w:spacing w:val="-5"/>
        </w:rPr>
        <w:t> </w:t>
      </w:r>
      <w:r>
        <w:rPr/>
        <w:t>the</w:t>
      </w:r>
      <w:r>
        <w:rPr>
          <w:spacing w:val="-4"/>
        </w:rPr>
        <w:t> </w:t>
      </w:r>
      <w:r>
        <w:rPr/>
        <w:t>three exactly</w:t>
      </w:r>
      <w:r>
        <w:rPr>
          <w:spacing w:val="-5"/>
        </w:rPr>
        <w:t> </w:t>
      </w:r>
      <w:r>
        <w:rPr/>
        <w:t>equal circuits returns a value of 0. As a consequence, as long as only</w:t>
      </w:r>
      <w:r>
        <w:rPr>
          <w:spacing w:val="-1"/>
        </w:rPr>
        <w:t> </w:t>
      </w:r>
      <w:r>
        <w:rPr/>
        <w:t>one of the three comparable circuit designs fails, the majority gate output is assumed to be accurate. To avoid the development of errors, TMR systems should be using cleaning rewrite flip-flops on a regular basis.</w:t>
      </w:r>
    </w:p>
    <w:p>
      <w:pPr>
        <w:pStyle w:val="BodyText"/>
        <w:spacing w:before="1"/>
        <w:ind w:right="712"/>
      </w:pPr>
      <w:bookmarkStart w:name="The majority gate may collapse. Is there" w:id="11"/>
      <w:bookmarkEnd w:id="11"/>
      <w:r>
        <w:rPr/>
      </w:r>
      <w:r>
        <w:rPr/>
        <w:t>The majority gate may collapse. Is there a method to hide your malfunction? In other terms, who protects the guardians is a duplication of the voters in only some TMR devices, like the Saturn Launch Vehicle Digital Computer and operational TMR processes.</w:t>
      </w:r>
      <w:r>
        <w:rPr>
          <w:spacing w:val="40"/>
        </w:rPr>
        <w:t> </w:t>
      </w:r>
      <w:r>
        <w:rPr/>
        <w:t>In each copy of the TMR logic’s subsequent phase, three voters are used. Such systems may not have a unique point of malfunction.</w:t>
      </w:r>
    </w:p>
    <w:p>
      <w:pPr>
        <w:pStyle w:val="BodyText"/>
        <w:spacing w:before="1"/>
        <w:ind w:right="712"/>
      </w:pPr>
      <w:bookmarkStart w:name="The majority gate is a simple circuit wi" w:id="12"/>
      <w:bookmarkEnd w:id="12"/>
      <w:r>
        <w:rPr/>
      </w:r>
      <w:r>
        <w:rPr/>
        <w:t>The majority gate is a simple circuit with a lower chance of error</w:t>
      </w:r>
      <w:r>
        <w:rPr>
          <w:spacing w:val="40"/>
        </w:rPr>
        <w:t> </w:t>
      </w:r>
      <w:r>
        <w:rPr/>
        <w:t>than several of the three gates that create the Boolean expression, in comparison to the relatively complex Boolean values produced in triple by</w:t>
      </w:r>
      <w:r>
        <w:rPr>
          <w:spacing w:val="-1"/>
        </w:rPr>
        <w:t> </w:t>
      </w:r>
      <w:r>
        <w:rPr/>
        <w:t>the TMR method. There is only</w:t>
      </w:r>
      <w:r>
        <w:rPr>
          <w:spacing w:val="-1"/>
        </w:rPr>
        <w:t> </w:t>
      </w:r>
      <w:r>
        <w:rPr/>
        <w:t>one voter in other systems. In such a system, if</w:t>
      </w:r>
      <w:r>
        <w:rPr>
          <w:spacing w:val="-3"/>
        </w:rPr>
        <w:t> </w:t>
      </w:r>
      <w:r>
        <w:rPr/>
        <w:t>the voter fails, the entire system fails. The voter, on the other hand, is far more trustworthy than the other TMR component in a competent TMR system.</w:t>
      </w:r>
    </w:p>
    <w:p>
      <w:pPr>
        <w:pStyle w:val="BodyText"/>
        <w:spacing w:before="4"/>
        <w:jc w:val="left"/>
        <w:rPr>
          <w:sz w:val="9"/>
        </w:rPr>
      </w:pPr>
      <w:r>
        <w:rPr>
          <w:sz w:val="9"/>
        </w:rPr>
        <w:drawing>
          <wp:anchor distT="0" distB="0" distL="0" distR="0" allowOverlap="1" layoutInCell="1" locked="0" behindDoc="1" simplePos="0" relativeHeight="487588352">
            <wp:simplePos x="0" y="0"/>
            <wp:positionH relativeFrom="page">
              <wp:posOffset>4312064</wp:posOffset>
            </wp:positionH>
            <wp:positionV relativeFrom="paragraph">
              <wp:posOffset>83512</wp:posOffset>
            </wp:positionV>
            <wp:extent cx="2761589" cy="2024348"/>
            <wp:effectExtent l="0" t="0" r="0" b="0"/>
            <wp:wrapTopAndBottom/>
            <wp:docPr id="2" name="Image 2" descr="tmr photo.png"/>
            <wp:cNvGraphicFramePr>
              <a:graphicFrameLocks/>
            </wp:cNvGraphicFramePr>
            <a:graphic>
              <a:graphicData uri="http://schemas.openxmlformats.org/drawingml/2006/picture">
                <pic:pic>
                  <pic:nvPicPr>
                    <pic:cNvPr id="2" name="Image 2" descr="tmr photo.png"/>
                    <pic:cNvPicPr/>
                  </pic:nvPicPr>
                  <pic:blipFill>
                    <a:blip r:embed="rId6" cstate="print"/>
                    <a:stretch>
                      <a:fillRect/>
                    </a:stretch>
                  </pic:blipFill>
                  <pic:spPr>
                    <a:xfrm>
                      <a:off x="0" y="0"/>
                      <a:ext cx="2761589" cy="2024348"/>
                    </a:xfrm>
                    <a:prstGeom prst="rect">
                      <a:avLst/>
                    </a:prstGeom>
                  </pic:spPr>
                </pic:pic>
              </a:graphicData>
            </a:graphic>
          </wp:anchor>
        </w:drawing>
      </w:r>
    </w:p>
    <w:p>
      <w:pPr>
        <w:pStyle w:val="BodyText"/>
        <w:spacing w:line="207" w:lineRule="exact" w:before="33"/>
        <w:ind w:left="1344"/>
      </w:pPr>
      <w:r>
        <w:rPr/>
        <w:t>Fig.</w:t>
      </w:r>
      <w:r>
        <w:rPr>
          <w:spacing w:val="16"/>
        </w:rPr>
        <w:t> </w:t>
      </w:r>
      <w:r>
        <w:rPr/>
        <w:t>2</w:t>
      </w:r>
      <w:r>
        <w:rPr>
          <w:spacing w:val="13"/>
        </w:rPr>
        <w:t> </w:t>
      </w:r>
      <w:r>
        <w:rPr/>
        <w:t>Block</w:t>
      </w:r>
      <w:r>
        <w:rPr>
          <w:spacing w:val="20"/>
        </w:rPr>
        <w:t> </w:t>
      </w:r>
      <w:r>
        <w:rPr/>
        <w:t>Diagram</w:t>
      </w:r>
      <w:r>
        <w:rPr>
          <w:spacing w:val="10"/>
        </w:rPr>
        <w:t> </w:t>
      </w:r>
      <w:r>
        <w:rPr/>
        <w:t>of</w:t>
      </w:r>
      <w:r>
        <w:rPr>
          <w:spacing w:val="16"/>
        </w:rPr>
        <w:t> </w:t>
      </w:r>
      <w:r>
        <w:rPr>
          <w:spacing w:val="-5"/>
        </w:rPr>
        <w:t>TMR</w:t>
      </w:r>
    </w:p>
    <w:p>
      <w:pPr>
        <w:pStyle w:val="ListParagraph"/>
        <w:numPr>
          <w:ilvl w:val="0"/>
          <w:numId w:val="3"/>
        </w:numPr>
        <w:tabs>
          <w:tab w:pos="367" w:val="left" w:leader="none"/>
        </w:tabs>
        <w:spacing w:line="240" w:lineRule="auto" w:before="0" w:after="0"/>
        <w:ind w:left="0" w:right="900" w:firstLine="0"/>
        <w:jc w:val="both"/>
        <w:rPr>
          <w:sz w:val="18"/>
        </w:rPr>
      </w:pPr>
      <w:r>
        <w:rPr>
          <w:b/>
          <w:sz w:val="18"/>
        </w:rPr>
        <w:t>Double Modular Redundancy: </w:t>
      </w:r>
      <w:r>
        <w:rPr>
          <w:sz w:val="18"/>
        </w:rPr>
        <w:t>The proposed scheme of DMR employs only two redundant filters instead of three in the existing</w:t>
      </w:r>
      <w:r>
        <w:rPr>
          <w:spacing w:val="-4"/>
          <w:sz w:val="18"/>
        </w:rPr>
        <w:t> </w:t>
      </w:r>
      <w:r>
        <w:rPr>
          <w:sz w:val="18"/>
        </w:rPr>
        <w:t>scheme(TMR) and</w:t>
      </w:r>
      <w:r>
        <w:rPr>
          <w:spacing w:val="-1"/>
          <w:sz w:val="18"/>
        </w:rPr>
        <w:t> </w:t>
      </w:r>
      <w:r>
        <w:rPr>
          <w:sz w:val="18"/>
        </w:rPr>
        <w:t>as such</w:t>
      </w:r>
      <w:r>
        <w:rPr>
          <w:spacing w:val="-1"/>
          <w:sz w:val="18"/>
        </w:rPr>
        <w:t> </w:t>
      </w:r>
      <w:r>
        <w:rPr>
          <w:sz w:val="18"/>
        </w:rPr>
        <w:t>reduces</w:t>
      </w:r>
      <w:r>
        <w:rPr>
          <w:spacing w:val="-4"/>
          <w:sz w:val="18"/>
        </w:rPr>
        <w:t> </w:t>
      </w:r>
      <w:r>
        <w:rPr>
          <w:sz w:val="18"/>
        </w:rPr>
        <w:t>the</w:t>
      </w:r>
      <w:r>
        <w:rPr>
          <w:spacing w:val="-4"/>
          <w:sz w:val="18"/>
        </w:rPr>
        <w:t> </w:t>
      </w:r>
      <w:r>
        <w:rPr>
          <w:sz w:val="18"/>
        </w:rPr>
        <w:t>area on</w:t>
      </w:r>
      <w:r>
        <w:rPr>
          <w:spacing w:val="-4"/>
          <w:sz w:val="18"/>
        </w:rPr>
        <w:t> </w:t>
      </w:r>
      <w:r>
        <w:rPr>
          <w:sz w:val="18"/>
        </w:rPr>
        <w:t>the chip.</w:t>
      </w:r>
      <w:r>
        <w:rPr>
          <w:spacing w:val="-3"/>
          <w:sz w:val="18"/>
        </w:rPr>
        <w:t> </w:t>
      </w:r>
      <w:r>
        <w:rPr>
          <w:sz w:val="18"/>
        </w:rPr>
        <w:t>It can correct errors in the outputs of the filters only in any one of</w:t>
      </w:r>
      <w:r>
        <w:rPr>
          <w:spacing w:val="40"/>
          <w:sz w:val="18"/>
        </w:rPr>
        <w:t> </w:t>
      </w:r>
      <w:r>
        <w:rPr>
          <w:sz w:val="18"/>
        </w:rPr>
        <w:t>the outputs y1, y2, y3, and y4 at a time. It employs six FIR filters having the same response out of which, four are functional modules and the remaining two are redundant modules. The scheme is implemented in Fig. 3.</w:t>
      </w:r>
    </w:p>
    <w:p>
      <w:pPr>
        <w:pStyle w:val="BodyText"/>
        <w:spacing w:before="6"/>
        <w:jc w:val="left"/>
        <w:rPr>
          <w:sz w:val="4"/>
        </w:rPr>
      </w:pPr>
      <w:r>
        <w:rPr>
          <w:sz w:val="4"/>
        </w:rPr>
        <w:drawing>
          <wp:anchor distT="0" distB="0" distL="0" distR="0" allowOverlap="1" layoutInCell="1" locked="0" behindDoc="1" simplePos="0" relativeHeight="487588864">
            <wp:simplePos x="0" y="0"/>
            <wp:positionH relativeFrom="page">
              <wp:posOffset>4321737</wp:posOffset>
            </wp:positionH>
            <wp:positionV relativeFrom="paragraph">
              <wp:posOffset>48311</wp:posOffset>
            </wp:positionV>
            <wp:extent cx="2517774" cy="2107406"/>
            <wp:effectExtent l="0" t="0" r="0" b="0"/>
            <wp:wrapTopAndBottom/>
            <wp:docPr id="3" name="Image 3" descr="tmr photo.png"/>
            <wp:cNvGraphicFramePr>
              <a:graphicFrameLocks/>
            </wp:cNvGraphicFramePr>
            <a:graphic>
              <a:graphicData uri="http://schemas.openxmlformats.org/drawingml/2006/picture">
                <pic:pic>
                  <pic:nvPicPr>
                    <pic:cNvPr id="3" name="Image 3" descr="tmr photo.png"/>
                    <pic:cNvPicPr/>
                  </pic:nvPicPr>
                  <pic:blipFill>
                    <a:blip r:embed="rId7" cstate="print"/>
                    <a:stretch>
                      <a:fillRect/>
                    </a:stretch>
                  </pic:blipFill>
                  <pic:spPr>
                    <a:xfrm>
                      <a:off x="0" y="0"/>
                      <a:ext cx="2517774" cy="2107406"/>
                    </a:xfrm>
                    <a:prstGeom prst="rect">
                      <a:avLst/>
                    </a:prstGeom>
                  </pic:spPr>
                </pic:pic>
              </a:graphicData>
            </a:graphic>
          </wp:anchor>
        </w:drawing>
      </w:r>
    </w:p>
    <w:p>
      <w:pPr>
        <w:pStyle w:val="BodyText"/>
        <w:spacing w:before="24"/>
        <w:ind w:left="1388"/>
      </w:pPr>
      <w:r>
        <w:rPr/>
        <w:t>Fig. 3</w:t>
      </w:r>
      <w:r>
        <w:rPr>
          <w:spacing w:val="-5"/>
        </w:rPr>
        <w:t> </w:t>
      </w:r>
      <w:r>
        <w:rPr/>
        <w:t>Block</w:t>
      </w:r>
      <w:r>
        <w:rPr>
          <w:spacing w:val="-1"/>
        </w:rPr>
        <w:t> </w:t>
      </w:r>
      <w:r>
        <w:rPr/>
        <w:t>Diagram</w:t>
      </w:r>
      <w:r>
        <w:rPr>
          <w:spacing w:val="-8"/>
        </w:rPr>
        <w:t> </w:t>
      </w:r>
      <w:r>
        <w:rPr/>
        <w:t>of</w:t>
      </w:r>
      <w:r>
        <w:rPr>
          <w:spacing w:val="-4"/>
        </w:rPr>
        <w:t> </w:t>
      </w:r>
      <w:r>
        <w:rPr>
          <w:spacing w:val="-5"/>
        </w:rPr>
        <w:t>DMR</w:t>
      </w:r>
    </w:p>
    <w:p>
      <w:pPr>
        <w:pStyle w:val="BodyText"/>
        <w:ind w:left="187" w:right="898"/>
      </w:pPr>
      <w:r>
        <w:rPr/>
        <w:t>The existing scheme is designed based on the principle of Hamming code. But it is not the real implementation of the Hamming code to correct any single bit of error occurrence in the</w:t>
      </w:r>
      <w:r>
        <w:rPr>
          <w:spacing w:val="-6"/>
        </w:rPr>
        <w:t> </w:t>
      </w:r>
      <w:r>
        <w:rPr/>
        <w:t>outputs</w:t>
      </w:r>
      <w:r>
        <w:rPr>
          <w:spacing w:val="-6"/>
        </w:rPr>
        <w:t> </w:t>
      </w:r>
      <w:r>
        <w:rPr/>
        <w:t>of</w:t>
      </w:r>
      <w:r>
        <w:rPr>
          <w:spacing w:val="-5"/>
        </w:rPr>
        <w:t> </w:t>
      </w:r>
      <w:r>
        <w:rPr/>
        <w:t>the</w:t>
      </w:r>
      <w:r>
        <w:rPr>
          <w:spacing w:val="-1"/>
        </w:rPr>
        <w:t> </w:t>
      </w:r>
      <w:r>
        <w:rPr/>
        <w:t>functional</w:t>
      </w:r>
      <w:r>
        <w:rPr>
          <w:spacing w:val="-4"/>
        </w:rPr>
        <w:t> </w:t>
      </w:r>
      <w:r>
        <w:rPr/>
        <w:t>filters.</w:t>
      </w:r>
      <w:r>
        <w:rPr>
          <w:spacing w:val="-4"/>
        </w:rPr>
        <w:t> </w:t>
      </w:r>
      <w:r>
        <w:rPr/>
        <w:t>It can</w:t>
      </w:r>
      <w:r>
        <w:rPr>
          <w:spacing w:val="-2"/>
        </w:rPr>
        <w:t> </w:t>
      </w:r>
      <w:r>
        <w:rPr/>
        <w:t>correct</w:t>
      </w:r>
      <w:r>
        <w:rPr>
          <w:spacing w:val="-4"/>
        </w:rPr>
        <w:t> </w:t>
      </w:r>
      <w:r>
        <w:rPr/>
        <w:t>the</w:t>
      </w:r>
      <w:r>
        <w:rPr>
          <w:spacing w:val="-1"/>
        </w:rPr>
        <w:t> </w:t>
      </w:r>
      <w:r>
        <w:rPr/>
        <w:t>output</w:t>
      </w:r>
      <w:r>
        <w:rPr>
          <w:spacing w:val="-4"/>
        </w:rPr>
        <w:t> </w:t>
      </w:r>
      <w:r>
        <w:rPr/>
        <w:t>of</w:t>
      </w:r>
      <w:r>
        <w:rPr>
          <w:spacing w:val="-5"/>
        </w:rPr>
        <w:t> </w:t>
      </w:r>
      <w:r>
        <w:rPr/>
        <w:t>a single filter in case it goes in error. The disadvantage of the scheme is</w:t>
      </w:r>
      <w:r>
        <w:rPr>
          <w:spacing w:val="-3"/>
        </w:rPr>
        <w:t> </w:t>
      </w:r>
      <w:r>
        <w:rPr/>
        <w:t>that for every</w:t>
      </w:r>
      <w:r>
        <w:rPr>
          <w:spacing w:val="-9"/>
        </w:rPr>
        <w:t> </w:t>
      </w:r>
      <w:r>
        <w:rPr/>
        <w:t>four filters;</w:t>
      </w:r>
      <w:r>
        <w:rPr>
          <w:spacing w:val="-7"/>
        </w:rPr>
        <w:t> </w:t>
      </w:r>
      <w:r>
        <w:rPr/>
        <w:t>three</w:t>
      </w:r>
      <w:r>
        <w:rPr>
          <w:spacing w:val="-4"/>
        </w:rPr>
        <w:t> </w:t>
      </w:r>
      <w:r>
        <w:rPr/>
        <w:t>numbers of</w:t>
      </w:r>
      <w:r>
        <w:rPr>
          <w:spacing w:val="-3"/>
        </w:rPr>
        <w:t> </w:t>
      </w:r>
      <w:r>
        <w:rPr/>
        <w:t>redundant filters</w:t>
      </w:r>
      <w:r>
        <w:rPr>
          <w:spacing w:val="25"/>
        </w:rPr>
        <w:t> </w:t>
      </w:r>
      <w:r>
        <w:rPr/>
        <w:t>are</w:t>
      </w:r>
      <w:r>
        <w:rPr>
          <w:spacing w:val="20"/>
        </w:rPr>
        <w:t> </w:t>
      </w:r>
      <w:r>
        <w:rPr/>
        <w:t>to</w:t>
      </w:r>
      <w:r>
        <w:rPr>
          <w:spacing w:val="20"/>
        </w:rPr>
        <w:t> </w:t>
      </w:r>
      <w:r>
        <w:rPr/>
        <w:t>be</w:t>
      </w:r>
      <w:r>
        <w:rPr>
          <w:spacing w:val="20"/>
        </w:rPr>
        <w:t> </w:t>
      </w:r>
      <w:r>
        <w:rPr/>
        <w:t>used</w:t>
      </w:r>
      <w:r>
        <w:rPr>
          <w:spacing w:val="19"/>
        </w:rPr>
        <w:t> </w:t>
      </w:r>
      <w:r>
        <w:rPr/>
        <w:t>increasing</w:t>
      </w:r>
      <w:r>
        <w:rPr>
          <w:spacing w:val="20"/>
        </w:rPr>
        <w:t> </w:t>
      </w:r>
      <w:r>
        <w:rPr/>
        <w:t>the</w:t>
      </w:r>
      <w:r>
        <w:rPr>
          <w:spacing w:val="21"/>
        </w:rPr>
        <w:t> </w:t>
      </w:r>
      <w:r>
        <w:rPr/>
        <w:t>required</w:t>
      </w:r>
      <w:r>
        <w:rPr>
          <w:spacing w:val="24"/>
        </w:rPr>
        <w:t> </w:t>
      </w:r>
      <w:r>
        <w:rPr/>
        <w:t>area</w:t>
      </w:r>
      <w:r>
        <w:rPr>
          <w:spacing w:val="25"/>
        </w:rPr>
        <w:t> </w:t>
      </w:r>
      <w:r>
        <w:rPr/>
        <w:t>on</w:t>
      </w:r>
      <w:r>
        <w:rPr>
          <w:spacing w:val="24"/>
        </w:rPr>
        <w:t> </w:t>
      </w:r>
      <w:r>
        <w:rPr/>
        <w:t>the</w:t>
      </w:r>
      <w:r>
        <w:rPr>
          <w:spacing w:val="25"/>
        </w:rPr>
        <w:t> </w:t>
      </w:r>
      <w:r>
        <w:rPr>
          <w:spacing w:val="-4"/>
        </w:rPr>
        <w:t>chip</w:t>
      </w:r>
    </w:p>
    <w:p>
      <w:pPr>
        <w:pStyle w:val="BodyText"/>
        <w:spacing w:after="0"/>
        <w:sectPr>
          <w:pgSz w:w="12240" w:h="15840"/>
          <w:pgMar w:top="540" w:bottom="0" w:left="1080" w:right="360"/>
          <w:cols w:num="2" w:equalWidth="0">
            <w:col w:w="4792" w:space="293"/>
            <w:col w:w="5715"/>
          </w:cols>
        </w:sectPr>
      </w:pPr>
    </w:p>
    <w:p>
      <w:pPr>
        <w:pStyle w:val="BodyText"/>
        <w:spacing w:before="74"/>
        <w:ind w:left="187" w:right="220"/>
        <w:jc w:val="left"/>
      </w:pPr>
      <w:r>
        <w:rPr/>
        <w:t>approximately by 75%. The proposed scheme of DMR uses only two redundant filters in addition to the four functional filters with the capability</w:t>
      </w:r>
      <w:r>
        <w:rPr>
          <w:spacing w:val="-5"/>
        </w:rPr>
        <w:t> </w:t>
      </w:r>
      <w:r>
        <w:rPr/>
        <w:t>of correcting the output of any one filter at a time it goes in error. For the</w:t>
      </w:r>
      <w:r>
        <w:rPr>
          <w:spacing w:val="-4"/>
        </w:rPr>
        <w:t> </w:t>
      </w:r>
      <w:r>
        <w:rPr/>
        <w:t>implementation of the proposed</w:t>
      </w:r>
      <w:r>
        <w:rPr>
          <w:spacing w:val="33"/>
        </w:rPr>
        <w:t> </w:t>
      </w:r>
      <w:r>
        <w:rPr/>
        <w:t>scheme,</w:t>
      </w:r>
      <w:r>
        <w:rPr>
          <w:spacing w:val="35"/>
        </w:rPr>
        <w:t> </w:t>
      </w:r>
      <w:r>
        <w:rPr/>
        <w:t>only</w:t>
      </w:r>
      <w:r>
        <w:rPr>
          <w:spacing w:val="28"/>
        </w:rPr>
        <w:t> </w:t>
      </w:r>
      <w:r>
        <w:rPr/>
        <w:t>50%</w:t>
      </w:r>
      <w:r>
        <w:rPr>
          <w:spacing w:val="35"/>
        </w:rPr>
        <w:t> </w:t>
      </w:r>
      <w:r>
        <w:rPr/>
        <w:t>extra</w:t>
      </w:r>
      <w:r>
        <w:rPr>
          <w:spacing w:val="34"/>
        </w:rPr>
        <w:t> </w:t>
      </w:r>
      <w:r>
        <w:rPr/>
        <w:t>area</w:t>
      </w:r>
      <w:r>
        <w:rPr>
          <w:spacing w:val="33"/>
        </w:rPr>
        <w:t> </w:t>
      </w:r>
      <w:r>
        <w:rPr/>
        <w:t>is</w:t>
      </w:r>
      <w:r>
        <w:rPr>
          <w:spacing w:val="29"/>
        </w:rPr>
        <w:t> </w:t>
      </w:r>
      <w:r>
        <w:rPr/>
        <w:t>required</w:t>
      </w:r>
      <w:r>
        <w:rPr>
          <w:spacing w:val="33"/>
        </w:rPr>
        <w:t> </w:t>
      </w:r>
      <w:r>
        <w:rPr/>
        <w:t>on</w:t>
      </w:r>
      <w:r>
        <w:rPr>
          <w:spacing w:val="33"/>
        </w:rPr>
        <w:t> </w:t>
      </w:r>
      <w:r>
        <w:rPr/>
        <w:t>the chip as compared to 75% extra area for the existing</w:t>
      </w:r>
      <w:r>
        <w:rPr>
          <w:spacing w:val="-3"/>
        </w:rPr>
        <w:t> </w:t>
      </w:r>
      <w:r>
        <w:rPr/>
        <w:t>scheme. </w:t>
      </w:r>
      <w:r>
        <w:rPr>
          <w:b/>
        </w:rPr>
        <w:t>(3)Functional Fir Filter Modules</w:t>
      </w:r>
      <w:r>
        <w:rPr/>
        <w:t>: Block In this block four identical</w:t>
      </w:r>
      <w:r>
        <w:rPr>
          <w:spacing w:val="24"/>
        </w:rPr>
        <w:t> </w:t>
      </w:r>
      <w:r>
        <w:rPr/>
        <w:t>parallel</w:t>
      </w:r>
      <w:r>
        <w:rPr>
          <w:spacing w:val="24"/>
        </w:rPr>
        <w:t> </w:t>
      </w:r>
      <w:r>
        <w:rPr/>
        <w:t>FIR</w:t>
      </w:r>
      <w:r>
        <w:rPr>
          <w:spacing w:val="25"/>
        </w:rPr>
        <w:t> </w:t>
      </w:r>
      <w:r>
        <w:rPr/>
        <w:t>filters</w:t>
      </w:r>
      <w:r>
        <w:rPr>
          <w:spacing w:val="23"/>
        </w:rPr>
        <w:t> </w:t>
      </w:r>
      <w:r>
        <w:rPr/>
        <w:t>are</w:t>
      </w:r>
      <w:r>
        <w:rPr>
          <w:spacing w:val="23"/>
        </w:rPr>
        <w:t> </w:t>
      </w:r>
      <w:r>
        <w:rPr/>
        <w:t>employed,</w:t>
      </w:r>
      <w:r>
        <w:rPr>
          <w:spacing w:val="29"/>
        </w:rPr>
        <w:t> </w:t>
      </w:r>
      <w:r>
        <w:rPr/>
        <w:t>each</w:t>
      </w:r>
      <w:r>
        <w:rPr>
          <w:spacing w:val="23"/>
        </w:rPr>
        <w:t> </w:t>
      </w:r>
      <w:r>
        <w:rPr/>
        <w:t>having an input x[n] and</w:t>
      </w:r>
      <w:r>
        <w:rPr>
          <w:spacing w:val="21"/>
        </w:rPr>
        <w:t> </w:t>
      </w:r>
      <w:r>
        <w:rPr/>
        <w:t>output</w:t>
      </w:r>
      <w:r>
        <w:rPr>
          <w:spacing w:val="23"/>
        </w:rPr>
        <w:t> </w:t>
      </w:r>
      <w:r>
        <w:rPr/>
        <w:t>y[n].</w:t>
      </w:r>
      <w:r>
        <w:rPr>
          <w:spacing w:val="24"/>
        </w:rPr>
        <w:t> </w:t>
      </w:r>
      <w:r>
        <w:rPr/>
        <w:t>The outputs of these functional FIR</w:t>
      </w:r>
      <w:r>
        <w:rPr>
          <w:spacing w:val="40"/>
        </w:rPr>
        <w:t> </w:t>
      </w:r>
      <w:r>
        <w:rPr/>
        <w:t>filter</w:t>
      </w:r>
      <w:r>
        <w:rPr>
          <w:spacing w:val="40"/>
        </w:rPr>
        <w:t> </w:t>
      </w:r>
      <w:r>
        <w:rPr/>
        <w:t>modules</w:t>
      </w:r>
      <w:r>
        <w:rPr>
          <w:spacing w:val="40"/>
        </w:rPr>
        <w:t> </w:t>
      </w:r>
      <w:r>
        <w:rPr/>
        <w:t>y1,</w:t>
      </w:r>
      <w:r>
        <w:rPr>
          <w:spacing w:val="40"/>
        </w:rPr>
        <w:t> </w:t>
      </w:r>
      <w:r>
        <w:rPr/>
        <w:t>y2,</w:t>
      </w:r>
      <w:r>
        <w:rPr>
          <w:spacing w:val="40"/>
        </w:rPr>
        <w:t> </w:t>
      </w:r>
      <w:r>
        <w:rPr/>
        <w:t>y3,</w:t>
      </w:r>
      <w:r>
        <w:rPr>
          <w:spacing w:val="40"/>
        </w:rPr>
        <w:t> </w:t>
      </w:r>
      <w:r>
        <w:rPr/>
        <w:t>and</w:t>
      </w:r>
      <w:r>
        <w:rPr>
          <w:spacing w:val="40"/>
        </w:rPr>
        <w:t> </w:t>
      </w:r>
      <w:r>
        <w:rPr/>
        <w:t>y4</w:t>
      </w:r>
      <w:r>
        <w:rPr>
          <w:spacing w:val="40"/>
        </w:rPr>
        <w:t> </w:t>
      </w:r>
      <w:r>
        <w:rPr/>
        <w:t>are</w:t>
      </w:r>
      <w:r>
        <w:rPr>
          <w:spacing w:val="40"/>
        </w:rPr>
        <w:t> </w:t>
      </w:r>
      <w:r>
        <w:rPr/>
        <w:t>obtained</w:t>
      </w:r>
      <w:r>
        <w:rPr>
          <w:spacing w:val="40"/>
        </w:rPr>
        <w:t> </w:t>
      </w:r>
      <w:r>
        <w:rPr/>
        <w:t>by implementing the subsequent Eqn.</w:t>
      </w:r>
    </w:p>
    <w:p>
      <w:pPr>
        <w:pStyle w:val="BodyText"/>
        <w:spacing w:before="2"/>
        <w:jc w:val="left"/>
        <w:rPr>
          <w:sz w:val="14"/>
        </w:rPr>
      </w:pPr>
      <w:r>
        <w:rPr>
          <w:sz w:val="14"/>
        </w:rPr>
        <w:drawing>
          <wp:anchor distT="0" distB="0" distL="0" distR="0" allowOverlap="1" layoutInCell="1" locked="0" behindDoc="1" simplePos="0" relativeHeight="487589376">
            <wp:simplePos x="0" y="0"/>
            <wp:positionH relativeFrom="page">
              <wp:posOffset>1014094</wp:posOffset>
            </wp:positionH>
            <wp:positionV relativeFrom="paragraph">
              <wp:posOffset>119033</wp:posOffset>
            </wp:positionV>
            <wp:extent cx="1753653" cy="264032"/>
            <wp:effectExtent l="0" t="0" r="0" b="0"/>
            <wp:wrapTopAndBottom/>
            <wp:docPr id="4" name="Image 4" descr="tmr photo.png"/>
            <wp:cNvGraphicFramePr>
              <a:graphicFrameLocks/>
            </wp:cNvGraphicFramePr>
            <a:graphic>
              <a:graphicData uri="http://schemas.openxmlformats.org/drawingml/2006/picture">
                <pic:pic>
                  <pic:nvPicPr>
                    <pic:cNvPr id="4" name="Image 4" descr="tmr photo.png"/>
                    <pic:cNvPicPr/>
                  </pic:nvPicPr>
                  <pic:blipFill>
                    <a:blip r:embed="rId8" cstate="print"/>
                    <a:stretch>
                      <a:fillRect/>
                    </a:stretch>
                  </pic:blipFill>
                  <pic:spPr>
                    <a:xfrm>
                      <a:off x="0" y="0"/>
                      <a:ext cx="1753653" cy="264032"/>
                    </a:xfrm>
                    <a:prstGeom prst="rect">
                      <a:avLst/>
                    </a:prstGeom>
                  </pic:spPr>
                </pic:pic>
              </a:graphicData>
            </a:graphic>
          </wp:anchor>
        </w:drawing>
      </w:r>
    </w:p>
    <w:p>
      <w:pPr>
        <w:pStyle w:val="BodyText"/>
        <w:spacing w:before="87"/>
        <w:ind w:right="337" w:firstLine="48"/>
        <w:jc w:val="left"/>
      </w:pPr>
      <w:r>
        <w:rPr/>
        <w:t>where x[n], y[n] and h[l] are the input signals, output signal, and impulse response of the filter respectively. If the impulse response h[l] is non-zero, the filter is FIR filter, else IIR filter.</w:t>
      </w:r>
    </w:p>
    <w:p>
      <w:pPr>
        <w:pStyle w:val="Heading1"/>
        <w:spacing w:before="6"/>
      </w:pPr>
      <w:bookmarkStart w:name="iv.​  Results and discussions" w:id="13"/>
      <w:bookmarkEnd w:id="13"/>
      <w:r>
        <w:rPr>
          <w:b w:val="0"/>
        </w:rPr>
      </w:r>
      <w:r>
        <w:rPr>
          <w:smallCaps/>
          <w:w w:val="90"/>
        </w:rPr>
        <w:t>i</w:t>
      </w:r>
      <w:r>
        <w:rPr>
          <w:smallCaps/>
          <w:w w:val="90"/>
        </w:rPr>
        <w:t>v</w:t>
      </w:r>
      <w:r>
        <w:rPr>
          <w:smallCaps/>
          <w:w w:val="90"/>
        </w:rPr>
        <w:t>.</w:t>
      </w:r>
      <w:r>
        <w:rPr>
          <w:smallCaps/>
          <w:w w:val="86"/>
        </w:rPr>
        <w:t>​</w:t>
      </w:r>
      <w:r>
        <w:rPr>
          <w:smallCaps/>
          <w:spacing w:val="4"/>
          <w:w w:val="90"/>
        </w:rPr>
        <w:t> </w:t>
      </w:r>
      <w:r>
        <w:rPr>
          <w:smallCaps/>
          <w:w w:val="90"/>
        </w:rPr>
        <w:t>R</w:t>
      </w:r>
      <w:r>
        <w:rPr>
          <w:smallCaps/>
          <w:w w:val="90"/>
        </w:rPr>
        <w:t>e</w:t>
      </w:r>
      <w:r>
        <w:rPr>
          <w:smallCaps/>
          <w:w w:val="90"/>
        </w:rPr>
        <w:t>s</w:t>
      </w:r>
      <w:r>
        <w:rPr>
          <w:smallCaps/>
          <w:w w:val="90"/>
        </w:rPr>
        <w:t>u</w:t>
      </w:r>
      <w:r>
        <w:rPr>
          <w:smallCaps/>
          <w:w w:val="90"/>
        </w:rPr>
        <w:t>l</w:t>
      </w:r>
      <w:r>
        <w:rPr>
          <w:smallCaps/>
          <w:w w:val="90"/>
        </w:rPr>
        <w:t>t</w:t>
      </w:r>
      <w:r>
        <w:rPr>
          <w:smallCaps/>
          <w:w w:val="90"/>
        </w:rPr>
        <w:t>s</w:t>
      </w:r>
      <w:r>
        <w:rPr>
          <w:smallCaps/>
          <w:spacing w:val="-8"/>
          <w:w w:val="90"/>
        </w:rPr>
        <w:t> </w:t>
      </w:r>
      <w:r>
        <w:rPr>
          <w:smallCaps/>
          <w:w w:val="90"/>
        </w:rPr>
        <w:t>a</w:t>
      </w:r>
      <w:r>
        <w:rPr>
          <w:smallCaps/>
          <w:w w:val="90"/>
        </w:rPr>
        <w:t>n</w:t>
      </w:r>
      <w:r>
        <w:rPr>
          <w:smallCaps/>
          <w:w w:val="90"/>
        </w:rPr>
        <w:t>d</w:t>
      </w:r>
      <w:r>
        <w:rPr>
          <w:smallCaps/>
          <w:spacing w:val="-7"/>
          <w:w w:val="90"/>
        </w:rPr>
        <w:t> </w:t>
      </w:r>
      <w:r>
        <w:rPr>
          <w:smallCaps/>
          <w:spacing w:val="-2"/>
          <w:w w:val="90"/>
        </w:rPr>
        <w:t>d</w:t>
      </w:r>
      <w:r>
        <w:rPr>
          <w:smallCaps/>
          <w:spacing w:val="-2"/>
          <w:w w:val="90"/>
        </w:rPr>
        <w:t>i</w:t>
      </w:r>
      <w:r>
        <w:rPr>
          <w:smallCaps/>
          <w:spacing w:val="-2"/>
          <w:w w:val="90"/>
        </w:rPr>
        <w:t>s</w:t>
      </w:r>
      <w:r>
        <w:rPr>
          <w:smallCaps/>
          <w:spacing w:val="-2"/>
          <w:w w:val="90"/>
        </w:rPr>
        <w:t>c</w:t>
      </w:r>
      <w:r>
        <w:rPr>
          <w:smallCaps/>
          <w:spacing w:val="-2"/>
          <w:w w:val="90"/>
        </w:rPr>
        <w:t>u</w:t>
      </w:r>
      <w:r>
        <w:rPr>
          <w:smallCaps/>
          <w:spacing w:val="-2"/>
          <w:w w:val="90"/>
        </w:rPr>
        <w:t>s</w:t>
      </w:r>
      <w:r>
        <w:rPr>
          <w:smallCaps/>
          <w:spacing w:val="-2"/>
          <w:w w:val="90"/>
        </w:rPr>
        <w:t>s</w:t>
      </w:r>
      <w:r>
        <w:rPr>
          <w:smallCaps/>
          <w:spacing w:val="-2"/>
          <w:w w:val="90"/>
        </w:rPr>
        <w:t>i</w:t>
      </w:r>
      <w:r>
        <w:rPr>
          <w:smallCaps/>
          <w:spacing w:val="-2"/>
          <w:w w:val="90"/>
        </w:rPr>
        <w:t>o</w:t>
      </w:r>
      <w:r>
        <w:rPr>
          <w:smallCaps/>
          <w:spacing w:val="-2"/>
          <w:w w:val="90"/>
        </w:rPr>
        <w:t>n</w:t>
      </w:r>
      <w:r>
        <w:rPr>
          <w:smallCaps/>
          <w:spacing w:val="-2"/>
          <w:w w:val="90"/>
        </w:rPr>
        <w:t>s</w:t>
      </w:r>
    </w:p>
    <w:p>
      <w:pPr>
        <w:pStyle w:val="BodyText"/>
        <w:spacing w:line="205" w:lineRule="exact"/>
        <w:ind w:left="187"/>
      </w:pPr>
      <w:bookmarkStart w:name="Both TMR and DMR technique are implement" w:id="14"/>
      <w:bookmarkEnd w:id="14"/>
      <w:r>
        <w:rPr/>
      </w:r>
      <w:r>
        <w:rPr/>
        <w:t>Both</w:t>
      </w:r>
      <w:r>
        <w:rPr>
          <w:spacing w:val="6"/>
        </w:rPr>
        <w:t> </w:t>
      </w:r>
      <w:r>
        <w:rPr/>
        <w:t>TMR and</w:t>
      </w:r>
      <w:r>
        <w:rPr>
          <w:spacing w:val="3"/>
        </w:rPr>
        <w:t> </w:t>
      </w:r>
      <w:r>
        <w:rPr/>
        <w:t>DMR</w:t>
      </w:r>
      <w:r>
        <w:rPr>
          <w:spacing w:val="1"/>
        </w:rPr>
        <w:t> </w:t>
      </w:r>
      <w:r>
        <w:rPr/>
        <w:t>technique</w:t>
      </w:r>
      <w:r>
        <w:rPr>
          <w:spacing w:val="3"/>
        </w:rPr>
        <w:t> </w:t>
      </w:r>
      <w:r>
        <w:rPr/>
        <w:t>are</w:t>
      </w:r>
      <w:r>
        <w:rPr>
          <w:spacing w:val="2"/>
        </w:rPr>
        <w:t> </w:t>
      </w:r>
      <w:r>
        <w:rPr/>
        <w:t>implemented</w:t>
      </w:r>
      <w:r>
        <w:rPr>
          <w:spacing w:val="2"/>
        </w:rPr>
        <w:t> </w:t>
      </w:r>
      <w:r>
        <w:rPr/>
        <w:t>in</w:t>
      </w:r>
      <w:r>
        <w:rPr>
          <w:spacing w:val="1"/>
        </w:rPr>
        <w:t> </w:t>
      </w:r>
      <w:r>
        <w:rPr/>
        <w:t>Xilinx</w:t>
      </w:r>
      <w:r>
        <w:rPr>
          <w:spacing w:val="6"/>
        </w:rPr>
        <w:t> </w:t>
      </w:r>
      <w:r>
        <w:rPr>
          <w:spacing w:val="-5"/>
        </w:rPr>
        <w:t>ISE</w:t>
      </w:r>
    </w:p>
    <w:p>
      <w:pPr>
        <w:pStyle w:val="BodyText"/>
        <w:ind w:left="187" w:right="140"/>
      </w:pPr>
      <w:r>
        <w:rPr/>
        <w:t>14.7 software in Verilog targeted to Virtex-4, XC4VLX80. All the filter modules are implemented 4-bit sampled inputs and 8 sample</w:t>
      </w:r>
      <w:r>
        <w:rPr>
          <w:spacing w:val="-5"/>
        </w:rPr>
        <w:t> </w:t>
      </w:r>
      <w:r>
        <w:rPr/>
        <w:t>inputs.</w:t>
      </w:r>
      <w:r>
        <w:rPr>
          <w:spacing w:val="-3"/>
        </w:rPr>
        <w:t> </w:t>
      </w:r>
      <w:r>
        <w:rPr/>
        <w:t>The RTL</w:t>
      </w:r>
      <w:r>
        <w:rPr>
          <w:spacing w:val="-7"/>
        </w:rPr>
        <w:t> </w:t>
      </w:r>
      <w:r>
        <w:rPr/>
        <w:t>and</w:t>
      </w:r>
      <w:r>
        <w:rPr>
          <w:spacing w:val="-5"/>
        </w:rPr>
        <w:t> </w:t>
      </w:r>
      <w:r>
        <w:rPr/>
        <w:t>test</w:t>
      </w:r>
      <w:r>
        <w:rPr>
          <w:spacing w:val="-3"/>
        </w:rPr>
        <w:t> </w:t>
      </w:r>
      <w:r>
        <w:rPr/>
        <w:t>bench</w:t>
      </w:r>
      <w:r>
        <w:rPr>
          <w:spacing w:val="-1"/>
        </w:rPr>
        <w:t> </w:t>
      </w:r>
      <w:r>
        <w:rPr/>
        <w:t>wave</w:t>
      </w:r>
      <w:r>
        <w:rPr>
          <w:spacing w:val="-5"/>
        </w:rPr>
        <w:t> </w:t>
      </w:r>
      <w:r>
        <w:rPr/>
        <w:t>form</w:t>
      </w:r>
      <w:r>
        <w:rPr>
          <w:spacing w:val="-3"/>
        </w:rPr>
        <w:t> </w:t>
      </w:r>
      <w:r>
        <w:rPr/>
        <w:t>for the</w:t>
      </w:r>
      <w:r>
        <w:rPr>
          <w:spacing w:val="-5"/>
        </w:rPr>
        <w:t> </w:t>
      </w:r>
      <w:r>
        <w:rPr/>
        <w:t>TMR is shown in Fig 4 and Fig 4.1 respectively. The RTL and test bench wave form for the DMR is shown in Fig. 5 and Fig 5.1 </w:t>
      </w:r>
      <w:r>
        <w:rPr>
          <w:spacing w:val="-2"/>
        </w:rPr>
        <w:t>respectively.</w:t>
      </w:r>
    </w:p>
    <w:p>
      <w:pPr>
        <w:pStyle w:val="BodyText"/>
        <w:ind w:left="30"/>
        <w:jc w:val="left"/>
        <w:rPr>
          <w:sz w:val="20"/>
        </w:rPr>
      </w:pPr>
      <w:r>
        <w:rPr>
          <w:sz w:val="20"/>
        </w:rPr>
        <w:drawing>
          <wp:inline distT="0" distB="0" distL="0" distR="0">
            <wp:extent cx="3080959" cy="2297715"/>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3080959" cy="2297715"/>
                    </a:xfrm>
                    <a:prstGeom prst="rect">
                      <a:avLst/>
                    </a:prstGeom>
                  </pic:spPr>
                </pic:pic>
              </a:graphicData>
            </a:graphic>
          </wp:inline>
        </w:drawing>
      </w:r>
      <w:r>
        <w:rPr>
          <w:sz w:val="20"/>
        </w:rPr>
      </w:r>
    </w:p>
    <w:p>
      <w:pPr>
        <w:pStyle w:val="BodyText"/>
        <w:spacing w:before="40"/>
        <w:ind w:right="139"/>
        <w:jc w:val="center"/>
      </w:pPr>
      <w:bookmarkStart w:name="Fig. 4 RTL for TMR" w:id="15"/>
      <w:bookmarkEnd w:id="15"/>
      <w:r>
        <w:rPr/>
      </w:r>
      <w:r>
        <w:rPr/>
        <w:t>Fig.</w:t>
      </w:r>
      <w:r>
        <w:rPr>
          <w:spacing w:val="1"/>
        </w:rPr>
        <w:t> </w:t>
      </w:r>
      <w:r>
        <w:rPr/>
        <w:t>4</w:t>
      </w:r>
      <w:r>
        <w:rPr>
          <w:spacing w:val="-4"/>
        </w:rPr>
        <w:t> </w:t>
      </w:r>
      <w:r>
        <w:rPr/>
        <w:t>RTL</w:t>
      </w:r>
      <w:r>
        <w:rPr>
          <w:spacing w:val="-6"/>
        </w:rPr>
        <w:t> </w:t>
      </w:r>
      <w:r>
        <w:rPr/>
        <w:t>for</w:t>
      </w:r>
      <w:r>
        <w:rPr>
          <w:spacing w:val="2"/>
        </w:rPr>
        <w:t> </w:t>
      </w:r>
      <w:r>
        <w:rPr>
          <w:spacing w:val="-5"/>
        </w:rPr>
        <w:t>TMR</w:t>
      </w:r>
    </w:p>
    <w:p>
      <w:pPr>
        <w:spacing w:line="240" w:lineRule="auto" w:before="10" w:after="24"/>
        <w:rPr>
          <w:sz w:val="4"/>
        </w:rPr>
      </w:pPr>
      <w:r>
        <w:rPr/>
        <w:br w:type="column"/>
      </w:r>
      <w:r>
        <w:rPr>
          <w:sz w:val="4"/>
        </w:rPr>
      </w:r>
    </w:p>
    <w:p>
      <w:pPr>
        <w:pStyle w:val="BodyText"/>
        <w:jc w:val="left"/>
        <w:rPr>
          <w:sz w:val="20"/>
        </w:rPr>
      </w:pPr>
      <w:r>
        <w:rPr>
          <w:sz w:val="20"/>
        </w:rPr>
        <w:drawing>
          <wp:inline distT="0" distB="0" distL="0" distR="0">
            <wp:extent cx="3331146" cy="2416492"/>
            <wp:effectExtent l="0" t="0" r="0" b="0"/>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3331146" cy="2416492"/>
                    </a:xfrm>
                    <a:prstGeom prst="rect">
                      <a:avLst/>
                    </a:prstGeom>
                  </pic:spPr>
                </pic:pic>
              </a:graphicData>
            </a:graphic>
          </wp:inline>
        </w:drawing>
      </w:r>
      <w:r>
        <w:rPr>
          <w:sz w:val="20"/>
        </w:rPr>
      </w:r>
    </w:p>
    <w:p>
      <w:pPr>
        <w:pStyle w:val="BodyText"/>
        <w:spacing w:before="44"/>
        <w:ind w:left="1189"/>
        <w:jc w:val="left"/>
      </w:pPr>
      <w:bookmarkStart w:name="Fig. 4.1 waveform for TMR with fault det" w:id="16"/>
      <w:bookmarkEnd w:id="16"/>
      <w:r>
        <w:rPr/>
      </w:r>
      <w:r>
        <w:rPr/>
        <w:t>Fig. 4.1</w:t>
      </w:r>
      <w:r>
        <w:rPr>
          <w:spacing w:val="-5"/>
        </w:rPr>
        <w:t> </w:t>
      </w:r>
      <w:r>
        <w:rPr/>
        <w:t>waveform</w:t>
      </w:r>
      <w:r>
        <w:rPr>
          <w:spacing w:val="-3"/>
        </w:rPr>
        <w:t> </w:t>
      </w:r>
      <w:r>
        <w:rPr/>
        <w:t>for</w:t>
      </w:r>
      <w:r>
        <w:rPr>
          <w:spacing w:val="1"/>
        </w:rPr>
        <w:t> </w:t>
      </w:r>
      <w:r>
        <w:rPr/>
        <w:t>TMR</w:t>
      </w:r>
      <w:r>
        <w:rPr>
          <w:spacing w:val="-4"/>
        </w:rPr>
        <w:t> </w:t>
      </w:r>
      <w:r>
        <w:rPr/>
        <w:t>with</w:t>
      </w:r>
      <w:r>
        <w:rPr>
          <w:spacing w:val="-5"/>
        </w:rPr>
        <w:t> </w:t>
      </w:r>
      <w:r>
        <w:rPr/>
        <w:t>fault</w:t>
      </w:r>
      <w:r>
        <w:rPr>
          <w:spacing w:val="-3"/>
        </w:rPr>
        <w:t> </w:t>
      </w:r>
      <w:r>
        <w:rPr>
          <w:spacing w:val="-2"/>
        </w:rPr>
        <w:t>detected</w:t>
      </w:r>
    </w:p>
    <w:p>
      <w:pPr>
        <w:pStyle w:val="BodyText"/>
        <w:spacing w:before="162"/>
        <w:jc w:val="left"/>
        <w:rPr>
          <w:sz w:val="20"/>
        </w:rPr>
      </w:pPr>
      <w:r>
        <w:rPr>
          <w:sz w:val="20"/>
        </w:rPr>
        <w:drawing>
          <wp:anchor distT="0" distB="0" distL="0" distR="0" allowOverlap="1" layoutInCell="1" locked="0" behindDoc="1" simplePos="0" relativeHeight="487589888">
            <wp:simplePos x="0" y="0"/>
            <wp:positionH relativeFrom="page">
              <wp:posOffset>3931284</wp:posOffset>
            </wp:positionH>
            <wp:positionV relativeFrom="paragraph">
              <wp:posOffset>264171</wp:posOffset>
            </wp:positionV>
            <wp:extent cx="3362340" cy="2466308"/>
            <wp:effectExtent l="0" t="0" r="0" b="0"/>
            <wp:wrapTopAndBottom/>
            <wp:docPr id="7" name="Image 7" descr="tmr photo.png"/>
            <wp:cNvGraphicFramePr>
              <a:graphicFrameLocks/>
            </wp:cNvGraphicFramePr>
            <a:graphic>
              <a:graphicData uri="http://schemas.openxmlformats.org/drawingml/2006/picture">
                <pic:pic>
                  <pic:nvPicPr>
                    <pic:cNvPr id="7" name="Image 7" descr="tmr photo.png"/>
                    <pic:cNvPicPr/>
                  </pic:nvPicPr>
                  <pic:blipFill>
                    <a:blip r:embed="rId11" cstate="print"/>
                    <a:stretch>
                      <a:fillRect/>
                    </a:stretch>
                  </pic:blipFill>
                  <pic:spPr>
                    <a:xfrm>
                      <a:off x="0" y="0"/>
                      <a:ext cx="3362340" cy="2466308"/>
                    </a:xfrm>
                    <a:prstGeom prst="rect">
                      <a:avLst/>
                    </a:prstGeom>
                  </pic:spPr>
                </pic:pic>
              </a:graphicData>
            </a:graphic>
          </wp:anchor>
        </w:drawing>
      </w:r>
    </w:p>
    <w:p>
      <w:pPr>
        <w:pStyle w:val="BodyText"/>
        <w:spacing w:before="1"/>
        <w:ind w:left="1713"/>
        <w:jc w:val="left"/>
      </w:pPr>
      <w:bookmarkStart w:name="Fig. 5 RTL for DMR" w:id="17"/>
      <w:bookmarkEnd w:id="17"/>
      <w:r>
        <w:rPr/>
      </w:r>
      <w:r>
        <w:rPr/>
        <w:t>Fig.</w:t>
      </w:r>
      <w:r>
        <w:rPr>
          <w:spacing w:val="1"/>
        </w:rPr>
        <w:t> </w:t>
      </w:r>
      <w:r>
        <w:rPr/>
        <w:t>5</w:t>
      </w:r>
      <w:r>
        <w:rPr>
          <w:spacing w:val="-4"/>
        </w:rPr>
        <w:t> </w:t>
      </w:r>
      <w:r>
        <w:rPr/>
        <w:t>RTL</w:t>
      </w:r>
      <w:r>
        <w:rPr>
          <w:spacing w:val="-6"/>
        </w:rPr>
        <w:t> </w:t>
      </w:r>
      <w:r>
        <w:rPr/>
        <w:t>for</w:t>
      </w:r>
      <w:r>
        <w:rPr>
          <w:spacing w:val="2"/>
        </w:rPr>
        <w:t> </w:t>
      </w:r>
      <w:r>
        <w:rPr>
          <w:spacing w:val="-5"/>
        </w:rPr>
        <w:t>DMR</w:t>
      </w:r>
    </w:p>
    <w:p>
      <w:pPr>
        <w:pStyle w:val="BodyText"/>
        <w:spacing w:after="0"/>
        <w:jc w:val="left"/>
        <w:sectPr>
          <w:pgSz w:w="12240" w:h="15840"/>
          <w:pgMar w:top="540" w:bottom="280" w:left="1080" w:right="360"/>
          <w:cols w:num="2" w:equalWidth="0">
            <w:col w:w="4935" w:space="176"/>
            <w:col w:w="5689"/>
          </w:cols>
        </w:sectPr>
      </w:pPr>
    </w:p>
    <w:p>
      <w:pPr>
        <w:pStyle w:val="BodyText"/>
        <w:ind w:left="30"/>
        <w:jc w:val="left"/>
        <w:rPr>
          <w:sz w:val="20"/>
        </w:rPr>
      </w:pPr>
      <w:r>
        <w:rPr>
          <w:sz w:val="20"/>
        </w:rPr>
        <w:drawing>
          <wp:anchor distT="0" distB="0" distL="0" distR="0" allowOverlap="1" layoutInCell="1" locked="0" behindDoc="0" simplePos="0" relativeHeight="15731200">
            <wp:simplePos x="0" y="0"/>
            <wp:positionH relativeFrom="page">
              <wp:posOffset>4082541</wp:posOffset>
            </wp:positionH>
            <wp:positionV relativeFrom="page">
              <wp:posOffset>5834329</wp:posOffset>
            </wp:positionV>
            <wp:extent cx="3376803" cy="372617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3376803" cy="3726179"/>
                    </a:xfrm>
                    <a:prstGeom prst="rect">
                      <a:avLst/>
                    </a:prstGeom>
                  </pic:spPr>
                </pic:pic>
              </a:graphicData>
            </a:graphic>
          </wp:anchor>
        </w:drawing>
      </w:r>
      <w:r>
        <w:rPr>
          <w:sz w:val="20"/>
        </w:rPr>
        <w:drawing>
          <wp:inline distT="0" distB="0" distL="0" distR="0">
            <wp:extent cx="3070801" cy="3268408"/>
            <wp:effectExtent l="0" t="0" r="0" b="0"/>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3070801" cy="3268408"/>
                    </a:xfrm>
                    <a:prstGeom prst="rect">
                      <a:avLst/>
                    </a:prstGeom>
                  </pic:spPr>
                </pic:pic>
              </a:graphicData>
            </a:graphic>
          </wp:inline>
        </w:drawing>
      </w:r>
      <w:r>
        <w:rPr>
          <w:sz w:val="20"/>
        </w:rPr>
      </w:r>
    </w:p>
    <w:p>
      <w:pPr>
        <w:pStyle w:val="BodyText"/>
        <w:spacing w:after="0"/>
        <w:jc w:val="left"/>
        <w:rPr>
          <w:sz w:val="20"/>
        </w:rPr>
        <w:sectPr>
          <w:type w:val="continuous"/>
          <w:pgSz w:w="12240" w:h="15840"/>
          <w:pgMar w:top="560" w:bottom="0" w:left="1080" w:right="360"/>
        </w:sectPr>
      </w:pPr>
    </w:p>
    <w:p>
      <w:pPr>
        <w:pStyle w:val="BodyText"/>
        <w:spacing w:before="11"/>
        <w:jc w:val="left"/>
        <w:rPr>
          <w:sz w:val="6"/>
        </w:rPr>
      </w:pPr>
    </w:p>
    <w:p>
      <w:pPr>
        <w:pStyle w:val="BodyText"/>
        <w:ind w:left="268"/>
        <w:jc w:val="left"/>
        <w:rPr>
          <w:sz w:val="20"/>
        </w:rPr>
      </w:pPr>
      <w:r>
        <w:rPr>
          <w:sz w:val="20"/>
        </w:rPr>
        <w:drawing>
          <wp:inline distT="0" distB="0" distL="0" distR="0">
            <wp:extent cx="2934273" cy="2686811"/>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2934273" cy="2686811"/>
                    </a:xfrm>
                    <a:prstGeom prst="rect">
                      <a:avLst/>
                    </a:prstGeom>
                  </pic:spPr>
                </pic:pic>
              </a:graphicData>
            </a:graphic>
          </wp:inline>
        </w:drawing>
      </w:r>
      <w:r>
        <w:rPr>
          <w:sz w:val="20"/>
        </w:rPr>
      </w:r>
    </w:p>
    <w:p>
      <w:pPr>
        <w:pStyle w:val="BodyText"/>
        <w:spacing w:before="35"/>
        <w:ind w:left="773"/>
        <w:jc w:val="left"/>
      </w:pPr>
      <w:bookmarkStart w:name="Fig. 5.1 waveform for DMR with fault det" w:id="18"/>
      <w:bookmarkEnd w:id="18"/>
      <w:r>
        <w:rPr/>
      </w:r>
      <w:r>
        <w:rPr/>
        <w:t>Fig. 5.1</w:t>
      </w:r>
      <w:r>
        <w:rPr>
          <w:spacing w:val="-4"/>
        </w:rPr>
        <w:t> </w:t>
      </w:r>
      <w:r>
        <w:rPr/>
        <w:t>waveform</w:t>
      </w:r>
      <w:r>
        <w:rPr>
          <w:spacing w:val="-3"/>
        </w:rPr>
        <w:t> </w:t>
      </w:r>
      <w:r>
        <w:rPr/>
        <w:t>for</w:t>
      </w:r>
      <w:r>
        <w:rPr>
          <w:spacing w:val="1"/>
        </w:rPr>
        <w:t> </w:t>
      </w:r>
      <w:r>
        <w:rPr/>
        <w:t>DMR</w:t>
      </w:r>
      <w:r>
        <w:rPr>
          <w:spacing w:val="-4"/>
        </w:rPr>
        <w:t> </w:t>
      </w:r>
      <w:r>
        <w:rPr/>
        <w:t>with</w:t>
      </w:r>
      <w:r>
        <w:rPr>
          <w:spacing w:val="-5"/>
        </w:rPr>
        <w:t> </w:t>
      </w:r>
      <w:r>
        <w:rPr/>
        <w:t>fault</w:t>
      </w:r>
      <w:r>
        <w:rPr>
          <w:spacing w:val="-2"/>
        </w:rPr>
        <w:t> detected</w:t>
      </w:r>
    </w:p>
    <w:p>
      <w:pPr>
        <w:pStyle w:val="BodyText"/>
        <w:ind w:left="30" w:right="-58"/>
        <w:jc w:val="left"/>
        <w:rPr>
          <w:sz w:val="20"/>
        </w:rPr>
      </w:pPr>
      <w:r>
        <w:rPr>
          <w:sz w:val="20"/>
        </w:rPr>
        <w:drawing>
          <wp:inline distT="0" distB="0" distL="0" distR="0">
            <wp:extent cx="3121309" cy="2768727"/>
            <wp:effectExtent l="0" t="0" r="0" b="0"/>
            <wp:docPr id="11" name="Image 11" descr="Untitled.png"/>
            <wp:cNvGraphicFramePr>
              <a:graphicFrameLocks/>
            </wp:cNvGraphicFramePr>
            <a:graphic>
              <a:graphicData uri="http://schemas.openxmlformats.org/drawingml/2006/picture">
                <pic:pic>
                  <pic:nvPicPr>
                    <pic:cNvPr id="11" name="Image 11" descr="Untitled.png"/>
                    <pic:cNvPicPr/>
                  </pic:nvPicPr>
                  <pic:blipFill>
                    <a:blip r:embed="rId15" cstate="print"/>
                    <a:stretch>
                      <a:fillRect/>
                    </a:stretch>
                  </pic:blipFill>
                  <pic:spPr>
                    <a:xfrm>
                      <a:off x="0" y="0"/>
                      <a:ext cx="3121309" cy="2768727"/>
                    </a:xfrm>
                    <a:prstGeom prst="rect">
                      <a:avLst/>
                    </a:prstGeom>
                  </pic:spPr>
                </pic:pic>
              </a:graphicData>
            </a:graphic>
          </wp:inline>
        </w:drawing>
      </w:r>
      <w:r>
        <w:rPr>
          <w:sz w:val="20"/>
        </w:rPr>
      </w:r>
    </w:p>
    <w:p>
      <w:pPr>
        <w:pStyle w:val="BodyText"/>
        <w:ind w:left="773"/>
        <w:jc w:val="left"/>
      </w:pPr>
      <w:r>
        <w:rPr/>
        <w:t>Fig</w:t>
      </w:r>
      <w:r>
        <w:rPr>
          <w:spacing w:val="-5"/>
        </w:rPr>
        <w:t> </w:t>
      </w:r>
      <w:r>
        <w:rPr/>
        <w:t>6</w:t>
      </w:r>
      <w:r>
        <w:rPr>
          <w:spacing w:val="-4"/>
        </w:rPr>
        <w:t> </w:t>
      </w:r>
      <w:r>
        <w:rPr/>
        <w:t>power</w:t>
      </w:r>
      <w:r>
        <w:rPr>
          <w:spacing w:val="3"/>
        </w:rPr>
        <w:t> </w:t>
      </w:r>
      <w:r>
        <w:rPr/>
        <w:t>consumption of</w:t>
      </w:r>
      <w:r>
        <w:rPr>
          <w:spacing w:val="-3"/>
        </w:rPr>
        <w:t> </w:t>
      </w:r>
      <w:r>
        <w:rPr/>
        <w:t>TMR</w:t>
      </w:r>
      <w:r>
        <w:rPr>
          <w:spacing w:val="-6"/>
        </w:rPr>
        <w:t> </w:t>
      </w:r>
      <w:r>
        <w:rPr/>
        <w:t>and</w:t>
      </w:r>
      <w:r>
        <w:rPr>
          <w:spacing w:val="-4"/>
        </w:rPr>
        <w:t> </w:t>
      </w:r>
      <w:r>
        <w:rPr>
          <w:spacing w:val="-5"/>
        </w:rPr>
        <w:t>DMR</w:t>
      </w:r>
    </w:p>
    <w:p>
      <w:pPr>
        <w:pStyle w:val="BodyText"/>
        <w:spacing w:before="7"/>
        <w:jc w:val="left"/>
        <w:rPr>
          <w:sz w:val="17"/>
        </w:rPr>
      </w:pPr>
      <w:r>
        <w:rPr>
          <w:sz w:val="17"/>
        </w:rPr>
        <w:drawing>
          <wp:anchor distT="0" distB="0" distL="0" distR="0" allowOverlap="1" layoutInCell="1" locked="0" behindDoc="1" simplePos="0" relativeHeight="487590912">
            <wp:simplePos x="0" y="0"/>
            <wp:positionH relativeFrom="page">
              <wp:posOffset>741175</wp:posOffset>
            </wp:positionH>
            <wp:positionV relativeFrom="paragraph">
              <wp:posOffset>144059</wp:posOffset>
            </wp:positionV>
            <wp:extent cx="2942195" cy="1171194"/>
            <wp:effectExtent l="0" t="0" r="0" b="0"/>
            <wp:wrapTopAndBottom/>
            <wp:docPr id="12" name="Image 12" descr="tmr photo.png"/>
            <wp:cNvGraphicFramePr>
              <a:graphicFrameLocks/>
            </wp:cNvGraphicFramePr>
            <a:graphic>
              <a:graphicData uri="http://schemas.openxmlformats.org/drawingml/2006/picture">
                <pic:pic>
                  <pic:nvPicPr>
                    <pic:cNvPr id="12" name="Image 12" descr="tmr photo.png"/>
                    <pic:cNvPicPr/>
                  </pic:nvPicPr>
                  <pic:blipFill>
                    <a:blip r:embed="rId16" cstate="print"/>
                    <a:stretch>
                      <a:fillRect/>
                    </a:stretch>
                  </pic:blipFill>
                  <pic:spPr>
                    <a:xfrm>
                      <a:off x="0" y="0"/>
                      <a:ext cx="2942195" cy="1171194"/>
                    </a:xfrm>
                    <a:prstGeom prst="rect">
                      <a:avLst/>
                    </a:prstGeom>
                  </pic:spPr>
                </pic:pic>
              </a:graphicData>
            </a:graphic>
          </wp:anchor>
        </w:drawing>
      </w:r>
    </w:p>
    <w:p>
      <w:pPr>
        <w:pStyle w:val="BodyText"/>
        <w:spacing w:before="30"/>
        <w:ind w:left="1133"/>
        <w:jc w:val="left"/>
      </w:pPr>
      <w:r>
        <w:rPr/>
        <w:t>Fig</w:t>
      </w:r>
      <w:r>
        <w:rPr>
          <w:spacing w:val="-7"/>
        </w:rPr>
        <w:t> </w:t>
      </w:r>
      <w:r>
        <w:rPr/>
        <w:t>7</w:t>
      </w:r>
      <w:r>
        <w:rPr>
          <w:spacing w:val="-1"/>
        </w:rPr>
        <w:t> </w:t>
      </w:r>
      <w:r>
        <w:rPr/>
        <w:t>Result</w:t>
      </w:r>
      <w:r>
        <w:rPr>
          <w:spacing w:val="2"/>
        </w:rPr>
        <w:t> </w:t>
      </w:r>
      <w:r>
        <w:rPr/>
        <w:t>from</w:t>
      </w:r>
      <w:r>
        <w:rPr>
          <w:spacing w:val="-3"/>
        </w:rPr>
        <w:t> </w:t>
      </w:r>
      <w:r>
        <w:rPr/>
        <w:t>Genus</w:t>
      </w:r>
      <w:r>
        <w:rPr>
          <w:spacing w:val="-4"/>
        </w:rPr>
        <w:t> </w:t>
      </w:r>
      <w:r>
        <w:rPr>
          <w:spacing w:val="-2"/>
        </w:rPr>
        <w:t>Synthesis</w:t>
      </w:r>
    </w:p>
    <w:p>
      <w:pPr>
        <w:pStyle w:val="BodyText"/>
        <w:spacing w:before="206"/>
        <w:ind w:right="145"/>
        <w:jc w:val="left"/>
      </w:pPr>
      <w:r>
        <w:rPr/>
        <w:t>The</w:t>
      </w:r>
      <w:r>
        <w:rPr>
          <w:spacing w:val="40"/>
        </w:rPr>
        <w:t> </w:t>
      </w:r>
      <w:r>
        <w:rPr/>
        <w:t>Performance</w:t>
      </w:r>
      <w:r>
        <w:rPr>
          <w:spacing w:val="40"/>
        </w:rPr>
        <w:t> </w:t>
      </w:r>
      <w:r>
        <w:rPr/>
        <w:t>analysis</w:t>
      </w:r>
      <w:r>
        <w:rPr>
          <w:spacing w:val="40"/>
        </w:rPr>
        <w:t> </w:t>
      </w:r>
      <w:r>
        <w:rPr/>
        <w:t>of</w:t>
      </w:r>
      <w:r>
        <w:rPr>
          <w:spacing w:val="40"/>
        </w:rPr>
        <w:t> </w:t>
      </w:r>
      <w:r>
        <w:rPr/>
        <w:t>2W4R(DMR)</w:t>
      </w:r>
      <w:r>
        <w:rPr>
          <w:spacing w:val="40"/>
        </w:rPr>
        <w:t> </w:t>
      </w:r>
      <w:r>
        <w:rPr/>
        <w:t>and</w:t>
      </w:r>
      <w:r>
        <w:rPr>
          <w:spacing w:val="40"/>
        </w:rPr>
        <w:t> </w:t>
      </w:r>
      <w:r>
        <w:rPr/>
        <w:t>3W4R(TMR) memory</w:t>
      </w:r>
      <w:r>
        <w:rPr>
          <w:spacing w:val="40"/>
        </w:rPr>
        <w:t> </w:t>
      </w:r>
      <w:r>
        <w:rPr/>
        <w:t>modules on Virtex-4, XC4VLX80 is illustrated in Fig.</w:t>
      </w:r>
      <w:r>
        <w:rPr>
          <w:spacing w:val="40"/>
        </w:rPr>
        <w:t> </w:t>
      </w:r>
      <w:r>
        <w:rPr/>
        <w:t>7a and 7b.The power consumption shown</w:t>
      </w:r>
      <w:r>
        <w:rPr>
          <w:spacing w:val="40"/>
        </w:rPr>
        <w:t> </w:t>
      </w:r>
      <w:r>
        <w:rPr/>
        <w:t>in Fig 6 using Xilinx Xpower analyzer. Area, timing</w:t>
      </w:r>
      <w:r>
        <w:rPr>
          <w:spacing w:val="-1"/>
        </w:rPr>
        <w:t> </w:t>
      </w:r>
      <w:r>
        <w:rPr/>
        <w:t>and power consumption shown in Fig</w:t>
      </w:r>
      <w:r>
        <w:rPr>
          <w:spacing w:val="33"/>
        </w:rPr>
        <w:t> </w:t>
      </w:r>
      <w:r>
        <w:rPr/>
        <w:t>7</w:t>
      </w:r>
      <w:r>
        <w:rPr>
          <w:spacing w:val="38"/>
        </w:rPr>
        <w:t> </w:t>
      </w:r>
      <w:r>
        <w:rPr/>
        <w:t>using</w:t>
      </w:r>
      <w:r>
        <w:rPr>
          <w:spacing w:val="33"/>
        </w:rPr>
        <w:t> </w:t>
      </w:r>
      <w:r>
        <w:rPr/>
        <w:t>cadence</w:t>
      </w:r>
      <w:r>
        <w:rPr>
          <w:spacing w:val="38"/>
        </w:rPr>
        <w:t> </w:t>
      </w:r>
      <w:r>
        <w:rPr/>
        <w:t>Genus</w:t>
      </w:r>
      <w:r>
        <w:rPr>
          <w:spacing w:val="39"/>
        </w:rPr>
        <w:t> </w:t>
      </w:r>
      <w:r>
        <w:rPr/>
        <w:t>Sysnthesis.</w:t>
      </w:r>
      <w:r>
        <w:rPr>
          <w:spacing w:val="40"/>
        </w:rPr>
        <w:t> </w:t>
      </w:r>
      <w:r>
        <w:rPr/>
        <w:t>The</w:t>
      </w:r>
      <w:r>
        <w:rPr>
          <w:spacing w:val="34"/>
        </w:rPr>
        <w:t> </w:t>
      </w:r>
      <w:r>
        <w:rPr/>
        <w:t>chip</w:t>
      </w:r>
      <w:r>
        <w:rPr>
          <w:spacing w:val="38"/>
        </w:rPr>
        <w:t> </w:t>
      </w:r>
      <w:r>
        <w:rPr/>
        <w:t>area</w:t>
      </w:r>
      <w:r>
        <w:rPr>
          <w:spacing w:val="38"/>
        </w:rPr>
        <w:t> </w:t>
      </w:r>
      <w:r>
        <w:rPr/>
        <w:t>(No.</w:t>
      </w:r>
      <w:r>
        <w:rPr>
          <w:spacing w:val="40"/>
        </w:rPr>
        <w:t> </w:t>
      </w:r>
      <w:r>
        <w:rPr/>
        <w:t>of Slices</w:t>
      </w:r>
      <w:r>
        <w:rPr>
          <w:spacing w:val="35"/>
        </w:rPr>
        <w:t> </w:t>
      </w:r>
      <w:r>
        <w:rPr/>
        <w:t>and</w:t>
      </w:r>
      <w:r>
        <w:rPr>
          <w:spacing w:val="34"/>
        </w:rPr>
        <w:t> </w:t>
      </w:r>
      <w:r>
        <w:rPr/>
        <w:t>a</w:t>
      </w:r>
      <w:r>
        <w:rPr>
          <w:spacing w:val="39"/>
        </w:rPr>
        <w:t> </w:t>
      </w:r>
      <w:r>
        <w:rPr/>
        <w:t>input</w:t>
      </w:r>
      <w:r>
        <w:rPr>
          <w:spacing w:val="40"/>
        </w:rPr>
        <w:t> </w:t>
      </w:r>
      <w:r>
        <w:rPr/>
        <w:t>of</w:t>
      </w:r>
      <w:r>
        <w:rPr>
          <w:spacing w:val="40"/>
        </w:rPr>
        <w:t> </w:t>
      </w:r>
      <w:r>
        <w:rPr/>
        <w:t>LUTs),</w:t>
      </w:r>
      <w:r>
        <w:rPr>
          <w:spacing w:val="40"/>
        </w:rPr>
        <w:t> </w:t>
      </w:r>
      <w:r>
        <w:rPr/>
        <w:t>DSP48s,</w:t>
      </w:r>
      <w:r>
        <w:rPr>
          <w:spacing w:val="40"/>
        </w:rPr>
        <w:t> </w:t>
      </w:r>
      <w:r>
        <w:rPr/>
        <w:t>Flip</w:t>
      </w:r>
      <w:r>
        <w:rPr>
          <w:spacing w:val="39"/>
        </w:rPr>
        <w:t> </w:t>
      </w:r>
      <w:r>
        <w:rPr/>
        <w:t>Flops</w:t>
      </w:r>
      <w:r>
        <w:rPr>
          <w:spacing w:val="40"/>
        </w:rPr>
        <w:t> </w:t>
      </w:r>
      <w:r>
        <w:rPr/>
        <w:t>and</w:t>
      </w:r>
      <w:r>
        <w:rPr>
          <w:spacing w:val="34"/>
        </w:rPr>
        <w:t> </w:t>
      </w:r>
      <w:r>
        <w:rPr/>
        <w:t>bonded IOBs</w:t>
      </w:r>
      <w:r>
        <w:rPr>
          <w:spacing w:val="40"/>
        </w:rPr>
        <w:t> </w:t>
      </w:r>
      <w:r>
        <w:rPr/>
        <w:t>parameters</w:t>
      </w:r>
      <w:r>
        <w:rPr>
          <w:spacing w:val="40"/>
        </w:rPr>
        <w:t> </w:t>
      </w:r>
      <w:r>
        <w:rPr/>
        <w:t>are</w:t>
      </w:r>
      <w:r>
        <w:rPr>
          <w:spacing w:val="40"/>
        </w:rPr>
        <w:t> </w:t>
      </w:r>
      <w:r>
        <w:rPr/>
        <w:t>considered</w:t>
      </w:r>
      <w:r>
        <w:rPr>
          <w:spacing w:val="40"/>
        </w:rPr>
        <w:t> </w:t>
      </w:r>
      <w:r>
        <w:rPr/>
        <w:t>concerning</w:t>
      </w:r>
      <w:r>
        <w:rPr>
          <w:spacing w:val="40"/>
        </w:rPr>
        <w:t> </w:t>
      </w:r>
      <w:r>
        <w:rPr/>
        <w:t>different</w:t>
      </w:r>
      <w:r>
        <w:rPr>
          <w:spacing w:val="40"/>
        </w:rPr>
        <w:t> </w:t>
      </w:r>
      <w:r>
        <w:rPr/>
        <w:t>memory depths</w:t>
      </w:r>
      <w:r>
        <w:rPr>
          <w:spacing w:val="40"/>
        </w:rPr>
        <w:t> </w:t>
      </w:r>
      <w:r>
        <w:rPr/>
        <w:t>for</w:t>
      </w:r>
      <w:r>
        <w:rPr>
          <w:spacing w:val="40"/>
        </w:rPr>
        <w:t> </w:t>
      </w:r>
      <w:r>
        <w:rPr/>
        <w:t>performance</w:t>
      </w:r>
      <w:r>
        <w:rPr>
          <w:spacing w:val="40"/>
        </w:rPr>
        <w:t> </w:t>
      </w:r>
      <w:r>
        <w:rPr/>
        <w:t>analysis.</w:t>
      </w:r>
      <w:r>
        <w:rPr>
          <w:spacing w:val="40"/>
        </w:rPr>
        <w:t> </w:t>
      </w:r>
      <w:r>
        <w:rPr/>
        <w:t>The</w:t>
      </w:r>
      <w:r>
        <w:rPr>
          <w:spacing w:val="40"/>
        </w:rPr>
        <w:t> </w:t>
      </w:r>
      <w:r>
        <w:rPr/>
        <w:t>2W4R</w:t>
      </w:r>
      <w:r>
        <w:rPr>
          <w:spacing w:val="40"/>
        </w:rPr>
        <w:t> </w:t>
      </w:r>
      <w:r>
        <w:rPr/>
        <w:t>memory</w:t>
      </w:r>
      <w:r>
        <w:rPr>
          <w:spacing w:val="40"/>
        </w:rPr>
        <w:t> </w:t>
      </w:r>
      <w:r>
        <w:rPr/>
        <w:t>module utilizes</w:t>
      </w:r>
      <w:r>
        <w:rPr>
          <w:spacing w:val="24"/>
        </w:rPr>
        <w:t> </w:t>
      </w:r>
      <w:r>
        <w:rPr/>
        <w:t>1.15% of slices, 12%</w:t>
      </w:r>
      <w:r>
        <w:rPr>
          <w:spacing w:val="25"/>
        </w:rPr>
        <w:t> </w:t>
      </w:r>
      <w:r>
        <w:rPr/>
        <w:t>of LUT’s</w:t>
      </w:r>
      <w:r>
        <w:rPr>
          <w:spacing w:val="24"/>
        </w:rPr>
        <w:t> </w:t>
      </w:r>
      <w:r>
        <w:rPr/>
        <w:t>for</w:t>
      </w:r>
      <w:r>
        <w:rPr>
          <w:spacing w:val="25"/>
        </w:rPr>
        <w:t> </w:t>
      </w:r>
      <w:r>
        <w:rPr/>
        <w:t>8</w:t>
      </w:r>
      <w:r>
        <w:rPr>
          <w:spacing w:val="23"/>
        </w:rPr>
        <w:t> </w:t>
      </w:r>
      <w:r>
        <w:rPr/>
        <w:t>K memory depth, 2.27%</w:t>
      </w:r>
      <w:r>
        <w:rPr>
          <w:spacing w:val="40"/>
        </w:rPr>
        <w:t> </w:t>
      </w:r>
      <w:r>
        <w:rPr/>
        <w:t>of</w:t>
      </w:r>
      <w:r>
        <w:rPr>
          <w:spacing w:val="40"/>
        </w:rPr>
        <w:t> </w:t>
      </w:r>
      <w:r>
        <w:rPr/>
        <w:t>slices,</w:t>
      </w:r>
      <w:r>
        <w:rPr>
          <w:spacing w:val="40"/>
        </w:rPr>
        <w:t> </w:t>
      </w:r>
      <w:r>
        <w:rPr/>
        <w:t>29%</w:t>
      </w:r>
      <w:r>
        <w:rPr>
          <w:spacing w:val="40"/>
        </w:rPr>
        <w:t> </w:t>
      </w:r>
      <w:r>
        <w:rPr/>
        <w:t>of</w:t>
      </w:r>
      <w:r>
        <w:rPr>
          <w:spacing w:val="40"/>
        </w:rPr>
        <w:t> </w:t>
      </w:r>
      <w:r>
        <w:rPr/>
        <w:t>LUT’s</w:t>
      </w:r>
      <w:r>
        <w:rPr>
          <w:spacing w:val="40"/>
        </w:rPr>
        <w:t> </w:t>
      </w:r>
      <w:r>
        <w:rPr/>
        <w:t>for</w:t>
      </w:r>
      <w:r>
        <w:rPr>
          <w:spacing w:val="40"/>
        </w:rPr>
        <w:t> </w:t>
      </w:r>
      <w:r>
        <w:rPr/>
        <w:t>16</w:t>
      </w:r>
      <w:r>
        <w:rPr>
          <w:spacing w:val="40"/>
        </w:rPr>
        <w:t> </w:t>
      </w:r>
      <w:r>
        <w:rPr/>
        <w:t>K</w:t>
      </w:r>
      <w:r>
        <w:rPr>
          <w:spacing w:val="40"/>
        </w:rPr>
        <w:t> </w:t>
      </w:r>
      <w:r>
        <w:rPr/>
        <w:t>storage</w:t>
      </w:r>
      <w:r>
        <w:rPr>
          <w:spacing w:val="40"/>
        </w:rPr>
        <w:t> </w:t>
      </w:r>
      <w:r>
        <w:rPr/>
        <w:t>depth.</w:t>
      </w:r>
      <w:r>
        <w:rPr>
          <w:spacing w:val="40"/>
        </w:rPr>
        <w:t> </w:t>
      </w:r>
      <w:r>
        <w:rPr/>
        <w:t>In comparison</w:t>
      </w:r>
      <w:r>
        <w:rPr>
          <w:spacing w:val="23"/>
        </w:rPr>
        <w:t> </w:t>
      </w:r>
      <w:r>
        <w:rPr/>
        <w:t>to the</w:t>
      </w:r>
      <w:r>
        <w:rPr>
          <w:spacing w:val="24"/>
        </w:rPr>
        <w:t> </w:t>
      </w:r>
      <w:r>
        <w:rPr/>
        <w:t>3W4R storage</w:t>
      </w:r>
      <w:r>
        <w:rPr>
          <w:spacing w:val="24"/>
        </w:rPr>
        <w:t> </w:t>
      </w:r>
      <w:r>
        <w:rPr/>
        <w:t>unit</w:t>
      </w:r>
      <w:r>
        <w:rPr>
          <w:spacing w:val="25"/>
        </w:rPr>
        <w:t> </w:t>
      </w:r>
      <w:r>
        <w:rPr/>
        <w:t>utilizes 1.165%</w:t>
      </w:r>
      <w:r>
        <w:rPr>
          <w:spacing w:val="25"/>
        </w:rPr>
        <w:t> </w:t>
      </w:r>
      <w:r>
        <w:rPr/>
        <w:t>of</w:t>
      </w:r>
      <w:r>
        <w:rPr>
          <w:spacing w:val="25"/>
        </w:rPr>
        <w:t> </w:t>
      </w:r>
      <w:r>
        <w:rPr/>
        <w:t>slices, 20% of LUT’s for 8 K memory depth, 2.28% of slices, and 36%</w:t>
      </w:r>
      <w:r>
        <w:rPr>
          <w:spacing w:val="40"/>
        </w:rPr>
        <w:t> </w:t>
      </w:r>
      <w:r>
        <w:rPr/>
        <w:t>of LUT’s for 16 K memory</w:t>
      </w:r>
      <w:r>
        <w:rPr>
          <w:spacing w:val="-3"/>
        </w:rPr>
        <w:t> </w:t>
      </w:r>
      <w:r>
        <w:rPr/>
        <w:t>depth. Existing and proposed method Are TMR and DMR technique.</w:t>
      </w:r>
    </w:p>
    <w:p>
      <w:pPr>
        <w:spacing w:before="74"/>
        <w:ind w:left="182" w:right="0" w:firstLine="0"/>
        <w:jc w:val="left"/>
        <w:rPr>
          <w:sz w:val="18"/>
        </w:rPr>
      </w:pPr>
      <w:r>
        <w:rPr/>
        <w:br w:type="column"/>
      </w:r>
      <w:r>
        <w:rPr>
          <w:spacing w:val="-10"/>
          <w:sz w:val="18"/>
        </w:rPr>
        <w:t>.</w:t>
      </w:r>
    </w:p>
    <w:p>
      <w:pPr>
        <w:pStyle w:val="BodyText"/>
        <w:spacing w:before="2"/>
        <w:jc w:val="left"/>
        <w:rPr>
          <w:sz w:val="5"/>
        </w:rPr>
      </w:pPr>
      <w:r>
        <w:rPr>
          <w:sz w:val="5"/>
        </w:rPr>
        <w:drawing>
          <wp:anchor distT="0" distB="0" distL="0" distR="0" allowOverlap="1" layoutInCell="1" locked="0" behindDoc="1" simplePos="0" relativeHeight="487591424">
            <wp:simplePos x="0" y="0"/>
            <wp:positionH relativeFrom="page">
              <wp:posOffset>3978764</wp:posOffset>
            </wp:positionH>
            <wp:positionV relativeFrom="paragraph">
              <wp:posOffset>53094</wp:posOffset>
            </wp:positionV>
            <wp:extent cx="3088204" cy="1187100"/>
            <wp:effectExtent l="0" t="0" r="0" b="0"/>
            <wp:wrapTopAndBottom/>
            <wp:docPr id="13" name="Image 13" descr="tmr photo.png"/>
            <wp:cNvGraphicFramePr>
              <a:graphicFrameLocks/>
            </wp:cNvGraphicFramePr>
            <a:graphic>
              <a:graphicData uri="http://schemas.openxmlformats.org/drawingml/2006/picture">
                <pic:pic>
                  <pic:nvPicPr>
                    <pic:cNvPr id="13" name="Image 13" descr="tmr photo.png"/>
                    <pic:cNvPicPr/>
                  </pic:nvPicPr>
                  <pic:blipFill>
                    <a:blip r:embed="rId17" cstate="print"/>
                    <a:stretch>
                      <a:fillRect/>
                    </a:stretch>
                  </pic:blipFill>
                  <pic:spPr>
                    <a:xfrm>
                      <a:off x="0" y="0"/>
                      <a:ext cx="3088204" cy="1187100"/>
                    </a:xfrm>
                    <a:prstGeom prst="rect">
                      <a:avLst/>
                    </a:prstGeom>
                  </pic:spPr>
                </pic:pic>
              </a:graphicData>
            </a:graphic>
          </wp:anchor>
        </w:drawing>
      </w:r>
    </w:p>
    <w:p>
      <w:pPr>
        <w:pStyle w:val="BodyText"/>
        <w:jc w:val="left"/>
        <w:rPr>
          <w:sz w:val="20"/>
        </w:rPr>
      </w:pPr>
    </w:p>
    <w:p>
      <w:pPr>
        <w:pStyle w:val="BodyText"/>
        <w:spacing w:before="14"/>
        <w:jc w:val="left"/>
        <w:rPr>
          <w:sz w:val="20"/>
        </w:rPr>
      </w:pPr>
      <w:r>
        <w:rPr>
          <w:sz w:val="20"/>
        </w:rPr>
        <w:drawing>
          <wp:anchor distT="0" distB="0" distL="0" distR="0" allowOverlap="1" layoutInCell="1" locked="0" behindDoc="1" simplePos="0" relativeHeight="487591936">
            <wp:simplePos x="0" y="0"/>
            <wp:positionH relativeFrom="page">
              <wp:posOffset>4150394</wp:posOffset>
            </wp:positionH>
            <wp:positionV relativeFrom="paragraph">
              <wp:posOffset>170506</wp:posOffset>
            </wp:positionV>
            <wp:extent cx="2603980" cy="3417570"/>
            <wp:effectExtent l="0" t="0" r="0" b="0"/>
            <wp:wrapTopAndBottom/>
            <wp:docPr id="14" name="Image 14" descr="tmr photo.png"/>
            <wp:cNvGraphicFramePr>
              <a:graphicFrameLocks/>
            </wp:cNvGraphicFramePr>
            <a:graphic>
              <a:graphicData uri="http://schemas.openxmlformats.org/drawingml/2006/picture">
                <pic:pic>
                  <pic:nvPicPr>
                    <pic:cNvPr id="14" name="Image 14" descr="tmr photo.png"/>
                    <pic:cNvPicPr/>
                  </pic:nvPicPr>
                  <pic:blipFill>
                    <a:blip r:embed="rId18" cstate="print"/>
                    <a:stretch>
                      <a:fillRect/>
                    </a:stretch>
                  </pic:blipFill>
                  <pic:spPr>
                    <a:xfrm>
                      <a:off x="0" y="0"/>
                      <a:ext cx="2603980" cy="3417570"/>
                    </a:xfrm>
                    <a:prstGeom prst="rect">
                      <a:avLst/>
                    </a:prstGeom>
                  </pic:spPr>
                </pic:pic>
              </a:graphicData>
            </a:graphic>
          </wp:anchor>
        </w:drawing>
      </w:r>
    </w:p>
    <w:p>
      <w:pPr>
        <w:pStyle w:val="BodyText"/>
        <w:spacing w:line="207" w:lineRule="exact" w:before="88"/>
        <w:ind w:left="643"/>
      </w:pPr>
      <w:bookmarkStart w:name="Fig. 8 Area v/s memory depth (a) 2W4R (b" w:id="19"/>
      <w:bookmarkEnd w:id="19"/>
      <w:r>
        <w:rPr/>
      </w:r>
      <w:r>
        <w:rPr/>
        <w:t>Fig.</w:t>
      </w:r>
      <w:r>
        <w:rPr>
          <w:spacing w:val="3"/>
        </w:rPr>
        <w:t> </w:t>
      </w:r>
      <w:r>
        <w:rPr/>
        <w:t>8</w:t>
      </w:r>
      <w:r>
        <w:rPr>
          <w:spacing w:val="16"/>
        </w:rPr>
        <w:t> </w:t>
      </w:r>
      <w:r>
        <w:rPr/>
        <w:t>Area</w:t>
      </w:r>
      <w:r>
        <w:rPr>
          <w:spacing w:val="-3"/>
        </w:rPr>
        <w:t> </w:t>
      </w:r>
      <w:r>
        <w:rPr/>
        <w:t>v/s</w:t>
      </w:r>
      <w:r>
        <w:rPr>
          <w:spacing w:val="-3"/>
        </w:rPr>
        <w:t> </w:t>
      </w:r>
      <w:r>
        <w:rPr/>
        <w:t>memory</w:t>
      </w:r>
      <w:r>
        <w:rPr>
          <w:spacing w:val="-8"/>
        </w:rPr>
        <w:t> </w:t>
      </w:r>
      <w:r>
        <w:rPr/>
        <w:t>depth</w:t>
      </w:r>
      <w:r>
        <w:rPr>
          <w:spacing w:val="-3"/>
        </w:rPr>
        <w:t> </w:t>
      </w:r>
      <w:r>
        <w:rPr/>
        <w:t>(a)</w:t>
      </w:r>
      <w:r>
        <w:rPr>
          <w:spacing w:val="-2"/>
        </w:rPr>
        <w:t> </w:t>
      </w:r>
      <w:r>
        <w:rPr/>
        <w:t>2W4R</w:t>
      </w:r>
      <w:r>
        <w:rPr>
          <w:spacing w:val="-4"/>
        </w:rPr>
        <w:t> </w:t>
      </w:r>
      <w:r>
        <w:rPr/>
        <w:t>(b)</w:t>
      </w:r>
      <w:r>
        <w:rPr>
          <w:spacing w:val="-2"/>
        </w:rPr>
        <w:t> </w:t>
      </w:r>
      <w:r>
        <w:rPr>
          <w:spacing w:val="-4"/>
        </w:rPr>
        <w:t>3W4R</w:t>
      </w:r>
    </w:p>
    <w:p>
      <w:pPr>
        <w:pStyle w:val="BodyText"/>
        <w:ind w:right="710"/>
      </w:pPr>
      <w:bookmarkStart w:name="When comparing the suggested technique t" w:id="20"/>
      <w:bookmarkEnd w:id="20"/>
      <w:r>
        <w:rPr/>
      </w:r>
      <w:r>
        <w:rPr/>
        <w:t>When comparing the suggested technique to the present way, the device utilization summary</w:t>
      </w:r>
      <w:r>
        <w:rPr>
          <w:spacing w:val="-2"/>
        </w:rPr>
        <w:t> </w:t>
      </w:r>
      <w:r>
        <w:rPr/>
        <w:t>shows that the proposed method reduces the area by 21.18 percent.</w:t>
      </w:r>
    </w:p>
    <w:p>
      <w:pPr>
        <w:pStyle w:val="BodyText"/>
        <w:spacing w:before="3"/>
        <w:ind w:right="708"/>
      </w:pPr>
      <w:bookmarkStart w:name="First, the three approaches are tested a" w:id="21"/>
      <w:bookmarkEnd w:id="21"/>
      <w:r>
        <w:rPr/>
      </w:r>
      <w:r>
        <w:rPr/>
        <w:t>First, the three approaches are tested against the conventional grayscale pictures displayed in Fig. 9, and the uncorrupted median filtered images are saved for further comparisons. Then the fault- tolerant FIR filter is executed for error detection methods with standard test images using the Xilinx ISE 14.7 software in Verilog targeted to Virtex-4, XC4VLX80. In short, the reports from our proposed method illustrate that approximately 91% of the corrupted images are detected with our implementation.</w:t>
      </w:r>
    </w:p>
    <w:p>
      <w:pPr>
        <w:pStyle w:val="BodyText"/>
        <w:ind w:left="25"/>
        <w:jc w:val="left"/>
        <w:rPr>
          <w:sz w:val="20"/>
        </w:rPr>
      </w:pPr>
      <w:r>
        <w:rPr>
          <w:sz w:val="20"/>
        </w:rPr>
        <w:drawing>
          <wp:inline distT="0" distB="0" distL="0" distR="0">
            <wp:extent cx="3071450" cy="2439162"/>
            <wp:effectExtent l="0" t="0" r="0" b="0"/>
            <wp:docPr id="15" name="Image 15" descr="tmr photo.png"/>
            <wp:cNvGraphicFramePr>
              <a:graphicFrameLocks/>
            </wp:cNvGraphicFramePr>
            <a:graphic>
              <a:graphicData uri="http://schemas.openxmlformats.org/drawingml/2006/picture">
                <pic:pic>
                  <pic:nvPicPr>
                    <pic:cNvPr id="15" name="Image 15" descr="tmr photo.png"/>
                    <pic:cNvPicPr/>
                  </pic:nvPicPr>
                  <pic:blipFill>
                    <a:blip r:embed="rId19" cstate="print"/>
                    <a:stretch>
                      <a:fillRect/>
                    </a:stretch>
                  </pic:blipFill>
                  <pic:spPr>
                    <a:xfrm>
                      <a:off x="0" y="0"/>
                      <a:ext cx="3071450" cy="2439162"/>
                    </a:xfrm>
                    <a:prstGeom prst="rect">
                      <a:avLst/>
                    </a:prstGeom>
                  </pic:spPr>
                </pic:pic>
              </a:graphicData>
            </a:graphic>
          </wp:inline>
        </w:drawing>
      </w:r>
      <w:r>
        <w:rPr>
          <w:sz w:val="20"/>
        </w:rPr>
      </w:r>
    </w:p>
    <w:p>
      <w:pPr>
        <w:pStyle w:val="BodyText"/>
        <w:spacing w:before="87"/>
        <w:ind w:left="1997"/>
        <w:jc w:val="left"/>
      </w:pPr>
      <w:bookmarkStart w:name="Fig 9 Standard test image" w:id="22"/>
      <w:bookmarkEnd w:id="22"/>
      <w:r>
        <w:rPr/>
      </w:r>
      <w:r>
        <w:rPr/>
        <w:t>Fig</w:t>
      </w:r>
      <w:r>
        <w:rPr>
          <w:spacing w:val="-3"/>
        </w:rPr>
        <w:t> </w:t>
      </w:r>
      <w:r>
        <w:rPr/>
        <w:t>9</w:t>
      </w:r>
      <w:r>
        <w:rPr>
          <w:spacing w:val="-2"/>
        </w:rPr>
        <w:t> </w:t>
      </w:r>
      <w:r>
        <w:rPr/>
        <w:t>Standard</w:t>
      </w:r>
      <w:r>
        <w:rPr>
          <w:spacing w:val="-3"/>
        </w:rPr>
        <w:t> </w:t>
      </w:r>
      <w:r>
        <w:rPr/>
        <w:t>test </w:t>
      </w:r>
      <w:r>
        <w:rPr>
          <w:spacing w:val="-4"/>
        </w:rPr>
        <w:t>image</w:t>
      </w:r>
    </w:p>
    <w:p>
      <w:pPr>
        <w:pStyle w:val="BodyText"/>
        <w:spacing w:after="0"/>
        <w:jc w:val="left"/>
        <w:sectPr>
          <w:pgSz w:w="12240" w:h="15840"/>
          <w:pgMar w:top="540" w:bottom="280" w:left="1080" w:right="360"/>
          <w:cols w:num="2" w:equalWidth="0">
            <w:col w:w="4935" w:space="150"/>
            <w:col w:w="5715"/>
          </w:cols>
        </w:sectPr>
      </w:pPr>
    </w:p>
    <w:p>
      <w:pPr>
        <w:pStyle w:val="Heading1"/>
        <w:spacing w:line="295" w:lineRule="exact" w:before="61"/>
        <w:ind w:left="1671"/>
      </w:pPr>
      <w:bookmarkStart w:name="Conclusion" w:id="23"/>
      <w:bookmarkEnd w:id="23"/>
      <w:r>
        <w:rPr>
          <w:b w:val="0"/>
        </w:rPr>
      </w:r>
      <w:bookmarkStart w:name="The fault-tolerant parallel filter syste" w:id="24"/>
      <w:bookmarkEnd w:id="24"/>
      <w:r>
        <w:rPr>
          <w:b w:val="0"/>
        </w:rPr>
      </w:r>
      <w:r>
        <w:rPr>
          <w:smallCaps/>
          <w:spacing w:val="-2"/>
        </w:rPr>
        <w:t>Conclusion</w:t>
      </w:r>
    </w:p>
    <w:p>
      <w:pPr>
        <w:pStyle w:val="BodyText"/>
        <w:ind w:right="6006"/>
      </w:pPr>
      <w:r>
        <w:rPr/>
        <w:t>The fault-tolerant parallel filter system is implemented in Xilinx ISE 14.7 found to have given a significant reduction in the area and power which reduces the cost of implementation. This approach is expanded in this short to display how parallel FIR filters could be kept using ECCs in which each individual filter is comparable to a bit in a standard ECC for image denoising applications. The DMR technique is advantageous in that it uses only two redundant modules instead of three in the existing method and savings in the area and power on the chip are achieved. Faults were introduced in all the outputs of the functional filters and found that the fault in every output is corrected.</w:t>
      </w:r>
      <w:r>
        <w:rPr>
          <w:spacing w:val="-3"/>
        </w:rPr>
        <w:t> </w:t>
      </w:r>
      <w:r>
        <w:rPr/>
        <w:t>Further</w:t>
      </w:r>
      <w:r>
        <w:rPr>
          <w:spacing w:val="-4"/>
        </w:rPr>
        <w:t> </w:t>
      </w:r>
      <w:r>
        <w:rPr/>
        <w:t>work</w:t>
      </w:r>
      <w:r>
        <w:rPr>
          <w:spacing w:val="-5"/>
        </w:rPr>
        <w:t> </w:t>
      </w:r>
      <w:r>
        <w:rPr/>
        <w:t>in</w:t>
      </w:r>
      <w:r>
        <w:rPr>
          <w:spacing w:val="-5"/>
        </w:rPr>
        <w:t> </w:t>
      </w:r>
      <w:r>
        <w:rPr/>
        <w:t>this</w:t>
      </w:r>
      <w:r>
        <w:rPr>
          <w:spacing w:val="-4"/>
        </w:rPr>
        <w:t> </w:t>
      </w:r>
      <w:r>
        <w:rPr/>
        <w:t>direction</w:t>
      </w:r>
      <w:r>
        <w:rPr>
          <w:spacing w:val="-1"/>
        </w:rPr>
        <w:t> </w:t>
      </w:r>
      <w:r>
        <w:rPr/>
        <w:t>can</w:t>
      </w:r>
      <w:r>
        <w:rPr>
          <w:spacing w:val="-1"/>
        </w:rPr>
        <w:t> </w:t>
      </w:r>
      <w:r>
        <w:rPr/>
        <w:t>be</w:t>
      </w:r>
      <w:r>
        <w:rPr>
          <w:spacing w:val="-5"/>
        </w:rPr>
        <w:t> </w:t>
      </w:r>
      <w:r>
        <w:rPr/>
        <w:t>done</w:t>
      </w:r>
      <w:r>
        <w:rPr>
          <w:spacing w:val="-5"/>
        </w:rPr>
        <w:t> </w:t>
      </w:r>
      <w:r>
        <w:rPr/>
        <w:t>to</w:t>
      </w:r>
      <w:r>
        <w:rPr>
          <w:spacing w:val="-5"/>
        </w:rPr>
        <w:t> </w:t>
      </w:r>
      <w:r>
        <w:rPr/>
        <w:t>implement higher-order filters with efficient methods to further reduce area, performance, and power so that they find good practical </w:t>
      </w:r>
      <w:r>
        <w:rPr>
          <w:spacing w:val="-2"/>
        </w:rPr>
        <w:t>applications.</w:t>
      </w:r>
    </w:p>
    <w:p>
      <w:pPr>
        <w:pStyle w:val="Heading1"/>
        <w:ind w:left="2209"/>
      </w:pPr>
      <w:bookmarkStart w:name="References" w:id="25"/>
      <w:bookmarkEnd w:id="25"/>
      <w:r>
        <w:rPr>
          <w:b w:val="0"/>
        </w:rPr>
      </w:r>
      <w:r>
        <w:rPr>
          <w:smallCaps/>
          <w:spacing w:val="-2"/>
        </w:rPr>
        <w:t>References</w:t>
      </w:r>
    </w:p>
    <w:p>
      <w:pPr>
        <w:pStyle w:val="ListParagraph"/>
        <w:numPr>
          <w:ilvl w:val="0"/>
          <w:numId w:val="4"/>
        </w:numPr>
        <w:tabs>
          <w:tab w:pos="862" w:val="left" w:leader="none"/>
          <w:tab w:pos="864" w:val="left" w:leader="none"/>
        </w:tabs>
        <w:spacing w:line="240" w:lineRule="auto" w:before="0" w:after="0"/>
        <w:ind w:left="864" w:right="6045" w:hanging="342"/>
        <w:jc w:val="both"/>
        <w:rPr>
          <w:sz w:val="18"/>
        </w:rPr>
      </w:pPr>
      <w:r>
        <w:rPr>
          <w:sz w:val="18"/>
        </w:rPr>
        <w:t>C. Cheng and K. K. Parhi, “Hardware efficient fast parallel FIR filter structures based on iterated short convolution,” IEEE Transactions on Circuits and Systems I: Regular Papers, vol. 51, no. 8, pp. 1492– 1500, 2004..</w:t>
      </w:r>
    </w:p>
    <w:p>
      <w:pPr>
        <w:pStyle w:val="ListParagraph"/>
        <w:numPr>
          <w:ilvl w:val="0"/>
          <w:numId w:val="4"/>
        </w:numPr>
        <w:tabs>
          <w:tab w:pos="862" w:val="left" w:leader="none"/>
          <w:tab w:pos="864" w:val="left" w:leader="none"/>
        </w:tabs>
        <w:spacing w:line="242" w:lineRule="auto" w:before="0" w:after="0"/>
        <w:ind w:left="864" w:right="6049" w:hanging="342"/>
        <w:jc w:val="both"/>
        <w:rPr>
          <w:sz w:val="18"/>
        </w:rPr>
      </w:pPr>
      <w:r>
        <w:rPr>
          <w:sz w:val="18"/>
        </w:rPr>
        <w:t>S. Dutta, Z. Bai, T. M. Low and P. Grover,</w:t>
      </w:r>
      <w:r>
        <w:rPr>
          <w:spacing w:val="40"/>
          <w:sz w:val="18"/>
        </w:rPr>
        <w:t> </w:t>
      </w:r>
      <w:r>
        <w:rPr>
          <w:sz w:val="18"/>
        </w:rPr>
        <w:t>“CodeNet: Training large scale neural networks in presence of softerrors,” arXiv preprint arXiv:1903.01042, 2019.</w:t>
      </w:r>
    </w:p>
    <w:p>
      <w:pPr>
        <w:pStyle w:val="ListParagraph"/>
        <w:numPr>
          <w:ilvl w:val="0"/>
          <w:numId w:val="4"/>
        </w:numPr>
        <w:tabs>
          <w:tab w:pos="862" w:val="left" w:leader="none"/>
          <w:tab w:pos="864" w:val="left" w:leader="none"/>
        </w:tabs>
        <w:spacing w:line="240" w:lineRule="auto" w:before="0" w:after="0"/>
        <w:ind w:left="864" w:right="6048" w:hanging="342"/>
        <w:jc w:val="both"/>
        <w:rPr>
          <w:sz w:val="18"/>
        </w:rPr>
      </w:pPr>
      <w:r>
        <w:rPr>
          <w:sz w:val="18"/>
        </w:rPr>
        <w:t>K.</w:t>
      </w:r>
      <w:r>
        <w:rPr>
          <w:spacing w:val="-3"/>
          <w:sz w:val="18"/>
        </w:rPr>
        <w:t> </w:t>
      </w:r>
      <w:r>
        <w:rPr>
          <w:sz w:val="18"/>
        </w:rPr>
        <w:t>Pravalika</w:t>
      </w:r>
      <w:r>
        <w:rPr>
          <w:spacing w:val="-4"/>
          <w:sz w:val="18"/>
        </w:rPr>
        <w:t> </w:t>
      </w:r>
      <w:r>
        <w:rPr>
          <w:sz w:val="18"/>
        </w:rPr>
        <w:t>and</w:t>
      </w:r>
      <w:r>
        <w:rPr>
          <w:spacing w:val="-8"/>
          <w:sz w:val="18"/>
        </w:rPr>
        <w:t> </w:t>
      </w:r>
      <w:r>
        <w:rPr>
          <w:sz w:val="18"/>
        </w:rPr>
        <w:t>C.</w:t>
      </w:r>
      <w:r>
        <w:rPr>
          <w:spacing w:val="-6"/>
          <w:sz w:val="18"/>
        </w:rPr>
        <w:t> </w:t>
      </w:r>
      <w:r>
        <w:rPr>
          <w:sz w:val="18"/>
        </w:rPr>
        <w:t>R.</w:t>
      </w:r>
      <w:r>
        <w:rPr>
          <w:spacing w:val="-6"/>
          <w:sz w:val="18"/>
        </w:rPr>
        <w:t> </w:t>
      </w:r>
      <w:r>
        <w:rPr>
          <w:sz w:val="18"/>
        </w:rPr>
        <w:t>Prasad,</w:t>
      </w:r>
      <w:r>
        <w:rPr>
          <w:spacing w:val="-3"/>
          <w:sz w:val="18"/>
        </w:rPr>
        <w:t> </w:t>
      </w:r>
      <w:r>
        <w:rPr>
          <w:sz w:val="18"/>
        </w:rPr>
        <w:t>“Fault-tolerant</w:t>
      </w:r>
      <w:r>
        <w:rPr>
          <w:spacing w:val="-6"/>
          <w:sz w:val="18"/>
        </w:rPr>
        <w:t> </w:t>
      </w:r>
      <w:r>
        <w:rPr>
          <w:sz w:val="18"/>
        </w:rPr>
        <w:t>parallel filters based on ECC codes,” Advances in Computational</w:t>
      </w:r>
      <w:r>
        <w:rPr>
          <w:spacing w:val="-4"/>
          <w:sz w:val="18"/>
        </w:rPr>
        <w:t> </w:t>
      </w:r>
      <w:r>
        <w:rPr>
          <w:sz w:val="18"/>
        </w:rPr>
        <w:t>Sciences</w:t>
      </w:r>
      <w:r>
        <w:rPr>
          <w:spacing w:val="-4"/>
          <w:sz w:val="18"/>
        </w:rPr>
        <w:t> </w:t>
      </w:r>
      <w:r>
        <w:rPr>
          <w:sz w:val="18"/>
        </w:rPr>
        <w:t>and</w:t>
      </w:r>
      <w:r>
        <w:rPr>
          <w:spacing w:val="-5"/>
          <w:sz w:val="18"/>
        </w:rPr>
        <w:t> </w:t>
      </w:r>
      <w:r>
        <w:rPr>
          <w:sz w:val="18"/>
        </w:rPr>
        <w:t>Technology, vol. 11,</w:t>
      </w:r>
      <w:r>
        <w:rPr>
          <w:spacing w:val="-3"/>
          <w:sz w:val="18"/>
        </w:rPr>
        <w:t> </w:t>
      </w:r>
      <w:r>
        <w:rPr>
          <w:sz w:val="18"/>
        </w:rPr>
        <w:t>no. 7, pp. 597–605, 2018.</w:t>
      </w:r>
    </w:p>
    <w:p>
      <w:pPr>
        <w:pStyle w:val="ListParagraph"/>
        <w:numPr>
          <w:ilvl w:val="0"/>
          <w:numId w:val="4"/>
        </w:numPr>
        <w:tabs>
          <w:tab w:pos="862" w:val="left" w:leader="none"/>
          <w:tab w:pos="864" w:val="left" w:leader="none"/>
        </w:tabs>
        <w:spacing w:line="240" w:lineRule="auto" w:before="0" w:after="0"/>
        <w:ind w:left="864" w:right="6045" w:hanging="342"/>
        <w:jc w:val="both"/>
        <w:rPr>
          <w:sz w:val="18"/>
        </w:rPr>
      </w:pPr>
      <w:r>
        <w:rPr>
          <w:sz w:val="18"/>
        </w:rPr>
        <w:t>K. R. Vaddempudi, M. Tech, F. SMIEEE and M. PMACM, “An area efficient fault tolerant parallel</w:t>
      </w:r>
      <w:r>
        <w:rPr>
          <w:spacing w:val="40"/>
          <w:sz w:val="18"/>
        </w:rPr>
        <w:t> </w:t>
      </w:r>
      <w:r>
        <w:rPr>
          <w:sz w:val="18"/>
        </w:rPr>
        <w:t>FIR filter design,” Journal of Advanced Research in Dynamical and Control Systems, vol. 9, no. 3, pp, 1– 6, 2017</w:t>
      </w:r>
    </w:p>
    <w:p>
      <w:pPr>
        <w:pStyle w:val="ListParagraph"/>
        <w:numPr>
          <w:ilvl w:val="0"/>
          <w:numId w:val="4"/>
        </w:numPr>
        <w:tabs>
          <w:tab w:pos="862" w:val="left" w:leader="none"/>
          <w:tab w:pos="864" w:val="left" w:leader="none"/>
        </w:tabs>
        <w:spacing w:line="240" w:lineRule="auto" w:before="0" w:after="0"/>
        <w:ind w:left="864" w:right="6049" w:hanging="342"/>
        <w:jc w:val="both"/>
        <w:rPr>
          <w:sz w:val="18"/>
        </w:rPr>
      </w:pPr>
      <w:r>
        <w:rPr>
          <w:sz w:val="18"/>
        </w:rPr>
        <w:t>] P. Reviriego, S. Pontarelli, C. J. Bleakley</w:t>
      </w:r>
      <w:r>
        <w:rPr>
          <w:spacing w:val="-1"/>
          <w:sz w:val="18"/>
        </w:rPr>
        <w:t> </w:t>
      </w:r>
      <w:r>
        <w:rPr>
          <w:sz w:val="18"/>
        </w:rPr>
        <w:t>and J. A. Maestro, “Area efficient concurrent error detection and correction for parallel filters,” Electronics</w:t>
      </w:r>
      <w:r>
        <w:rPr>
          <w:spacing w:val="40"/>
          <w:sz w:val="18"/>
        </w:rPr>
        <w:t> </w:t>
      </w:r>
      <w:r>
        <w:rPr>
          <w:sz w:val="18"/>
        </w:rPr>
        <w:t>Letters, vol. 48, no. 20, pp. 1258–1260, 2012.</w:t>
      </w:r>
    </w:p>
    <w:p>
      <w:pPr>
        <w:pStyle w:val="ListParagraph"/>
        <w:numPr>
          <w:ilvl w:val="0"/>
          <w:numId w:val="4"/>
        </w:numPr>
        <w:tabs>
          <w:tab w:pos="862" w:val="left" w:leader="none"/>
          <w:tab w:pos="864" w:val="left" w:leader="none"/>
        </w:tabs>
        <w:spacing w:line="240" w:lineRule="auto" w:before="0" w:after="0"/>
        <w:ind w:left="864" w:right="6048" w:hanging="342"/>
        <w:jc w:val="both"/>
        <w:rPr>
          <w:sz w:val="18"/>
        </w:rPr>
      </w:pPr>
      <w:r>
        <w:rPr>
          <w:sz w:val="18"/>
        </w:rPr>
        <w:t>Z. Gao, P. Reviriego, W. Pan, Z. Xu, M. Zhao et al., “Fault tolerant parallel filters based on error correction</w:t>
      </w:r>
      <w:r>
        <w:rPr>
          <w:spacing w:val="-1"/>
          <w:sz w:val="18"/>
        </w:rPr>
        <w:t> </w:t>
      </w:r>
      <w:r>
        <w:rPr>
          <w:sz w:val="18"/>
        </w:rPr>
        <w:t>codes,”</w:t>
      </w:r>
      <w:r>
        <w:rPr>
          <w:spacing w:val="-1"/>
          <w:sz w:val="18"/>
        </w:rPr>
        <w:t> </w:t>
      </w:r>
      <w:r>
        <w:rPr>
          <w:sz w:val="18"/>
        </w:rPr>
        <w:t>IEEE</w:t>
      </w:r>
      <w:r>
        <w:rPr>
          <w:spacing w:val="-2"/>
          <w:sz w:val="18"/>
        </w:rPr>
        <w:t> </w:t>
      </w:r>
      <w:r>
        <w:rPr>
          <w:sz w:val="18"/>
        </w:rPr>
        <w:t>Transactions on</w:t>
      </w:r>
      <w:r>
        <w:rPr>
          <w:spacing w:val="-5"/>
          <w:sz w:val="18"/>
        </w:rPr>
        <w:t> </w:t>
      </w:r>
      <w:r>
        <w:rPr>
          <w:sz w:val="18"/>
        </w:rPr>
        <w:t>Very</w:t>
      </w:r>
      <w:r>
        <w:rPr>
          <w:spacing w:val="-9"/>
          <w:sz w:val="18"/>
        </w:rPr>
        <w:t> </w:t>
      </w:r>
      <w:r>
        <w:rPr>
          <w:sz w:val="18"/>
        </w:rPr>
        <w:t>Large- Scale Integration (VLSI) Systems, vol. 23, no. 2, pp. 384–387, 2014.</w:t>
      </w:r>
    </w:p>
    <w:p>
      <w:pPr>
        <w:pStyle w:val="ListParagraph"/>
        <w:numPr>
          <w:ilvl w:val="0"/>
          <w:numId w:val="4"/>
        </w:numPr>
        <w:tabs>
          <w:tab w:pos="862" w:val="left" w:leader="none"/>
          <w:tab w:pos="864" w:val="left" w:leader="none"/>
        </w:tabs>
        <w:spacing w:line="240" w:lineRule="auto" w:before="0" w:after="0"/>
        <w:ind w:left="864" w:right="6046" w:hanging="342"/>
        <w:jc w:val="both"/>
        <w:rPr>
          <w:sz w:val="18"/>
        </w:rPr>
      </w:pPr>
      <w:r>
        <w:rPr>
          <w:sz w:val="18"/>
        </w:rPr>
        <w:t>X. Ma, Y. Lu, Y. Lu, Z. Pei and J. Liu, “Biomedical event extraction using a new error detection learning approach based on neural network,” Computers, Materials</w:t>
      </w:r>
      <w:r>
        <w:rPr>
          <w:spacing w:val="22"/>
          <w:sz w:val="18"/>
        </w:rPr>
        <w:t> </w:t>
      </w:r>
      <w:r>
        <w:rPr>
          <w:sz w:val="18"/>
        </w:rPr>
        <w:t>&amp;</w:t>
      </w:r>
      <w:r>
        <w:rPr>
          <w:spacing w:val="23"/>
          <w:sz w:val="18"/>
        </w:rPr>
        <w:t> </w:t>
      </w:r>
      <w:r>
        <w:rPr>
          <w:sz w:val="18"/>
        </w:rPr>
        <w:t>Continua,</w:t>
      </w:r>
      <w:r>
        <w:rPr>
          <w:spacing w:val="24"/>
          <w:sz w:val="18"/>
        </w:rPr>
        <w:t> </w:t>
      </w:r>
      <w:r>
        <w:rPr>
          <w:sz w:val="18"/>
        </w:rPr>
        <w:t>vol.</w:t>
      </w:r>
      <w:r>
        <w:rPr>
          <w:spacing w:val="28"/>
          <w:sz w:val="18"/>
        </w:rPr>
        <w:t> </w:t>
      </w:r>
      <w:r>
        <w:rPr>
          <w:sz w:val="18"/>
        </w:rPr>
        <w:t>63,</w:t>
      </w:r>
      <w:r>
        <w:rPr>
          <w:spacing w:val="28"/>
          <w:sz w:val="18"/>
        </w:rPr>
        <w:t> </w:t>
      </w:r>
      <w:r>
        <w:rPr>
          <w:sz w:val="18"/>
        </w:rPr>
        <w:t>no.</w:t>
      </w:r>
      <w:r>
        <w:rPr>
          <w:spacing w:val="24"/>
          <w:sz w:val="18"/>
        </w:rPr>
        <w:t> </w:t>
      </w:r>
      <w:r>
        <w:rPr>
          <w:sz w:val="18"/>
        </w:rPr>
        <w:t>2,</w:t>
      </w:r>
      <w:r>
        <w:rPr>
          <w:spacing w:val="28"/>
          <w:sz w:val="18"/>
        </w:rPr>
        <w:t> </w:t>
      </w:r>
      <w:r>
        <w:rPr>
          <w:sz w:val="18"/>
        </w:rPr>
        <w:t>pp.</w:t>
      </w:r>
      <w:r>
        <w:rPr>
          <w:spacing w:val="24"/>
          <w:sz w:val="18"/>
        </w:rPr>
        <w:t> </w:t>
      </w:r>
      <w:r>
        <w:rPr>
          <w:sz w:val="18"/>
        </w:rPr>
        <w:t>923–941,</w:t>
      </w:r>
    </w:p>
    <w:p>
      <w:pPr>
        <w:pStyle w:val="BodyText"/>
        <w:spacing w:line="205" w:lineRule="exact"/>
        <w:ind w:left="864"/>
        <w:jc w:val="left"/>
      </w:pPr>
      <w:r>
        <w:rPr>
          <w:spacing w:val="-2"/>
        </w:rPr>
        <w:t>2020.</w:t>
      </w:r>
    </w:p>
    <w:p>
      <w:pPr>
        <w:pStyle w:val="ListParagraph"/>
        <w:numPr>
          <w:ilvl w:val="0"/>
          <w:numId w:val="4"/>
        </w:numPr>
        <w:tabs>
          <w:tab w:pos="863" w:val="left" w:leader="none"/>
        </w:tabs>
        <w:spacing w:line="207" w:lineRule="exact" w:before="201" w:after="0"/>
        <w:ind w:left="863" w:right="0" w:hanging="340"/>
        <w:jc w:val="left"/>
        <w:rPr>
          <w:sz w:val="18"/>
        </w:rPr>
      </w:pPr>
      <w:r>
        <w:rPr>
          <w:sz w:val="18"/>
        </w:rPr>
        <w:t>X.</w:t>
      </w:r>
      <w:r>
        <w:rPr>
          <w:spacing w:val="14"/>
          <w:sz w:val="18"/>
        </w:rPr>
        <w:t> </w:t>
      </w:r>
      <w:r>
        <w:rPr>
          <w:sz w:val="18"/>
        </w:rPr>
        <w:t>R.</w:t>
      </w:r>
      <w:r>
        <w:rPr>
          <w:spacing w:val="12"/>
          <w:sz w:val="18"/>
        </w:rPr>
        <w:t> </w:t>
      </w:r>
      <w:r>
        <w:rPr>
          <w:sz w:val="18"/>
        </w:rPr>
        <w:t>Zhang,</w:t>
      </w:r>
      <w:r>
        <w:rPr>
          <w:spacing w:val="16"/>
          <w:sz w:val="18"/>
        </w:rPr>
        <w:t> </w:t>
      </w:r>
      <w:r>
        <w:rPr>
          <w:sz w:val="18"/>
        </w:rPr>
        <w:t>H.</w:t>
      </w:r>
      <w:r>
        <w:rPr>
          <w:spacing w:val="16"/>
          <w:sz w:val="18"/>
        </w:rPr>
        <w:t> </w:t>
      </w:r>
      <w:r>
        <w:rPr>
          <w:sz w:val="18"/>
        </w:rPr>
        <w:t>L.</w:t>
      </w:r>
      <w:r>
        <w:rPr>
          <w:spacing w:val="17"/>
          <w:sz w:val="18"/>
        </w:rPr>
        <w:t> </w:t>
      </w:r>
      <w:r>
        <w:rPr>
          <w:sz w:val="18"/>
        </w:rPr>
        <w:t>Wu,</w:t>
      </w:r>
      <w:r>
        <w:rPr>
          <w:spacing w:val="12"/>
          <w:sz w:val="18"/>
        </w:rPr>
        <w:t> </w:t>
      </w:r>
      <w:r>
        <w:rPr>
          <w:sz w:val="18"/>
        </w:rPr>
        <w:t>W.</w:t>
      </w:r>
      <w:r>
        <w:rPr>
          <w:spacing w:val="16"/>
          <w:sz w:val="18"/>
        </w:rPr>
        <w:t> </w:t>
      </w:r>
      <w:r>
        <w:rPr>
          <w:sz w:val="18"/>
        </w:rPr>
        <w:t>Sun,</w:t>
      </w:r>
      <w:r>
        <w:rPr>
          <w:spacing w:val="16"/>
          <w:sz w:val="18"/>
        </w:rPr>
        <w:t> </w:t>
      </w:r>
      <w:r>
        <w:rPr>
          <w:sz w:val="18"/>
        </w:rPr>
        <w:t>A.</w:t>
      </w:r>
      <w:r>
        <w:rPr>
          <w:spacing w:val="17"/>
          <w:sz w:val="18"/>
        </w:rPr>
        <w:t> </w:t>
      </w:r>
      <w:r>
        <w:rPr>
          <w:sz w:val="18"/>
        </w:rPr>
        <w:t>G.</w:t>
      </w:r>
      <w:r>
        <w:rPr>
          <w:spacing w:val="16"/>
          <w:sz w:val="18"/>
        </w:rPr>
        <w:t> </w:t>
      </w:r>
      <w:r>
        <w:rPr>
          <w:sz w:val="18"/>
        </w:rPr>
        <w:t>Song</w:t>
      </w:r>
      <w:r>
        <w:rPr>
          <w:spacing w:val="10"/>
          <w:sz w:val="18"/>
        </w:rPr>
        <w:t> </w:t>
      </w:r>
      <w:r>
        <w:rPr>
          <w:sz w:val="18"/>
        </w:rPr>
        <w:t>and</w:t>
      </w:r>
      <w:r>
        <w:rPr>
          <w:spacing w:val="15"/>
          <w:sz w:val="18"/>
        </w:rPr>
        <w:t> </w:t>
      </w:r>
      <w:r>
        <w:rPr>
          <w:spacing w:val="-5"/>
          <w:sz w:val="18"/>
        </w:rPr>
        <w:t>S.</w:t>
      </w:r>
    </w:p>
    <w:p>
      <w:pPr>
        <w:pStyle w:val="BodyText"/>
        <w:ind w:left="864" w:right="6049"/>
      </w:pPr>
      <w:r>
        <w:rPr/>
        <w:t>K. Jha, “A fast and accurate vascular tissue</w:t>
      </w:r>
      <w:r>
        <w:rPr>
          <w:spacing w:val="40"/>
        </w:rPr>
        <w:t> </w:t>
      </w:r>
      <w:r>
        <w:rPr/>
        <w:t>simulation model based on point primitive method,” Intelligent Automation &amp; Soft Computing, vol. 27, no. 3, pp. 873–889, 2021.</w:t>
      </w:r>
    </w:p>
    <w:p>
      <w:pPr>
        <w:pStyle w:val="ListParagraph"/>
        <w:numPr>
          <w:ilvl w:val="0"/>
          <w:numId w:val="4"/>
        </w:numPr>
        <w:tabs>
          <w:tab w:pos="862" w:val="left" w:leader="none"/>
          <w:tab w:pos="864" w:val="left" w:leader="none"/>
        </w:tabs>
        <w:spacing w:line="240" w:lineRule="auto" w:before="204" w:after="0"/>
        <w:ind w:left="864" w:right="6050" w:hanging="342"/>
        <w:jc w:val="both"/>
        <w:rPr>
          <w:sz w:val="18"/>
        </w:rPr>
      </w:pPr>
      <w:r>
        <w:rPr>
          <w:sz w:val="18"/>
        </w:rPr>
        <w:t>M. B. Trimale, A review: FIR filter implementation. In 2nd IEEE International Conference on Recent Trends</w:t>
      </w:r>
      <w:r>
        <w:rPr>
          <w:spacing w:val="-9"/>
          <w:sz w:val="18"/>
        </w:rPr>
        <w:t> </w:t>
      </w:r>
      <w:r>
        <w:rPr>
          <w:sz w:val="18"/>
        </w:rPr>
        <w:t>in</w:t>
      </w:r>
      <w:r>
        <w:rPr>
          <w:spacing w:val="-9"/>
          <w:sz w:val="18"/>
        </w:rPr>
        <w:t> </w:t>
      </w:r>
      <w:r>
        <w:rPr>
          <w:sz w:val="18"/>
        </w:rPr>
        <w:t>Electronics,</w:t>
      </w:r>
      <w:r>
        <w:rPr>
          <w:spacing w:val="-4"/>
          <w:sz w:val="18"/>
        </w:rPr>
        <w:t> </w:t>
      </w:r>
      <w:r>
        <w:rPr>
          <w:sz w:val="18"/>
        </w:rPr>
        <w:t>Information</w:t>
      </w:r>
      <w:r>
        <w:rPr>
          <w:spacing w:val="-6"/>
          <w:sz w:val="18"/>
        </w:rPr>
        <w:t> </w:t>
      </w:r>
      <w:r>
        <w:rPr>
          <w:sz w:val="18"/>
        </w:rPr>
        <w:t>&amp;</w:t>
      </w:r>
      <w:r>
        <w:rPr>
          <w:spacing w:val="-8"/>
          <w:sz w:val="18"/>
        </w:rPr>
        <w:t> </w:t>
      </w:r>
      <w:r>
        <w:rPr>
          <w:sz w:val="18"/>
        </w:rPr>
        <w:t>Communication Technology (RTEICT), pp. 137–141, 2020.</w:t>
      </w:r>
    </w:p>
    <w:p>
      <w:pPr>
        <w:pStyle w:val="BodyText"/>
        <w:spacing w:before="2"/>
        <w:jc w:val="left"/>
      </w:pPr>
    </w:p>
    <w:p>
      <w:pPr>
        <w:pStyle w:val="ListParagraph"/>
        <w:numPr>
          <w:ilvl w:val="0"/>
          <w:numId w:val="4"/>
        </w:numPr>
        <w:tabs>
          <w:tab w:pos="861" w:val="left" w:leader="none"/>
          <w:tab w:pos="864" w:val="left" w:leader="none"/>
        </w:tabs>
        <w:spacing w:line="240" w:lineRule="auto" w:before="0" w:after="0"/>
        <w:ind w:left="864" w:right="6048" w:hanging="342"/>
        <w:jc w:val="both"/>
        <w:rPr>
          <w:sz w:val="18"/>
        </w:rPr>
      </w:pPr>
      <w:r>
        <w:rPr>
          <w:sz w:val="18"/>
        </w:rPr>
        <w:t>A. Arunadevi, K. Chitrs, S. GunaNandhini, T.Raghupathi and M. Rejusha,”A review on area efficient parallel FIR digital filter implementation,”.. SSRG International Journal of VLSI and Signal Processing, vol. no. 2, pp.1-5,2015</w:t>
      </w:r>
    </w:p>
    <w:p>
      <w:pPr>
        <w:pStyle w:val="ListParagraph"/>
        <w:spacing w:after="0" w:line="240" w:lineRule="auto"/>
        <w:jc w:val="both"/>
        <w:rPr>
          <w:sz w:val="18"/>
        </w:rPr>
        <w:sectPr>
          <w:pgSz w:w="12240" w:h="15840"/>
          <w:pgMar w:top="800" w:bottom="280" w:left="1080" w:right="360"/>
        </w:sectPr>
      </w:pPr>
    </w:p>
    <w:p>
      <w:pPr>
        <w:pStyle w:val="BodyText"/>
        <w:spacing w:before="4"/>
        <w:jc w:val="left"/>
        <w:rPr>
          <w:sz w:val="17"/>
        </w:rPr>
      </w:pPr>
    </w:p>
    <w:sectPr>
      <w:pgSz w:w="12240" w:h="15840"/>
      <w:pgMar w:top="1820" w:bottom="280" w:left="108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864" w:hanging="342"/>
        <w:jc w:val="left"/>
      </w:pPr>
      <w:rPr>
        <w:rFonts w:hint="default" w:ascii="Times New Roman" w:hAnsi="Times New Roman" w:eastAsia="Times New Roman" w:cs="Times New Roman"/>
        <w:b w:val="0"/>
        <w:bCs w:val="0"/>
        <w:i w:val="0"/>
        <w:iCs w:val="0"/>
        <w:spacing w:val="-2"/>
        <w:w w:val="99"/>
        <w:sz w:val="15"/>
        <w:szCs w:val="15"/>
        <w:lang w:val="en-US" w:eastAsia="en-US" w:bidi="ar-SA"/>
      </w:rPr>
    </w:lvl>
    <w:lvl w:ilvl="1">
      <w:start w:val="0"/>
      <w:numFmt w:val="bullet"/>
      <w:lvlText w:val="•"/>
      <w:lvlJc w:val="left"/>
      <w:pPr>
        <w:ind w:left="1854" w:hanging="342"/>
      </w:pPr>
      <w:rPr>
        <w:rFonts w:hint="default"/>
        <w:lang w:val="en-US" w:eastAsia="en-US" w:bidi="ar-SA"/>
      </w:rPr>
    </w:lvl>
    <w:lvl w:ilvl="2">
      <w:start w:val="0"/>
      <w:numFmt w:val="bullet"/>
      <w:lvlText w:val="•"/>
      <w:lvlJc w:val="left"/>
      <w:pPr>
        <w:ind w:left="2848" w:hanging="342"/>
      </w:pPr>
      <w:rPr>
        <w:rFonts w:hint="default"/>
        <w:lang w:val="en-US" w:eastAsia="en-US" w:bidi="ar-SA"/>
      </w:rPr>
    </w:lvl>
    <w:lvl w:ilvl="3">
      <w:start w:val="0"/>
      <w:numFmt w:val="bullet"/>
      <w:lvlText w:val="•"/>
      <w:lvlJc w:val="left"/>
      <w:pPr>
        <w:ind w:left="3842" w:hanging="342"/>
      </w:pPr>
      <w:rPr>
        <w:rFonts w:hint="default"/>
        <w:lang w:val="en-US" w:eastAsia="en-US" w:bidi="ar-SA"/>
      </w:rPr>
    </w:lvl>
    <w:lvl w:ilvl="4">
      <w:start w:val="0"/>
      <w:numFmt w:val="bullet"/>
      <w:lvlText w:val="•"/>
      <w:lvlJc w:val="left"/>
      <w:pPr>
        <w:ind w:left="4836" w:hanging="342"/>
      </w:pPr>
      <w:rPr>
        <w:rFonts w:hint="default"/>
        <w:lang w:val="en-US" w:eastAsia="en-US" w:bidi="ar-SA"/>
      </w:rPr>
    </w:lvl>
    <w:lvl w:ilvl="5">
      <w:start w:val="0"/>
      <w:numFmt w:val="bullet"/>
      <w:lvlText w:val="•"/>
      <w:lvlJc w:val="left"/>
      <w:pPr>
        <w:ind w:left="5830" w:hanging="342"/>
      </w:pPr>
      <w:rPr>
        <w:rFonts w:hint="default"/>
        <w:lang w:val="en-US" w:eastAsia="en-US" w:bidi="ar-SA"/>
      </w:rPr>
    </w:lvl>
    <w:lvl w:ilvl="6">
      <w:start w:val="0"/>
      <w:numFmt w:val="bullet"/>
      <w:lvlText w:val="•"/>
      <w:lvlJc w:val="left"/>
      <w:pPr>
        <w:ind w:left="6824" w:hanging="342"/>
      </w:pPr>
      <w:rPr>
        <w:rFonts w:hint="default"/>
        <w:lang w:val="en-US" w:eastAsia="en-US" w:bidi="ar-SA"/>
      </w:rPr>
    </w:lvl>
    <w:lvl w:ilvl="7">
      <w:start w:val="0"/>
      <w:numFmt w:val="bullet"/>
      <w:lvlText w:val="•"/>
      <w:lvlJc w:val="left"/>
      <w:pPr>
        <w:ind w:left="7818" w:hanging="342"/>
      </w:pPr>
      <w:rPr>
        <w:rFonts w:hint="default"/>
        <w:lang w:val="en-US" w:eastAsia="en-US" w:bidi="ar-SA"/>
      </w:rPr>
    </w:lvl>
    <w:lvl w:ilvl="8">
      <w:start w:val="0"/>
      <w:numFmt w:val="bullet"/>
      <w:lvlText w:val="•"/>
      <w:lvlJc w:val="left"/>
      <w:pPr>
        <w:ind w:left="8812" w:hanging="342"/>
      </w:pPr>
      <w:rPr>
        <w:rFonts w:hint="default"/>
        <w:lang w:val="en-US" w:eastAsia="en-US" w:bidi="ar-SA"/>
      </w:rPr>
    </w:lvl>
  </w:abstractNum>
  <w:abstractNum w:abstractNumId="2">
    <w:multiLevelType w:val="hybridMultilevel"/>
    <w:lvl w:ilvl="0">
      <w:start w:val="1"/>
      <w:numFmt w:val="decimal"/>
      <w:lvlText w:val="(%1)"/>
      <w:lvlJc w:val="left"/>
      <w:pPr>
        <w:ind w:left="1441" w:hanging="360"/>
        <w:jc w:val="right"/>
      </w:pPr>
      <w:rPr>
        <w:rFonts w:hint="default" w:ascii="Times New Roman" w:hAnsi="Times New Roman" w:eastAsia="Times New Roman" w:cs="Times New Roman"/>
        <w:b/>
        <w:bCs/>
        <w:i w:val="0"/>
        <w:iCs w:val="0"/>
        <w:spacing w:val="0"/>
        <w:w w:val="101"/>
        <w:sz w:val="18"/>
        <w:szCs w:val="18"/>
        <w:lang w:val="en-US" w:eastAsia="en-US" w:bidi="ar-SA"/>
      </w:rPr>
    </w:lvl>
    <w:lvl w:ilvl="1">
      <w:start w:val="0"/>
      <w:numFmt w:val="bullet"/>
      <w:lvlText w:val="•"/>
      <w:lvlJc w:val="left"/>
      <w:pPr>
        <w:ind w:left="1775" w:hanging="360"/>
      </w:pPr>
      <w:rPr>
        <w:rFonts w:hint="default"/>
        <w:lang w:val="en-US" w:eastAsia="en-US" w:bidi="ar-SA"/>
      </w:rPr>
    </w:lvl>
    <w:lvl w:ilvl="2">
      <w:start w:val="0"/>
      <w:numFmt w:val="bullet"/>
      <w:lvlText w:val="•"/>
      <w:lvlJc w:val="left"/>
      <w:pPr>
        <w:ind w:left="2110" w:hanging="360"/>
      </w:pPr>
      <w:rPr>
        <w:rFonts w:hint="default"/>
        <w:lang w:val="en-US" w:eastAsia="en-US" w:bidi="ar-SA"/>
      </w:rPr>
    </w:lvl>
    <w:lvl w:ilvl="3">
      <w:start w:val="0"/>
      <w:numFmt w:val="bullet"/>
      <w:lvlText w:val="•"/>
      <w:lvlJc w:val="left"/>
      <w:pPr>
        <w:ind w:left="2445" w:hanging="360"/>
      </w:pPr>
      <w:rPr>
        <w:rFonts w:hint="default"/>
        <w:lang w:val="en-US" w:eastAsia="en-US" w:bidi="ar-SA"/>
      </w:rPr>
    </w:lvl>
    <w:lvl w:ilvl="4">
      <w:start w:val="0"/>
      <w:numFmt w:val="bullet"/>
      <w:lvlText w:val="•"/>
      <w:lvlJc w:val="left"/>
      <w:pPr>
        <w:ind w:left="2780" w:hanging="360"/>
      </w:pPr>
      <w:rPr>
        <w:rFonts w:hint="default"/>
        <w:lang w:val="en-US" w:eastAsia="en-US" w:bidi="ar-SA"/>
      </w:rPr>
    </w:lvl>
    <w:lvl w:ilvl="5">
      <w:start w:val="0"/>
      <w:numFmt w:val="bullet"/>
      <w:lvlText w:val="•"/>
      <w:lvlJc w:val="left"/>
      <w:pPr>
        <w:ind w:left="3115" w:hanging="360"/>
      </w:pPr>
      <w:rPr>
        <w:rFonts w:hint="default"/>
        <w:lang w:val="en-US" w:eastAsia="en-US" w:bidi="ar-SA"/>
      </w:rPr>
    </w:lvl>
    <w:lvl w:ilvl="6">
      <w:start w:val="0"/>
      <w:numFmt w:val="bullet"/>
      <w:lvlText w:val="•"/>
      <w:lvlJc w:val="left"/>
      <w:pPr>
        <w:ind w:left="3450" w:hanging="360"/>
      </w:pPr>
      <w:rPr>
        <w:rFonts w:hint="default"/>
        <w:lang w:val="en-US" w:eastAsia="en-US" w:bidi="ar-SA"/>
      </w:rPr>
    </w:lvl>
    <w:lvl w:ilvl="7">
      <w:start w:val="0"/>
      <w:numFmt w:val="bullet"/>
      <w:lvlText w:val="•"/>
      <w:lvlJc w:val="left"/>
      <w:pPr>
        <w:ind w:left="3785" w:hanging="360"/>
      </w:pPr>
      <w:rPr>
        <w:rFonts w:hint="default"/>
        <w:lang w:val="en-US" w:eastAsia="en-US" w:bidi="ar-SA"/>
      </w:rPr>
    </w:lvl>
    <w:lvl w:ilvl="8">
      <w:start w:val="0"/>
      <w:numFmt w:val="bullet"/>
      <w:lvlText w:val="•"/>
      <w:lvlJc w:val="left"/>
      <w:pPr>
        <w:ind w:left="4121" w:hanging="360"/>
      </w:pPr>
      <w:rPr>
        <w:rFonts w:hint="default"/>
        <w:lang w:val="en-US" w:eastAsia="en-US" w:bidi="ar-SA"/>
      </w:rPr>
    </w:lvl>
  </w:abstractNum>
  <w:abstractNum w:abstractNumId="1">
    <w:multiLevelType w:val="hybridMultilevel"/>
    <w:lvl w:ilvl="0">
      <w:start w:val="1"/>
      <w:numFmt w:val="lowerLetter"/>
      <w:lvlText w:val="%1)"/>
      <w:lvlJc w:val="left"/>
      <w:pPr>
        <w:ind w:left="206" w:hanging="207"/>
        <w:jc w:val="left"/>
      </w:pPr>
      <w:rPr>
        <w:rFonts w:hint="default" w:ascii="Times New Roman" w:hAnsi="Times New Roman" w:eastAsia="Times New Roman" w:cs="Times New Roman"/>
        <w:b/>
        <w:bCs/>
        <w:i w:val="0"/>
        <w:iCs w:val="0"/>
        <w:spacing w:val="0"/>
        <w:w w:val="95"/>
        <w:sz w:val="18"/>
        <w:szCs w:val="18"/>
        <w:lang w:val="en-US" w:eastAsia="en-US" w:bidi="ar-SA"/>
      </w:rPr>
    </w:lvl>
    <w:lvl w:ilvl="1">
      <w:start w:val="0"/>
      <w:numFmt w:val="bullet"/>
      <w:lvlText w:val=""/>
      <w:lvlJc w:val="left"/>
      <w:pPr>
        <w:ind w:left="739"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1294" w:hanging="360"/>
      </w:pPr>
      <w:rPr>
        <w:rFonts w:hint="default"/>
        <w:lang w:val="en-US" w:eastAsia="en-US" w:bidi="ar-SA"/>
      </w:rPr>
    </w:lvl>
    <w:lvl w:ilvl="3">
      <w:start w:val="0"/>
      <w:numFmt w:val="bullet"/>
      <w:lvlText w:val="•"/>
      <w:lvlJc w:val="left"/>
      <w:pPr>
        <w:ind w:left="1849" w:hanging="360"/>
      </w:pPr>
      <w:rPr>
        <w:rFonts w:hint="default"/>
        <w:lang w:val="en-US" w:eastAsia="en-US" w:bidi="ar-SA"/>
      </w:rPr>
    </w:lvl>
    <w:lvl w:ilvl="4">
      <w:start w:val="0"/>
      <w:numFmt w:val="bullet"/>
      <w:lvlText w:val="•"/>
      <w:lvlJc w:val="left"/>
      <w:pPr>
        <w:ind w:left="2404" w:hanging="360"/>
      </w:pPr>
      <w:rPr>
        <w:rFonts w:hint="default"/>
        <w:lang w:val="en-US" w:eastAsia="en-US" w:bidi="ar-SA"/>
      </w:rPr>
    </w:lvl>
    <w:lvl w:ilvl="5">
      <w:start w:val="0"/>
      <w:numFmt w:val="bullet"/>
      <w:lvlText w:val="•"/>
      <w:lvlJc w:val="left"/>
      <w:pPr>
        <w:ind w:left="2959" w:hanging="360"/>
      </w:pPr>
      <w:rPr>
        <w:rFonts w:hint="default"/>
        <w:lang w:val="en-US" w:eastAsia="en-US" w:bidi="ar-SA"/>
      </w:rPr>
    </w:lvl>
    <w:lvl w:ilvl="6">
      <w:start w:val="0"/>
      <w:numFmt w:val="bullet"/>
      <w:lvlText w:val="•"/>
      <w:lvlJc w:val="left"/>
      <w:pPr>
        <w:ind w:left="3514" w:hanging="360"/>
      </w:pPr>
      <w:rPr>
        <w:rFonts w:hint="default"/>
        <w:lang w:val="en-US" w:eastAsia="en-US" w:bidi="ar-SA"/>
      </w:rPr>
    </w:lvl>
    <w:lvl w:ilvl="7">
      <w:start w:val="0"/>
      <w:numFmt w:val="bullet"/>
      <w:lvlText w:val="•"/>
      <w:lvlJc w:val="left"/>
      <w:pPr>
        <w:ind w:left="4069" w:hanging="360"/>
      </w:pPr>
      <w:rPr>
        <w:rFonts w:hint="default"/>
        <w:lang w:val="en-US" w:eastAsia="en-US" w:bidi="ar-SA"/>
      </w:rPr>
    </w:lvl>
    <w:lvl w:ilvl="8">
      <w:start w:val="0"/>
      <w:numFmt w:val="bullet"/>
      <w:lvlText w:val="•"/>
      <w:lvlJc w:val="left"/>
      <w:pPr>
        <w:ind w:left="4624" w:hanging="360"/>
      </w:pPr>
      <w:rPr>
        <w:rFonts w:hint="default"/>
        <w:lang w:val="en-US" w:eastAsia="en-US" w:bidi="ar-SA"/>
      </w:rPr>
    </w:lvl>
  </w:abstractNum>
  <w:abstractNum w:abstractNumId="0">
    <w:multiLevelType w:val="hybridMultilevel"/>
    <w:lvl w:ilvl="0">
      <w:start w:val="1"/>
      <w:numFmt w:val="upperRoman"/>
      <w:lvlText w:val="%1."/>
      <w:lvlJc w:val="left"/>
      <w:pPr>
        <w:ind w:left="2050" w:hanging="461"/>
        <w:jc w:val="right"/>
      </w:pPr>
      <w:rPr>
        <w:rFonts w:hint="default"/>
        <w:spacing w:val="-1"/>
        <w:w w:val="91"/>
        <w:lang w:val="en-US" w:eastAsia="en-US" w:bidi="ar-SA"/>
      </w:rPr>
    </w:lvl>
    <w:lvl w:ilvl="1">
      <w:start w:val="0"/>
      <w:numFmt w:val="bullet"/>
      <w:lvlText w:val="•"/>
      <w:lvlJc w:val="left"/>
      <w:pPr>
        <w:ind w:left="2333" w:hanging="461"/>
      </w:pPr>
      <w:rPr>
        <w:rFonts w:hint="default"/>
        <w:lang w:val="en-US" w:eastAsia="en-US" w:bidi="ar-SA"/>
      </w:rPr>
    </w:lvl>
    <w:lvl w:ilvl="2">
      <w:start w:val="0"/>
      <w:numFmt w:val="bullet"/>
      <w:lvlText w:val="•"/>
      <w:lvlJc w:val="left"/>
      <w:pPr>
        <w:ind w:left="2606" w:hanging="461"/>
      </w:pPr>
      <w:rPr>
        <w:rFonts w:hint="default"/>
        <w:lang w:val="en-US" w:eastAsia="en-US" w:bidi="ar-SA"/>
      </w:rPr>
    </w:lvl>
    <w:lvl w:ilvl="3">
      <w:start w:val="0"/>
      <w:numFmt w:val="bullet"/>
      <w:lvlText w:val="•"/>
      <w:lvlJc w:val="left"/>
      <w:pPr>
        <w:ind w:left="2879" w:hanging="461"/>
      </w:pPr>
      <w:rPr>
        <w:rFonts w:hint="default"/>
        <w:lang w:val="en-US" w:eastAsia="en-US" w:bidi="ar-SA"/>
      </w:rPr>
    </w:lvl>
    <w:lvl w:ilvl="4">
      <w:start w:val="0"/>
      <w:numFmt w:val="bullet"/>
      <w:lvlText w:val="•"/>
      <w:lvlJc w:val="left"/>
      <w:pPr>
        <w:ind w:left="3152" w:hanging="461"/>
      </w:pPr>
      <w:rPr>
        <w:rFonts w:hint="default"/>
        <w:lang w:val="en-US" w:eastAsia="en-US" w:bidi="ar-SA"/>
      </w:rPr>
    </w:lvl>
    <w:lvl w:ilvl="5">
      <w:start w:val="0"/>
      <w:numFmt w:val="bullet"/>
      <w:lvlText w:val="•"/>
      <w:lvlJc w:val="left"/>
      <w:pPr>
        <w:ind w:left="3426" w:hanging="461"/>
      </w:pPr>
      <w:rPr>
        <w:rFonts w:hint="default"/>
        <w:lang w:val="en-US" w:eastAsia="en-US" w:bidi="ar-SA"/>
      </w:rPr>
    </w:lvl>
    <w:lvl w:ilvl="6">
      <w:start w:val="0"/>
      <w:numFmt w:val="bullet"/>
      <w:lvlText w:val="•"/>
      <w:lvlJc w:val="left"/>
      <w:pPr>
        <w:ind w:left="3699" w:hanging="461"/>
      </w:pPr>
      <w:rPr>
        <w:rFonts w:hint="default"/>
        <w:lang w:val="en-US" w:eastAsia="en-US" w:bidi="ar-SA"/>
      </w:rPr>
    </w:lvl>
    <w:lvl w:ilvl="7">
      <w:start w:val="0"/>
      <w:numFmt w:val="bullet"/>
      <w:lvlText w:val="•"/>
      <w:lvlJc w:val="left"/>
      <w:pPr>
        <w:ind w:left="3972" w:hanging="461"/>
      </w:pPr>
      <w:rPr>
        <w:rFonts w:hint="default"/>
        <w:lang w:val="en-US" w:eastAsia="en-US" w:bidi="ar-SA"/>
      </w:rPr>
    </w:lvl>
    <w:lvl w:ilvl="8">
      <w:start w:val="0"/>
      <w:numFmt w:val="bullet"/>
      <w:lvlText w:val="•"/>
      <w:lvlJc w:val="left"/>
      <w:pPr>
        <w:ind w:left="4245" w:hanging="46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18"/>
      <w:szCs w:val="18"/>
      <w:lang w:val="en-US" w:eastAsia="en-US" w:bidi="ar-SA"/>
    </w:rPr>
  </w:style>
  <w:style w:styleId="Heading1" w:type="paragraph">
    <w:name w:val="Heading 1"/>
    <w:basedOn w:val="Normal"/>
    <w:uiPriority w:val="1"/>
    <w:qFormat/>
    <w:pPr>
      <w:spacing w:line="297" w:lineRule="exact"/>
      <w:outlineLvl w:val="1"/>
    </w:pPr>
    <w:rPr>
      <w:rFonts w:ascii="Times New Roman" w:hAnsi="Times New Roman" w:eastAsia="Times New Roman" w:cs="Times New Roman"/>
      <w:b/>
      <w:bCs/>
      <w:sz w:val="26"/>
      <w:szCs w:val="26"/>
      <w:lang w:val="en-US" w:eastAsia="en-US" w:bidi="ar-SA"/>
    </w:rPr>
  </w:style>
  <w:style w:styleId="Heading2" w:type="paragraph">
    <w:name w:val="Heading 2"/>
    <w:basedOn w:val="Normal"/>
    <w:uiPriority w:val="1"/>
    <w:qFormat/>
    <w:pPr>
      <w:spacing w:before="1" w:line="204" w:lineRule="exact"/>
      <w:ind w:left="187" w:hanging="358"/>
      <w:jc w:val="both"/>
      <w:outlineLvl w:val="2"/>
    </w:pPr>
    <w:rPr>
      <w:rFonts w:ascii="Times New Roman" w:hAnsi="Times New Roman" w:eastAsia="Times New Roman" w:cs="Times New Roman"/>
      <w:b/>
      <w:bCs/>
      <w:sz w:val="18"/>
      <w:szCs w:val="18"/>
      <w:lang w:val="en-US" w:eastAsia="en-US" w:bidi="ar-SA"/>
    </w:rPr>
  </w:style>
  <w:style w:styleId="Title" w:type="paragraph">
    <w:name w:val="Title"/>
    <w:basedOn w:val="Normal"/>
    <w:uiPriority w:val="1"/>
    <w:qFormat/>
    <w:pPr>
      <w:spacing w:before="62"/>
      <w:ind w:left="773"/>
    </w:pPr>
    <w:rPr>
      <w:rFonts w:ascii="Times New Roman" w:hAnsi="Times New Roman" w:eastAsia="Times New Roman" w:cs="Times New Roman"/>
      <w:b/>
      <w:bCs/>
      <w:sz w:val="45"/>
      <w:szCs w:val="45"/>
      <w:lang w:val="en-US" w:eastAsia="en-US" w:bidi="ar-SA"/>
    </w:rPr>
  </w:style>
  <w:style w:styleId="ListParagraph" w:type="paragraph">
    <w:name w:val="List Paragraph"/>
    <w:basedOn w:val="Normal"/>
    <w:uiPriority w:val="1"/>
    <w:qFormat/>
    <w:pPr>
      <w:ind w:left="864" w:hanging="342"/>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jpe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 Charan</dc:creator>
  <dc:title>Microsoft Word - rbl paper feb.docx</dc:title>
  <dcterms:created xsi:type="dcterms:W3CDTF">2026-03-17T08:20:04Z</dcterms:created>
  <dcterms:modified xsi:type="dcterms:W3CDTF">2026-03-17T08:20:04Z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Microsoft® Word 2016</vt:lpwstr>
  </property>
  <property fmtid="{D5CDD505-2E9C-101B-9397-08002B2CF9AE}" pid="4" name="LastSaved">
    <vt:filetime>2026-03-17T00:00:00Z</vt:filetime>
  </property>
  <property fmtid="{D5CDD505-2E9C-101B-9397-08002B2CF9AE}" pid="5" name="Producer">
    <vt:lpwstr>www.ilovepdf.com</vt:lpwstr>
  </property>
</Properties>
</file>