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278" w:rsidRPr="001D47A6" w:rsidRDefault="00C66278" w:rsidP="00C66278">
      <w:pPr>
        <w:spacing w:before="100" w:beforeAutospacing="1" w:after="100" w:afterAutospacing="1" w:line="240" w:lineRule="auto"/>
        <w:jc w:val="center"/>
        <w:outlineLvl w:val="0"/>
        <w:rPr>
          <w:rFonts w:ascii="Times New Roman" w:eastAsia="Times New Roman" w:hAnsi="Times New Roman" w:cs="Times New Roman"/>
          <w:b/>
          <w:bCs/>
          <w:kern w:val="36"/>
          <w:sz w:val="28"/>
          <w:szCs w:val="48"/>
          <w:lang w:val="en-US"/>
        </w:rPr>
      </w:pPr>
      <w:r w:rsidRPr="00C66278">
        <w:rPr>
          <w:rFonts w:ascii="Times New Roman" w:eastAsia="Times New Roman" w:hAnsi="Times New Roman" w:cs="Times New Roman"/>
          <w:b/>
          <w:bCs/>
          <w:kern w:val="36"/>
          <w:sz w:val="28"/>
          <w:szCs w:val="48"/>
          <w:lang w:val="en-US"/>
        </w:rPr>
        <w:t>Herbal Based Nano-Drug Delivery System for Various Clinical and Therapeutic Applications: Current Status and Future Prospects</w:t>
      </w:r>
    </w:p>
    <w:p w:rsidR="001D47A6" w:rsidRPr="00BC0EEB" w:rsidRDefault="001D47A6" w:rsidP="002039AA">
      <w:pPr>
        <w:spacing w:line="360" w:lineRule="auto"/>
        <w:jc w:val="both"/>
        <w:rPr>
          <w:rStyle w:val="Emphasis"/>
          <w:rFonts w:ascii="Times New Roman" w:hAnsi="Times New Roman" w:cs="Times New Roman"/>
          <w:b/>
          <w:color w:val="000000" w:themeColor="text1"/>
          <w:sz w:val="24"/>
          <w:szCs w:val="24"/>
        </w:rPr>
      </w:pPr>
      <w:proofErr w:type="spellStart"/>
      <w:r>
        <w:rPr>
          <w:rStyle w:val="Emphasis"/>
          <w:rFonts w:ascii="Times New Roman" w:hAnsi="Times New Roman" w:cs="Times New Roman"/>
          <w:b/>
          <w:color w:val="000000" w:themeColor="text1"/>
          <w:sz w:val="24"/>
          <w:szCs w:val="24"/>
        </w:rPr>
        <w:t/>
      </w:r>
      <w:proofErr w:type="spellEnd"/>
      <w:r>
        <w:rPr>
          <w:rStyle w:val="Emphasis"/>
          <w:rFonts w:ascii="Times New Roman" w:hAnsi="Times New Roman" w:cs="Times New Roman"/>
          <w:b/>
          <w:color w:val="000000" w:themeColor="text1"/>
          <w:sz w:val="24"/>
          <w:szCs w:val="24"/>
        </w:rPr>
        <w:t xml:space="preserve"/>
      </w:r>
      <w:proofErr w:type="spellStart"/>
      <w:r>
        <w:rPr>
          <w:rStyle w:val="Emphasis"/>
          <w:rFonts w:ascii="Times New Roman" w:hAnsi="Times New Roman" w:cs="Times New Roman"/>
          <w:b/>
          <w:color w:val="000000" w:themeColor="text1"/>
          <w:sz w:val="24"/>
          <w:szCs w:val="24"/>
        </w:rPr>
        <w:t/>
      </w:r>
      <w:proofErr w:type="spellEnd"/>
      <w:r>
        <w:rPr>
          <w:rStyle w:val="Emphasis"/>
          <w:rFonts w:ascii="Times New Roman" w:hAnsi="Times New Roman" w:cs="Times New Roman"/>
          <w:b/>
          <w:color w:val="000000" w:themeColor="text1"/>
          <w:sz w:val="24"/>
          <w:szCs w:val="24"/>
        </w:rPr>
        <w:t xml:space="preserve"/>
      </w:r>
      <w:r w:rsidRPr="00BC0EEB">
        <w:rPr>
          <w:rStyle w:val="Emphasis"/>
          <w:rFonts w:ascii="Times New Roman" w:hAnsi="Times New Roman" w:cs="Times New Roman"/>
          <w:b/>
          <w:color w:val="000000" w:themeColor="text1"/>
          <w:sz w:val="24"/>
          <w:szCs w:val="24"/>
        </w:rPr>
        <w:t/>
      </w:r>
    </w:p>
    <w:p w:rsidR="001D47A6" w:rsidRPr="00BC0EEB" w:rsidRDefault="001D47A6" w:rsidP="002039AA">
      <w:pPr>
        <w:spacing w:line="360" w:lineRule="auto"/>
        <w:jc w:val="both"/>
        <w:rPr>
          <w:rStyle w:val="Emphasis"/>
          <w:rFonts w:ascii="Times New Roman" w:hAnsi="Times New Roman" w:cs="Times New Roman"/>
          <w:b/>
          <w:color w:val="000000" w:themeColor="text1"/>
          <w:sz w:val="24"/>
          <w:szCs w:val="24"/>
        </w:rPr>
      </w:pPr>
      <w:proofErr w:type="spellStart"/>
      <w:r>
        <w:rPr>
          <w:rStyle w:val="Emphasis"/>
          <w:rFonts w:ascii="Times New Roman" w:hAnsi="Times New Roman" w:cs="Times New Roman"/>
          <w:b/>
          <w:color w:val="000000" w:themeColor="text1"/>
          <w:sz w:val="24"/>
          <w:szCs w:val="24"/>
        </w:rPr>
        <w:t/>
      </w:r>
      <w:r w:rsidRPr="00BC0EEB">
        <w:rPr>
          <w:rStyle w:val="Emphasis"/>
          <w:rFonts w:ascii="Times New Roman" w:hAnsi="Times New Roman" w:cs="Times New Roman"/>
          <w:b/>
          <w:color w:val="000000" w:themeColor="text1"/>
          <w:sz w:val="24"/>
          <w:szCs w:val="24"/>
        </w:rPr>
        <w:t/>
      </w:r>
      <w:proofErr w:type="spellEnd"/>
      <w:r w:rsidRPr="00BC0EEB">
        <w:rPr>
          <w:rStyle w:val="Emphasis"/>
          <w:rFonts w:ascii="Times New Roman" w:hAnsi="Times New Roman" w:cs="Times New Roman"/>
          <w:b/>
          <w:color w:val="000000" w:themeColor="text1"/>
          <w:sz w:val="24"/>
          <w:szCs w:val="24"/>
        </w:rPr>
        <w:t xml:space="preserve"/>
      </w:r>
      <w:proofErr w:type="spellStart"/>
      <w:r w:rsidRPr="00BC0EEB">
        <w:rPr>
          <w:rStyle w:val="Emphasis"/>
          <w:rFonts w:ascii="Times New Roman" w:hAnsi="Times New Roman" w:cs="Times New Roman"/>
          <w:b/>
          <w:color w:val="000000" w:themeColor="text1"/>
          <w:sz w:val="24"/>
          <w:szCs w:val="24"/>
        </w:rPr>
        <w:t/>
      </w:r>
      <w:proofErr w:type="spellEnd"/>
      <w:r w:rsidRPr="00BC0EEB">
        <w:rPr>
          <w:rStyle w:val="Emphasis"/>
          <w:rFonts w:ascii="Times New Roman" w:hAnsi="Times New Roman" w:cs="Times New Roman"/>
          <w:b/>
          <w:color w:val="000000" w:themeColor="text1"/>
          <w:sz w:val="24"/>
          <w:szCs w:val="24"/>
        </w:rPr>
        <w:t xml:space="preserve"/>
      </w:r>
    </w:p>
    <w:p w:rsidR="001D47A6" w:rsidRDefault="001D47A6" w:rsidP="002039AA">
      <w:pPr>
        <w:spacing w:line="360" w:lineRule="auto"/>
        <w:jc w:val="both"/>
        <w:rPr>
          <w:rStyle w:val="Emphasis"/>
          <w:rFonts w:ascii="Times New Roman" w:hAnsi="Times New Roman" w:cs="Times New Roman"/>
          <w:b/>
          <w:color w:val="000000" w:themeColor="text1"/>
          <w:sz w:val="24"/>
          <w:szCs w:val="24"/>
        </w:rPr>
      </w:pPr>
      <w:proofErr w:type="spellStart"/>
      <w:r w:rsidRPr="00BC0EEB">
        <w:rPr>
          <w:rStyle w:val="Emphasis"/>
          <w:rFonts w:ascii="Times New Roman" w:hAnsi="Times New Roman" w:cs="Times New Roman"/>
          <w:b/>
          <w:color w:val="000000" w:themeColor="text1"/>
          <w:sz w:val="24"/>
          <w:szCs w:val="24"/>
        </w:rPr>
        <w:t/>
      </w:r>
      <w:proofErr w:type="spellEnd"/>
      <w:r w:rsidRPr="00BC0EEB">
        <w:rPr>
          <w:rStyle w:val="Emphasis"/>
          <w:rFonts w:ascii="Times New Roman" w:hAnsi="Times New Roman" w:cs="Times New Roman"/>
          <w:b/>
          <w:color w:val="000000" w:themeColor="text1"/>
          <w:sz w:val="24"/>
          <w:szCs w:val="24"/>
        </w:rPr>
        <w:t xml:space="preserve"/>
      </w:r>
      <w:proofErr w:type="spellStart"/>
      <w:r w:rsidRPr="00BC0EEB">
        <w:rPr>
          <w:rStyle w:val="Emphasis"/>
          <w:rFonts w:ascii="Times New Roman" w:hAnsi="Times New Roman" w:cs="Times New Roman"/>
          <w:b/>
          <w:color w:val="000000" w:themeColor="text1"/>
          <w:sz w:val="24"/>
          <w:szCs w:val="24"/>
        </w:rPr>
        <w:t/>
      </w:r>
      <w:proofErr w:type="spellEnd"/>
      <w:r w:rsidRPr="00BC0EEB">
        <w:rPr>
          <w:rStyle w:val="Emphasis"/>
          <w:rFonts w:ascii="Times New Roman" w:hAnsi="Times New Roman" w:cs="Times New Roman"/>
          <w:b/>
          <w:color w:val="000000" w:themeColor="text1"/>
          <w:sz w:val="24"/>
          <w:szCs w:val="24"/>
        </w:rPr>
        <w:t xml:space="preserve"/>
      </w:r>
      <w:r w:rsidR="00C66278" w:rsidRPr="00BC0EEB">
        <w:rPr>
          <w:rStyle w:val="Emphasis"/>
          <w:rFonts w:ascii="Times New Roman" w:hAnsi="Times New Roman" w:cs="Times New Roman"/>
          <w:b/>
          <w:color w:val="000000" w:themeColor="text1"/>
          <w:sz w:val="24"/>
          <w:szCs w:val="24"/>
        </w:rPr>
        <w:t/>
      </w:r>
      <w:r w:rsidRPr="00BC0EEB">
        <w:rPr>
          <w:rStyle w:val="Emphasis"/>
          <w:rFonts w:ascii="Times New Roman" w:hAnsi="Times New Roman" w:cs="Times New Roman"/>
          <w:b/>
          <w:color w:val="000000" w:themeColor="text1"/>
          <w:sz w:val="24"/>
          <w:szCs w:val="24"/>
        </w:rPr>
        <w:t xml:space="preserve"/>
      </w:r>
    </w:p>
    <w:p w:rsidR="00B83707" w:rsidRPr="00BC0EEB" w:rsidRDefault="00B83707" w:rsidP="00B83707">
      <w:pPr>
        <w:spacing w:line="360" w:lineRule="auto"/>
        <w:jc w:val="both"/>
        <w:rPr>
          <w:rStyle w:val="Emphasis"/>
          <w:rFonts w:ascii="Times New Roman" w:hAnsi="Times New Roman" w:cs="Times New Roman"/>
          <w:b/>
          <w:color w:val="000000" w:themeColor="text1"/>
          <w:sz w:val="24"/>
          <w:szCs w:val="24"/>
        </w:rPr>
      </w:pPr>
      <w:proofErr w:type="spellStart"/>
      <w:r>
        <w:rPr>
          <w:rStyle w:val="Emphasis"/>
          <w:rFonts w:ascii="Times New Roman" w:hAnsi="Times New Roman" w:cs="Times New Roman"/>
          <w:b/>
          <w:color w:val="000000" w:themeColor="text1"/>
          <w:sz w:val="24"/>
          <w:szCs w:val="24"/>
        </w:rPr>
        <w:t/>
      </w:r>
      <w:proofErr w:type="spellEnd"/>
      <w:r>
        <w:rPr>
          <w:rStyle w:val="Emphasis"/>
          <w:rFonts w:ascii="Times New Roman" w:hAnsi="Times New Roman" w:cs="Times New Roman"/>
          <w:b/>
          <w:color w:val="000000" w:themeColor="text1"/>
          <w:sz w:val="24"/>
          <w:szCs w:val="24"/>
        </w:rPr>
        <w:t xml:space="preserve"/>
      </w:r>
      <w:r w:rsidR="008A6589">
        <w:rPr>
          <w:rStyle w:val="Emphasis"/>
          <w:rFonts w:ascii="Times New Roman" w:hAnsi="Times New Roman" w:cs="Times New Roman"/>
          <w:b/>
          <w:color w:val="000000" w:themeColor="text1"/>
          <w:sz w:val="24"/>
          <w:szCs w:val="24"/>
        </w:rPr>
        <w:t xml:space="preserve"/>
      </w:r>
      <w:proofErr w:type="spellStart"/>
      <w:r>
        <w:rPr>
          <w:rStyle w:val="Emphasis"/>
          <w:rFonts w:ascii="Times New Roman" w:hAnsi="Times New Roman" w:cs="Times New Roman"/>
          <w:b/>
          <w:color w:val="000000" w:themeColor="text1"/>
          <w:sz w:val="24"/>
          <w:szCs w:val="24"/>
        </w:rPr>
        <w:t/>
      </w:r>
      <w:r w:rsidRPr="00BC0EEB">
        <w:rPr>
          <w:rStyle w:val="Emphasis"/>
          <w:rFonts w:ascii="Times New Roman" w:hAnsi="Times New Roman" w:cs="Times New Roman"/>
          <w:b/>
          <w:color w:val="000000" w:themeColor="text1"/>
          <w:sz w:val="24"/>
          <w:szCs w:val="24"/>
        </w:rPr>
        <w:t/>
      </w:r>
      <w:proofErr w:type="spellEnd"/>
      <w:r w:rsidRPr="00BC0EEB">
        <w:rPr>
          <w:rStyle w:val="Emphasis"/>
          <w:rFonts w:ascii="Times New Roman" w:hAnsi="Times New Roman" w:cs="Times New Roman"/>
          <w:b/>
          <w:color w:val="000000" w:themeColor="text1"/>
          <w:sz w:val="24"/>
          <w:szCs w:val="24"/>
        </w:rPr>
        <w:t xml:space="preserve"/>
      </w:r>
      <w:proofErr w:type="spellStart"/>
      <w:r w:rsidRPr="00BC0EEB">
        <w:rPr>
          <w:rStyle w:val="Emphasis"/>
          <w:rFonts w:ascii="Times New Roman" w:hAnsi="Times New Roman" w:cs="Times New Roman"/>
          <w:b/>
          <w:color w:val="000000" w:themeColor="text1"/>
          <w:sz w:val="24"/>
          <w:szCs w:val="24"/>
        </w:rPr>
        <w:t/>
      </w:r>
      <w:bookmarkStart w:id="0" w:name="_GoBack"/>
      <w:bookmarkEnd w:id="0"/>
      <w:proofErr w:type="spellEnd"/>
      <w:r w:rsidR="008A6589">
        <w:rPr>
          <w:rStyle w:val="Emphasis"/>
          <w:rFonts w:ascii="Times New Roman" w:hAnsi="Times New Roman" w:cs="Times New Roman"/>
          <w:b/>
          <w:color w:val="000000" w:themeColor="text1"/>
          <w:sz w:val="24"/>
          <w:szCs w:val="24"/>
        </w:rPr>
        <w:t xml:space="preserve"/>
      </w:r>
      <w:r w:rsidR="008A6589" w:rsidRPr="00BC0EEB">
        <w:rPr>
          <w:rStyle w:val="Emphasis"/>
          <w:rFonts w:ascii="Times New Roman" w:hAnsi="Times New Roman" w:cs="Times New Roman"/>
          <w:b/>
          <w:color w:val="000000" w:themeColor="text1"/>
          <w:sz w:val="24"/>
          <w:szCs w:val="24"/>
        </w:rPr>
        <w:t/>
      </w:r>
      <w:r w:rsidRPr="00BC0EEB">
        <w:rPr>
          <w:rStyle w:val="Emphasis"/>
          <w:rFonts w:ascii="Times New Roman" w:hAnsi="Times New Roman" w:cs="Times New Roman"/>
          <w:b/>
          <w:color w:val="000000" w:themeColor="text1"/>
          <w:sz w:val="24"/>
          <w:szCs w:val="24"/>
        </w:rPr>
        <w:t xml:space="preserve"/>
      </w:r>
    </w:p>
    <w:p w:rsidR="00B83707" w:rsidRDefault="008A6589" w:rsidP="002039AA">
      <w:pPr>
        <w:spacing w:line="360" w:lineRule="auto"/>
        <w:jc w:val="both"/>
        <w:rPr>
          <w:rStyle w:val="Emphasis"/>
          <w:rFonts w:ascii="Times New Roman" w:hAnsi="Times New Roman" w:cs="Times New Roman"/>
          <w:b/>
          <w:color w:val="000000" w:themeColor="text1"/>
          <w:sz w:val="24"/>
          <w:szCs w:val="24"/>
        </w:rPr>
      </w:pPr>
      <w:r>
        <w:rPr>
          <w:rStyle w:val="Emphasis"/>
          <w:rFonts w:ascii="Times New Roman" w:hAnsi="Times New Roman" w:cs="Times New Roman"/>
          <w:b/>
          <w:color w:val="000000" w:themeColor="text1"/>
          <w:sz w:val="24"/>
          <w:szCs w:val="24"/>
        </w:rPr>
        <w:t/>
      </w:r>
    </w:p>
    <w:p w:rsidR="001D47A6" w:rsidRPr="00C66278" w:rsidRDefault="001D47A6" w:rsidP="001D47A6">
      <w:pPr>
        <w:spacing w:line="360" w:lineRule="auto"/>
        <w:jc w:val="both"/>
        <w:rPr>
          <w:rStyle w:val="Emphasis"/>
          <w:rFonts w:ascii="Times New Roman" w:hAnsi="Times New Roman" w:cs="Times New Roman"/>
          <w:b/>
          <w:color w:val="000000" w:themeColor="text1"/>
          <w:sz w:val="12"/>
          <w:szCs w:val="24"/>
        </w:rPr>
      </w:pPr>
    </w:p>
    <w:p w:rsidR="001D47A6" w:rsidRPr="001D47A6" w:rsidRDefault="001D47A6" w:rsidP="001D47A6">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1D47A6">
        <w:rPr>
          <w:rFonts w:ascii="Times New Roman" w:eastAsia="Times New Roman" w:hAnsi="Times New Roman" w:cs="Times New Roman"/>
          <w:b/>
          <w:bCs/>
          <w:sz w:val="36"/>
          <w:szCs w:val="36"/>
          <w:lang w:val="en-US"/>
        </w:rPr>
        <w:t>Abstract</w:t>
      </w:r>
    </w:p>
    <w:p w:rsidR="001D47A6" w:rsidRPr="001D47A6" w:rsidRDefault="001D47A6" w:rsidP="00C66278">
      <w:p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Herbal medicines have been used for centuries in the prevention and treatment of numerous diseases due to their therapeutic efficacy, safety, and affordability. However, many phytoconstituents suffer from poor aqueous solubility, low bioavailability, instability, rapid metabolism, and limited target specificity, which restrict their clinical applications. Nanotechnology has emerged as a promising strategy to overcome these limitations through the development of herbal </w:t>
      </w:r>
      <w:proofErr w:type="spellStart"/>
      <w:r w:rsidRPr="001D47A6">
        <w:rPr>
          <w:rFonts w:ascii="Times New Roman" w:eastAsia="Times New Roman" w:hAnsi="Times New Roman" w:cs="Times New Roman"/>
          <w:sz w:val="24"/>
          <w:szCs w:val="24"/>
          <w:lang w:val="en-US"/>
        </w:rPr>
        <w:t>nano</w:t>
      </w:r>
      <w:proofErr w:type="spellEnd"/>
      <w:r w:rsidRPr="001D47A6">
        <w:rPr>
          <w:rFonts w:ascii="Times New Roman" w:eastAsia="Times New Roman" w:hAnsi="Times New Roman" w:cs="Times New Roman"/>
          <w:sz w:val="24"/>
          <w:szCs w:val="24"/>
          <w:lang w:val="en-US"/>
        </w:rPr>
        <w:t xml:space="preserve">-drug delivery systems. </w:t>
      </w:r>
      <w:r w:rsidR="00DE5BD6" w:rsidRPr="001D47A6">
        <w:rPr>
          <w:rFonts w:ascii="Times New Roman" w:eastAsia="Times New Roman" w:hAnsi="Times New Roman" w:cs="Times New Roman"/>
          <w:sz w:val="24"/>
          <w:szCs w:val="24"/>
          <w:lang w:val="en-US"/>
        </w:rPr>
        <w:t>Nano formulations</w:t>
      </w:r>
      <w:r w:rsidRPr="001D47A6">
        <w:rPr>
          <w:rFonts w:ascii="Times New Roman" w:eastAsia="Times New Roman" w:hAnsi="Times New Roman" w:cs="Times New Roman"/>
          <w:sz w:val="24"/>
          <w:szCs w:val="24"/>
          <w:lang w:val="en-US"/>
        </w:rPr>
        <w:t xml:space="preserve"> such as liposomes, </w:t>
      </w:r>
      <w:proofErr w:type="spellStart"/>
      <w:r w:rsidRPr="001D47A6">
        <w:rPr>
          <w:rFonts w:ascii="Times New Roman" w:eastAsia="Times New Roman" w:hAnsi="Times New Roman" w:cs="Times New Roman"/>
          <w:sz w:val="24"/>
          <w:szCs w:val="24"/>
          <w:lang w:val="en-US"/>
        </w:rPr>
        <w:t>phytosomes</w:t>
      </w:r>
      <w:proofErr w:type="spellEnd"/>
      <w:r w:rsidRPr="001D47A6">
        <w:rPr>
          <w:rFonts w:ascii="Times New Roman" w:eastAsia="Times New Roman" w:hAnsi="Times New Roman" w:cs="Times New Roman"/>
          <w:sz w:val="24"/>
          <w:szCs w:val="24"/>
          <w:lang w:val="en-US"/>
        </w:rPr>
        <w:t xml:space="preserve">, polymeric nanoparticles, solid lipid nanoparticles, </w:t>
      </w:r>
      <w:r w:rsidR="00DE5BD6" w:rsidRPr="001D47A6">
        <w:rPr>
          <w:rFonts w:ascii="Times New Roman" w:eastAsia="Times New Roman" w:hAnsi="Times New Roman" w:cs="Times New Roman"/>
          <w:sz w:val="24"/>
          <w:szCs w:val="24"/>
          <w:lang w:val="en-US"/>
        </w:rPr>
        <w:t>Nano emulsions</w:t>
      </w:r>
      <w:r w:rsidRPr="001D47A6">
        <w:rPr>
          <w:rFonts w:ascii="Times New Roman" w:eastAsia="Times New Roman" w:hAnsi="Times New Roman" w:cs="Times New Roman"/>
          <w:sz w:val="24"/>
          <w:szCs w:val="24"/>
          <w:lang w:val="en-US"/>
        </w:rPr>
        <w:t xml:space="preserve">, dendrimers, and </w:t>
      </w:r>
      <w:proofErr w:type="spellStart"/>
      <w:r w:rsidRPr="001D47A6">
        <w:rPr>
          <w:rFonts w:ascii="Times New Roman" w:eastAsia="Times New Roman" w:hAnsi="Times New Roman" w:cs="Times New Roman"/>
          <w:sz w:val="24"/>
          <w:szCs w:val="24"/>
          <w:lang w:val="en-US"/>
        </w:rPr>
        <w:t>nanomicelles</w:t>
      </w:r>
      <w:proofErr w:type="spellEnd"/>
      <w:r w:rsidRPr="001D47A6">
        <w:rPr>
          <w:rFonts w:ascii="Times New Roman" w:eastAsia="Times New Roman" w:hAnsi="Times New Roman" w:cs="Times New Roman"/>
          <w:sz w:val="24"/>
          <w:szCs w:val="24"/>
          <w:lang w:val="en-US"/>
        </w:rPr>
        <w:t xml:space="preserve"> enhance the therapeutic performance of herbal compounds by improving their solubility, stability, controlled release, and targeted delivery. Herbal </w:t>
      </w:r>
      <w:proofErr w:type="spellStart"/>
      <w:r w:rsidRPr="001D47A6">
        <w:rPr>
          <w:rFonts w:ascii="Times New Roman" w:eastAsia="Times New Roman" w:hAnsi="Times New Roman" w:cs="Times New Roman"/>
          <w:sz w:val="24"/>
          <w:szCs w:val="24"/>
          <w:lang w:val="en-US"/>
        </w:rPr>
        <w:t>nano</w:t>
      </w:r>
      <w:proofErr w:type="spellEnd"/>
      <w:r w:rsidRPr="001D47A6">
        <w:rPr>
          <w:rFonts w:ascii="Times New Roman" w:eastAsia="Times New Roman" w:hAnsi="Times New Roman" w:cs="Times New Roman"/>
          <w:sz w:val="24"/>
          <w:szCs w:val="24"/>
          <w:lang w:val="en-US"/>
        </w:rPr>
        <w:t xml:space="preserve">-drug delivery systems have demonstrated significant potential in cancer therapy, neurological disorders, cardiovascular diseases, diabetes, infectious diseases, wound healing, and inflammatory conditions. Recent advancements in </w:t>
      </w:r>
      <w:proofErr w:type="spellStart"/>
      <w:r w:rsidRPr="001D47A6">
        <w:rPr>
          <w:rFonts w:ascii="Times New Roman" w:eastAsia="Times New Roman" w:hAnsi="Times New Roman" w:cs="Times New Roman"/>
          <w:sz w:val="24"/>
          <w:szCs w:val="24"/>
          <w:lang w:val="en-US"/>
        </w:rPr>
        <w:t>nanocarrier</w:t>
      </w:r>
      <w:proofErr w:type="spellEnd"/>
      <w:r w:rsidRPr="001D47A6">
        <w:rPr>
          <w:rFonts w:ascii="Times New Roman" w:eastAsia="Times New Roman" w:hAnsi="Times New Roman" w:cs="Times New Roman"/>
          <w:sz w:val="24"/>
          <w:szCs w:val="24"/>
          <w:lang w:val="en-US"/>
        </w:rPr>
        <w:t xml:space="preserve"> design have further facilitated site-specific drug delivery and improved patient compliance. Despite these achievements, challenges related to toxicity, regulatory approval, standardization, large-scale manufacturing, and clinical translation remain significant. This review discusses the principles, types, therapeutic applications, current status, challenges, and future prospects of herbal </w:t>
      </w:r>
      <w:proofErr w:type="spellStart"/>
      <w:r w:rsidRPr="001D47A6">
        <w:rPr>
          <w:rFonts w:ascii="Times New Roman" w:eastAsia="Times New Roman" w:hAnsi="Times New Roman" w:cs="Times New Roman"/>
          <w:sz w:val="24"/>
          <w:szCs w:val="24"/>
          <w:lang w:val="en-US"/>
        </w:rPr>
        <w:t>nano</w:t>
      </w:r>
      <w:proofErr w:type="spellEnd"/>
      <w:r w:rsidRPr="001D47A6">
        <w:rPr>
          <w:rFonts w:ascii="Times New Roman" w:eastAsia="Times New Roman" w:hAnsi="Times New Roman" w:cs="Times New Roman"/>
          <w:sz w:val="24"/>
          <w:szCs w:val="24"/>
          <w:lang w:val="en-US"/>
        </w:rPr>
        <w:t xml:space="preserve">-drug delivery systems, highlighting their role in modern healthcare and personalized medicine. Recent evidence indicates that </w:t>
      </w:r>
      <w:proofErr w:type="spellStart"/>
      <w:r w:rsidRPr="001D47A6">
        <w:rPr>
          <w:rFonts w:ascii="Times New Roman" w:eastAsia="Times New Roman" w:hAnsi="Times New Roman" w:cs="Times New Roman"/>
          <w:sz w:val="24"/>
          <w:szCs w:val="24"/>
          <w:lang w:val="en-US"/>
        </w:rPr>
        <w:t>nanocarriers</w:t>
      </w:r>
      <w:proofErr w:type="spellEnd"/>
      <w:r w:rsidRPr="001D47A6">
        <w:rPr>
          <w:rFonts w:ascii="Times New Roman" w:eastAsia="Times New Roman" w:hAnsi="Times New Roman" w:cs="Times New Roman"/>
          <w:sz w:val="24"/>
          <w:szCs w:val="24"/>
          <w:lang w:val="en-US"/>
        </w:rPr>
        <w:t xml:space="preserve"> improve the bioavailability, stability, and therapeutic efficacy of phytoconstituents while enabling targeted and controlled drug delivery. </w:t>
      </w:r>
    </w:p>
    <w:p w:rsidR="001D47A6" w:rsidRDefault="001D47A6" w:rsidP="00C66278">
      <w:p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b/>
          <w:bCs/>
          <w:sz w:val="24"/>
          <w:szCs w:val="24"/>
          <w:lang w:val="en-US"/>
        </w:rPr>
        <w:lastRenderedPageBreak/>
        <w:t>Keywords:</w:t>
      </w:r>
      <w:r w:rsidRPr="001D47A6">
        <w:rPr>
          <w:rFonts w:ascii="Times New Roman" w:eastAsia="Times New Roman" w:hAnsi="Times New Roman" w:cs="Times New Roman"/>
          <w:sz w:val="24"/>
          <w:szCs w:val="24"/>
          <w:lang w:val="en-US"/>
        </w:rPr>
        <w:t xml:space="preserve"> Herbal medicine, Nanotechnology, Nano-drug delivery systems, Phytosomes, Liposomes, Nanoparticles, Therapeutic applications, Targeted drug delivery.</w:t>
      </w:r>
    </w:p>
    <w:p w:rsidR="00DE5BD6" w:rsidRDefault="00DE5BD6" w:rsidP="00C66278">
      <w:pPr>
        <w:spacing w:before="100" w:beforeAutospacing="1" w:after="100" w:afterAutospacing="1" w:line="360" w:lineRule="auto"/>
        <w:jc w:val="both"/>
        <w:rPr>
          <w:rFonts w:ascii="Times New Roman" w:eastAsia="Times New Roman" w:hAnsi="Times New Roman" w:cs="Times New Roman"/>
          <w:sz w:val="24"/>
          <w:szCs w:val="24"/>
          <w:lang w:val="en-US"/>
        </w:rPr>
      </w:pPr>
    </w:p>
    <w:p w:rsidR="00DE5BD6" w:rsidRPr="001D47A6" w:rsidRDefault="00DE5BD6" w:rsidP="00C66278">
      <w:pPr>
        <w:spacing w:before="100" w:beforeAutospacing="1" w:after="100" w:afterAutospacing="1" w:line="360" w:lineRule="auto"/>
        <w:jc w:val="both"/>
        <w:rPr>
          <w:rFonts w:ascii="Times New Roman" w:eastAsia="Times New Roman" w:hAnsi="Times New Roman" w:cs="Times New Roman"/>
          <w:sz w:val="24"/>
          <w:szCs w:val="24"/>
          <w:lang w:val="en-US"/>
        </w:rPr>
      </w:pPr>
    </w:p>
    <w:p w:rsidR="001D47A6" w:rsidRPr="001D47A6" w:rsidRDefault="001D47A6" w:rsidP="00C66278">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val="en-US"/>
        </w:rPr>
      </w:pPr>
      <w:r w:rsidRPr="001D47A6">
        <w:rPr>
          <w:rFonts w:ascii="Times New Roman" w:eastAsia="Times New Roman" w:hAnsi="Times New Roman" w:cs="Times New Roman"/>
          <w:b/>
          <w:bCs/>
          <w:kern w:val="36"/>
          <w:sz w:val="24"/>
          <w:szCs w:val="24"/>
          <w:lang w:val="en-US"/>
        </w:rPr>
        <w:t>1. Introduction</w:t>
      </w:r>
    </w:p>
    <w:p w:rsidR="001D47A6" w:rsidRPr="001D47A6" w:rsidRDefault="001D47A6" w:rsidP="00C66278">
      <w:p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Medicinal plants have been an integral component of traditional healthcare systems worldwide. According to global estimates, a substantial proportion of the population relies on herbal medicines for primary healthcare needs. Herbal products contain numerous bioactive compounds such as alkaloids, flavonoids, terpenoids, glycosides, polyphenols, and tannins that exhibit diverse pharmacological activities including antioxidant, anti-inflammatory, antimicrobial, anticancer, antidiabetic, and neuroprotective effects. </w:t>
      </w:r>
    </w:p>
    <w:p w:rsidR="001D47A6" w:rsidRPr="001D47A6" w:rsidRDefault="001D47A6" w:rsidP="00C66278">
      <w:p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Despite their therapeutic potential, many phytoconstituents exhibit poor water solubility, low membrane permeability, rapid degradation, and inadequate bioavailability. These limitations significantly reduce their clinical efficacy. Nanotechnology offers innovative solutions by incorporating herbal bioactive compounds into nanoscale delivery systems, thereby enhancing their absorption, stability, bioavailability, and target specificity. </w:t>
      </w:r>
    </w:p>
    <w:p w:rsidR="001D47A6" w:rsidRPr="001D47A6" w:rsidRDefault="001D47A6" w:rsidP="00C66278">
      <w:p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The integration of herbal medicine and nanotechnology has led to the development of herbal </w:t>
      </w:r>
      <w:proofErr w:type="spellStart"/>
      <w:r w:rsidRPr="001D47A6">
        <w:rPr>
          <w:rFonts w:ascii="Times New Roman" w:eastAsia="Times New Roman" w:hAnsi="Times New Roman" w:cs="Times New Roman"/>
          <w:sz w:val="24"/>
          <w:szCs w:val="24"/>
          <w:lang w:val="en-US"/>
        </w:rPr>
        <w:t>nano</w:t>
      </w:r>
      <w:proofErr w:type="spellEnd"/>
      <w:r w:rsidRPr="001D47A6">
        <w:rPr>
          <w:rFonts w:ascii="Times New Roman" w:eastAsia="Times New Roman" w:hAnsi="Times New Roman" w:cs="Times New Roman"/>
          <w:sz w:val="24"/>
          <w:szCs w:val="24"/>
          <w:lang w:val="en-US"/>
        </w:rPr>
        <w:t>-drug delivery systems (HNDDS), which represent a rapidly growing area in pharmaceutical research.</w:t>
      </w:r>
    </w:p>
    <w:p w:rsidR="001D47A6" w:rsidRPr="001D47A6" w:rsidRDefault="001D47A6" w:rsidP="001D47A6">
      <w:pPr>
        <w:spacing w:before="100" w:beforeAutospacing="1" w:after="100" w:afterAutospacing="1" w:line="240" w:lineRule="auto"/>
        <w:outlineLvl w:val="0"/>
        <w:rPr>
          <w:rFonts w:ascii="Times New Roman" w:eastAsia="Times New Roman" w:hAnsi="Times New Roman" w:cs="Times New Roman"/>
          <w:b/>
          <w:bCs/>
          <w:kern w:val="36"/>
          <w:sz w:val="24"/>
          <w:szCs w:val="48"/>
          <w:lang w:val="en-US"/>
        </w:rPr>
      </w:pPr>
      <w:r w:rsidRPr="001D47A6">
        <w:rPr>
          <w:rFonts w:ascii="Times New Roman" w:eastAsia="Times New Roman" w:hAnsi="Times New Roman" w:cs="Times New Roman"/>
          <w:b/>
          <w:bCs/>
          <w:kern w:val="36"/>
          <w:sz w:val="24"/>
          <w:szCs w:val="48"/>
          <w:lang w:val="en-US"/>
        </w:rPr>
        <w:t>2. Concept of Herbal Nano-Drug Delivery Systems</w:t>
      </w:r>
    </w:p>
    <w:p w:rsidR="001D47A6" w:rsidRPr="001D47A6" w:rsidRDefault="001D47A6" w:rsidP="00C66278">
      <w:p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Herbal </w:t>
      </w:r>
      <w:proofErr w:type="spellStart"/>
      <w:r w:rsidRPr="001D47A6">
        <w:rPr>
          <w:rFonts w:ascii="Times New Roman" w:eastAsia="Times New Roman" w:hAnsi="Times New Roman" w:cs="Times New Roman"/>
          <w:sz w:val="24"/>
          <w:szCs w:val="24"/>
          <w:lang w:val="en-US"/>
        </w:rPr>
        <w:t>nano</w:t>
      </w:r>
      <w:proofErr w:type="spellEnd"/>
      <w:r w:rsidRPr="001D47A6">
        <w:rPr>
          <w:rFonts w:ascii="Times New Roman" w:eastAsia="Times New Roman" w:hAnsi="Times New Roman" w:cs="Times New Roman"/>
          <w:sz w:val="24"/>
          <w:szCs w:val="24"/>
          <w:lang w:val="en-US"/>
        </w:rPr>
        <w:t xml:space="preserve">-drug delivery systems refer to </w:t>
      </w:r>
      <w:r w:rsidR="00DE5BD6" w:rsidRPr="001D47A6">
        <w:rPr>
          <w:rFonts w:ascii="Times New Roman" w:eastAsia="Times New Roman" w:hAnsi="Times New Roman" w:cs="Times New Roman"/>
          <w:sz w:val="24"/>
          <w:szCs w:val="24"/>
          <w:lang w:val="en-US"/>
        </w:rPr>
        <w:t>Nano sized</w:t>
      </w:r>
      <w:r w:rsidRPr="001D47A6">
        <w:rPr>
          <w:rFonts w:ascii="Times New Roman" w:eastAsia="Times New Roman" w:hAnsi="Times New Roman" w:cs="Times New Roman"/>
          <w:sz w:val="24"/>
          <w:szCs w:val="24"/>
          <w:lang w:val="en-US"/>
        </w:rPr>
        <w:t xml:space="preserve"> carriers ranging from 1–1000 nm that encapsulate, adsorb, or conjugate herbal extracts or phytoconstituents to improve their pharmacokinetic and </w:t>
      </w:r>
      <w:r w:rsidR="00DE5BD6" w:rsidRPr="001D47A6">
        <w:rPr>
          <w:rFonts w:ascii="Times New Roman" w:eastAsia="Times New Roman" w:hAnsi="Times New Roman" w:cs="Times New Roman"/>
          <w:sz w:val="24"/>
          <w:szCs w:val="24"/>
          <w:lang w:val="en-US"/>
        </w:rPr>
        <w:t>pharmacodynamics</w:t>
      </w:r>
      <w:r w:rsidRPr="001D47A6">
        <w:rPr>
          <w:rFonts w:ascii="Times New Roman" w:eastAsia="Times New Roman" w:hAnsi="Times New Roman" w:cs="Times New Roman"/>
          <w:sz w:val="24"/>
          <w:szCs w:val="24"/>
          <w:lang w:val="en-US"/>
        </w:rPr>
        <w:t xml:space="preserve"> properties.</w:t>
      </w:r>
    </w:p>
    <w:p w:rsidR="001D47A6" w:rsidRPr="001D47A6" w:rsidRDefault="001D47A6" w:rsidP="00C66278">
      <w:pPr>
        <w:spacing w:before="100" w:beforeAutospacing="1" w:after="100" w:afterAutospacing="1" w:line="360" w:lineRule="auto"/>
        <w:jc w:val="both"/>
        <w:outlineLvl w:val="2"/>
        <w:rPr>
          <w:rFonts w:ascii="Times New Roman" w:eastAsia="Times New Roman" w:hAnsi="Times New Roman" w:cs="Times New Roman"/>
          <w:b/>
          <w:bCs/>
          <w:sz w:val="27"/>
          <w:szCs w:val="27"/>
          <w:lang w:val="en-US"/>
        </w:rPr>
      </w:pPr>
      <w:r w:rsidRPr="001D47A6">
        <w:rPr>
          <w:rFonts w:ascii="Times New Roman" w:eastAsia="Times New Roman" w:hAnsi="Times New Roman" w:cs="Times New Roman"/>
          <w:b/>
          <w:bCs/>
          <w:sz w:val="27"/>
          <w:szCs w:val="27"/>
          <w:lang w:val="en-US"/>
        </w:rPr>
        <w:t>Objectives</w:t>
      </w:r>
    </w:p>
    <w:p w:rsidR="001D47A6" w:rsidRPr="001D47A6" w:rsidRDefault="001D47A6" w:rsidP="00C66278">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Enhance bioavailability of herbal compounds </w:t>
      </w:r>
    </w:p>
    <w:p w:rsidR="001D47A6" w:rsidRPr="001D47A6" w:rsidRDefault="001D47A6" w:rsidP="00C66278">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Improve solubility and dissolution rate </w:t>
      </w:r>
    </w:p>
    <w:p w:rsidR="001D47A6" w:rsidRPr="001D47A6" w:rsidRDefault="001D47A6" w:rsidP="00C66278">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Protect phytoconstituents from degradation </w:t>
      </w:r>
    </w:p>
    <w:p w:rsidR="001D47A6" w:rsidRPr="001D47A6" w:rsidRDefault="001D47A6" w:rsidP="00C66278">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lastRenderedPageBreak/>
        <w:t xml:space="preserve">Achieve targeted drug delivery </w:t>
      </w:r>
    </w:p>
    <w:p w:rsidR="001D47A6" w:rsidRPr="001D47A6" w:rsidRDefault="001D47A6" w:rsidP="00C66278">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Provide sustained and controlled release </w:t>
      </w:r>
    </w:p>
    <w:p w:rsidR="001D47A6" w:rsidRPr="001D47A6" w:rsidRDefault="001D47A6" w:rsidP="00C66278">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Reduce toxicity and side effects </w:t>
      </w:r>
    </w:p>
    <w:p w:rsidR="001D47A6" w:rsidRPr="001D47A6" w:rsidRDefault="001D47A6" w:rsidP="00C66278">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Improve therapeutic efficacy </w:t>
      </w:r>
    </w:p>
    <w:p w:rsidR="001D47A6" w:rsidRPr="001D47A6" w:rsidRDefault="00DE5BD6" w:rsidP="00C66278">
      <w:p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Nano carriers</w:t>
      </w:r>
      <w:r w:rsidR="001D47A6" w:rsidRPr="001D47A6">
        <w:rPr>
          <w:rFonts w:ascii="Times New Roman" w:eastAsia="Times New Roman" w:hAnsi="Times New Roman" w:cs="Times New Roman"/>
          <w:sz w:val="24"/>
          <w:szCs w:val="24"/>
          <w:lang w:val="en-US"/>
        </w:rPr>
        <w:t xml:space="preserve"> enable better interaction with biological membranes, enhanced cellular uptake, </w:t>
      </w:r>
      <w:r w:rsidR="00C66278">
        <w:rPr>
          <w:rFonts w:ascii="Times New Roman" w:eastAsia="Times New Roman" w:hAnsi="Times New Roman" w:cs="Times New Roman"/>
          <w:sz w:val="24"/>
          <w:szCs w:val="24"/>
          <w:lang w:val="en-US"/>
        </w:rPr>
        <w:t>and prolonged circulation time.</w:t>
      </w:r>
    </w:p>
    <w:p w:rsidR="001D47A6" w:rsidRPr="001D47A6" w:rsidRDefault="001D47A6" w:rsidP="00C66278">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val="en-US"/>
        </w:rPr>
      </w:pPr>
      <w:r w:rsidRPr="001D47A6">
        <w:rPr>
          <w:rFonts w:ascii="Times New Roman" w:eastAsia="Times New Roman" w:hAnsi="Times New Roman" w:cs="Times New Roman"/>
          <w:b/>
          <w:bCs/>
          <w:kern w:val="36"/>
          <w:sz w:val="24"/>
          <w:szCs w:val="24"/>
          <w:lang w:val="en-US"/>
        </w:rPr>
        <w:t>3. Advantages of Herbal Nano-Drug Delivery Systems</w:t>
      </w:r>
    </w:p>
    <w:tbl>
      <w:tblPr>
        <w:tblStyle w:val="TableGrid"/>
        <w:tblW w:w="0" w:type="auto"/>
        <w:tblLook w:val="04A0" w:firstRow="1" w:lastRow="0" w:firstColumn="1" w:lastColumn="0" w:noHBand="0" w:noVBand="1"/>
      </w:tblPr>
      <w:tblGrid>
        <w:gridCol w:w="3817"/>
        <w:gridCol w:w="3010"/>
      </w:tblGrid>
      <w:tr w:rsidR="001D47A6" w:rsidRPr="001D47A6" w:rsidTr="00C66278">
        <w:tc>
          <w:tcPr>
            <w:tcW w:w="0" w:type="auto"/>
            <w:hideMark/>
          </w:tcPr>
          <w:p w:rsidR="001D47A6" w:rsidRPr="001D47A6" w:rsidRDefault="001D47A6" w:rsidP="00C66278">
            <w:pPr>
              <w:spacing w:line="360" w:lineRule="auto"/>
              <w:jc w:val="both"/>
              <w:rPr>
                <w:rFonts w:ascii="Times New Roman" w:eastAsia="Times New Roman" w:hAnsi="Times New Roman" w:cs="Times New Roman"/>
                <w:b/>
                <w:bCs/>
                <w:sz w:val="24"/>
                <w:szCs w:val="24"/>
                <w:lang w:val="en-US"/>
              </w:rPr>
            </w:pPr>
            <w:r w:rsidRPr="001D47A6">
              <w:rPr>
                <w:rFonts w:ascii="Times New Roman" w:eastAsia="Times New Roman" w:hAnsi="Times New Roman" w:cs="Times New Roman"/>
                <w:b/>
                <w:bCs/>
                <w:sz w:val="24"/>
                <w:szCs w:val="24"/>
                <w:lang w:val="en-US"/>
              </w:rPr>
              <w:t>Conventional Herbal Formulations</w:t>
            </w:r>
          </w:p>
        </w:tc>
        <w:tc>
          <w:tcPr>
            <w:tcW w:w="0" w:type="auto"/>
            <w:hideMark/>
          </w:tcPr>
          <w:p w:rsidR="001D47A6" w:rsidRPr="001D47A6" w:rsidRDefault="001D47A6" w:rsidP="00C66278">
            <w:pPr>
              <w:spacing w:line="360" w:lineRule="auto"/>
              <w:jc w:val="both"/>
              <w:rPr>
                <w:rFonts w:ascii="Times New Roman" w:eastAsia="Times New Roman" w:hAnsi="Times New Roman" w:cs="Times New Roman"/>
                <w:b/>
                <w:bCs/>
                <w:sz w:val="24"/>
                <w:szCs w:val="24"/>
                <w:lang w:val="en-US"/>
              </w:rPr>
            </w:pPr>
            <w:r w:rsidRPr="001D47A6">
              <w:rPr>
                <w:rFonts w:ascii="Times New Roman" w:eastAsia="Times New Roman" w:hAnsi="Times New Roman" w:cs="Times New Roman"/>
                <w:b/>
                <w:bCs/>
                <w:sz w:val="24"/>
                <w:szCs w:val="24"/>
                <w:lang w:val="en-US"/>
              </w:rPr>
              <w:t>Nano-Herbal Formulations</w:t>
            </w:r>
          </w:p>
        </w:tc>
      </w:tr>
      <w:tr w:rsidR="001D47A6" w:rsidRPr="001D47A6" w:rsidTr="00C66278">
        <w:tc>
          <w:tcPr>
            <w:tcW w:w="0" w:type="auto"/>
            <w:hideMark/>
          </w:tcPr>
          <w:p w:rsidR="001D47A6" w:rsidRPr="001D47A6" w:rsidRDefault="001D47A6" w:rsidP="00C66278">
            <w:pPr>
              <w:spacing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Poor solubility</w:t>
            </w:r>
          </w:p>
        </w:tc>
        <w:tc>
          <w:tcPr>
            <w:tcW w:w="0" w:type="auto"/>
            <w:hideMark/>
          </w:tcPr>
          <w:p w:rsidR="001D47A6" w:rsidRPr="001D47A6" w:rsidRDefault="001D47A6" w:rsidP="00C66278">
            <w:pPr>
              <w:spacing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Improved solubility</w:t>
            </w:r>
          </w:p>
        </w:tc>
      </w:tr>
      <w:tr w:rsidR="001D47A6" w:rsidRPr="001D47A6" w:rsidTr="00C66278">
        <w:tc>
          <w:tcPr>
            <w:tcW w:w="0" w:type="auto"/>
            <w:hideMark/>
          </w:tcPr>
          <w:p w:rsidR="001D47A6" w:rsidRPr="001D47A6" w:rsidRDefault="001D47A6" w:rsidP="00C66278">
            <w:pPr>
              <w:spacing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Low bioavailability</w:t>
            </w:r>
          </w:p>
        </w:tc>
        <w:tc>
          <w:tcPr>
            <w:tcW w:w="0" w:type="auto"/>
            <w:hideMark/>
          </w:tcPr>
          <w:p w:rsidR="001D47A6" w:rsidRPr="001D47A6" w:rsidRDefault="001D47A6" w:rsidP="00C66278">
            <w:pPr>
              <w:spacing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Enhanced bioavailability</w:t>
            </w:r>
          </w:p>
        </w:tc>
      </w:tr>
      <w:tr w:rsidR="001D47A6" w:rsidRPr="001D47A6" w:rsidTr="00C66278">
        <w:tc>
          <w:tcPr>
            <w:tcW w:w="0" w:type="auto"/>
            <w:hideMark/>
          </w:tcPr>
          <w:p w:rsidR="001D47A6" w:rsidRPr="001D47A6" w:rsidRDefault="001D47A6" w:rsidP="00C66278">
            <w:pPr>
              <w:spacing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Rapid degradation</w:t>
            </w:r>
          </w:p>
        </w:tc>
        <w:tc>
          <w:tcPr>
            <w:tcW w:w="0" w:type="auto"/>
            <w:hideMark/>
          </w:tcPr>
          <w:p w:rsidR="001D47A6" w:rsidRPr="001D47A6" w:rsidRDefault="001D47A6" w:rsidP="00C66278">
            <w:pPr>
              <w:spacing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Increased stability</w:t>
            </w:r>
          </w:p>
        </w:tc>
      </w:tr>
      <w:tr w:rsidR="001D47A6" w:rsidRPr="001D47A6" w:rsidTr="00C66278">
        <w:tc>
          <w:tcPr>
            <w:tcW w:w="0" w:type="auto"/>
            <w:hideMark/>
          </w:tcPr>
          <w:p w:rsidR="001D47A6" w:rsidRPr="001D47A6" w:rsidRDefault="001D47A6" w:rsidP="00C66278">
            <w:pPr>
              <w:spacing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Non-specific distribution</w:t>
            </w:r>
          </w:p>
        </w:tc>
        <w:tc>
          <w:tcPr>
            <w:tcW w:w="0" w:type="auto"/>
            <w:hideMark/>
          </w:tcPr>
          <w:p w:rsidR="001D47A6" w:rsidRPr="001D47A6" w:rsidRDefault="001D47A6" w:rsidP="00C66278">
            <w:pPr>
              <w:spacing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Targeted delivery</w:t>
            </w:r>
          </w:p>
        </w:tc>
      </w:tr>
      <w:tr w:rsidR="001D47A6" w:rsidRPr="001D47A6" w:rsidTr="00C66278">
        <w:tc>
          <w:tcPr>
            <w:tcW w:w="0" w:type="auto"/>
            <w:hideMark/>
          </w:tcPr>
          <w:p w:rsidR="001D47A6" w:rsidRPr="001D47A6" w:rsidRDefault="001D47A6" w:rsidP="00C66278">
            <w:pPr>
              <w:spacing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Frequent dosing</w:t>
            </w:r>
          </w:p>
        </w:tc>
        <w:tc>
          <w:tcPr>
            <w:tcW w:w="0" w:type="auto"/>
            <w:hideMark/>
          </w:tcPr>
          <w:p w:rsidR="001D47A6" w:rsidRPr="001D47A6" w:rsidRDefault="001D47A6" w:rsidP="00C66278">
            <w:pPr>
              <w:spacing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Sustained release</w:t>
            </w:r>
          </w:p>
        </w:tc>
      </w:tr>
      <w:tr w:rsidR="001D47A6" w:rsidRPr="001D47A6" w:rsidTr="00C66278">
        <w:tc>
          <w:tcPr>
            <w:tcW w:w="0" w:type="auto"/>
            <w:hideMark/>
          </w:tcPr>
          <w:p w:rsidR="001D47A6" w:rsidRPr="001D47A6" w:rsidRDefault="001D47A6" w:rsidP="00C66278">
            <w:pPr>
              <w:spacing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Variable therapeutic response</w:t>
            </w:r>
          </w:p>
        </w:tc>
        <w:tc>
          <w:tcPr>
            <w:tcW w:w="0" w:type="auto"/>
            <w:hideMark/>
          </w:tcPr>
          <w:p w:rsidR="001D47A6" w:rsidRPr="001D47A6" w:rsidRDefault="001D47A6" w:rsidP="00C66278">
            <w:pPr>
              <w:spacing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Enhanced efficacy</w:t>
            </w:r>
          </w:p>
        </w:tc>
      </w:tr>
    </w:tbl>
    <w:p w:rsidR="001D47A6" w:rsidRPr="001D47A6" w:rsidRDefault="001D47A6" w:rsidP="00C66278">
      <w:pPr>
        <w:spacing w:before="100" w:beforeAutospacing="1" w:after="100" w:afterAutospacing="1" w:line="360" w:lineRule="auto"/>
        <w:jc w:val="both"/>
        <w:rPr>
          <w:rFonts w:ascii="Times New Roman" w:eastAsia="Times New Roman" w:hAnsi="Times New Roman" w:cs="Times New Roman"/>
          <w:b/>
          <w:sz w:val="24"/>
          <w:szCs w:val="24"/>
          <w:lang w:val="en-US"/>
        </w:rPr>
      </w:pPr>
      <w:r w:rsidRPr="001D47A6">
        <w:rPr>
          <w:rFonts w:ascii="Times New Roman" w:eastAsia="Times New Roman" w:hAnsi="Times New Roman" w:cs="Times New Roman"/>
          <w:b/>
          <w:sz w:val="24"/>
          <w:szCs w:val="24"/>
          <w:lang w:val="en-US"/>
        </w:rPr>
        <w:t>Major benefits include:</w:t>
      </w:r>
    </w:p>
    <w:p w:rsidR="001D47A6" w:rsidRPr="001D47A6" w:rsidRDefault="001D47A6" w:rsidP="00C66278">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Improved pharmacokinetics </w:t>
      </w:r>
    </w:p>
    <w:p w:rsidR="001D47A6" w:rsidRPr="001D47A6" w:rsidRDefault="001D47A6" w:rsidP="00C66278">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Enhanced absorption </w:t>
      </w:r>
    </w:p>
    <w:p w:rsidR="001D47A6" w:rsidRPr="001D47A6" w:rsidRDefault="001D47A6" w:rsidP="00C66278">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Increased therapeutic index </w:t>
      </w:r>
    </w:p>
    <w:p w:rsidR="001D47A6" w:rsidRPr="001D47A6" w:rsidRDefault="001D47A6" w:rsidP="00C66278">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Reduced dosage frequency </w:t>
      </w:r>
    </w:p>
    <w:p w:rsidR="001D47A6" w:rsidRPr="001D47A6" w:rsidRDefault="001D47A6" w:rsidP="00C66278">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Better patient compliance </w:t>
      </w:r>
    </w:p>
    <w:p w:rsidR="001D47A6" w:rsidRPr="001D47A6" w:rsidRDefault="001D47A6" w:rsidP="00C66278">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Site-specific drug delivery </w:t>
      </w:r>
    </w:p>
    <w:p w:rsidR="001D47A6" w:rsidRPr="001D47A6" w:rsidRDefault="001D47A6" w:rsidP="001D47A6">
      <w:pPr>
        <w:spacing w:after="0" w:line="240" w:lineRule="auto"/>
        <w:rPr>
          <w:rFonts w:ascii="Times New Roman" w:eastAsia="Times New Roman" w:hAnsi="Times New Roman" w:cs="Times New Roman"/>
          <w:sz w:val="24"/>
          <w:szCs w:val="24"/>
          <w:lang w:val="en-US"/>
        </w:rPr>
      </w:pPr>
    </w:p>
    <w:p w:rsidR="001D47A6" w:rsidRPr="001D47A6" w:rsidRDefault="001D47A6" w:rsidP="00C66278">
      <w:pPr>
        <w:spacing w:before="100" w:beforeAutospacing="1" w:after="100" w:afterAutospacing="1" w:line="360" w:lineRule="auto"/>
        <w:jc w:val="both"/>
        <w:outlineLvl w:val="0"/>
        <w:rPr>
          <w:rFonts w:ascii="Times New Roman" w:eastAsia="Times New Roman" w:hAnsi="Times New Roman" w:cs="Times New Roman"/>
          <w:b/>
          <w:bCs/>
          <w:kern w:val="36"/>
          <w:sz w:val="24"/>
          <w:szCs w:val="48"/>
          <w:lang w:val="en-US"/>
        </w:rPr>
      </w:pPr>
      <w:r w:rsidRPr="001D47A6">
        <w:rPr>
          <w:rFonts w:ascii="Times New Roman" w:eastAsia="Times New Roman" w:hAnsi="Times New Roman" w:cs="Times New Roman"/>
          <w:b/>
          <w:bCs/>
          <w:kern w:val="36"/>
          <w:sz w:val="24"/>
          <w:szCs w:val="48"/>
          <w:lang w:val="en-US"/>
        </w:rPr>
        <w:t>4. Types of Herbal Nano-Drug Delivery Systems</w:t>
      </w:r>
    </w:p>
    <w:p w:rsidR="001D47A6" w:rsidRPr="001D47A6" w:rsidRDefault="001D47A6" w:rsidP="00C66278">
      <w:pPr>
        <w:spacing w:before="100" w:beforeAutospacing="1" w:after="100" w:afterAutospacing="1" w:line="360" w:lineRule="auto"/>
        <w:jc w:val="both"/>
        <w:outlineLvl w:val="1"/>
        <w:rPr>
          <w:rFonts w:ascii="Times New Roman" w:eastAsia="Times New Roman" w:hAnsi="Times New Roman" w:cs="Times New Roman"/>
          <w:b/>
          <w:bCs/>
          <w:sz w:val="24"/>
          <w:szCs w:val="36"/>
          <w:lang w:val="en-US"/>
        </w:rPr>
      </w:pPr>
      <w:r w:rsidRPr="001D47A6">
        <w:rPr>
          <w:rFonts w:ascii="Times New Roman" w:eastAsia="Times New Roman" w:hAnsi="Times New Roman" w:cs="Times New Roman"/>
          <w:b/>
          <w:bCs/>
          <w:sz w:val="24"/>
          <w:szCs w:val="36"/>
          <w:lang w:val="en-US"/>
        </w:rPr>
        <w:t>4.1 Liposomes</w:t>
      </w:r>
    </w:p>
    <w:p w:rsidR="00DE5BD6" w:rsidRDefault="00DE5BD6" w:rsidP="00DE5BD6">
      <w:pPr>
        <w:pStyle w:val="isselectedend"/>
        <w:spacing w:line="360" w:lineRule="auto"/>
        <w:jc w:val="both"/>
      </w:pPr>
      <w:r>
        <w:t xml:space="preserve">Liposomes are </w:t>
      </w:r>
      <w:proofErr w:type="spellStart"/>
      <w:r>
        <w:t>nanosized</w:t>
      </w:r>
      <w:proofErr w:type="spellEnd"/>
      <w:r>
        <w:t xml:space="preserve"> or </w:t>
      </w:r>
      <w:proofErr w:type="spellStart"/>
      <w:r>
        <w:t>microsized</w:t>
      </w:r>
      <w:proofErr w:type="spellEnd"/>
      <w:r>
        <w:t xml:space="preserve"> vesicular carriers composed of one or more phospholipid bilayers surrounding an aqueous compartment. Due to their structural resemblance to biological cell membranes, liposomes have gained considerable importance as versatile drug delivery </w:t>
      </w:r>
      <w:r>
        <w:lastRenderedPageBreak/>
        <w:t>systems in pharmaceutical, cosmetic, and biomedical applications. They are widely employed for the targeted delivery of therapeutic agents, nucleic acids, proteins, vaccines, and cosmetic ingredients, enhancing their stability, bioavailability, and cellular uptake.</w:t>
      </w:r>
    </w:p>
    <w:p w:rsidR="00DE5BD6" w:rsidRDefault="00DE5BD6" w:rsidP="00DE5BD6">
      <w:pPr>
        <w:pStyle w:val="isselectedend"/>
        <w:spacing w:line="360" w:lineRule="auto"/>
        <w:jc w:val="both"/>
      </w:pPr>
      <w:r>
        <w:t>The unique architecture of liposomes is based on amphiphilic lipids, primarily phospholipids and cholesterol, which contain both hydrophilic (water-attracting) head groups and hydrophobic (lipid-attracting) tail regions. When dispersed in an aqueous environment, these molecules spontaneously organize into a bilayer structure in which the hydrophobic tails align inward, shielded from water, while the hydrophilic heads orient toward the surrounding aqueous medium and the internal aqueous core.</w:t>
      </w:r>
    </w:p>
    <w:p w:rsidR="001D47A6" w:rsidRPr="001D47A6" w:rsidRDefault="00DE5BD6" w:rsidP="008828DF">
      <w:pPr>
        <w:pStyle w:val="NormalWeb"/>
        <w:spacing w:line="360" w:lineRule="auto"/>
        <w:jc w:val="both"/>
      </w:pPr>
      <w:r>
        <w:t>One of the most significant advantages of liposomes is their ability to encapsulate a wide range of bioactive compounds with different physicochemical properties. Hydrophilic substances can be entrapped within the aqueous core, whereas hydrophobic or lipophilic compounds can be incorporated into the lipid bilayer membrane. This dual-loading capability makes liposomes highly effective carriers for delivering both water-soluble and lipid-soluble therapeutic agents, thereby improving their pharmacological performance and targeted action.</w:t>
      </w:r>
    </w:p>
    <w:p w:rsidR="001D47A6" w:rsidRPr="001D47A6" w:rsidRDefault="001D47A6" w:rsidP="00C66278">
      <w:pPr>
        <w:spacing w:before="100" w:beforeAutospacing="1" w:after="100" w:afterAutospacing="1" w:line="360" w:lineRule="auto"/>
        <w:jc w:val="both"/>
        <w:outlineLvl w:val="2"/>
        <w:rPr>
          <w:rFonts w:ascii="Times New Roman" w:eastAsia="Times New Roman" w:hAnsi="Times New Roman" w:cs="Times New Roman"/>
          <w:b/>
          <w:bCs/>
          <w:sz w:val="27"/>
          <w:szCs w:val="27"/>
          <w:lang w:val="en-US"/>
        </w:rPr>
      </w:pPr>
      <w:r w:rsidRPr="001D47A6">
        <w:rPr>
          <w:rFonts w:ascii="Times New Roman" w:eastAsia="Times New Roman" w:hAnsi="Times New Roman" w:cs="Times New Roman"/>
          <w:b/>
          <w:bCs/>
          <w:sz w:val="27"/>
          <w:szCs w:val="27"/>
          <w:lang w:val="en-US"/>
        </w:rPr>
        <w:t>Herbal Examples</w:t>
      </w:r>
    </w:p>
    <w:p w:rsidR="001D47A6" w:rsidRPr="001D47A6" w:rsidRDefault="001D47A6" w:rsidP="00C66278">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Curcumin liposomes </w:t>
      </w:r>
    </w:p>
    <w:p w:rsidR="001D47A6" w:rsidRPr="001D47A6" w:rsidRDefault="001D47A6" w:rsidP="00C66278">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Green tea extract liposomes </w:t>
      </w:r>
    </w:p>
    <w:p w:rsidR="001D47A6" w:rsidRPr="001D47A6" w:rsidRDefault="001D47A6" w:rsidP="00C66278">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Ginseng liposomes </w:t>
      </w:r>
    </w:p>
    <w:p w:rsidR="001D47A6" w:rsidRPr="001D47A6" w:rsidRDefault="001D47A6" w:rsidP="00DE5BD6">
      <w:p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Liposomes significantly improve membrane permeation and therapeutic availability of herbal extracts. </w:t>
      </w:r>
    </w:p>
    <w:p w:rsidR="001D47A6" w:rsidRPr="001D47A6" w:rsidRDefault="001D47A6" w:rsidP="001D47A6">
      <w:pPr>
        <w:spacing w:before="100" w:beforeAutospacing="1" w:after="100" w:afterAutospacing="1" w:line="240" w:lineRule="auto"/>
        <w:outlineLvl w:val="1"/>
        <w:rPr>
          <w:rFonts w:ascii="Times New Roman" w:eastAsia="Times New Roman" w:hAnsi="Times New Roman" w:cs="Times New Roman"/>
          <w:b/>
          <w:bCs/>
          <w:sz w:val="24"/>
          <w:szCs w:val="24"/>
          <w:lang w:val="en-US"/>
        </w:rPr>
      </w:pPr>
      <w:r w:rsidRPr="001D47A6">
        <w:rPr>
          <w:rFonts w:ascii="Times New Roman" w:eastAsia="Times New Roman" w:hAnsi="Times New Roman" w:cs="Times New Roman"/>
          <w:b/>
          <w:bCs/>
          <w:sz w:val="24"/>
          <w:szCs w:val="24"/>
          <w:lang w:val="en-US"/>
        </w:rPr>
        <w:t>4.2 Phytosomes</w:t>
      </w:r>
    </w:p>
    <w:p w:rsidR="008828DF" w:rsidRPr="008828DF" w:rsidRDefault="008828DF" w:rsidP="008828DF">
      <w:pPr>
        <w:spacing w:before="100" w:beforeAutospacing="1" w:after="100" w:afterAutospacing="1" w:line="360" w:lineRule="auto"/>
        <w:jc w:val="both"/>
        <w:rPr>
          <w:rFonts w:ascii="Times New Roman" w:eastAsia="Times New Roman" w:hAnsi="Times New Roman" w:cs="Times New Roman"/>
          <w:sz w:val="24"/>
          <w:szCs w:val="24"/>
          <w:lang w:val="en-US"/>
        </w:rPr>
      </w:pPr>
      <w:r w:rsidRPr="008828DF">
        <w:rPr>
          <w:rFonts w:ascii="Times New Roman" w:eastAsia="Times New Roman" w:hAnsi="Times New Roman" w:cs="Times New Roman"/>
          <w:sz w:val="24"/>
          <w:szCs w:val="24"/>
          <w:lang w:val="en-US"/>
        </w:rPr>
        <w:t>Phytosomes are specialized lipid-based vesicular systems developed to enhance the delivery and bioavailability of herbal bioactive compounds. The technology involves the formation of a molecular complex between phytoconstituents and phospholipids, typically phosphatidylcholine, resulting in improved absorption and therapeutic efficacy. The term "</w:t>
      </w:r>
      <w:proofErr w:type="spellStart"/>
      <w:r w:rsidRPr="008828DF">
        <w:rPr>
          <w:rFonts w:ascii="Times New Roman" w:eastAsia="Times New Roman" w:hAnsi="Times New Roman" w:cs="Times New Roman"/>
          <w:sz w:val="24"/>
          <w:szCs w:val="24"/>
          <w:lang w:val="en-US"/>
        </w:rPr>
        <w:t>phytosome</w:t>
      </w:r>
      <w:proofErr w:type="spellEnd"/>
      <w:r w:rsidRPr="008828DF">
        <w:rPr>
          <w:rFonts w:ascii="Times New Roman" w:eastAsia="Times New Roman" w:hAnsi="Times New Roman" w:cs="Times New Roman"/>
          <w:sz w:val="24"/>
          <w:szCs w:val="24"/>
          <w:lang w:val="en-US"/>
        </w:rPr>
        <w:t>" combines the words "</w:t>
      </w:r>
      <w:proofErr w:type="spellStart"/>
      <w:r w:rsidRPr="008828DF">
        <w:rPr>
          <w:rFonts w:ascii="Times New Roman" w:eastAsia="Times New Roman" w:hAnsi="Times New Roman" w:cs="Times New Roman"/>
          <w:sz w:val="24"/>
          <w:szCs w:val="24"/>
          <w:lang w:val="en-US"/>
        </w:rPr>
        <w:t>phyto</w:t>
      </w:r>
      <w:proofErr w:type="spellEnd"/>
      <w:r w:rsidRPr="008828DF">
        <w:rPr>
          <w:rFonts w:ascii="Times New Roman" w:eastAsia="Times New Roman" w:hAnsi="Times New Roman" w:cs="Times New Roman"/>
          <w:sz w:val="24"/>
          <w:szCs w:val="24"/>
          <w:lang w:val="en-US"/>
        </w:rPr>
        <w:t>" (plant) and "some" (cell-like structure), reflecting its role in transporting plant-derived compounds across biological membranes.</w:t>
      </w:r>
    </w:p>
    <w:p w:rsidR="008828DF" w:rsidRPr="008828DF" w:rsidRDefault="008828DF" w:rsidP="008828DF">
      <w:pPr>
        <w:spacing w:before="100" w:beforeAutospacing="1" w:after="100" w:afterAutospacing="1" w:line="360" w:lineRule="auto"/>
        <w:jc w:val="both"/>
        <w:rPr>
          <w:rFonts w:ascii="Times New Roman" w:eastAsia="Times New Roman" w:hAnsi="Times New Roman" w:cs="Times New Roman"/>
          <w:sz w:val="24"/>
          <w:szCs w:val="24"/>
          <w:lang w:val="en-US"/>
        </w:rPr>
      </w:pPr>
      <w:r w:rsidRPr="008828DF">
        <w:rPr>
          <w:rFonts w:ascii="Times New Roman" w:eastAsia="Times New Roman" w:hAnsi="Times New Roman" w:cs="Times New Roman"/>
          <w:sz w:val="24"/>
          <w:szCs w:val="24"/>
          <w:lang w:val="en-US"/>
        </w:rPr>
        <w:lastRenderedPageBreak/>
        <w:t xml:space="preserve">Unlike conventional herbal formulations, where active constituents are merely mixed with carriers, </w:t>
      </w:r>
      <w:proofErr w:type="spellStart"/>
      <w:r w:rsidRPr="008828DF">
        <w:rPr>
          <w:rFonts w:ascii="Times New Roman" w:eastAsia="Times New Roman" w:hAnsi="Times New Roman" w:cs="Times New Roman"/>
          <w:sz w:val="24"/>
          <w:szCs w:val="24"/>
          <w:lang w:val="en-US"/>
        </w:rPr>
        <w:t>phytosomes</w:t>
      </w:r>
      <w:proofErr w:type="spellEnd"/>
      <w:r w:rsidRPr="008828DF">
        <w:rPr>
          <w:rFonts w:ascii="Times New Roman" w:eastAsia="Times New Roman" w:hAnsi="Times New Roman" w:cs="Times New Roman"/>
          <w:sz w:val="24"/>
          <w:szCs w:val="24"/>
          <w:lang w:val="en-US"/>
        </w:rPr>
        <w:t xml:space="preserve"> form stable complexes through chemical interactions between the polar groups of phytochemicals and phospholipid molecules. This unique structure improves the solubility, stability, and membrane permeability of phytoconstituents. The phospholipid component possesses both hydrophilic and lipophilic properties, enabling the </w:t>
      </w:r>
      <w:proofErr w:type="spellStart"/>
      <w:r w:rsidRPr="008828DF">
        <w:rPr>
          <w:rFonts w:ascii="Times New Roman" w:eastAsia="Times New Roman" w:hAnsi="Times New Roman" w:cs="Times New Roman"/>
          <w:sz w:val="24"/>
          <w:szCs w:val="24"/>
          <w:lang w:val="en-US"/>
        </w:rPr>
        <w:t>phytosome</w:t>
      </w:r>
      <w:proofErr w:type="spellEnd"/>
      <w:r w:rsidRPr="008828DF">
        <w:rPr>
          <w:rFonts w:ascii="Times New Roman" w:eastAsia="Times New Roman" w:hAnsi="Times New Roman" w:cs="Times New Roman"/>
          <w:sz w:val="24"/>
          <w:szCs w:val="24"/>
          <w:lang w:val="en-US"/>
        </w:rPr>
        <w:t xml:space="preserve"> complex to readily cross lipid-rich biological barriers and enhance systemic absorption.</w:t>
      </w:r>
    </w:p>
    <w:p w:rsidR="008828DF" w:rsidRDefault="008828DF" w:rsidP="008828DF">
      <w:pPr>
        <w:spacing w:before="100" w:beforeAutospacing="1" w:after="100" w:afterAutospacing="1" w:line="360" w:lineRule="auto"/>
        <w:jc w:val="both"/>
        <w:rPr>
          <w:rFonts w:ascii="Times New Roman" w:eastAsia="Times New Roman" w:hAnsi="Times New Roman" w:cs="Times New Roman"/>
          <w:sz w:val="24"/>
          <w:szCs w:val="24"/>
          <w:lang w:val="en-US"/>
        </w:rPr>
      </w:pPr>
      <w:proofErr w:type="spellStart"/>
      <w:r w:rsidRPr="008828DF">
        <w:rPr>
          <w:rFonts w:ascii="Times New Roman" w:eastAsia="Times New Roman" w:hAnsi="Times New Roman" w:cs="Times New Roman"/>
          <w:sz w:val="24"/>
          <w:szCs w:val="24"/>
          <w:lang w:val="en-US"/>
        </w:rPr>
        <w:t>Phytosome</w:t>
      </w:r>
      <w:proofErr w:type="spellEnd"/>
      <w:r w:rsidRPr="008828DF">
        <w:rPr>
          <w:rFonts w:ascii="Times New Roman" w:eastAsia="Times New Roman" w:hAnsi="Times New Roman" w:cs="Times New Roman"/>
          <w:sz w:val="24"/>
          <w:szCs w:val="24"/>
          <w:lang w:val="en-US"/>
        </w:rPr>
        <w:t xml:space="preserve"> technology has been successfully applied to numerous herbal compounds, including curcumin, </w:t>
      </w:r>
      <w:proofErr w:type="spellStart"/>
      <w:r w:rsidRPr="008828DF">
        <w:rPr>
          <w:rFonts w:ascii="Times New Roman" w:eastAsia="Times New Roman" w:hAnsi="Times New Roman" w:cs="Times New Roman"/>
          <w:sz w:val="24"/>
          <w:szCs w:val="24"/>
          <w:lang w:val="en-US"/>
        </w:rPr>
        <w:t>silymarin</w:t>
      </w:r>
      <w:proofErr w:type="spellEnd"/>
      <w:r w:rsidRPr="008828DF">
        <w:rPr>
          <w:rFonts w:ascii="Times New Roman" w:eastAsia="Times New Roman" w:hAnsi="Times New Roman" w:cs="Times New Roman"/>
          <w:sz w:val="24"/>
          <w:szCs w:val="24"/>
          <w:lang w:val="en-US"/>
        </w:rPr>
        <w:t xml:space="preserve">, quercetin, Ginkgo </w:t>
      </w:r>
      <w:proofErr w:type="spellStart"/>
      <w:r w:rsidRPr="008828DF">
        <w:rPr>
          <w:rFonts w:ascii="Times New Roman" w:eastAsia="Times New Roman" w:hAnsi="Times New Roman" w:cs="Times New Roman"/>
          <w:sz w:val="24"/>
          <w:szCs w:val="24"/>
          <w:lang w:val="en-US"/>
        </w:rPr>
        <w:t>biloba</w:t>
      </w:r>
      <w:proofErr w:type="spellEnd"/>
      <w:r w:rsidRPr="008828DF">
        <w:rPr>
          <w:rFonts w:ascii="Times New Roman" w:eastAsia="Times New Roman" w:hAnsi="Times New Roman" w:cs="Times New Roman"/>
          <w:sz w:val="24"/>
          <w:szCs w:val="24"/>
          <w:lang w:val="en-US"/>
        </w:rPr>
        <w:t xml:space="preserve"> flavonoids, and green tea polyphenols. Studies have demonstrated that </w:t>
      </w:r>
      <w:proofErr w:type="spellStart"/>
      <w:r w:rsidRPr="008828DF">
        <w:rPr>
          <w:rFonts w:ascii="Times New Roman" w:eastAsia="Times New Roman" w:hAnsi="Times New Roman" w:cs="Times New Roman"/>
          <w:sz w:val="24"/>
          <w:szCs w:val="24"/>
          <w:lang w:val="en-US"/>
        </w:rPr>
        <w:t>phytosomes</w:t>
      </w:r>
      <w:proofErr w:type="spellEnd"/>
      <w:r w:rsidRPr="008828DF">
        <w:rPr>
          <w:rFonts w:ascii="Times New Roman" w:eastAsia="Times New Roman" w:hAnsi="Times New Roman" w:cs="Times New Roman"/>
          <w:sz w:val="24"/>
          <w:szCs w:val="24"/>
          <w:lang w:val="en-US"/>
        </w:rPr>
        <w:t xml:space="preserve"> significantly improve the pharmacokinetic profile and therapeutic performance of these phytochemicals compared to conventional extracts. Due to their enhanced bioavailability, reduced degradation, and improved target delivery, </w:t>
      </w:r>
      <w:proofErr w:type="spellStart"/>
      <w:r w:rsidRPr="008828DF">
        <w:rPr>
          <w:rFonts w:ascii="Times New Roman" w:eastAsia="Times New Roman" w:hAnsi="Times New Roman" w:cs="Times New Roman"/>
          <w:sz w:val="24"/>
          <w:szCs w:val="24"/>
          <w:lang w:val="en-US"/>
        </w:rPr>
        <w:t>phytosomes</w:t>
      </w:r>
      <w:proofErr w:type="spellEnd"/>
      <w:r w:rsidRPr="008828DF">
        <w:rPr>
          <w:rFonts w:ascii="Times New Roman" w:eastAsia="Times New Roman" w:hAnsi="Times New Roman" w:cs="Times New Roman"/>
          <w:sz w:val="24"/>
          <w:szCs w:val="24"/>
          <w:lang w:val="en-US"/>
        </w:rPr>
        <w:t xml:space="preserve"> have become an important </w:t>
      </w:r>
      <w:proofErr w:type="spellStart"/>
      <w:r w:rsidRPr="008828DF">
        <w:rPr>
          <w:rFonts w:ascii="Times New Roman" w:eastAsia="Times New Roman" w:hAnsi="Times New Roman" w:cs="Times New Roman"/>
          <w:sz w:val="24"/>
          <w:szCs w:val="24"/>
          <w:lang w:val="en-US"/>
        </w:rPr>
        <w:t>nanocarrier</w:t>
      </w:r>
      <w:proofErr w:type="spellEnd"/>
      <w:r w:rsidRPr="008828DF">
        <w:rPr>
          <w:rFonts w:ascii="Times New Roman" w:eastAsia="Times New Roman" w:hAnsi="Times New Roman" w:cs="Times New Roman"/>
          <w:sz w:val="24"/>
          <w:szCs w:val="24"/>
          <w:lang w:val="en-US"/>
        </w:rPr>
        <w:t xml:space="preserve"> system in the development of modern herbal medicines, nutraceuticals, and cosmeceutical products.</w:t>
      </w:r>
    </w:p>
    <w:p w:rsidR="001D47A6" w:rsidRPr="001D47A6" w:rsidRDefault="001D47A6" w:rsidP="008828DF">
      <w:p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b/>
          <w:bCs/>
          <w:sz w:val="24"/>
          <w:szCs w:val="27"/>
          <w:lang w:val="en-US"/>
        </w:rPr>
        <w:t>Examples</w:t>
      </w:r>
    </w:p>
    <w:p w:rsidR="001D47A6" w:rsidRPr="001D47A6" w:rsidRDefault="001D47A6" w:rsidP="001D47A6">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Curcumin </w:t>
      </w:r>
      <w:proofErr w:type="spellStart"/>
      <w:r w:rsidRPr="001D47A6">
        <w:rPr>
          <w:rFonts w:ascii="Times New Roman" w:eastAsia="Times New Roman" w:hAnsi="Times New Roman" w:cs="Times New Roman"/>
          <w:sz w:val="24"/>
          <w:szCs w:val="24"/>
          <w:lang w:val="en-US"/>
        </w:rPr>
        <w:t>phytosomes</w:t>
      </w:r>
      <w:proofErr w:type="spellEnd"/>
      <w:r w:rsidRPr="001D47A6">
        <w:rPr>
          <w:rFonts w:ascii="Times New Roman" w:eastAsia="Times New Roman" w:hAnsi="Times New Roman" w:cs="Times New Roman"/>
          <w:sz w:val="24"/>
          <w:szCs w:val="24"/>
          <w:lang w:val="en-US"/>
        </w:rPr>
        <w:t xml:space="preserve"> </w:t>
      </w:r>
    </w:p>
    <w:p w:rsidR="001D47A6" w:rsidRPr="001D47A6" w:rsidRDefault="001D47A6" w:rsidP="001D47A6">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1D47A6">
        <w:rPr>
          <w:rFonts w:ascii="Times New Roman" w:eastAsia="Times New Roman" w:hAnsi="Times New Roman" w:cs="Times New Roman"/>
          <w:sz w:val="24"/>
          <w:szCs w:val="24"/>
          <w:lang w:val="en-US"/>
        </w:rPr>
        <w:t>Silybin</w:t>
      </w:r>
      <w:proofErr w:type="spellEnd"/>
      <w:r w:rsidRPr="001D47A6">
        <w:rPr>
          <w:rFonts w:ascii="Times New Roman" w:eastAsia="Times New Roman" w:hAnsi="Times New Roman" w:cs="Times New Roman"/>
          <w:sz w:val="24"/>
          <w:szCs w:val="24"/>
          <w:lang w:val="en-US"/>
        </w:rPr>
        <w:t xml:space="preserve"> </w:t>
      </w:r>
      <w:proofErr w:type="spellStart"/>
      <w:r w:rsidRPr="001D47A6">
        <w:rPr>
          <w:rFonts w:ascii="Times New Roman" w:eastAsia="Times New Roman" w:hAnsi="Times New Roman" w:cs="Times New Roman"/>
          <w:sz w:val="24"/>
          <w:szCs w:val="24"/>
          <w:lang w:val="en-US"/>
        </w:rPr>
        <w:t>phytosomes</w:t>
      </w:r>
      <w:proofErr w:type="spellEnd"/>
      <w:r w:rsidRPr="001D47A6">
        <w:rPr>
          <w:rFonts w:ascii="Times New Roman" w:eastAsia="Times New Roman" w:hAnsi="Times New Roman" w:cs="Times New Roman"/>
          <w:sz w:val="24"/>
          <w:szCs w:val="24"/>
          <w:lang w:val="en-US"/>
        </w:rPr>
        <w:t xml:space="preserve"> </w:t>
      </w:r>
    </w:p>
    <w:p w:rsidR="001D47A6" w:rsidRPr="001D47A6" w:rsidRDefault="001D47A6" w:rsidP="001D47A6">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Ginkgo </w:t>
      </w:r>
      <w:proofErr w:type="spellStart"/>
      <w:r w:rsidRPr="001D47A6">
        <w:rPr>
          <w:rFonts w:ascii="Times New Roman" w:eastAsia="Times New Roman" w:hAnsi="Times New Roman" w:cs="Times New Roman"/>
          <w:sz w:val="24"/>
          <w:szCs w:val="24"/>
          <w:lang w:val="en-US"/>
        </w:rPr>
        <w:t>biloba</w:t>
      </w:r>
      <w:proofErr w:type="spellEnd"/>
      <w:r w:rsidRPr="001D47A6">
        <w:rPr>
          <w:rFonts w:ascii="Times New Roman" w:eastAsia="Times New Roman" w:hAnsi="Times New Roman" w:cs="Times New Roman"/>
          <w:sz w:val="24"/>
          <w:szCs w:val="24"/>
          <w:lang w:val="en-US"/>
        </w:rPr>
        <w:t xml:space="preserve"> </w:t>
      </w:r>
      <w:proofErr w:type="spellStart"/>
      <w:r w:rsidRPr="001D47A6">
        <w:rPr>
          <w:rFonts w:ascii="Times New Roman" w:eastAsia="Times New Roman" w:hAnsi="Times New Roman" w:cs="Times New Roman"/>
          <w:sz w:val="24"/>
          <w:szCs w:val="24"/>
          <w:lang w:val="en-US"/>
        </w:rPr>
        <w:t>phytosomes</w:t>
      </w:r>
      <w:proofErr w:type="spellEnd"/>
      <w:r w:rsidRPr="001D47A6">
        <w:rPr>
          <w:rFonts w:ascii="Times New Roman" w:eastAsia="Times New Roman" w:hAnsi="Times New Roman" w:cs="Times New Roman"/>
          <w:sz w:val="24"/>
          <w:szCs w:val="24"/>
          <w:lang w:val="en-US"/>
        </w:rPr>
        <w:t xml:space="preserve"> </w:t>
      </w:r>
    </w:p>
    <w:p w:rsidR="001D47A6" w:rsidRPr="001D47A6" w:rsidRDefault="001D47A6" w:rsidP="001D47A6">
      <w:pPr>
        <w:spacing w:before="100" w:beforeAutospacing="1" w:after="100" w:afterAutospacing="1" w:line="240" w:lineRule="auto"/>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Phytosomes have demonstrated superior pharmacokinetic profiles compared with conventional herbal preparations. </w:t>
      </w:r>
    </w:p>
    <w:p w:rsidR="001D47A6" w:rsidRPr="001D47A6" w:rsidRDefault="001D47A6" w:rsidP="001D47A6">
      <w:pPr>
        <w:spacing w:after="0" w:line="240" w:lineRule="auto"/>
        <w:rPr>
          <w:rFonts w:ascii="Times New Roman" w:eastAsia="Times New Roman" w:hAnsi="Times New Roman" w:cs="Times New Roman"/>
          <w:sz w:val="24"/>
          <w:szCs w:val="24"/>
          <w:lang w:val="en-US"/>
        </w:rPr>
      </w:pPr>
    </w:p>
    <w:p w:rsidR="001D47A6" w:rsidRDefault="001D47A6" w:rsidP="001D47A6">
      <w:pPr>
        <w:spacing w:before="100" w:beforeAutospacing="1" w:after="100" w:afterAutospacing="1" w:line="240" w:lineRule="auto"/>
        <w:outlineLvl w:val="1"/>
        <w:rPr>
          <w:rFonts w:ascii="Times New Roman" w:eastAsia="Times New Roman" w:hAnsi="Times New Roman" w:cs="Times New Roman"/>
          <w:b/>
          <w:bCs/>
          <w:sz w:val="24"/>
          <w:szCs w:val="36"/>
          <w:lang w:val="en-US"/>
        </w:rPr>
      </w:pPr>
      <w:r w:rsidRPr="001D47A6">
        <w:rPr>
          <w:rFonts w:ascii="Times New Roman" w:eastAsia="Times New Roman" w:hAnsi="Times New Roman" w:cs="Times New Roman"/>
          <w:b/>
          <w:bCs/>
          <w:sz w:val="24"/>
          <w:szCs w:val="36"/>
          <w:lang w:val="en-US"/>
        </w:rPr>
        <w:t>4.3 Polymeric Nanoparticles</w:t>
      </w:r>
    </w:p>
    <w:p w:rsidR="008828DF" w:rsidRPr="008828DF" w:rsidRDefault="008828DF" w:rsidP="008828DF">
      <w:pPr>
        <w:spacing w:before="100" w:beforeAutospacing="1" w:after="100" w:afterAutospacing="1" w:line="360" w:lineRule="auto"/>
        <w:jc w:val="both"/>
        <w:rPr>
          <w:rFonts w:ascii="Times New Roman" w:eastAsia="Times New Roman" w:hAnsi="Times New Roman" w:cs="Times New Roman"/>
          <w:sz w:val="24"/>
          <w:szCs w:val="24"/>
          <w:lang w:val="en-US"/>
        </w:rPr>
      </w:pPr>
      <w:r w:rsidRPr="008828DF">
        <w:rPr>
          <w:rFonts w:ascii="Times New Roman" w:eastAsia="Times New Roman" w:hAnsi="Times New Roman" w:cs="Times New Roman"/>
          <w:sz w:val="24"/>
          <w:szCs w:val="24"/>
          <w:lang w:val="en-US"/>
        </w:rPr>
        <w:t xml:space="preserve">Polymeric nanoparticles are colloidal drug delivery systems ranging in size from approximately 10 to 1000 nm, composed of natural or synthetic biodegradable polymers. These </w:t>
      </w:r>
      <w:proofErr w:type="spellStart"/>
      <w:r w:rsidRPr="008828DF">
        <w:rPr>
          <w:rFonts w:ascii="Times New Roman" w:eastAsia="Times New Roman" w:hAnsi="Times New Roman" w:cs="Times New Roman"/>
          <w:sz w:val="24"/>
          <w:szCs w:val="24"/>
          <w:lang w:val="en-US"/>
        </w:rPr>
        <w:t>nanocarriers</w:t>
      </w:r>
      <w:proofErr w:type="spellEnd"/>
      <w:r w:rsidRPr="008828DF">
        <w:rPr>
          <w:rFonts w:ascii="Times New Roman" w:eastAsia="Times New Roman" w:hAnsi="Times New Roman" w:cs="Times New Roman"/>
          <w:sz w:val="24"/>
          <w:szCs w:val="24"/>
          <w:lang w:val="en-US"/>
        </w:rPr>
        <w:t xml:space="preserve"> have attracted significant attention in pharmaceutical research due to their ability to improve the stability, bioavailability, controlled release, and targeted delivery of therapeutic agents, including herbal bioactive compounds. Polymeric nanoparticles can be designed as </w:t>
      </w:r>
      <w:proofErr w:type="spellStart"/>
      <w:r w:rsidRPr="008828DF">
        <w:rPr>
          <w:rFonts w:ascii="Times New Roman" w:eastAsia="Times New Roman" w:hAnsi="Times New Roman" w:cs="Times New Roman"/>
          <w:sz w:val="24"/>
          <w:szCs w:val="24"/>
          <w:lang w:val="en-US"/>
        </w:rPr>
        <w:t>nanospheres</w:t>
      </w:r>
      <w:proofErr w:type="spellEnd"/>
      <w:r w:rsidRPr="008828DF">
        <w:rPr>
          <w:rFonts w:ascii="Times New Roman" w:eastAsia="Times New Roman" w:hAnsi="Times New Roman" w:cs="Times New Roman"/>
          <w:sz w:val="24"/>
          <w:szCs w:val="24"/>
          <w:lang w:val="en-US"/>
        </w:rPr>
        <w:t xml:space="preserve">, in which the drug is uniformly dispersed throughout the polymer matrix, or </w:t>
      </w:r>
      <w:proofErr w:type="spellStart"/>
      <w:r w:rsidRPr="008828DF">
        <w:rPr>
          <w:rFonts w:ascii="Times New Roman" w:eastAsia="Times New Roman" w:hAnsi="Times New Roman" w:cs="Times New Roman"/>
          <w:sz w:val="24"/>
          <w:szCs w:val="24"/>
          <w:lang w:val="en-US"/>
        </w:rPr>
        <w:t>nanocapsules</w:t>
      </w:r>
      <w:proofErr w:type="spellEnd"/>
      <w:r w:rsidRPr="008828DF">
        <w:rPr>
          <w:rFonts w:ascii="Times New Roman" w:eastAsia="Times New Roman" w:hAnsi="Times New Roman" w:cs="Times New Roman"/>
          <w:sz w:val="24"/>
          <w:szCs w:val="24"/>
          <w:lang w:val="en-US"/>
        </w:rPr>
        <w:t>, where the drug is confined within a polymeric shell surrounding a core.</w:t>
      </w:r>
    </w:p>
    <w:p w:rsidR="008828DF" w:rsidRPr="008828DF" w:rsidRDefault="008828DF" w:rsidP="008828DF">
      <w:pPr>
        <w:spacing w:before="100" w:beforeAutospacing="1" w:after="100" w:afterAutospacing="1" w:line="360" w:lineRule="auto"/>
        <w:jc w:val="both"/>
        <w:rPr>
          <w:rFonts w:ascii="Times New Roman" w:eastAsia="Times New Roman" w:hAnsi="Times New Roman" w:cs="Times New Roman"/>
          <w:sz w:val="24"/>
          <w:szCs w:val="24"/>
          <w:lang w:val="en-US"/>
        </w:rPr>
      </w:pPr>
      <w:r w:rsidRPr="008828DF">
        <w:rPr>
          <w:rFonts w:ascii="Times New Roman" w:eastAsia="Times New Roman" w:hAnsi="Times New Roman" w:cs="Times New Roman"/>
          <w:sz w:val="24"/>
          <w:szCs w:val="24"/>
          <w:lang w:val="en-US"/>
        </w:rPr>
        <w:t xml:space="preserve">The polymers used in nanoparticle preparation may be synthetic, such as </w:t>
      </w:r>
      <w:proofErr w:type="gramStart"/>
      <w:r w:rsidRPr="008828DF">
        <w:rPr>
          <w:rFonts w:ascii="Times New Roman" w:eastAsia="Times New Roman" w:hAnsi="Times New Roman" w:cs="Times New Roman"/>
          <w:sz w:val="24"/>
          <w:szCs w:val="24"/>
          <w:lang w:val="en-US"/>
        </w:rPr>
        <w:t>poly(</w:t>
      </w:r>
      <w:proofErr w:type="gramEnd"/>
      <w:r w:rsidRPr="008828DF">
        <w:rPr>
          <w:rFonts w:ascii="Times New Roman" w:eastAsia="Times New Roman" w:hAnsi="Times New Roman" w:cs="Times New Roman"/>
          <w:sz w:val="24"/>
          <w:szCs w:val="24"/>
          <w:lang w:val="en-US"/>
        </w:rPr>
        <w:t xml:space="preserve">lactic-co-glycolic acid) (PLGA), </w:t>
      </w:r>
      <w:proofErr w:type="spellStart"/>
      <w:r w:rsidRPr="008828DF">
        <w:rPr>
          <w:rFonts w:ascii="Times New Roman" w:eastAsia="Times New Roman" w:hAnsi="Times New Roman" w:cs="Times New Roman"/>
          <w:sz w:val="24"/>
          <w:szCs w:val="24"/>
          <w:lang w:val="en-US"/>
        </w:rPr>
        <w:t>polycaprolactone</w:t>
      </w:r>
      <w:proofErr w:type="spellEnd"/>
      <w:r w:rsidRPr="008828DF">
        <w:rPr>
          <w:rFonts w:ascii="Times New Roman" w:eastAsia="Times New Roman" w:hAnsi="Times New Roman" w:cs="Times New Roman"/>
          <w:sz w:val="24"/>
          <w:szCs w:val="24"/>
          <w:lang w:val="en-US"/>
        </w:rPr>
        <w:t xml:space="preserve"> (PCL), and </w:t>
      </w:r>
      <w:proofErr w:type="spellStart"/>
      <w:r w:rsidRPr="008828DF">
        <w:rPr>
          <w:rFonts w:ascii="Times New Roman" w:eastAsia="Times New Roman" w:hAnsi="Times New Roman" w:cs="Times New Roman"/>
          <w:sz w:val="24"/>
          <w:szCs w:val="24"/>
          <w:lang w:val="en-US"/>
        </w:rPr>
        <w:t>polylactic</w:t>
      </w:r>
      <w:proofErr w:type="spellEnd"/>
      <w:r w:rsidRPr="008828DF">
        <w:rPr>
          <w:rFonts w:ascii="Times New Roman" w:eastAsia="Times New Roman" w:hAnsi="Times New Roman" w:cs="Times New Roman"/>
          <w:sz w:val="24"/>
          <w:szCs w:val="24"/>
          <w:lang w:val="en-US"/>
        </w:rPr>
        <w:t xml:space="preserve"> acid (PLA), or natural, such as chitosan, </w:t>
      </w:r>
      <w:r w:rsidRPr="008828DF">
        <w:rPr>
          <w:rFonts w:ascii="Times New Roman" w:eastAsia="Times New Roman" w:hAnsi="Times New Roman" w:cs="Times New Roman"/>
          <w:sz w:val="24"/>
          <w:szCs w:val="24"/>
          <w:lang w:val="en-US"/>
        </w:rPr>
        <w:lastRenderedPageBreak/>
        <w:t>alginate, gelatin, and dextran. These polymers are biocompatible and biodegradable, making them suitable for biomedical applications. The encapsulation of phytoconstituents within polymeric nanoparticles protects them from chemical degradation, enzymatic metabolism, and premature elimination, thereby enhancing their therapeutic effectiveness.</w:t>
      </w:r>
    </w:p>
    <w:p w:rsidR="008828DF" w:rsidRPr="008828DF" w:rsidRDefault="008828DF" w:rsidP="008828DF">
      <w:pPr>
        <w:spacing w:before="100" w:beforeAutospacing="1" w:after="100" w:afterAutospacing="1" w:line="360" w:lineRule="auto"/>
        <w:jc w:val="both"/>
        <w:rPr>
          <w:rFonts w:ascii="Times New Roman" w:eastAsia="Times New Roman" w:hAnsi="Times New Roman" w:cs="Times New Roman"/>
          <w:sz w:val="24"/>
          <w:szCs w:val="24"/>
          <w:lang w:val="en-US"/>
        </w:rPr>
      </w:pPr>
      <w:r w:rsidRPr="008828DF">
        <w:rPr>
          <w:rFonts w:ascii="Times New Roman" w:eastAsia="Times New Roman" w:hAnsi="Times New Roman" w:cs="Times New Roman"/>
          <w:sz w:val="24"/>
          <w:szCs w:val="24"/>
          <w:lang w:val="en-US"/>
        </w:rPr>
        <w:t xml:space="preserve">One of the major advantages of polymeric nanoparticles is their ability to provide sustained and controlled drug release while improving tissue-specific targeting. Surface modification with ligands, antibodies, or polymers can further enhance their ability to deliver drugs to specific cells or organs. Polymeric nanoparticles have been extensively investigated for the delivery of herbal compounds such as curcumin, quercetin, resveratrol, </w:t>
      </w:r>
      <w:proofErr w:type="spellStart"/>
      <w:r w:rsidRPr="008828DF">
        <w:rPr>
          <w:rFonts w:ascii="Times New Roman" w:eastAsia="Times New Roman" w:hAnsi="Times New Roman" w:cs="Times New Roman"/>
          <w:sz w:val="24"/>
          <w:szCs w:val="24"/>
          <w:lang w:val="en-US"/>
        </w:rPr>
        <w:t>berberine</w:t>
      </w:r>
      <w:proofErr w:type="spellEnd"/>
      <w:r w:rsidRPr="008828DF">
        <w:rPr>
          <w:rFonts w:ascii="Times New Roman" w:eastAsia="Times New Roman" w:hAnsi="Times New Roman" w:cs="Times New Roman"/>
          <w:sz w:val="24"/>
          <w:szCs w:val="24"/>
          <w:lang w:val="en-US"/>
        </w:rPr>
        <w:t xml:space="preserve">, and </w:t>
      </w:r>
      <w:proofErr w:type="spellStart"/>
      <w:r w:rsidRPr="008828DF">
        <w:rPr>
          <w:rFonts w:ascii="Times New Roman" w:eastAsia="Times New Roman" w:hAnsi="Times New Roman" w:cs="Times New Roman"/>
          <w:sz w:val="24"/>
          <w:szCs w:val="24"/>
          <w:lang w:val="en-US"/>
        </w:rPr>
        <w:t>catechins</w:t>
      </w:r>
      <w:proofErr w:type="spellEnd"/>
      <w:r w:rsidRPr="008828DF">
        <w:rPr>
          <w:rFonts w:ascii="Times New Roman" w:eastAsia="Times New Roman" w:hAnsi="Times New Roman" w:cs="Times New Roman"/>
          <w:sz w:val="24"/>
          <w:szCs w:val="24"/>
          <w:lang w:val="en-US"/>
        </w:rPr>
        <w:t xml:space="preserve">. These </w:t>
      </w:r>
      <w:proofErr w:type="spellStart"/>
      <w:r w:rsidRPr="008828DF">
        <w:rPr>
          <w:rFonts w:ascii="Times New Roman" w:eastAsia="Times New Roman" w:hAnsi="Times New Roman" w:cs="Times New Roman"/>
          <w:sz w:val="24"/>
          <w:szCs w:val="24"/>
          <w:lang w:val="en-US"/>
        </w:rPr>
        <w:t>nanoformulations</w:t>
      </w:r>
      <w:proofErr w:type="spellEnd"/>
      <w:r w:rsidRPr="008828DF">
        <w:rPr>
          <w:rFonts w:ascii="Times New Roman" w:eastAsia="Times New Roman" w:hAnsi="Times New Roman" w:cs="Times New Roman"/>
          <w:sz w:val="24"/>
          <w:szCs w:val="24"/>
          <w:lang w:val="en-US"/>
        </w:rPr>
        <w:t xml:space="preserve"> have demonstrated improved solubility, prolonged circulation time, enhanced cellular uptake, and superior therapeutic outcomes in the treatment of cancer, neurological disorders, cardiovascular diseases, diabetes, and inflammatory conditions. Owing to these benefits, polymeric nanoparticles are considered one of the most promising </w:t>
      </w:r>
      <w:proofErr w:type="spellStart"/>
      <w:r w:rsidRPr="008828DF">
        <w:rPr>
          <w:rFonts w:ascii="Times New Roman" w:eastAsia="Times New Roman" w:hAnsi="Times New Roman" w:cs="Times New Roman"/>
          <w:sz w:val="24"/>
          <w:szCs w:val="24"/>
          <w:lang w:val="en-US"/>
        </w:rPr>
        <w:t>nanocarrier</w:t>
      </w:r>
      <w:proofErr w:type="spellEnd"/>
      <w:r w:rsidRPr="008828DF">
        <w:rPr>
          <w:rFonts w:ascii="Times New Roman" w:eastAsia="Times New Roman" w:hAnsi="Times New Roman" w:cs="Times New Roman"/>
          <w:sz w:val="24"/>
          <w:szCs w:val="24"/>
          <w:lang w:val="en-US"/>
        </w:rPr>
        <w:t xml:space="preserve"> systems for advanced herbal drug delivery.</w:t>
      </w:r>
    </w:p>
    <w:p w:rsidR="001D47A6" w:rsidRPr="001D47A6" w:rsidRDefault="001D47A6" w:rsidP="001D47A6">
      <w:pPr>
        <w:spacing w:after="0" w:line="240" w:lineRule="auto"/>
        <w:rPr>
          <w:rFonts w:ascii="Times New Roman" w:eastAsia="Times New Roman" w:hAnsi="Times New Roman" w:cs="Times New Roman"/>
          <w:sz w:val="24"/>
          <w:szCs w:val="24"/>
          <w:lang w:val="en-US"/>
        </w:rPr>
      </w:pPr>
    </w:p>
    <w:p w:rsidR="001D47A6" w:rsidRPr="001D47A6" w:rsidRDefault="001D47A6" w:rsidP="001D47A6">
      <w:pPr>
        <w:spacing w:before="100" w:beforeAutospacing="1" w:after="100" w:afterAutospacing="1" w:line="240" w:lineRule="auto"/>
        <w:outlineLvl w:val="1"/>
        <w:rPr>
          <w:rFonts w:ascii="Times New Roman" w:eastAsia="Times New Roman" w:hAnsi="Times New Roman" w:cs="Times New Roman"/>
          <w:b/>
          <w:bCs/>
          <w:sz w:val="24"/>
          <w:szCs w:val="36"/>
          <w:lang w:val="en-US"/>
        </w:rPr>
      </w:pPr>
      <w:r w:rsidRPr="001D47A6">
        <w:rPr>
          <w:rFonts w:ascii="Times New Roman" w:eastAsia="Times New Roman" w:hAnsi="Times New Roman" w:cs="Times New Roman"/>
          <w:b/>
          <w:bCs/>
          <w:sz w:val="24"/>
          <w:szCs w:val="36"/>
          <w:lang w:val="en-US"/>
        </w:rPr>
        <w:t>4.4 Solid Lipid Nanoparticles (SLNs)</w:t>
      </w:r>
    </w:p>
    <w:p w:rsidR="008828DF" w:rsidRPr="008828DF" w:rsidRDefault="008828DF" w:rsidP="008828DF">
      <w:pPr>
        <w:spacing w:before="100" w:beforeAutospacing="1" w:after="100" w:afterAutospacing="1" w:line="360" w:lineRule="auto"/>
        <w:jc w:val="both"/>
        <w:rPr>
          <w:rFonts w:ascii="Times New Roman" w:eastAsia="Times New Roman" w:hAnsi="Times New Roman" w:cs="Times New Roman"/>
          <w:sz w:val="24"/>
          <w:szCs w:val="24"/>
          <w:lang w:val="en-US"/>
        </w:rPr>
      </w:pPr>
      <w:r w:rsidRPr="008828DF">
        <w:rPr>
          <w:rFonts w:ascii="Times New Roman" w:eastAsia="Times New Roman" w:hAnsi="Times New Roman" w:cs="Times New Roman"/>
          <w:sz w:val="24"/>
          <w:szCs w:val="24"/>
          <w:lang w:val="en-US"/>
        </w:rPr>
        <w:t xml:space="preserve">Solid Lipid Nanoparticles (SLNs) are advanced colloidal drug delivery systems composed of biocompatible and biodegradable lipids that remain solid at both room and body temperatures. Typically ranging in size from 50 to 1000 nm, SLNs combine the advantages of conventional lipid-based carriers and polymeric nanoparticles, offering improved drug stability, controlled release, enhanced bioavailability, and reduced toxicity. Due to these favorable characteristics, SLNs have emerged as promising </w:t>
      </w:r>
      <w:proofErr w:type="spellStart"/>
      <w:r w:rsidRPr="008828DF">
        <w:rPr>
          <w:rFonts w:ascii="Times New Roman" w:eastAsia="Times New Roman" w:hAnsi="Times New Roman" w:cs="Times New Roman"/>
          <w:sz w:val="24"/>
          <w:szCs w:val="24"/>
          <w:lang w:val="en-US"/>
        </w:rPr>
        <w:t>nanocarriers</w:t>
      </w:r>
      <w:proofErr w:type="spellEnd"/>
      <w:r w:rsidRPr="008828DF">
        <w:rPr>
          <w:rFonts w:ascii="Times New Roman" w:eastAsia="Times New Roman" w:hAnsi="Times New Roman" w:cs="Times New Roman"/>
          <w:sz w:val="24"/>
          <w:szCs w:val="24"/>
          <w:lang w:val="en-US"/>
        </w:rPr>
        <w:t xml:space="preserve"> for the delivery of herbal bioactive compounds and pharmaceutical agents.</w:t>
      </w:r>
    </w:p>
    <w:p w:rsidR="008828DF" w:rsidRPr="008828DF" w:rsidRDefault="008828DF" w:rsidP="008828DF">
      <w:pPr>
        <w:spacing w:before="100" w:beforeAutospacing="1" w:after="100" w:afterAutospacing="1" w:line="360" w:lineRule="auto"/>
        <w:jc w:val="both"/>
        <w:rPr>
          <w:rFonts w:ascii="Times New Roman" w:eastAsia="Times New Roman" w:hAnsi="Times New Roman" w:cs="Times New Roman"/>
          <w:sz w:val="24"/>
          <w:szCs w:val="24"/>
          <w:lang w:val="en-US"/>
        </w:rPr>
      </w:pPr>
      <w:r w:rsidRPr="008828DF">
        <w:rPr>
          <w:rFonts w:ascii="Times New Roman" w:eastAsia="Times New Roman" w:hAnsi="Times New Roman" w:cs="Times New Roman"/>
          <w:sz w:val="24"/>
          <w:szCs w:val="24"/>
          <w:lang w:val="en-US"/>
        </w:rPr>
        <w:t xml:space="preserve">The structure of SLNs consists of a solid lipid core stabilized by surfactants or emulsifying agents. The lipid matrix can encapsulate lipophilic, hydrophilic, or amphiphilic compounds, protecting them from chemical degradation and environmental stress. Commonly used lipids include triglycerides, fatty acids, waxes, and glyceride mixtures, while surfactants such as </w:t>
      </w:r>
      <w:proofErr w:type="spellStart"/>
      <w:r w:rsidRPr="008828DF">
        <w:rPr>
          <w:rFonts w:ascii="Times New Roman" w:eastAsia="Times New Roman" w:hAnsi="Times New Roman" w:cs="Times New Roman"/>
          <w:sz w:val="24"/>
          <w:szCs w:val="24"/>
          <w:lang w:val="en-US"/>
        </w:rPr>
        <w:t>polysorbates</w:t>
      </w:r>
      <w:proofErr w:type="spellEnd"/>
      <w:r w:rsidRPr="008828DF">
        <w:rPr>
          <w:rFonts w:ascii="Times New Roman" w:eastAsia="Times New Roman" w:hAnsi="Times New Roman" w:cs="Times New Roman"/>
          <w:sz w:val="24"/>
          <w:szCs w:val="24"/>
          <w:lang w:val="en-US"/>
        </w:rPr>
        <w:t xml:space="preserve"> and lecithin help maintain nanoparticle stability. The solid nature of the lipid matrix enables sustained and controlled drug release, thereby improving therapeutic outcomes.</w:t>
      </w:r>
    </w:p>
    <w:p w:rsidR="008828DF" w:rsidRPr="008828DF" w:rsidRDefault="008828DF" w:rsidP="008828DF">
      <w:pPr>
        <w:spacing w:before="100" w:beforeAutospacing="1" w:after="100" w:afterAutospacing="1" w:line="360" w:lineRule="auto"/>
        <w:jc w:val="both"/>
        <w:rPr>
          <w:rFonts w:ascii="Times New Roman" w:eastAsia="Times New Roman" w:hAnsi="Times New Roman" w:cs="Times New Roman"/>
          <w:sz w:val="24"/>
          <w:szCs w:val="24"/>
          <w:lang w:val="en-US"/>
        </w:rPr>
      </w:pPr>
      <w:r w:rsidRPr="008828DF">
        <w:rPr>
          <w:rFonts w:ascii="Times New Roman" w:eastAsia="Times New Roman" w:hAnsi="Times New Roman" w:cs="Times New Roman"/>
          <w:sz w:val="24"/>
          <w:szCs w:val="24"/>
          <w:lang w:val="en-US"/>
        </w:rPr>
        <w:lastRenderedPageBreak/>
        <w:t xml:space="preserve">SLNs offer several advantages, including enhanced drug loading capacity, improved physical stability, prolonged circulation time, targeted drug delivery, and reduced adverse effects. They also facilitate better penetration across biological barriers, making them suitable for oral, topical, ocular, pulmonary, and parenteral administration. Herbal compounds such as curcumin, quercetin, resveratrol, </w:t>
      </w:r>
      <w:proofErr w:type="spellStart"/>
      <w:r w:rsidRPr="008828DF">
        <w:rPr>
          <w:rFonts w:ascii="Times New Roman" w:eastAsia="Times New Roman" w:hAnsi="Times New Roman" w:cs="Times New Roman"/>
          <w:sz w:val="24"/>
          <w:szCs w:val="24"/>
          <w:lang w:val="en-US"/>
        </w:rPr>
        <w:t>berberine</w:t>
      </w:r>
      <w:proofErr w:type="spellEnd"/>
      <w:r w:rsidRPr="008828DF">
        <w:rPr>
          <w:rFonts w:ascii="Times New Roman" w:eastAsia="Times New Roman" w:hAnsi="Times New Roman" w:cs="Times New Roman"/>
          <w:sz w:val="24"/>
          <w:szCs w:val="24"/>
          <w:lang w:val="en-US"/>
        </w:rPr>
        <w:t xml:space="preserve">, and </w:t>
      </w:r>
      <w:proofErr w:type="spellStart"/>
      <w:r w:rsidRPr="008828DF">
        <w:rPr>
          <w:rFonts w:ascii="Times New Roman" w:eastAsia="Times New Roman" w:hAnsi="Times New Roman" w:cs="Times New Roman"/>
          <w:sz w:val="24"/>
          <w:szCs w:val="24"/>
          <w:lang w:val="en-US"/>
        </w:rPr>
        <w:t>catechins</w:t>
      </w:r>
      <w:proofErr w:type="spellEnd"/>
      <w:r w:rsidRPr="008828DF">
        <w:rPr>
          <w:rFonts w:ascii="Times New Roman" w:eastAsia="Times New Roman" w:hAnsi="Times New Roman" w:cs="Times New Roman"/>
          <w:sz w:val="24"/>
          <w:szCs w:val="24"/>
          <w:lang w:val="en-US"/>
        </w:rPr>
        <w:t xml:space="preserve"> have been successfully incorporated into SLNs to overcome issues related to poor solubility and low bioavailability. Consequently, SLNs have demonstrated significant potential in the treatment of cancer, neurological disorders, cardiovascular diseases, inflammatory conditions, and microbial infections. Their safety profile, scalability, and versatility make them one of the most widely investigated </w:t>
      </w:r>
      <w:proofErr w:type="spellStart"/>
      <w:r w:rsidRPr="008828DF">
        <w:rPr>
          <w:rFonts w:ascii="Times New Roman" w:eastAsia="Times New Roman" w:hAnsi="Times New Roman" w:cs="Times New Roman"/>
          <w:sz w:val="24"/>
          <w:szCs w:val="24"/>
          <w:lang w:val="en-US"/>
        </w:rPr>
        <w:t>nanocarrier</w:t>
      </w:r>
      <w:proofErr w:type="spellEnd"/>
      <w:r w:rsidRPr="008828DF">
        <w:rPr>
          <w:rFonts w:ascii="Times New Roman" w:eastAsia="Times New Roman" w:hAnsi="Times New Roman" w:cs="Times New Roman"/>
          <w:sz w:val="24"/>
          <w:szCs w:val="24"/>
          <w:lang w:val="en-US"/>
        </w:rPr>
        <w:t xml:space="preserve"> systems in modern herbal drug delivery research.</w:t>
      </w:r>
    </w:p>
    <w:p w:rsidR="001D47A6" w:rsidRPr="001D47A6" w:rsidRDefault="001D47A6" w:rsidP="001D47A6">
      <w:pPr>
        <w:spacing w:after="0" w:line="240" w:lineRule="auto"/>
        <w:rPr>
          <w:rFonts w:ascii="Times New Roman" w:eastAsia="Times New Roman" w:hAnsi="Times New Roman" w:cs="Times New Roman"/>
          <w:sz w:val="24"/>
          <w:szCs w:val="24"/>
          <w:lang w:val="en-US"/>
        </w:rPr>
      </w:pPr>
    </w:p>
    <w:p w:rsidR="001D47A6" w:rsidRPr="001D47A6" w:rsidRDefault="001D47A6" w:rsidP="001D47A6">
      <w:pPr>
        <w:spacing w:before="100" w:beforeAutospacing="1" w:after="100" w:afterAutospacing="1" w:line="240" w:lineRule="auto"/>
        <w:outlineLvl w:val="1"/>
        <w:rPr>
          <w:rFonts w:ascii="Times New Roman" w:eastAsia="Times New Roman" w:hAnsi="Times New Roman" w:cs="Times New Roman"/>
          <w:b/>
          <w:bCs/>
          <w:sz w:val="24"/>
          <w:szCs w:val="36"/>
          <w:lang w:val="en-US"/>
        </w:rPr>
      </w:pPr>
      <w:r w:rsidRPr="001D47A6">
        <w:rPr>
          <w:rFonts w:ascii="Times New Roman" w:eastAsia="Times New Roman" w:hAnsi="Times New Roman" w:cs="Times New Roman"/>
          <w:b/>
          <w:bCs/>
          <w:sz w:val="24"/>
          <w:szCs w:val="36"/>
          <w:lang w:val="en-US"/>
        </w:rPr>
        <w:t xml:space="preserve">4.5 </w:t>
      </w:r>
      <w:proofErr w:type="spellStart"/>
      <w:r w:rsidRPr="001D47A6">
        <w:rPr>
          <w:rFonts w:ascii="Times New Roman" w:eastAsia="Times New Roman" w:hAnsi="Times New Roman" w:cs="Times New Roman"/>
          <w:b/>
          <w:bCs/>
          <w:sz w:val="24"/>
          <w:szCs w:val="36"/>
          <w:lang w:val="en-US"/>
        </w:rPr>
        <w:t>Nanoemulsions</w:t>
      </w:r>
      <w:proofErr w:type="spellEnd"/>
    </w:p>
    <w:p w:rsidR="008828DF" w:rsidRDefault="008828DF" w:rsidP="008828DF">
      <w:pPr>
        <w:pStyle w:val="isselectedend"/>
        <w:spacing w:line="360" w:lineRule="auto"/>
        <w:jc w:val="both"/>
      </w:pPr>
      <w:proofErr w:type="spellStart"/>
      <w:r>
        <w:t>Nanoemulsions</w:t>
      </w:r>
      <w:proofErr w:type="spellEnd"/>
      <w:r>
        <w:t xml:space="preserve"> are advanced colloidal dispersion systems consisting of two immiscible liquids, typically oil and water, stabilized by surfactants and co-surfactants, with droplet sizes generally ranging from 20 to 200 nm. Due to their extremely small droplet size, </w:t>
      </w:r>
      <w:proofErr w:type="spellStart"/>
      <w:r>
        <w:t>nanoemulsions</w:t>
      </w:r>
      <w:proofErr w:type="spellEnd"/>
      <w:r>
        <w:t xml:space="preserve"> exhibit high kinetic stability, large surface area, enhanced </w:t>
      </w:r>
      <w:proofErr w:type="spellStart"/>
      <w:r>
        <w:t>solubilization</w:t>
      </w:r>
      <w:proofErr w:type="spellEnd"/>
      <w:r>
        <w:t xml:space="preserve"> capacity, and improved drug absorption. These characteristics make </w:t>
      </w:r>
      <w:proofErr w:type="spellStart"/>
      <w:r>
        <w:t>nanoemulsions</w:t>
      </w:r>
      <w:proofErr w:type="spellEnd"/>
      <w:r>
        <w:t xml:space="preserve"> highly effective carriers for the delivery of herbal bioactive compounds and pharmaceutical agents.</w:t>
      </w:r>
    </w:p>
    <w:p w:rsidR="008828DF" w:rsidRDefault="008828DF" w:rsidP="008828DF">
      <w:pPr>
        <w:pStyle w:val="isselectedend"/>
        <w:spacing w:line="360" w:lineRule="auto"/>
        <w:jc w:val="both"/>
      </w:pPr>
      <w:proofErr w:type="spellStart"/>
      <w:r>
        <w:t>Nanoemulsions</w:t>
      </w:r>
      <w:proofErr w:type="spellEnd"/>
      <w:r>
        <w:t xml:space="preserve"> can be classified into oil-in-water (O/W), water-in-oil (W/O), and </w:t>
      </w:r>
      <w:proofErr w:type="spellStart"/>
      <w:r>
        <w:t>bicontinuous</w:t>
      </w:r>
      <w:proofErr w:type="spellEnd"/>
      <w:r>
        <w:t xml:space="preserve"> systems depending on the composition and distribution of the dispersed phase. The small droplet size facilitates intimate contact with biological membranes, leading to enhanced permeability, rapid absorption, and increased bioavailability of encapsulated phytoconstituents. Furthermore, </w:t>
      </w:r>
      <w:proofErr w:type="spellStart"/>
      <w:r>
        <w:t>nanoemulsions</w:t>
      </w:r>
      <w:proofErr w:type="spellEnd"/>
      <w:r>
        <w:t xml:space="preserve"> protect sensitive herbal compounds from degradation caused by environmental factors such as oxidation, light, and enzymatic activity.</w:t>
      </w:r>
    </w:p>
    <w:p w:rsidR="008828DF" w:rsidRDefault="008828DF" w:rsidP="008828DF">
      <w:pPr>
        <w:pStyle w:val="NormalWeb"/>
        <w:spacing w:line="360" w:lineRule="auto"/>
        <w:jc w:val="both"/>
      </w:pPr>
      <w:r>
        <w:t xml:space="preserve">The major advantages of </w:t>
      </w:r>
      <w:proofErr w:type="spellStart"/>
      <w:r>
        <w:t>nanoemulsions</w:t>
      </w:r>
      <w:proofErr w:type="spellEnd"/>
      <w:r>
        <w:t xml:space="preserve"> include improved solubility of poorly water-soluble compounds, enhanced therapeutic efficacy, controlled drug release, reduced dosing frequency, and better patient compliance. They are suitable for multiple routes of administration, including oral, topical, ocular, nasal, and parenteral delivery. Numerous herbal compounds such as curcumin, essential oils, neem oil, tea tree oil, resveratrol, and various plant polyphenols have been successfully formulated into </w:t>
      </w:r>
      <w:proofErr w:type="spellStart"/>
      <w:r>
        <w:t>nanoemulsions</w:t>
      </w:r>
      <w:proofErr w:type="spellEnd"/>
      <w:r>
        <w:t xml:space="preserve"> to enhance their pharmacological performance. </w:t>
      </w:r>
      <w:proofErr w:type="spellStart"/>
      <w:r>
        <w:lastRenderedPageBreak/>
        <w:t>Nanoemulsion</w:t>
      </w:r>
      <w:proofErr w:type="spellEnd"/>
      <w:r>
        <w:t xml:space="preserve">-based herbal formulations have demonstrated significant potential in the treatment of cancer, microbial infections, inflammatory disorders, skin diseases, and neurological conditions. Owing to their versatility, ease of preparation, and ability to improve the delivery of phytochemicals, </w:t>
      </w:r>
      <w:proofErr w:type="spellStart"/>
      <w:r>
        <w:t>nanoemulsions</w:t>
      </w:r>
      <w:proofErr w:type="spellEnd"/>
      <w:r>
        <w:t xml:space="preserve"> have become one of the most promising </w:t>
      </w:r>
      <w:proofErr w:type="spellStart"/>
      <w:r>
        <w:t>nanocarrier</w:t>
      </w:r>
      <w:proofErr w:type="spellEnd"/>
      <w:r>
        <w:t xml:space="preserve"> systems in herbal drug delivery research.</w:t>
      </w:r>
    </w:p>
    <w:p w:rsidR="001D47A6" w:rsidRPr="001D47A6" w:rsidRDefault="008828DF" w:rsidP="009D3AE7">
      <w:pPr>
        <w:spacing w:before="100" w:beforeAutospacing="1" w:after="100" w:afterAutospacing="1" w:line="360" w:lineRule="auto"/>
        <w:jc w:val="both"/>
        <w:outlineLvl w:val="2"/>
        <w:rPr>
          <w:rFonts w:ascii="Times New Roman" w:eastAsia="Times New Roman" w:hAnsi="Times New Roman" w:cs="Times New Roman"/>
          <w:b/>
          <w:bCs/>
          <w:sz w:val="27"/>
          <w:szCs w:val="27"/>
          <w:lang w:val="en-US"/>
        </w:rPr>
      </w:pPr>
      <w:r w:rsidRPr="001D47A6">
        <w:rPr>
          <w:rFonts w:ascii="Times New Roman" w:eastAsia="Times New Roman" w:hAnsi="Times New Roman" w:cs="Times New Roman"/>
          <w:b/>
          <w:bCs/>
          <w:sz w:val="27"/>
          <w:szCs w:val="27"/>
          <w:lang w:val="en-US"/>
        </w:rPr>
        <w:t xml:space="preserve"> </w:t>
      </w:r>
      <w:r w:rsidR="001D47A6" w:rsidRPr="001D47A6">
        <w:rPr>
          <w:rFonts w:ascii="Times New Roman" w:eastAsia="Times New Roman" w:hAnsi="Times New Roman" w:cs="Times New Roman"/>
          <w:b/>
          <w:bCs/>
          <w:sz w:val="27"/>
          <w:szCs w:val="27"/>
          <w:lang w:val="en-US"/>
        </w:rPr>
        <w:t>Examples</w:t>
      </w:r>
    </w:p>
    <w:p w:rsidR="001D47A6" w:rsidRPr="001D47A6" w:rsidRDefault="001D47A6" w:rsidP="009D3AE7">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Neem oil </w:t>
      </w:r>
      <w:proofErr w:type="spellStart"/>
      <w:r w:rsidRPr="001D47A6">
        <w:rPr>
          <w:rFonts w:ascii="Times New Roman" w:eastAsia="Times New Roman" w:hAnsi="Times New Roman" w:cs="Times New Roman"/>
          <w:sz w:val="24"/>
          <w:szCs w:val="24"/>
          <w:lang w:val="en-US"/>
        </w:rPr>
        <w:t>nanoemulsion</w:t>
      </w:r>
      <w:proofErr w:type="spellEnd"/>
      <w:r w:rsidRPr="001D47A6">
        <w:rPr>
          <w:rFonts w:ascii="Times New Roman" w:eastAsia="Times New Roman" w:hAnsi="Times New Roman" w:cs="Times New Roman"/>
          <w:sz w:val="24"/>
          <w:szCs w:val="24"/>
          <w:lang w:val="en-US"/>
        </w:rPr>
        <w:t xml:space="preserve"> </w:t>
      </w:r>
    </w:p>
    <w:p w:rsidR="001D47A6" w:rsidRPr="001D47A6" w:rsidRDefault="001D47A6" w:rsidP="009D3AE7">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Turmeric </w:t>
      </w:r>
      <w:proofErr w:type="spellStart"/>
      <w:r w:rsidRPr="001D47A6">
        <w:rPr>
          <w:rFonts w:ascii="Times New Roman" w:eastAsia="Times New Roman" w:hAnsi="Times New Roman" w:cs="Times New Roman"/>
          <w:sz w:val="24"/>
          <w:szCs w:val="24"/>
          <w:lang w:val="en-US"/>
        </w:rPr>
        <w:t>nanoemulsion</w:t>
      </w:r>
      <w:proofErr w:type="spellEnd"/>
      <w:r w:rsidRPr="001D47A6">
        <w:rPr>
          <w:rFonts w:ascii="Times New Roman" w:eastAsia="Times New Roman" w:hAnsi="Times New Roman" w:cs="Times New Roman"/>
          <w:sz w:val="24"/>
          <w:szCs w:val="24"/>
          <w:lang w:val="en-US"/>
        </w:rPr>
        <w:t xml:space="preserve"> </w:t>
      </w:r>
    </w:p>
    <w:p w:rsidR="001D47A6" w:rsidRPr="001D47A6" w:rsidRDefault="001D47A6" w:rsidP="009D3AE7">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Essential oil </w:t>
      </w:r>
      <w:proofErr w:type="spellStart"/>
      <w:r w:rsidRPr="001D47A6">
        <w:rPr>
          <w:rFonts w:ascii="Times New Roman" w:eastAsia="Times New Roman" w:hAnsi="Times New Roman" w:cs="Times New Roman"/>
          <w:sz w:val="24"/>
          <w:szCs w:val="24"/>
          <w:lang w:val="en-US"/>
        </w:rPr>
        <w:t>nanoformulations</w:t>
      </w:r>
      <w:proofErr w:type="spellEnd"/>
      <w:r w:rsidRPr="001D47A6">
        <w:rPr>
          <w:rFonts w:ascii="Times New Roman" w:eastAsia="Times New Roman" w:hAnsi="Times New Roman" w:cs="Times New Roman"/>
          <w:sz w:val="24"/>
          <w:szCs w:val="24"/>
          <w:lang w:val="en-US"/>
        </w:rPr>
        <w:t xml:space="preserve"> </w:t>
      </w:r>
    </w:p>
    <w:p w:rsidR="001D47A6" w:rsidRPr="001D47A6" w:rsidRDefault="001D47A6" w:rsidP="009D3AE7">
      <w:pPr>
        <w:spacing w:after="0" w:line="360" w:lineRule="auto"/>
        <w:jc w:val="both"/>
        <w:rPr>
          <w:rFonts w:ascii="Times New Roman" w:eastAsia="Times New Roman" w:hAnsi="Times New Roman" w:cs="Times New Roman"/>
          <w:sz w:val="24"/>
          <w:szCs w:val="24"/>
          <w:lang w:val="en-US"/>
        </w:rPr>
      </w:pPr>
    </w:p>
    <w:p w:rsidR="001D47A6" w:rsidRPr="001D47A6" w:rsidRDefault="001D47A6" w:rsidP="009D3AE7">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val="en-US"/>
        </w:rPr>
      </w:pPr>
      <w:r w:rsidRPr="001D47A6">
        <w:rPr>
          <w:rFonts w:ascii="Times New Roman" w:eastAsia="Times New Roman" w:hAnsi="Times New Roman" w:cs="Times New Roman"/>
          <w:b/>
          <w:bCs/>
          <w:kern w:val="36"/>
          <w:sz w:val="24"/>
          <w:szCs w:val="24"/>
          <w:lang w:val="en-US"/>
        </w:rPr>
        <w:t>5. Therapeutic and Clinical Applications</w:t>
      </w:r>
    </w:p>
    <w:p w:rsidR="001D47A6" w:rsidRPr="001D47A6" w:rsidRDefault="001D47A6" w:rsidP="009D3AE7">
      <w:pPr>
        <w:spacing w:before="100" w:beforeAutospacing="1" w:after="100" w:afterAutospacing="1" w:line="360" w:lineRule="auto"/>
        <w:jc w:val="both"/>
        <w:outlineLvl w:val="1"/>
        <w:rPr>
          <w:rFonts w:ascii="Times New Roman" w:eastAsia="Times New Roman" w:hAnsi="Times New Roman" w:cs="Times New Roman"/>
          <w:b/>
          <w:bCs/>
          <w:sz w:val="24"/>
          <w:szCs w:val="24"/>
          <w:lang w:val="en-US"/>
        </w:rPr>
      </w:pPr>
      <w:r w:rsidRPr="001D47A6">
        <w:rPr>
          <w:rFonts w:ascii="Times New Roman" w:eastAsia="Times New Roman" w:hAnsi="Times New Roman" w:cs="Times New Roman"/>
          <w:b/>
          <w:bCs/>
          <w:sz w:val="24"/>
          <w:szCs w:val="24"/>
          <w:lang w:val="en-US"/>
        </w:rPr>
        <w:t>5.1 Cancer Therapy</w:t>
      </w:r>
    </w:p>
    <w:p w:rsidR="001D47A6" w:rsidRPr="001D47A6" w:rsidRDefault="001D47A6" w:rsidP="009D3AE7">
      <w:p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Many phytochemicals such as curcumin, resveratrol, quercetin, and epigallocatechin </w:t>
      </w:r>
      <w:proofErr w:type="spellStart"/>
      <w:r w:rsidRPr="001D47A6">
        <w:rPr>
          <w:rFonts w:ascii="Times New Roman" w:eastAsia="Times New Roman" w:hAnsi="Times New Roman" w:cs="Times New Roman"/>
          <w:sz w:val="24"/>
          <w:szCs w:val="24"/>
          <w:lang w:val="en-US"/>
        </w:rPr>
        <w:t>gallate</w:t>
      </w:r>
      <w:proofErr w:type="spellEnd"/>
      <w:r w:rsidRPr="001D47A6">
        <w:rPr>
          <w:rFonts w:ascii="Times New Roman" w:eastAsia="Times New Roman" w:hAnsi="Times New Roman" w:cs="Times New Roman"/>
          <w:sz w:val="24"/>
          <w:szCs w:val="24"/>
          <w:lang w:val="en-US"/>
        </w:rPr>
        <w:t xml:space="preserve"> exhibit potent anticancer activity but suffer from poor bioavailability.</w:t>
      </w:r>
    </w:p>
    <w:p w:rsidR="001D47A6" w:rsidRPr="001D47A6" w:rsidRDefault="008828DF" w:rsidP="009D3AE7">
      <w:p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Nano formulations</w:t>
      </w:r>
      <w:r w:rsidR="001D47A6" w:rsidRPr="001D47A6">
        <w:rPr>
          <w:rFonts w:ascii="Times New Roman" w:eastAsia="Times New Roman" w:hAnsi="Times New Roman" w:cs="Times New Roman"/>
          <w:sz w:val="24"/>
          <w:szCs w:val="24"/>
          <w:lang w:val="en-US"/>
        </w:rPr>
        <w:t>:</w:t>
      </w:r>
    </w:p>
    <w:p w:rsidR="001D47A6" w:rsidRPr="001D47A6" w:rsidRDefault="001D47A6" w:rsidP="009D3AE7">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Improve tumor targeting </w:t>
      </w:r>
    </w:p>
    <w:p w:rsidR="001D47A6" w:rsidRPr="001D47A6" w:rsidRDefault="001D47A6" w:rsidP="009D3AE7">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Reduce systemic toxicity </w:t>
      </w:r>
    </w:p>
    <w:p w:rsidR="001D47A6" w:rsidRPr="001D47A6" w:rsidRDefault="001D47A6" w:rsidP="009D3AE7">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Enhance intracellular uptake </w:t>
      </w:r>
    </w:p>
    <w:p w:rsidR="001D47A6" w:rsidRPr="001D47A6" w:rsidRDefault="001D47A6" w:rsidP="009D3AE7">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Increase therapeutic efficacy </w:t>
      </w:r>
    </w:p>
    <w:p w:rsidR="001D47A6" w:rsidRPr="001D47A6" w:rsidRDefault="001D47A6" w:rsidP="009D3AE7">
      <w:p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Applications include breast cancer, lung cancer, colorectal cancer, and prostate cancer treatment. </w:t>
      </w:r>
    </w:p>
    <w:p w:rsidR="001D47A6" w:rsidRPr="001D47A6" w:rsidRDefault="001D47A6" w:rsidP="009D3AE7">
      <w:pPr>
        <w:spacing w:after="0" w:line="360" w:lineRule="auto"/>
        <w:jc w:val="both"/>
        <w:rPr>
          <w:rFonts w:ascii="Times New Roman" w:eastAsia="Times New Roman" w:hAnsi="Times New Roman" w:cs="Times New Roman"/>
          <w:sz w:val="18"/>
          <w:szCs w:val="24"/>
          <w:lang w:val="en-US"/>
        </w:rPr>
      </w:pPr>
    </w:p>
    <w:p w:rsidR="001D47A6" w:rsidRPr="001D47A6" w:rsidRDefault="001D47A6" w:rsidP="009D3AE7">
      <w:pPr>
        <w:spacing w:before="100" w:beforeAutospacing="1" w:after="100" w:afterAutospacing="1" w:line="360" w:lineRule="auto"/>
        <w:jc w:val="both"/>
        <w:outlineLvl w:val="1"/>
        <w:rPr>
          <w:rFonts w:ascii="Times New Roman" w:eastAsia="Times New Roman" w:hAnsi="Times New Roman" w:cs="Times New Roman"/>
          <w:b/>
          <w:bCs/>
          <w:sz w:val="24"/>
          <w:szCs w:val="36"/>
          <w:lang w:val="en-US"/>
        </w:rPr>
      </w:pPr>
      <w:r w:rsidRPr="001D47A6">
        <w:rPr>
          <w:rFonts w:ascii="Times New Roman" w:eastAsia="Times New Roman" w:hAnsi="Times New Roman" w:cs="Times New Roman"/>
          <w:b/>
          <w:bCs/>
          <w:sz w:val="24"/>
          <w:szCs w:val="36"/>
          <w:lang w:val="en-US"/>
        </w:rPr>
        <w:t>5.2 Neurological Disorders</w:t>
      </w:r>
    </w:p>
    <w:p w:rsidR="001D47A6" w:rsidRPr="001D47A6" w:rsidRDefault="001D47A6" w:rsidP="009D3AE7">
      <w:p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Nano-herbal formulations have shown promise in:</w:t>
      </w:r>
    </w:p>
    <w:p w:rsidR="00AF7B8A" w:rsidRPr="00AF7B8A" w:rsidRDefault="00AF7B8A" w:rsidP="009D3AE7">
      <w:pPr>
        <w:pStyle w:val="Heading4"/>
        <w:spacing w:line="360" w:lineRule="auto"/>
        <w:jc w:val="both"/>
        <w:rPr>
          <w:rFonts w:ascii="Times New Roman" w:hAnsi="Times New Roman" w:cs="Times New Roman"/>
          <w:i w:val="0"/>
          <w:color w:val="auto"/>
          <w:sz w:val="24"/>
          <w:szCs w:val="24"/>
          <w:lang w:val="en-US"/>
        </w:rPr>
      </w:pPr>
      <w:proofErr w:type="gramStart"/>
      <w:r>
        <w:rPr>
          <w:rFonts w:ascii="Times New Roman" w:hAnsi="Times New Roman" w:cs="Times New Roman"/>
          <w:i w:val="0"/>
          <w:color w:val="auto"/>
          <w:sz w:val="24"/>
          <w:szCs w:val="24"/>
        </w:rPr>
        <w:lastRenderedPageBreak/>
        <w:t>1.</w:t>
      </w:r>
      <w:r w:rsidRPr="00AF7B8A">
        <w:rPr>
          <w:rFonts w:ascii="Times New Roman" w:hAnsi="Times New Roman" w:cs="Times New Roman"/>
          <w:i w:val="0"/>
          <w:color w:val="auto"/>
          <w:sz w:val="24"/>
          <w:szCs w:val="24"/>
        </w:rPr>
        <w:t>Alzheimer's</w:t>
      </w:r>
      <w:proofErr w:type="gramEnd"/>
      <w:r w:rsidRPr="00AF7B8A">
        <w:rPr>
          <w:rFonts w:ascii="Times New Roman" w:hAnsi="Times New Roman" w:cs="Times New Roman"/>
          <w:i w:val="0"/>
          <w:color w:val="auto"/>
          <w:sz w:val="24"/>
          <w:szCs w:val="24"/>
        </w:rPr>
        <w:t xml:space="preserve"> Disease</w:t>
      </w:r>
    </w:p>
    <w:p w:rsidR="00AF7B8A" w:rsidRPr="00AF7B8A" w:rsidRDefault="00AF7B8A" w:rsidP="009D3AE7">
      <w:pPr>
        <w:pStyle w:val="isselectedend"/>
        <w:spacing w:line="360" w:lineRule="auto"/>
        <w:jc w:val="both"/>
      </w:pPr>
      <w:r w:rsidRPr="00AF7B8A">
        <w:t xml:space="preserve">Alzheimer's disease is a progressive neurodegenerative disorder characterized by memory loss, cognitive impairment, and behavioral changes. The presence of the blood-brain barrier (BBB) significantly limits the delivery of therapeutic agents to the brain. Herbal </w:t>
      </w:r>
      <w:proofErr w:type="spellStart"/>
      <w:r w:rsidRPr="00AF7B8A">
        <w:t>nano</w:t>
      </w:r>
      <w:proofErr w:type="spellEnd"/>
      <w:r w:rsidRPr="00AF7B8A">
        <w:t xml:space="preserve">-drug delivery systems have emerged as promising approaches for enhancing the brain uptake of phytoconstituents such as curcumin, resveratrol, quercetin, and </w:t>
      </w:r>
      <w:proofErr w:type="spellStart"/>
      <w:r w:rsidRPr="00AF7B8A">
        <w:rPr>
          <w:rStyle w:val="Emphasis"/>
          <w:i w:val="0"/>
        </w:rPr>
        <w:t>Bacopa</w:t>
      </w:r>
      <w:proofErr w:type="spellEnd"/>
      <w:r w:rsidRPr="00AF7B8A">
        <w:rPr>
          <w:rStyle w:val="Emphasis"/>
          <w:i w:val="0"/>
        </w:rPr>
        <w:t xml:space="preserve"> </w:t>
      </w:r>
      <w:proofErr w:type="spellStart"/>
      <w:r w:rsidRPr="00AF7B8A">
        <w:rPr>
          <w:rStyle w:val="Emphasis"/>
          <w:i w:val="0"/>
        </w:rPr>
        <w:t>monnieri</w:t>
      </w:r>
      <w:proofErr w:type="spellEnd"/>
      <w:r w:rsidRPr="00AF7B8A">
        <w:t xml:space="preserve"> extracts. </w:t>
      </w:r>
      <w:proofErr w:type="spellStart"/>
      <w:r w:rsidRPr="00AF7B8A">
        <w:t>Nanoformulations</w:t>
      </w:r>
      <w:proofErr w:type="spellEnd"/>
      <w:r w:rsidRPr="00AF7B8A">
        <w:t xml:space="preserve"> improve the bioavailability, stability, and targeted delivery of these compounds, helping to reduce amyloid-β plaque formation, oxidative stress, </w:t>
      </w:r>
      <w:proofErr w:type="spellStart"/>
      <w:r w:rsidRPr="00AF7B8A">
        <w:t>neuroinflammation</w:t>
      </w:r>
      <w:proofErr w:type="spellEnd"/>
      <w:r w:rsidRPr="00AF7B8A">
        <w:t>, and neuronal degeneration associated with Alzheimer's disease.</w:t>
      </w:r>
    </w:p>
    <w:p w:rsidR="00AF7B8A" w:rsidRPr="00AF7B8A" w:rsidRDefault="00AF7B8A" w:rsidP="009D3AE7">
      <w:pPr>
        <w:pStyle w:val="Heading4"/>
        <w:spacing w:line="360" w:lineRule="auto"/>
        <w:jc w:val="both"/>
        <w:rPr>
          <w:rFonts w:ascii="Times New Roman" w:hAnsi="Times New Roman" w:cs="Times New Roman"/>
          <w:i w:val="0"/>
          <w:color w:val="auto"/>
          <w:sz w:val="24"/>
          <w:szCs w:val="24"/>
        </w:rPr>
      </w:pPr>
      <w:r w:rsidRPr="00AF7B8A">
        <w:rPr>
          <w:rFonts w:ascii="Times New Roman" w:hAnsi="Times New Roman" w:cs="Times New Roman"/>
          <w:i w:val="0"/>
          <w:color w:val="auto"/>
          <w:sz w:val="24"/>
          <w:szCs w:val="24"/>
        </w:rPr>
        <w:t>2. Parkinson's Disease</w:t>
      </w:r>
    </w:p>
    <w:p w:rsidR="00AF7B8A" w:rsidRPr="00AF7B8A" w:rsidRDefault="00AF7B8A" w:rsidP="009D3AE7">
      <w:pPr>
        <w:pStyle w:val="isselectedend"/>
        <w:spacing w:line="360" w:lineRule="auto"/>
        <w:jc w:val="both"/>
      </w:pPr>
      <w:r w:rsidRPr="00AF7B8A">
        <w:t xml:space="preserve">Parkinson's disease is a chronic neurodegenerative disorder characterized by the progressive loss of dopaminergic neurons in the substantia </w:t>
      </w:r>
      <w:proofErr w:type="spellStart"/>
      <w:r w:rsidRPr="00AF7B8A">
        <w:t>nigra</w:t>
      </w:r>
      <w:proofErr w:type="spellEnd"/>
      <w:r w:rsidRPr="00AF7B8A">
        <w:t xml:space="preserve"> region of the brain. Herbal bioactive compounds such as curcumin, green tea polyphenols, resveratrol, and </w:t>
      </w:r>
      <w:proofErr w:type="spellStart"/>
      <w:r w:rsidRPr="00AF7B8A">
        <w:t>ginsenosides</w:t>
      </w:r>
      <w:proofErr w:type="spellEnd"/>
      <w:r w:rsidRPr="00AF7B8A">
        <w:t xml:space="preserve"> possess antioxidant and neuroprotective properties that may help slow disease progression. Encapsulation of these phytochemicals into nanoparticles, liposomes, or </w:t>
      </w:r>
      <w:proofErr w:type="spellStart"/>
      <w:r w:rsidRPr="00AF7B8A">
        <w:t>nanoemulsions</w:t>
      </w:r>
      <w:proofErr w:type="spellEnd"/>
      <w:r w:rsidRPr="00AF7B8A">
        <w:t xml:space="preserve"> enhances their ability to cross the blood-brain barrier, improves neuronal targeting, and provides sustained therapeutic effects, thereby offering potential benefits in the management of Parkinson's disease.</w:t>
      </w:r>
    </w:p>
    <w:p w:rsidR="00AF7B8A" w:rsidRPr="00AF7B8A" w:rsidRDefault="00AF7B8A" w:rsidP="009D3AE7">
      <w:pPr>
        <w:pStyle w:val="Heading4"/>
        <w:spacing w:line="360" w:lineRule="auto"/>
        <w:jc w:val="both"/>
        <w:rPr>
          <w:rFonts w:ascii="Times New Roman" w:hAnsi="Times New Roman" w:cs="Times New Roman"/>
          <w:i w:val="0"/>
          <w:color w:val="auto"/>
          <w:sz w:val="24"/>
          <w:szCs w:val="24"/>
        </w:rPr>
      </w:pPr>
      <w:r w:rsidRPr="00AF7B8A">
        <w:rPr>
          <w:rFonts w:ascii="Times New Roman" w:hAnsi="Times New Roman" w:cs="Times New Roman"/>
          <w:i w:val="0"/>
          <w:color w:val="auto"/>
          <w:sz w:val="24"/>
          <w:szCs w:val="24"/>
        </w:rPr>
        <w:t>3. Epilepsy</w:t>
      </w:r>
    </w:p>
    <w:p w:rsidR="00AF7B8A" w:rsidRPr="00AF7B8A" w:rsidRDefault="00AF7B8A" w:rsidP="009D3AE7">
      <w:pPr>
        <w:pStyle w:val="isselectedend"/>
        <w:spacing w:line="360" w:lineRule="auto"/>
        <w:jc w:val="both"/>
      </w:pPr>
      <w:r w:rsidRPr="00AF7B8A">
        <w:t xml:space="preserve">Epilepsy is a neurological disorder characterized by recurrent and uncontrolled seizures resulting from abnormal electrical activity in the brain. Several herbal compounds, including flavonoids, alkaloids, and terpenoids, have demonstrated anticonvulsant and neuroprotective activities. Nano-based delivery systems improve the solubility, stability, and brain penetration of these phytoconstituents, enabling more effective seizure control and reduced systemic side effects. Herbal </w:t>
      </w:r>
      <w:proofErr w:type="spellStart"/>
      <w:r w:rsidRPr="00AF7B8A">
        <w:t>nanoformulations</w:t>
      </w:r>
      <w:proofErr w:type="spellEnd"/>
      <w:r w:rsidRPr="00AF7B8A">
        <w:t xml:space="preserve"> also provide controlled drug release, which may contribute to improved therapeutic outcomes in epilepsy management.</w:t>
      </w:r>
    </w:p>
    <w:p w:rsidR="00AF7B8A" w:rsidRPr="00AF7B8A" w:rsidRDefault="00AF7B8A" w:rsidP="009D3AE7">
      <w:pPr>
        <w:pStyle w:val="Heading4"/>
        <w:spacing w:line="360" w:lineRule="auto"/>
        <w:jc w:val="both"/>
        <w:rPr>
          <w:rFonts w:ascii="Times New Roman" w:hAnsi="Times New Roman" w:cs="Times New Roman"/>
          <w:i w:val="0"/>
          <w:color w:val="auto"/>
          <w:sz w:val="24"/>
          <w:szCs w:val="24"/>
        </w:rPr>
      </w:pPr>
      <w:r w:rsidRPr="00AF7B8A">
        <w:rPr>
          <w:rFonts w:ascii="Times New Roman" w:hAnsi="Times New Roman" w:cs="Times New Roman"/>
          <w:i w:val="0"/>
          <w:color w:val="auto"/>
          <w:sz w:val="24"/>
          <w:szCs w:val="24"/>
        </w:rPr>
        <w:t xml:space="preserve">4. </w:t>
      </w:r>
      <w:proofErr w:type="spellStart"/>
      <w:r w:rsidRPr="00AF7B8A">
        <w:rPr>
          <w:rFonts w:ascii="Times New Roman" w:hAnsi="Times New Roman" w:cs="Times New Roman"/>
          <w:i w:val="0"/>
          <w:color w:val="auto"/>
          <w:sz w:val="24"/>
          <w:szCs w:val="24"/>
        </w:rPr>
        <w:t>Neuroinflammation</w:t>
      </w:r>
      <w:proofErr w:type="spellEnd"/>
    </w:p>
    <w:p w:rsidR="00AF7B8A" w:rsidRPr="00AF7B8A" w:rsidRDefault="00AF7B8A" w:rsidP="009D3AE7">
      <w:pPr>
        <w:pStyle w:val="NormalWeb"/>
        <w:spacing w:line="360" w:lineRule="auto"/>
        <w:jc w:val="both"/>
      </w:pPr>
      <w:proofErr w:type="spellStart"/>
      <w:r w:rsidRPr="00AF7B8A">
        <w:t>Neuroinflammation</w:t>
      </w:r>
      <w:proofErr w:type="spellEnd"/>
      <w:r w:rsidRPr="00AF7B8A">
        <w:t xml:space="preserve"> plays a critical role in the development and progression of various neurological disorders, including Alzheimer's disease, Parkinson's disease, multiple sclerosis, and </w:t>
      </w:r>
      <w:r w:rsidRPr="00AF7B8A">
        <w:lastRenderedPageBreak/>
        <w:t xml:space="preserve">traumatic brain injury. Excessive activation of microglial cells and the release of pro-inflammatory cytokines contribute to neuronal damage and cognitive decline. Herbal phytochemicals such as curcumin, quercetin, resveratrol, and </w:t>
      </w:r>
      <w:proofErr w:type="spellStart"/>
      <w:r w:rsidRPr="00AF7B8A">
        <w:t>catechins</w:t>
      </w:r>
      <w:proofErr w:type="spellEnd"/>
      <w:r w:rsidRPr="00AF7B8A">
        <w:t xml:space="preserve"> possess potent anti-inflammatory and antioxidant properties. Nano-drug delivery systems enhance their bioavailability and facilitate targeted delivery to inflamed brain tissues, resulting in improved suppression of inflammatory pathways and protection against neurodegeneration.</w:t>
      </w:r>
    </w:p>
    <w:p w:rsidR="001D47A6" w:rsidRPr="001D47A6" w:rsidRDefault="001D47A6" w:rsidP="009D3AE7">
      <w:p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Examples include </w:t>
      </w:r>
      <w:proofErr w:type="spellStart"/>
      <w:r w:rsidRPr="001D47A6">
        <w:rPr>
          <w:rFonts w:ascii="Times New Roman" w:eastAsia="Times New Roman" w:hAnsi="Times New Roman" w:cs="Times New Roman"/>
          <w:sz w:val="24"/>
          <w:szCs w:val="24"/>
          <w:lang w:val="en-US"/>
        </w:rPr>
        <w:t>nano</w:t>
      </w:r>
      <w:proofErr w:type="spellEnd"/>
      <w:r w:rsidRPr="001D47A6">
        <w:rPr>
          <w:rFonts w:ascii="Times New Roman" w:eastAsia="Times New Roman" w:hAnsi="Times New Roman" w:cs="Times New Roman"/>
          <w:sz w:val="24"/>
          <w:szCs w:val="24"/>
          <w:lang w:val="en-US"/>
        </w:rPr>
        <w:t xml:space="preserve">-curcumin, </w:t>
      </w:r>
      <w:proofErr w:type="spellStart"/>
      <w:r w:rsidRPr="001D47A6">
        <w:rPr>
          <w:rFonts w:ascii="Times New Roman" w:eastAsia="Times New Roman" w:hAnsi="Times New Roman" w:cs="Times New Roman"/>
          <w:sz w:val="24"/>
          <w:szCs w:val="24"/>
          <w:lang w:val="en-US"/>
        </w:rPr>
        <w:t>nano</w:t>
      </w:r>
      <w:proofErr w:type="spellEnd"/>
      <w:r w:rsidRPr="001D47A6">
        <w:rPr>
          <w:rFonts w:ascii="Times New Roman" w:eastAsia="Times New Roman" w:hAnsi="Times New Roman" w:cs="Times New Roman"/>
          <w:sz w:val="24"/>
          <w:szCs w:val="24"/>
          <w:lang w:val="en-US"/>
        </w:rPr>
        <w:t xml:space="preserve">-resveratrol, and </w:t>
      </w:r>
      <w:proofErr w:type="spellStart"/>
      <w:r w:rsidRPr="001D47A6">
        <w:rPr>
          <w:rFonts w:ascii="Times New Roman" w:eastAsia="Times New Roman" w:hAnsi="Times New Roman" w:cs="Times New Roman"/>
          <w:sz w:val="24"/>
          <w:szCs w:val="24"/>
          <w:lang w:val="en-US"/>
        </w:rPr>
        <w:t>nano-Bacopa</w:t>
      </w:r>
      <w:proofErr w:type="spellEnd"/>
      <w:r w:rsidRPr="001D47A6">
        <w:rPr>
          <w:rFonts w:ascii="Times New Roman" w:eastAsia="Times New Roman" w:hAnsi="Times New Roman" w:cs="Times New Roman"/>
          <w:sz w:val="24"/>
          <w:szCs w:val="24"/>
          <w:lang w:val="en-US"/>
        </w:rPr>
        <w:t xml:space="preserve"> formulations capable of crossing the blood-brain barrier more efficiently. </w:t>
      </w:r>
    </w:p>
    <w:p w:rsidR="001D47A6" w:rsidRPr="001D47A6" w:rsidRDefault="001D47A6" w:rsidP="009D3AE7">
      <w:pPr>
        <w:spacing w:after="0" w:line="360" w:lineRule="auto"/>
        <w:jc w:val="both"/>
        <w:rPr>
          <w:rFonts w:ascii="Times New Roman" w:eastAsia="Times New Roman" w:hAnsi="Times New Roman" w:cs="Times New Roman"/>
          <w:sz w:val="24"/>
          <w:szCs w:val="24"/>
          <w:lang w:val="en-US"/>
        </w:rPr>
      </w:pPr>
    </w:p>
    <w:p w:rsidR="001D47A6" w:rsidRPr="001D47A6" w:rsidRDefault="001D47A6" w:rsidP="009D3AE7">
      <w:pPr>
        <w:spacing w:before="100" w:beforeAutospacing="1" w:after="100" w:afterAutospacing="1" w:line="360" w:lineRule="auto"/>
        <w:jc w:val="both"/>
        <w:outlineLvl w:val="1"/>
        <w:rPr>
          <w:rFonts w:ascii="Times New Roman" w:eastAsia="Times New Roman" w:hAnsi="Times New Roman" w:cs="Times New Roman"/>
          <w:b/>
          <w:bCs/>
          <w:sz w:val="24"/>
          <w:szCs w:val="24"/>
          <w:lang w:val="en-US"/>
        </w:rPr>
      </w:pPr>
      <w:r w:rsidRPr="001D47A6">
        <w:rPr>
          <w:rFonts w:ascii="Times New Roman" w:eastAsia="Times New Roman" w:hAnsi="Times New Roman" w:cs="Times New Roman"/>
          <w:b/>
          <w:bCs/>
          <w:sz w:val="24"/>
          <w:szCs w:val="24"/>
          <w:lang w:val="en-US"/>
        </w:rPr>
        <w:t>5.3 Cardiovascular Diseases</w:t>
      </w:r>
    </w:p>
    <w:p w:rsidR="003E44C0" w:rsidRDefault="003E44C0" w:rsidP="009D3AE7">
      <w:pPr>
        <w:pStyle w:val="isselectedend"/>
        <w:spacing w:line="360" w:lineRule="auto"/>
        <w:jc w:val="both"/>
      </w:pPr>
      <w:r>
        <w:t xml:space="preserve">Cardiovascular diseases (CVDs) remain one of the leading causes of morbidity and mortality worldwide. Oxidative stress, inflammation, endothelial dysfunction, and lipid abnormalities play crucial roles in the development and progression of cardiovascular disorders. Numerous herbal </w:t>
      </w:r>
      <w:proofErr w:type="spellStart"/>
      <w:r>
        <w:t>phytoconstituents</w:t>
      </w:r>
      <w:proofErr w:type="spellEnd"/>
      <w:r>
        <w:t xml:space="preserve"> possess </w:t>
      </w:r>
      <w:proofErr w:type="spellStart"/>
      <w:r>
        <w:t>cardioprotective</w:t>
      </w:r>
      <w:proofErr w:type="spellEnd"/>
      <w:r>
        <w:t xml:space="preserve"> properties; however, their therapeutic potential is often limited by poor solubility, low bioavailability, and rapid metabolism. Nano-herbal drug delivery systems have emerged as an effective strategy to overcome these limitations and enhance the clinical efficacy of plant-derived bioactive compounds.</w:t>
      </w:r>
    </w:p>
    <w:p w:rsidR="003E44C0" w:rsidRDefault="003E44C0" w:rsidP="009D3AE7">
      <w:pPr>
        <w:pStyle w:val="isselectedend"/>
        <w:spacing w:line="360" w:lineRule="auto"/>
        <w:jc w:val="both"/>
      </w:pPr>
      <w:proofErr w:type="spellStart"/>
      <w:r>
        <w:t>Nanoformulations</w:t>
      </w:r>
      <w:proofErr w:type="spellEnd"/>
      <w:r>
        <w:t xml:space="preserve"> improve the delivery of </w:t>
      </w:r>
      <w:proofErr w:type="spellStart"/>
      <w:r>
        <w:t>cardioprotective</w:t>
      </w:r>
      <w:proofErr w:type="spellEnd"/>
      <w:r>
        <w:t xml:space="preserve"> phytochemicals by increasing their absorption, stability, and targeted distribution to cardiovascular tissues. These systems help reduce oxidative stress by scavenging free radicals, improve endothelial function by enhancing nitric oxide availability, and increase the overall bioavailability of therapeutic compounds. Furthermore, controlled and sustained drug release offered by </w:t>
      </w:r>
      <w:proofErr w:type="spellStart"/>
      <w:r>
        <w:t>nanocarriers</w:t>
      </w:r>
      <w:proofErr w:type="spellEnd"/>
      <w:r>
        <w:t xml:space="preserve"> contributes to prolonged therapeutic action and improved patient outcomes.</w:t>
      </w:r>
    </w:p>
    <w:p w:rsidR="003E44C0" w:rsidRDefault="003E44C0" w:rsidP="009D3AE7">
      <w:pPr>
        <w:pStyle w:val="isselectedend"/>
        <w:spacing w:line="360" w:lineRule="auto"/>
        <w:jc w:val="both"/>
      </w:pPr>
      <w:r>
        <w:t xml:space="preserve">Several herbal </w:t>
      </w:r>
      <w:proofErr w:type="spellStart"/>
      <w:r>
        <w:t>nanoformulations</w:t>
      </w:r>
      <w:proofErr w:type="spellEnd"/>
      <w:r>
        <w:t xml:space="preserve"> have demonstrated promising </w:t>
      </w:r>
      <w:proofErr w:type="spellStart"/>
      <w:r>
        <w:t>cardioprotective</w:t>
      </w:r>
      <w:proofErr w:type="spellEnd"/>
      <w:r>
        <w:t xml:space="preserve"> effects. Garlic nanoparticles exhibit antioxidant, antihypertensive, and lipid-lowering activities, helping to reduce the risk of atherosclerosis and cardiovascular complications. </w:t>
      </w:r>
      <w:proofErr w:type="spellStart"/>
      <w:r>
        <w:t>Nanoformulations</w:t>
      </w:r>
      <w:proofErr w:type="spellEnd"/>
      <w:r>
        <w:t xml:space="preserve"> of </w:t>
      </w:r>
      <w:r>
        <w:rPr>
          <w:rStyle w:val="Emphasis"/>
        </w:rPr>
        <w:t xml:space="preserve">Ginkgo </w:t>
      </w:r>
      <w:proofErr w:type="spellStart"/>
      <w:r>
        <w:rPr>
          <w:rStyle w:val="Emphasis"/>
        </w:rPr>
        <w:t>biloba</w:t>
      </w:r>
      <w:proofErr w:type="spellEnd"/>
      <w:r>
        <w:t xml:space="preserve"> improve vascular circulation, protect endothelial cells from oxidative damage, and enhance blood flow. Similarly, resveratrol-loaded nanoparticles have shown significant potential in preventing </w:t>
      </w:r>
      <w:r>
        <w:lastRenderedPageBreak/>
        <w:t>cardiac inflammation, reducing oxidative injury, and improving cardiovascular function through enhanced bioavailability and targeted delivery.</w:t>
      </w:r>
    </w:p>
    <w:p w:rsidR="003E44C0" w:rsidRDefault="003E44C0" w:rsidP="009D3AE7">
      <w:pPr>
        <w:pStyle w:val="isselectedend"/>
        <w:spacing w:line="360" w:lineRule="auto"/>
        <w:jc w:val="both"/>
      </w:pPr>
      <w:r>
        <w:t>The integration of herbal medicines with nanotechnology offers a novel and effective approach for the prevention and management of cardiovascular diseases, providing improved therapeutic efficacy while minimizing adverse effects.</w:t>
      </w:r>
    </w:p>
    <w:p w:rsidR="003E44C0" w:rsidRDefault="003E44C0" w:rsidP="009D3AE7">
      <w:pPr>
        <w:pStyle w:val="Heading3"/>
        <w:spacing w:line="360" w:lineRule="auto"/>
        <w:jc w:val="both"/>
      </w:pPr>
      <w:r>
        <w:t>5.5 Diabetes Management</w:t>
      </w:r>
    </w:p>
    <w:p w:rsidR="003E44C0" w:rsidRDefault="003E44C0" w:rsidP="009D3AE7">
      <w:pPr>
        <w:pStyle w:val="NormalWeb"/>
        <w:spacing w:line="360" w:lineRule="auto"/>
        <w:jc w:val="both"/>
      </w:pPr>
      <w:r>
        <w:t>Diabetes mellitus is a chronic metabolic disorder characterized by persistent hyperglycemia resulting from impaired insulin secretion, insulin action, or both. Long-term complications of diabetes include cardiovascular diseases, nephropathy, neuropathy, and retinopathy. Several herbal phytoconstituents possess antidiabetic properties; however, their clinical effectiveness is often restricted by poor aqueous solubility, low gastrointestinal absorption, and rapid metabolic degradation. Nano-herbal drug delivery systems have been developed to address these challenges and enhance the therapeutic potential of herbal antidiabetic agents.</w:t>
      </w:r>
    </w:p>
    <w:p w:rsidR="001D47A6" w:rsidRPr="001D47A6" w:rsidRDefault="001D47A6" w:rsidP="001D47A6">
      <w:pPr>
        <w:spacing w:after="0" w:line="240" w:lineRule="auto"/>
        <w:rPr>
          <w:rFonts w:ascii="Times New Roman" w:eastAsia="Times New Roman" w:hAnsi="Times New Roman" w:cs="Times New Roman"/>
          <w:sz w:val="24"/>
          <w:szCs w:val="24"/>
          <w:lang w:val="en-US"/>
        </w:rPr>
      </w:pPr>
    </w:p>
    <w:p w:rsidR="001D47A6" w:rsidRPr="001D47A6" w:rsidRDefault="001D47A6" w:rsidP="009D3AE7">
      <w:pPr>
        <w:spacing w:before="100" w:beforeAutospacing="1" w:after="100" w:afterAutospacing="1" w:line="360" w:lineRule="auto"/>
        <w:jc w:val="both"/>
        <w:outlineLvl w:val="1"/>
        <w:rPr>
          <w:rFonts w:ascii="Times New Roman" w:eastAsia="Times New Roman" w:hAnsi="Times New Roman" w:cs="Times New Roman"/>
          <w:b/>
          <w:bCs/>
          <w:sz w:val="24"/>
          <w:szCs w:val="36"/>
          <w:lang w:val="en-US"/>
        </w:rPr>
      </w:pPr>
      <w:r w:rsidRPr="001D47A6">
        <w:rPr>
          <w:rFonts w:ascii="Times New Roman" w:eastAsia="Times New Roman" w:hAnsi="Times New Roman" w:cs="Times New Roman"/>
          <w:b/>
          <w:bCs/>
          <w:sz w:val="24"/>
          <w:szCs w:val="36"/>
          <w:lang w:val="en-US"/>
        </w:rPr>
        <w:t>5.4 Diabetes Management</w:t>
      </w:r>
    </w:p>
    <w:p w:rsidR="003E44C0" w:rsidRPr="003E44C0" w:rsidRDefault="003E44C0" w:rsidP="009D3AE7">
      <w:pPr>
        <w:spacing w:before="100" w:beforeAutospacing="1" w:after="100" w:afterAutospacing="1" w:line="360" w:lineRule="auto"/>
        <w:jc w:val="both"/>
        <w:rPr>
          <w:rFonts w:ascii="Times New Roman" w:eastAsia="Times New Roman" w:hAnsi="Times New Roman" w:cs="Times New Roman"/>
          <w:sz w:val="24"/>
          <w:szCs w:val="24"/>
          <w:lang w:val="en-US"/>
        </w:rPr>
      </w:pPr>
      <w:r w:rsidRPr="003E44C0">
        <w:rPr>
          <w:rFonts w:ascii="Times New Roman" w:eastAsia="Times New Roman" w:hAnsi="Times New Roman" w:cs="Times New Roman"/>
          <w:sz w:val="24"/>
          <w:szCs w:val="24"/>
          <w:lang w:val="en-US"/>
        </w:rPr>
        <w:t xml:space="preserve">Nano-herbal drug delivery systems have shown considerable promise in the management of diabetes mellitus by enhancing the therapeutic efficacy of plant-derived bioactive compounds. Many phytoconstituents with antidiabetic activity suffer from poor water solubility, limited gastrointestinal absorption, rapid metabolism, and low bioavailability. </w:t>
      </w:r>
      <w:proofErr w:type="spellStart"/>
      <w:r w:rsidRPr="003E44C0">
        <w:rPr>
          <w:rFonts w:ascii="Times New Roman" w:eastAsia="Times New Roman" w:hAnsi="Times New Roman" w:cs="Times New Roman"/>
          <w:sz w:val="24"/>
          <w:szCs w:val="24"/>
          <w:lang w:val="en-US"/>
        </w:rPr>
        <w:t>Nanoformulations</w:t>
      </w:r>
      <w:proofErr w:type="spellEnd"/>
      <w:r w:rsidRPr="003E44C0">
        <w:rPr>
          <w:rFonts w:ascii="Times New Roman" w:eastAsia="Times New Roman" w:hAnsi="Times New Roman" w:cs="Times New Roman"/>
          <w:sz w:val="24"/>
          <w:szCs w:val="24"/>
          <w:lang w:val="en-US"/>
        </w:rPr>
        <w:t xml:space="preserve"> overcome these challenges by improving drug stability, enhancing intestinal absorption, facilitating controlled release, and increasing the bioavailability of herbal compounds.</w:t>
      </w:r>
    </w:p>
    <w:p w:rsidR="003E44C0" w:rsidRPr="003E44C0" w:rsidRDefault="003E44C0" w:rsidP="009D3AE7">
      <w:pPr>
        <w:spacing w:before="100" w:beforeAutospacing="1" w:after="100" w:afterAutospacing="1" w:line="360" w:lineRule="auto"/>
        <w:jc w:val="both"/>
        <w:rPr>
          <w:rFonts w:ascii="Times New Roman" w:eastAsia="Times New Roman" w:hAnsi="Times New Roman" w:cs="Times New Roman"/>
          <w:sz w:val="24"/>
          <w:szCs w:val="24"/>
          <w:lang w:val="en-US"/>
        </w:rPr>
      </w:pPr>
      <w:r w:rsidRPr="003E44C0">
        <w:rPr>
          <w:rFonts w:ascii="Times New Roman" w:eastAsia="Times New Roman" w:hAnsi="Times New Roman" w:cs="Times New Roman"/>
          <w:sz w:val="24"/>
          <w:szCs w:val="24"/>
          <w:lang w:val="en-US"/>
        </w:rPr>
        <w:t xml:space="preserve">These advanced delivery systems contribute to better glycemic control by improving glucose metabolism, enhancing insulin sensitivity, reducing oxidative stress, and protecting pancreatic β-cells from damage. Furthermore, </w:t>
      </w:r>
      <w:proofErr w:type="spellStart"/>
      <w:r w:rsidRPr="003E44C0">
        <w:rPr>
          <w:rFonts w:ascii="Times New Roman" w:eastAsia="Times New Roman" w:hAnsi="Times New Roman" w:cs="Times New Roman"/>
          <w:sz w:val="24"/>
          <w:szCs w:val="24"/>
          <w:lang w:val="en-US"/>
        </w:rPr>
        <w:t>nano</w:t>
      </w:r>
      <w:proofErr w:type="spellEnd"/>
      <w:r w:rsidRPr="003E44C0">
        <w:rPr>
          <w:rFonts w:ascii="Times New Roman" w:eastAsia="Times New Roman" w:hAnsi="Times New Roman" w:cs="Times New Roman"/>
          <w:sz w:val="24"/>
          <w:szCs w:val="24"/>
          <w:lang w:val="en-US"/>
        </w:rPr>
        <w:t>-herbal formulations can provide sustained therapeutic effects, reduce dosing frequency, and minimize adverse effects associated with conventional antidiabetic therapies.</w:t>
      </w:r>
    </w:p>
    <w:p w:rsidR="003E44C0" w:rsidRPr="003E44C0" w:rsidRDefault="003E44C0" w:rsidP="009D3AE7">
      <w:pPr>
        <w:spacing w:before="100" w:beforeAutospacing="1" w:after="100" w:afterAutospacing="1" w:line="360" w:lineRule="auto"/>
        <w:jc w:val="both"/>
        <w:rPr>
          <w:rFonts w:ascii="Times New Roman" w:eastAsia="Times New Roman" w:hAnsi="Times New Roman" w:cs="Times New Roman"/>
          <w:sz w:val="24"/>
          <w:szCs w:val="24"/>
          <w:lang w:val="en-US"/>
        </w:rPr>
      </w:pPr>
      <w:r w:rsidRPr="003E44C0">
        <w:rPr>
          <w:rFonts w:ascii="Times New Roman" w:eastAsia="Times New Roman" w:hAnsi="Times New Roman" w:cs="Times New Roman"/>
          <w:sz w:val="24"/>
          <w:szCs w:val="24"/>
          <w:lang w:val="en-US"/>
        </w:rPr>
        <w:t xml:space="preserve">Several herbal compounds have been successfully incorporated into </w:t>
      </w:r>
      <w:proofErr w:type="spellStart"/>
      <w:r w:rsidRPr="003E44C0">
        <w:rPr>
          <w:rFonts w:ascii="Times New Roman" w:eastAsia="Times New Roman" w:hAnsi="Times New Roman" w:cs="Times New Roman"/>
          <w:sz w:val="24"/>
          <w:szCs w:val="24"/>
          <w:lang w:val="en-US"/>
        </w:rPr>
        <w:t>nanocarrier</w:t>
      </w:r>
      <w:proofErr w:type="spellEnd"/>
      <w:r w:rsidRPr="003E44C0">
        <w:rPr>
          <w:rFonts w:ascii="Times New Roman" w:eastAsia="Times New Roman" w:hAnsi="Times New Roman" w:cs="Times New Roman"/>
          <w:sz w:val="24"/>
          <w:szCs w:val="24"/>
          <w:lang w:val="en-US"/>
        </w:rPr>
        <w:t xml:space="preserve"> systems for diabetes management. </w:t>
      </w:r>
      <w:proofErr w:type="spellStart"/>
      <w:r w:rsidRPr="003E44C0">
        <w:rPr>
          <w:rFonts w:ascii="Times New Roman" w:eastAsia="Times New Roman" w:hAnsi="Times New Roman" w:cs="Times New Roman"/>
          <w:b/>
          <w:bCs/>
          <w:sz w:val="24"/>
          <w:szCs w:val="24"/>
          <w:lang w:val="en-US"/>
        </w:rPr>
        <w:t>Berberine</w:t>
      </w:r>
      <w:proofErr w:type="spellEnd"/>
      <w:r w:rsidRPr="003E44C0">
        <w:rPr>
          <w:rFonts w:ascii="Times New Roman" w:eastAsia="Times New Roman" w:hAnsi="Times New Roman" w:cs="Times New Roman"/>
          <w:b/>
          <w:bCs/>
          <w:sz w:val="24"/>
          <w:szCs w:val="24"/>
          <w:lang w:val="en-US"/>
        </w:rPr>
        <w:t xml:space="preserve"> nanoparticles</w:t>
      </w:r>
      <w:r w:rsidRPr="003E44C0">
        <w:rPr>
          <w:rFonts w:ascii="Times New Roman" w:eastAsia="Times New Roman" w:hAnsi="Times New Roman" w:cs="Times New Roman"/>
          <w:sz w:val="24"/>
          <w:szCs w:val="24"/>
          <w:lang w:val="en-US"/>
        </w:rPr>
        <w:t xml:space="preserve"> have demonstrated improved absorption and </w:t>
      </w:r>
      <w:r w:rsidRPr="003E44C0">
        <w:rPr>
          <w:rFonts w:ascii="Times New Roman" w:eastAsia="Times New Roman" w:hAnsi="Times New Roman" w:cs="Times New Roman"/>
          <w:sz w:val="24"/>
          <w:szCs w:val="24"/>
          <w:lang w:val="en-US"/>
        </w:rPr>
        <w:lastRenderedPageBreak/>
        <w:t xml:space="preserve">enhanced hypoglycemic activity, leading to better regulation of blood glucose levels and insulin resistance. </w:t>
      </w:r>
      <w:r w:rsidRPr="003E44C0">
        <w:rPr>
          <w:rFonts w:ascii="Times New Roman" w:eastAsia="Times New Roman" w:hAnsi="Times New Roman" w:cs="Times New Roman"/>
          <w:b/>
          <w:bCs/>
          <w:sz w:val="24"/>
          <w:szCs w:val="24"/>
          <w:lang w:val="en-US"/>
        </w:rPr>
        <w:t>Curcumin nanoparticles</w:t>
      </w:r>
      <w:r w:rsidRPr="003E44C0">
        <w:rPr>
          <w:rFonts w:ascii="Times New Roman" w:eastAsia="Times New Roman" w:hAnsi="Times New Roman" w:cs="Times New Roman"/>
          <w:sz w:val="24"/>
          <w:szCs w:val="24"/>
          <w:lang w:val="en-US"/>
        </w:rPr>
        <w:t xml:space="preserve"> exhibit potent antioxidant and anti-inflammatory effects, helping to reduce diabetic complications while improving insulin sensitivity and pancreatic function. Similarly, </w:t>
      </w:r>
      <w:r w:rsidRPr="003E44C0">
        <w:rPr>
          <w:rFonts w:ascii="Times New Roman" w:eastAsia="Times New Roman" w:hAnsi="Times New Roman" w:cs="Times New Roman"/>
          <w:b/>
          <w:bCs/>
          <w:sz w:val="24"/>
          <w:szCs w:val="24"/>
          <w:lang w:val="en-US"/>
        </w:rPr>
        <w:t xml:space="preserve">cinnamon </w:t>
      </w:r>
      <w:proofErr w:type="spellStart"/>
      <w:r w:rsidRPr="003E44C0">
        <w:rPr>
          <w:rFonts w:ascii="Times New Roman" w:eastAsia="Times New Roman" w:hAnsi="Times New Roman" w:cs="Times New Roman"/>
          <w:b/>
          <w:bCs/>
          <w:sz w:val="24"/>
          <w:szCs w:val="24"/>
          <w:lang w:val="en-US"/>
        </w:rPr>
        <w:t>nanoformulations</w:t>
      </w:r>
      <w:proofErr w:type="spellEnd"/>
      <w:r w:rsidRPr="003E44C0">
        <w:rPr>
          <w:rFonts w:ascii="Times New Roman" w:eastAsia="Times New Roman" w:hAnsi="Times New Roman" w:cs="Times New Roman"/>
          <w:sz w:val="24"/>
          <w:szCs w:val="24"/>
          <w:lang w:val="en-US"/>
        </w:rPr>
        <w:t xml:space="preserve"> have shown potential in enhancing glucose uptake, improving insulin signaling pathways, and supporting overall glycemic control.</w:t>
      </w:r>
    </w:p>
    <w:p w:rsidR="003E44C0" w:rsidRPr="003E44C0" w:rsidRDefault="003E44C0" w:rsidP="009D3AE7">
      <w:pPr>
        <w:spacing w:before="100" w:beforeAutospacing="1" w:after="100" w:afterAutospacing="1" w:line="360" w:lineRule="auto"/>
        <w:jc w:val="both"/>
        <w:rPr>
          <w:rFonts w:ascii="Times New Roman" w:eastAsia="Times New Roman" w:hAnsi="Times New Roman" w:cs="Times New Roman"/>
          <w:sz w:val="24"/>
          <w:szCs w:val="24"/>
          <w:lang w:val="en-US"/>
        </w:rPr>
      </w:pPr>
      <w:r w:rsidRPr="003E44C0">
        <w:rPr>
          <w:rFonts w:ascii="Times New Roman" w:eastAsia="Times New Roman" w:hAnsi="Times New Roman" w:cs="Times New Roman"/>
          <w:sz w:val="24"/>
          <w:szCs w:val="24"/>
          <w:lang w:val="en-US"/>
        </w:rPr>
        <w:t>The application of nanotechnology in herbal antidiabetic therapy offers a promising approach for improving treatment outcomes and reducing the long-term complications associated with diabetes mellitus.</w:t>
      </w:r>
    </w:p>
    <w:p w:rsidR="001D47A6" w:rsidRPr="001D47A6" w:rsidRDefault="001D47A6" w:rsidP="009D3AE7">
      <w:p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Benefits include improved pharmacokinetics and reduced dosing requirements. </w:t>
      </w:r>
    </w:p>
    <w:p w:rsidR="001D47A6" w:rsidRPr="001D47A6" w:rsidRDefault="001D47A6" w:rsidP="009D3AE7">
      <w:pPr>
        <w:spacing w:after="0" w:line="360" w:lineRule="auto"/>
        <w:jc w:val="both"/>
        <w:rPr>
          <w:rFonts w:ascii="Times New Roman" w:eastAsia="Times New Roman" w:hAnsi="Times New Roman" w:cs="Times New Roman"/>
          <w:sz w:val="24"/>
          <w:szCs w:val="24"/>
          <w:lang w:val="en-US"/>
        </w:rPr>
      </w:pPr>
    </w:p>
    <w:p w:rsidR="001D47A6" w:rsidRPr="001D47A6" w:rsidRDefault="001D47A6" w:rsidP="009D3AE7">
      <w:pPr>
        <w:spacing w:before="100" w:beforeAutospacing="1" w:after="100" w:afterAutospacing="1" w:line="360" w:lineRule="auto"/>
        <w:jc w:val="both"/>
        <w:outlineLvl w:val="1"/>
        <w:rPr>
          <w:rFonts w:ascii="Times New Roman" w:eastAsia="Times New Roman" w:hAnsi="Times New Roman" w:cs="Times New Roman"/>
          <w:b/>
          <w:bCs/>
          <w:sz w:val="24"/>
          <w:szCs w:val="24"/>
          <w:lang w:val="en-US"/>
        </w:rPr>
      </w:pPr>
      <w:r w:rsidRPr="001D47A6">
        <w:rPr>
          <w:rFonts w:ascii="Times New Roman" w:eastAsia="Times New Roman" w:hAnsi="Times New Roman" w:cs="Times New Roman"/>
          <w:b/>
          <w:bCs/>
          <w:sz w:val="24"/>
          <w:szCs w:val="24"/>
          <w:lang w:val="en-US"/>
        </w:rPr>
        <w:t>5.5 Antimicrobial Applications</w:t>
      </w:r>
    </w:p>
    <w:p w:rsidR="001D47A6" w:rsidRPr="001D47A6" w:rsidRDefault="001D47A6" w:rsidP="009D3AE7">
      <w:p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Nano-herbal systems exhibit potent activity against bacterial, fungal, and viral pathogens.</w:t>
      </w:r>
    </w:p>
    <w:p w:rsidR="001D47A6" w:rsidRPr="001D47A6" w:rsidRDefault="001D47A6" w:rsidP="009D3AE7">
      <w:p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Examples:</w:t>
      </w:r>
    </w:p>
    <w:p w:rsidR="001D47A6" w:rsidRPr="001D47A6" w:rsidRDefault="001D47A6" w:rsidP="009D3AE7">
      <w:pPr>
        <w:numPr>
          <w:ilvl w:val="0"/>
          <w:numId w:val="18"/>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Neem nanoparticles </w:t>
      </w:r>
    </w:p>
    <w:p w:rsidR="001D47A6" w:rsidRPr="001D47A6" w:rsidRDefault="001D47A6" w:rsidP="009D3AE7">
      <w:pPr>
        <w:numPr>
          <w:ilvl w:val="0"/>
          <w:numId w:val="18"/>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Tea tree oil </w:t>
      </w:r>
      <w:proofErr w:type="spellStart"/>
      <w:r w:rsidRPr="001D47A6">
        <w:rPr>
          <w:rFonts w:ascii="Times New Roman" w:eastAsia="Times New Roman" w:hAnsi="Times New Roman" w:cs="Times New Roman"/>
          <w:sz w:val="24"/>
          <w:szCs w:val="24"/>
          <w:lang w:val="en-US"/>
        </w:rPr>
        <w:t>nanoemulsions</w:t>
      </w:r>
      <w:proofErr w:type="spellEnd"/>
      <w:r w:rsidRPr="001D47A6">
        <w:rPr>
          <w:rFonts w:ascii="Times New Roman" w:eastAsia="Times New Roman" w:hAnsi="Times New Roman" w:cs="Times New Roman"/>
          <w:sz w:val="24"/>
          <w:szCs w:val="24"/>
          <w:lang w:val="en-US"/>
        </w:rPr>
        <w:t xml:space="preserve"> </w:t>
      </w:r>
    </w:p>
    <w:p w:rsidR="001D47A6" w:rsidRPr="001D47A6" w:rsidRDefault="001D47A6" w:rsidP="009D3AE7">
      <w:pPr>
        <w:numPr>
          <w:ilvl w:val="0"/>
          <w:numId w:val="18"/>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Garlic nanoparticles </w:t>
      </w:r>
    </w:p>
    <w:p w:rsidR="001D47A6" w:rsidRPr="001D47A6" w:rsidRDefault="001D47A6" w:rsidP="009D3AE7">
      <w:p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These systems improve penetration and sustained antimicrobial action. </w:t>
      </w:r>
    </w:p>
    <w:p w:rsidR="001D47A6" w:rsidRPr="001D47A6" w:rsidRDefault="001D47A6" w:rsidP="009D3AE7">
      <w:pPr>
        <w:spacing w:before="100" w:beforeAutospacing="1" w:after="100" w:afterAutospacing="1" w:line="360" w:lineRule="auto"/>
        <w:jc w:val="both"/>
        <w:outlineLvl w:val="1"/>
        <w:rPr>
          <w:rFonts w:ascii="Times New Roman" w:eastAsia="Times New Roman" w:hAnsi="Times New Roman" w:cs="Times New Roman"/>
          <w:b/>
          <w:bCs/>
          <w:sz w:val="24"/>
          <w:szCs w:val="24"/>
          <w:lang w:val="en-US"/>
        </w:rPr>
      </w:pPr>
      <w:r w:rsidRPr="001D47A6">
        <w:rPr>
          <w:rFonts w:ascii="Times New Roman" w:eastAsia="Times New Roman" w:hAnsi="Times New Roman" w:cs="Times New Roman"/>
          <w:b/>
          <w:bCs/>
          <w:sz w:val="24"/>
          <w:szCs w:val="24"/>
          <w:lang w:val="en-US"/>
        </w:rPr>
        <w:t>5.6 Wound Healing and Dermatology</w:t>
      </w:r>
    </w:p>
    <w:p w:rsidR="001D47A6" w:rsidRPr="001D47A6" w:rsidRDefault="001D47A6" w:rsidP="009D3AE7">
      <w:p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Nano-herbal formulations accelerate wound healing through:</w:t>
      </w:r>
    </w:p>
    <w:p w:rsidR="001D47A6" w:rsidRPr="001D47A6" w:rsidRDefault="001D47A6" w:rsidP="009D3AE7">
      <w:pPr>
        <w:numPr>
          <w:ilvl w:val="0"/>
          <w:numId w:val="19"/>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Enhanced skin penetration </w:t>
      </w:r>
    </w:p>
    <w:p w:rsidR="001D47A6" w:rsidRPr="001D47A6" w:rsidRDefault="001D47A6" w:rsidP="009D3AE7">
      <w:pPr>
        <w:numPr>
          <w:ilvl w:val="0"/>
          <w:numId w:val="19"/>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Controlled release </w:t>
      </w:r>
    </w:p>
    <w:p w:rsidR="001D47A6" w:rsidRPr="001D47A6" w:rsidRDefault="001D47A6" w:rsidP="009D3AE7">
      <w:pPr>
        <w:numPr>
          <w:ilvl w:val="0"/>
          <w:numId w:val="19"/>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Antioxidant activity </w:t>
      </w:r>
    </w:p>
    <w:p w:rsidR="001D47A6" w:rsidRPr="001D47A6" w:rsidRDefault="001D47A6" w:rsidP="009D3AE7">
      <w:pPr>
        <w:numPr>
          <w:ilvl w:val="0"/>
          <w:numId w:val="19"/>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Antimicrobial protection </w:t>
      </w:r>
    </w:p>
    <w:p w:rsidR="001D47A6" w:rsidRPr="001D47A6" w:rsidRDefault="001D47A6" w:rsidP="009D3AE7">
      <w:p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Examples:</w:t>
      </w:r>
    </w:p>
    <w:p w:rsidR="001D47A6" w:rsidRPr="001D47A6" w:rsidRDefault="001D47A6" w:rsidP="009D3AE7">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lastRenderedPageBreak/>
        <w:t xml:space="preserve">Aloe </w:t>
      </w:r>
      <w:proofErr w:type="spellStart"/>
      <w:r w:rsidRPr="001D47A6">
        <w:rPr>
          <w:rFonts w:ascii="Times New Roman" w:eastAsia="Times New Roman" w:hAnsi="Times New Roman" w:cs="Times New Roman"/>
          <w:sz w:val="24"/>
          <w:szCs w:val="24"/>
          <w:lang w:val="en-US"/>
        </w:rPr>
        <w:t>vera</w:t>
      </w:r>
      <w:proofErr w:type="spellEnd"/>
      <w:r w:rsidRPr="001D47A6">
        <w:rPr>
          <w:rFonts w:ascii="Times New Roman" w:eastAsia="Times New Roman" w:hAnsi="Times New Roman" w:cs="Times New Roman"/>
          <w:sz w:val="24"/>
          <w:szCs w:val="24"/>
          <w:lang w:val="en-US"/>
        </w:rPr>
        <w:t xml:space="preserve"> nanoparticles </w:t>
      </w:r>
    </w:p>
    <w:p w:rsidR="001D47A6" w:rsidRPr="001D47A6" w:rsidRDefault="001D47A6" w:rsidP="009D3AE7">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Curcumin </w:t>
      </w:r>
      <w:proofErr w:type="spellStart"/>
      <w:r w:rsidRPr="001D47A6">
        <w:rPr>
          <w:rFonts w:ascii="Times New Roman" w:eastAsia="Times New Roman" w:hAnsi="Times New Roman" w:cs="Times New Roman"/>
          <w:sz w:val="24"/>
          <w:szCs w:val="24"/>
          <w:lang w:val="en-US"/>
        </w:rPr>
        <w:t>nanogels</w:t>
      </w:r>
      <w:proofErr w:type="spellEnd"/>
      <w:r w:rsidRPr="001D47A6">
        <w:rPr>
          <w:rFonts w:ascii="Times New Roman" w:eastAsia="Times New Roman" w:hAnsi="Times New Roman" w:cs="Times New Roman"/>
          <w:sz w:val="24"/>
          <w:szCs w:val="24"/>
          <w:lang w:val="en-US"/>
        </w:rPr>
        <w:t xml:space="preserve"> </w:t>
      </w:r>
    </w:p>
    <w:p w:rsidR="001D47A6" w:rsidRPr="001D47A6" w:rsidRDefault="001D47A6" w:rsidP="009D3AE7">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val="en-US"/>
        </w:rPr>
      </w:pPr>
      <w:proofErr w:type="spellStart"/>
      <w:r w:rsidRPr="001D47A6">
        <w:rPr>
          <w:rFonts w:ascii="Times New Roman" w:eastAsia="Times New Roman" w:hAnsi="Times New Roman" w:cs="Times New Roman"/>
          <w:sz w:val="24"/>
          <w:szCs w:val="24"/>
          <w:lang w:val="en-US"/>
        </w:rPr>
        <w:t>Centella</w:t>
      </w:r>
      <w:proofErr w:type="spellEnd"/>
      <w:r w:rsidRPr="001D47A6">
        <w:rPr>
          <w:rFonts w:ascii="Times New Roman" w:eastAsia="Times New Roman" w:hAnsi="Times New Roman" w:cs="Times New Roman"/>
          <w:sz w:val="24"/>
          <w:szCs w:val="24"/>
          <w:lang w:val="en-US"/>
        </w:rPr>
        <w:t xml:space="preserve"> </w:t>
      </w:r>
      <w:proofErr w:type="spellStart"/>
      <w:r w:rsidRPr="001D47A6">
        <w:rPr>
          <w:rFonts w:ascii="Times New Roman" w:eastAsia="Times New Roman" w:hAnsi="Times New Roman" w:cs="Times New Roman"/>
          <w:sz w:val="24"/>
          <w:szCs w:val="24"/>
          <w:lang w:val="en-US"/>
        </w:rPr>
        <w:t>asiatica</w:t>
      </w:r>
      <w:proofErr w:type="spellEnd"/>
      <w:r w:rsidRPr="001D47A6">
        <w:rPr>
          <w:rFonts w:ascii="Times New Roman" w:eastAsia="Times New Roman" w:hAnsi="Times New Roman" w:cs="Times New Roman"/>
          <w:sz w:val="24"/>
          <w:szCs w:val="24"/>
          <w:lang w:val="en-US"/>
        </w:rPr>
        <w:t xml:space="preserve"> </w:t>
      </w:r>
      <w:proofErr w:type="spellStart"/>
      <w:r w:rsidRPr="001D47A6">
        <w:rPr>
          <w:rFonts w:ascii="Times New Roman" w:eastAsia="Times New Roman" w:hAnsi="Times New Roman" w:cs="Times New Roman"/>
          <w:sz w:val="24"/>
          <w:szCs w:val="24"/>
          <w:lang w:val="en-US"/>
        </w:rPr>
        <w:t>nanoformulations</w:t>
      </w:r>
      <w:proofErr w:type="spellEnd"/>
      <w:r w:rsidRPr="001D47A6">
        <w:rPr>
          <w:rFonts w:ascii="Times New Roman" w:eastAsia="Times New Roman" w:hAnsi="Times New Roman" w:cs="Times New Roman"/>
          <w:sz w:val="24"/>
          <w:szCs w:val="24"/>
          <w:lang w:val="en-US"/>
        </w:rPr>
        <w:t xml:space="preserve"> </w:t>
      </w:r>
    </w:p>
    <w:p w:rsidR="001D47A6" w:rsidRPr="001D47A6" w:rsidRDefault="001D47A6" w:rsidP="009D3AE7">
      <w:pPr>
        <w:spacing w:after="0" w:line="360" w:lineRule="auto"/>
        <w:jc w:val="both"/>
        <w:rPr>
          <w:rFonts w:ascii="Times New Roman" w:eastAsia="Times New Roman" w:hAnsi="Times New Roman" w:cs="Times New Roman"/>
          <w:sz w:val="24"/>
          <w:szCs w:val="24"/>
          <w:lang w:val="en-US"/>
        </w:rPr>
      </w:pPr>
    </w:p>
    <w:p w:rsidR="001D47A6" w:rsidRPr="001D47A6" w:rsidRDefault="001D47A6" w:rsidP="009D3AE7">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val="en-US"/>
        </w:rPr>
      </w:pPr>
      <w:r w:rsidRPr="001D47A6">
        <w:rPr>
          <w:rFonts w:ascii="Times New Roman" w:eastAsia="Times New Roman" w:hAnsi="Times New Roman" w:cs="Times New Roman"/>
          <w:b/>
          <w:bCs/>
          <w:kern w:val="36"/>
          <w:sz w:val="24"/>
          <w:szCs w:val="24"/>
          <w:lang w:val="en-US"/>
        </w:rPr>
        <w:t xml:space="preserve">6. Current Status of Herbal </w:t>
      </w:r>
      <w:proofErr w:type="spellStart"/>
      <w:r w:rsidRPr="001D47A6">
        <w:rPr>
          <w:rFonts w:ascii="Times New Roman" w:eastAsia="Times New Roman" w:hAnsi="Times New Roman" w:cs="Times New Roman"/>
          <w:b/>
          <w:bCs/>
          <w:kern w:val="36"/>
          <w:sz w:val="24"/>
          <w:szCs w:val="24"/>
          <w:lang w:val="en-US"/>
        </w:rPr>
        <w:t>Nanoformulations</w:t>
      </w:r>
      <w:proofErr w:type="spellEnd"/>
    </w:p>
    <w:p w:rsidR="001D47A6" w:rsidRPr="001D47A6" w:rsidRDefault="001D47A6" w:rsidP="009D3AE7">
      <w:p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Recent years have witnessed substantial growth in </w:t>
      </w:r>
      <w:proofErr w:type="spellStart"/>
      <w:r w:rsidRPr="001D47A6">
        <w:rPr>
          <w:rFonts w:ascii="Times New Roman" w:eastAsia="Times New Roman" w:hAnsi="Times New Roman" w:cs="Times New Roman"/>
          <w:sz w:val="24"/>
          <w:szCs w:val="24"/>
          <w:lang w:val="en-US"/>
        </w:rPr>
        <w:t>nano</w:t>
      </w:r>
      <w:proofErr w:type="spellEnd"/>
      <w:r w:rsidRPr="001D47A6">
        <w:rPr>
          <w:rFonts w:ascii="Times New Roman" w:eastAsia="Times New Roman" w:hAnsi="Times New Roman" w:cs="Times New Roman"/>
          <w:sz w:val="24"/>
          <w:szCs w:val="24"/>
          <w:lang w:val="en-US"/>
        </w:rPr>
        <w:t xml:space="preserve">-herbal research. Several </w:t>
      </w:r>
      <w:proofErr w:type="spellStart"/>
      <w:r w:rsidRPr="001D47A6">
        <w:rPr>
          <w:rFonts w:ascii="Times New Roman" w:eastAsia="Times New Roman" w:hAnsi="Times New Roman" w:cs="Times New Roman"/>
          <w:sz w:val="24"/>
          <w:szCs w:val="24"/>
          <w:lang w:val="en-US"/>
        </w:rPr>
        <w:t>phytosome</w:t>
      </w:r>
      <w:proofErr w:type="spellEnd"/>
      <w:r w:rsidRPr="001D47A6">
        <w:rPr>
          <w:rFonts w:ascii="Times New Roman" w:eastAsia="Times New Roman" w:hAnsi="Times New Roman" w:cs="Times New Roman"/>
          <w:sz w:val="24"/>
          <w:szCs w:val="24"/>
          <w:lang w:val="en-US"/>
        </w:rPr>
        <w:t xml:space="preserve"> and liposomal formulations have entered commercial markets and clinical evaluation stages. Research has focused on improving pharmacokinetics, targeted delivery, and therapeutic effectiveness. Nanotechnology-based herbal products are increasingly being investigated for oncology, ocular diseases, inflammatory disorders, and metabolic syndromes. </w:t>
      </w:r>
    </w:p>
    <w:p w:rsidR="001D47A6" w:rsidRPr="009D3AE7" w:rsidRDefault="001D47A6" w:rsidP="009D3AE7">
      <w:p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However, only a limited number of </w:t>
      </w:r>
      <w:proofErr w:type="spellStart"/>
      <w:r w:rsidRPr="001D47A6">
        <w:rPr>
          <w:rFonts w:ascii="Times New Roman" w:eastAsia="Times New Roman" w:hAnsi="Times New Roman" w:cs="Times New Roman"/>
          <w:sz w:val="24"/>
          <w:szCs w:val="24"/>
          <w:lang w:val="en-US"/>
        </w:rPr>
        <w:t>nano</w:t>
      </w:r>
      <w:proofErr w:type="spellEnd"/>
      <w:r w:rsidRPr="001D47A6">
        <w:rPr>
          <w:rFonts w:ascii="Times New Roman" w:eastAsia="Times New Roman" w:hAnsi="Times New Roman" w:cs="Times New Roman"/>
          <w:sz w:val="24"/>
          <w:szCs w:val="24"/>
          <w:lang w:val="en-US"/>
        </w:rPr>
        <w:t xml:space="preserve">-herbal products have achieved widespread clinical adoption due to </w:t>
      </w:r>
      <w:r w:rsidRPr="009D3AE7">
        <w:rPr>
          <w:rFonts w:ascii="Times New Roman" w:eastAsia="Times New Roman" w:hAnsi="Times New Roman" w:cs="Times New Roman"/>
          <w:sz w:val="24"/>
          <w:szCs w:val="24"/>
          <w:lang w:val="en-US"/>
        </w:rPr>
        <w:t xml:space="preserve">challenges in standardization and regulatory approval. </w:t>
      </w:r>
    </w:p>
    <w:p w:rsidR="001D47A6" w:rsidRPr="009D3AE7" w:rsidRDefault="001D47A6" w:rsidP="009D3AE7">
      <w:pPr>
        <w:spacing w:after="0" w:line="360" w:lineRule="auto"/>
        <w:jc w:val="both"/>
        <w:rPr>
          <w:rFonts w:ascii="Times New Roman" w:eastAsia="Times New Roman" w:hAnsi="Times New Roman" w:cs="Times New Roman"/>
          <w:sz w:val="24"/>
          <w:szCs w:val="24"/>
          <w:lang w:val="en-US"/>
        </w:rPr>
      </w:pPr>
    </w:p>
    <w:p w:rsidR="009D3AE7" w:rsidRPr="009D3AE7" w:rsidRDefault="001D47A6" w:rsidP="009D3AE7">
      <w:pPr>
        <w:pStyle w:val="Heading3"/>
        <w:spacing w:line="360" w:lineRule="auto"/>
        <w:jc w:val="both"/>
        <w:rPr>
          <w:sz w:val="24"/>
          <w:szCs w:val="24"/>
        </w:rPr>
      </w:pPr>
      <w:r w:rsidRPr="009D3AE7">
        <w:rPr>
          <w:kern w:val="36"/>
          <w:sz w:val="24"/>
          <w:szCs w:val="24"/>
        </w:rPr>
        <w:t>7</w:t>
      </w:r>
      <w:r w:rsidR="009D3AE7" w:rsidRPr="009D3AE7">
        <w:rPr>
          <w:sz w:val="24"/>
          <w:szCs w:val="24"/>
        </w:rPr>
        <w:t xml:space="preserve">Challenges and Limitations of Herbal-Based </w:t>
      </w:r>
      <w:proofErr w:type="spellStart"/>
      <w:r w:rsidR="009D3AE7" w:rsidRPr="009D3AE7">
        <w:rPr>
          <w:sz w:val="24"/>
          <w:szCs w:val="24"/>
        </w:rPr>
        <w:t>Nanodrug</w:t>
      </w:r>
      <w:proofErr w:type="spellEnd"/>
      <w:r w:rsidR="009D3AE7" w:rsidRPr="009D3AE7">
        <w:rPr>
          <w:sz w:val="24"/>
          <w:szCs w:val="24"/>
        </w:rPr>
        <w:t xml:space="preserve"> Delivery Systems</w:t>
      </w:r>
    </w:p>
    <w:p w:rsidR="009D3AE7" w:rsidRPr="009D3AE7" w:rsidRDefault="009D3AE7" w:rsidP="009D3AE7">
      <w:pPr>
        <w:pStyle w:val="NormalWeb"/>
        <w:spacing w:line="360" w:lineRule="auto"/>
        <w:jc w:val="both"/>
      </w:pPr>
      <w:r w:rsidRPr="009D3AE7">
        <w:t xml:space="preserve">Although herbal-based </w:t>
      </w:r>
      <w:proofErr w:type="spellStart"/>
      <w:r w:rsidRPr="009D3AE7">
        <w:t>nanodrug</w:t>
      </w:r>
      <w:proofErr w:type="spellEnd"/>
      <w:r w:rsidRPr="009D3AE7">
        <w:t xml:space="preserve"> delivery systems have demonstrated significant potential in improving the therapeutic efficacy, bioavailability, and targeted delivery of </w:t>
      </w:r>
      <w:proofErr w:type="spellStart"/>
      <w:r w:rsidRPr="009D3AE7">
        <w:t>phytoconstituents</w:t>
      </w:r>
      <w:proofErr w:type="spellEnd"/>
      <w:r w:rsidRPr="009D3AE7">
        <w:t xml:space="preserve">, several challenges and limitations continue to hinder their widespread clinical application and commercialization. These obstacles encompass technical, safety, regulatory, and economic aspects that must be addressed to ensure the successful translation of </w:t>
      </w:r>
      <w:proofErr w:type="spellStart"/>
      <w:r w:rsidRPr="009D3AE7">
        <w:t>nano</w:t>
      </w:r>
      <w:proofErr w:type="spellEnd"/>
      <w:r w:rsidRPr="009D3AE7">
        <w:t>-herbal formulations from laboratory research to clinical practice.</w:t>
      </w:r>
    </w:p>
    <w:p w:rsidR="009D3AE7" w:rsidRPr="009D3AE7" w:rsidRDefault="009D3AE7" w:rsidP="009D3AE7">
      <w:pPr>
        <w:pStyle w:val="Heading4"/>
        <w:spacing w:line="360" w:lineRule="auto"/>
        <w:jc w:val="both"/>
        <w:rPr>
          <w:rFonts w:ascii="Times New Roman" w:hAnsi="Times New Roman" w:cs="Times New Roman"/>
          <w:i w:val="0"/>
          <w:color w:val="auto"/>
          <w:sz w:val="24"/>
          <w:szCs w:val="24"/>
        </w:rPr>
      </w:pPr>
      <w:r w:rsidRPr="009D3AE7">
        <w:rPr>
          <w:rFonts w:ascii="Times New Roman" w:hAnsi="Times New Roman" w:cs="Times New Roman"/>
          <w:i w:val="0"/>
          <w:color w:val="auto"/>
          <w:sz w:val="24"/>
          <w:szCs w:val="24"/>
        </w:rPr>
        <w:t>1. Technical Challenges</w:t>
      </w:r>
    </w:p>
    <w:p w:rsidR="009D3AE7" w:rsidRPr="009D3AE7" w:rsidRDefault="009D3AE7" w:rsidP="009D3AE7">
      <w:pPr>
        <w:pStyle w:val="NormalWeb"/>
        <w:spacing w:line="360" w:lineRule="auto"/>
        <w:jc w:val="both"/>
      </w:pPr>
      <w:r w:rsidRPr="009D3AE7">
        <w:t xml:space="preserve">One of the major concerns associated with </w:t>
      </w:r>
      <w:proofErr w:type="spellStart"/>
      <w:r w:rsidRPr="009D3AE7">
        <w:t>nano</w:t>
      </w:r>
      <w:proofErr w:type="spellEnd"/>
      <w:r w:rsidRPr="009D3AE7">
        <w:t>-herbal drug delivery systems is the lack of reproducibility during formulation development. Variations in particle size, encapsulation efficiency, drug loading capacity, and release kinetics can occur due to differences in preparation methods and raw material characteristics. Since herbal extracts contain complex mixtures of bioactive compounds, maintaining batch-to-batch consistency becomes particularly challenging.</w:t>
      </w:r>
    </w:p>
    <w:p w:rsidR="009D3AE7" w:rsidRPr="009D3AE7" w:rsidRDefault="009D3AE7" w:rsidP="009D3AE7">
      <w:pPr>
        <w:pStyle w:val="NormalWeb"/>
        <w:spacing w:line="360" w:lineRule="auto"/>
        <w:jc w:val="both"/>
      </w:pPr>
      <w:r w:rsidRPr="009D3AE7">
        <w:lastRenderedPageBreak/>
        <w:t xml:space="preserve">Another limitation is the stability of </w:t>
      </w:r>
      <w:proofErr w:type="spellStart"/>
      <w:r w:rsidRPr="009D3AE7">
        <w:t>nanoformulations</w:t>
      </w:r>
      <w:proofErr w:type="spellEnd"/>
      <w:r w:rsidRPr="009D3AE7">
        <w:t>. Nanoparticles are prone to aggregation, sedimentation, oxidation, and degradation during storage, which can adversely affect their physicochemical properties and therapeutic performance. Environmental factors such as temperature, pH, humidity, and light exposure further influence formulation stability.</w:t>
      </w:r>
    </w:p>
    <w:p w:rsidR="009D3AE7" w:rsidRPr="009D3AE7" w:rsidRDefault="009D3AE7" w:rsidP="009D3AE7">
      <w:pPr>
        <w:pStyle w:val="NormalWeb"/>
        <w:spacing w:line="360" w:lineRule="auto"/>
        <w:jc w:val="both"/>
      </w:pPr>
      <w:r w:rsidRPr="009D3AE7">
        <w:t>Scale-up and industrial manufacturing also present significant challenges. Techniques that are successful at the laboratory scale often face difficulties when translated to large-scale production due to issues related to process control, equipment requirements, and maintenance of product quality. Achieving uniformity and reproducibility during mass production remains a critical hurdle for the pharmaceutical industry.</w:t>
      </w:r>
    </w:p>
    <w:p w:rsidR="009D3AE7" w:rsidRPr="009D3AE7" w:rsidRDefault="009D3AE7" w:rsidP="009D3AE7">
      <w:pPr>
        <w:pStyle w:val="Heading4"/>
        <w:spacing w:line="360" w:lineRule="auto"/>
        <w:jc w:val="both"/>
        <w:rPr>
          <w:rFonts w:ascii="Times New Roman" w:hAnsi="Times New Roman" w:cs="Times New Roman"/>
          <w:i w:val="0"/>
          <w:color w:val="auto"/>
          <w:sz w:val="24"/>
          <w:szCs w:val="24"/>
        </w:rPr>
      </w:pPr>
      <w:r w:rsidRPr="009D3AE7">
        <w:rPr>
          <w:rFonts w:ascii="Times New Roman" w:hAnsi="Times New Roman" w:cs="Times New Roman"/>
          <w:i w:val="0"/>
          <w:color w:val="auto"/>
          <w:sz w:val="24"/>
          <w:szCs w:val="24"/>
        </w:rPr>
        <w:t>2. Safety Concerns</w:t>
      </w:r>
    </w:p>
    <w:p w:rsidR="009D3AE7" w:rsidRPr="009D3AE7" w:rsidRDefault="009D3AE7" w:rsidP="009D3AE7">
      <w:pPr>
        <w:pStyle w:val="NormalWeb"/>
        <w:spacing w:line="360" w:lineRule="auto"/>
        <w:jc w:val="both"/>
      </w:pPr>
      <w:r w:rsidRPr="009D3AE7">
        <w:t xml:space="preserve">Despite the advantages offered by nanotechnology, concerns regarding the safety and toxicity of </w:t>
      </w:r>
      <w:proofErr w:type="spellStart"/>
      <w:r w:rsidRPr="009D3AE7">
        <w:t>nanocarriers</w:t>
      </w:r>
      <w:proofErr w:type="spellEnd"/>
      <w:r w:rsidRPr="009D3AE7">
        <w:t xml:space="preserve"> remain a major limitation. The small size and high surface area of nanoparticles may result in unexpected biological interactions, leading to cellular toxicity, oxidative stress, inflammation, or tissue damage.</w:t>
      </w:r>
    </w:p>
    <w:p w:rsidR="009D3AE7" w:rsidRPr="009D3AE7" w:rsidRDefault="009D3AE7" w:rsidP="009D3AE7">
      <w:pPr>
        <w:pStyle w:val="NormalWeb"/>
        <w:spacing w:line="360" w:lineRule="auto"/>
        <w:jc w:val="both"/>
      </w:pPr>
      <w:r w:rsidRPr="009D3AE7">
        <w:t>Long-term accumulation of nanoparticles in organs such as the liver, spleen, lungs, and kidneys is another concern. Certain nanomaterials may not be completely eliminated from the body, raising the possibility of chronic toxicity following prolonged administration.</w:t>
      </w:r>
    </w:p>
    <w:p w:rsidR="009D3AE7" w:rsidRPr="009D3AE7" w:rsidRDefault="009D3AE7" w:rsidP="009D3AE7">
      <w:pPr>
        <w:pStyle w:val="NormalWeb"/>
        <w:spacing w:line="360" w:lineRule="auto"/>
        <w:jc w:val="both"/>
      </w:pPr>
      <w:r w:rsidRPr="009D3AE7">
        <w:t xml:space="preserve">Additionally, some </w:t>
      </w:r>
      <w:proofErr w:type="spellStart"/>
      <w:r w:rsidRPr="009D3AE7">
        <w:t>nanocarriers</w:t>
      </w:r>
      <w:proofErr w:type="spellEnd"/>
      <w:r w:rsidRPr="009D3AE7">
        <w:t xml:space="preserve"> may induce immunogenic or hypersensitivity reactions. The interaction of nanoparticles with the immune system can trigger immune responses, potentially affecting therapeutic efficacy and patient safety. Comprehensive toxicological studies are therefore necessary before clinical approval of herbal </w:t>
      </w:r>
      <w:proofErr w:type="spellStart"/>
      <w:r w:rsidRPr="009D3AE7">
        <w:t>nanoformulations</w:t>
      </w:r>
      <w:proofErr w:type="spellEnd"/>
      <w:r w:rsidRPr="009D3AE7">
        <w:t>.</w:t>
      </w:r>
    </w:p>
    <w:p w:rsidR="009D3AE7" w:rsidRPr="009D3AE7" w:rsidRDefault="009D3AE7" w:rsidP="009D3AE7">
      <w:pPr>
        <w:pStyle w:val="Heading4"/>
        <w:spacing w:line="360" w:lineRule="auto"/>
        <w:jc w:val="both"/>
        <w:rPr>
          <w:rFonts w:ascii="Times New Roman" w:hAnsi="Times New Roman" w:cs="Times New Roman"/>
          <w:i w:val="0"/>
          <w:color w:val="auto"/>
          <w:sz w:val="24"/>
          <w:szCs w:val="24"/>
        </w:rPr>
      </w:pPr>
      <w:r w:rsidRPr="009D3AE7">
        <w:rPr>
          <w:rFonts w:ascii="Times New Roman" w:hAnsi="Times New Roman" w:cs="Times New Roman"/>
          <w:i w:val="0"/>
          <w:color w:val="auto"/>
          <w:sz w:val="24"/>
          <w:szCs w:val="24"/>
        </w:rPr>
        <w:t>3. Regulatory Challenges</w:t>
      </w:r>
    </w:p>
    <w:p w:rsidR="009D3AE7" w:rsidRPr="009D3AE7" w:rsidRDefault="009D3AE7" w:rsidP="009D3AE7">
      <w:pPr>
        <w:pStyle w:val="NormalWeb"/>
        <w:spacing w:line="360" w:lineRule="auto"/>
        <w:jc w:val="both"/>
      </w:pPr>
      <w:r w:rsidRPr="009D3AE7">
        <w:t xml:space="preserve">The regulatory framework governing </w:t>
      </w:r>
      <w:proofErr w:type="spellStart"/>
      <w:r w:rsidRPr="009D3AE7">
        <w:t>nano</w:t>
      </w:r>
      <w:proofErr w:type="spellEnd"/>
      <w:r w:rsidRPr="009D3AE7">
        <w:t xml:space="preserve">-herbal medicines remains insufficiently developed in many countries. There is currently a lack of standardized guidelines for the characterization, evaluation, manufacturing, and quality assurance of </w:t>
      </w:r>
      <w:proofErr w:type="spellStart"/>
      <w:r w:rsidRPr="009D3AE7">
        <w:t>nanomedicines</w:t>
      </w:r>
      <w:proofErr w:type="spellEnd"/>
      <w:r w:rsidRPr="009D3AE7">
        <w:t xml:space="preserve"> containing herbal ingredients.</w:t>
      </w:r>
    </w:p>
    <w:p w:rsidR="009D3AE7" w:rsidRPr="009D3AE7" w:rsidRDefault="009D3AE7" w:rsidP="009D3AE7">
      <w:pPr>
        <w:pStyle w:val="NormalWeb"/>
        <w:spacing w:line="360" w:lineRule="auto"/>
        <w:jc w:val="both"/>
      </w:pPr>
      <w:r w:rsidRPr="009D3AE7">
        <w:t xml:space="preserve">Quality control presents another significant challenge due to the complex composition of plant extracts and the sophisticated nature of </w:t>
      </w:r>
      <w:proofErr w:type="spellStart"/>
      <w:r w:rsidRPr="009D3AE7">
        <w:t>nanocarriers</w:t>
      </w:r>
      <w:proofErr w:type="spellEnd"/>
      <w:r w:rsidRPr="009D3AE7">
        <w:t>. Standardization of raw materials, formulation procedures, and analytical methods is essential to ensure consistency, safety, and efficacy.</w:t>
      </w:r>
    </w:p>
    <w:p w:rsidR="009D3AE7" w:rsidRPr="009D3AE7" w:rsidRDefault="009D3AE7" w:rsidP="009D3AE7">
      <w:pPr>
        <w:pStyle w:val="NormalWeb"/>
        <w:spacing w:line="360" w:lineRule="auto"/>
        <w:jc w:val="both"/>
      </w:pPr>
      <w:r w:rsidRPr="009D3AE7">
        <w:lastRenderedPageBreak/>
        <w:t xml:space="preserve">Furthermore, the approval process for </w:t>
      </w:r>
      <w:proofErr w:type="spellStart"/>
      <w:r w:rsidRPr="009D3AE7">
        <w:t>nano</w:t>
      </w:r>
      <w:proofErr w:type="spellEnd"/>
      <w:r w:rsidRPr="009D3AE7">
        <w:t xml:space="preserve">-herbal products is often complex and time-consuming. Regulatory authorities require extensive data on pharmacokinetics, </w:t>
      </w:r>
      <w:proofErr w:type="spellStart"/>
      <w:r w:rsidRPr="009D3AE7">
        <w:t>biodistribution</w:t>
      </w:r>
      <w:proofErr w:type="spellEnd"/>
      <w:r w:rsidRPr="009D3AE7">
        <w:t>, toxicity, stability, and clinical efficacy, which increases the duration and cost of product development.</w:t>
      </w:r>
    </w:p>
    <w:p w:rsidR="009D3AE7" w:rsidRPr="009D3AE7" w:rsidRDefault="009D3AE7" w:rsidP="009D3AE7">
      <w:pPr>
        <w:pStyle w:val="Heading4"/>
        <w:spacing w:line="360" w:lineRule="auto"/>
        <w:jc w:val="both"/>
        <w:rPr>
          <w:rFonts w:ascii="Times New Roman" w:hAnsi="Times New Roman" w:cs="Times New Roman"/>
          <w:i w:val="0"/>
          <w:color w:val="auto"/>
          <w:sz w:val="24"/>
          <w:szCs w:val="24"/>
        </w:rPr>
      </w:pPr>
      <w:r w:rsidRPr="009D3AE7">
        <w:rPr>
          <w:rFonts w:ascii="Times New Roman" w:hAnsi="Times New Roman" w:cs="Times New Roman"/>
          <w:i w:val="0"/>
          <w:color w:val="auto"/>
          <w:sz w:val="24"/>
          <w:szCs w:val="24"/>
        </w:rPr>
        <w:t>4. Economic Constraints</w:t>
      </w:r>
    </w:p>
    <w:p w:rsidR="009D3AE7" w:rsidRPr="009D3AE7" w:rsidRDefault="009D3AE7" w:rsidP="009D3AE7">
      <w:pPr>
        <w:pStyle w:val="NormalWeb"/>
        <w:spacing w:line="360" w:lineRule="auto"/>
        <w:jc w:val="both"/>
      </w:pPr>
      <w:r w:rsidRPr="009D3AE7">
        <w:t xml:space="preserve">The high cost of production represents a major barrier to the commercialization of herbal </w:t>
      </w:r>
      <w:proofErr w:type="spellStart"/>
      <w:r w:rsidRPr="009D3AE7">
        <w:t>nanomedicines</w:t>
      </w:r>
      <w:proofErr w:type="spellEnd"/>
      <w:r w:rsidRPr="009D3AE7">
        <w:t>. The synthesis of nanoparticles often requires specialized equipment, advanced technologies, skilled personnel, and stringent quality control measures, all of which contribute to increased manufacturing expenses.</w:t>
      </w:r>
    </w:p>
    <w:p w:rsidR="009D3AE7" w:rsidRPr="009D3AE7" w:rsidRDefault="009D3AE7" w:rsidP="009D3AE7">
      <w:pPr>
        <w:pStyle w:val="NormalWeb"/>
        <w:spacing w:line="360" w:lineRule="auto"/>
        <w:jc w:val="both"/>
      </w:pPr>
      <w:r w:rsidRPr="009D3AE7">
        <w:t xml:space="preserve">Research and development costs are also substantial due to the need for extensive preclinical and clinical studies. Small pharmaceutical companies and research institutions may face financial limitations in advancing </w:t>
      </w:r>
      <w:proofErr w:type="spellStart"/>
      <w:r w:rsidRPr="009D3AE7">
        <w:t>nano</w:t>
      </w:r>
      <w:proofErr w:type="spellEnd"/>
      <w:r w:rsidRPr="009D3AE7">
        <w:t>-herbal formulations through the regulatory pathway.</w:t>
      </w:r>
    </w:p>
    <w:p w:rsidR="009D3AE7" w:rsidRPr="009D3AE7" w:rsidRDefault="009D3AE7" w:rsidP="009D3AE7">
      <w:pPr>
        <w:pStyle w:val="NormalWeb"/>
        <w:spacing w:line="360" w:lineRule="auto"/>
        <w:jc w:val="both"/>
      </w:pPr>
      <w:r w:rsidRPr="009D3AE7">
        <w:t>Moreover, the high production costs may result in expensive final products, potentially limiting accessibility and affordability, particularly in developing countries where herbal medicines are widely used as cost-effective healthcare alternatives.</w:t>
      </w:r>
    </w:p>
    <w:p w:rsidR="004638D8" w:rsidRPr="004638D8" w:rsidRDefault="004638D8" w:rsidP="004638D8">
      <w:pPr>
        <w:pStyle w:val="Heading3"/>
        <w:spacing w:line="360" w:lineRule="auto"/>
        <w:jc w:val="both"/>
        <w:rPr>
          <w:sz w:val="24"/>
          <w:szCs w:val="24"/>
        </w:rPr>
      </w:pPr>
      <w:r w:rsidRPr="004638D8">
        <w:rPr>
          <w:sz w:val="24"/>
          <w:szCs w:val="24"/>
        </w:rPr>
        <w:t>8. F</w:t>
      </w:r>
      <w:r w:rsidRPr="004638D8">
        <w:rPr>
          <w:sz w:val="24"/>
          <w:szCs w:val="24"/>
        </w:rPr>
        <w:t>uture Prospects of Herbal Nano-Drug Delivery Systems</w:t>
      </w:r>
    </w:p>
    <w:p w:rsidR="004638D8" w:rsidRPr="004638D8" w:rsidRDefault="004638D8" w:rsidP="004638D8">
      <w:pPr>
        <w:pStyle w:val="NormalWeb"/>
        <w:spacing w:line="360" w:lineRule="auto"/>
        <w:jc w:val="both"/>
      </w:pPr>
      <w:r w:rsidRPr="004638D8">
        <w:t xml:space="preserve">The integration of nanotechnology with herbal medicine has opened new avenues for the development of advanced therapeutic systems. Although considerable progress has been achieved in recent years, future research is expected to focus on improving the efficacy, safety, precision, and commercial viability of herbal </w:t>
      </w:r>
      <w:proofErr w:type="spellStart"/>
      <w:r w:rsidRPr="004638D8">
        <w:t>nano</w:t>
      </w:r>
      <w:proofErr w:type="spellEnd"/>
      <w:r w:rsidRPr="004638D8">
        <w:t xml:space="preserve">-drug delivery systems. Emerging technologies such as artificial intelligence, personalized medicine, smart </w:t>
      </w:r>
      <w:proofErr w:type="spellStart"/>
      <w:r w:rsidRPr="004638D8">
        <w:t>nanocarriers</w:t>
      </w:r>
      <w:proofErr w:type="spellEnd"/>
      <w:r w:rsidRPr="004638D8">
        <w:t xml:space="preserve">, and green nanotechnology are anticipated to revolutionize the field and accelerate the clinical translation of </w:t>
      </w:r>
      <w:proofErr w:type="spellStart"/>
      <w:r w:rsidRPr="004638D8">
        <w:t>nano</w:t>
      </w:r>
      <w:proofErr w:type="spellEnd"/>
      <w:r w:rsidRPr="004638D8">
        <w:t>-herbal therapeutics.</w:t>
      </w:r>
    </w:p>
    <w:p w:rsidR="004638D8" w:rsidRPr="004638D8" w:rsidRDefault="004638D8" w:rsidP="004638D8">
      <w:pPr>
        <w:pStyle w:val="Heading4"/>
        <w:spacing w:line="360" w:lineRule="auto"/>
        <w:jc w:val="both"/>
        <w:rPr>
          <w:rFonts w:ascii="Times New Roman" w:hAnsi="Times New Roman" w:cs="Times New Roman"/>
          <w:i w:val="0"/>
          <w:color w:val="auto"/>
          <w:sz w:val="24"/>
          <w:szCs w:val="24"/>
        </w:rPr>
      </w:pPr>
      <w:r w:rsidRPr="004638D8">
        <w:rPr>
          <w:rFonts w:ascii="Times New Roman" w:hAnsi="Times New Roman" w:cs="Times New Roman"/>
          <w:i w:val="0"/>
          <w:color w:val="auto"/>
          <w:sz w:val="24"/>
          <w:szCs w:val="24"/>
        </w:rPr>
        <w:t xml:space="preserve">8.1 Personalized </w:t>
      </w:r>
      <w:proofErr w:type="spellStart"/>
      <w:r w:rsidRPr="004638D8">
        <w:rPr>
          <w:rFonts w:ascii="Times New Roman" w:hAnsi="Times New Roman" w:cs="Times New Roman"/>
          <w:i w:val="0"/>
          <w:color w:val="auto"/>
          <w:sz w:val="24"/>
          <w:szCs w:val="24"/>
        </w:rPr>
        <w:t>Nanoherbal</w:t>
      </w:r>
      <w:proofErr w:type="spellEnd"/>
      <w:r w:rsidRPr="004638D8">
        <w:rPr>
          <w:rFonts w:ascii="Times New Roman" w:hAnsi="Times New Roman" w:cs="Times New Roman"/>
          <w:i w:val="0"/>
          <w:color w:val="auto"/>
          <w:sz w:val="24"/>
          <w:szCs w:val="24"/>
        </w:rPr>
        <w:t xml:space="preserve"> Medicine</w:t>
      </w:r>
    </w:p>
    <w:p w:rsidR="004638D8" w:rsidRPr="004638D8" w:rsidRDefault="004638D8" w:rsidP="004638D8">
      <w:pPr>
        <w:pStyle w:val="NormalWeb"/>
        <w:spacing w:line="360" w:lineRule="auto"/>
        <w:jc w:val="both"/>
      </w:pPr>
      <w:r w:rsidRPr="004638D8">
        <w:t xml:space="preserve">The future of healthcare is moving toward personalized or precision medicine, where treatments are tailored according to an individual's genetic makeup, physiological characteristics, and disease profile. Herbal </w:t>
      </w:r>
      <w:proofErr w:type="spellStart"/>
      <w:r w:rsidRPr="004638D8">
        <w:t>nanoformulations</w:t>
      </w:r>
      <w:proofErr w:type="spellEnd"/>
      <w:r w:rsidRPr="004638D8">
        <w:t xml:space="preserve"> can be customized to meet specific patient requirements, thereby maximizing therapeutic efficacy while minimizing adverse effects. Advances in genomics, proteomics, and pharmacogenomics will enable the identification of biomarkers that can guide the </w:t>
      </w:r>
      <w:r w:rsidRPr="004638D8">
        <w:lastRenderedPageBreak/>
        <w:t xml:space="preserve">selection of appropriate </w:t>
      </w:r>
      <w:proofErr w:type="spellStart"/>
      <w:r w:rsidRPr="004638D8">
        <w:t>phytoconstituents</w:t>
      </w:r>
      <w:proofErr w:type="spellEnd"/>
      <w:r w:rsidRPr="004638D8">
        <w:t xml:space="preserve"> and </w:t>
      </w:r>
      <w:proofErr w:type="spellStart"/>
      <w:r w:rsidRPr="004638D8">
        <w:t>nanocarriers</w:t>
      </w:r>
      <w:proofErr w:type="spellEnd"/>
      <w:r w:rsidRPr="004638D8">
        <w:t xml:space="preserve">. Such personalized </w:t>
      </w:r>
      <w:proofErr w:type="spellStart"/>
      <w:r w:rsidRPr="004638D8">
        <w:t>nanoherbal</w:t>
      </w:r>
      <w:proofErr w:type="spellEnd"/>
      <w:r w:rsidRPr="004638D8">
        <w:t xml:space="preserve"> therapies may prove particularly beneficial in the management of complex diseases such as cancer, diabetes, cardiovascular disorders, and neurodegenerative diseases.</w:t>
      </w:r>
    </w:p>
    <w:p w:rsidR="004638D8" w:rsidRPr="004638D8" w:rsidRDefault="004638D8" w:rsidP="004638D8">
      <w:pPr>
        <w:pStyle w:val="Heading4"/>
        <w:spacing w:line="360" w:lineRule="auto"/>
        <w:jc w:val="both"/>
        <w:rPr>
          <w:rFonts w:ascii="Times New Roman" w:hAnsi="Times New Roman" w:cs="Times New Roman"/>
          <w:i w:val="0"/>
          <w:color w:val="auto"/>
          <w:sz w:val="24"/>
          <w:szCs w:val="24"/>
        </w:rPr>
      </w:pPr>
      <w:r w:rsidRPr="004638D8">
        <w:rPr>
          <w:rFonts w:ascii="Times New Roman" w:hAnsi="Times New Roman" w:cs="Times New Roman"/>
          <w:i w:val="0"/>
          <w:color w:val="auto"/>
          <w:sz w:val="24"/>
          <w:szCs w:val="24"/>
        </w:rPr>
        <w:t xml:space="preserve">8.2 Development of Smart </w:t>
      </w:r>
      <w:proofErr w:type="spellStart"/>
      <w:r w:rsidRPr="004638D8">
        <w:rPr>
          <w:rFonts w:ascii="Times New Roman" w:hAnsi="Times New Roman" w:cs="Times New Roman"/>
          <w:i w:val="0"/>
          <w:color w:val="auto"/>
          <w:sz w:val="24"/>
          <w:szCs w:val="24"/>
        </w:rPr>
        <w:t>Nanocarriers</w:t>
      </w:r>
      <w:proofErr w:type="spellEnd"/>
    </w:p>
    <w:p w:rsidR="004638D8" w:rsidRPr="004638D8" w:rsidRDefault="004638D8" w:rsidP="004638D8">
      <w:pPr>
        <w:pStyle w:val="NormalWeb"/>
        <w:spacing w:line="360" w:lineRule="auto"/>
        <w:jc w:val="both"/>
      </w:pPr>
      <w:r w:rsidRPr="004638D8">
        <w:t xml:space="preserve">Smart or stimuli-responsive </w:t>
      </w:r>
      <w:proofErr w:type="spellStart"/>
      <w:r w:rsidRPr="004638D8">
        <w:t>nanocarriers</w:t>
      </w:r>
      <w:proofErr w:type="spellEnd"/>
      <w:r w:rsidRPr="004638D8">
        <w:t xml:space="preserve"> represent one of the most promising advancements in </w:t>
      </w:r>
      <w:proofErr w:type="spellStart"/>
      <w:r w:rsidRPr="004638D8">
        <w:t>nano</w:t>
      </w:r>
      <w:proofErr w:type="spellEnd"/>
      <w:r w:rsidRPr="004638D8">
        <w:t xml:space="preserve">-drug delivery. These systems are designed to release therapeutic agents only in response to specific physiological or pathological triggers such as pH changes, temperature variations, enzyme activity, magnetic fields, or light exposure. In herbal medicine, smart </w:t>
      </w:r>
      <w:proofErr w:type="spellStart"/>
      <w:r w:rsidRPr="004638D8">
        <w:t>nanocarriers</w:t>
      </w:r>
      <w:proofErr w:type="spellEnd"/>
      <w:r w:rsidRPr="004638D8">
        <w:t xml:space="preserve"> can facilitate controlled and site-specific release of bioactive compounds, reducing systemic toxicity and improving treatment outcomes. For example, pH-sensitive nanoparticles can selectively release anticancer phytochemicals within the acidic tumor microenvironment while minimizing effects on healthy tissues.</w:t>
      </w:r>
    </w:p>
    <w:p w:rsidR="004638D8" w:rsidRPr="004638D8" w:rsidRDefault="004638D8" w:rsidP="004638D8">
      <w:pPr>
        <w:pStyle w:val="Heading4"/>
        <w:spacing w:line="360" w:lineRule="auto"/>
        <w:jc w:val="both"/>
        <w:rPr>
          <w:rFonts w:ascii="Times New Roman" w:hAnsi="Times New Roman" w:cs="Times New Roman"/>
          <w:i w:val="0"/>
          <w:color w:val="auto"/>
          <w:sz w:val="24"/>
          <w:szCs w:val="24"/>
        </w:rPr>
      </w:pPr>
      <w:r w:rsidRPr="004638D8">
        <w:rPr>
          <w:rFonts w:ascii="Times New Roman" w:hAnsi="Times New Roman" w:cs="Times New Roman"/>
          <w:i w:val="0"/>
          <w:color w:val="auto"/>
          <w:sz w:val="24"/>
          <w:szCs w:val="24"/>
        </w:rPr>
        <w:t>8.3 Artificial Intelligence-Assisted Formulation Design</w:t>
      </w:r>
    </w:p>
    <w:p w:rsidR="004638D8" w:rsidRPr="004638D8" w:rsidRDefault="004638D8" w:rsidP="004638D8">
      <w:pPr>
        <w:pStyle w:val="NormalWeb"/>
        <w:spacing w:line="360" w:lineRule="auto"/>
        <w:jc w:val="both"/>
      </w:pPr>
      <w:r w:rsidRPr="004638D8">
        <w:t xml:space="preserve">Artificial intelligence (AI) and machine learning technologies are increasingly being utilized in pharmaceutical research and development. AI-driven computational models can analyze large datasets and predict optimal nanoparticle characteristics, including particle size, drug-loading efficiency, release kinetics, stability, and biological interactions. These technologies can significantly reduce formulation development time and costs while improving product quality and therapeutic performance. Furthermore, AI can assist in identifying novel </w:t>
      </w:r>
      <w:proofErr w:type="spellStart"/>
      <w:r w:rsidRPr="004638D8">
        <w:t>phytoconstituents</w:t>
      </w:r>
      <w:proofErr w:type="spellEnd"/>
      <w:r w:rsidRPr="004638D8">
        <w:t xml:space="preserve">, predicting their pharmacological activities, and optimizing </w:t>
      </w:r>
      <w:proofErr w:type="spellStart"/>
      <w:r w:rsidRPr="004638D8">
        <w:t>nanoformulation</w:t>
      </w:r>
      <w:proofErr w:type="spellEnd"/>
      <w:r w:rsidRPr="004638D8">
        <w:t xml:space="preserve"> strategies for various diseases.</w:t>
      </w:r>
    </w:p>
    <w:p w:rsidR="004638D8" w:rsidRPr="004638D8" w:rsidRDefault="004638D8" w:rsidP="004638D8">
      <w:pPr>
        <w:pStyle w:val="Heading4"/>
        <w:spacing w:line="360" w:lineRule="auto"/>
        <w:jc w:val="both"/>
        <w:rPr>
          <w:rFonts w:ascii="Times New Roman" w:hAnsi="Times New Roman" w:cs="Times New Roman"/>
          <w:i w:val="0"/>
          <w:color w:val="auto"/>
          <w:sz w:val="24"/>
          <w:szCs w:val="24"/>
        </w:rPr>
      </w:pPr>
      <w:r w:rsidRPr="004638D8">
        <w:rPr>
          <w:rFonts w:ascii="Times New Roman" w:hAnsi="Times New Roman" w:cs="Times New Roman"/>
          <w:i w:val="0"/>
          <w:color w:val="auto"/>
          <w:sz w:val="24"/>
          <w:szCs w:val="24"/>
        </w:rPr>
        <w:t>8.4 Advanced Targeted Drug Delivery Systems</w:t>
      </w:r>
    </w:p>
    <w:p w:rsidR="004638D8" w:rsidRPr="004638D8" w:rsidRDefault="004638D8" w:rsidP="004638D8">
      <w:pPr>
        <w:pStyle w:val="NormalWeb"/>
        <w:spacing w:line="360" w:lineRule="auto"/>
        <w:jc w:val="both"/>
      </w:pPr>
      <w:r w:rsidRPr="004638D8">
        <w:t xml:space="preserve">Future </w:t>
      </w:r>
      <w:proofErr w:type="spellStart"/>
      <w:r w:rsidRPr="004638D8">
        <w:t>nano</w:t>
      </w:r>
      <w:proofErr w:type="spellEnd"/>
      <w:r w:rsidRPr="004638D8">
        <w:t xml:space="preserve">-herbal formulations are expected to incorporate sophisticated targeting mechanisms that enhance the selective delivery of therapeutic agents to diseased tissues. Ligand-mediated targeting, antibody-conjugated nanoparticles, peptide-based targeting systems, and receptor-specific </w:t>
      </w:r>
      <w:proofErr w:type="spellStart"/>
      <w:r w:rsidRPr="004638D8">
        <w:t>nanocarriers</w:t>
      </w:r>
      <w:proofErr w:type="spellEnd"/>
      <w:r w:rsidRPr="004638D8">
        <w:t xml:space="preserve"> can improve drug accumulation at the desired site while minimizing off-target effects. Such targeted delivery approaches hold great promise for the treatment of cancer, Alzheimer's disease, Parkinson's disease, cardiovascular disorders, and other chronic illnesses. </w:t>
      </w:r>
      <w:r w:rsidRPr="004638D8">
        <w:lastRenderedPageBreak/>
        <w:t>Enhanced targeting efficiency may also allow lower therapeutic doses, thereby reducing toxicity and improving patient compliance.</w:t>
      </w:r>
    </w:p>
    <w:p w:rsidR="004638D8" w:rsidRPr="004638D8" w:rsidRDefault="004638D8" w:rsidP="004638D8">
      <w:pPr>
        <w:pStyle w:val="Heading4"/>
        <w:spacing w:line="360" w:lineRule="auto"/>
        <w:jc w:val="both"/>
        <w:rPr>
          <w:rFonts w:ascii="Times New Roman" w:hAnsi="Times New Roman" w:cs="Times New Roman"/>
          <w:i w:val="0"/>
          <w:color w:val="auto"/>
          <w:sz w:val="24"/>
          <w:szCs w:val="24"/>
        </w:rPr>
      </w:pPr>
      <w:r w:rsidRPr="004638D8">
        <w:rPr>
          <w:rFonts w:ascii="Times New Roman" w:hAnsi="Times New Roman" w:cs="Times New Roman"/>
          <w:i w:val="0"/>
          <w:color w:val="auto"/>
          <w:sz w:val="24"/>
          <w:szCs w:val="24"/>
        </w:rPr>
        <w:t>8.5 Green Nanotechnology and Sustainable Manufacturing</w:t>
      </w:r>
    </w:p>
    <w:p w:rsidR="004638D8" w:rsidRPr="004638D8" w:rsidRDefault="004638D8" w:rsidP="004638D8">
      <w:pPr>
        <w:pStyle w:val="NormalWeb"/>
        <w:spacing w:line="360" w:lineRule="auto"/>
        <w:jc w:val="both"/>
      </w:pPr>
      <w:r w:rsidRPr="004638D8">
        <w:t>Growing environmental concerns have encouraged the development of eco-friendly approaches for nanoparticle synthesis. Green nanotechnology utilizes plant extracts, microorganisms, and naturally derived materials for the production of nanoparticles, eliminating the need for hazardous chemicals and energy-intensive processes. Plant-mediated synthesis of nanoparticles offers advantages such as biocompatibility, cost-effectiveness, sustainability, and reduced environmental impact. Future research is likely to focus on optimizing green synthesis methods and scaling them for industrial production, thereby supporting sustainable pharmaceutical development.</w:t>
      </w:r>
    </w:p>
    <w:p w:rsidR="004638D8" w:rsidRPr="004638D8" w:rsidRDefault="004638D8" w:rsidP="004638D8">
      <w:pPr>
        <w:pStyle w:val="Heading4"/>
        <w:spacing w:line="360" w:lineRule="auto"/>
        <w:jc w:val="both"/>
        <w:rPr>
          <w:rFonts w:ascii="Times New Roman" w:hAnsi="Times New Roman" w:cs="Times New Roman"/>
          <w:i w:val="0"/>
          <w:color w:val="auto"/>
          <w:sz w:val="24"/>
          <w:szCs w:val="24"/>
        </w:rPr>
      </w:pPr>
      <w:r w:rsidRPr="004638D8">
        <w:rPr>
          <w:rFonts w:ascii="Times New Roman" w:hAnsi="Times New Roman" w:cs="Times New Roman"/>
          <w:i w:val="0"/>
          <w:color w:val="auto"/>
          <w:sz w:val="24"/>
          <w:szCs w:val="24"/>
        </w:rPr>
        <w:t>8.6 Clinical Translation and Commercialization</w:t>
      </w:r>
    </w:p>
    <w:p w:rsidR="004638D8" w:rsidRPr="004638D8" w:rsidRDefault="004638D8" w:rsidP="004638D8">
      <w:pPr>
        <w:pStyle w:val="NormalWeb"/>
        <w:spacing w:line="360" w:lineRule="auto"/>
        <w:jc w:val="both"/>
      </w:pPr>
      <w:r w:rsidRPr="004638D8">
        <w:t xml:space="preserve">Despite promising preclinical findings, relatively few herbal </w:t>
      </w:r>
      <w:proofErr w:type="spellStart"/>
      <w:r w:rsidRPr="004638D8">
        <w:t>nanoformulations</w:t>
      </w:r>
      <w:proofErr w:type="spellEnd"/>
      <w:r w:rsidRPr="004638D8">
        <w:t xml:space="preserve"> have successfully reached the market. Future efforts will focus on conducting large-scale clinical trials to establish the safety, efficacy, pharmacokinetics, and long-term therapeutic benefits of </w:t>
      </w:r>
      <w:proofErr w:type="spellStart"/>
      <w:r w:rsidRPr="004638D8">
        <w:t>nano</w:t>
      </w:r>
      <w:proofErr w:type="spellEnd"/>
      <w:r w:rsidRPr="004638D8">
        <w:t>-herbal medicines. Additionally, the development of standardized manufacturing protocols and harmonized international regulatory guidelines will facilitate product approval and commercialization. Collaboration among researchers, pharmaceutical industries, healthcare professionals, and regulatory agencies will be essential for translating laboratory innovations into clinically approved therapies.</w:t>
      </w:r>
    </w:p>
    <w:p w:rsidR="004638D8" w:rsidRPr="004638D8" w:rsidRDefault="004638D8" w:rsidP="004638D8">
      <w:pPr>
        <w:pStyle w:val="Heading4"/>
        <w:spacing w:line="360" w:lineRule="auto"/>
        <w:jc w:val="both"/>
        <w:rPr>
          <w:rFonts w:ascii="Times New Roman" w:hAnsi="Times New Roman" w:cs="Times New Roman"/>
          <w:i w:val="0"/>
          <w:color w:val="auto"/>
          <w:sz w:val="24"/>
          <w:szCs w:val="24"/>
        </w:rPr>
      </w:pPr>
      <w:r w:rsidRPr="004638D8">
        <w:rPr>
          <w:rFonts w:ascii="Times New Roman" w:hAnsi="Times New Roman" w:cs="Times New Roman"/>
          <w:i w:val="0"/>
          <w:color w:val="auto"/>
          <w:sz w:val="24"/>
          <w:szCs w:val="24"/>
        </w:rPr>
        <w:t>8.7 Integration with Emerging Biomedical Technologies</w:t>
      </w:r>
    </w:p>
    <w:p w:rsidR="004638D8" w:rsidRPr="004638D8" w:rsidRDefault="004638D8" w:rsidP="004638D8">
      <w:pPr>
        <w:pStyle w:val="NormalWeb"/>
        <w:spacing w:line="360" w:lineRule="auto"/>
        <w:jc w:val="both"/>
      </w:pPr>
      <w:r w:rsidRPr="004638D8">
        <w:t xml:space="preserve">The convergence of herbal </w:t>
      </w:r>
      <w:proofErr w:type="spellStart"/>
      <w:r w:rsidRPr="004638D8">
        <w:t>nanomedicine</w:t>
      </w:r>
      <w:proofErr w:type="spellEnd"/>
      <w:r w:rsidRPr="004638D8">
        <w:t xml:space="preserve"> with other advanced technologies such as biotechnology, gene therapy, biosensors, and regenerative medicine may create next-generation therapeutic platforms. Multifunctional nanoparticles capable of simultaneous diagnosis, monitoring, and treatment (</w:t>
      </w:r>
      <w:proofErr w:type="spellStart"/>
      <w:r w:rsidRPr="004638D8">
        <w:t>theranostics</w:t>
      </w:r>
      <w:proofErr w:type="spellEnd"/>
      <w:r w:rsidRPr="004638D8">
        <w:t>) are expected to play an increasingly important role in personalized healthcare. Such integrated systems may significantly improve disease management and therapeutic outcomes in the coming decades.</w:t>
      </w:r>
    </w:p>
    <w:p w:rsidR="004638D8" w:rsidRPr="009D3AE7" w:rsidRDefault="004638D8" w:rsidP="009D3AE7">
      <w:pPr>
        <w:spacing w:before="100" w:beforeAutospacing="1" w:after="100" w:afterAutospacing="1" w:line="360" w:lineRule="auto"/>
        <w:jc w:val="both"/>
        <w:outlineLvl w:val="0"/>
        <w:rPr>
          <w:rFonts w:ascii="Times New Roman" w:eastAsia="Times New Roman" w:hAnsi="Times New Roman" w:cs="Times New Roman"/>
          <w:sz w:val="24"/>
          <w:szCs w:val="24"/>
          <w:lang w:val="en-US"/>
        </w:rPr>
      </w:pPr>
    </w:p>
    <w:p w:rsidR="001D47A6" w:rsidRDefault="001D47A6" w:rsidP="009D3AE7">
      <w:pPr>
        <w:spacing w:after="0" w:line="360" w:lineRule="auto"/>
        <w:jc w:val="both"/>
        <w:rPr>
          <w:rFonts w:ascii="Times New Roman" w:eastAsia="Times New Roman" w:hAnsi="Times New Roman" w:cs="Times New Roman"/>
          <w:sz w:val="24"/>
          <w:szCs w:val="24"/>
          <w:lang w:val="en-US"/>
        </w:rPr>
      </w:pPr>
    </w:p>
    <w:p w:rsidR="004638D8" w:rsidRPr="001D47A6" w:rsidRDefault="004638D8" w:rsidP="009D3AE7">
      <w:pPr>
        <w:spacing w:after="0" w:line="360" w:lineRule="auto"/>
        <w:jc w:val="both"/>
        <w:rPr>
          <w:rFonts w:ascii="Times New Roman" w:eastAsia="Times New Roman" w:hAnsi="Times New Roman" w:cs="Times New Roman"/>
          <w:sz w:val="24"/>
          <w:szCs w:val="24"/>
          <w:lang w:val="en-US"/>
        </w:rPr>
      </w:pPr>
    </w:p>
    <w:p w:rsidR="001D47A6" w:rsidRPr="001D47A6" w:rsidRDefault="001D47A6" w:rsidP="001D47A6">
      <w:pPr>
        <w:spacing w:after="0" w:line="240" w:lineRule="auto"/>
        <w:rPr>
          <w:rFonts w:ascii="Times New Roman" w:eastAsia="Times New Roman" w:hAnsi="Times New Roman" w:cs="Times New Roman"/>
          <w:sz w:val="24"/>
          <w:szCs w:val="24"/>
          <w:lang w:val="en-US"/>
        </w:rPr>
      </w:pPr>
    </w:p>
    <w:p w:rsidR="001D47A6" w:rsidRPr="001D47A6" w:rsidRDefault="001D47A6" w:rsidP="004638D8">
      <w:pPr>
        <w:spacing w:before="100" w:beforeAutospacing="1" w:after="100" w:afterAutospacing="1" w:line="360" w:lineRule="auto"/>
        <w:jc w:val="both"/>
        <w:outlineLvl w:val="0"/>
        <w:rPr>
          <w:rFonts w:ascii="Times New Roman" w:eastAsia="Times New Roman" w:hAnsi="Times New Roman" w:cs="Times New Roman"/>
          <w:b/>
          <w:bCs/>
          <w:kern w:val="36"/>
          <w:sz w:val="28"/>
          <w:szCs w:val="48"/>
          <w:lang w:val="en-US"/>
        </w:rPr>
      </w:pPr>
      <w:r w:rsidRPr="001D47A6">
        <w:rPr>
          <w:rFonts w:ascii="Times New Roman" w:eastAsia="Times New Roman" w:hAnsi="Times New Roman" w:cs="Times New Roman"/>
          <w:b/>
          <w:bCs/>
          <w:kern w:val="36"/>
          <w:sz w:val="28"/>
          <w:szCs w:val="48"/>
          <w:lang w:val="en-US"/>
        </w:rPr>
        <w:t>9. Conclusion</w:t>
      </w:r>
    </w:p>
    <w:p w:rsidR="001D47A6" w:rsidRPr="001D47A6" w:rsidRDefault="001D47A6" w:rsidP="004638D8">
      <w:pPr>
        <w:spacing w:before="100" w:beforeAutospacing="1" w:after="100" w:afterAutospacing="1" w:line="360" w:lineRule="auto"/>
        <w:jc w:val="both"/>
        <w:rPr>
          <w:rFonts w:ascii="Times New Roman" w:eastAsia="Times New Roman" w:hAnsi="Times New Roman" w:cs="Times New Roman"/>
          <w:sz w:val="24"/>
          <w:szCs w:val="24"/>
          <w:lang w:val="en-US"/>
        </w:rPr>
      </w:pPr>
      <w:r w:rsidRPr="001D47A6">
        <w:rPr>
          <w:rFonts w:ascii="Times New Roman" w:eastAsia="Times New Roman" w:hAnsi="Times New Roman" w:cs="Times New Roman"/>
          <w:sz w:val="24"/>
          <w:szCs w:val="24"/>
          <w:lang w:val="en-US"/>
        </w:rPr>
        <w:t xml:space="preserve">Herbal </w:t>
      </w:r>
      <w:proofErr w:type="spellStart"/>
      <w:r w:rsidRPr="001D47A6">
        <w:rPr>
          <w:rFonts w:ascii="Times New Roman" w:eastAsia="Times New Roman" w:hAnsi="Times New Roman" w:cs="Times New Roman"/>
          <w:sz w:val="24"/>
          <w:szCs w:val="24"/>
          <w:lang w:val="en-US"/>
        </w:rPr>
        <w:t>nano</w:t>
      </w:r>
      <w:proofErr w:type="spellEnd"/>
      <w:r w:rsidRPr="001D47A6">
        <w:rPr>
          <w:rFonts w:ascii="Times New Roman" w:eastAsia="Times New Roman" w:hAnsi="Times New Roman" w:cs="Times New Roman"/>
          <w:sz w:val="24"/>
          <w:szCs w:val="24"/>
          <w:lang w:val="en-US"/>
        </w:rPr>
        <w:t xml:space="preserve">-drug delivery systems represent a revolutionary advancement in pharmaceutical sciences by combining the therapeutic benefits of medicinal plants with modern nanotechnology. These systems effectively overcome major limitations of conventional herbal formulations, including poor solubility, instability, and low bioavailability. Various </w:t>
      </w:r>
      <w:proofErr w:type="spellStart"/>
      <w:r w:rsidRPr="001D47A6">
        <w:rPr>
          <w:rFonts w:ascii="Times New Roman" w:eastAsia="Times New Roman" w:hAnsi="Times New Roman" w:cs="Times New Roman"/>
          <w:sz w:val="24"/>
          <w:szCs w:val="24"/>
          <w:lang w:val="en-US"/>
        </w:rPr>
        <w:t>nanocarriers</w:t>
      </w:r>
      <w:proofErr w:type="spellEnd"/>
      <w:r w:rsidRPr="001D47A6">
        <w:rPr>
          <w:rFonts w:ascii="Times New Roman" w:eastAsia="Times New Roman" w:hAnsi="Times New Roman" w:cs="Times New Roman"/>
          <w:sz w:val="24"/>
          <w:szCs w:val="24"/>
          <w:lang w:val="en-US"/>
        </w:rPr>
        <w:t xml:space="preserve"> such as liposomes, </w:t>
      </w:r>
      <w:proofErr w:type="spellStart"/>
      <w:r w:rsidRPr="001D47A6">
        <w:rPr>
          <w:rFonts w:ascii="Times New Roman" w:eastAsia="Times New Roman" w:hAnsi="Times New Roman" w:cs="Times New Roman"/>
          <w:sz w:val="24"/>
          <w:szCs w:val="24"/>
          <w:lang w:val="en-US"/>
        </w:rPr>
        <w:t>phytosomes</w:t>
      </w:r>
      <w:proofErr w:type="spellEnd"/>
      <w:r w:rsidRPr="001D47A6">
        <w:rPr>
          <w:rFonts w:ascii="Times New Roman" w:eastAsia="Times New Roman" w:hAnsi="Times New Roman" w:cs="Times New Roman"/>
          <w:sz w:val="24"/>
          <w:szCs w:val="24"/>
          <w:lang w:val="en-US"/>
        </w:rPr>
        <w:t xml:space="preserve">, polymeric nanoparticles, solid lipid nanoparticles, and </w:t>
      </w:r>
      <w:proofErr w:type="spellStart"/>
      <w:r w:rsidRPr="001D47A6">
        <w:rPr>
          <w:rFonts w:ascii="Times New Roman" w:eastAsia="Times New Roman" w:hAnsi="Times New Roman" w:cs="Times New Roman"/>
          <w:sz w:val="24"/>
          <w:szCs w:val="24"/>
          <w:lang w:val="en-US"/>
        </w:rPr>
        <w:t>nanoemulsions</w:t>
      </w:r>
      <w:proofErr w:type="spellEnd"/>
      <w:r w:rsidRPr="001D47A6">
        <w:rPr>
          <w:rFonts w:ascii="Times New Roman" w:eastAsia="Times New Roman" w:hAnsi="Times New Roman" w:cs="Times New Roman"/>
          <w:sz w:val="24"/>
          <w:szCs w:val="24"/>
          <w:lang w:val="en-US"/>
        </w:rPr>
        <w:t xml:space="preserve"> have demonstrated remarkable potential in enhancing the efficacy of phytoconstituents across a broad range of therapeutic applications, including cancer, neurological disorders, cardiovascular diseases, diabetes, infectious diseases, and wound healing. Although challenges related to safety, regulatory approval, standardization, and commercialization remain, ongoing research and technological innovations are expected to accelerate clinical translation. The future integration of nanotechnology, artificial intelligence, and personalized medicine will further strengthen the role of herbal </w:t>
      </w:r>
      <w:proofErr w:type="spellStart"/>
      <w:r w:rsidRPr="001D47A6">
        <w:rPr>
          <w:rFonts w:ascii="Times New Roman" w:eastAsia="Times New Roman" w:hAnsi="Times New Roman" w:cs="Times New Roman"/>
          <w:sz w:val="24"/>
          <w:szCs w:val="24"/>
          <w:lang w:val="en-US"/>
        </w:rPr>
        <w:t>nano</w:t>
      </w:r>
      <w:proofErr w:type="spellEnd"/>
      <w:r w:rsidRPr="001D47A6">
        <w:rPr>
          <w:rFonts w:ascii="Times New Roman" w:eastAsia="Times New Roman" w:hAnsi="Times New Roman" w:cs="Times New Roman"/>
          <w:sz w:val="24"/>
          <w:szCs w:val="24"/>
          <w:lang w:val="en-US"/>
        </w:rPr>
        <w:t xml:space="preserve">-drug delivery systems in next-generation healthcare. </w:t>
      </w:r>
    </w:p>
    <w:p w:rsidR="001D47A6" w:rsidRDefault="001D47A6" w:rsidP="001D47A6">
      <w:pPr>
        <w:spacing w:line="360" w:lineRule="auto"/>
        <w:jc w:val="both"/>
        <w:rPr>
          <w:rStyle w:val="Emphasis"/>
          <w:rFonts w:ascii="Times New Roman" w:hAnsi="Times New Roman" w:cs="Times New Roman"/>
          <w:b/>
          <w:color w:val="000000" w:themeColor="text1"/>
          <w:sz w:val="24"/>
          <w:szCs w:val="24"/>
        </w:rPr>
      </w:pPr>
    </w:p>
    <w:p w:rsidR="004638D8" w:rsidRDefault="004638D8" w:rsidP="001D47A6">
      <w:pPr>
        <w:spacing w:line="360" w:lineRule="auto"/>
        <w:jc w:val="both"/>
        <w:rPr>
          <w:rStyle w:val="Emphasis"/>
          <w:rFonts w:ascii="Times New Roman" w:hAnsi="Times New Roman" w:cs="Times New Roman"/>
          <w:b/>
          <w:color w:val="000000" w:themeColor="text1"/>
          <w:sz w:val="24"/>
          <w:szCs w:val="24"/>
        </w:rPr>
      </w:pPr>
    </w:p>
    <w:p w:rsidR="004638D8" w:rsidRDefault="004638D8" w:rsidP="001D47A6">
      <w:pPr>
        <w:spacing w:line="360" w:lineRule="auto"/>
        <w:jc w:val="both"/>
        <w:rPr>
          <w:rStyle w:val="Emphasis"/>
          <w:rFonts w:ascii="Times New Roman" w:hAnsi="Times New Roman" w:cs="Times New Roman"/>
          <w:b/>
          <w:color w:val="000000" w:themeColor="text1"/>
          <w:sz w:val="24"/>
          <w:szCs w:val="24"/>
        </w:rPr>
      </w:pPr>
    </w:p>
    <w:p w:rsidR="004638D8" w:rsidRDefault="004638D8" w:rsidP="001D47A6">
      <w:pPr>
        <w:spacing w:line="360" w:lineRule="auto"/>
        <w:jc w:val="both"/>
        <w:rPr>
          <w:rStyle w:val="Emphasis"/>
          <w:rFonts w:ascii="Times New Roman" w:hAnsi="Times New Roman" w:cs="Times New Roman"/>
          <w:b/>
          <w:color w:val="000000" w:themeColor="text1"/>
          <w:sz w:val="24"/>
          <w:szCs w:val="24"/>
        </w:rPr>
      </w:pPr>
    </w:p>
    <w:p w:rsidR="004638D8" w:rsidRDefault="004638D8" w:rsidP="001D47A6">
      <w:pPr>
        <w:spacing w:line="360" w:lineRule="auto"/>
        <w:jc w:val="both"/>
        <w:rPr>
          <w:rStyle w:val="Emphasis"/>
          <w:rFonts w:ascii="Times New Roman" w:hAnsi="Times New Roman" w:cs="Times New Roman"/>
          <w:b/>
          <w:color w:val="000000" w:themeColor="text1"/>
          <w:sz w:val="24"/>
          <w:szCs w:val="24"/>
        </w:rPr>
      </w:pPr>
    </w:p>
    <w:p w:rsidR="004638D8" w:rsidRDefault="004638D8" w:rsidP="001D47A6">
      <w:pPr>
        <w:spacing w:line="360" w:lineRule="auto"/>
        <w:jc w:val="both"/>
        <w:rPr>
          <w:rStyle w:val="Emphasis"/>
          <w:rFonts w:ascii="Times New Roman" w:hAnsi="Times New Roman" w:cs="Times New Roman"/>
          <w:b/>
          <w:color w:val="000000" w:themeColor="text1"/>
          <w:sz w:val="24"/>
          <w:szCs w:val="24"/>
        </w:rPr>
      </w:pPr>
    </w:p>
    <w:p w:rsidR="004638D8" w:rsidRDefault="004638D8" w:rsidP="001D47A6">
      <w:pPr>
        <w:spacing w:line="360" w:lineRule="auto"/>
        <w:jc w:val="both"/>
        <w:rPr>
          <w:rStyle w:val="Emphasis"/>
          <w:rFonts w:ascii="Times New Roman" w:hAnsi="Times New Roman" w:cs="Times New Roman"/>
          <w:b/>
          <w:color w:val="000000" w:themeColor="text1"/>
          <w:sz w:val="24"/>
          <w:szCs w:val="24"/>
        </w:rPr>
      </w:pPr>
    </w:p>
    <w:p w:rsidR="004638D8" w:rsidRDefault="004638D8" w:rsidP="001D47A6">
      <w:pPr>
        <w:spacing w:line="360" w:lineRule="auto"/>
        <w:jc w:val="both"/>
        <w:rPr>
          <w:rStyle w:val="Emphasis"/>
          <w:rFonts w:ascii="Times New Roman" w:hAnsi="Times New Roman" w:cs="Times New Roman"/>
          <w:b/>
          <w:color w:val="000000" w:themeColor="text1"/>
          <w:sz w:val="24"/>
          <w:szCs w:val="24"/>
        </w:rPr>
      </w:pPr>
    </w:p>
    <w:p w:rsidR="004638D8" w:rsidRDefault="004638D8" w:rsidP="001D47A6">
      <w:pPr>
        <w:spacing w:line="360" w:lineRule="auto"/>
        <w:jc w:val="both"/>
        <w:rPr>
          <w:rStyle w:val="Emphasis"/>
          <w:rFonts w:ascii="Times New Roman" w:hAnsi="Times New Roman" w:cs="Times New Roman"/>
          <w:b/>
          <w:color w:val="000000" w:themeColor="text1"/>
          <w:sz w:val="24"/>
          <w:szCs w:val="24"/>
        </w:rPr>
      </w:pPr>
    </w:p>
    <w:p w:rsidR="004638D8" w:rsidRDefault="004638D8" w:rsidP="001D47A6">
      <w:pPr>
        <w:spacing w:line="360" w:lineRule="auto"/>
        <w:jc w:val="both"/>
        <w:rPr>
          <w:rStyle w:val="Emphasis"/>
          <w:rFonts w:ascii="Times New Roman" w:hAnsi="Times New Roman" w:cs="Times New Roman"/>
          <w:b/>
          <w:color w:val="000000" w:themeColor="text1"/>
          <w:sz w:val="24"/>
          <w:szCs w:val="24"/>
        </w:rPr>
      </w:pPr>
    </w:p>
    <w:p w:rsidR="004638D8" w:rsidRDefault="004638D8" w:rsidP="001D47A6">
      <w:pPr>
        <w:spacing w:line="360" w:lineRule="auto"/>
        <w:jc w:val="both"/>
        <w:rPr>
          <w:rStyle w:val="Emphasis"/>
          <w:rFonts w:ascii="Times New Roman" w:hAnsi="Times New Roman" w:cs="Times New Roman"/>
          <w:b/>
          <w:color w:val="000000" w:themeColor="text1"/>
          <w:sz w:val="24"/>
          <w:szCs w:val="24"/>
        </w:rPr>
      </w:pPr>
    </w:p>
    <w:p w:rsidR="004638D8" w:rsidRDefault="004638D8" w:rsidP="001D47A6">
      <w:pPr>
        <w:spacing w:line="360" w:lineRule="auto"/>
        <w:jc w:val="both"/>
        <w:rPr>
          <w:rStyle w:val="Emphasis"/>
          <w:rFonts w:ascii="Times New Roman" w:hAnsi="Times New Roman" w:cs="Times New Roman"/>
          <w:b/>
          <w:color w:val="000000" w:themeColor="text1"/>
          <w:sz w:val="24"/>
          <w:szCs w:val="24"/>
        </w:rPr>
      </w:pPr>
    </w:p>
    <w:p w:rsidR="004638D8" w:rsidRDefault="004638D8" w:rsidP="001D47A6">
      <w:pPr>
        <w:spacing w:line="360" w:lineRule="auto"/>
        <w:jc w:val="both"/>
        <w:rPr>
          <w:rStyle w:val="Emphasis"/>
          <w:rFonts w:ascii="Times New Roman" w:hAnsi="Times New Roman" w:cs="Times New Roman"/>
          <w:b/>
          <w:color w:val="000000" w:themeColor="text1"/>
          <w:sz w:val="24"/>
          <w:szCs w:val="24"/>
        </w:rPr>
      </w:pPr>
    </w:p>
    <w:p w:rsidR="004638D8" w:rsidRDefault="004638D8" w:rsidP="001D47A6">
      <w:pPr>
        <w:spacing w:line="360" w:lineRule="auto"/>
        <w:jc w:val="both"/>
        <w:rPr>
          <w:rStyle w:val="Emphasis"/>
          <w:rFonts w:ascii="Times New Roman" w:hAnsi="Times New Roman" w:cs="Times New Roman"/>
          <w:b/>
          <w:color w:val="000000" w:themeColor="text1"/>
          <w:sz w:val="24"/>
          <w:szCs w:val="24"/>
        </w:rPr>
      </w:pPr>
    </w:p>
    <w:p w:rsidR="004638D8" w:rsidRDefault="004638D8" w:rsidP="001D47A6">
      <w:pPr>
        <w:spacing w:line="360" w:lineRule="auto"/>
        <w:jc w:val="both"/>
        <w:rPr>
          <w:rStyle w:val="Emphasis"/>
          <w:rFonts w:ascii="Times New Roman" w:hAnsi="Times New Roman" w:cs="Times New Roman"/>
          <w:b/>
          <w:color w:val="000000" w:themeColor="text1"/>
          <w:sz w:val="24"/>
          <w:szCs w:val="24"/>
        </w:rPr>
      </w:pPr>
    </w:p>
    <w:p w:rsidR="004638D8" w:rsidRPr="004638D8" w:rsidRDefault="004638D8" w:rsidP="004638D8">
      <w:pPr>
        <w:spacing w:line="360" w:lineRule="auto"/>
        <w:jc w:val="both"/>
        <w:rPr>
          <w:rStyle w:val="Emphasis"/>
          <w:rFonts w:ascii="Times New Roman" w:hAnsi="Times New Roman" w:cs="Times New Roman"/>
          <w:b/>
          <w:color w:val="000000" w:themeColor="text1"/>
          <w:sz w:val="24"/>
          <w:szCs w:val="24"/>
        </w:rPr>
      </w:pPr>
    </w:p>
    <w:p w:rsidR="00AB51F3" w:rsidRPr="004638D8" w:rsidRDefault="004638D8" w:rsidP="004638D8">
      <w:pPr>
        <w:spacing w:line="360" w:lineRule="auto"/>
        <w:jc w:val="both"/>
        <w:rPr>
          <w:rFonts w:ascii="Times New Roman" w:hAnsi="Times New Roman" w:cs="Times New Roman"/>
          <w:b/>
          <w:sz w:val="24"/>
          <w:szCs w:val="24"/>
        </w:rPr>
      </w:pPr>
      <w:r w:rsidRPr="004638D8">
        <w:rPr>
          <w:rFonts w:ascii="Times New Roman" w:hAnsi="Times New Roman" w:cs="Times New Roman"/>
          <w:b/>
          <w:sz w:val="24"/>
          <w:szCs w:val="24"/>
        </w:rPr>
        <w:t>10</w:t>
      </w:r>
      <w:proofErr w:type="gramStart"/>
      <w:r w:rsidRPr="004638D8">
        <w:rPr>
          <w:rFonts w:ascii="Times New Roman" w:hAnsi="Times New Roman" w:cs="Times New Roman"/>
          <w:b/>
          <w:sz w:val="24"/>
          <w:szCs w:val="24"/>
        </w:rPr>
        <w:t>.</w:t>
      </w:r>
      <w:r w:rsidR="00AB51F3" w:rsidRPr="004638D8">
        <w:rPr>
          <w:rFonts w:ascii="Times New Roman" w:hAnsi="Times New Roman" w:cs="Times New Roman"/>
          <w:b/>
          <w:sz w:val="24"/>
          <w:szCs w:val="24"/>
        </w:rPr>
        <w:t>Reference</w:t>
      </w:r>
      <w:proofErr w:type="gramEnd"/>
      <w:r w:rsidR="00AB51F3" w:rsidRPr="004638D8">
        <w:rPr>
          <w:rFonts w:ascii="Times New Roman" w:hAnsi="Times New Roman" w:cs="Times New Roman"/>
          <w:b/>
          <w:sz w:val="24"/>
          <w:szCs w:val="24"/>
        </w:rPr>
        <w:t>:</w:t>
      </w:r>
    </w:p>
    <w:p w:rsidR="004638D8" w:rsidRDefault="00AB51F3"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proofErr w:type="spellStart"/>
      <w:r w:rsidRPr="004638D8">
        <w:rPr>
          <w:rFonts w:ascii="Times New Roman" w:eastAsia="Times New Roman" w:hAnsi="Times New Roman" w:cs="Times New Roman"/>
          <w:sz w:val="24"/>
          <w:szCs w:val="24"/>
          <w:lang w:val="en-US"/>
        </w:rPr>
        <w:t>Torchilin</w:t>
      </w:r>
      <w:proofErr w:type="spellEnd"/>
      <w:r w:rsidRPr="004638D8">
        <w:rPr>
          <w:rFonts w:ascii="Times New Roman" w:eastAsia="Times New Roman" w:hAnsi="Times New Roman" w:cs="Times New Roman"/>
          <w:sz w:val="24"/>
          <w:szCs w:val="24"/>
          <w:lang w:val="en-US"/>
        </w:rPr>
        <w:t xml:space="preserve">, V.P. (2005). Recent advances with liposomes as pharmaceutical carriers. </w:t>
      </w:r>
      <w:r w:rsidRPr="004638D8">
        <w:rPr>
          <w:rFonts w:ascii="Times New Roman" w:eastAsia="Times New Roman" w:hAnsi="Times New Roman" w:cs="Times New Roman"/>
          <w:i/>
          <w:iCs/>
          <w:sz w:val="24"/>
          <w:szCs w:val="24"/>
          <w:lang w:val="en-US"/>
        </w:rPr>
        <w:t>Nature Reviews Drug Discovery</w:t>
      </w:r>
      <w:r w:rsidRPr="004638D8">
        <w:rPr>
          <w:rFonts w:ascii="Times New Roman" w:eastAsia="Times New Roman" w:hAnsi="Times New Roman" w:cs="Times New Roman"/>
          <w:sz w:val="24"/>
          <w:szCs w:val="24"/>
          <w:lang w:val="en-US"/>
        </w:rPr>
        <w:t xml:space="preserve">, 4(2), 145–160. </w:t>
      </w:r>
    </w:p>
    <w:p w:rsidR="004638D8" w:rsidRDefault="00AB51F3"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t xml:space="preserve">  </w:t>
      </w:r>
      <w:proofErr w:type="spellStart"/>
      <w:r w:rsidRPr="004638D8">
        <w:rPr>
          <w:rFonts w:ascii="Times New Roman" w:eastAsia="Times New Roman" w:hAnsi="Times New Roman" w:cs="Times New Roman"/>
          <w:sz w:val="24"/>
          <w:szCs w:val="24"/>
          <w:lang w:val="en-US"/>
        </w:rPr>
        <w:t>Akbarzadeh</w:t>
      </w:r>
      <w:proofErr w:type="spellEnd"/>
      <w:r w:rsidRPr="004638D8">
        <w:rPr>
          <w:rFonts w:ascii="Times New Roman" w:eastAsia="Times New Roman" w:hAnsi="Times New Roman" w:cs="Times New Roman"/>
          <w:sz w:val="24"/>
          <w:szCs w:val="24"/>
          <w:lang w:val="en-US"/>
        </w:rPr>
        <w:t xml:space="preserve">, A., </w:t>
      </w:r>
      <w:proofErr w:type="spellStart"/>
      <w:r w:rsidRPr="004638D8">
        <w:rPr>
          <w:rFonts w:ascii="Times New Roman" w:eastAsia="Times New Roman" w:hAnsi="Times New Roman" w:cs="Times New Roman"/>
          <w:sz w:val="24"/>
          <w:szCs w:val="24"/>
          <w:lang w:val="en-US"/>
        </w:rPr>
        <w:t>Rezaei-Sadabady</w:t>
      </w:r>
      <w:proofErr w:type="spellEnd"/>
      <w:r w:rsidRPr="004638D8">
        <w:rPr>
          <w:rFonts w:ascii="Times New Roman" w:eastAsia="Times New Roman" w:hAnsi="Times New Roman" w:cs="Times New Roman"/>
          <w:sz w:val="24"/>
          <w:szCs w:val="24"/>
          <w:lang w:val="en-US"/>
        </w:rPr>
        <w:t xml:space="preserve">, R., </w:t>
      </w:r>
      <w:proofErr w:type="spellStart"/>
      <w:r w:rsidRPr="004638D8">
        <w:rPr>
          <w:rFonts w:ascii="Times New Roman" w:eastAsia="Times New Roman" w:hAnsi="Times New Roman" w:cs="Times New Roman"/>
          <w:sz w:val="24"/>
          <w:szCs w:val="24"/>
          <w:lang w:val="en-US"/>
        </w:rPr>
        <w:t>Davaran</w:t>
      </w:r>
      <w:proofErr w:type="spellEnd"/>
      <w:r w:rsidRPr="004638D8">
        <w:rPr>
          <w:rFonts w:ascii="Times New Roman" w:eastAsia="Times New Roman" w:hAnsi="Times New Roman" w:cs="Times New Roman"/>
          <w:sz w:val="24"/>
          <w:szCs w:val="24"/>
          <w:lang w:val="en-US"/>
        </w:rPr>
        <w:t xml:space="preserve">, S., et al. (2013). Liposome: Classification, preparation, and applications. </w:t>
      </w:r>
      <w:r w:rsidRPr="004638D8">
        <w:rPr>
          <w:rFonts w:ascii="Times New Roman" w:eastAsia="Times New Roman" w:hAnsi="Times New Roman" w:cs="Times New Roman"/>
          <w:i/>
          <w:iCs/>
          <w:sz w:val="24"/>
          <w:szCs w:val="24"/>
          <w:lang w:val="en-US"/>
        </w:rPr>
        <w:t>Nanoscale Research Letters</w:t>
      </w:r>
      <w:r w:rsidRPr="004638D8">
        <w:rPr>
          <w:rFonts w:ascii="Times New Roman" w:eastAsia="Times New Roman" w:hAnsi="Times New Roman" w:cs="Times New Roman"/>
          <w:sz w:val="24"/>
          <w:szCs w:val="24"/>
          <w:lang w:val="en-US"/>
        </w:rPr>
        <w:t xml:space="preserve">, 8, 102. </w:t>
      </w:r>
    </w:p>
    <w:p w:rsidR="004638D8" w:rsidRDefault="00AB51F3"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t xml:space="preserve">  </w:t>
      </w:r>
      <w:proofErr w:type="spellStart"/>
      <w:r w:rsidRPr="004638D8">
        <w:rPr>
          <w:rFonts w:ascii="Times New Roman" w:eastAsia="Times New Roman" w:hAnsi="Times New Roman" w:cs="Times New Roman"/>
          <w:sz w:val="24"/>
          <w:szCs w:val="24"/>
          <w:lang w:val="en-US"/>
        </w:rPr>
        <w:t>Pattni</w:t>
      </w:r>
      <w:proofErr w:type="spellEnd"/>
      <w:r w:rsidRPr="004638D8">
        <w:rPr>
          <w:rFonts w:ascii="Times New Roman" w:eastAsia="Times New Roman" w:hAnsi="Times New Roman" w:cs="Times New Roman"/>
          <w:sz w:val="24"/>
          <w:szCs w:val="24"/>
          <w:lang w:val="en-US"/>
        </w:rPr>
        <w:t xml:space="preserve">, B.S., </w:t>
      </w:r>
      <w:proofErr w:type="spellStart"/>
      <w:r w:rsidRPr="004638D8">
        <w:rPr>
          <w:rFonts w:ascii="Times New Roman" w:eastAsia="Times New Roman" w:hAnsi="Times New Roman" w:cs="Times New Roman"/>
          <w:sz w:val="24"/>
          <w:szCs w:val="24"/>
          <w:lang w:val="en-US"/>
        </w:rPr>
        <w:t>Chupin</w:t>
      </w:r>
      <w:proofErr w:type="spellEnd"/>
      <w:r w:rsidRPr="004638D8">
        <w:rPr>
          <w:rFonts w:ascii="Times New Roman" w:eastAsia="Times New Roman" w:hAnsi="Times New Roman" w:cs="Times New Roman"/>
          <w:sz w:val="24"/>
          <w:szCs w:val="24"/>
          <w:lang w:val="en-US"/>
        </w:rPr>
        <w:t xml:space="preserve">, V.V., &amp; </w:t>
      </w:r>
      <w:proofErr w:type="spellStart"/>
      <w:r w:rsidRPr="004638D8">
        <w:rPr>
          <w:rFonts w:ascii="Times New Roman" w:eastAsia="Times New Roman" w:hAnsi="Times New Roman" w:cs="Times New Roman"/>
          <w:sz w:val="24"/>
          <w:szCs w:val="24"/>
          <w:lang w:val="en-US"/>
        </w:rPr>
        <w:t>Torchilin</w:t>
      </w:r>
      <w:proofErr w:type="spellEnd"/>
      <w:r w:rsidRPr="004638D8">
        <w:rPr>
          <w:rFonts w:ascii="Times New Roman" w:eastAsia="Times New Roman" w:hAnsi="Times New Roman" w:cs="Times New Roman"/>
          <w:sz w:val="24"/>
          <w:szCs w:val="24"/>
          <w:lang w:val="en-US"/>
        </w:rPr>
        <w:t xml:space="preserve">, V.P. (2015). New developments in liposomal drug delivery. </w:t>
      </w:r>
      <w:r w:rsidRPr="004638D8">
        <w:rPr>
          <w:rFonts w:ascii="Times New Roman" w:eastAsia="Times New Roman" w:hAnsi="Times New Roman" w:cs="Times New Roman"/>
          <w:i/>
          <w:iCs/>
          <w:sz w:val="24"/>
          <w:szCs w:val="24"/>
          <w:lang w:val="en-US"/>
        </w:rPr>
        <w:t>Chemical Reviews</w:t>
      </w:r>
      <w:r w:rsidRPr="004638D8">
        <w:rPr>
          <w:rFonts w:ascii="Times New Roman" w:eastAsia="Times New Roman" w:hAnsi="Times New Roman" w:cs="Times New Roman"/>
          <w:sz w:val="24"/>
          <w:szCs w:val="24"/>
          <w:lang w:val="en-US"/>
        </w:rPr>
        <w:t xml:space="preserve">, 115(19), 10938–10966. </w:t>
      </w:r>
    </w:p>
    <w:p w:rsidR="004638D8" w:rsidRPr="004638D8" w:rsidRDefault="00AB51F3"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proofErr w:type="spellStart"/>
      <w:r w:rsidRPr="004638D8">
        <w:rPr>
          <w:rFonts w:ascii="Times New Roman" w:eastAsia="Times New Roman" w:hAnsi="Times New Roman" w:cs="Times New Roman"/>
          <w:sz w:val="24"/>
          <w:szCs w:val="24"/>
          <w:lang w:val="en-US"/>
        </w:rPr>
        <w:t>Bozzuto</w:t>
      </w:r>
      <w:proofErr w:type="spellEnd"/>
      <w:r w:rsidRPr="004638D8">
        <w:rPr>
          <w:rFonts w:ascii="Times New Roman" w:eastAsia="Times New Roman" w:hAnsi="Times New Roman" w:cs="Times New Roman"/>
          <w:sz w:val="24"/>
          <w:szCs w:val="24"/>
          <w:lang w:val="en-US"/>
        </w:rPr>
        <w:t xml:space="preserve">, G., &amp; Molinari, A. (2015). Liposomes as </w:t>
      </w:r>
      <w:proofErr w:type="spellStart"/>
      <w:r w:rsidRPr="004638D8">
        <w:rPr>
          <w:rFonts w:ascii="Times New Roman" w:eastAsia="Times New Roman" w:hAnsi="Times New Roman" w:cs="Times New Roman"/>
          <w:sz w:val="24"/>
          <w:szCs w:val="24"/>
          <w:lang w:val="en-US"/>
        </w:rPr>
        <w:t>nanomedical</w:t>
      </w:r>
      <w:proofErr w:type="spellEnd"/>
      <w:r w:rsidRPr="004638D8">
        <w:rPr>
          <w:rFonts w:ascii="Times New Roman" w:eastAsia="Times New Roman" w:hAnsi="Times New Roman" w:cs="Times New Roman"/>
          <w:sz w:val="24"/>
          <w:szCs w:val="24"/>
          <w:lang w:val="en-US"/>
        </w:rPr>
        <w:t xml:space="preserve"> devices. </w:t>
      </w:r>
      <w:r w:rsidRPr="004638D8">
        <w:rPr>
          <w:rFonts w:ascii="Times New Roman" w:eastAsia="Times New Roman" w:hAnsi="Times New Roman" w:cs="Times New Roman"/>
          <w:i/>
          <w:iCs/>
          <w:sz w:val="24"/>
          <w:szCs w:val="24"/>
          <w:lang w:val="en-US"/>
        </w:rPr>
        <w:t xml:space="preserve">International Journal of </w:t>
      </w:r>
      <w:proofErr w:type="spellStart"/>
      <w:r w:rsidRPr="004638D8">
        <w:rPr>
          <w:rFonts w:ascii="Times New Roman" w:eastAsia="Times New Roman" w:hAnsi="Times New Roman" w:cs="Times New Roman"/>
          <w:i/>
          <w:iCs/>
          <w:sz w:val="24"/>
          <w:szCs w:val="24"/>
          <w:lang w:val="en-US"/>
        </w:rPr>
        <w:t>Nanomedicine</w:t>
      </w:r>
      <w:proofErr w:type="spellEnd"/>
      <w:r w:rsidRPr="004638D8">
        <w:rPr>
          <w:rFonts w:ascii="Times New Roman" w:eastAsia="Times New Roman" w:hAnsi="Times New Roman" w:cs="Times New Roman"/>
          <w:sz w:val="24"/>
          <w:szCs w:val="24"/>
          <w:lang w:val="en-US"/>
        </w:rPr>
        <w:t>, 10, 975–999.</w:t>
      </w:r>
      <w:r w:rsidRPr="004638D8">
        <w:rPr>
          <w:rFonts w:ascii="Times New Roman" w:hAnsi="Times New Roman" w:cs="Times New Roman"/>
          <w:sz w:val="24"/>
          <w:szCs w:val="24"/>
        </w:rPr>
        <w:t xml:space="preserve"> </w:t>
      </w:r>
      <w:r w:rsidR="004638D8">
        <w:rPr>
          <w:rFonts w:ascii="Times New Roman" w:hAnsi="Times New Roman" w:cs="Times New Roman"/>
          <w:sz w:val="24"/>
          <w:szCs w:val="24"/>
        </w:rPr>
        <w:t xml:space="preserve"> </w:t>
      </w:r>
    </w:p>
    <w:p w:rsidR="004638D8" w:rsidRDefault="008828DF"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t xml:space="preserve">Kidd, P.M., &amp; Head, K. (2005). A review of the bioavailability and clinical efficacy of milk thistle </w:t>
      </w:r>
      <w:proofErr w:type="spellStart"/>
      <w:r w:rsidRPr="004638D8">
        <w:rPr>
          <w:rFonts w:ascii="Times New Roman" w:eastAsia="Times New Roman" w:hAnsi="Times New Roman" w:cs="Times New Roman"/>
          <w:sz w:val="24"/>
          <w:szCs w:val="24"/>
          <w:lang w:val="en-US"/>
        </w:rPr>
        <w:t>phytosome</w:t>
      </w:r>
      <w:proofErr w:type="spellEnd"/>
      <w:r w:rsidRPr="004638D8">
        <w:rPr>
          <w:rFonts w:ascii="Times New Roman" w:eastAsia="Times New Roman" w:hAnsi="Times New Roman" w:cs="Times New Roman"/>
          <w:sz w:val="24"/>
          <w:szCs w:val="24"/>
          <w:lang w:val="en-US"/>
        </w:rPr>
        <w:t xml:space="preserve">: A </w:t>
      </w:r>
      <w:proofErr w:type="spellStart"/>
      <w:r w:rsidRPr="004638D8">
        <w:rPr>
          <w:rFonts w:ascii="Times New Roman" w:eastAsia="Times New Roman" w:hAnsi="Times New Roman" w:cs="Times New Roman"/>
          <w:sz w:val="24"/>
          <w:szCs w:val="24"/>
          <w:lang w:val="en-US"/>
        </w:rPr>
        <w:t>silybin</w:t>
      </w:r>
      <w:proofErr w:type="spellEnd"/>
      <w:r w:rsidRPr="004638D8">
        <w:rPr>
          <w:rFonts w:ascii="Times New Roman" w:eastAsia="Times New Roman" w:hAnsi="Times New Roman" w:cs="Times New Roman"/>
          <w:sz w:val="24"/>
          <w:szCs w:val="24"/>
          <w:lang w:val="en-US"/>
        </w:rPr>
        <w:t xml:space="preserve">-phosphatidylcholine complex. </w:t>
      </w:r>
      <w:r w:rsidRPr="004638D8">
        <w:rPr>
          <w:rFonts w:ascii="Times New Roman" w:eastAsia="Times New Roman" w:hAnsi="Times New Roman" w:cs="Times New Roman"/>
          <w:i/>
          <w:iCs/>
          <w:sz w:val="24"/>
          <w:szCs w:val="24"/>
          <w:lang w:val="en-US"/>
        </w:rPr>
        <w:t>Alternative Medicine Review</w:t>
      </w:r>
      <w:r w:rsidRPr="004638D8">
        <w:rPr>
          <w:rFonts w:ascii="Times New Roman" w:eastAsia="Times New Roman" w:hAnsi="Times New Roman" w:cs="Times New Roman"/>
          <w:sz w:val="24"/>
          <w:szCs w:val="24"/>
          <w:lang w:val="en-US"/>
        </w:rPr>
        <w:t xml:space="preserve">, 10(3), 193–203. </w:t>
      </w:r>
    </w:p>
    <w:p w:rsidR="004638D8" w:rsidRDefault="008828DF"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proofErr w:type="spellStart"/>
      <w:r w:rsidRPr="004638D8">
        <w:rPr>
          <w:rFonts w:ascii="Times New Roman" w:eastAsia="Times New Roman" w:hAnsi="Times New Roman" w:cs="Times New Roman"/>
          <w:sz w:val="24"/>
          <w:szCs w:val="24"/>
          <w:lang w:val="en-US"/>
        </w:rPr>
        <w:t>Semalty</w:t>
      </w:r>
      <w:proofErr w:type="spellEnd"/>
      <w:r w:rsidRPr="004638D8">
        <w:rPr>
          <w:rFonts w:ascii="Times New Roman" w:eastAsia="Times New Roman" w:hAnsi="Times New Roman" w:cs="Times New Roman"/>
          <w:sz w:val="24"/>
          <w:szCs w:val="24"/>
          <w:lang w:val="en-US"/>
        </w:rPr>
        <w:t xml:space="preserve">, A., </w:t>
      </w:r>
      <w:proofErr w:type="spellStart"/>
      <w:r w:rsidRPr="004638D8">
        <w:rPr>
          <w:rFonts w:ascii="Times New Roman" w:eastAsia="Times New Roman" w:hAnsi="Times New Roman" w:cs="Times New Roman"/>
          <w:sz w:val="24"/>
          <w:szCs w:val="24"/>
          <w:lang w:val="en-US"/>
        </w:rPr>
        <w:t>Semalty</w:t>
      </w:r>
      <w:proofErr w:type="spellEnd"/>
      <w:r w:rsidRPr="004638D8">
        <w:rPr>
          <w:rFonts w:ascii="Times New Roman" w:eastAsia="Times New Roman" w:hAnsi="Times New Roman" w:cs="Times New Roman"/>
          <w:sz w:val="24"/>
          <w:szCs w:val="24"/>
          <w:lang w:val="en-US"/>
        </w:rPr>
        <w:t xml:space="preserve">, M., </w:t>
      </w:r>
      <w:proofErr w:type="spellStart"/>
      <w:r w:rsidRPr="004638D8">
        <w:rPr>
          <w:rFonts w:ascii="Times New Roman" w:eastAsia="Times New Roman" w:hAnsi="Times New Roman" w:cs="Times New Roman"/>
          <w:sz w:val="24"/>
          <w:szCs w:val="24"/>
          <w:lang w:val="en-US"/>
        </w:rPr>
        <w:t>Rawat</w:t>
      </w:r>
      <w:proofErr w:type="spellEnd"/>
      <w:r w:rsidRPr="004638D8">
        <w:rPr>
          <w:rFonts w:ascii="Times New Roman" w:eastAsia="Times New Roman" w:hAnsi="Times New Roman" w:cs="Times New Roman"/>
          <w:sz w:val="24"/>
          <w:szCs w:val="24"/>
          <w:lang w:val="en-US"/>
        </w:rPr>
        <w:t xml:space="preserve">, B.S.M., &amp; </w:t>
      </w:r>
      <w:proofErr w:type="spellStart"/>
      <w:r w:rsidRPr="004638D8">
        <w:rPr>
          <w:rFonts w:ascii="Times New Roman" w:eastAsia="Times New Roman" w:hAnsi="Times New Roman" w:cs="Times New Roman"/>
          <w:sz w:val="24"/>
          <w:szCs w:val="24"/>
          <w:lang w:val="en-US"/>
        </w:rPr>
        <w:t>Franceschi</w:t>
      </w:r>
      <w:proofErr w:type="spellEnd"/>
      <w:r w:rsidRPr="004638D8">
        <w:rPr>
          <w:rFonts w:ascii="Times New Roman" w:eastAsia="Times New Roman" w:hAnsi="Times New Roman" w:cs="Times New Roman"/>
          <w:sz w:val="24"/>
          <w:szCs w:val="24"/>
          <w:lang w:val="en-US"/>
        </w:rPr>
        <w:t xml:space="preserve">, F. (2010). Supramolecular phospholipids-polyphenolics interactions: The </w:t>
      </w:r>
      <w:proofErr w:type="spellStart"/>
      <w:r w:rsidRPr="004638D8">
        <w:rPr>
          <w:rFonts w:ascii="Times New Roman" w:eastAsia="Times New Roman" w:hAnsi="Times New Roman" w:cs="Times New Roman"/>
          <w:sz w:val="24"/>
          <w:szCs w:val="24"/>
          <w:lang w:val="en-US"/>
        </w:rPr>
        <w:t>phytosome</w:t>
      </w:r>
      <w:proofErr w:type="spellEnd"/>
      <w:r w:rsidRPr="004638D8">
        <w:rPr>
          <w:rFonts w:ascii="Times New Roman" w:eastAsia="Times New Roman" w:hAnsi="Times New Roman" w:cs="Times New Roman"/>
          <w:sz w:val="24"/>
          <w:szCs w:val="24"/>
          <w:lang w:val="en-US"/>
        </w:rPr>
        <w:t xml:space="preserve"> strategy to improve the bioavailability of phytochemicals. </w:t>
      </w:r>
      <w:proofErr w:type="spellStart"/>
      <w:r w:rsidRPr="004638D8">
        <w:rPr>
          <w:rFonts w:ascii="Times New Roman" w:eastAsia="Times New Roman" w:hAnsi="Times New Roman" w:cs="Times New Roman"/>
          <w:i/>
          <w:iCs/>
          <w:sz w:val="24"/>
          <w:szCs w:val="24"/>
          <w:lang w:val="en-US"/>
        </w:rPr>
        <w:t>Fitoterapia</w:t>
      </w:r>
      <w:proofErr w:type="spellEnd"/>
      <w:r w:rsidRPr="004638D8">
        <w:rPr>
          <w:rFonts w:ascii="Times New Roman" w:eastAsia="Times New Roman" w:hAnsi="Times New Roman" w:cs="Times New Roman"/>
          <w:sz w:val="24"/>
          <w:szCs w:val="24"/>
          <w:lang w:val="en-US"/>
        </w:rPr>
        <w:t xml:space="preserve">, 81(5), 306–314. </w:t>
      </w:r>
    </w:p>
    <w:p w:rsidR="004638D8" w:rsidRDefault="008828DF"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t xml:space="preserve">Lu, M., </w:t>
      </w:r>
      <w:proofErr w:type="spellStart"/>
      <w:r w:rsidRPr="004638D8">
        <w:rPr>
          <w:rFonts w:ascii="Times New Roman" w:eastAsia="Times New Roman" w:hAnsi="Times New Roman" w:cs="Times New Roman"/>
          <w:sz w:val="24"/>
          <w:szCs w:val="24"/>
          <w:lang w:val="en-US"/>
        </w:rPr>
        <w:t>Qiu</w:t>
      </w:r>
      <w:proofErr w:type="spellEnd"/>
      <w:r w:rsidRPr="004638D8">
        <w:rPr>
          <w:rFonts w:ascii="Times New Roman" w:eastAsia="Times New Roman" w:hAnsi="Times New Roman" w:cs="Times New Roman"/>
          <w:sz w:val="24"/>
          <w:szCs w:val="24"/>
          <w:lang w:val="en-US"/>
        </w:rPr>
        <w:t xml:space="preserve">, Q., Luo, X., et al. (2019). </w:t>
      </w:r>
      <w:proofErr w:type="spellStart"/>
      <w:r w:rsidRPr="004638D8">
        <w:rPr>
          <w:rFonts w:ascii="Times New Roman" w:eastAsia="Times New Roman" w:hAnsi="Times New Roman" w:cs="Times New Roman"/>
          <w:sz w:val="24"/>
          <w:szCs w:val="24"/>
          <w:lang w:val="en-US"/>
        </w:rPr>
        <w:t>Phyto</w:t>
      </w:r>
      <w:proofErr w:type="spellEnd"/>
      <w:r w:rsidRPr="004638D8">
        <w:rPr>
          <w:rFonts w:ascii="Times New Roman" w:eastAsia="Times New Roman" w:hAnsi="Times New Roman" w:cs="Times New Roman"/>
          <w:sz w:val="24"/>
          <w:szCs w:val="24"/>
          <w:lang w:val="en-US"/>
        </w:rPr>
        <w:t>-phospholipid complexes (</w:t>
      </w:r>
      <w:proofErr w:type="spellStart"/>
      <w:r w:rsidRPr="004638D8">
        <w:rPr>
          <w:rFonts w:ascii="Times New Roman" w:eastAsia="Times New Roman" w:hAnsi="Times New Roman" w:cs="Times New Roman"/>
          <w:sz w:val="24"/>
          <w:szCs w:val="24"/>
          <w:lang w:val="en-US"/>
        </w:rPr>
        <w:t>phytosomes</w:t>
      </w:r>
      <w:proofErr w:type="spellEnd"/>
      <w:r w:rsidRPr="004638D8">
        <w:rPr>
          <w:rFonts w:ascii="Times New Roman" w:eastAsia="Times New Roman" w:hAnsi="Times New Roman" w:cs="Times New Roman"/>
          <w:sz w:val="24"/>
          <w:szCs w:val="24"/>
          <w:lang w:val="en-US"/>
        </w:rPr>
        <w:t xml:space="preserve">): A novel strategy to improve the bioavailability of active constituents. </w:t>
      </w:r>
      <w:r w:rsidRPr="004638D8">
        <w:rPr>
          <w:rFonts w:ascii="Times New Roman" w:eastAsia="Times New Roman" w:hAnsi="Times New Roman" w:cs="Times New Roman"/>
          <w:i/>
          <w:iCs/>
          <w:sz w:val="24"/>
          <w:szCs w:val="24"/>
          <w:lang w:val="en-US"/>
        </w:rPr>
        <w:t>Asian Journal of Pharmaceutical Sciences</w:t>
      </w:r>
      <w:r w:rsidRPr="004638D8">
        <w:rPr>
          <w:rFonts w:ascii="Times New Roman" w:eastAsia="Times New Roman" w:hAnsi="Times New Roman" w:cs="Times New Roman"/>
          <w:sz w:val="24"/>
          <w:szCs w:val="24"/>
          <w:lang w:val="en-US"/>
        </w:rPr>
        <w:t xml:space="preserve">, 14(3), 265–274. </w:t>
      </w:r>
    </w:p>
    <w:p w:rsidR="004638D8" w:rsidRDefault="008828DF"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t xml:space="preserve"> </w:t>
      </w:r>
      <w:proofErr w:type="spellStart"/>
      <w:r w:rsidRPr="004638D8">
        <w:rPr>
          <w:rFonts w:ascii="Times New Roman" w:eastAsia="Times New Roman" w:hAnsi="Times New Roman" w:cs="Times New Roman"/>
          <w:sz w:val="24"/>
          <w:szCs w:val="24"/>
          <w:lang w:val="en-US"/>
        </w:rPr>
        <w:t>Bombardelli</w:t>
      </w:r>
      <w:proofErr w:type="spellEnd"/>
      <w:r w:rsidRPr="004638D8">
        <w:rPr>
          <w:rFonts w:ascii="Times New Roman" w:eastAsia="Times New Roman" w:hAnsi="Times New Roman" w:cs="Times New Roman"/>
          <w:sz w:val="24"/>
          <w:szCs w:val="24"/>
          <w:lang w:val="en-US"/>
        </w:rPr>
        <w:t xml:space="preserve">, E., </w:t>
      </w:r>
      <w:proofErr w:type="spellStart"/>
      <w:r w:rsidRPr="004638D8">
        <w:rPr>
          <w:rFonts w:ascii="Times New Roman" w:eastAsia="Times New Roman" w:hAnsi="Times New Roman" w:cs="Times New Roman"/>
          <w:sz w:val="24"/>
          <w:szCs w:val="24"/>
          <w:lang w:val="en-US"/>
        </w:rPr>
        <w:t>Curri</w:t>
      </w:r>
      <w:proofErr w:type="spellEnd"/>
      <w:r w:rsidRPr="004638D8">
        <w:rPr>
          <w:rFonts w:ascii="Times New Roman" w:eastAsia="Times New Roman" w:hAnsi="Times New Roman" w:cs="Times New Roman"/>
          <w:sz w:val="24"/>
          <w:szCs w:val="24"/>
          <w:lang w:val="en-US"/>
        </w:rPr>
        <w:t xml:space="preserve">, S.B., Della Loggia, R., Del Negro, P., </w:t>
      </w:r>
      <w:proofErr w:type="spellStart"/>
      <w:r w:rsidRPr="004638D8">
        <w:rPr>
          <w:rFonts w:ascii="Times New Roman" w:eastAsia="Times New Roman" w:hAnsi="Times New Roman" w:cs="Times New Roman"/>
          <w:sz w:val="24"/>
          <w:szCs w:val="24"/>
          <w:lang w:val="en-US"/>
        </w:rPr>
        <w:t>Gariboldi</w:t>
      </w:r>
      <w:proofErr w:type="spellEnd"/>
      <w:r w:rsidRPr="004638D8">
        <w:rPr>
          <w:rFonts w:ascii="Times New Roman" w:eastAsia="Times New Roman" w:hAnsi="Times New Roman" w:cs="Times New Roman"/>
          <w:sz w:val="24"/>
          <w:szCs w:val="24"/>
          <w:lang w:val="en-US"/>
        </w:rPr>
        <w:t xml:space="preserve">, P., &amp; </w:t>
      </w:r>
      <w:proofErr w:type="spellStart"/>
      <w:r w:rsidRPr="004638D8">
        <w:rPr>
          <w:rFonts w:ascii="Times New Roman" w:eastAsia="Times New Roman" w:hAnsi="Times New Roman" w:cs="Times New Roman"/>
          <w:sz w:val="24"/>
          <w:szCs w:val="24"/>
          <w:lang w:val="en-US"/>
        </w:rPr>
        <w:t>Tubaro</w:t>
      </w:r>
      <w:proofErr w:type="spellEnd"/>
      <w:r w:rsidRPr="004638D8">
        <w:rPr>
          <w:rFonts w:ascii="Times New Roman" w:eastAsia="Times New Roman" w:hAnsi="Times New Roman" w:cs="Times New Roman"/>
          <w:sz w:val="24"/>
          <w:szCs w:val="24"/>
          <w:lang w:val="en-US"/>
        </w:rPr>
        <w:t xml:space="preserve">, A. (1989). Complexes between phospholipids and vegetal derivatives of biological interest. </w:t>
      </w:r>
      <w:proofErr w:type="spellStart"/>
      <w:r w:rsidRPr="004638D8">
        <w:rPr>
          <w:rFonts w:ascii="Times New Roman" w:eastAsia="Times New Roman" w:hAnsi="Times New Roman" w:cs="Times New Roman"/>
          <w:i/>
          <w:iCs/>
          <w:sz w:val="24"/>
          <w:szCs w:val="24"/>
          <w:lang w:val="en-US"/>
        </w:rPr>
        <w:t>Fitoterapia</w:t>
      </w:r>
      <w:proofErr w:type="spellEnd"/>
      <w:r w:rsidRPr="004638D8">
        <w:rPr>
          <w:rFonts w:ascii="Times New Roman" w:eastAsia="Times New Roman" w:hAnsi="Times New Roman" w:cs="Times New Roman"/>
          <w:sz w:val="24"/>
          <w:szCs w:val="24"/>
          <w:lang w:val="en-US"/>
        </w:rPr>
        <w:t>, 60, 1–9.</w:t>
      </w:r>
    </w:p>
    <w:p w:rsidR="004638D8" w:rsidRDefault="008828DF"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proofErr w:type="spellStart"/>
      <w:r w:rsidRPr="004638D8">
        <w:rPr>
          <w:rFonts w:ascii="Times New Roman" w:eastAsia="Times New Roman" w:hAnsi="Times New Roman" w:cs="Times New Roman"/>
          <w:sz w:val="24"/>
          <w:szCs w:val="24"/>
          <w:lang w:val="en-US"/>
        </w:rPr>
        <w:t>Kumari</w:t>
      </w:r>
      <w:proofErr w:type="spellEnd"/>
      <w:r w:rsidRPr="004638D8">
        <w:rPr>
          <w:rFonts w:ascii="Times New Roman" w:eastAsia="Times New Roman" w:hAnsi="Times New Roman" w:cs="Times New Roman"/>
          <w:sz w:val="24"/>
          <w:szCs w:val="24"/>
          <w:lang w:val="en-US"/>
        </w:rPr>
        <w:t xml:space="preserve">, A., Yadav, S.K., &amp; Yadav, S.C. (2010). Biodegradable polymeric nanoparticles based drug delivery systems. </w:t>
      </w:r>
      <w:r w:rsidRPr="004638D8">
        <w:rPr>
          <w:rFonts w:ascii="Times New Roman" w:eastAsia="Times New Roman" w:hAnsi="Times New Roman" w:cs="Times New Roman"/>
          <w:i/>
          <w:iCs/>
          <w:sz w:val="24"/>
          <w:szCs w:val="24"/>
          <w:lang w:val="en-US"/>
        </w:rPr>
        <w:t xml:space="preserve">Colloids and Surfaces B: </w:t>
      </w:r>
      <w:proofErr w:type="spellStart"/>
      <w:r w:rsidRPr="004638D8">
        <w:rPr>
          <w:rFonts w:ascii="Times New Roman" w:eastAsia="Times New Roman" w:hAnsi="Times New Roman" w:cs="Times New Roman"/>
          <w:i/>
          <w:iCs/>
          <w:sz w:val="24"/>
          <w:szCs w:val="24"/>
          <w:lang w:val="en-US"/>
        </w:rPr>
        <w:t>Biointerfaces</w:t>
      </w:r>
      <w:proofErr w:type="spellEnd"/>
      <w:r w:rsidRPr="004638D8">
        <w:rPr>
          <w:rFonts w:ascii="Times New Roman" w:eastAsia="Times New Roman" w:hAnsi="Times New Roman" w:cs="Times New Roman"/>
          <w:sz w:val="24"/>
          <w:szCs w:val="24"/>
          <w:lang w:val="en-US"/>
        </w:rPr>
        <w:t xml:space="preserve">, 75(1), 1–18. </w:t>
      </w:r>
    </w:p>
    <w:p w:rsidR="004638D8" w:rsidRDefault="008828DF"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proofErr w:type="spellStart"/>
      <w:r w:rsidRPr="004638D8">
        <w:rPr>
          <w:rFonts w:ascii="Times New Roman" w:eastAsia="Times New Roman" w:hAnsi="Times New Roman" w:cs="Times New Roman"/>
          <w:sz w:val="24"/>
          <w:szCs w:val="24"/>
          <w:lang w:val="en-US"/>
        </w:rPr>
        <w:t>Mohanraj</w:t>
      </w:r>
      <w:proofErr w:type="spellEnd"/>
      <w:r w:rsidRPr="004638D8">
        <w:rPr>
          <w:rFonts w:ascii="Times New Roman" w:eastAsia="Times New Roman" w:hAnsi="Times New Roman" w:cs="Times New Roman"/>
          <w:sz w:val="24"/>
          <w:szCs w:val="24"/>
          <w:lang w:val="en-US"/>
        </w:rPr>
        <w:t xml:space="preserve">, V.J., &amp; Chen, Y. (2006). Nanoparticles: A review. </w:t>
      </w:r>
      <w:r w:rsidRPr="004638D8">
        <w:rPr>
          <w:rFonts w:ascii="Times New Roman" w:eastAsia="Times New Roman" w:hAnsi="Times New Roman" w:cs="Times New Roman"/>
          <w:i/>
          <w:iCs/>
          <w:sz w:val="24"/>
          <w:szCs w:val="24"/>
          <w:lang w:val="en-US"/>
        </w:rPr>
        <w:t>Tropical Journal of Pharmaceutical Research</w:t>
      </w:r>
      <w:r w:rsidRPr="004638D8">
        <w:rPr>
          <w:rFonts w:ascii="Times New Roman" w:eastAsia="Times New Roman" w:hAnsi="Times New Roman" w:cs="Times New Roman"/>
          <w:sz w:val="24"/>
          <w:szCs w:val="24"/>
          <w:lang w:val="en-US"/>
        </w:rPr>
        <w:t xml:space="preserve">, 5(1), 561–573. </w:t>
      </w:r>
    </w:p>
    <w:p w:rsidR="004638D8" w:rsidRDefault="008828DF"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proofErr w:type="spellStart"/>
      <w:r w:rsidRPr="004638D8">
        <w:rPr>
          <w:rFonts w:ascii="Times New Roman" w:eastAsia="Times New Roman" w:hAnsi="Times New Roman" w:cs="Times New Roman"/>
          <w:sz w:val="24"/>
          <w:szCs w:val="24"/>
          <w:lang w:val="en-US"/>
        </w:rPr>
        <w:lastRenderedPageBreak/>
        <w:t>Danaei</w:t>
      </w:r>
      <w:proofErr w:type="spellEnd"/>
      <w:r w:rsidRPr="004638D8">
        <w:rPr>
          <w:rFonts w:ascii="Times New Roman" w:eastAsia="Times New Roman" w:hAnsi="Times New Roman" w:cs="Times New Roman"/>
          <w:sz w:val="24"/>
          <w:szCs w:val="24"/>
          <w:lang w:val="en-US"/>
        </w:rPr>
        <w:t xml:space="preserve">, M., </w:t>
      </w:r>
      <w:proofErr w:type="spellStart"/>
      <w:r w:rsidRPr="004638D8">
        <w:rPr>
          <w:rFonts w:ascii="Times New Roman" w:eastAsia="Times New Roman" w:hAnsi="Times New Roman" w:cs="Times New Roman"/>
          <w:sz w:val="24"/>
          <w:szCs w:val="24"/>
          <w:lang w:val="en-US"/>
        </w:rPr>
        <w:t>Dehghankhold</w:t>
      </w:r>
      <w:proofErr w:type="spellEnd"/>
      <w:r w:rsidRPr="004638D8">
        <w:rPr>
          <w:rFonts w:ascii="Times New Roman" w:eastAsia="Times New Roman" w:hAnsi="Times New Roman" w:cs="Times New Roman"/>
          <w:sz w:val="24"/>
          <w:szCs w:val="24"/>
          <w:lang w:val="en-US"/>
        </w:rPr>
        <w:t xml:space="preserve">, M., </w:t>
      </w:r>
      <w:proofErr w:type="spellStart"/>
      <w:r w:rsidRPr="004638D8">
        <w:rPr>
          <w:rFonts w:ascii="Times New Roman" w:eastAsia="Times New Roman" w:hAnsi="Times New Roman" w:cs="Times New Roman"/>
          <w:sz w:val="24"/>
          <w:szCs w:val="24"/>
          <w:lang w:val="en-US"/>
        </w:rPr>
        <w:t>Ataei</w:t>
      </w:r>
      <w:proofErr w:type="spellEnd"/>
      <w:r w:rsidRPr="004638D8">
        <w:rPr>
          <w:rFonts w:ascii="Times New Roman" w:eastAsia="Times New Roman" w:hAnsi="Times New Roman" w:cs="Times New Roman"/>
          <w:sz w:val="24"/>
          <w:szCs w:val="24"/>
          <w:lang w:val="en-US"/>
        </w:rPr>
        <w:t xml:space="preserve">, S., et al. (2018). Impact of particle size and </w:t>
      </w:r>
      <w:proofErr w:type="spellStart"/>
      <w:r w:rsidRPr="004638D8">
        <w:rPr>
          <w:rFonts w:ascii="Times New Roman" w:eastAsia="Times New Roman" w:hAnsi="Times New Roman" w:cs="Times New Roman"/>
          <w:sz w:val="24"/>
          <w:szCs w:val="24"/>
          <w:lang w:val="en-US"/>
        </w:rPr>
        <w:t>polydispersity</w:t>
      </w:r>
      <w:proofErr w:type="spellEnd"/>
      <w:r w:rsidRPr="004638D8">
        <w:rPr>
          <w:rFonts w:ascii="Times New Roman" w:eastAsia="Times New Roman" w:hAnsi="Times New Roman" w:cs="Times New Roman"/>
          <w:sz w:val="24"/>
          <w:szCs w:val="24"/>
          <w:lang w:val="en-US"/>
        </w:rPr>
        <w:t xml:space="preserve"> index on the clinical applications of </w:t>
      </w:r>
      <w:proofErr w:type="spellStart"/>
      <w:r w:rsidRPr="004638D8">
        <w:rPr>
          <w:rFonts w:ascii="Times New Roman" w:eastAsia="Times New Roman" w:hAnsi="Times New Roman" w:cs="Times New Roman"/>
          <w:sz w:val="24"/>
          <w:szCs w:val="24"/>
          <w:lang w:val="en-US"/>
        </w:rPr>
        <w:t>lipidic</w:t>
      </w:r>
      <w:proofErr w:type="spellEnd"/>
      <w:r w:rsidRPr="004638D8">
        <w:rPr>
          <w:rFonts w:ascii="Times New Roman" w:eastAsia="Times New Roman" w:hAnsi="Times New Roman" w:cs="Times New Roman"/>
          <w:sz w:val="24"/>
          <w:szCs w:val="24"/>
          <w:lang w:val="en-US"/>
        </w:rPr>
        <w:t xml:space="preserve"> </w:t>
      </w:r>
      <w:proofErr w:type="spellStart"/>
      <w:r w:rsidRPr="004638D8">
        <w:rPr>
          <w:rFonts w:ascii="Times New Roman" w:eastAsia="Times New Roman" w:hAnsi="Times New Roman" w:cs="Times New Roman"/>
          <w:sz w:val="24"/>
          <w:szCs w:val="24"/>
          <w:lang w:val="en-US"/>
        </w:rPr>
        <w:t>nanocarrier</w:t>
      </w:r>
      <w:proofErr w:type="spellEnd"/>
      <w:r w:rsidRPr="004638D8">
        <w:rPr>
          <w:rFonts w:ascii="Times New Roman" w:eastAsia="Times New Roman" w:hAnsi="Times New Roman" w:cs="Times New Roman"/>
          <w:sz w:val="24"/>
          <w:szCs w:val="24"/>
          <w:lang w:val="en-US"/>
        </w:rPr>
        <w:t xml:space="preserve"> systems. </w:t>
      </w:r>
      <w:r w:rsidRPr="004638D8">
        <w:rPr>
          <w:rFonts w:ascii="Times New Roman" w:eastAsia="Times New Roman" w:hAnsi="Times New Roman" w:cs="Times New Roman"/>
          <w:i/>
          <w:iCs/>
          <w:sz w:val="24"/>
          <w:szCs w:val="24"/>
          <w:lang w:val="en-US"/>
        </w:rPr>
        <w:t>Pharmaceutics</w:t>
      </w:r>
      <w:r w:rsidRPr="004638D8">
        <w:rPr>
          <w:rFonts w:ascii="Times New Roman" w:eastAsia="Times New Roman" w:hAnsi="Times New Roman" w:cs="Times New Roman"/>
          <w:sz w:val="24"/>
          <w:szCs w:val="24"/>
          <w:lang w:val="en-US"/>
        </w:rPr>
        <w:t xml:space="preserve">, 10(2), 57. </w:t>
      </w:r>
    </w:p>
    <w:p w:rsidR="004638D8" w:rsidRDefault="008828DF"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t xml:space="preserve"> </w:t>
      </w:r>
      <w:proofErr w:type="spellStart"/>
      <w:r w:rsidRPr="004638D8">
        <w:rPr>
          <w:rFonts w:ascii="Times New Roman" w:eastAsia="Times New Roman" w:hAnsi="Times New Roman" w:cs="Times New Roman"/>
          <w:sz w:val="24"/>
          <w:szCs w:val="24"/>
          <w:lang w:val="en-US"/>
        </w:rPr>
        <w:t>Anselmo</w:t>
      </w:r>
      <w:proofErr w:type="spellEnd"/>
      <w:r w:rsidRPr="004638D8">
        <w:rPr>
          <w:rFonts w:ascii="Times New Roman" w:eastAsia="Times New Roman" w:hAnsi="Times New Roman" w:cs="Times New Roman"/>
          <w:sz w:val="24"/>
          <w:szCs w:val="24"/>
          <w:lang w:val="en-US"/>
        </w:rPr>
        <w:t xml:space="preserve">, A.C., &amp; </w:t>
      </w:r>
      <w:proofErr w:type="spellStart"/>
      <w:r w:rsidRPr="004638D8">
        <w:rPr>
          <w:rFonts w:ascii="Times New Roman" w:eastAsia="Times New Roman" w:hAnsi="Times New Roman" w:cs="Times New Roman"/>
          <w:sz w:val="24"/>
          <w:szCs w:val="24"/>
          <w:lang w:val="en-US"/>
        </w:rPr>
        <w:t>Mitragotri</w:t>
      </w:r>
      <w:proofErr w:type="spellEnd"/>
      <w:r w:rsidRPr="004638D8">
        <w:rPr>
          <w:rFonts w:ascii="Times New Roman" w:eastAsia="Times New Roman" w:hAnsi="Times New Roman" w:cs="Times New Roman"/>
          <w:sz w:val="24"/>
          <w:szCs w:val="24"/>
          <w:lang w:val="en-US"/>
        </w:rPr>
        <w:t xml:space="preserve">, S. (2019). Nanoparticles in the clinic: An update. </w:t>
      </w:r>
      <w:r w:rsidRPr="004638D8">
        <w:rPr>
          <w:rFonts w:ascii="Times New Roman" w:eastAsia="Times New Roman" w:hAnsi="Times New Roman" w:cs="Times New Roman"/>
          <w:i/>
          <w:iCs/>
          <w:sz w:val="24"/>
          <w:szCs w:val="24"/>
          <w:lang w:val="en-US"/>
        </w:rPr>
        <w:t>Bioengineering &amp; Translational Medicine</w:t>
      </w:r>
      <w:r w:rsidRPr="004638D8">
        <w:rPr>
          <w:rFonts w:ascii="Times New Roman" w:eastAsia="Times New Roman" w:hAnsi="Times New Roman" w:cs="Times New Roman"/>
          <w:sz w:val="24"/>
          <w:szCs w:val="24"/>
          <w:lang w:val="en-US"/>
        </w:rPr>
        <w:t xml:space="preserve">, 4(3), e10143. </w:t>
      </w:r>
    </w:p>
    <w:p w:rsidR="004638D8" w:rsidRDefault="008828DF"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t xml:space="preserve">Mukherjee, S., Ray, S., &amp; Thakur, R.S. (2009). Solid lipid nanoparticles: A modern formulation approach in drug delivery system. </w:t>
      </w:r>
      <w:r w:rsidRPr="004638D8">
        <w:rPr>
          <w:rFonts w:ascii="Times New Roman" w:eastAsia="Times New Roman" w:hAnsi="Times New Roman" w:cs="Times New Roman"/>
          <w:i/>
          <w:iCs/>
          <w:sz w:val="24"/>
          <w:szCs w:val="24"/>
          <w:lang w:val="en-US"/>
        </w:rPr>
        <w:t>Indian Journal of Pharmaceutical Sciences</w:t>
      </w:r>
      <w:r w:rsidRPr="004638D8">
        <w:rPr>
          <w:rFonts w:ascii="Times New Roman" w:eastAsia="Times New Roman" w:hAnsi="Times New Roman" w:cs="Times New Roman"/>
          <w:sz w:val="24"/>
          <w:szCs w:val="24"/>
          <w:lang w:val="en-US"/>
        </w:rPr>
        <w:t>, 71(4), 349–358.</w:t>
      </w:r>
    </w:p>
    <w:p w:rsidR="004638D8" w:rsidRDefault="008828DF"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t xml:space="preserve"> Müller, R.H., </w:t>
      </w:r>
      <w:proofErr w:type="spellStart"/>
      <w:r w:rsidRPr="004638D8">
        <w:rPr>
          <w:rFonts w:ascii="Times New Roman" w:eastAsia="Times New Roman" w:hAnsi="Times New Roman" w:cs="Times New Roman"/>
          <w:sz w:val="24"/>
          <w:szCs w:val="24"/>
          <w:lang w:val="en-US"/>
        </w:rPr>
        <w:t>Mäder</w:t>
      </w:r>
      <w:proofErr w:type="spellEnd"/>
      <w:r w:rsidRPr="004638D8">
        <w:rPr>
          <w:rFonts w:ascii="Times New Roman" w:eastAsia="Times New Roman" w:hAnsi="Times New Roman" w:cs="Times New Roman"/>
          <w:sz w:val="24"/>
          <w:szCs w:val="24"/>
          <w:lang w:val="en-US"/>
        </w:rPr>
        <w:t xml:space="preserve">, K., &amp; </w:t>
      </w:r>
      <w:proofErr w:type="spellStart"/>
      <w:r w:rsidRPr="004638D8">
        <w:rPr>
          <w:rFonts w:ascii="Times New Roman" w:eastAsia="Times New Roman" w:hAnsi="Times New Roman" w:cs="Times New Roman"/>
          <w:sz w:val="24"/>
          <w:szCs w:val="24"/>
          <w:lang w:val="en-US"/>
        </w:rPr>
        <w:t>Gohla</w:t>
      </w:r>
      <w:proofErr w:type="spellEnd"/>
      <w:r w:rsidRPr="004638D8">
        <w:rPr>
          <w:rFonts w:ascii="Times New Roman" w:eastAsia="Times New Roman" w:hAnsi="Times New Roman" w:cs="Times New Roman"/>
          <w:sz w:val="24"/>
          <w:szCs w:val="24"/>
          <w:lang w:val="en-US"/>
        </w:rPr>
        <w:t xml:space="preserve">, S. (2000). Solid lipid nanoparticles (SLN) for controlled drug delivery – A review of the state of the art. </w:t>
      </w:r>
      <w:r w:rsidRPr="004638D8">
        <w:rPr>
          <w:rFonts w:ascii="Times New Roman" w:eastAsia="Times New Roman" w:hAnsi="Times New Roman" w:cs="Times New Roman"/>
          <w:i/>
          <w:iCs/>
          <w:sz w:val="24"/>
          <w:szCs w:val="24"/>
          <w:lang w:val="en-US"/>
        </w:rPr>
        <w:t>European Journal of Pharmaceutics and Biopharmaceutics</w:t>
      </w:r>
      <w:r w:rsidRPr="004638D8">
        <w:rPr>
          <w:rFonts w:ascii="Times New Roman" w:eastAsia="Times New Roman" w:hAnsi="Times New Roman" w:cs="Times New Roman"/>
          <w:sz w:val="24"/>
          <w:szCs w:val="24"/>
          <w:lang w:val="en-US"/>
        </w:rPr>
        <w:t xml:space="preserve">, 50(1), 161–177. </w:t>
      </w:r>
    </w:p>
    <w:p w:rsidR="004638D8" w:rsidRDefault="008828DF"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t xml:space="preserve">Mukherjee, S., Ray, S., &amp; Thakur, R.S. (2009). Solid lipid nanoparticles: A modern formulation approach in drug delivery system. </w:t>
      </w:r>
      <w:r w:rsidRPr="004638D8">
        <w:rPr>
          <w:rFonts w:ascii="Times New Roman" w:eastAsia="Times New Roman" w:hAnsi="Times New Roman" w:cs="Times New Roman"/>
          <w:i/>
          <w:iCs/>
          <w:sz w:val="24"/>
          <w:szCs w:val="24"/>
          <w:lang w:val="en-US"/>
        </w:rPr>
        <w:t>Indian Journal of Pharmaceutical Sciences</w:t>
      </w:r>
      <w:r w:rsidRPr="004638D8">
        <w:rPr>
          <w:rFonts w:ascii="Times New Roman" w:eastAsia="Times New Roman" w:hAnsi="Times New Roman" w:cs="Times New Roman"/>
          <w:sz w:val="24"/>
          <w:szCs w:val="24"/>
          <w:lang w:val="en-US"/>
        </w:rPr>
        <w:t xml:space="preserve">, 71(4), 349–358. </w:t>
      </w:r>
    </w:p>
    <w:p w:rsidR="004638D8" w:rsidRDefault="008828DF"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proofErr w:type="spellStart"/>
      <w:r w:rsidRPr="004638D8">
        <w:rPr>
          <w:rFonts w:ascii="Times New Roman" w:eastAsia="Times New Roman" w:hAnsi="Times New Roman" w:cs="Times New Roman"/>
          <w:sz w:val="24"/>
          <w:szCs w:val="24"/>
          <w:lang w:val="en-US"/>
        </w:rPr>
        <w:t>Mehnert</w:t>
      </w:r>
      <w:proofErr w:type="spellEnd"/>
      <w:r w:rsidRPr="004638D8">
        <w:rPr>
          <w:rFonts w:ascii="Times New Roman" w:eastAsia="Times New Roman" w:hAnsi="Times New Roman" w:cs="Times New Roman"/>
          <w:sz w:val="24"/>
          <w:szCs w:val="24"/>
          <w:lang w:val="en-US"/>
        </w:rPr>
        <w:t xml:space="preserve">, W., &amp; </w:t>
      </w:r>
      <w:proofErr w:type="spellStart"/>
      <w:r w:rsidRPr="004638D8">
        <w:rPr>
          <w:rFonts w:ascii="Times New Roman" w:eastAsia="Times New Roman" w:hAnsi="Times New Roman" w:cs="Times New Roman"/>
          <w:sz w:val="24"/>
          <w:szCs w:val="24"/>
          <w:lang w:val="en-US"/>
        </w:rPr>
        <w:t>Mäder</w:t>
      </w:r>
      <w:proofErr w:type="spellEnd"/>
      <w:r w:rsidRPr="004638D8">
        <w:rPr>
          <w:rFonts w:ascii="Times New Roman" w:eastAsia="Times New Roman" w:hAnsi="Times New Roman" w:cs="Times New Roman"/>
          <w:sz w:val="24"/>
          <w:szCs w:val="24"/>
          <w:lang w:val="en-US"/>
        </w:rPr>
        <w:t xml:space="preserve">, K. (2001). Solid lipid nanoparticles: Production, characterization and applications. </w:t>
      </w:r>
      <w:r w:rsidRPr="004638D8">
        <w:rPr>
          <w:rFonts w:ascii="Times New Roman" w:eastAsia="Times New Roman" w:hAnsi="Times New Roman" w:cs="Times New Roman"/>
          <w:i/>
          <w:iCs/>
          <w:sz w:val="24"/>
          <w:szCs w:val="24"/>
          <w:lang w:val="en-US"/>
        </w:rPr>
        <w:t>Advanced Drug Delivery Reviews</w:t>
      </w:r>
      <w:r w:rsidRPr="004638D8">
        <w:rPr>
          <w:rFonts w:ascii="Times New Roman" w:eastAsia="Times New Roman" w:hAnsi="Times New Roman" w:cs="Times New Roman"/>
          <w:sz w:val="24"/>
          <w:szCs w:val="24"/>
          <w:lang w:val="en-US"/>
        </w:rPr>
        <w:t xml:space="preserve">, 47(2–3), 165–196. </w:t>
      </w:r>
    </w:p>
    <w:p w:rsidR="004638D8" w:rsidRDefault="008828DF"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t xml:space="preserve">Shah, R., Eldridge, D., </w:t>
      </w:r>
      <w:proofErr w:type="spellStart"/>
      <w:r w:rsidRPr="004638D8">
        <w:rPr>
          <w:rFonts w:ascii="Times New Roman" w:eastAsia="Times New Roman" w:hAnsi="Times New Roman" w:cs="Times New Roman"/>
          <w:sz w:val="24"/>
          <w:szCs w:val="24"/>
          <w:lang w:val="en-US"/>
        </w:rPr>
        <w:t>Palombo</w:t>
      </w:r>
      <w:proofErr w:type="spellEnd"/>
      <w:r w:rsidRPr="004638D8">
        <w:rPr>
          <w:rFonts w:ascii="Times New Roman" w:eastAsia="Times New Roman" w:hAnsi="Times New Roman" w:cs="Times New Roman"/>
          <w:sz w:val="24"/>
          <w:szCs w:val="24"/>
          <w:lang w:val="en-US"/>
        </w:rPr>
        <w:t xml:space="preserve">, E., &amp; Harding, I. (2014). Lipid Nanoparticles: Production, Characterization and Stability. Springer, New York. </w:t>
      </w:r>
    </w:p>
    <w:p w:rsidR="004638D8" w:rsidRDefault="008828DF"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t xml:space="preserve"> </w:t>
      </w:r>
      <w:proofErr w:type="spellStart"/>
      <w:r w:rsidRPr="004638D8">
        <w:rPr>
          <w:rFonts w:ascii="Times New Roman" w:eastAsia="Times New Roman" w:hAnsi="Times New Roman" w:cs="Times New Roman"/>
          <w:sz w:val="24"/>
          <w:szCs w:val="24"/>
          <w:lang w:val="en-US"/>
        </w:rPr>
        <w:t>Pardeike</w:t>
      </w:r>
      <w:proofErr w:type="spellEnd"/>
      <w:r w:rsidRPr="004638D8">
        <w:rPr>
          <w:rFonts w:ascii="Times New Roman" w:eastAsia="Times New Roman" w:hAnsi="Times New Roman" w:cs="Times New Roman"/>
          <w:sz w:val="24"/>
          <w:szCs w:val="24"/>
          <w:lang w:val="en-US"/>
        </w:rPr>
        <w:t xml:space="preserve">, J., </w:t>
      </w:r>
      <w:proofErr w:type="spellStart"/>
      <w:r w:rsidRPr="004638D8">
        <w:rPr>
          <w:rFonts w:ascii="Times New Roman" w:eastAsia="Times New Roman" w:hAnsi="Times New Roman" w:cs="Times New Roman"/>
          <w:sz w:val="24"/>
          <w:szCs w:val="24"/>
          <w:lang w:val="en-US"/>
        </w:rPr>
        <w:t>Hommoss</w:t>
      </w:r>
      <w:proofErr w:type="spellEnd"/>
      <w:r w:rsidRPr="004638D8">
        <w:rPr>
          <w:rFonts w:ascii="Times New Roman" w:eastAsia="Times New Roman" w:hAnsi="Times New Roman" w:cs="Times New Roman"/>
          <w:sz w:val="24"/>
          <w:szCs w:val="24"/>
          <w:lang w:val="en-US"/>
        </w:rPr>
        <w:t xml:space="preserve">, A., &amp; Müller, R.H. (2009). Lipid nanoparticles (SLN, NLC) in cosmetic and pharmaceutical dermal products. </w:t>
      </w:r>
      <w:r w:rsidRPr="004638D8">
        <w:rPr>
          <w:rFonts w:ascii="Times New Roman" w:eastAsia="Times New Roman" w:hAnsi="Times New Roman" w:cs="Times New Roman"/>
          <w:i/>
          <w:iCs/>
          <w:sz w:val="24"/>
          <w:szCs w:val="24"/>
          <w:lang w:val="en-US"/>
        </w:rPr>
        <w:t>International Journal of Pharmaceutics</w:t>
      </w:r>
      <w:r w:rsidRPr="004638D8">
        <w:rPr>
          <w:rFonts w:ascii="Times New Roman" w:eastAsia="Times New Roman" w:hAnsi="Times New Roman" w:cs="Times New Roman"/>
          <w:sz w:val="24"/>
          <w:szCs w:val="24"/>
          <w:lang w:val="en-US"/>
        </w:rPr>
        <w:t>, 366(1–2), 170–184.</w:t>
      </w:r>
    </w:p>
    <w:p w:rsidR="004638D8" w:rsidRDefault="00AF7B8A"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t xml:space="preserve">Gupta, A., </w:t>
      </w:r>
      <w:proofErr w:type="spellStart"/>
      <w:r w:rsidRPr="004638D8">
        <w:rPr>
          <w:rFonts w:ascii="Times New Roman" w:eastAsia="Times New Roman" w:hAnsi="Times New Roman" w:cs="Times New Roman"/>
          <w:sz w:val="24"/>
          <w:szCs w:val="24"/>
          <w:lang w:val="en-US"/>
        </w:rPr>
        <w:t>Eral</w:t>
      </w:r>
      <w:proofErr w:type="spellEnd"/>
      <w:r w:rsidRPr="004638D8">
        <w:rPr>
          <w:rFonts w:ascii="Times New Roman" w:eastAsia="Times New Roman" w:hAnsi="Times New Roman" w:cs="Times New Roman"/>
          <w:sz w:val="24"/>
          <w:szCs w:val="24"/>
          <w:lang w:val="en-US"/>
        </w:rPr>
        <w:t xml:space="preserve">, H.B., Hatton, T.A., &amp; Doyle, P.S. (2016). </w:t>
      </w:r>
      <w:proofErr w:type="spellStart"/>
      <w:r w:rsidRPr="004638D8">
        <w:rPr>
          <w:rFonts w:ascii="Times New Roman" w:eastAsia="Times New Roman" w:hAnsi="Times New Roman" w:cs="Times New Roman"/>
          <w:sz w:val="24"/>
          <w:szCs w:val="24"/>
          <w:lang w:val="en-US"/>
        </w:rPr>
        <w:t>Nanoemulsions</w:t>
      </w:r>
      <w:proofErr w:type="spellEnd"/>
      <w:r w:rsidRPr="004638D8">
        <w:rPr>
          <w:rFonts w:ascii="Times New Roman" w:eastAsia="Times New Roman" w:hAnsi="Times New Roman" w:cs="Times New Roman"/>
          <w:sz w:val="24"/>
          <w:szCs w:val="24"/>
          <w:lang w:val="en-US"/>
        </w:rPr>
        <w:t xml:space="preserve">: Formation, properties and applications. </w:t>
      </w:r>
      <w:r w:rsidRPr="004638D8">
        <w:rPr>
          <w:rFonts w:ascii="Times New Roman" w:eastAsia="Times New Roman" w:hAnsi="Times New Roman" w:cs="Times New Roman"/>
          <w:i/>
          <w:iCs/>
          <w:sz w:val="24"/>
          <w:szCs w:val="24"/>
          <w:lang w:val="en-US"/>
        </w:rPr>
        <w:t>Soft Matter</w:t>
      </w:r>
      <w:r w:rsidRPr="004638D8">
        <w:rPr>
          <w:rFonts w:ascii="Times New Roman" w:eastAsia="Times New Roman" w:hAnsi="Times New Roman" w:cs="Times New Roman"/>
          <w:sz w:val="24"/>
          <w:szCs w:val="24"/>
          <w:lang w:val="en-US"/>
        </w:rPr>
        <w:t xml:space="preserve">, 12(11), 2826–2841. </w:t>
      </w:r>
    </w:p>
    <w:p w:rsidR="004638D8" w:rsidRDefault="00AF7B8A"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proofErr w:type="spellStart"/>
      <w:r w:rsidRPr="004638D8">
        <w:rPr>
          <w:rFonts w:ascii="Times New Roman" w:eastAsia="Times New Roman" w:hAnsi="Times New Roman" w:cs="Times New Roman"/>
          <w:sz w:val="24"/>
          <w:szCs w:val="24"/>
          <w:lang w:val="en-US"/>
        </w:rPr>
        <w:t>McClements</w:t>
      </w:r>
      <w:proofErr w:type="spellEnd"/>
      <w:r w:rsidRPr="004638D8">
        <w:rPr>
          <w:rFonts w:ascii="Times New Roman" w:eastAsia="Times New Roman" w:hAnsi="Times New Roman" w:cs="Times New Roman"/>
          <w:sz w:val="24"/>
          <w:szCs w:val="24"/>
          <w:lang w:val="en-US"/>
        </w:rPr>
        <w:t xml:space="preserve">, D.J., &amp; Rao, J. (2011). Food-grade </w:t>
      </w:r>
      <w:proofErr w:type="spellStart"/>
      <w:r w:rsidRPr="004638D8">
        <w:rPr>
          <w:rFonts w:ascii="Times New Roman" w:eastAsia="Times New Roman" w:hAnsi="Times New Roman" w:cs="Times New Roman"/>
          <w:sz w:val="24"/>
          <w:szCs w:val="24"/>
          <w:lang w:val="en-US"/>
        </w:rPr>
        <w:t>nanoemulsions</w:t>
      </w:r>
      <w:proofErr w:type="spellEnd"/>
      <w:r w:rsidRPr="004638D8">
        <w:rPr>
          <w:rFonts w:ascii="Times New Roman" w:eastAsia="Times New Roman" w:hAnsi="Times New Roman" w:cs="Times New Roman"/>
          <w:sz w:val="24"/>
          <w:szCs w:val="24"/>
          <w:lang w:val="en-US"/>
        </w:rPr>
        <w:t xml:space="preserve">: Formulation, fabrication, properties, performance, biological fate, and potential toxicity. </w:t>
      </w:r>
      <w:r w:rsidRPr="004638D8">
        <w:rPr>
          <w:rFonts w:ascii="Times New Roman" w:eastAsia="Times New Roman" w:hAnsi="Times New Roman" w:cs="Times New Roman"/>
          <w:i/>
          <w:iCs/>
          <w:sz w:val="24"/>
          <w:szCs w:val="24"/>
          <w:lang w:val="en-US"/>
        </w:rPr>
        <w:t>Critical Reviews in Food Science and Nutrition</w:t>
      </w:r>
      <w:r w:rsidR="004638D8">
        <w:rPr>
          <w:rFonts w:ascii="Times New Roman" w:eastAsia="Times New Roman" w:hAnsi="Times New Roman" w:cs="Times New Roman"/>
          <w:sz w:val="24"/>
          <w:szCs w:val="24"/>
          <w:lang w:val="en-US"/>
        </w:rPr>
        <w:t>, 51(4), 285–330.</w:t>
      </w:r>
    </w:p>
    <w:p w:rsidR="004638D8" w:rsidRDefault="00AF7B8A"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t xml:space="preserve"> </w:t>
      </w:r>
      <w:proofErr w:type="spellStart"/>
      <w:r w:rsidRPr="004638D8">
        <w:rPr>
          <w:rFonts w:ascii="Times New Roman" w:eastAsia="Times New Roman" w:hAnsi="Times New Roman" w:cs="Times New Roman"/>
          <w:sz w:val="24"/>
          <w:szCs w:val="24"/>
          <w:lang w:val="en-US"/>
        </w:rPr>
        <w:t>Shakeel</w:t>
      </w:r>
      <w:proofErr w:type="spellEnd"/>
      <w:r w:rsidRPr="004638D8">
        <w:rPr>
          <w:rFonts w:ascii="Times New Roman" w:eastAsia="Times New Roman" w:hAnsi="Times New Roman" w:cs="Times New Roman"/>
          <w:sz w:val="24"/>
          <w:szCs w:val="24"/>
          <w:lang w:val="en-US"/>
        </w:rPr>
        <w:t xml:space="preserve">, F., </w:t>
      </w:r>
      <w:proofErr w:type="spellStart"/>
      <w:r w:rsidRPr="004638D8">
        <w:rPr>
          <w:rFonts w:ascii="Times New Roman" w:eastAsia="Times New Roman" w:hAnsi="Times New Roman" w:cs="Times New Roman"/>
          <w:sz w:val="24"/>
          <w:szCs w:val="24"/>
          <w:lang w:val="en-US"/>
        </w:rPr>
        <w:t>Baboota</w:t>
      </w:r>
      <w:proofErr w:type="spellEnd"/>
      <w:r w:rsidRPr="004638D8">
        <w:rPr>
          <w:rFonts w:ascii="Times New Roman" w:eastAsia="Times New Roman" w:hAnsi="Times New Roman" w:cs="Times New Roman"/>
          <w:sz w:val="24"/>
          <w:szCs w:val="24"/>
          <w:lang w:val="en-US"/>
        </w:rPr>
        <w:t xml:space="preserve">, S., Ahuja, A., Ali, J., </w:t>
      </w:r>
      <w:proofErr w:type="spellStart"/>
      <w:r w:rsidRPr="004638D8">
        <w:rPr>
          <w:rFonts w:ascii="Times New Roman" w:eastAsia="Times New Roman" w:hAnsi="Times New Roman" w:cs="Times New Roman"/>
          <w:sz w:val="24"/>
          <w:szCs w:val="24"/>
          <w:lang w:val="en-US"/>
        </w:rPr>
        <w:t>Aqil</w:t>
      </w:r>
      <w:proofErr w:type="spellEnd"/>
      <w:r w:rsidRPr="004638D8">
        <w:rPr>
          <w:rFonts w:ascii="Times New Roman" w:eastAsia="Times New Roman" w:hAnsi="Times New Roman" w:cs="Times New Roman"/>
          <w:sz w:val="24"/>
          <w:szCs w:val="24"/>
          <w:lang w:val="en-US"/>
        </w:rPr>
        <w:t xml:space="preserve">, M., &amp; </w:t>
      </w:r>
      <w:proofErr w:type="spellStart"/>
      <w:r w:rsidRPr="004638D8">
        <w:rPr>
          <w:rFonts w:ascii="Times New Roman" w:eastAsia="Times New Roman" w:hAnsi="Times New Roman" w:cs="Times New Roman"/>
          <w:sz w:val="24"/>
          <w:szCs w:val="24"/>
          <w:lang w:val="en-US"/>
        </w:rPr>
        <w:t>Shafiq</w:t>
      </w:r>
      <w:proofErr w:type="spellEnd"/>
      <w:r w:rsidRPr="004638D8">
        <w:rPr>
          <w:rFonts w:ascii="Times New Roman" w:eastAsia="Times New Roman" w:hAnsi="Times New Roman" w:cs="Times New Roman"/>
          <w:sz w:val="24"/>
          <w:szCs w:val="24"/>
          <w:lang w:val="en-US"/>
        </w:rPr>
        <w:t xml:space="preserve">, S. (2008). </w:t>
      </w:r>
      <w:proofErr w:type="spellStart"/>
      <w:r w:rsidRPr="004638D8">
        <w:rPr>
          <w:rFonts w:ascii="Times New Roman" w:eastAsia="Times New Roman" w:hAnsi="Times New Roman" w:cs="Times New Roman"/>
          <w:sz w:val="24"/>
          <w:szCs w:val="24"/>
          <w:lang w:val="en-US"/>
        </w:rPr>
        <w:t>Nanoemulsions</w:t>
      </w:r>
      <w:proofErr w:type="spellEnd"/>
      <w:r w:rsidRPr="004638D8">
        <w:rPr>
          <w:rFonts w:ascii="Times New Roman" w:eastAsia="Times New Roman" w:hAnsi="Times New Roman" w:cs="Times New Roman"/>
          <w:sz w:val="24"/>
          <w:szCs w:val="24"/>
          <w:lang w:val="en-US"/>
        </w:rPr>
        <w:t xml:space="preserve"> as vehicles for transdermal delivery of </w:t>
      </w:r>
      <w:proofErr w:type="spellStart"/>
      <w:r w:rsidRPr="004638D8">
        <w:rPr>
          <w:rFonts w:ascii="Times New Roman" w:eastAsia="Times New Roman" w:hAnsi="Times New Roman" w:cs="Times New Roman"/>
          <w:sz w:val="24"/>
          <w:szCs w:val="24"/>
          <w:lang w:val="en-US"/>
        </w:rPr>
        <w:t>aceclofenac</w:t>
      </w:r>
      <w:proofErr w:type="spellEnd"/>
      <w:r w:rsidRPr="004638D8">
        <w:rPr>
          <w:rFonts w:ascii="Times New Roman" w:eastAsia="Times New Roman" w:hAnsi="Times New Roman" w:cs="Times New Roman"/>
          <w:sz w:val="24"/>
          <w:szCs w:val="24"/>
          <w:lang w:val="en-US"/>
        </w:rPr>
        <w:t xml:space="preserve">. </w:t>
      </w:r>
      <w:r w:rsidRPr="004638D8">
        <w:rPr>
          <w:rFonts w:ascii="Times New Roman" w:eastAsia="Times New Roman" w:hAnsi="Times New Roman" w:cs="Times New Roman"/>
          <w:i/>
          <w:iCs/>
          <w:sz w:val="24"/>
          <w:szCs w:val="24"/>
          <w:lang w:val="en-US"/>
        </w:rPr>
        <w:t xml:space="preserve">AAPS </w:t>
      </w:r>
      <w:proofErr w:type="spellStart"/>
      <w:r w:rsidRPr="004638D8">
        <w:rPr>
          <w:rFonts w:ascii="Times New Roman" w:eastAsia="Times New Roman" w:hAnsi="Times New Roman" w:cs="Times New Roman"/>
          <w:i/>
          <w:iCs/>
          <w:sz w:val="24"/>
          <w:szCs w:val="24"/>
          <w:lang w:val="en-US"/>
        </w:rPr>
        <w:t>PharmSciTech</w:t>
      </w:r>
      <w:proofErr w:type="spellEnd"/>
      <w:r w:rsidRPr="004638D8">
        <w:rPr>
          <w:rFonts w:ascii="Times New Roman" w:eastAsia="Times New Roman" w:hAnsi="Times New Roman" w:cs="Times New Roman"/>
          <w:sz w:val="24"/>
          <w:szCs w:val="24"/>
          <w:lang w:val="en-US"/>
        </w:rPr>
        <w:t xml:space="preserve">, 8(4), E104. </w:t>
      </w:r>
    </w:p>
    <w:p w:rsidR="004638D8" w:rsidRDefault="00AF7B8A"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proofErr w:type="spellStart"/>
      <w:r w:rsidRPr="004638D8">
        <w:rPr>
          <w:rFonts w:ascii="Times New Roman" w:eastAsia="Times New Roman" w:hAnsi="Times New Roman" w:cs="Times New Roman"/>
          <w:sz w:val="24"/>
          <w:szCs w:val="24"/>
          <w:lang w:val="en-US"/>
        </w:rPr>
        <w:t>Solans</w:t>
      </w:r>
      <w:proofErr w:type="spellEnd"/>
      <w:r w:rsidRPr="004638D8">
        <w:rPr>
          <w:rFonts w:ascii="Times New Roman" w:eastAsia="Times New Roman" w:hAnsi="Times New Roman" w:cs="Times New Roman"/>
          <w:sz w:val="24"/>
          <w:szCs w:val="24"/>
          <w:lang w:val="en-US"/>
        </w:rPr>
        <w:t xml:space="preserve">, C., </w:t>
      </w:r>
      <w:proofErr w:type="spellStart"/>
      <w:r w:rsidRPr="004638D8">
        <w:rPr>
          <w:rFonts w:ascii="Times New Roman" w:eastAsia="Times New Roman" w:hAnsi="Times New Roman" w:cs="Times New Roman"/>
          <w:sz w:val="24"/>
          <w:szCs w:val="24"/>
          <w:lang w:val="en-US"/>
        </w:rPr>
        <w:t>Izquierdo</w:t>
      </w:r>
      <w:proofErr w:type="spellEnd"/>
      <w:r w:rsidRPr="004638D8">
        <w:rPr>
          <w:rFonts w:ascii="Times New Roman" w:eastAsia="Times New Roman" w:hAnsi="Times New Roman" w:cs="Times New Roman"/>
          <w:sz w:val="24"/>
          <w:szCs w:val="24"/>
          <w:lang w:val="en-US"/>
        </w:rPr>
        <w:t xml:space="preserve">, P., </w:t>
      </w:r>
      <w:proofErr w:type="spellStart"/>
      <w:r w:rsidRPr="004638D8">
        <w:rPr>
          <w:rFonts w:ascii="Times New Roman" w:eastAsia="Times New Roman" w:hAnsi="Times New Roman" w:cs="Times New Roman"/>
          <w:sz w:val="24"/>
          <w:szCs w:val="24"/>
          <w:lang w:val="en-US"/>
        </w:rPr>
        <w:t>Nolla</w:t>
      </w:r>
      <w:proofErr w:type="spellEnd"/>
      <w:r w:rsidRPr="004638D8">
        <w:rPr>
          <w:rFonts w:ascii="Times New Roman" w:eastAsia="Times New Roman" w:hAnsi="Times New Roman" w:cs="Times New Roman"/>
          <w:sz w:val="24"/>
          <w:szCs w:val="24"/>
          <w:lang w:val="en-US"/>
        </w:rPr>
        <w:t xml:space="preserve">, J., </w:t>
      </w:r>
      <w:proofErr w:type="spellStart"/>
      <w:r w:rsidRPr="004638D8">
        <w:rPr>
          <w:rFonts w:ascii="Times New Roman" w:eastAsia="Times New Roman" w:hAnsi="Times New Roman" w:cs="Times New Roman"/>
          <w:sz w:val="24"/>
          <w:szCs w:val="24"/>
          <w:lang w:val="en-US"/>
        </w:rPr>
        <w:t>Azemar</w:t>
      </w:r>
      <w:proofErr w:type="spellEnd"/>
      <w:r w:rsidRPr="004638D8">
        <w:rPr>
          <w:rFonts w:ascii="Times New Roman" w:eastAsia="Times New Roman" w:hAnsi="Times New Roman" w:cs="Times New Roman"/>
          <w:sz w:val="24"/>
          <w:szCs w:val="24"/>
          <w:lang w:val="en-US"/>
        </w:rPr>
        <w:t>, N., &amp; Garcia-</w:t>
      </w:r>
      <w:proofErr w:type="spellStart"/>
      <w:r w:rsidRPr="004638D8">
        <w:rPr>
          <w:rFonts w:ascii="Times New Roman" w:eastAsia="Times New Roman" w:hAnsi="Times New Roman" w:cs="Times New Roman"/>
          <w:sz w:val="24"/>
          <w:szCs w:val="24"/>
          <w:lang w:val="en-US"/>
        </w:rPr>
        <w:t>Celma</w:t>
      </w:r>
      <w:proofErr w:type="spellEnd"/>
      <w:r w:rsidRPr="004638D8">
        <w:rPr>
          <w:rFonts w:ascii="Times New Roman" w:eastAsia="Times New Roman" w:hAnsi="Times New Roman" w:cs="Times New Roman"/>
          <w:sz w:val="24"/>
          <w:szCs w:val="24"/>
          <w:lang w:val="en-US"/>
        </w:rPr>
        <w:t xml:space="preserve">, M.J. (2005). Nano-emulsions. </w:t>
      </w:r>
      <w:r w:rsidRPr="004638D8">
        <w:rPr>
          <w:rFonts w:ascii="Times New Roman" w:eastAsia="Times New Roman" w:hAnsi="Times New Roman" w:cs="Times New Roman"/>
          <w:i/>
          <w:iCs/>
          <w:sz w:val="24"/>
          <w:szCs w:val="24"/>
          <w:lang w:val="en-US"/>
        </w:rPr>
        <w:t>Current Opinion in Colloid &amp; Interface Science</w:t>
      </w:r>
      <w:r w:rsidRPr="004638D8">
        <w:rPr>
          <w:rFonts w:ascii="Times New Roman" w:eastAsia="Times New Roman" w:hAnsi="Times New Roman" w:cs="Times New Roman"/>
          <w:sz w:val="24"/>
          <w:szCs w:val="24"/>
          <w:lang w:val="en-US"/>
        </w:rPr>
        <w:t xml:space="preserve">, 10(3–4), 102–110. </w:t>
      </w:r>
    </w:p>
    <w:p w:rsidR="004638D8" w:rsidRDefault="00AF7B8A"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lastRenderedPageBreak/>
        <w:t xml:space="preserve"> Ghosh, V., Mukherjee, A., &amp; </w:t>
      </w:r>
      <w:proofErr w:type="spellStart"/>
      <w:r w:rsidRPr="004638D8">
        <w:rPr>
          <w:rFonts w:ascii="Times New Roman" w:eastAsia="Times New Roman" w:hAnsi="Times New Roman" w:cs="Times New Roman"/>
          <w:sz w:val="24"/>
          <w:szCs w:val="24"/>
          <w:lang w:val="en-US"/>
        </w:rPr>
        <w:t>Chandrasekaran</w:t>
      </w:r>
      <w:proofErr w:type="spellEnd"/>
      <w:r w:rsidRPr="004638D8">
        <w:rPr>
          <w:rFonts w:ascii="Times New Roman" w:eastAsia="Times New Roman" w:hAnsi="Times New Roman" w:cs="Times New Roman"/>
          <w:sz w:val="24"/>
          <w:szCs w:val="24"/>
          <w:lang w:val="en-US"/>
        </w:rPr>
        <w:t xml:space="preserve">, N. (2013). Eugenol-loaded antimicrobial </w:t>
      </w:r>
      <w:proofErr w:type="spellStart"/>
      <w:r w:rsidRPr="004638D8">
        <w:rPr>
          <w:rFonts w:ascii="Times New Roman" w:eastAsia="Times New Roman" w:hAnsi="Times New Roman" w:cs="Times New Roman"/>
          <w:sz w:val="24"/>
          <w:szCs w:val="24"/>
          <w:lang w:val="en-US"/>
        </w:rPr>
        <w:t>nanoemulsion</w:t>
      </w:r>
      <w:proofErr w:type="spellEnd"/>
      <w:r w:rsidRPr="004638D8">
        <w:rPr>
          <w:rFonts w:ascii="Times New Roman" w:eastAsia="Times New Roman" w:hAnsi="Times New Roman" w:cs="Times New Roman"/>
          <w:sz w:val="24"/>
          <w:szCs w:val="24"/>
          <w:lang w:val="en-US"/>
        </w:rPr>
        <w:t xml:space="preserve"> preserves fruit juice against microbial spoilage. </w:t>
      </w:r>
      <w:r w:rsidRPr="004638D8">
        <w:rPr>
          <w:rFonts w:ascii="Times New Roman" w:eastAsia="Times New Roman" w:hAnsi="Times New Roman" w:cs="Times New Roman"/>
          <w:i/>
          <w:iCs/>
          <w:sz w:val="24"/>
          <w:szCs w:val="24"/>
          <w:lang w:val="en-US"/>
        </w:rPr>
        <w:t xml:space="preserve">Colloids and Surfaces B: </w:t>
      </w:r>
      <w:proofErr w:type="spellStart"/>
      <w:r w:rsidRPr="004638D8">
        <w:rPr>
          <w:rFonts w:ascii="Times New Roman" w:eastAsia="Times New Roman" w:hAnsi="Times New Roman" w:cs="Times New Roman"/>
          <w:i/>
          <w:iCs/>
          <w:sz w:val="24"/>
          <w:szCs w:val="24"/>
          <w:lang w:val="en-US"/>
        </w:rPr>
        <w:t>Biointerfaces</w:t>
      </w:r>
      <w:proofErr w:type="spellEnd"/>
      <w:r w:rsidRPr="004638D8">
        <w:rPr>
          <w:rFonts w:ascii="Times New Roman" w:eastAsia="Times New Roman" w:hAnsi="Times New Roman" w:cs="Times New Roman"/>
          <w:sz w:val="24"/>
          <w:szCs w:val="24"/>
          <w:lang w:val="en-US"/>
        </w:rPr>
        <w:t>, 114, 392–397.</w:t>
      </w:r>
    </w:p>
    <w:p w:rsidR="004638D8" w:rsidRDefault="003E44C0"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proofErr w:type="spellStart"/>
      <w:r w:rsidRPr="004638D8">
        <w:rPr>
          <w:rFonts w:ascii="Times New Roman" w:eastAsia="Times New Roman" w:hAnsi="Times New Roman" w:cs="Times New Roman"/>
          <w:sz w:val="24"/>
          <w:szCs w:val="24"/>
          <w:lang w:val="en-US"/>
        </w:rPr>
        <w:t>Saraiva</w:t>
      </w:r>
      <w:proofErr w:type="spellEnd"/>
      <w:r w:rsidRPr="004638D8">
        <w:rPr>
          <w:rFonts w:ascii="Times New Roman" w:eastAsia="Times New Roman" w:hAnsi="Times New Roman" w:cs="Times New Roman"/>
          <w:sz w:val="24"/>
          <w:szCs w:val="24"/>
          <w:lang w:val="en-US"/>
        </w:rPr>
        <w:t xml:space="preserve">, C., </w:t>
      </w:r>
      <w:proofErr w:type="spellStart"/>
      <w:r w:rsidRPr="004638D8">
        <w:rPr>
          <w:rFonts w:ascii="Times New Roman" w:eastAsia="Times New Roman" w:hAnsi="Times New Roman" w:cs="Times New Roman"/>
          <w:sz w:val="24"/>
          <w:szCs w:val="24"/>
          <w:lang w:val="en-US"/>
        </w:rPr>
        <w:t>Praça</w:t>
      </w:r>
      <w:proofErr w:type="spellEnd"/>
      <w:r w:rsidRPr="004638D8">
        <w:rPr>
          <w:rFonts w:ascii="Times New Roman" w:eastAsia="Times New Roman" w:hAnsi="Times New Roman" w:cs="Times New Roman"/>
          <w:sz w:val="24"/>
          <w:szCs w:val="24"/>
          <w:lang w:val="en-US"/>
        </w:rPr>
        <w:t xml:space="preserve">, C., Ferreira, R., Santos, T., Ferreira, L., &amp; Bernardino, L. (2016). Nanoparticle-mediated brain drug delivery: Overcoming blood-brain barrier to treat neurodegenerative diseases. </w:t>
      </w:r>
      <w:r w:rsidRPr="004638D8">
        <w:rPr>
          <w:rFonts w:ascii="Times New Roman" w:eastAsia="Times New Roman" w:hAnsi="Times New Roman" w:cs="Times New Roman"/>
          <w:i/>
          <w:iCs/>
          <w:sz w:val="24"/>
          <w:szCs w:val="24"/>
          <w:lang w:val="en-US"/>
        </w:rPr>
        <w:t>Journal of Controlled Release</w:t>
      </w:r>
      <w:r w:rsidRPr="004638D8">
        <w:rPr>
          <w:rFonts w:ascii="Times New Roman" w:eastAsia="Times New Roman" w:hAnsi="Times New Roman" w:cs="Times New Roman"/>
          <w:sz w:val="24"/>
          <w:szCs w:val="24"/>
          <w:lang w:val="en-US"/>
        </w:rPr>
        <w:t xml:space="preserve">, 235, 34–47. </w:t>
      </w:r>
    </w:p>
    <w:p w:rsidR="004638D8" w:rsidRDefault="003E44C0"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proofErr w:type="spellStart"/>
      <w:r w:rsidRPr="004638D8">
        <w:rPr>
          <w:rFonts w:ascii="Times New Roman" w:eastAsia="Times New Roman" w:hAnsi="Times New Roman" w:cs="Times New Roman"/>
          <w:sz w:val="24"/>
          <w:szCs w:val="24"/>
          <w:lang w:val="en-US"/>
        </w:rPr>
        <w:t>Karthivashan</w:t>
      </w:r>
      <w:proofErr w:type="spellEnd"/>
      <w:r w:rsidRPr="004638D8">
        <w:rPr>
          <w:rFonts w:ascii="Times New Roman" w:eastAsia="Times New Roman" w:hAnsi="Times New Roman" w:cs="Times New Roman"/>
          <w:sz w:val="24"/>
          <w:szCs w:val="24"/>
          <w:lang w:val="en-US"/>
        </w:rPr>
        <w:t xml:space="preserve">, G., </w:t>
      </w:r>
      <w:proofErr w:type="spellStart"/>
      <w:r w:rsidRPr="004638D8">
        <w:rPr>
          <w:rFonts w:ascii="Times New Roman" w:eastAsia="Times New Roman" w:hAnsi="Times New Roman" w:cs="Times New Roman"/>
          <w:sz w:val="24"/>
          <w:szCs w:val="24"/>
          <w:lang w:val="en-US"/>
        </w:rPr>
        <w:t>Ganesan</w:t>
      </w:r>
      <w:proofErr w:type="spellEnd"/>
      <w:r w:rsidRPr="004638D8">
        <w:rPr>
          <w:rFonts w:ascii="Times New Roman" w:eastAsia="Times New Roman" w:hAnsi="Times New Roman" w:cs="Times New Roman"/>
          <w:sz w:val="24"/>
          <w:szCs w:val="24"/>
          <w:lang w:val="en-US"/>
        </w:rPr>
        <w:t xml:space="preserve">, P., Park, S.Y., Kim, J.S., Choi, D.K. (2018). Therapeutic strategies and </w:t>
      </w:r>
      <w:proofErr w:type="spellStart"/>
      <w:r w:rsidRPr="004638D8">
        <w:rPr>
          <w:rFonts w:ascii="Times New Roman" w:eastAsia="Times New Roman" w:hAnsi="Times New Roman" w:cs="Times New Roman"/>
          <w:sz w:val="24"/>
          <w:szCs w:val="24"/>
          <w:lang w:val="en-US"/>
        </w:rPr>
        <w:t>nano</w:t>
      </w:r>
      <w:proofErr w:type="spellEnd"/>
      <w:r w:rsidRPr="004638D8">
        <w:rPr>
          <w:rFonts w:ascii="Times New Roman" w:eastAsia="Times New Roman" w:hAnsi="Times New Roman" w:cs="Times New Roman"/>
          <w:sz w:val="24"/>
          <w:szCs w:val="24"/>
          <w:lang w:val="en-US"/>
        </w:rPr>
        <w:t xml:space="preserve">-drug delivery applications in the treatment of Alzheimer's disease. </w:t>
      </w:r>
      <w:r w:rsidRPr="004638D8">
        <w:rPr>
          <w:rFonts w:ascii="Times New Roman" w:eastAsia="Times New Roman" w:hAnsi="Times New Roman" w:cs="Times New Roman"/>
          <w:i/>
          <w:iCs/>
          <w:sz w:val="24"/>
          <w:szCs w:val="24"/>
          <w:lang w:val="en-US"/>
        </w:rPr>
        <w:t>Drug Delivery</w:t>
      </w:r>
      <w:r w:rsidRPr="004638D8">
        <w:rPr>
          <w:rFonts w:ascii="Times New Roman" w:eastAsia="Times New Roman" w:hAnsi="Times New Roman" w:cs="Times New Roman"/>
          <w:sz w:val="24"/>
          <w:szCs w:val="24"/>
          <w:lang w:val="en-US"/>
        </w:rPr>
        <w:t xml:space="preserve">, 25(1), 307–320. </w:t>
      </w:r>
    </w:p>
    <w:p w:rsidR="004638D8" w:rsidRDefault="003E44C0"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proofErr w:type="spellStart"/>
      <w:r w:rsidRPr="004638D8">
        <w:rPr>
          <w:rFonts w:ascii="Times New Roman" w:eastAsia="Times New Roman" w:hAnsi="Times New Roman" w:cs="Times New Roman"/>
          <w:sz w:val="24"/>
          <w:szCs w:val="24"/>
          <w:lang w:val="en-US"/>
        </w:rPr>
        <w:t>Teleanu</w:t>
      </w:r>
      <w:proofErr w:type="spellEnd"/>
      <w:r w:rsidRPr="004638D8">
        <w:rPr>
          <w:rFonts w:ascii="Times New Roman" w:eastAsia="Times New Roman" w:hAnsi="Times New Roman" w:cs="Times New Roman"/>
          <w:sz w:val="24"/>
          <w:szCs w:val="24"/>
          <w:lang w:val="en-US"/>
        </w:rPr>
        <w:t xml:space="preserve">, D.M., </w:t>
      </w:r>
      <w:proofErr w:type="spellStart"/>
      <w:r w:rsidRPr="004638D8">
        <w:rPr>
          <w:rFonts w:ascii="Times New Roman" w:eastAsia="Times New Roman" w:hAnsi="Times New Roman" w:cs="Times New Roman"/>
          <w:sz w:val="24"/>
          <w:szCs w:val="24"/>
          <w:lang w:val="en-US"/>
        </w:rPr>
        <w:t>Chircov</w:t>
      </w:r>
      <w:proofErr w:type="spellEnd"/>
      <w:r w:rsidRPr="004638D8">
        <w:rPr>
          <w:rFonts w:ascii="Times New Roman" w:eastAsia="Times New Roman" w:hAnsi="Times New Roman" w:cs="Times New Roman"/>
          <w:sz w:val="24"/>
          <w:szCs w:val="24"/>
          <w:lang w:val="en-US"/>
        </w:rPr>
        <w:t xml:space="preserve">, C., </w:t>
      </w:r>
      <w:proofErr w:type="spellStart"/>
      <w:r w:rsidRPr="004638D8">
        <w:rPr>
          <w:rFonts w:ascii="Times New Roman" w:eastAsia="Times New Roman" w:hAnsi="Times New Roman" w:cs="Times New Roman"/>
          <w:sz w:val="24"/>
          <w:szCs w:val="24"/>
          <w:lang w:val="en-US"/>
        </w:rPr>
        <w:t>Grumezescu</w:t>
      </w:r>
      <w:proofErr w:type="spellEnd"/>
      <w:r w:rsidRPr="004638D8">
        <w:rPr>
          <w:rFonts w:ascii="Times New Roman" w:eastAsia="Times New Roman" w:hAnsi="Times New Roman" w:cs="Times New Roman"/>
          <w:sz w:val="24"/>
          <w:szCs w:val="24"/>
          <w:lang w:val="en-US"/>
        </w:rPr>
        <w:t xml:space="preserve">, A.M., &amp; </w:t>
      </w:r>
      <w:proofErr w:type="spellStart"/>
      <w:r w:rsidRPr="004638D8">
        <w:rPr>
          <w:rFonts w:ascii="Times New Roman" w:eastAsia="Times New Roman" w:hAnsi="Times New Roman" w:cs="Times New Roman"/>
          <w:sz w:val="24"/>
          <w:szCs w:val="24"/>
          <w:lang w:val="en-US"/>
        </w:rPr>
        <w:t>Teleanu</w:t>
      </w:r>
      <w:proofErr w:type="spellEnd"/>
      <w:r w:rsidRPr="004638D8">
        <w:rPr>
          <w:rFonts w:ascii="Times New Roman" w:eastAsia="Times New Roman" w:hAnsi="Times New Roman" w:cs="Times New Roman"/>
          <w:sz w:val="24"/>
          <w:szCs w:val="24"/>
          <w:lang w:val="en-US"/>
        </w:rPr>
        <w:t xml:space="preserve">, R.I. (2019). Neurotoxicity of nanomaterials and nanoparticles: An overview. </w:t>
      </w:r>
      <w:r w:rsidRPr="004638D8">
        <w:rPr>
          <w:rFonts w:ascii="Times New Roman" w:eastAsia="Times New Roman" w:hAnsi="Times New Roman" w:cs="Times New Roman"/>
          <w:i/>
          <w:iCs/>
          <w:sz w:val="24"/>
          <w:szCs w:val="24"/>
          <w:lang w:val="en-US"/>
        </w:rPr>
        <w:t>Nanomaterials</w:t>
      </w:r>
      <w:r w:rsidRPr="004638D8">
        <w:rPr>
          <w:rFonts w:ascii="Times New Roman" w:eastAsia="Times New Roman" w:hAnsi="Times New Roman" w:cs="Times New Roman"/>
          <w:sz w:val="24"/>
          <w:szCs w:val="24"/>
          <w:lang w:val="en-US"/>
        </w:rPr>
        <w:t xml:space="preserve">, 9(1), 96. </w:t>
      </w:r>
    </w:p>
    <w:p w:rsidR="004638D8" w:rsidRDefault="003E44C0"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t xml:space="preserve"> Singh, N.A., Mandal, A.K.A., &amp; Khan, Z.A. (2021). Potential neuroprotective properties of herbal medicines and nanotechnology-based approaches in neurological disorders. </w:t>
      </w:r>
      <w:r w:rsidRPr="004638D8">
        <w:rPr>
          <w:rFonts w:ascii="Times New Roman" w:eastAsia="Times New Roman" w:hAnsi="Times New Roman" w:cs="Times New Roman"/>
          <w:i/>
          <w:iCs/>
          <w:sz w:val="24"/>
          <w:szCs w:val="24"/>
          <w:lang w:val="en-US"/>
        </w:rPr>
        <w:t>Frontiers in Aging Neuroscience</w:t>
      </w:r>
      <w:r w:rsidRPr="004638D8">
        <w:rPr>
          <w:rFonts w:ascii="Times New Roman" w:eastAsia="Times New Roman" w:hAnsi="Times New Roman" w:cs="Times New Roman"/>
          <w:sz w:val="24"/>
          <w:szCs w:val="24"/>
          <w:lang w:val="en-US"/>
        </w:rPr>
        <w:t xml:space="preserve">, 13, 768055. </w:t>
      </w:r>
    </w:p>
    <w:p w:rsidR="004638D8" w:rsidRDefault="003E44C0"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proofErr w:type="spellStart"/>
      <w:r w:rsidRPr="004638D8">
        <w:rPr>
          <w:rFonts w:ascii="Times New Roman" w:eastAsia="Times New Roman" w:hAnsi="Times New Roman" w:cs="Times New Roman"/>
          <w:sz w:val="24"/>
          <w:szCs w:val="24"/>
          <w:lang w:val="en-US"/>
        </w:rPr>
        <w:t>Bhattamisra</w:t>
      </w:r>
      <w:proofErr w:type="spellEnd"/>
      <w:r w:rsidRPr="004638D8">
        <w:rPr>
          <w:rFonts w:ascii="Times New Roman" w:eastAsia="Times New Roman" w:hAnsi="Times New Roman" w:cs="Times New Roman"/>
          <w:sz w:val="24"/>
          <w:szCs w:val="24"/>
          <w:lang w:val="en-US"/>
        </w:rPr>
        <w:t xml:space="preserve">, S.K., Yap, K.H., Rao, V., &amp; Choudhury, H. (2020). Multiple biological effects of an oil-rich fraction from medicinal plants against neurodegenerative disorders. </w:t>
      </w:r>
      <w:r w:rsidRPr="004638D8">
        <w:rPr>
          <w:rFonts w:ascii="Times New Roman" w:eastAsia="Times New Roman" w:hAnsi="Times New Roman" w:cs="Times New Roman"/>
          <w:i/>
          <w:iCs/>
          <w:sz w:val="24"/>
          <w:szCs w:val="24"/>
          <w:lang w:val="en-US"/>
        </w:rPr>
        <w:t>Biomedicine &amp; Pharmacotherapy</w:t>
      </w:r>
      <w:r w:rsidRPr="004638D8">
        <w:rPr>
          <w:rFonts w:ascii="Times New Roman" w:eastAsia="Times New Roman" w:hAnsi="Times New Roman" w:cs="Times New Roman"/>
          <w:sz w:val="24"/>
          <w:szCs w:val="24"/>
          <w:lang w:val="en-US"/>
        </w:rPr>
        <w:t>, 128, 110303.</w:t>
      </w:r>
    </w:p>
    <w:p w:rsidR="004638D8" w:rsidRDefault="003E44C0"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t xml:space="preserve"> </w:t>
      </w:r>
      <w:proofErr w:type="spellStart"/>
      <w:r w:rsidRPr="004638D8">
        <w:rPr>
          <w:rFonts w:ascii="Times New Roman" w:eastAsia="Times New Roman" w:hAnsi="Times New Roman" w:cs="Times New Roman"/>
          <w:sz w:val="24"/>
          <w:szCs w:val="24"/>
          <w:lang w:val="en-US"/>
        </w:rPr>
        <w:t>Alhakamy</w:t>
      </w:r>
      <w:proofErr w:type="spellEnd"/>
      <w:r w:rsidRPr="004638D8">
        <w:rPr>
          <w:rFonts w:ascii="Times New Roman" w:eastAsia="Times New Roman" w:hAnsi="Times New Roman" w:cs="Times New Roman"/>
          <w:sz w:val="24"/>
          <w:szCs w:val="24"/>
          <w:lang w:val="en-US"/>
        </w:rPr>
        <w:t xml:space="preserve">, N.A., </w:t>
      </w:r>
      <w:proofErr w:type="spellStart"/>
      <w:r w:rsidRPr="004638D8">
        <w:rPr>
          <w:rFonts w:ascii="Times New Roman" w:eastAsia="Times New Roman" w:hAnsi="Times New Roman" w:cs="Times New Roman"/>
          <w:sz w:val="24"/>
          <w:szCs w:val="24"/>
          <w:lang w:val="en-US"/>
        </w:rPr>
        <w:t>Fahmy</w:t>
      </w:r>
      <w:proofErr w:type="spellEnd"/>
      <w:r w:rsidRPr="004638D8">
        <w:rPr>
          <w:rFonts w:ascii="Times New Roman" w:eastAsia="Times New Roman" w:hAnsi="Times New Roman" w:cs="Times New Roman"/>
          <w:sz w:val="24"/>
          <w:szCs w:val="24"/>
          <w:lang w:val="en-US"/>
        </w:rPr>
        <w:t xml:space="preserve">, U.A., Ahmed, O.A.A., et al. (2021). Nanotechnology-based approaches for cardiovascular disease treatment and prevention. </w:t>
      </w:r>
      <w:r w:rsidRPr="004638D8">
        <w:rPr>
          <w:rFonts w:ascii="Times New Roman" w:eastAsia="Times New Roman" w:hAnsi="Times New Roman" w:cs="Times New Roman"/>
          <w:i/>
          <w:iCs/>
          <w:sz w:val="24"/>
          <w:szCs w:val="24"/>
          <w:lang w:val="en-US"/>
        </w:rPr>
        <w:t>Pharmaceutics</w:t>
      </w:r>
      <w:r w:rsidRPr="004638D8">
        <w:rPr>
          <w:rFonts w:ascii="Times New Roman" w:eastAsia="Times New Roman" w:hAnsi="Times New Roman" w:cs="Times New Roman"/>
          <w:sz w:val="24"/>
          <w:szCs w:val="24"/>
          <w:lang w:val="en-US"/>
        </w:rPr>
        <w:t xml:space="preserve">, 13(4), 567. </w:t>
      </w:r>
    </w:p>
    <w:p w:rsidR="004638D8" w:rsidRDefault="003E44C0"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proofErr w:type="spellStart"/>
      <w:r w:rsidRPr="004638D8">
        <w:rPr>
          <w:rFonts w:ascii="Times New Roman" w:eastAsia="Times New Roman" w:hAnsi="Times New Roman" w:cs="Times New Roman"/>
          <w:sz w:val="24"/>
          <w:szCs w:val="24"/>
          <w:lang w:val="en-US"/>
        </w:rPr>
        <w:t>Salehi</w:t>
      </w:r>
      <w:proofErr w:type="spellEnd"/>
      <w:r w:rsidRPr="004638D8">
        <w:rPr>
          <w:rFonts w:ascii="Times New Roman" w:eastAsia="Times New Roman" w:hAnsi="Times New Roman" w:cs="Times New Roman"/>
          <w:sz w:val="24"/>
          <w:szCs w:val="24"/>
          <w:lang w:val="en-US"/>
        </w:rPr>
        <w:t xml:space="preserve">, B., Mishra, A.P., Nigam, M., et al. (2019). Resveratrol: A double-edged sword in health benefits. </w:t>
      </w:r>
      <w:r w:rsidRPr="004638D8">
        <w:rPr>
          <w:rFonts w:ascii="Times New Roman" w:eastAsia="Times New Roman" w:hAnsi="Times New Roman" w:cs="Times New Roman"/>
          <w:i/>
          <w:iCs/>
          <w:sz w:val="24"/>
          <w:szCs w:val="24"/>
          <w:lang w:val="en-US"/>
        </w:rPr>
        <w:t>Biomedicines</w:t>
      </w:r>
      <w:r w:rsidRPr="004638D8">
        <w:rPr>
          <w:rFonts w:ascii="Times New Roman" w:eastAsia="Times New Roman" w:hAnsi="Times New Roman" w:cs="Times New Roman"/>
          <w:sz w:val="24"/>
          <w:szCs w:val="24"/>
          <w:lang w:val="en-US"/>
        </w:rPr>
        <w:t xml:space="preserve">, 6(3), 91. </w:t>
      </w:r>
    </w:p>
    <w:p w:rsidR="004638D8" w:rsidRDefault="003E44C0"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t xml:space="preserve"> </w:t>
      </w:r>
      <w:proofErr w:type="spellStart"/>
      <w:r w:rsidRPr="004638D8">
        <w:rPr>
          <w:rFonts w:ascii="Times New Roman" w:eastAsia="Times New Roman" w:hAnsi="Times New Roman" w:cs="Times New Roman"/>
          <w:sz w:val="24"/>
          <w:szCs w:val="24"/>
          <w:lang w:val="en-US"/>
        </w:rPr>
        <w:t>Mahdavi</w:t>
      </w:r>
      <w:proofErr w:type="spellEnd"/>
      <w:r w:rsidRPr="004638D8">
        <w:rPr>
          <w:rFonts w:ascii="Times New Roman" w:eastAsia="Times New Roman" w:hAnsi="Times New Roman" w:cs="Times New Roman"/>
          <w:sz w:val="24"/>
          <w:szCs w:val="24"/>
          <w:lang w:val="en-US"/>
        </w:rPr>
        <w:t xml:space="preserve">-Roshan, M., </w:t>
      </w:r>
      <w:proofErr w:type="spellStart"/>
      <w:r w:rsidRPr="004638D8">
        <w:rPr>
          <w:rFonts w:ascii="Times New Roman" w:eastAsia="Times New Roman" w:hAnsi="Times New Roman" w:cs="Times New Roman"/>
          <w:sz w:val="24"/>
          <w:szCs w:val="24"/>
          <w:lang w:val="en-US"/>
        </w:rPr>
        <w:t>Salari</w:t>
      </w:r>
      <w:proofErr w:type="spellEnd"/>
      <w:r w:rsidRPr="004638D8">
        <w:rPr>
          <w:rFonts w:ascii="Times New Roman" w:eastAsia="Times New Roman" w:hAnsi="Times New Roman" w:cs="Times New Roman"/>
          <w:sz w:val="24"/>
          <w:szCs w:val="24"/>
          <w:lang w:val="en-US"/>
        </w:rPr>
        <w:t xml:space="preserve">, A., </w:t>
      </w:r>
      <w:proofErr w:type="spellStart"/>
      <w:r w:rsidRPr="004638D8">
        <w:rPr>
          <w:rFonts w:ascii="Times New Roman" w:eastAsia="Times New Roman" w:hAnsi="Times New Roman" w:cs="Times New Roman"/>
          <w:sz w:val="24"/>
          <w:szCs w:val="24"/>
          <w:lang w:val="en-US"/>
        </w:rPr>
        <w:t>Ghorbani</w:t>
      </w:r>
      <w:proofErr w:type="spellEnd"/>
      <w:r w:rsidRPr="004638D8">
        <w:rPr>
          <w:rFonts w:ascii="Times New Roman" w:eastAsia="Times New Roman" w:hAnsi="Times New Roman" w:cs="Times New Roman"/>
          <w:sz w:val="24"/>
          <w:szCs w:val="24"/>
          <w:lang w:val="en-US"/>
        </w:rPr>
        <w:t xml:space="preserve">, Z., &amp; </w:t>
      </w:r>
      <w:proofErr w:type="spellStart"/>
      <w:r w:rsidRPr="004638D8">
        <w:rPr>
          <w:rFonts w:ascii="Times New Roman" w:eastAsia="Times New Roman" w:hAnsi="Times New Roman" w:cs="Times New Roman"/>
          <w:sz w:val="24"/>
          <w:szCs w:val="24"/>
          <w:lang w:val="en-US"/>
        </w:rPr>
        <w:t>Ashouri</w:t>
      </w:r>
      <w:proofErr w:type="spellEnd"/>
      <w:r w:rsidRPr="004638D8">
        <w:rPr>
          <w:rFonts w:ascii="Times New Roman" w:eastAsia="Times New Roman" w:hAnsi="Times New Roman" w:cs="Times New Roman"/>
          <w:sz w:val="24"/>
          <w:szCs w:val="24"/>
          <w:lang w:val="en-US"/>
        </w:rPr>
        <w:t xml:space="preserve">, A. (2020). The role of herbal medicines and </w:t>
      </w:r>
      <w:proofErr w:type="spellStart"/>
      <w:r w:rsidRPr="004638D8">
        <w:rPr>
          <w:rFonts w:ascii="Times New Roman" w:eastAsia="Times New Roman" w:hAnsi="Times New Roman" w:cs="Times New Roman"/>
          <w:sz w:val="24"/>
          <w:szCs w:val="24"/>
          <w:lang w:val="en-US"/>
        </w:rPr>
        <w:t>nanoformulations</w:t>
      </w:r>
      <w:proofErr w:type="spellEnd"/>
      <w:r w:rsidRPr="004638D8">
        <w:rPr>
          <w:rFonts w:ascii="Times New Roman" w:eastAsia="Times New Roman" w:hAnsi="Times New Roman" w:cs="Times New Roman"/>
          <w:sz w:val="24"/>
          <w:szCs w:val="24"/>
          <w:lang w:val="en-US"/>
        </w:rPr>
        <w:t xml:space="preserve"> in cardiovascular disease management. </w:t>
      </w:r>
      <w:proofErr w:type="spellStart"/>
      <w:r w:rsidRPr="004638D8">
        <w:rPr>
          <w:rFonts w:ascii="Times New Roman" w:eastAsia="Times New Roman" w:hAnsi="Times New Roman" w:cs="Times New Roman"/>
          <w:i/>
          <w:iCs/>
          <w:sz w:val="24"/>
          <w:szCs w:val="24"/>
          <w:lang w:val="en-US"/>
        </w:rPr>
        <w:t>Phytotherapy</w:t>
      </w:r>
      <w:proofErr w:type="spellEnd"/>
      <w:r w:rsidRPr="004638D8">
        <w:rPr>
          <w:rFonts w:ascii="Times New Roman" w:eastAsia="Times New Roman" w:hAnsi="Times New Roman" w:cs="Times New Roman"/>
          <w:i/>
          <w:iCs/>
          <w:sz w:val="24"/>
          <w:szCs w:val="24"/>
          <w:lang w:val="en-US"/>
        </w:rPr>
        <w:t xml:space="preserve"> Research</w:t>
      </w:r>
      <w:r w:rsidRPr="004638D8">
        <w:rPr>
          <w:rFonts w:ascii="Times New Roman" w:eastAsia="Times New Roman" w:hAnsi="Times New Roman" w:cs="Times New Roman"/>
          <w:sz w:val="24"/>
          <w:szCs w:val="24"/>
          <w:lang w:val="en-US"/>
        </w:rPr>
        <w:t xml:space="preserve">, 34(10), 2505–2523. </w:t>
      </w:r>
    </w:p>
    <w:p w:rsidR="004638D8" w:rsidRDefault="003E44C0"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t xml:space="preserve">Gupta, R., &amp; Sharma, A.K. (2019). Nano-herbal formulations: Emerging strategies for diabetes and cardiovascular disorders. </w:t>
      </w:r>
      <w:r w:rsidRPr="004638D8">
        <w:rPr>
          <w:rFonts w:ascii="Times New Roman" w:eastAsia="Times New Roman" w:hAnsi="Times New Roman" w:cs="Times New Roman"/>
          <w:i/>
          <w:iCs/>
          <w:sz w:val="24"/>
          <w:szCs w:val="24"/>
          <w:lang w:val="en-US"/>
        </w:rPr>
        <w:t>Journal of Drug Delivery Science and Technology</w:t>
      </w:r>
      <w:r w:rsidRPr="004638D8">
        <w:rPr>
          <w:rFonts w:ascii="Times New Roman" w:eastAsia="Times New Roman" w:hAnsi="Times New Roman" w:cs="Times New Roman"/>
          <w:sz w:val="24"/>
          <w:szCs w:val="24"/>
          <w:lang w:val="en-US"/>
        </w:rPr>
        <w:t xml:space="preserve">, 52, 110–122. </w:t>
      </w:r>
    </w:p>
    <w:p w:rsidR="004638D8" w:rsidRDefault="003E44C0"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proofErr w:type="spellStart"/>
      <w:r w:rsidRPr="004638D8">
        <w:rPr>
          <w:rFonts w:ascii="Times New Roman" w:eastAsia="Times New Roman" w:hAnsi="Times New Roman" w:cs="Times New Roman"/>
          <w:sz w:val="24"/>
          <w:szCs w:val="24"/>
          <w:lang w:val="en-US"/>
        </w:rPr>
        <w:t>Kooti</w:t>
      </w:r>
      <w:proofErr w:type="spellEnd"/>
      <w:r w:rsidRPr="004638D8">
        <w:rPr>
          <w:rFonts w:ascii="Times New Roman" w:eastAsia="Times New Roman" w:hAnsi="Times New Roman" w:cs="Times New Roman"/>
          <w:sz w:val="24"/>
          <w:szCs w:val="24"/>
          <w:lang w:val="en-US"/>
        </w:rPr>
        <w:t xml:space="preserve">, W., </w:t>
      </w:r>
      <w:proofErr w:type="spellStart"/>
      <w:r w:rsidRPr="004638D8">
        <w:rPr>
          <w:rFonts w:ascii="Times New Roman" w:eastAsia="Times New Roman" w:hAnsi="Times New Roman" w:cs="Times New Roman"/>
          <w:sz w:val="24"/>
          <w:szCs w:val="24"/>
          <w:lang w:val="en-US"/>
        </w:rPr>
        <w:t>Farokhipour</w:t>
      </w:r>
      <w:proofErr w:type="spellEnd"/>
      <w:r w:rsidRPr="004638D8">
        <w:rPr>
          <w:rFonts w:ascii="Times New Roman" w:eastAsia="Times New Roman" w:hAnsi="Times New Roman" w:cs="Times New Roman"/>
          <w:sz w:val="24"/>
          <w:szCs w:val="24"/>
          <w:lang w:val="en-US"/>
        </w:rPr>
        <w:t xml:space="preserve">, M., </w:t>
      </w:r>
      <w:proofErr w:type="spellStart"/>
      <w:r w:rsidRPr="004638D8">
        <w:rPr>
          <w:rFonts w:ascii="Times New Roman" w:eastAsia="Times New Roman" w:hAnsi="Times New Roman" w:cs="Times New Roman"/>
          <w:sz w:val="24"/>
          <w:szCs w:val="24"/>
          <w:lang w:val="en-US"/>
        </w:rPr>
        <w:t>Asadzadeh</w:t>
      </w:r>
      <w:proofErr w:type="spellEnd"/>
      <w:r w:rsidRPr="004638D8">
        <w:rPr>
          <w:rFonts w:ascii="Times New Roman" w:eastAsia="Times New Roman" w:hAnsi="Times New Roman" w:cs="Times New Roman"/>
          <w:sz w:val="24"/>
          <w:szCs w:val="24"/>
          <w:lang w:val="en-US"/>
        </w:rPr>
        <w:t xml:space="preserve">, Z., </w:t>
      </w:r>
      <w:proofErr w:type="spellStart"/>
      <w:r w:rsidRPr="004638D8">
        <w:rPr>
          <w:rFonts w:ascii="Times New Roman" w:eastAsia="Times New Roman" w:hAnsi="Times New Roman" w:cs="Times New Roman"/>
          <w:sz w:val="24"/>
          <w:szCs w:val="24"/>
          <w:lang w:val="en-US"/>
        </w:rPr>
        <w:t>Ashtary</w:t>
      </w:r>
      <w:proofErr w:type="spellEnd"/>
      <w:r w:rsidRPr="004638D8">
        <w:rPr>
          <w:rFonts w:ascii="Times New Roman" w:eastAsia="Times New Roman" w:hAnsi="Times New Roman" w:cs="Times New Roman"/>
          <w:sz w:val="24"/>
          <w:szCs w:val="24"/>
          <w:lang w:val="en-US"/>
        </w:rPr>
        <w:t xml:space="preserve">-Larky, D., &amp; </w:t>
      </w:r>
      <w:proofErr w:type="spellStart"/>
      <w:r w:rsidRPr="004638D8">
        <w:rPr>
          <w:rFonts w:ascii="Times New Roman" w:eastAsia="Times New Roman" w:hAnsi="Times New Roman" w:cs="Times New Roman"/>
          <w:sz w:val="24"/>
          <w:szCs w:val="24"/>
          <w:lang w:val="en-US"/>
        </w:rPr>
        <w:t>Asadi-Samani</w:t>
      </w:r>
      <w:proofErr w:type="spellEnd"/>
      <w:r w:rsidRPr="004638D8">
        <w:rPr>
          <w:rFonts w:ascii="Times New Roman" w:eastAsia="Times New Roman" w:hAnsi="Times New Roman" w:cs="Times New Roman"/>
          <w:sz w:val="24"/>
          <w:szCs w:val="24"/>
          <w:lang w:val="en-US"/>
        </w:rPr>
        <w:t xml:space="preserve">, M. (2016). The role of medicinal plants in the treatment of diabetes: A systematic review. </w:t>
      </w:r>
      <w:r w:rsidRPr="004638D8">
        <w:rPr>
          <w:rFonts w:ascii="Times New Roman" w:eastAsia="Times New Roman" w:hAnsi="Times New Roman" w:cs="Times New Roman"/>
          <w:i/>
          <w:iCs/>
          <w:sz w:val="24"/>
          <w:szCs w:val="24"/>
          <w:lang w:val="en-US"/>
        </w:rPr>
        <w:t>Electronic Physician</w:t>
      </w:r>
      <w:r w:rsidR="004638D8">
        <w:rPr>
          <w:rFonts w:ascii="Times New Roman" w:eastAsia="Times New Roman" w:hAnsi="Times New Roman" w:cs="Times New Roman"/>
          <w:sz w:val="24"/>
          <w:szCs w:val="24"/>
          <w:lang w:val="en-US"/>
        </w:rPr>
        <w:t>, 8(1), 1832–1842.</w:t>
      </w:r>
    </w:p>
    <w:p w:rsidR="004638D8" w:rsidRDefault="003E44C0"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lastRenderedPageBreak/>
        <w:t xml:space="preserve">Pang, B., Zhao, L.H., Zhou, Q., Zhao, T.Y., Wang, H., </w:t>
      </w:r>
      <w:proofErr w:type="spellStart"/>
      <w:proofErr w:type="gramStart"/>
      <w:r w:rsidRPr="004638D8">
        <w:rPr>
          <w:rFonts w:ascii="Times New Roman" w:eastAsia="Times New Roman" w:hAnsi="Times New Roman" w:cs="Times New Roman"/>
          <w:sz w:val="24"/>
          <w:szCs w:val="24"/>
          <w:lang w:val="en-US"/>
        </w:rPr>
        <w:t>Gu</w:t>
      </w:r>
      <w:proofErr w:type="spellEnd"/>
      <w:proofErr w:type="gramEnd"/>
      <w:r w:rsidRPr="004638D8">
        <w:rPr>
          <w:rFonts w:ascii="Times New Roman" w:eastAsia="Times New Roman" w:hAnsi="Times New Roman" w:cs="Times New Roman"/>
          <w:sz w:val="24"/>
          <w:szCs w:val="24"/>
          <w:lang w:val="en-US"/>
        </w:rPr>
        <w:t xml:space="preserve">, C.J., &amp; Tong, X.L. (2015). Application of </w:t>
      </w:r>
      <w:proofErr w:type="spellStart"/>
      <w:r w:rsidRPr="004638D8">
        <w:rPr>
          <w:rFonts w:ascii="Times New Roman" w:eastAsia="Times New Roman" w:hAnsi="Times New Roman" w:cs="Times New Roman"/>
          <w:sz w:val="24"/>
          <w:szCs w:val="24"/>
          <w:lang w:val="en-US"/>
        </w:rPr>
        <w:t>berberine</w:t>
      </w:r>
      <w:proofErr w:type="spellEnd"/>
      <w:r w:rsidRPr="004638D8">
        <w:rPr>
          <w:rFonts w:ascii="Times New Roman" w:eastAsia="Times New Roman" w:hAnsi="Times New Roman" w:cs="Times New Roman"/>
          <w:sz w:val="24"/>
          <w:szCs w:val="24"/>
          <w:lang w:val="en-US"/>
        </w:rPr>
        <w:t xml:space="preserve"> on treating type 2 diabetes mellitus. </w:t>
      </w:r>
      <w:r w:rsidRPr="004638D8">
        <w:rPr>
          <w:rFonts w:ascii="Times New Roman" w:eastAsia="Times New Roman" w:hAnsi="Times New Roman" w:cs="Times New Roman"/>
          <w:i/>
          <w:iCs/>
          <w:sz w:val="24"/>
          <w:szCs w:val="24"/>
          <w:lang w:val="en-US"/>
        </w:rPr>
        <w:t>International Journal of Endocrinology</w:t>
      </w:r>
      <w:r w:rsidRPr="004638D8">
        <w:rPr>
          <w:rFonts w:ascii="Times New Roman" w:eastAsia="Times New Roman" w:hAnsi="Times New Roman" w:cs="Times New Roman"/>
          <w:sz w:val="24"/>
          <w:szCs w:val="24"/>
          <w:lang w:val="en-US"/>
        </w:rPr>
        <w:t xml:space="preserve">, 2015, 905749. </w:t>
      </w:r>
    </w:p>
    <w:p w:rsidR="004638D8" w:rsidRDefault="003E44C0"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t xml:space="preserve"> </w:t>
      </w:r>
      <w:proofErr w:type="spellStart"/>
      <w:r w:rsidRPr="004638D8">
        <w:rPr>
          <w:rFonts w:ascii="Times New Roman" w:eastAsia="Times New Roman" w:hAnsi="Times New Roman" w:cs="Times New Roman"/>
          <w:sz w:val="24"/>
          <w:szCs w:val="24"/>
          <w:lang w:val="en-US"/>
        </w:rPr>
        <w:t>Rahimi</w:t>
      </w:r>
      <w:proofErr w:type="spellEnd"/>
      <w:r w:rsidRPr="004638D8">
        <w:rPr>
          <w:rFonts w:ascii="Times New Roman" w:eastAsia="Times New Roman" w:hAnsi="Times New Roman" w:cs="Times New Roman"/>
          <w:sz w:val="24"/>
          <w:szCs w:val="24"/>
          <w:lang w:val="en-US"/>
        </w:rPr>
        <w:t xml:space="preserve">, H.R., </w:t>
      </w:r>
      <w:proofErr w:type="spellStart"/>
      <w:r w:rsidRPr="004638D8">
        <w:rPr>
          <w:rFonts w:ascii="Times New Roman" w:eastAsia="Times New Roman" w:hAnsi="Times New Roman" w:cs="Times New Roman"/>
          <w:sz w:val="24"/>
          <w:szCs w:val="24"/>
          <w:lang w:val="en-US"/>
        </w:rPr>
        <w:t>Mohammadpour</w:t>
      </w:r>
      <w:proofErr w:type="spellEnd"/>
      <w:r w:rsidRPr="004638D8">
        <w:rPr>
          <w:rFonts w:ascii="Times New Roman" w:eastAsia="Times New Roman" w:hAnsi="Times New Roman" w:cs="Times New Roman"/>
          <w:sz w:val="24"/>
          <w:szCs w:val="24"/>
          <w:lang w:val="en-US"/>
        </w:rPr>
        <w:t xml:space="preserve">, A.H., </w:t>
      </w:r>
      <w:proofErr w:type="spellStart"/>
      <w:r w:rsidRPr="004638D8">
        <w:rPr>
          <w:rFonts w:ascii="Times New Roman" w:eastAsia="Times New Roman" w:hAnsi="Times New Roman" w:cs="Times New Roman"/>
          <w:sz w:val="24"/>
          <w:szCs w:val="24"/>
          <w:lang w:val="en-US"/>
        </w:rPr>
        <w:t>Dastani</w:t>
      </w:r>
      <w:proofErr w:type="spellEnd"/>
      <w:r w:rsidRPr="004638D8">
        <w:rPr>
          <w:rFonts w:ascii="Times New Roman" w:eastAsia="Times New Roman" w:hAnsi="Times New Roman" w:cs="Times New Roman"/>
          <w:sz w:val="24"/>
          <w:szCs w:val="24"/>
          <w:lang w:val="en-US"/>
        </w:rPr>
        <w:t xml:space="preserve">, M., et al. (2016). The effect of </w:t>
      </w:r>
      <w:proofErr w:type="spellStart"/>
      <w:r w:rsidRPr="004638D8">
        <w:rPr>
          <w:rFonts w:ascii="Times New Roman" w:eastAsia="Times New Roman" w:hAnsi="Times New Roman" w:cs="Times New Roman"/>
          <w:sz w:val="24"/>
          <w:szCs w:val="24"/>
          <w:lang w:val="en-US"/>
        </w:rPr>
        <w:t>nano</w:t>
      </w:r>
      <w:proofErr w:type="spellEnd"/>
      <w:r w:rsidRPr="004638D8">
        <w:rPr>
          <w:rFonts w:ascii="Times New Roman" w:eastAsia="Times New Roman" w:hAnsi="Times New Roman" w:cs="Times New Roman"/>
          <w:sz w:val="24"/>
          <w:szCs w:val="24"/>
          <w:lang w:val="en-US"/>
        </w:rPr>
        <w:t xml:space="preserve">-curcumin on diabetes and its complications: A review. </w:t>
      </w:r>
      <w:proofErr w:type="spellStart"/>
      <w:r w:rsidRPr="004638D8">
        <w:rPr>
          <w:rFonts w:ascii="Times New Roman" w:eastAsia="Times New Roman" w:hAnsi="Times New Roman" w:cs="Times New Roman"/>
          <w:i/>
          <w:iCs/>
          <w:sz w:val="24"/>
          <w:szCs w:val="24"/>
          <w:lang w:val="en-US"/>
        </w:rPr>
        <w:t>Phytotherapy</w:t>
      </w:r>
      <w:proofErr w:type="spellEnd"/>
      <w:r w:rsidRPr="004638D8">
        <w:rPr>
          <w:rFonts w:ascii="Times New Roman" w:eastAsia="Times New Roman" w:hAnsi="Times New Roman" w:cs="Times New Roman"/>
          <w:i/>
          <w:iCs/>
          <w:sz w:val="24"/>
          <w:szCs w:val="24"/>
          <w:lang w:val="en-US"/>
        </w:rPr>
        <w:t xml:space="preserve"> Research</w:t>
      </w:r>
      <w:r w:rsidRPr="004638D8">
        <w:rPr>
          <w:rFonts w:ascii="Times New Roman" w:eastAsia="Times New Roman" w:hAnsi="Times New Roman" w:cs="Times New Roman"/>
          <w:sz w:val="24"/>
          <w:szCs w:val="24"/>
          <w:lang w:val="en-US"/>
        </w:rPr>
        <w:t xml:space="preserve">, 30(6), 871–881. </w:t>
      </w:r>
    </w:p>
    <w:p w:rsidR="004638D8" w:rsidRDefault="003E44C0"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proofErr w:type="spellStart"/>
      <w:r w:rsidRPr="004638D8">
        <w:rPr>
          <w:rFonts w:ascii="Times New Roman" w:eastAsia="Times New Roman" w:hAnsi="Times New Roman" w:cs="Times New Roman"/>
          <w:sz w:val="24"/>
          <w:szCs w:val="24"/>
          <w:lang w:val="en-US"/>
        </w:rPr>
        <w:t>Ranasinghe</w:t>
      </w:r>
      <w:proofErr w:type="spellEnd"/>
      <w:r w:rsidRPr="004638D8">
        <w:rPr>
          <w:rFonts w:ascii="Times New Roman" w:eastAsia="Times New Roman" w:hAnsi="Times New Roman" w:cs="Times New Roman"/>
          <w:sz w:val="24"/>
          <w:szCs w:val="24"/>
          <w:lang w:val="en-US"/>
        </w:rPr>
        <w:t xml:space="preserve">, P., </w:t>
      </w:r>
      <w:proofErr w:type="spellStart"/>
      <w:r w:rsidRPr="004638D8">
        <w:rPr>
          <w:rFonts w:ascii="Times New Roman" w:eastAsia="Times New Roman" w:hAnsi="Times New Roman" w:cs="Times New Roman"/>
          <w:sz w:val="24"/>
          <w:szCs w:val="24"/>
          <w:lang w:val="en-US"/>
        </w:rPr>
        <w:t>Pigera</w:t>
      </w:r>
      <w:proofErr w:type="spellEnd"/>
      <w:r w:rsidRPr="004638D8">
        <w:rPr>
          <w:rFonts w:ascii="Times New Roman" w:eastAsia="Times New Roman" w:hAnsi="Times New Roman" w:cs="Times New Roman"/>
          <w:sz w:val="24"/>
          <w:szCs w:val="24"/>
          <w:lang w:val="en-US"/>
        </w:rPr>
        <w:t xml:space="preserve">, S., </w:t>
      </w:r>
      <w:proofErr w:type="spellStart"/>
      <w:r w:rsidRPr="004638D8">
        <w:rPr>
          <w:rFonts w:ascii="Times New Roman" w:eastAsia="Times New Roman" w:hAnsi="Times New Roman" w:cs="Times New Roman"/>
          <w:sz w:val="24"/>
          <w:szCs w:val="24"/>
          <w:lang w:val="en-US"/>
        </w:rPr>
        <w:t>Premakumara</w:t>
      </w:r>
      <w:proofErr w:type="spellEnd"/>
      <w:r w:rsidRPr="004638D8">
        <w:rPr>
          <w:rFonts w:ascii="Times New Roman" w:eastAsia="Times New Roman" w:hAnsi="Times New Roman" w:cs="Times New Roman"/>
          <w:sz w:val="24"/>
          <w:szCs w:val="24"/>
          <w:lang w:val="en-US"/>
        </w:rPr>
        <w:t xml:space="preserve">, G.A.S., </w:t>
      </w:r>
      <w:proofErr w:type="spellStart"/>
      <w:r w:rsidRPr="004638D8">
        <w:rPr>
          <w:rFonts w:ascii="Times New Roman" w:eastAsia="Times New Roman" w:hAnsi="Times New Roman" w:cs="Times New Roman"/>
          <w:sz w:val="24"/>
          <w:szCs w:val="24"/>
          <w:lang w:val="en-US"/>
        </w:rPr>
        <w:t>Galappaththy</w:t>
      </w:r>
      <w:proofErr w:type="spellEnd"/>
      <w:r w:rsidRPr="004638D8">
        <w:rPr>
          <w:rFonts w:ascii="Times New Roman" w:eastAsia="Times New Roman" w:hAnsi="Times New Roman" w:cs="Times New Roman"/>
          <w:sz w:val="24"/>
          <w:szCs w:val="24"/>
          <w:lang w:val="en-US"/>
        </w:rPr>
        <w:t xml:space="preserve">, P., Constantine, G.R., &amp; </w:t>
      </w:r>
      <w:proofErr w:type="spellStart"/>
      <w:r w:rsidRPr="004638D8">
        <w:rPr>
          <w:rFonts w:ascii="Times New Roman" w:eastAsia="Times New Roman" w:hAnsi="Times New Roman" w:cs="Times New Roman"/>
          <w:sz w:val="24"/>
          <w:szCs w:val="24"/>
          <w:lang w:val="en-US"/>
        </w:rPr>
        <w:t>Katulanda</w:t>
      </w:r>
      <w:proofErr w:type="spellEnd"/>
      <w:r w:rsidRPr="004638D8">
        <w:rPr>
          <w:rFonts w:ascii="Times New Roman" w:eastAsia="Times New Roman" w:hAnsi="Times New Roman" w:cs="Times New Roman"/>
          <w:sz w:val="24"/>
          <w:szCs w:val="24"/>
          <w:lang w:val="en-US"/>
        </w:rPr>
        <w:t>, P. (2013). Medicinal properties of cinnamon (</w:t>
      </w:r>
      <w:proofErr w:type="spellStart"/>
      <w:r w:rsidRPr="004638D8">
        <w:rPr>
          <w:rFonts w:ascii="Times New Roman" w:eastAsia="Times New Roman" w:hAnsi="Times New Roman" w:cs="Times New Roman"/>
          <w:i/>
          <w:iCs/>
          <w:sz w:val="24"/>
          <w:szCs w:val="24"/>
          <w:lang w:val="en-US"/>
        </w:rPr>
        <w:t>Cinnamomum</w:t>
      </w:r>
      <w:proofErr w:type="spellEnd"/>
      <w:r w:rsidRPr="004638D8">
        <w:rPr>
          <w:rFonts w:ascii="Times New Roman" w:eastAsia="Times New Roman" w:hAnsi="Times New Roman" w:cs="Times New Roman"/>
          <w:i/>
          <w:iCs/>
          <w:sz w:val="24"/>
          <w:szCs w:val="24"/>
          <w:lang w:val="en-US"/>
        </w:rPr>
        <w:t xml:space="preserve"> </w:t>
      </w:r>
      <w:proofErr w:type="spellStart"/>
      <w:r w:rsidRPr="004638D8">
        <w:rPr>
          <w:rFonts w:ascii="Times New Roman" w:eastAsia="Times New Roman" w:hAnsi="Times New Roman" w:cs="Times New Roman"/>
          <w:i/>
          <w:iCs/>
          <w:sz w:val="24"/>
          <w:szCs w:val="24"/>
          <w:lang w:val="en-US"/>
        </w:rPr>
        <w:t>zeylanicum</w:t>
      </w:r>
      <w:proofErr w:type="spellEnd"/>
      <w:r w:rsidRPr="004638D8">
        <w:rPr>
          <w:rFonts w:ascii="Times New Roman" w:eastAsia="Times New Roman" w:hAnsi="Times New Roman" w:cs="Times New Roman"/>
          <w:sz w:val="24"/>
          <w:szCs w:val="24"/>
          <w:lang w:val="en-US"/>
        </w:rPr>
        <w:t xml:space="preserve">): A review. </w:t>
      </w:r>
      <w:r w:rsidRPr="004638D8">
        <w:rPr>
          <w:rFonts w:ascii="Times New Roman" w:eastAsia="Times New Roman" w:hAnsi="Times New Roman" w:cs="Times New Roman"/>
          <w:i/>
          <w:iCs/>
          <w:sz w:val="24"/>
          <w:szCs w:val="24"/>
          <w:lang w:val="en-US"/>
        </w:rPr>
        <w:t>BMC Complementary and Alternative Medicine</w:t>
      </w:r>
      <w:r w:rsidRPr="004638D8">
        <w:rPr>
          <w:rFonts w:ascii="Times New Roman" w:eastAsia="Times New Roman" w:hAnsi="Times New Roman" w:cs="Times New Roman"/>
          <w:sz w:val="24"/>
          <w:szCs w:val="24"/>
          <w:lang w:val="en-US"/>
        </w:rPr>
        <w:t xml:space="preserve">, 13, 275. </w:t>
      </w:r>
    </w:p>
    <w:p w:rsidR="004638D8" w:rsidRDefault="003E44C0"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t xml:space="preserve">Choudhury, H., </w:t>
      </w:r>
      <w:proofErr w:type="spellStart"/>
      <w:r w:rsidRPr="004638D8">
        <w:rPr>
          <w:rFonts w:ascii="Times New Roman" w:eastAsia="Times New Roman" w:hAnsi="Times New Roman" w:cs="Times New Roman"/>
          <w:sz w:val="24"/>
          <w:szCs w:val="24"/>
          <w:lang w:val="en-US"/>
        </w:rPr>
        <w:t>Gorain</w:t>
      </w:r>
      <w:proofErr w:type="spellEnd"/>
      <w:r w:rsidRPr="004638D8">
        <w:rPr>
          <w:rFonts w:ascii="Times New Roman" w:eastAsia="Times New Roman" w:hAnsi="Times New Roman" w:cs="Times New Roman"/>
          <w:sz w:val="24"/>
          <w:szCs w:val="24"/>
          <w:lang w:val="en-US"/>
        </w:rPr>
        <w:t xml:space="preserve">, B., Pandey, M., et al. (2019). Recent advances in nanotechnology-based drug delivery systems for diabetes management. </w:t>
      </w:r>
      <w:r w:rsidRPr="004638D8">
        <w:rPr>
          <w:rFonts w:ascii="Times New Roman" w:eastAsia="Times New Roman" w:hAnsi="Times New Roman" w:cs="Times New Roman"/>
          <w:i/>
          <w:iCs/>
          <w:sz w:val="24"/>
          <w:szCs w:val="24"/>
          <w:lang w:val="en-US"/>
        </w:rPr>
        <w:t>Journal of Drug Delivery Science and Technology</w:t>
      </w:r>
      <w:r w:rsidRPr="004638D8">
        <w:rPr>
          <w:rFonts w:ascii="Times New Roman" w:eastAsia="Times New Roman" w:hAnsi="Times New Roman" w:cs="Times New Roman"/>
          <w:sz w:val="24"/>
          <w:szCs w:val="24"/>
          <w:lang w:val="en-US"/>
        </w:rPr>
        <w:t xml:space="preserve">, 53, 101152. </w:t>
      </w:r>
    </w:p>
    <w:p w:rsidR="004638D8" w:rsidRDefault="003E44C0"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proofErr w:type="spellStart"/>
      <w:r w:rsidRPr="004638D8">
        <w:rPr>
          <w:rFonts w:ascii="Times New Roman" w:eastAsia="Times New Roman" w:hAnsi="Times New Roman" w:cs="Times New Roman"/>
          <w:sz w:val="24"/>
          <w:szCs w:val="24"/>
          <w:lang w:val="en-US"/>
        </w:rPr>
        <w:t>Kesharwani</w:t>
      </w:r>
      <w:proofErr w:type="spellEnd"/>
      <w:r w:rsidRPr="004638D8">
        <w:rPr>
          <w:rFonts w:ascii="Times New Roman" w:eastAsia="Times New Roman" w:hAnsi="Times New Roman" w:cs="Times New Roman"/>
          <w:sz w:val="24"/>
          <w:szCs w:val="24"/>
          <w:lang w:val="en-US"/>
        </w:rPr>
        <w:t xml:space="preserve">, P., </w:t>
      </w:r>
      <w:proofErr w:type="spellStart"/>
      <w:r w:rsidRPr="004638D8">
        <w:rPr>
          <w:rFonts w:ascii="Times New Roman" w:eastAsia="Times New Roman" w:hAnsi="Times New Roman" w:cs="Times New Roman"/>
          <w:sz w:val="24"/>
          <w:szCs w:val="24"/>
          <w:lang w:val="en-US"/>
        </w:rPr>
        <w:t>Iyer</w:t>
      </w:r>
      <w:proofErr w:type="spellEnd"/>
      <w:r w:rsidRPr="004638D8">
        <w:rPr>
          <w:rFonts w:ascii="Times New Roman" w:eastAsia="Times New Roman" w:hAnsi="Times New Roman" w:cs="Times New Roman"/>
          <w:sz w:val="24"/>
          <w:szCs w:val="24"/>
          <w:lang w:val="en-US"/>
        </w:rPr>
        <w:t xml:space="preserve">, A.K., &amp; Jain, N.K. (2015). </w:t>
      </w:r>
      <w:proofErr w:type="spellStart"/>
      <w:r w:rsidRPr="004638D8">
        <w:rPr>
          <w:rFonts w:ascii="Times New Roman" w:eastAsia="Times New Roman" w:hAnsi="Times New Roman" w:cs="Times New Roman"/>
          <w:sz w:val="24"/>
          <w:szCs w:val="24"/>
          <w:lang w:val="en-US"/>
        </w:rPr>
        <w:t>Nanoformulations</w:t>
      </w:r>
      <w:proofErr w:type="spellEnd"/>
      <w:r w:rsidRPr="004638D8">
        <w:rPr>
          <w:rFonts w:ascii="Times New Roman" w:eastAsia="Times New Roman" w:hAnsi="Times New Roman" w:cs="Times New Roman"/>
          <w:sz w:val="24"/>
          <w:szCs w:val="24"/>
          <w:lang w:val="en-US"/>
        </w:rPr>
        <w:t xml:space="preserve"> for diabetes treatment and management. </w:t>
      </w:r>
      <w:proofErr w:type="spellStart"/>
      <w:r w:rsidRPr="004638D8">
        <w:rPr>
          <w:rFonts w:ascii="Times New Roman" w:eastAsia="Times New Roman" w:hAnsi="Times New Roman" w:cs="Times New Roman"/>
          <w:i/>
          <w:iCs/>
          <w:sz w:val="24"/>
          <w:szCs w:val="24"/>
          <w:lang w:val="en-US"/>
        </w:rPr>
        <w:t>Nanomedicine</w:t>
      </w:r>
      <w:proofErr w:type="spellEnd"/>
      <w:r w:rsidRPr="004638D8">
        <w:rPr>
          <w:rFonts w:ascii="Times New Roman" w:eastAsia="Times New Roman" w:hAnsi="Times New Roman" w:cs="Times New Roman"/>
          <w:sz w:val="24"/>
          <w:szCs w:val="24"/>
          <w:lang w:val="en-US"/>
        </w:rPr>
        <w:t>, 10(9), 1445–1465.</w:t>
      </w:r>
    </w:p>
    <w:p w:rsidR="004638D8" w:rsidRDefault="009D3AE7"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proofErr w:type="spellStart"/>
      <w:r w:rsidRPr="004638D8">
        <w:rPr>
          <w:rFonts w:ascii="Times New Roman" w:eastAsia="Times New Roman" w:hAnsi="Times New Roman" w:cs="Times New Roman"/>
          <w:sz w:val="24"/>
          <w:szCs w:val="24"/>
          <w:lang w:val="en-US"/>
        </w:rPr>
        <w:t>Patravale</w:t>
      </w:r>
      <w:proofErr w:type="spellEnd"/>
      <w:r w:rsidRPr="004638D8">
        <w:rPr>
          <w:rFonts w:ascii="Times New Roman" w:eastAsia="Times New Roman" w:hAnsi="Times New Roman" w:cs="Times New Roman"/>
          <w:sz w:val="24"/>
          <w:szCs w:val="24"/>
          <w:lang w:val="en-US"/>
        </w:rPr>
        <w:t xml:space="preserve">, V.B., Date, A.A., &amp; Kulkarni, R.M. (2004). </w:t>
      </w:r>
      <w:proofErr w:type="spellStart"/>
      <w:r w:rsidRPr="004638D8">
        <w:rPr>
          <w:rFonts w:ascii="Times New Roman" w:eastAsia="Times New Roman" w:hAnsi="Times New Roman" w:cs="Times New Roman"/>
          <w:sz w:val="24"/>
          <w:szCs w:val="24"/>
          <w:lang w:val="en-US"/>
        </w:rPr>
        <w:t>Nanosuspensions</w:t>
      </w:r>
      <w:proofErr w:type="spellEnd"/>
      <w:r w:rsidRPr="004638D8">
        <w:rPr>
          <w:rFonts w:ascii="Times New Roman" w:eastAsia="Times New Roman" w:hAnsi="Times New Roman" w:cs="Times New Roman"/>
          <w:sz w:val="24"/>
          <w:szCs w:val="24"/>
          <w:lang w:val="en-US"/>
        </w:rPr>
        <w:t xml:space="preserve">: A promising drug delivery strategy. </w:t>
      </w:r>
      <w:r w:rsidRPr="004638D8">
        <w:rPr>
          <w:rFonts w:ascii="Times New Roman" w:eastAsia="Times New Roman" w:hAnsi="Times New Roman" w:cs="Times New Roman"/>
          <w:i/>
          <w:iCs/>
          <w:sz w:val="24"/>
          <w:szCs w:val="24"/>
          <w:lang w:val="en-US"/>
        </w:rPr>
        <w:t>Journal of Pharmacy and Pharmacology</w:t>
      </w:r>
      <w:r w:rsidRPr="004638D8">
        <w:rPr>
          <w:rFonts w:ascii="Times New Roman" w:eastAsia="Times New Roman" w:hAnsi="Times New Roman" w:cs="Times New Roman"/>
          <w:sz w:val="24"/>
          <w:szCs w:val="24"/>
          <w:lang w:val="en-US"/>
        </w:rPr>
        <w:t xml:space="preserve">, 56(7), 827–840. </w:t>
      </w:r>
    </w:p>
    <w:p w:rsidR="004638D8" w:rsidRDefault="009D3AE7"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t xml:space="preserve"> Mukherjee, S., Ray, S., &amp; Thakur, R.S. (2009). Solid lipid nanoparticles: A modern formulation approach in drug delivery system. </w:t>
      </w:r>
      <w:r w:rsidRPr="004638D8">
        <w:rPr>
          <w:rFonts w:ascii="Times New Roman" w:eastAsia="Times New Roman" w:hAnsi="Times New Roman" w:cs="Times New Roman"/>
          <w:i/>
          <w:iCs/>
          <w:sz w:val="24"/>
          <w:szCs w:val="24"/>
          <w:lang w:val="en-US"/>
        </w:rPr>
        <w:t>Indian Journal of Pharmaceutical Sciences</w:t>
      </w:r>
      <w:r w:rsidRPr="004638D8">
        <w:rPr>
          <w:rFonts w:ascii="Times New Roman" w:eastAsia="Times New Roman" w:hAnsi="Times New Roman" w:cs="Times New Roman"/>
          <w:sz w:val="24"/>
          <w:szCs w:val="24"/>
          <w:lang w:val="en-US"/>
        </w:rPr>
        <w:t xml:space="preserve">, 71(4), 349–358. </w:t>
      </w:r>
    </w:p>
    <w:p w:rsidR="004638D8" w:rsidRDefault="009D3AE7"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t xml:space="preserve">Ahmad, N., Ahmad, R., </w:t>
      </w:r>
      <w:proofErr w:type="spellStart"/>
      <w:r w:rsidRPr="004638D8">
        <w:rPr>
          <w:rFonts w:ascii="Times New Roman" w:eastAsia="Times New Roman" w:hAnsi="Times New Roman" w:cs="Times New Roman"/>
          <w:sz w:val="24"/>
          <w:szCs w:val="24"/>
          <w:lang w:val="en-US"/>
        </w:rPr>
        <w:t>Alam</w:t>
      </w:r>
      <w:proofErr w:type="spellEnd"/>
      <w:r w:rsidRPr="004638D8">
        <w:rPr>
          <w:rFonts w:ascii="Times New Roman" w:eastAsia="Times New Roman" w:hAnsi="Times New Roman" w:cs="Times New Roman"/>
          <w:sz w:val="24"/>
          <w:szCs w:val="24"/>
          <w:lang w:val="en-US"/>
        </w:rPr>
        <w:t xml:space="preserve">, M.A., et al. (2020). Nanotechnology-based herbal medicines: Current status and future prospects. </w:t>
      </w:r>
      <w:r w:rsidRPr="004638D8">
        <w:rPr>
          <w:rFonts w:ascii="Times New Roman" w:eastAsia="Times New Roman" w:hAnsi="Times New Roman" w:cs="Times New Roman"/>
          <w:i/>
          <w:iCs/>
          <w:sz w:val="24"/>
          <w:szCs w:val="24"/>
          <w:lang w:val="en-US"/>
        </w:rPr>
        <w:t>Current Drug Discovery Technologies</w:t>
      </w:r>
      <w:r w:rsidRPr="004638D8">
        <w:rPr>
          <w:rFonts w:ascii="Times New Roman" w:eastAsia="Times New Roman" w:hAnsi="Times New Roman" w:cs="Times New Roman"/>
          <w:sz w:val="24"/>
          <w:szCs w:val="24"/>
          <w:lang w:val="en-US"/>
        </w:rPr>
        <w:t xml:space="preserve">, 17(3), 1–15. </w:t>
      </w:r>
    </w:p>
    <w:p w:rsidR="004638D8" w:rsidRDefault="009D3AE7"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t xml:space="preserve"> Singh, R.P., </w:t>
      </w:r>
      <w:proofErr w:type="spellStart"/>
      <w:r w:rsidRPr="004638D8">
        <w:rPr>
          <w:rFonts w:ascii="Times New Roman" w:eastAsia="Times New Roman" w:hAnsi="Times New Roman" w:cs="Times New Roman"/>
          <w:sz w:val="24"/>
          <w:szCs w:val="24"/>
          <w:lang w:val="en-US"/>
        </w:rPr>
        <w:t>Gangadharappa</w:t>
      </w:r>
      <w:proofErr w:type="spellEnd"/>
      <w:r w:rsidRPr="004638D8">
        <w:rPr>
          <w:rFonts w:ascii="Times New Roman" w:eastAsia="Times New Roman" w:hAnsi="Times New Roman" w:cs="Times New Roman"/>
          <w:sz w:val="24"/>
          <w:szCs w:val="24"/>
          <w:lang w:val="en-US"/>
        </w:rPr>
        <w:t xml:space="preserve">, H.V., &amp; </w:t>
      </w:r>
      <w:proofErr w:type="spellStart"/>
      <w:r w:rsidRPr="004638D8">
        <w:rPr>
          <w:rFonts w:ascii="Times New Roman" w:eastAsia="Times New Roman" w:hAnsi="Times New Roman" w:cs="Times New Roman"/>
          <w:sz w:val="24"/>
          <w:szCs w:val="24"/>
          <w:lang w:val="en-US"/>
        </w:rPr>
        <w:t>Mruthunjaya</w:t>
      </w:r>
      <w:proofErr w:type="spellEnd"/>
      <w:r w:rsidRPr="004638D8">
        <w:rPr>
          <w:rFonts w:ascii="Times New Roman" w:eastAsia="Times New Roman" w:hAnsi="Times New Roman" w:cs="Times New Roman"/>
          <w:sz w:val="24"/>
          <w:szCs w:val="24"/>
          <w:lang w:val="en-US"/>
        </w:rPr>
        <w:t xml:space="preserve">, K. (2017). </w:t>
      </w:r>
      <w:proofErr w:type="spellStart"/>
      <w:r w:rsidRPr="004638D8">
        <w:rPr>
          <w:rFonts w:ascii="Times New Roman" w:eastAsia="Times New Roman" w:hAnsi="Times New Roman" w:cs="Times New Roman"/>
          <w:sz w:val="24"/>
          <w:szCs w:val="24"/>
          <w:lang w:val="en-US"/>
        </w:rPr>
        <w:t>Phytosome</w:t>
      </w:r>
      <w:proofErr w:type="spellEnd"/>
      <w:r w:rsidRPr="004638D8">
        <w:rPr>
          <w:rFonts w:ascii="Times New Roman" w:eastAsia="Times New Roman" w:hAnsi="Times New Roman" w:cs="Times New Roman"/>
          <w:sz w:val="24"/>
          <w:szCs w:val="24"/>
          <w:lang w:val="en-US"/>
        </w:rPr>
        <w:t xml:space="preserve">: A novel drug delivery system for herbal medicine. </w:t>
      </w:r>
      <w:r w:rsidRPr="004638D8">
        <w:rPr>
          <w:rFonts w:ascii="Times New Roman" w:eastAsia="Times New Roman" w:hAnsi="Times New Roman" w:cs="Times New Roman"/>
          <w:i/>
          <w:iCs/>
          <w:sz w:val="24"/>
          <w:szCs w:val="24"/>
          <w:lang w:val="en-US"/>
        </w:rPr>
        <w:t>Journal of Drug Delivery Science and Technology</w:t>
      </w:r>
      <w:r w:rsidRPr="004638D8">
        <w:rPr>
          <w:rFonts w:ascii="Times New Roman" w:eastAsia="Times New Roman" w:hAnsi="Times New Roman" w:cs="Times New Roman"/>
          <w:sz w:val="24"/>
          <w:szCs w:val="24"/>
          <w:lang w:val="en-US"/>
        </w:rPr>
        <w:t xml:space="preserve">, 38, 163–168. </w:t>
      </w:r>
    </w:p>
    <w:p w:rsidR="004638D8" w:rsidRDefault="009D3AE7"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proofErr w:type="spellStart"/>
      <w:r w:rsidRPr="004638D8">
        <w:rPr>
          <w:rFonts w:ascii="Times New Roman" w:eastAsia="Times New Roman" w:hAnsi="Times New Roman" w:cs="Times New Roman"/>
          <w:sz w:val="24"/>
          <w:szCs w:val="24"/>
          <w:lang w:val="en-US"/>
        </w:rPr>
        <w:t>Ventola</w:t>
      </w:r>
      <w:proofErr w:type="spellEnd"/>
      <w:r w:rsidRPr="004638D8">
        <w:rPr>
          <w:rFonts w:ascii="Times New Roman" w:eastAsia="Times New Roman" w:hAnsi="Times New Roman" w:cs="Times New Roman"/>
          <w:sz w:val="24"/>
          <w:szCs w:val="24"/>
          <w:lang w:val="en-US"/>
        </w:rPr>
        <w:t xml:space="preserve">, C.L. (2017). Progress in </w:t>
      </w:r>
      <w:proofErr w:type="spellStart"/>
      <w:r w:rsidRPr="004638D8">
        <w:rPr>
          <w:rFonts w:ascii="Times New Roman" w:eastAsia="Times New Roman" w:hAnsi="Times New Roman" w:cs="Times New Roman"/>
          <w:sz w:val="24"/>
          <w:szCs w:val="24"/>
          <w:lang w:val="en-US"/>
        </w:rPr>
        <w:t>nanomedicine</w:t>
      </w:r>
      <w:proofErr w:type="spellEnd"/>
      <w:r w:rsidRPr="004638D8">
        <w:rPr>
          <w:rFonts w:ascii="Times New Roman" w:eastAsia="Times New Roman" w:hAnsi="Times New Roman" w:cs="Times New Roman"/>
          <w:sz w:val="24"/>
          <w:szCs w:val="24"/>
          <w:lang w:val="en-US"/>
        </w:rPr>
        <w:t xml:space="preserve">: Approved and investigational </w:t>
      </w:r>
      <w:proofErr w:type="spellStart"/>
      <w:r w:rsidRPr="004638D8">
        <w:rPr>
          <w:rFonts w:ascii="Times New Roman" w:eastAsia="Times New Roman" w:hAnsi="Times New Roman" w:cs="Times New Roman"/>
          <w:sz w:val="24"/>
          <w:szCs w:val="24"/>
          <w:lang w:val="en-US"/>
        </w:rPr>
        <w:t>nanodrugs</w:t>
      </w:r>
      <w:proofErr w:type="spellEnd"/>
      <w:r w:rsidRPr="004638D8">
        <w:rPr>
          <w:rFonts w:ascii="Times New Roman" w:eastAsia="Times New Roman" w:hAnsi="Times New Roman" w:cs="Times New Roman"/>
          <w:sz w:val="24"/>
          <w:szCs w:val="24"/>
          <w:lang w:val="en-US"/>
        </w:rPr>
        <w:t xml:space="preserve">. </w:t>
      </w:r>
      <w:r w:rsidRPr="004638D8">
        <w:rPr>
          <w:rFonts w:ascii="Times New Roman" w:eastAsia="Times New Roman" w:hAnsi="Times New Roman" w:cs="Times New Roman"/>
          <w:i/>
          <w:iCs/>
          <w:sz w:val="24"/>
          <w:szCs w:val="24"/>
          <w:lang w:val="en-US"/>
        </w:rPr>
        <w:t>Pharmacy and Therapeutics</w:t>
      </w:r>
      <w:r w:rsidRPr="004638D8">
        <w:rPr>
          <w:rFonts w:ascii="Times New Roman" w:eastAsia="Times New Roman" w:hAnsi="Times New Roman" w:cs="Times New Roman"/>
          <w:sz w:val="24"/>
          <w:szCs w:val="24"/>
          <w:lang w:val="en-US"/>
        </w:rPr>
        <w:t xml:space="preserve">, 42(12), 742–755. </w:t>
      </w:r>
    </w:p>
    <w:p w:rsidR="004638D8" w:rsidRDefault="009D3AE7"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t xml:space="preserve">Khan, I., Saeed, K., &amp; Khan, I. (2019). Nanoparticles: Properties, applications and toxicities. </w:t>
      </w:r>
      <w:r w:rsidRPr="004638D8">
        <w:rPr>
          <w:rFonts w:ascii="Times New Roman" w:eastAsia="Times New Roman" w:hAnsi="Times New Roman" w:cs="Times New Roman"/>
          <w:i/>
          <w:iCs/>
          <w:sz w:val="24"/>
          <w:szCs w:val="24"/>
          <w:lang w:val="en-US"/>
        </w:rPr>
        <w:t>Arabian Journal of Chemistry</w:t>
      </w:r>
      <w:r w:rsidRPr="004638D8">
        <w:rPr>
          <w:rFonts w:ascii="Times New Roman" w:eastAsia="Times New Roman" w:hAnsi="Times New Roman" w:cs="Times New Roman"/>
          <w:sz w:val="24"/>
          <w:szCs w:val="24"/>
          <w:lang w:val="en-US"/>
        </w:rPr>
        <w:t xml:space="preserve">, 12(7), 908–931. </w:t>
      </w:r>
    </w:p>
    <w:p w:rsidR="004638D8" w:rsidRDefault="009D3AE7"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t xml:space="preserve"> </w:t>
      </w:r>
      <w:proofErr w:type="spellStart"/>
      <w:r w:rsidRPr="004638D8">
        <w:rPr>
          <w:rFonts w:ascii="Times New Roman" w:eastAsia="Times New Roman" w:hAnsi="Times New Roman" w:cs="Times New Roman"/>
          <w:sz w:val="24"/>
          <w:szCs w:val="24"/>
          <w:lang w:val="en-US"/>
        </w:rPr>
        <w:t>Kumari</w:t>
      </w:r>
      <w:proofErr w:type="spellEnd"/>
      <w:r w:rsidRPr="004638D8">
        <w:rPr>
          <w:rFonts w:ascii="Times New Roman" w:eastAsia="Times New Roman" w:hAnsi="Times New Roman" w:cs="Times New Roman"/>
          <w:sz w:val="24"/>
          <w:szCs w:val="24"/>
          <w:lang w:val="en-US"/>
        </w:rPr>
        <w:t xml:space="preserve">, A., Yadav, S.K., &amp; Yadav, S.C. (2010). Biodegradable polymeric nanoparticles-based drug delivery systems. </w:t>
      </w:r>
      <w:r w:rsidRPr="004638D8">
        <w:rPr>
          <w:rFonts w:ascii="Times New Roman" w:eastAsia="Times New Roman" w:hAnsi="Times New Roman" w:cs="Times New Roman"/>
          <w:i/>
          <w:iCs/>
          <w:sz w:val="24"/>
          <w:szCs w:val="24"/>
          <w:lang w:val="en-US"/>
        </w:rPr>
        <w:t xml:space="preserve">Colloids and Surfaces B: </w:t>
      </w:r>
      <w:proofErr w:type="spellStart"/>
      <w:r w:rsidRPr="004638D8">
        <w:rPr>
          <w:rFonts w:ascii="Times New Roman" w:eastAsia="Times New Roman" w:hAnsi="Times New Roman" w:cs="Times New Roman"/>
          <w:i/>
          <w:iCs/>
          <w:sz w:val="24"/>
          <w:szCs w:val="24"/>
          <w:lang w:val="en-US"/>
        </w:rPr>
        <w:t>Biointerfaces</w:t>
      </w:r>
      <w:proofErr w:type="spellEnd"/>
      <w:r w:rsidR="004638D8">
        <w:rPr>
          <w:rFonts w:ascii="Times New Roman" w:eastAsia="Times New Roman" w:hAnsi="Times New Roman" w:cs="Times New Roman"/>
          <w:sz w:val="24"/>
          <w:szCs w:val="24"/>
          <w:lang w:val="en-US"/>
        </w:rPr>
        <w:t>, 75(1), 1–18.</w:t>
      </w:r>
    </w:p>
    <w:p w:rsidR="004638D8" w:rsidRDefault="009D3AE7"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lastRenderedPageBreak/>
        <w:t xml:space="preserve"> Rai, M., </w:t>
      </w:r>
      <w:proofErr w:type="spellStart"/>
      <w:r w:rsidRPr="004638D8">
        <w:rPr>
          <w:rFonts w:ascii="Times New Roman" w:eastAsia="Times New Roman" w:hAnsi="Times New Roman" w:cs="Times New Roman"/>
          <w:sz w:val="24"/>
          <w:szCs w:val="24"/>
          <w:lang w:val="en-US"/>
        </w:rPr>
        <w:t>Pandit</w:t>
      </w:r>
      <w:proofErr w:type="spellEnd"/>
      <w:r w:rsidRPr="004638D8">
        <w:rPr>
          <w:rFonts w:ascii="Times New Roman" w:eastAsia="Times New Roman" w:hAnsi="Times New Roman" w:cs="Times New Roman"/>
          <w:sz w:val="24"/>
          <w:szCs w:val="24"/>
          <w:lang w:val="en-US"/>
        </w:rPr>
        <w:t xml:space="preserve">, R., Gaikwad, S., &amp; </w:t>
      </w:r>
      <w:proofErr w:type="spellStart"/>
      <w:r w:rsidRPr="004638D8">
        <w:rPr>
          <w:rFonts w:ascii="Times New Roman" w:eastAsia="Times New Roman" w:hAnsi="Times New Roman" w:cs="Times New Roman"/>
          <w:sz w:val="24"/>
          <w:szCs w:val="24"/>
          <w:lang w:val="en-US"/>
        </w:rPr>
        <w:t>Kövics</w:t>
      </w:r>
      <w:proofErr w:type="spellEnd"/>
      <w:r w:rsidRPr="004638D8">
        <w:rPr>
          <w:rFonts w:ascii="Times New Roman" w:eastAsia="Times New Roman" w:hAnsi="Times New Roman" w:cs="Times New Roman"/>
          <w:sz w:val="24"/>
          <w:szCs w:val="24"/>
          <w:lang w:val="en-US"/>
        </w:rPr>
        <w:t xml:space="preserve">, G. (2016). Pharmaceutical nanotechnology for enhanced delivery of </w:t>
      </w:r>
      <w:proofErr w:type="spellStart"/>
      <w:r w:rsidRPr="004638D8">
        <w:rPr>
          <w:rFonts w:ascii="Times New Roman" w:eastAsia="Times New Roman" w:hAnsi="Times New Roman" w:cs="Times New Roman"/>
          <w:sz w:val="24"/>
          <w:szCs w:val="24"/>
          <w:lang w:val="en-US"/>
        </w:rPr>
        <w:t>phytomedicines</w:t>
      </w:r>
      <w:proofErr w:type="spellEnd"/>
      <w:r w:rsidRPr="004638D8">
        <w:rPr>
          <w:rFonts w:ascii="Times New Roman" w:eastAsia="Times New Roman" w:hAnsi="Times New Roman" w:cs="Times New Roman"/>
          <w:sz w:val="24"/>
          <w:szCs w:val="24"/>
          <w:lang w:val="en-US"/>
        </w:rPr>
        <w:t xml:space="preserve">. </w:t>
      </w:r>
      <w:r w:rsidRPr="004638D8">
        <w:rPr>
          <w:rFonts w:ascii="Times New Roman" w:eastAsia="Times New Roman" w:hAnsi="Times New Roman" w:cs="Times New Roman"/>
          <w:i/>
          <w:iCs/>
          <w:sz w:val="24"/>
          <w:szCs w:val="24"/>
          <w:lang w:val="en-US"/>
        </w:rPr>
        <w:t>Medicinal Plants and Nanotechnology</w:t>
      </w:r>
      <w:r w:rsidRPr="004638D8">
        <w:rPr>
          <w:rFonts w:ascii="Times New Roman" w:eastAsia="Times New Roman" w:hAnsi="Times New Roman" w:cs="Times New Roman"/>
          <w:sz w:val="24"/>
          <w:szCs w:val="24"/>
          <w:lang w:val="en-US"/>
        </w:rPr>
        <w:t>, 117–170.</w:t>
      </w:r>
    </w:p>
    <w:p w:rsidR="004638D8" w:rsidRDefault="004638D8"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proofErr w:type="spellStart"/>
      <w:r w:rsidRPr="004638D8">
        <w:rPr>
          <w:rFonts w:ascii="Times New Roman" w:eastAsia="Times New Roman" w:hAnsi="Times New Roman" w:cs="Times New Roman"/>
          <w:sz w:val="24"/>
          <w:szCs w:val="24"/>
          <w:lang w:val="en-US"/>
        </w:rPr>
        <w:t>Patravale</w:t>
      </w:r>
      <w:proofErr w:type="spellEnd"/>
      <w:r w:rsidRPr="004638D8">
        <w:rPr>
          <w:rFonts w:ascii="Times New Roman" w:eastAsia="Times New Roman" w:hAnsi="Times New Roman" w:cs="Times New Roman"/>
          <w:sz w:val="24"/>
          <w:szCs w:val="24"/>
          <w:lang w:val="en-US"/>
        </w:rPr>
        <w:t xml:space="preserve">, V.B., Date, A.A., &amp; Kulkarni, R.M. (2004). </w:t>
      </w:r>
      <w:proofErr w:type="spellStart"/>
      <w:r w:rsidRPr="004638D8">
        <w:rPr>
          <w:rFonts w:ascii="Times New Roman" w:eastAsia="Times New Roman" w:hAnsi="Times New Roman" w:cs="Times New Roman"/>
          <w:sz w:val="24"/>
          <w:szCs w:val="24"/>
          <w:lang w:val="en-US"/>
        </w:rPr>
        <w:t>Nanosuspensions</w:t>
      </w:r>
      <w:proofErr w:type="spellEnd"/>
      <w:r w:rsidRPr="004638D8">
        <w:rPr>
          <w:rFonts w:ascii="Times New Roman" w:eastAsia="Times New Roman" w:hAnsi="Times New Roman" w:cs="Times New Roman"/>
          <w:sz w:val="24"/>
          <w:szCs w:val="24"/>
          <w:lang w:val="en-US"/>
        </w:rPr>
        <w:t xml:space="preserve">: A promising drug delivery strategy. </w:t>
      </w:r>
      <w:r w:rsidRPr="004638D8">
        <w:rPr>
          <w:rFonts w:ascii="Times New Roman" w:eastAsia="Times New Roman" w:hAnsi="Times New Roman" w:cs="Times New Roman"/>
          <w:i/>
          <w:iCs/>
          <w:sz w:val="24"/>
          <w:szCs w:val="24"/>
          <w:lang w:val="en-US"/>
        </w:rPr>
        <w:t>Journal of Pharmacy and Pharmacology</w:t>
      </w:r>
      <w:r w:rsidRPr="004638D8">
        <w:rPr>
          <w:rFonts w:ascii="Times New Roman" w:eastAsia="Times New Roman" w:hAnsi="Times New Roman" w:cs="Times New Roman"/>
          <w:sz w:val="24"/>
          <w:szCs w:val="24"/>
          <w:lang w:val="en-US"/>
        </w:rPr>
        <w:t xml:space="preserve">, 56(7), 827–840. </w:t>
      </w:r>
    </w:p>
    <w:p w:rsidR="004638D8" w:rsidRDefault="004638D8"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t xml:space="preserve">Rai, M., Ingle, A.P., Gupta, I., &amp; </w:t>
      </w:r>
      <w:proofErr w:type="spellStart"/>
      <w:r w:rsidRPr="004638D8">
        <w:rPr>
          <w:rFonts w:ascii="Times New Roman" w:eastAsia="Times New Roman" w:hAnsi="Times New Roman" w:cs="Times New Roman"/>
          <w:sz w:val="24"/>
          <w:szCs w:val="24"/>
          <w:lang w:val="en-US"/>
        </w:rPr>
        <w:t>Brandelli</w:t>
      </w:r>
      <w:proofErr w:type="spellEnd"/>
      <w:r w:rsidRPr="004638D8">
        <w:rPr>
          <w:rFonts w:ascii="Times New Roman" w:eastAsia="Times New Roman" w:hAnsi="Times New Roman" w:cs="Times New Roman"/>
          <w:sz w:val="24"/>
          <w:szCs w:val="24"/>
          <w:lang w:val="en-US"/>
        </w:rPr>
        <w:t xml:space="preserve">, A. (2015). Bioactivity of noble metal nanoparticles decorated with biologically active molecules and their application in drug delivery. </w:t>
      </w:r>
      <w:r w:rsidRPr="004638D8">
        <w:rPr>
          <w:rFonts w:ascii="Times New Roman" w:eastAsia="Times New Roman" w:hAnsi="Times New Roman" w:cs="Times New Roman"/>
          <w:i/>
          <w:iCs/>
          <w:sz w:val="24"/>
          <w:szCs w:val="24"/>
          <w:lang w:val="en-US"/>
        </w:rPr>
        <w:t>International Journal of Pharmaceutics</w:t>
      </w:r>
      <w:r w:rsidRPr="004638D8">
        <w:rPr>
          <w:rFonts w:ascii="Times New Roman" w:eastAsia="Times New Roman" w:hAnsi="Times New Roman" w:cs="Times New Roman"/>
          <w:sz w:val="24"/>
          <w:szCs w:val="24"/>
          <w:lang w:val="en-US"/>
        </w:rPr>
        <w:t xml:space="preserve">, 496(2), 159–172. </w:t>
      </w:r>
    </w:p>
    <w:p w:rsidR="004638D8" w:rsidRDefault="004638D8"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proofErr w:type="spellStart"/>
      <w:r w:rsidRPr="004638D8">
        <w:rPr>
          <w:rFonts w:ascii="Times New Roman" w:eastAsia="Times New Roman" w:hAnsi="Times New Roman" w:cs="Times New Roman"/>
          <w:sz w:val="24"/>
          <w:szCs w:val="24"/>
          <w:lang w:val="en-US"/>
        </w:rPr>
        <w:t>Ventola</w:t>
      </w:r>
      <w:proofErr w:type="spellEnd"/>
      <w:r w:rsidRPr="004638D8">
        <w:rPr>
          <w:rFonts w:ascii="Times New Roman" w:eastAsia="Times New Roman" w:hAnsi="Times New Roman" w:cs="Times New Roman"/>
          <w:sz w:val="24"/>
          <w:szCs w:val="24"/>
          <w:lang w:val="en-US"/>
        </w:rPr>
        <w:t xml:space="preserve">, C.L. (2017). Progress in </w:t>
      </w:r>
      <w:proofErr w:type="spellStart"/>
      <w:r w:rsidRPr="004638D8">
        <w:rPr>
          <w:rFonts w:ascii="Times New Roman" w:eastAsia="Times New Roman" w:hAnsi="Times New Roman" w:cs="Times New Roman"/>
          <w:sz w:val="24"/>
          <w:szCs w:val="24"/>
          <w:lang w:val="en-US"/>
        </w:rPr>
        <w:t>nanomedicine</w:t>
      </w:r>
      <w:proofErr w:type="spellEnd"/>
      <w:r w:rsidRPr="004638D8">
        <w:rPr>
          <w:rFonts w:ascii="Times New Roman" w:eastAsia="Times New Roman" w:hAnsi="Times New Roman" w:cs="Times New Roman"/>
          <w:sz w:val="24"/>
          <w:szCs w:val="24"/>
          <w:lang w:val="en-US"/>
        </w:rPr>
        <w:t xml:space="preserve">: Approved and investigational </w:t>
      </w:r>
      <w:proofErr w:type="spellStart"/>
      <w:r w:rsidRPr="004638D8">
        <w:rPr>
          <w:rFonts w:ascii="Times New Roman" w:eastAsia="Times New Roman" w:hAnsi="Times New Roman" w:cs="Times New Roman"/>
          <w:sz w:val="24"/>
          <w:szCs w:val="24"/>
          <w:lang w:val="en-US"/>
        </w:rPr>
        <w:t>nanodrugs</w:t>
      </w:r>
      <w:proofErr w:type="spellEnd"/>
      <w:r w:rsidRPr="004638D8">
        <w:rPr>
          <w:rFonts w:ascii="Times New Roman" w:eastAsia="Times New Roman" w:hAnsi="Times New Roman" w:cs="Times New Roman"/>
          <w:sz w:val="24"/>
          <w:szCs w:val="24"/>
          <w:lang w:val="en-US"/>
        </w:rPr>
        <w:t xml:space="preserve">. </w:t>
      </w:r>
      <w:r w:rsidRPr="004638D8">
        <w:rPr>
          <w:rFonts w:ascii="Times New Roman" w:eastAsia="Times New Roman" w:hAnsi="Times New Roman" w:cs="Times New Roman"/>
          <w:i/>
          <w:iCs/>
          <w:sz w:val="24"/>
          <w:szCs w:val="24"/>
          <w:lang w:val="en-US"/>
        </w:rPr>
        <w:t>Pharmacy and Therapeutics</w:t>
      </w:r>
      <w:r w:rsidRPr="004638D8">
        <w:rPr>
          <w:rFonts w:ascii="Times New Roman" w:eastAsia="Times New Roman" w:hAnsi="Times New Roman" w:cs="Times New Roman"/>
          <w:sz w:val="24"/>
          <w:szCs w:val="24"/>
          <w:lang w:val="en-US"/>
        </w:rPr>
        <w:t xml:space="preserve">, 42(12), 742–755. </w:t>
      </w:r>
    </w:p>
    <w:p w:rsidR="004638D8" w:rsidRDefault="004638D8"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t xml:space="preserve">Khan, I., Saeed, K., &amp; Khan, I. (2019). Nanoparticles: Properties, applications and toxicities. </w:t>
      </w:r>
      <w:r w:rsidRPr="004638D8">
        <w:rPr>
          <w:rFonts w:ascii="Times New Roman" w:eastAsia="Times New Roman" w:hAnsi="Times New Roman" w:cs="Times New Roman"/>
          <w:i/>
          <w:iCs/>
          <w:sz w:val="24"/>
          <w:szCs w:val="24"/>
          <w:lang w:val="en-US"/>
        </w:rPr>
        <w:t>Arabian Journal of Chemistry</w:t>
      </w:r>
      <w:r w:rsidRPr="004638D8">
        <w:rPr>
          <w:rFonts w:ascii="Times New Roman" w:eastAsia="Times New Roman" w:hAnsi="Times New Roman" w:cs="Times New Roman"/>
          <w:sz w:val="24"/>
          <w:szCs w:val="24"/>
          <w:lang w:val="en-US"/>
        </w:rPr>
        <w:t xml:space="preserve">, 12(7), 908–931. </w:t>
      </w:r>
    </w:p>
    <w:p w:rsidR="004638D8" w:rsidRDefault="004638D8"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t xml:space="preserve">Ahmad, N., Ahmad, R., </w:t>
      </w:r>
      <w:proofErr w:type="spellStart"/>
      <w:r w:rsidRPr="004638D8">
        <w:rPr>
          <w:rFonts w:ascii="Times New Roman" w:eastAsia="Times New Roman" w:hAnsi="Times New Roman" w:cs="Times New Roman"/>
          <w:sz w:val="24"/>
          <w:szCs w:val="24"/>
          <w:lang w:val="en-US"/>
        </w:rPr>
        <w:t>Alam</w:t>
      </w:r>
      <w:proofErr w:type="spellEnd"/>
      <w:r w:rsidRPr="004638D8">
        <w:rPr>
          <w:rFonts w:ascii="Times New Roman" w:eastAsia="Times New Roman" w:hAnsi="Times New Roman" w:cs="Times New Roman"/>
          <w:sz w:val="24"/>
          <w:szCs w:val="24"/>
          <w:lang w:val="en-US"/>
        </w:rPr>
        <w:t xml:space="preserve">, M.A., et al. (2020). Nanotechnology-based herbal medicines: Current status and future prospects. </w:t>
      </w:r>
      <w:r w:rsidRPr="004638D8">
        <w:rPr>
          <w:rFonts w:ascii="Times New Roman" w:eastAsia="Times New Roman" w:hAnsi="Times New Roman" w:cs="Times New Roman"/>
          <w:i/>
          <w:iCs/>
          <w:sz w:val="24"/>
          <w:szCs w:val="24"/>
          <w:lang w:val="en-US"/>
        </w:rPr>
        <w:t>Current Drug Discovery Technologies</w:t>
      </w:r>
      <w:r w:rsidRPr="004638D8">
        <w:rPr>
          <w:rFonts w:ascii="Times New Roman" w:eastAsia="Times New Roman" w:hAnsi="Times New Roman" w:cs="Times New Roman"/>
          <w:sz w:val="24"/>
          <w:szCs w:val="24"/>
          <w:lang w:val="en-US"/>
        </w:rPr>
        <w:t xml:space="preserve">, 17(3), 1–15. </w:t>
      </w:r>
    </w:p>
    <w:p w:rsidR="004638D8" w:rsidRDefault="004638D8"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t xml:space="preserve">Bose, S., &amp; Sarkar, N. (2018). Artificial intelligence in pharmaceutical formulation development and drug delivery systems. </w:t>
      </w:r>
      <w:r w:rsidRPr="004638D8">
        <w:rPr>
          <w:rFonts w:ascii="Times New Roman" w:eastAsia="Times New Roman" w:hAnsi="Times New Roman" w:cs="Times New Roman"/>
          <w:i/>
          <w:iCs/>
          <w:sz w:val="24"/>
          <w:szCs w:val="24"/>
          <w:lang w:val="en-US"/>
        </w:rPr>
        <w:t>Advanced Drug Delivery Reviews</w:t>
      </w:r>
      <w:r>
        <w:rPr>
          <w:rFonts w:ascii="Times New Roman" w:eastAsia="Times New Roman" w:hAnsi="Times New Roman" w:cs="Times New Roman"/>
          <w:sz w:val="24"/>
          <w:szCs w:val="24"/>
          <w:lang w:val="en-US"/>
        </w:rPr>
        <w:t>, 131, 1–15.</w:t>
      </w:r>
    </w:p>
    <w:p w:rsidR="004638D8" w:rsidRDefault="004638D8"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t xml:space="preserve">Singh, R.P., </w:t>
      </w:r>
      <w:proofErr w:type="spellStart"/>
      <w:r w:rsidRPr="004638D8">
        <w:rPr>
          <w:rFonts w:ascii="Times New Roman" w:eastAsia="Times New Roman" w:hAnsi="Times New Roman" w:cs="Times New Roman"/>
          <w:sz w:val="24"/>
          <w:szCs w:val="24"/>
          <w:lang w:val="en-US"/>
        </w:rPr>
        <w:t>Gangadharappa</w:t>
      </w:r>
      <w:proofErr w:type="spellEnd"/>
      <w:r w:rsidRPr="004638D8">
        <w:rPr>
          <w:rFonts w:ascii="Times New Roman" w:eastAsia="Times New Roman" w:hAnsi="Times New Roman" w:cs="Times New Roman"/>
          <w:sz w:val="24"/>
          <w:szCs w:val="24"/>
          <w:lang w:val="en-US"/>
        </w:rPr>
        <w:t xml:space="preserve">, H.V., &amp; </w:t>
      </w:r>
      <w:proofErr w:type="spellStart"/>
      <w:r w:rsidRPr="004638D8">
        <w:rPr>
          <w:rFonts w:ascii="Times New Roman" w:eastAsia="Times New Roman" w:hAnsi="Times New Roman" w:cs="Times New Roman"/>
          <w:sz w:val="24"/>
          <w:szCs w:val="24"/>
          <w:lang w:val="en-US"/>
        </w:rPr>
        <w:t>Mruthunjaya</w:t>
      </w:r>
      <w:proofErr w:type="spellEnd"/>
      <w:r w:rsidRPr="004638D8">
        <w:rPr>
          <w:rFonts w:ascii="Times New Roman" w:eastAsia="Times New Roman" w:hAnsi="Times New Roman" w:cs="Times New Roman"/>
          <w:sz w:val="24"/>
          <w:szCs w:val="24"/>
          <w:lang w:val="en-US"/>
        </w:rPr>
        <w:t xml:space="preserve">, K. (2017). </w:t>
      </w:r>
      <w:proofErr w:type="spellStart"/>
      <w:r w:rsidRPr="004638D8">
        <w:rPr>
          <w:rFonts w:ascii="Times New Roman" w:eastAsia="Times New Roman" w:hAnsi="Times New Roman" w:cs="Times New Roman"/>
          <w:sz w:val="24"/>
          <w:szCs w:val="24"/>
          <w:lang w:val="en-US"/>
        </w:rPr>
        <w:t>Phytosome</w:t>
      </w:r>
      <w:proofErr w:type="spellEnd"/>
      <w:r w:rsidRPr="004638D8">
        <w:rPr>
          <w:rFonts w:ascii="Times New Roman" w:eastAsia="Times New Roman" w:hAnsi="Times New Roman" w:cs="Times New Roman"/>
          <w:sz w:val="24"/>
          <w:szCs w:val="24"/>
          <w:lang w:val="en-US"/>
        </w:rPr>
        <w:t xml:space="preserve">: A novel drug delivery system for herbal medicine. </w:t>
      </w:r>
      <w:r w:rsidRPr="004638D8">
        <w:rPr>
          <w:rFonts w:ascii="Times New Roman" w:eastAsia="Times New Roman" w:hAnsi="Times New Roman" w:cs="Times New Roman"/>
          <w:i/>
          <w:iCs/>
          <w:sz w:val="24"/>
          <w:szCs w:val="24"/>
          <w:lang w:val="en-US"/>
        </w:rPr>
        <w:t>Journal of Drug Delivery Science and Technology</w:t>
      </w:r>
      <w:r w:rsidRPr="004638D8">
        <w:rPr>
          <w:rFonts w:ascii="Times New Roman" w:eastAsia="Times New Roman" w:hAnsi="Times New Roman" w:cs="Times New Roman"/>
          <w:sz w:val="24"/>
          <w:szCs w:val="24"/>
          <w:lang w:val="en-US"/>
        </w:rPr>
        <w:t xml:space="preserve">, 38, 163–168. </w:t>
      </w:r>
    </w:p>
    <w:p w:rsidR="004638D8" w:rsidRDefault="004638D8"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r w:rsidRPr="004638D8">
        <w:rPr>
          <w:rFonts w:ascii="Times New Roman" w:eastAsia="Times New Roman" w:hAnsi="Times New Roman" w:cs="Times New Roman"/>
          <w:sz w:val="24"/>
          <w:szCs w:val="24"/>
          <w:lang w:val="en-US"/>
        </w:rPr>
        <w:t xml:space="preserve">Khatami, M., </w:t>
      </w:r>
      <w:proofErr w:type="spellStart"/>
      <w:r w:rsidRPr="004638D8">
        <w:rPr>
          <w:rFonts w:ascii="Times New Roman" w:eastAsia="Times New Roman" w:hAnsi="Times New Roman" w:cs="Times New Roman"/>
          <w:sz w:val="24"/>
          <w:szCs w:val="24"/>
          <w:lang w:val="en-US"/>
        </w:rPr>
        <w:t>Alijani</w:t>
      </w:r>
      <w:proofErr w:type="spellEnd"/>
      <w:r w:rsidRPr="004638D8">
        <w:rPr>
          <w:rFonts w:ascii="Times New Roman" w:eastAsia="Times New Roman" w:hAnsi="Times New Roman" w:cs="Times New Roman"/>
          <w:sz w:val="24"/>
          <w:szCs w:val="24"/>
          <w:lang w:val="en-US"/>
        </w:rPr>
        <w:t xml:space="preserve">, H.Q., </w:t>
      </w:r>
      <w:proofErr w:type="spellStart"/>
      <w:r w:rsidRPr="004638D8">
        <w:rPr>
          <w:rFonts w:ascii="Times New Roman" w:eastAsia="Times New Roman" w:hAnsi="Times New Roman" w:cs="Times New Roman"/>
          <w:sz w:val="24"/>
          <w:szCs w:val="24"/>
          <w:lang w:val="en-US"/>
        </w:rPr>
        <w:t>Fakheri</w:t>
      </w:r>
      <w:proofErr w:type="spellEnd"/>
      <w:r w:rsidRPr="004638D8">
        <w:rPr>
          <w:rFonts w:ascii="Times New Roman" w:eastAsia="Times New Roman" w:hAnsi="Times New Roman" w:cs="Times New Roman"/>
          <w:sz w:val="24"/>
          <w:szCs w:val="24"/>
          <w:lang w:val="en-US"/>
        </w:rPr>
        <w:t xml:space="preserve">, B.A., et al. (2018). Green synthesis of metal nanoparticles using plants. </w:t>
      </w:r>
      <w:r w:rsidRPr="004638D8">
        <w:rPr>
          <w:rFonts w:ascii="Times New Roman" w:eastAsia="Times New Roman" w:hAnsi="Times New Roman" w:cs="Times New Roman"/>
          <w:i/>
          <w:iCs/>
          <w:sz w:val="24"/>
          <w:szCs w:val="24"/>
          <w:lang w:val="en-US"/>
        </w:rPr>
        <w:t xml:space="preserve">IET </w:t>
      </w:r>
      <w:proofErr w:type="spellStart"/>
      <w:r w:rsidRPr="004638D8">
        <w:rPr>
          <w:rFonts w:ascii="Times New Roman" w:eastAsia="Times New Roman" w:hAnsi="Times New Roman" w:cs="Times New Roman"/>
          <w:i/>
          <w:iCs/>
          <w:sz w:val="24"/>
          <w:szCs w:val="24"/>
          <w:lang w:val="en-US"/>
        </w:rPr>
        <w:t>Nanobiotechnology</w:t>
      </w:r>
      <w:proofErr w:type="spellEnd"/>
      <w:r w:rsidRPr="004638D8">
        <w:rPr>
          <w:rFonts w:ascii="Times New Roman" w:eastAsia="Times New Roman" w:hAnsi="Times New Roman" w:cs="Times New Roman"/>
          <w:sz w:val="24"/>
          <w:szCs w:val="24"/>
          <w:lang w:val="en-US"/>
        </w:rPr>
        <w:t xml:space="preserve">, 12(6), 709–723. </w:t>
      </w:r>
    </w:p>
    <w:p w:rsidR="004638D8" w:rsidRDefault="004638D8"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proofErr w:type="spellStart"/>
      <w:r w:rsidRPr="004638D8">
        <w:rPr>
          <w:rFonts w:ascii="Times New Roman" w:eastAsia="Times New Roman" w:hAnsi="Times New Roman" w:cs="Times New Roman"/>
          <w:sz w:val="24"/>
          <w:szCs w:val="24"/>
          <w:lang w:val="en-US"/>
        </w:rPr>
        <w:t>Torchilin</w:t>
      </w:r>
      <w:proofErr w:type="spellEnd"/>
      <w:r w:rsidRPr="004638D8">
        <w:rPr>
          <w:rFonts w:ascii="Times New Roman" w:eastAsia="Times New Roman" w:hAnsi="Times New Roman" w:cs="Times New Roman"/>
          <w:sz w:val="24"/>
          <w:szCs w:val="24"/>
          <w:lang w:val="en-US"/>
        </w:rPr>
        <w:t xml:space="preserve">, V.P. (2014). Multifunctional, stimuli-sensitive </w:t>
      </w:r>
      <w:proofErr w:type="spellStart"/>
      <w:r w:rsidRPr="004638D8">
        <w:rPr>
          <w:rFonts w:ascii="Times New Roman" w:eastAsia="Times New Roman" w:hAnsi="Times New Roman" w:cs="Times New Roman"/>
          <w:sz w:val="24"/>
          <w:szCs w:val="24"/>
          <w:lang w:val="en-US"/>
        </w:rPr>
        <w:t>nanoparticulate</w:t>
      </w:r>
      <w:proofErr w:type="spellEnd"/>
      <w:r w:rsidRPr="004638D8">
        <w:rPr>
          <w:rFonts w:ascii="Times New Roman" w:eastAsia="Times New Roman" w:hAnsi="Times New Roman" w:cs="Times New Roman"/>
          <w:sz w:val="24"/>
          <w:szCs w:val="24"/>
          <w:lang w:val="en-US"/>
        </w:rPr>
        <w:t xml:space="preserve"> systems for drug delivery. </w:t>
      </w:r>
      <w:r w:rsidRPr="004638D8">
        <w:rPr>
          <w:rFonts w:ascii="Times New Roman" w:eastAsia="Times New Roman" w:hAnsi="Times New Roman" w:cs="Times New Roman"/>
          <w:i/>
          <w:iCs/>
          <w:sz w:val="24"/>
          <w:szCs w:val="24"/>
          <w:lang w:val="en-US"/>
        </w:rPr>
        <w:t>Nature Reviews Drug Discovery</w:t>
      </w:r>
      <w:r w:rsidRPr="004638D8">
        <w:rPr>
          <w:rFonts w:ascii="Times New Roman" w:eastAsia="Times New Roman" w:hAnsi="Times New Roman" w:cs="Times New Roman"/>
          <w:sz w:val="24"/>
          <w:szCs w:val="24"/>
          <w:lang w:val="en-US"/>
        </w:rPr>
        <w:t xml:space="preserve">, 13(11), 813–827. </w:t>
      </w:r>
    </w:p>
    <w:p w:rsidR="004638D8" w:rsidRPr="004638D8" w:rsidRDefault="004638D8" w:rsidP="004638D8">
      <w:pPr>
        <w:pStyle w:val="ListParagraph"/>
        <w:numPr>
          <w:ilvl w:val="1"/>
          <w:numId w:val="19"/>
        </w:numPr>
        <w:spacing w:after="0" w:line="360" w:lineRule="auto"/>
        <w:jc w:val="both"/>
        <w:rPr>
          <w:rFonts w:ascii="Times New Roman" w:eastAsia="Times New Roman" w:hAnsi="Times New Roman" w:cs="Times New Roman"/>
          <w:sz w:val="24"/>
          <w:szCs w:val="24"/>
          <w:lang w:val="en-US"/>
        </w:rPr>
      </w:pPr>
      <w:proofErr w:type="spellStart"/>
      <w:r w:rsidRPr="004638D8">
        <w:rPr>
          <w:rFonts w:ascii="Times New Roman" w:eastAsia="Times New Roman" w:hAnsi="Times New Roman" w:cs="Times New Roman"/>
          <w:sz w:val="24"/>
          <w:szCs w:val="24"/>
          <w:lang w:val="en-US"/>
        </w:rPr>
        <w:t>Anselmo</w:t>
      </w:r>
      <w:proofErr w:type="spellEnd"/>
      <w:r w:rsidRPr="004638D8">
        <w:rPr>
          <w:rFonts w:ascii="Times New Roman" w:eastAsia="Times New Roman" w:hAnsi="Times New Roman" w:cs="Times New Roman"/>
          <w:sz w:val="24"/>
          <w:szCs w:val="24"/>
          <w:lang w:val="en-US"/>
        </w:rPr>
        <w:t xml:space="preserve">, A.C., &amp; </w:t>
      </w:r>
      <w:proofErr w:type="spellStart"/>
      <w:r w:rsidRPr="004638D8">
        <w:rPr>
          <w:rFonts w:ascii="Times New Roman" w:eastAsia="Times New Roman" w:hAnsi="Times New Roman" w:cs="Times New Roman"/>
          <w:sz w:val="24"/>
          <w:szCs w:val="24"/>
          <w:lang w:val="en-US"/>
        </w:rPr>
        <w:t>Mitragotri</w:t>
      </w:r>
      <w:proofErr w:type="spellEnd"/>
      <w:r w:rsidRPr="004638D8">
        <w:rPr>
          <w:rFonts w:ascii="Times New Roman" w:eastAsia="Times New Roman" w:hAnsi="Times New Roman" w:cs="Times New Roman"/>
          <w:sz w:val="24"/>
          <w:szCs w:val="24"/>
          <w:lang w:val="en-US"/>
        </w:rPr>
        <w:t xml:space="preserve">, S. (2019). Nanoparticles in the clinic: An update. </w:t>
      </w:r>
      <w:r w:rsidRPr="004638D8">
        <w:rPr>
          <w:rFonts w:ascii="Times New Roman" w:eastAsia="Times New Roman" w:hAnsi="Times New Roman" w:cs="Times New Roman"/>
          <w:i/>
          <w:iCs/>
          <w:sz w:val="24"/>
          <w:szCs w:val="24"/>
          <w:lang w:val="en-US"/>
        </w:rPr>
        <w:t>Bioengineering &amp; Translational Medicine</w:t>
      </w:r>
      <w:r w:rsidRPr="004638D8">
        <w:rPr>
          <w:rFonts w:ascii="Times New Roman" w:eastAsia="Times New Roman" w:hAnsi="Times New Roman" w:cs="Times New Roman"/>
          <w:sz w:val="24"/>
          <w:szCs w:val="24"/>
          <w:lang w:val="en-US"/>
        </w:rPr>
        <w:t xml:space="preserve">, 4(3), e10143. </w:t>
      </w:r>
    </w:p>
    <w:p w:rsidR="004638D8" w:rsidRPr="004638D8" w:rsidRDefault="004638D8" w:rsidP="004638D8">
      <w:pPr>
        <w:spacing w:line="360" w:lineRule="auto"/>
        <w:jc w:val="both"/>
        <w:rPr>
          <w:rFonts w:ascii="Times New Roman" w:hAnsi="Times New Roman" w:cs="Times New Roman"/>
          <w:sz w:val="24"/>
          <w:szCs w:val="24"/>
        </w:rPr>
      </w:pPr>
    </w:p>
    <w:sectPr w:rsidR="004638D8" w:rsidRPr="004638D8" w:rsidSect="00DE5BD6">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90D"/>
    <w:multiLevelType w:val="multilevel"/>
    <w:tmpl w:val="E0AE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8218D"/>
    <w:multiLevelType w:val="multilevel"/>
    <w:tmpl w:val="B6A4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66001"/>
    <w:multiLevelType w:val="multilevel"/>
    <w:tmpl w:val="B0C0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50894"/>
    <w:multiLevelType w:val="multilevel"/>
    <w:tmpl w:val="B242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160B3"/>
    <w:multiLevelType w:val="multilevel"/>
    <w:tmpl w:val="098A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D5193"/>
    <w:multiLevelType w:val="multilevel"/>
    <w:tmpl w:val="64B4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C0F11"/>
    <w:multiLevelType w:val="multilevel"/>
    <w:tmpl w:val="4C3A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03105"/>
    <w:multiLevelType w:val="hybridMultilevel"/>
    <w:tmpl w:val="9A4CF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41F1D"/>
    <w:multiLevelType w:val="multilevel"/>
    <w:tmpl w:val="956A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F929F7"/>
    <w:multiLevelType w:val="multilevel"/>
    <w:tmpl w:val="E78802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9C7E0B"/>
    <w:multiLevelType w:val="multilevel"/>
    <w:tmpl w:val="7FD2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942C6"/>
    <w:multiLevelType w:val="multilevel"/>
    <w:tmpl w:val="EB7C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A2629F"/>
    <w:multiLevelType w:val="multilevel"/>
    <w:tmpl w:val="8A7A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E26DBC"/>
    <w:multiLevelType w:val="multilevel"/>
    <w:tmpl w:val="1D10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9952EB"/>
    <w:multiLevelType w:val="multilevel"/>
    <w:tmpl w:val="7A88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0D4288"/>
    <w:multiLevelType w:val="multilevel"/>
    <w:tmpl w:val="3110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0676A9"/>
    <w:multiLevelType w:val="multilevel"/>
    <w:tmpl w:val="060A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8E4026"/>
    <w:multiLevelType w:val="multilevel"/>
    <w:tmpl w:val="5CB8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04FB8"/>
    <w:multiLevelType w:val="multilevel"/>
    <w:tmpl w:val="2F6C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182E32"/>
    <w:multiLevelType w:val="multilevel"/>
    <w:tmpl w:val="BB7C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2E567D"/>
    <w:multiLevelType w:val="multilevel"/>
    <w:tmpl w:val="6DC8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984ADF"/>
    <w:multiLevelType w:val="multilevel"/>
    <w:tmpl w:val="1B0C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994893"/>
    <w:multiLevelType w:val="multilevel"/>
    <w:tmpl w:val="E178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3426E9"/>
    <w:multiLevelType w:val="multilevel"/>
    <w:tmpl w:val="C618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AD108F"/>
    <w:multiLevelType w:val="multilevel"/>
    <w:tmpl w:val="D4A0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98672F"/>
    <w:multiLevelType w:val="multilevel"/>
    <w:tmpl w:val="60B0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4"/>
  </w:num>
  <w:num w:numId="3">
    <w:abstractNumId w:val="20"/>
  </w:num>
  <w:num w:numId="4">
    <w:abstractNumId w:val="3"/>
  </w:num>
  <w:num w:numId="5">
    <w:abstractNumId w:val="0"/>
  </w:num>
  <w:num w:numId="6">
    <w:abstractNumId w:val="25"/>
  </w:num>
  <w:num w:numId="7">
    <w:abstractNumId w:val="14"/>
  </w:num>
  <w:num w:numId="8">
    <w:abstractNumId w:val="11"/>
  </w:num>
  <w:num w:numId="9">
    <w:abstractNumId w:val="13"/>
  </w:num>
  <w:num w:numId="10">
    <w:abstractNumId w:val="18"/>
  </w:num>
  <w:num w:numId="11">
    <w:abstractNumId w:val="2"/>
  </w:num>
  <w:num w:numId="12">
    <w:abstractNumId w:val="6"/>
  </w:num>
  <w:num w:numId="13">
    <w:abstractNumId w:val="5"/>
  </w:num>
  <w:num w:numId="14">
    <w:abstractNumId w:val="19"/>
  </w:num>
  <w:num w:numId="15">
    <w:abstractNumId w:val="1"/>
  </w:num>
  <w:num w:numId="16">
    <w:abstractNumId w:val="10"/>
  </w:num>
  <w:num w:numId="17">
    <w:abstractNumId w:val="15"/>
  </w:num>
  <w:num w:numId="18">
    <w:abstractNumId w:val="21"/>
  </w:num>
  <w:num w:numId="19">
    <w:abstractNumId w:val="9"/>
  </w:num>
  <w:num w:numId="20">
    <w:abstractNumId w:val="17"/>
  </w:num>
  <w:num w:numId="21">
    <w:abstractNumId w:val="24"/>
  </w:num>
  <w:num w:numId="22">
    <w:abstractNumId w:val="12"/>
  </w:num>
  <w:num w:numId="23">
    <w:abstractNumId w:val="8"/>
  </w:num>
  <w:num w:numId="24">
    <w:abstractNumId w:val="16"/>
  </w:num>
  <w:num w:numId="25">
    <w:abstractNumId w:val="2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7A6"/>
    <w:rsid w:val="000D5EF8"/>
    <w:rsid w:val="001D47A6"/>
    <w:rsid w:val="002039AA"/>
    <w:rsid w:val="003E44C0"/>
    <w:rsid w:val="00403C02"/>
    <w:rsid w:val="00447D07"/>
    <w:rsid w:val="004638D8"/>
    <w:rsid w:val="00640757"/>
    <w:rsid w:val="008828DF"/>
    <w:rsid w:val="008A6589"/>
    <w:rsid w:val="009D3AE7"/>
    <w:rsid w:val="00AB51F3"/>
    <w:rsid w:val="00AF7B8A"/>
    <w:rsid w:val="00B83707"/>
    <w:rsid w:val="00C66278"/>
    <w:rsid w:val="00DE5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9A53"/>
  <w15:chartTrackingRefBased/>
  <w15:docId w15:val="{35F9E072-B2EF-4C06-A19A-C6D6058B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7A6"/>
    <w:rPr>
      <w:lang w:val="en-IN"/>
    </w:rPr>
  </w:style>
  <w:style w:type="paragraph" w:styleId="Heading1">
    <w:name w:val="heading 1"/>
    <w:basedOn w:val="Normal"/>
    <w:link w:val="Heading1Char"/>
    <w:uiPriority w:val="9"/>
    <w:qFormat/>
    <w:rsid w:val="001D47A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1D47A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1D47A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AF7B8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D47A6"/>
    <w:rPr>
      <w:i/>
      <w:iCs/>
    </w:rPr>
  </w:style>
  <w:style w:type="character" w:customStyle="1" w:styleId="Heading1Char">
    <w:name w:val="Heading 1 Char"/>
    <w:basedOn w:val="DefaultParagraphFont"/>
    <w:link w:val="Heading1"/>
    <w:uiPriority w:val="9"/>
    <w:rsid w:val="001D47A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D47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47A6"/>
    <w:rPr>
      <w:rFonts w:ascii="Times New Roman" w:eastAsia="Times New Roman" w:hAnsi="Times New Roman" w:cs="Times New Roman"/>
      <w:b/>
      <w:bCs/>
      <w:sz w:val="27"/>
      <w:szCs w:val="27"/>
    </w:rPr>
  </w:style>
  <w:style w:type="paragraph" w:styleId="NormalWeb">
    <w:name w:val="Normal (Web)"/>
    <w:basedOn w:val="Normal"/>
    <w:uiPriority w:val="99"/>
    <w:unhideWhenUsed/>
    <w:rsid w:val="001D47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D47A6"/>
    <w:rPr>
      <w:b/>
      <w:bCs/>
    </w:rPr>
  </w:style>
  <w:style w:type="table" w:styleId="TableGrid">
    <w:name w:val="Table Grid"/>
    <w:basedOn w:val="TableNormal"/>
    <w:uiPriority w:val="39"/>
    <w:rsid w:val="00C66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DE5B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semiHidden/>
    <w:rsid w:val="00AF7B8A"/>
    <w:rPr>
      <w:rFonts w:asciiTheme="majorHAnsi" w:eastAsiaTheme="majorEastAsia" w:hAnsiTheme="majorHAnsi" w:cstheme="majorBidi"/>
      <w:i/>
      <w:iCs/>
      <w:color w:val="2E74B5" w:themeColor="accent1" w:themeShade="BF"/>
      <w:lang w:val="en-IN"/>
    </w:rPr>
  </w:style>
  <w:style w:type="paragraph" w:styleId="ListParagraph">
    <w:name w:val="List Paragraph"/>
    <w:basedOn w:val="Normal"/>
    <w:uiPriority w:val="34"/>
    <w:qFormat/>
    <w:rsid w:val="004638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77602">
      <w:bodyDiv w:val="1"/>
      <w:marLeft w:val="0"/>
      <w:marRight w:val="0"/>
      <w:marTop w:val="0"/>
      <w:marBottom w:val="0"/>
      <w:divBdr>
        <w:top w:val="none" w:sz="0" w:space="0" w:color="auto"/>
        <w:left w:val="none" w:sz="0" w:space="0" w:color="auto"/>
        <w:bottom w:val="none" w:sz="0" w:space="0" w:color="auto"/>
        <w:right w:val="none" w:sz="0" w:space="0" w:color="auto"/>
      </w:divBdr>
    </w:div>
    <w:div w:id="228275430">
      <w:bodyDiv w:val="1"/>
      <w:marLeft w:val="0"/>
      <w:marRight w:val="0"/>
      <w:marTop w:val="0"/>
      <w:marBottom w:val="0"/>
      <w:divBdr>
        <w:top w:val="none" w:sz="0" w:space="0" w:color="auto"/>
        <w:left w:val="none" w:sz="0" w:space="0" w:color="auto"/>
        <w:bottom w:val="none" w:sz="0" w:space="0" w:color="auto"/>
        <w:right w:val="none" w:sz="0" w:space="0" w:color="auto"/>
      </w:divBdr>
    </w:div>
    <w:div w:id="232855268">
      <w:bodyDiv w:val="1"/>
      <w:marLeft w:val="0"/>
      <w:marRight w:val="0"/>
      <w:marTop w:val="0"/>
      <w:marBottom w:val="0"/>
      <w:divBdr>
        <w:top w:val="none" w:sz="0" w:space="0" w:color="auto"/>
        <w:left w:val="none" w:sz="0" w:space="0" w:color="auto"/>
        <w:bottom w:val="none" w:sz="0" w:space="0" w:color="auto"/>
        <w:right w:val="none" w:sz="0" w:space="0" w:color="auto"/>
      </w:divBdr>
    </w:div>
    <w:div w:id="291791528">
      <w:bodyDiv w:val="1"/>
      <w:marLeft w:val="0"/>
      <w:marRight w:val="0"/>
      <w:marTop w:val="0"/>
      <w:marBottom w:val="0"/>
      <w:divBdr>
        <w:top w:val="none" w:sz="0" w:space="0" w:color="auto"/>
        <w:left w:val="none" w:sz="0" w:space="0" w:color="auto"/>
        <w:bottom w:val="none" w:sz="0" w:space="0" w:color="auto"/>
        <w:right w:val="none" w:sz="0" w:space="0" w:color="auto"/>
      </w:divBdr>
    </w:div>
    <w:div w:id="355622062">
      <w:bodyDiv w:val="1"/>
      <w:marLeft w:val="0"/>
      <w:marRight w:val="0"/>
      <w:marTop w:val="0"/>
      <w:marBottom w:val="0"/>
      <w:divBdr>
        <w:top w:val="none" w:sz="0" w:space="0" w:color="auto"/>
        <w:left w:val="none" w:sz="0" w:space="0" w:color="auto"/>
        <w:bottom w:val="none" w:sz="0" w:space="0" w:color="auto"/>
        <w:right w:val="none" w:sz="0" w:space="0" w:color="auto"/>
      </w:divBdr>
    </w:div>
    <w:div w:id="382563504">
      <w:bodyDiv w:val="1"/>
      <w:marLeft w:val="0"/>
      <w:marRight w:val="0"/>
      <w:marTop w:val="0"/>
      <w:marBottom w:val="0"/>
      <w:divBdr>
        <w:top w:val="none" w:sz="0" w:space="0" w:color="auto"/>
        <w:left w:val="none" w:sz="0" w:space="0" w:color="auto"/>
        <w:bottom w:val="none" w:sz="0" w:space="0" w:color="auto"/>
        <w:right w:val="none" w:sz="0" w:space="0" w:color="auto"/>
      </w:divBdr>
    </w:div>
    <w:div w:id="434642315">
      <w:bodyDiv w:val="1"/>
      <w:marLeft w:val="0"/>
      <w:marRight w:val="0"/>
      <w:marTop w:val="0"/>
      <w:marBottom w:val="0"/>
      <w:divBdr>
        <w:top w:val="none" w:sz="0" w:space="0" w:color="auto"/>
        <w:left w:val="none" w:sz="0" w:space="0" w:color="auto"/>
        <w:bottom w:val="none" w:sz="0" w:space="0" w:color="auto"/>
        <w:right w:val="none" w:sz="0" w:space="0" w:color="auto"/>
      </w:divBdr>
    </w:div>
    <w:div w:id="526214643">
      <w:bodyDiv w:val="1"/>
      <w:marLeft w:val="0"/>
      <w:marRight w:val="0"/>
      <w:marTop w:val="0"/>
      <w:marBottom w:val="0"/>
      <w:divBdr>
        <w:top w:val="none" w:sz="0" w:space="0" w:color="auto"/>
        <w:left w:val="none" w:sz="0" w:space="0" w:color="auto"/>
        <w:bottom w:val="none" w:sz="0" w:space="0" w:color="auto"/>
        <w:right w:val="none" w:sz="0" w:space="0" w:color="auto"/>
      </w:divBdr>
    </w:div>
    <w:div w:id="615260246">
      <w:bodyDiv w:val="1"/>
      <w:marLeft w:val="0"/>
      <w:marRight w:val="0"/>
      <w:marTop w:val="0"/>
      <w:marBottom w:val="0"/>
      <w:divBdr>
        <w:top w:val="none" w:sz="0" w:space="0" w:color="auto"/>
        <w:left w:val="none" w:sz="0" w:space="0" w:color="auto"/>
        <w:bottom w:val="none" w:sz="0" w:space="0" w:color="auto"/>
        <w:right w:val="none" w:sz="0" w:space="0" w:color="auto"/>
      </w:divBdr>
    </w:div>
    <w:div w:id="747459520">
      <w:bodyDiv w:val="1"/>
      <w:marLeft w:val="0"/>
      <w:marRight w:val="0"/>
      <w:marTop w:val="0"/>
      <w:marBottom w:val="0"/>
      <w:divBdr>
        <w:top w:val="none" w:sz="0" w:space="0" w:color="auto"/>
        <w:left w:val="none" w:sz="0" w:space="0" w:color="auto"/>
        <w:bottom w:val="none" w:sz="0" w:space="0" w:color="auto"/>
        <w:right w:val="none" w:sz="0" w:space="0" w:color="auto"/>
      </w:divBdr>
      <w:divsChild>
        <w:div w:id="273557047">
          <w:marLeft w:val="0"/>
          <w:marRight w:val="0"/>
          <w:marTop w:val="0"/>
          <w:marBottom w:val="0"/>
          <w:divBdr>
            <w:top w:val="none" w:sz="0" w:space="0" w:color="auto"/>
            <w:left w:val="none" w:sz="0" w:space="0" w:color="auto"/>
            <w:bottom w:val="none" w:sz="0" w:space="0" w:color="auto"/>
            <w:right w:val="none" w:sz="0" w:space="0" w:color="auto"/>
          </w:divBdr>
          <w:divsChild>
            <w:div w:id="207330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03790">
      <w:bodyDiv w:val="1"/>
      <w:marLeft w:val="0"/>
      <w:marRight w:val="0"/>
      <w:marTop w:val="0"/>
      <w:marBottom w:val="0"/>
      <w:divBdr>
        <w:top w:val="none" w:sz="0" w:space="0" w:color="auto"/>
        <w:left w:val="none" w:sz="0" w:space="0" w:color="auto"/>
        <w:bottom w:val="none" w:sz="0" w:space="0" w:color="auto"/>
        <w:right w:val="none" w:sz="0" w:space="0" w:color="auto"/>
      </w:divBdr>
    </w:div>
    <w:div w:id="888493653">
      <w:bodyDiv w:val="1"/>
      <w:marLeft w:val="0"/>
      <w:marRight w:val="0"/>
      <w:marTop w:val="0"/>
      <w:marBottom w:val="0"/>
      <w:divBdr>
        <w:top w:val="none" w:sz="0" w:space="0" w:color="auto"/>
        <w:left w:val="none" w:sz="0" w:space="0" w:color="auto"/>
        <w:bottom w:val="none" w:sz="0" w:space="0" w:color="auto"/>
        <w:right w:val="none" w:sz="0" w:space="0" w:color="auto"/>
      </w:divBdr>
    </w:div>
    <w:div w:id="1009481700">
      <w:bodyDiv w:val="1"/>
      <w:marLeft w:val="0"/>
      <w:marRight w:val="0"/>
      <w:marTop w:val="0"/>
      <w:marBottom w:val="0"/>
      <w:divBdr>
        <w:top w:val="none" w:sz="0" w:space="0" w:color="auto"/>
        <w:left w:val="none" w:sz="0" w:space="0" w:color="auto"/>
        <w:bottom w:val="none" w:sz="0" w:space="0" w:color="auto"/>
        <w:right w:val="none" w:sz="0" w:space="0" w:color="auto"/>
      </w:divBdr>
    </w:div>
    <w:div w:id="1013413569">
      <w:bodyDiv w:val="1"/>
      <w:marLeft w:val="0"/>
      <w:marRight w:val="0"/>
      <w:marTop w:val="0"/>
      <w:marBottom w:val="0"/>
      <w:divBdr>
        <w:top w:val="none" w:sz="0" w:space="0" w:color="auto"/>
        <w:left w:val="none" w:sz="0" w:space="0" w:color="auto"/>
        <w:bottom w:val="none" w:sz="0" w:space="0" w:color="auto"/>
        <w:right w:val="none" w:sz="0" w:space="0" w:color="auto"/>
      </w:divBdr>
    </w:div>
    <w:div w:id="1121608242">
      <w:bodyDiv w:val="1"/>
      <w:marLeft w:val="0"/>
      <w:marRight w:val="0"/>
      <w:marTop w:val="0"/>
      <w:marBottom w:val="0"/>
      <w:divBdr>
        <w:top w:val="none" w:sz="0" w:space="0" w:color="auto"/>
        <w:left w:val="none" w:sz="0" w:space="0" w:color="auto"/>
        <w:bottom w:val="none" w:sz="0" w:space="0" w:color="auto"/>
        <w:right w:val="none" w:sz="0" w:space="0" w:color="auto"/>
      </w:divBdr>
    </w:div>
    <w:div w:id="1125656726">
      <w:bodyDiv w:val="1"/>
      <w:marLeft w:val="0"/>
      <w:marRight w:val="0"/>
      <w:marTop w:val="0"/>
      <w:marBottom w:val="0"/>
      <w:divBdr>
        <w:top w:val="none" w:sz="0" w:space="0" w:color="auto"/>
        <w:left w:val="none" w:sz="0" w:space="0" w:color="auto"/>
        <w:bottom w:val="none" w:sz="0" w:space="0" w:color="auto"/>
        <w:right w:val="none" w:sz="0" w:space="0" w:color="auto"/>
      </w:divBdr>
    </w:div>
    <w:div w:id="1162968943">
      <w:bodyDiv w:val="1"/>
      <w:marLeft w:val="0"/>
      <w:marRight w:val="0"/>
      <w:marTop w:val="0"/>
      <w:marBottom w:val="0"/>
      <w:divBdr>
        <w:top w:val="none" w:sz="0" w:space="0" w:color="auto"/>
        <w:left w:val="none" w:sz="0" w:space="0" w:color="auto"/>
        <w:bottom w:val="none" w:sz="0" w:space="0" w:color="auto"/>
        <w:right w:val="none" w:sz="0" w:space="0" w:color="auto"/>
      </w:divBdr>
    </w:div>
    <w:div w:id="1170366864">
      <w:bodyDiv w:val="1"/>
      <w:marLeft w:val="0"/>
      <w:marRight w:val="0"/>
      <w:marTop w:val="0"/>
      <w:marBottom w:val="0"/>
      <w:divBdr>
        <w:top w:val="none" w:sz="0" w:space="0" w:color="auto"/>
        <w:left w:val="none" w:sz="0" w:space="0" w:color="auto"/>
        <w:bottom w:val="none" w:sz="0" w:space="0" w:color="auto"/>
        <w:right w:val="none" w:sz="0" w:space="0" w:color="auto"/>
      </w:divBdr>
    </w:div>
    <w:div w:id="1342396637">
      <w:bodyDiv w:val="1"/>
      <w:marLeft w:val="0"/>
      <w:marRight w:val="0"/>
      <w:marTop w:val="0"/>
      <w:marBottom w:val="0"/>
      <w:divBdr>
        <w:top w:val="none" w:sz="0" w:space="0" w:color="auto"/>
        <w:left w:val="none" w:sz="0" w:space="0" w:color="auto"/>
        <w:bottom w:val="none" w:sz="0" w:space="0" w:color="auto"/>
        <w:right w:val="none" w:sz="0" w:space="0" w:color="auto"/>
      </w:divBdr>
      <w:divsChild>
        <w:div w:id="78527501">
          <w:marLeft w:val="0"/>
          <w:marRight w:val="0"/>
          <w:marTop w:val="0"/>
          <w:marBottom w:val="0"/>
          <w:divBdr>
            <w:top w:val="none" w:sz="0" w:space="0" w:color="auto"/>
            <w:left w:val="none" w:sz="0" w:space="0" w:color="auto"/>
            <w:bottom w:val="none" w:sz="0" w:space="0" w:color="auto"/>
            <w:right w:val="none" w:sz="0" w:space="0" w:color="auto"/>
          </w:divBdr>
          <w:divsChild>
            <w:div w:id="1773895382">
              <w:marLeft w:val="0"/>
              <w:marRight w:val="0"/>
              <w:marTop w:val="0"/>
              <w:marBottom w:val="0"/>
              <w:divBdr>
                <w:top w:val="none" w:sz="0" w:space="0" w:color="auto"/>
                <w:left w:val="none" w:sz="0" w:space="0" w:color="auto"/>
                <w:bottom w:val="none" w:sz="0" w:space="0" w:color="auto"/>
                <w:right w:val="none" w:sz="0" w:space="0" w:color="auto"/>
              </w:divBdr>
              <w:divsChild>
                <w:div w:id="1252086576">
                  <w:marLeft w:val="0"/>
                  <w:marRight w:val="0"/>
                  <w:marTop w:val="0"/>
                  <w:marBottom w:val="0"/>
                  <w:divBdr>
                    <w:top w:val="none" w:sz="0" w:space="0" w:color="auto"/>
                    <w:left w:val="none" w:sz="0" w:space="0" w:color="auto"/>
                    <w:bottom w:val="none" w:sz="0" w:space="0" w:color="auto"/>
                    <w:right w:val="none" w:sz="0" w:space="0" w:color="auto"/>
                  </w:divBdr>
                  <w:divsChild>
                    <w:div w:id="648485008">
                      <w:marLeft w:val="0"/>
                      <w:marRight w:val="0"/>
                      <w:marTop w:val="0"/>
                      <w:marBottom w:val="0"/>
                      <w:divBdr>
                        <w:top w:val="none" w:sz="0" w:space="0" w:color="auto"/>
                        <w:left w:val="none" w:sz="0" w:space="0" w:color="auto"/>
                        <w:bottom w:val="none" w:sz="0" w:space="0" w:color="auto"/>
                        <w:right w:val="none" w:sz="0" w:space="0" w:color="auto"/>
                      </w:divBdr>
                      <w:divsChild>
                        <w:div w:id="1610696493">
                          <w:marLeft w:val="0"/>
                          <w:marRight w:val="0"/>
                          <w:marTop w:val="0"/>
                          <w:marBottom w:val="0"/>
                          <w:divBdr>
                            <w:top w:val="none" w:sz="0" w:space="0" w:color="auto"/>
                            <w:left w:val="none" w:sz="0" w:space="0" w:color="auto"/>
                            <w:bottom w:val="none" w:sz="0" w:space="0" w:color="auto"/>
                            <w:right w:val="none" w:sz="0" w:space="0" w:color="auto"/>
                          </w:divBdr>
                          <w:divsChild>
                            <w:div w:id="1293899588">
                              <w:marLeft w:val="0"/>
                              <w:marRight w:val="0"/>
                              <w:marTop w:val="0"/>
                              <w:marBottom w:val="0"/>
                              <w:divBdr>
                                <w:top w:val="none" w:sz="0" w:space="0" w:color="auto"/>
                                <w:left w:val="none" w:sz="0" w:space="0" w:color="auto"/>
                                <w:bottom w:val="none" w:sz="0" w:space="0" w:color="auto"/>
                                <w:right w:val="none" w:sz="0" w:space="0" w:color="auto"/>
                              </w:divBdr>
                              <w:divsChild>
                                <w:div w:id="2083092767">
                                  <w:marLeft w:val="0"/>
                                  <w:marRight w:val="0"/>
                                  <w:marTop w:val="0"/>
                                  <w:marBottom w:val="0"/>
                                  <w:divBdr>
                                    <w:top w:val="none" w:sz="0" w:space="0" w:color="auto"/>
                                    <w:left w:val="none" w:sz="0" w:space="0" w:color="auto"/>
                                    <w:bottom w:val="none" w:sz="0" w:space="0" w:color="auto"/>
                                    <w:right w:val="none" w:sz="0" w:space="0" w:color="auto"/>
                                  </w:divBdr>
                                  <w:divsChild>
                                    <w:div w:id="124040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507512">
      <w:bodyDiv w:val="1"/>
      <w:marLeft w:val="0"/>
      <w:marRight w:val="0"/>
      <w:marTop w:val="0"/>
      <w:marBottom w:val="0"/>
      <w:divBdr>
        <w:top w:val="none" w:sz="0" w:space="0" w:color="auto"/>
        <w:left w:val="none" w:sz="0" w:space="0" w:color="auto"/>
        <w:bottom w:val="none" w:sz="0" w:space="0" w:color="auto"/>
        <w:right w:val="none" w:sz="0" w:space="0" w:color="auto"/>
      </w:divBdr>
    </w:div>
    <w:div w:id="2055959149">
      <w:bodyDiv w:val="1"/>
      <w:marLeft w:val="0"/>
      <w:marRight w:val="0"/>
      <w:marTop w:val="0"/>
      <w:marBottom w:val="0"/>
      <w:divBdr>
        <w:top w:val="none" w:sz="0" w:space="0" w:color="auto"/>
        <w:left w:val="none" w:sz="0" w:space="0" w:color="auto"/>
        <w:bottom w:val="none" w:sz="0" w:space="0" w:color="auto"/>
        <w:right w:val="none" w:sz="0" w:space="0" w:color="auto"/>
      </w:divBdr>
    </w:div>
    <w:div w:id="207088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23</Pages>
  <Words>6724</Words>
  <Characters>38333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BCP</dc:creator>
  <cp:keywords/>
  <dc:description/>
  <cp:lastModifiedBy>BCP</cp:lastModifiedBy>
  <cp:revision>7</cp:revision>
  <dcterms:created xsi:type="dcterms:W3CDTF">2026-06-03T09:52:00Z</dcterms:created>
  <dcterms:modified xsi:type="dcterms:W3CDTF">2026-06-04T07:48:00Z</dcterms:modified>
</cp:coreProperties>
</file>