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9C82" w14:textId="3A4D7332" w:rsidR="001845D3" w:rsidRDefault="00E11C7D" w:rsidP="001845D3">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 xml:space="preserve">Pro-fashion Trivialization of </w:t>
      </w:r>
      <w:r w:rsidR="00F82E7B" w:rsidRPr="002F150A">
        <w:rPr>
          <w:rFonts w:ascii="Times New Roman" w:hAnsi="Times New Roman" w:cs="Times New Roman"/>
          <w:sz w:val="24"/>
          <w:szCs w:val="24"/>
        </w:rPr>
        <w:t xml:space="preserve">Academic </w:t>
      </w:r>
      <w:r w:rsidR="007543C4" w:rsidRPr="002F150A">
        <w:rPr>
          <w:rFonts w:ascii="Times New Roman" w:hAnsi="Times New Roman" w:cs="Times New Roman"/>
          <w:sz w:val="24"/>
          <w:szCs w:val="24"/>
        </w:rPr>
        <w:t>Research</w:t>
      </w:r>
      <w:r w:rsidR="00053547" w:rsidRPr="002F150A">
        <w:rPr>
          <w:rFonts w:ascii="Times New Roman" w:hAnsi="Times New Roman" w:cs="Times New Roman"/>
          <w:sz w:val="24"/>
          <w:szCs w:val="24"/>
        </w:rPr>
        <w:t>es</w:t>
      </w:r>
      <w:r w:rsidR="007543C4" w:rsidRPr="002F150A">
        <w:rPr>
          <w:rFonts w:ascii="Times New Roman" w:hAnsi="Times New Roman" w:cs="Times New Roman"/>
          <w:sz w:val="24"/>
          <w:szCs w:val="24"/>
        </w:rPr>
        <w:t xml:space="preserve">: Mission </w:t>
      </w:r>
      <w:r w:rsidRPr="000318FE">
        <w:rPr>
          <w:rFonts w:ascii="Times New Roman" w:hAnsi="Times New Roman" w:cs="Times New Roman"/>
          <w:sz w:val="24"/>
          <w:szCs w:val="24"/>
        </w:rPr>
        <w:t>Metamorph</w:t>
      </w:r>
      <w:r>
        <w:rPr>
          <w:rFonts w:ascii="Times New Roman" w:hAnsi="Times New Roman" w:cs="Times New Roman"/>
          <w:sz w:val="24"/>
          <w:szCs w:val="24"/>
        </w:rPr>
        <w:t>os</w:t>
      </w:r>
      <w:r w:rsidR="00CF3F7A">
        <w:rPr>
          <w:rFonts w:ascii="Times New Roman" w:hAnsi="Times New Roman" w:cs="Times New Roman"/>
          <w:sz w:val="24"/>
          <w:szCs w:val="24"/>
        </w:rPr>
        <w:t>ing</w:t>
      </w:r>
      <w:r>
        <w:rPr>
          <w:rFonts w:ascii="Times New Roman" w:hAnsi="Times New Roman" w:cs="Times New Roman"/>
          <w:sz w:val="24"/>
          <w:szCs w:val="24"/>
        </w:rPr>
        <w:t xml:space="preserve"> </w:t>
      </w:r>
      <w:r w:rsidR="00053547" w:rsidRPr="002F150A">
        <w:rPr>
          <w:rFonts w:ascii="Times New Roman" w:hAnsi="Times New Roman" w:cs="Times New Roman"/>
          <w:sz w:val="24"/>
          <w:szCs w:val="24"/>
        </w:rPr>
        <w:t xml:space="preserve">to </w:t>
      </w:r>
      <w:r w:rsidR="007543C4" w:rsidRPr="002F150A">
        <w:rPr>
          <w:rFonts w:ascii="Times New Roman" w:hAnsi="Times New Roman" w:cs="Times New Roman"/>
          <w:sz w:val="24"/>
          <w:szCs w:val="24"/>
        </w:rPr>
        <w:t>Mockery</w:t>
      </w:r>
      <w:r w:rsidR="007543C4" w:rsidRPr="002F150A">
        <w:rPr>
          <w:rFonts w:ascii="Times New Roman" w:hAnsi="Times New Roman" w:cs="Times New Roman"/>
          <w:sz w:val="24"/>
          <w:szCs w:val="24"/>
        </w:rPr>
        <w:br/>
      </w:r>
    </w:p>
    <w:p w14:paraId="61827F4D" w14:textId="1FA68330" w:rsidR="007543C4" w:rsidRPr="002F150A" w:rsidRDefault="000348D3" w:rsidP="002F150A">
      <w:pPr>
        <w:spacing w:after="0" w:line="240" w:lineRule="auto"/>
        <w:jc w:val="right"/>
        <w:rPr>
          <w:rFonts w:ascii="Times New Roman" w:hAnsi="Times New Roman" w:cs="Times New Roman"/>
          <w:sz w:val="24"/>
          <w:szCs w:val="24"/>
        </w:rPr>
      </w:pPr>
      <w:r w:rsidRPr="002F150A">
        <w:rPr>
          <w:rFonts w:ascii="Times New Roman" w:hAnsi="Times New Roman" w:cs="Times New Roman"/>
          <w:sz w:val="24"/>
          <w:szCs w:val="24"/>
        </w:rPr>
        <w:t xml:space="preserve"/>
      </w:r>
      <w:r w:rsidR="007543C4" w:rsidRPr="002F150A">
        <w:rPr>
          <w:rFonts w:ascii="Times New Roman" w:hAnsi="Times New Roman" w:cs="Times New Roman"/>
          <w:sz w:val="24"/>
          <w:szCs w:val="24"/>
        </w:rPr>
        <w:t/>
      </w:r>
    </w:p>
    <w:p w14:paraId="6589F10D" w14:textId="77777777" w:rsidR="000348D3" w:rsidRPr="002F150A" w:rsidRDefault="000348D3" w:rsidP="0087476E">
      <w:pPr>
        <w:spacing w:after="0" w:line="240" w:lineRule="auto"/>
        <w:jc w:val="both"/>
        <w:rPr>
          <w:rFonts w:ascii="Times New Roman" w:hAnsi="Times New Roman" w:cs="Times New Roman"/>
          <w:sz w:val="24"/>
          <w:szCs w:val="24"/>
        </w:rPr>
      </w:pPr>
    </w:p>
    <w:p w14:paraId="5B6A643A" w14:textId="4DDAFF88" w:rsidR="00677D8E" w:rsidRPr="002F150A" w:rsidRDefault="00677D8E" w:rsidP="002F150A">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Abstract</w:t>
      </w:r>
    </w:p>
    <w:p w14:paraId="5D6A07E2" w14:textId="13C61CAC" w:rsidR="00677D8E" w:rsidRPr="002F150A" w:rsidRDefault="00677D8E"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Research </w:t>
      </w:r>
      <w:r w:rsidR="000348D3" w:rsidRPr="002F150A">
        <w:rPr>
          <w:rFonts w:ascii="Times New Roman" w:hAnsi="Times New Roman" w:cs="Times New Roman"/>
          <w:sz w:val="24"/>
          <w:szCs w:val="24"/>
        </w:rPr>
        <w:t xml:space="preserve">excellence and graph </w:t>
      </w:r>
      <w:r w:rsidR="006B7672">
        <w:rPr>
          <w:rFonts w:ascii="Times New Roman" w:hAnsi="Times New Roman" w:cs="Times New Roman"/>
          <w:sz w:val="24"/>
          <w:szCs w:val="24"/>
        </w:rPr>
        <w:t>are</w:t>
      </w:r>
      <w:r w:rsidR="000348D3"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popularly fashioned </w:t>
      </w:r>
      <w:r w:rsidR="00B85218" w:rsidRPr="002F150A">
        <w:rPr>
          <w:rFonts w:ascii="Times New Roman" w:hAnsi="Times New Roman" w:cs="Times New Roman"/>
          <w:sz w:val="24"/>
          <w:szCs w:val="24"/>
        </w:rPr>
        <w:t>as well as</w:t>
      </w:r>
      <w:r w:rsidRPr="002F150A">
        <w:rPr>
          <w:rFonts w:ascii="Times New Roman" w:hAnsi="Times New Roman" w:cs="Times New Roman"/>
          <w:sz w:val="24"/>
          <w:szCs w:val="24"/>
        </w:rPr>
        <w:t xml:space="preserve"> deeply demanded attributes in almost every sector</w:t>
      </w:r>
      <w:r w:rsidR="00B85218" w:rsidRPr="002F150A">
        <w:rPr>
          <w:rFonts w:ascii="Times New Roman" w:hAnsi="Times New Roman" w:cs="Times New Roman"/>
          <w:sz w:val="24"/>
          <w:szCs w:val="24"/>
        </w:rPr>
        <w:t>.</w:t>
      </w:r>
      <w:r w:rsidRPr="002F150A">
        <w:rPr>
          <w:rFonts w:ascii="Times New Roman" w:hAnsi="Times New Roman" w:cs="Times New Roman"/>
          <w:sz w:val="24"/>
          <w:szCs w:val="24"/>
        </w:rPr>
        <w:t xml:space="preserve"> </w:t>
      </w:r>
      <w:r w:rsidR="000A038A" w:rsidRPr="002F150A">
        <w:rPr>
          <w:rFonts w:ascii="Times New Roman" w:hAnsi="Times New Roman" w:cs="Times New Roman"/>
          <w:sz w:val="24"/>
          <w:szCs w:val="24"/>
        </w:rPr>
        <w:t>A</w:t>
      </w:r>
      <w:r w:rsidR="00366D43" w:rsidRPr="002F150A">
        <w:rPr>
          <w:rFonts w:ascii="Times New Roman" w:hAnsi="Times New Roman" w:cs="Times New Roman"/>
          <w:sz w:val="24"/>
          <w:szCs w:val="24"/>
        </w:rPr>
        <w:t>mon</w:t>
      </w:r>
      <w:r w:rsidR="000A038A" w:rsidRPr="002F150A">
        <w:rPr>
          <w:rFonts w:ascii="Times New Roman" w:hAnsi="Times New Roman" w:cs="Times New Roman"/>
          <w:sz w:val="24"/>
          <w:szCs w:val="24"/>
        </w:rPr>
        <w:t>g others, i</w:t>
      </w:r>
      <w:r w:rsidR="00B85218" w:rsidRPr="002F150A">
        <w:rPr>
          <w:rFonts w:ascii="Times New Roman" w:hAnsi="Times New Roman" w:cs="Times New Roman"/>
          <w:sz w:val="24"/>
          <w:szCs w:val="24"/>
        </w:rPr>
        <w:t xml:space="preserve">t stands as </w:t>
      </w:r>
      <w:r w:rsidRPr="002F150A">
        <w:rPr>
          <w:rFonts w:ascii="Times New Roman" w:hAnsi="Times New Roman" w:cs="Times New Roman"/>
          <w:sz w:val="24"/>
          <w:szCs w:val="24"/>
        </w:rPr>
        <w:t>no second priority or obsession</w:t>
      </w:r>
      <w:r w:rsidR="00B85218" w:rsidRPr="002F150A">
        <w:rPr>
          <w:rFonts w:ascii="Times New Roman" w:hAnsi="Times New Roman" w:cs="Times New Roman"/>
          <w:sz w:val="24"/>
          <w:szCs w:val="24"/>
        </w:rPr>
        <w:t>-</w:t>
      </w:r>
      <w:r w:rsidRPr="002F150A">
        <w:rPr>
          <w:rFonts w:ascii="Times New Roman" w:hAnsi="Times New Roman" w:cs="Times New Roman"/>
          <w:sz w:val="24"/>
          <w:szCs w:val="24"/>
        </w:rPr>
        <w:t xml:space="preserve"> </w:t>
      </w:r>
      <w:r w:rsidR="00B85218" w:rsidRPr="002F150A">
        <w:rPr>
          <w:rFonts w:ascii="Times New Roman" w:hAnsi="Times New Roman" w:cs="Times New Roman"/>
          <w:sz w:val="24"/>
          <w:szCs w:val="24"/>
        </w:rPr>
        <w:t xml:space="preserve">on any alibi or ground- </w:t>
      </w:r>
      <w:r w:rsidR="003548B3" w:rsidRPr="002F150A">
        <w:rPr>
          <w:rFonts w:ascii="Times New Roman" w:hAnsi="Times New Roman" w:cs="Times New Roman"/>
          <w:sz w:val="24"/>
          <w:szCs w:val="24"/>
        </w:rPr>
        <w:t>to the</w:t>
      </w:r>
      <w:r w:rsidRPr="002F150A">
        <w:rPr>
          <w:rFonts w:ascii="Times New Roman" w:hAnsi="Times New Roman" w:cs="Times New Roman"/>
          <w:sz w:val="24"/>
          <w:szCs w:val="24"/>
        </w:rPr>
        <w:t xml:space="preserve"> professionals </w:t>
      </w:r>
      <w:r w:rsidR="000348D3" w:rsidRPr="002F150A">
        <w:rPr>
          <w:rFonts w:ascii="Times New Roman" w:hAnsi="Times New Roman" w:cs="Times New Roman"/>
          <w:sz w:val="24"/>
          <w:szCs w:val="24"/>
        </w:rPr>
        <w:t xml:space="preserve">engaged </w:t>
      </w:r>
      <w:r w:rsidRPr="002F150A">
        <w:rPr>
          <w:rFonts w:ascii="Times New Roman" w:hAnsi="Times New Roman" w:cs="Times New Roman"/>
          <w:sz w:val="24"/>
          <w:szCs w:val="24"/>
        </w:rPr>
        <w:t xml:space="preserve">in academic </w:t>
      </w:r>
      <w:r w:rsidR="001D0DFE" w:rsidRPr="002F150A">
        <w:rPr>
          <w:rFonts w:ascii="Times New Roman" w:hAnsi="Times New Roman" w:cs="Times New Roman"/>
          <w:sz w:val="24"/>
          <w:szCs w:val="24"/>
        </w:rPr>
        <w:t xml:space="preserve">peregrination or </w:t>
      </w:r>
      <w:r w:rsidRPr="002F150A">
        <w:rPr>
          <w:rFonts w:ascii="Times New Roman" w:hAnsi="Times New Roman" w:cs="Times New Roman"/>
          <w:sz w:val="24"/>
          <w:szCs w:val="24"/>
        </w:rPr>
        <w:t>galaxy</w:t>
      </w:r>
      <w:r w:rsidR="001D0DFE" w:rsidRPr="002F150A">
        <w:rPr>
          <w:rFonts w:ascii="Times New Roman" w:hAnsi="Times New Roman" w:cs="Times New Roman"/>
          <w:sz w:val="24"/>
          <w:szCs w:val="24"/>
        </w:rPr>
        <w:t>/</w:t>
      </w:r>
      <w:r w:rsidRPr="002F150A">
        <w:rPr>
          <w:rFonts w:ascii="Times New Roman" w:hAnsi="Times New Roman" w:cs="Times New Roman"/>
          <w:sz w:val="24"/>
          <w:szCs w:val="24"/>
        </w:rPr>
        <w:t>fraternity</w:t>
      </w:r>
      <w:r w:rsidR="001D0DFE" w:rsidRPr="002F150A">
        <w:rPr>
          <w:rFonts w:ascii="Times New Roman" w:hAnsi="Times New Roman" w:cs="Times New Roman"/>
          <w:sz w:val="24"/>
          <w:szCs w:val="24"/>
        </w:rPr>
        <w:t xml:space="preserve"> of higher education facilitators/resource persons</w:t>
      </w:r>
      <w:r w:rsidRPr="002F150A">
        <w:rPr>
          <w:rFonts w:ascii="Times New Roman" w:hAnsi="Times New Roman" w:cs="Times New Roman"/>
          <w:sz w:val="24"/>
          <w:szCs w:val="24"/>
        </w:rPr>
        <w:t xml:space="preserve">. Most </w:t>
      </w:r>
      <w:r w:rsidR="00A433E3" w:rsidRPr="002F150A">
        <w:rPr>
          <w:rFonts w:ascii="Times New Roman" w:hAnsi="Times New Roman" w:cs="Times New Roman"/>
          <w:sz w:val="24"/>
          <w:szCs w:val="24"/>
        </w:rPr>
        <w:t xml:space="preserve">academicians </w:t>
      </w:r>
      <w:r w:rsidRPr="002F150A">
        <w:rPr>
          <w:rFonts w:ascii="Times New Roman" w:hAnsi="Times New Roman" w:cs="Times New Roman"/>
          <w:sz w:val="24"/>
          <w:szCs w:val="24"/>
        </w:rPr>
        <w:t xml:space="preserve">opt </w:t>
      </w:r>
      <w:r w:rsidR="006B7672">
        <w:rPr>
          <w:rFonts w:ascii="Times New Roman" w:hAnsi="Times New Roman" w:cs="Times New Roman"/>
          <w:sz w:val="24"/>
          <w:szCs w:val="24"/>
        </w:rPr>
        <w:t xml:space="preserve">to </w:t>
      </w:r>
      <w:r w:rsidRPr="002F150A">
        <w:rPr>
          <w:rFonts w:ascii="Times New Roman" w:hAnsi="Times New Roman" w:cs="Times New Roman"/>
          <w:sz w:val="24"/>
          <w:szCs w:val="24"/>
        </w:rPr>
        <w:t>engag</w:t>
      </w:r>
      <w:r w:rsidR="006B7672">
        <w:rPr>
          <w:rFonts w:ascii="Times New Roman" w:hAnsi="Times New Roman" w:cs="Times New Roman"/>
          <w:sz w:val="24"/>
          <w:szCs w:val="24"/>
        </w:rPr>
        <w:t>e</w:t>
      </w:r>
      <w:r w:rsidRPr="002F150A">
        <w:rPr>
          <w:rFonts w:ascii="Times New Roman" w:hAnsi="Times New Roman" w:cs="Times New Roman"/>
          <w:sz w:val="24"/>
          <w:szCs w:val="24"/>
        </w:rPr>
        <w:t xml:space="preserve"> and present a tone of </w:t>
      </w:r>
      <w:r w:rsidR="00AE0597">
        <w:rPr>
          <w:rFonts w:ascii="Times New Roman" w:hAnsi="Times New Roman" w:cs="Times New Roman"/>
          <w:sz w:val="24"/>
          <w:szCs w:val="24"/>
        </w:rPr>
        <w:t>accruing</w:t>
      </w:r>
      <w:r w:rsidRPr="002F150A">
        <w:rPr>
          <w:rFonts w:ascii="Times New Roman" w:hAnsi="Times New Roman" w:cs="Times New Roman"/>
          <w:sz w:val="24"/>
          <w:szCs w:val="24"/>
        </w:rPr>
        <w:t xml:space="preserve"> confidence on commanding research skills </w:t>
      </w:r>
      <w:r w:rsidR="000A038A" w:rsidRPr="002F150A">
        <w:rPr>
          <w:rFonts w:ascii="Times New Roman" w:hAnsi="Times New Roman" w:cs="Times New Roman"/>
          <w:sz w:val="24"/>
          <w:szCs w:val="24"/>
        </w:rPr>
        <w:t>followed with</w:t>
      </w:r>
      <w:r w:rsidRPr="002F150A">
        <w:rPr>
          <w:rFonts w:ascii="Times New Roman" w:hAnsi="Times New Roman" w:cs="Times New Roman"/>
          <w:sz w:val="24"/>
          <w:szCs w:val="24"/>
        </w:rPr>
        <w:t xml:space="preserve"> </w:t>
      </w:r>
      <w:r w:rsidR="003548B3" w:rsidRPr="002F150A">
        <w:rPr>
          <w:rFonts w:ascii="Times New Roman" w:hAnsi="Times New Roman" w:cs="Times New Roman"/>
          <w:sz w:val="24"/>
          <w:szCs w:val="24"/>
        </w:rPr>
        <w:t>maintaining</w:t>
      </w:r>
      <w:r w:rsidR="000348D3" w:rsidRPr="002F150A">
        <w:rPr>
          <w:rFonts w:ascii="Times New Roman" w:hAnsi="Times New Roman" w:cs="Times New Roman"/>
          <w:sz w:val="24"/>
          <w:szCs w:val="24"/>
        </w:rPr>
        <w:t xml:space="preserve"> smart publication portfolio</w:t>
      </w:r>
      <w:r w:rsidRPr="002F150A">
        <w:rPr>
          <w:rFonts w:ascii="Times New Roman" w:hAnsi="Times New Roman" w:cs="Times New Roman"/>
          <w:sz w:val="24"/>
          <w:szCs w:val="24"/>
        </w:rPr>
        <w:t xml:space="preserve">. </w:t>
      </w:r>
      <w:r w:rsidR="000348D3" w:rsidRPr="002F150A">
        <w:rPr>
          <w:rFonts w:ascii="Times New Roman" w:hAnsi="Times New Roman" w:cs="Times New Roman"/>
          <w:sz w:val="24"/>
          <w:szCs w:val="24"/>
        </w:rPr>
        <w:t xml:space="preserve">Having number of publications and </w:t>
      </w:r>
      <w:r w:rsidR="003548B3" w:rsidRPr="002F150A">
        <w:rPr>
          <w:rFonts w:ascii="Times New Roman" w:hAnsi="Times New Roman" w:cs="Times New Roman"/>
          <w:sz w:val="24"/>
          <w:szCs w:val="24"/>
        </w:rPr>
        <w:t>receiving</w:t>
      </w:r>
      <w:r w:rsidR="000348D3" w:rsidRPr="002F150A">
        <w:rPr>
          <w:rFonts w:ascii="Times New Roman" w:hAnsi="Times New Roman" w:cs="Times New Roman"/>
          <w:sz w:val="24"/>
          <w:szCs w:val="24"/>
        </w:rPr>
        <w:t xml:space="preserve"> wider citation responses are </w:t>
      </w:r>
      <w:r w:rsidR="001D0DFE" w:rsidRPr="002F150A">
        <w:rPr>
          <w:rFonts w:ascii="Times New Roman" w:hAnsi="Times New Roman" w:cs="Times New Roman"/>
          <w:sz w:val="24"/>
          <w:szCs w:val="24"/>
        </w:rPr>
        <w:t>inherently</w:t>
      </w:r>
      <w:r w:rsidR="000348D3" w:rsidRPr="002F150A">
        <w:rPr>
          <w:rFonts w:ascii="Times New Roman" w:hAnsi="Times New Roman" w:cs="Times New Roman"/>
          <w:sz w:val="24"/>
          <w:szCs w:val="24"/>
        </w:rPr>
        <w:t xml:space="preserve"> presumed as an added charisma. Quite often, the same is deemed as core academic strength and </w:t>
      </w:r>
      <w:r w:rsidR="001D0DFE" w:rsidRPr="002F150A">
        <w:rPr>
          <w:rFonts w:ascii="Times New Roman" w:hAnsi="Times New Roman" w:cs="Times New Roman"/>
          <w:sz w:val="24"/>
          <w:szCs w:val="24"/>
        </w:rPr>
        <w:t>pronouncedly</w:t>
      </w:r>
      <w:r w:rsidR="000348D3" w:rsidRPr="002F150A">
        <w:rPr>
          <w:rFonts w:ascii="Times New Roman" w:hAnsi="Times New Roman" w:cs="Times New Roman"/>
          <w:sz w:val="24"/>
          <w:szCs w:val="24"/>
        </w:rPr>
        <w:t xml:space="preserve"> ranked token of merit</w:t>
      </w:r>
      <w:r w:rsidR="003548B3" w:rsidRPr="002F150A">
        <w:rPr>
          <w:rFonts w:ascii="Times New Roman" w:hAnsi="Times New Roman" w:cs="Times New Roman"/>
          <w:sz w:val="24"/>
          <w:szCs w:val="24"/>
        </w:rPr>
        <w:t>. M</w:t>
      </w:r>
      <w:r w:rsidR="000348D3" w:rsidRPr="002F150A">
        <w:rPr>
          <w:rFonts w:ascii="Times New Roman" w:hAnsi="Times New Roman" w:cs="Times New Roman"/>
          <w:sz w:val="24"/>
          <w:szCs w:val="24"/>
        </w:rPr>
        <w:t>inus it, a bogeyman trap of incompetence is created</w:t>
      </w:r>
      <w:r w:rsidR="003548B3" w:rsidRPr="002F150A">
        <w:rPr>
          <w:rFonts w:ascii="Times New Roman" w:hAnsi="Times New Roman" w:cs="Times New Roman"/>
          <w:sz w:val="24"/>
          <w:szCs w:val="24"/>
        </w:rPr>
        <w:t xml:space="preserve"> and </w:t>
      </w:r>
      <w:r w:rsidR="00366D43" w:rsidRPr="002F150A">
        <w:rPr>
          <w:rFonts w:ascii="Times New Roman" w:hAnsi="Times New Roman" w:cs="Times New Roman"/>
          <w:sz w:val="24"/>
          <w:szCs w:val="24"/>
        </w:rPr>
        <w:t xml:space="preserve">unethically </w:t>
      </w:r>
      <w:r w:rsidR="00A433E3" w:rsidRPr="002F150A">
        <w:rPr>
          <w:rFonts w:ascii="Times New Roman" w:hAnsi="Times New Roman" w:cs="Times New Roman"/>
          <w:sz w:val="24"/>
          <w:szCs w:val="24"/>
        </w:rPr>
        <w:t>extended too</w:t>
      </w:r>
      <w:r w:rsidR="000348D3"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However, the paper debunks the purported research culture and critiques the </w:t>
      </w:r>
      <w:r w:rsidR="00AE0597">
        <w:rPr>
          <w:rFonts w:ascii="Times New Roman" w:hAnsi="Times New Roman" w:cs="Times New Roman"/>
          <w:sz w:val="24"/>
          <w:szCs w:val="24"/>
        </w:rPr>
        <w:t xml:space="preserve">countless </w:t>
      </w:r>
      <w:r w:rsidRPr="002F150A">
        <w:rPr>
          <w:rFonts w:ascii="Times New Roman" w:hAnsi="Times New Roman" w:cs="Times New Roman"/>
          <w:sz w:val="24"/>
          <w:szCs w:val="24"/>
        </w:rPr>
        <w:t xml:space="preserve">contemporary practices </w:t>
      </w:r>
      <w:r w:rsidR="006B7672">
        <w:rPr>
          <w:rFonts w:ascii="Times New Roman" w:hAnsi="Times New Roman" w:cs="Times New Roman"/>
          <w:sz w:val="24"/>
          <w:szCs w:val="24"/>
        </w:rPr>
        <w:t xml:space="preserve">being exercised </w:t>
      </w:r>
      <w:r w:rsidRPr="002F150A">
        <w:rPr>
          <w:rFonts w:ascii="Times New Roman" w:hAnsi="Times New Roman" w:cs="Times New Roman"/>
          <w:sz w:val="24"/>
          <w:szCs w:val="24"/>
        </w:rPr>
        <w:t xml:space="preserve">in name of research </w:t>
      </w:r>
      <w:r w:rsidR="006B7672">
        <w:rPr>
          <w:rFonts w:ascii="Times New Roman" w:hAnsi="Times New Roman" w:cs="Times New Roman"/>
          <w:sz w:val="24"/>
          <w:szCs w:val="24"/>
        </w:rPr>
        <w:t xml:space="preserve">only </w:t>
      </w:r>
      <w:r w:rsidRPr="002F150A">
        <w:rPr>
          <w:rFonts w:ascii="Times New Roman" w:hAnsi="Times New Roman" w:cs="Times New Roman"/>
          <w:sz w:val="24"/>
          <w:szCs w:val="24"/>
        </w:rPr>
        <w:t xml:space="preserve">as </w:t>
      </w:r>
      <w:r w:rsidR="000A038A" w:rsidRPr="002F150A">
        <w:rPr>
          <w:rFonts w:ascii="Times New Roman" w:hAnsi="Times New Roman" w:cs="Times New Roman"/>
          <w:sz w:val="24"/>
          <w:szCs w:val="24"/>
        </w:rPr>
        <w:t xml:space="preserve">hugely </w:t>
      </w:r>
      <w:r w:rsidRPr="002F150A">
        <w:rPr>
          <w:rFonts w:ascii="Times New Roman" w:hAnsi="Times New Roman" w:cs="Times New Roman"/>
          <w:sz w:val="24"/>
          <w:szCs w:val="24"/>
        </w:rPr>
        <w:t xml:space="preserve">hogwash attempts. </w:t>
      </w:r>
      <w:r w:rsidR="001D0DFE" w:rsidRPr="002F150A">
        <w:rPr>
          <w:rFonts w:ascii="Times New Roman" w:hAnsi="Times New Roman" w:cs="Times New Roman"/>
          <w:sz w:val="24"/>
          <w:szCs w:val="24"/>
        </w:rPr>
        <w:t xml:space="preserve">Here, </w:t>
      </w:r>
      <w:r w:rsidR="006B7672">
        <w:rPr>
          <w:rFonts w:ascii="Times New Roman" w:hAnsi="Times New Roman" w:cs="Times New Roman"/>
          <w:sz w:val="24"/>
          <w:szCs w:val="24"/>
        </w:rPr>
        <w:t xml:space="preserve">this </w:t>
      </w:r>
      <w:r w:rsidR="001D0DFE" w:rsidRPr="002F150A">
        <w:rPr>
          <w:rFonts w:ascii="Times New Roman" w:hAnsi="Times New Roman" w:cs="Times New Roman"/>
          <w:sz w:val="24"/>
          <w:szCs w:val="24"/>
        </w:rPr>
        <w:t>p</w:t>
      </w:r>
      <w:r w:rsidR="000348D3" w:rsidRPr="002F150A">
        <w:rPr>
          <w:rFonts w:ascii="Times New Roman" w:hAnsi="Times New Roman" w:cs="Times New Roman"/>
          <w:sz w:val="24"/>
          <w:szCs w:val="24"/>
        </w:rPr>
        <w:t xml:space="preserve">aper </w:t>
      </w:r>
      <w:r w:rsidR="003548B3" w:rsidRPr="002F150A">
        <w:rPr>
          <w:rFonts w:ascii="Times New Roman" w:hAnsi="Times New Roman" w:cs="Times New Roman"/>
          <w:sz w:val="24"/>
          <w:szCs w:val="24"/>
        </w:rPr>
        <w:t>boldly</w:t>
      </w:r>
      <w:r w:rsidR="000348D3" w:rsidRPr="002F150A">
        <w:rPr>
          <w:rFonts w:ascii="Times New Roman" w:hAnsi="Times New Roman" w:cs="Times New Roman"/>
          <w:sz w:val="24"/>
          <w:szCs w:val="24"/>
        </w:rPr>
        <w:t xml:space="preserve"> argues that </w:t>
      </w:r>
      <w:r w:rsidR="001D0DFE" w:rsidRPr="002F150A">
        <w:rPr>
          <w:rFonts w:ascii="Times New Roman" w:hAnsi="Times New Roman" w:cs="Times New Roman"/>
          <w:sz w:val="24"/>
          <w:szCs w:val="24"/>
        </w:rPr>
        <w:t xml:space="preserve">most </w:t>
      </w:r>
      <w:r w:rsidR="000348D3" w:rsidRPr="002F150A">
        <w:rPr>
          <w:rFonts w:ascii="Times New Roman" w:hAnsi="Times New Roman" w:cs="Times New Roman"/>
          <w:sz w:val="24"/>
          <w:szCs w:val="24"/>
        </w:rPr>
        <w:t xml:space="preserve">activities </w:t>
      </w:r>
      <w:r w:rsidR="001D0DFE" w:rsidRPr="002F150A">
        <w:rPr>
          <w:rFonts w:ascii="Times New Roman" w:hAnsi="Times New Roman" w:cs="Times New Roman"/>
          <w:sz w:val="24"/>
          <w:szCs w:val="24"/>
        </w:rPr>
        <w:t xml:space="preserve">currently </w:t>
      </w:r>
      <w:r w:rsidR="000348D3" w:rsidRPr="002F150A">
        <w:rPr>
          <w:rFonts w:ascii="Times New Roman" w:hAnsi="Times New Roman" w:cs="Times New Roman"/>
          <w:sz w:val="24"/>
          <w:szCs w:val="24"/>
        </w:rPr>
        <w:t xml:space="preserve">advancing in name of research are aligned </w:t>
      </w:r>
      <w:r w:rsidR="003548B3" w:rsidRPr="002F150A">
        <w:rPr>
          <w:rFonts w:ascii="Times New Roman" w:hAnsi="Times New Roman" w:cs="Times New Roman"/>
          <w:sz w:val="24"/>
          <w:szCs w:val="24"/>
        </w:rPr>
        <w:t>to</w:t>
      </w:r>
      <w:r w:rsidR="000348D3" w:rsidRPr="002F150A">
        <w:rPr>
          <w:rFonts w:ascii="Times New Roman" w:hAnsi="Times New Roman" w:cs="Times New Roman"/>
          <w:sz w:val="24"/>
          <w:szCs w:val="24"/>
        </w:rPr>
        <w:t xml:space="preserve"> </w:t>
      </w:r>
      <w:r w:rsidR="003548B3" w:rsidRPr="002F150A">
        <w:rPr>
          <w:rFonts w:ascii="Times New Roman" w:hAnsi="Times New Roman" w:cs="Times New Roman"/>
          <w:sz w:val="24"/>
          <w:szCs w:val="24"/>
        </w:rPr>
        <w:t>multifold</w:t>
      </w:r>
      <w:r w:rsidR="000348D3" w:rsidRPr="002F150A">
        <w:rPr>
          <w:rFonts w:ascii="Times New Roman" w:hAnsi="Times New Roman" w:cs="Times New Roman"/>
          <w:sz w:val="24"/>
          <w:szCs w:val="24"/>
        </w:rPr>
        <w:t xml:space="preserve"> mocker</w:t>
      </w:r>
      <w:r w:rsidR="003548B3" w:rsidRPr="002F150A">
        <w:rPr>
          <w:rFonts w:ascii="Times New Roman" w:hAnsi="Times New Roman" w:cs="Times New Roman"/>
          <w:sz w:val="24"/>
          <w:szCs w:val="24"/>
        </w:rPr>
        <w:t>ies, utter tr</w:t>
      </w:r>
      <w:r w:rsidR="00A433E3" w:rsidRPr="002F150A">
        <w:rPr>
          <w:rFonts w:ascii="Times New Roman" w:hAnsi="Times New Roman" w:cs="Times New Roman"/>
          <w:sz w:val="24"/>
          <w:szCs w:val="24"/>
        </w:rPr>
        <w:t>a</w:t>
      </w:r>
      <w:r w:rsidR="003548B3" w:rsidRPr="002F150A">
        <w:rPr>
          <w:rFonts w:ascii="Times New Roman" w:hAnsi="Times New Roman" w:cs="Times New Roman"/>
          <w:sz w:val="24"/>
          <w:szCs w:val="24"/>
        </w:rPr>
        <w:t>vesty</w:t>
      </w:r>
      <w:r w:rsidR="000348D3" w:rsidRPr="002F150A">
        <w:rPr>
          <w:rFonts w:ascii="Times New Roman" w:hAnsi="Times New Roman" w:cs="Times New Roman"/>
          <w:sz w:val="24"/>
          <w:szCs w:val="24"/>
        </w:rPr>
        <w:t xml:space="preserve"> than committed mission at all. </w:t>
      </w:r>
      <w:r w:rsidR="000A038A" w:rsidRPr="002F150A">
        <w:rPr>
          <w:rFonts w:ascii="Times New Roman" w:hAnsi="Times New Roman" w:cs="Times New Roman"/>
          <w:sz w:val="24"/>
          <w:szCs w:val="24"/>
        </w:rPr>
        <w:t xml:space="preserve">Research </w:t>
      </w:r>
      <w:r w:rsidR="00F43F62" w:rsidRPr="002F150A">
        <w:rPr>
          <w:rFonts w:ascii="Times New Roman" w:hAnsi="Times New Roman" w:cs="Times New Roman"/>
          <w:sz w:val="24"/>
          <w:szCs w:val="24"/>
        </w:rPr>
        <w:t>attempts have</w:t>
      </w:r>
      <w:r w:rsidR="001D0DFE" w:rsidRPr="002F150A">
        <w:rPr>
          <w:rFonts w:ascii="Times New Roman" w:hAnsi="Times New Roman" w:cs="Times New Roman"/>
          <w:sz w:val="24"/>
          <w:szCs w:val="24"/>
        </w:rPr>
        <w:t xml:space="preserve"> been a cheap and light fashion instead</w:t>
      </w:r>
      <w:r w:rsidR="00AE0597">
        <w:rPr>
          <w:rFonts w:ascii="Times New Roman" w:hAnsi="Times New Roman" w:cs="Times New Roman"/>
          <w:sz w:val="24"/>
          <w:szCs w:val="24"/>
        </w:rPr>
        <w:t>, recently</w:t>
      </w:r>
      <w:r w:rsidR="001D0DFE" w:rsidRPr="002F150A">
        <w:rPr>
          <w:rFonts w:ascii="Times New Roman" w:hAnsi="Times New Roman" w:cs="Times New Roman"/>
          <w:sz w:val="24"/>
          <w:szCs w:val="24"/>
        </w:rPr>
        <w:t xml:space="preserve">. </w:t>
      </w:r>
    </w:p>
    <w:p w14:paraId="64F71AD4" w14:textId="77777777" w:rsidR="000348D3" w:rsidRPr="002F150A" w:rsidRDefault="000348D3" w:rsidP="002F150A">
      <w:pPr>
        <w:spacing w:after="0" w:line="240" w:lineRule="auto"/>
        <w:jc w:val="both"/>
        <w:rPr>
          <w:rFonts w:ascii="Times New Roman" w:hAnsi="Times New Roman" w:cs="Times New Roman"/>
          <w:sz w:val="24"/>
          <w:szCs w:val="24"/>
        </w:rPr>
      </w:pPr>
    </w:p>
    <w:p w14:paraId="3FC30EEF" w14:textId="701120EE" w:rsidR="00677D8E" w:rsidRPr="002F150A" w:rsidRDefault="00677D8E"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b/>
          <w:bCs/>
          <w:sz w:val="24"/>
          <w:szCs w:val="24"/>
        </w:rPr>
        <w:t>Keywords</w:t>
      </w:r>
      <w:r w:rsidR="0013383F" w:rsidRPr="002F150A">
        <w:rPr>
          <w:rFonts w:ascii="Times New Roman" w:hAnsi="Times New Roman" w:cs="Times New Roman"/>
          <w:sz w:val="24"/>
          <w:szCs w:val="24"/>
        </w:rPr>
        <w:t xml:space="preserve">: </w:t>
      </w:r>
      <w:r w:rsidR="006C1474" w:rsidRPr="002F150A">
        <w:rPr>
          <w:rFonts w:ascii="Times New Roman" w:hAnsi="Times New Roman" w:cs="Times New Roman"/>
          <w:sz w:val="24"/>
          <w:szCs w:val="24"/>
        </w:rPr>
        <w:t>Research, Mission, Academics, Quality Education</w:t>
      </w:r>
      <w:r w:rsidR="003548B3" w:rsidRPr="002F150A">
        <w:rPr>
          <w:rFonts w:ascii="Times New Roman" w:hAnsi="Times New Roman" w:cs="Times New Roman"/>
          <w:sz w:val="24"/>
          <w:szCs w:val="24"/>
        </w:rPr>
        <w:t xml:space="preserve">, Mockery </w:t>
      </w:r>
      <w:r w:rsidR="006C1474" w:rsidRPr="002F150A">
        <w:rPr>
          <w:rFonts w:ascii="Times New Roman" w:hAnsi="Times New Roman" w:cs="Times New Roman"/>
          <w:sz w:val="24"/>
          <w:szCs w:val="24"/>
        </w:rPr>
        <w:t xml:space="preserve"> </w:t>
      </w:r>
    </w:p>
    <w:p w14:paraId="4F59B313" w14:textId="77777777" w:rsidR="003548B3" w:rsidRPr="002F150A" w:rsidRDefault="003548B3" w:rsidP="0087476E">
      <w:pPr>
        <w:spacing w:after="0" w:line="240" w:lineRule="auto"/>
        <w:jc w:val="both"/>
        <w:rPr>
          <w:rFonts w:ascii="Times New Roman" w:hAnsi="Times New Roman" w:cs="Times New Roman"/>
          <w:sz w:val="24"/>
          <w:szCs w:val="24"/>
        </w:rPr>
      </w:pPr>
    </w:p>
    <w:p w14:paraId="6567C88B" w14:textId="7092EB4C" w:rsidR="00677D8E" w:rsidRPr="002F150A" w:rsidRDefault="00677D8E" w:rsidP="002F150A">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Method</w:t>
      </w:r>
    </w:p>
    <w:p w14:paraId="1F4A8CFA" w14:textId="63268AFD" w:rsidR="00677D8E" w:rsidRPr="002F150A" w:rsidRDefault="006B7672" w:rsidP="002F1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Completing</w:t>
      </w:r>
      <w:r w:rsidR="006660F7" w:rsidRPr="002F150A">
        <w:rPr>
          <w:rFonts w:ascii="Times New Roman" w:hAnsi="Times New Roman" w:cs="Times New Roman"/>
          <w:sz w:val="24"/>
          <w:szCs w:val="24"/>
        </w:rPr>
        <w:t xml:space="preserve"> aligning with qualitative research framework, a</w:t>
      </w:r>
      <w:r w:rsidR="00677D8E" w:rsidRPr="002F150A">
        <w:rPr>
          <w:rFonts w:ascii="Times New Roman" w:hAnsi="Times New Roman" w:cs="Times New Roman"/>
          <w:sz w:val="24"/>
          <w:szCs w:val="24"/>
        </w:rPr>
        <w:t>rchival</w:t>
      </w:r>
      <w:r w:rsidR="006660F7" w:rsidRPr="002F150A">
        <w:rPr>
          <w:rFonts w:ascii="Times New Roman" w:hAnsi="Times New Roman" w:cs="Times New Roman"/>
          <w:sz w:val="24"/>
          <w:szCs w:val="24"/>
        </w:rPr>
        <w:t xml:space="preserve"> and d</w:t>
      </w:r>
      <w:r w:rsidR="00677D8E" w:rsidRPr="002F150A">
        <w:rPr>
          <w:rFonts w:ascii="Times New Roman" w:hAnsi="Times New Roman" w:cs="Times New Roman"/>
          <w:sz w:val="24"/>
          <w:szCs w:val="24"/>
        </w:rPr>
        <w:t>octrinal</w:t>
      </w:r>
      <w:r w:rsidR="006660F7" w:rsidRPr="002F150A">
        <w:rPr>
          <w:rFonts w:ascii="Times New Roman" w:hAnsi="Times New Roman" w:cs="Times New Roman"/>
          <w:sz w:val="24"/>
          <w:szCs w:val="24"/>
        </w:rPr>
        <w:t xml:space="preserve"> method is thoroughly adopted and willfully accepted in this analytical </w:t>
      </w:r>
      <w:r w:rsidR="000356A6" w:rsidRPr="002F150A">
        <w:rPr>
          <w:rFonts w:ascii="Times New Roman" w:hAnsi="Times New Roman" w:cs="Times New Roman"/>
          <w:sz w:val="24"/>
          <w:szCs w:val="24"/>
        </w:rPr>
        <w:t>study</w:t>
      </w:r>
      <w:r w:rsidR="006660F7" w:rsidRPr="002F150A">
        <w:rPr>
          <w:rFonts w:ascii="Times New Roman" w:hAnsi="Times New Roman" w:cs="Times New Roman"/>
          <w:sz w:val="24"/>
          <w:szCs w:val="24"/>
        </w:rPr>
        <w:t xml:space="preserve">. </w:t>
      </w:r>
      <w:r w:rsidR="006C1474" w:rsidRPr="002F150A">
        <w:rPr>
          <w:rFonts w:ascii="Times New Roman" w:hAnsi="Times New Roman" w:cs="Times New Roman"/>
          <w:sz w:val="24"/>
          <w:szCs w:val="24"/>
        </w:rPr>
        <w:t>C</w:t>
      </w:r>
      <w:r w:rsidR="006660F7" w:rsidRPr="002F150A">
        <w:rPr>
          <w:rFonts w:ascii="Times New Roman" w:hAnsi="Times New Roman" w:cs="Times New Roman"/>
          <w:sz w:val="24"/>
          <w:szCs w:val="24"/>
        </w:rPr>
        <w:t xml:space="preserve">ertain principles of </w:t>
      </w:r>
      <w:r w:rsidR="00677D8E" w:rsidRPr="002F150A">
        <w:rPr>
          <w:rFonts w:ascii="Times New Roman" w:hAnsi="Times New Roman" w:cs="Times New Roman"/>
          <w:sz w:val="24"/>
          <w:szCs w:val="24"/>
        </w:rPr>
        <w:t>Critical research</w:t>
      </w:r>
      <w:r w:rsidR="006C1474" w:rsidRPr="002F150A">
        <w:rPr>
          <w:rFonts w:ascii="Times New Roman" w:hAnsi="Times New Roman" w:cs="Times New Roman"/>
          <w:sz w:val="24"/>
          <w:szCs w:val="24"/>
        </w:rPr>
        <w:t xml:space="preserve"> praxis</w:t>
      </w:r>
      <w:r w:rsidR="006660F7" w:rsidRPr="002F150A">
        <w:rPr>
          <w:rFonts w:ascii="Times New Roman" w:hAnsi="Times New Roman" w:cs="Times New Roman"/>
          <w:sz w:val="24"/>
          <w:szCs w:val="24"/>
        </w:rPr>
        <w:t xml:space="preserve"> </w:t>
      </w:r>
      <w:r w:rsidR="000356A6" w:rsidRPr="002F150A">
        <w:rPr>
          <w:rFonts w:ascii="Times New Roman" w:hAnsi="Times New Roman" w:cs="Times New Roman"/>
          <w:sz w:val="24"/>
          <w:szCs w:val="24"/>
        </w:rPr>
        <w:t xml:space="preserve">i.e. thoughtful interpretation and discourse analysis </w:t>
      </w:r>
      <w:r w:rsidR="006660F7" w:rsidRPr="002F150A">
        <w:rPr>
          <w:rFonts w:ascii="Times New Roman" w:hAnsi="Times New Roman" w:cs="Times New Roman"/>
          <w:sz w:val="24"/>
          <w:szCs w:val="24"/>
        </w:rPr>
        <w:t xml:space="preserve">are also </w:t>
      </w:r>
      <w:r w:rsidR="000356A6" w:rsidRPr="002F150A">
        <w:rPr>
          <w:rFonts w:ascii="Times New Roman" w:hAnsi="Times New Roman" w:cs="Times New Roman"/>
          <w:sz w:val="24"/>
          <w:szCs w:val="24"/>
        </w:rPr>
        <w:t xml:space="preserve">deeply </w:t>
      </w:r>
      <w:r w:rsidR="000621F1" w:rsidRPr="002F150A">
        <w:rPr>
          <w:rFonts w:ascii="Times New Roman" w:hAnsi="Times New Roman" w:cs="Times New Roman"/>
          <w:sz w:val="24"/>
          <w:szCs w:val="24"/>
        </w:rPr>
        <w:t>entertained</w:t>
      </w:r>
      <w:r w:rsidR="006C1474" w:rsidRPr="002F150A">
        <w:rPr>
          <w:rFonts w:ascii="Times New Roman" w:hAnsi="Times New Roman" w:cs="Times New Roman"/>
          <w:sz w:val="24"/>
          <w:szCs w:val="24"/>
        </w:rPr>
        <w:t xml:space="preserve">. </w:t>
      </w:r>
      <w:r w:rsidR="00677D8E" w:rsidRPr="002F150A">
        <w:rPr>
          <w:rFonts w:ascii="Times New Roman" w:hAnsi="Times New Roman" w:cs="Times New Roman"/>
          <w:sz w:val="24"/>
          <w:szCs w:val="24"/>
        </w:rPr>
        <w:t>Secondary data</w:t>
      </w:r>
      <w:r w:rsidR="000356A6" w:rsidRPr="002F150A">
        <w:rPr>
          <w:rFonts w:ascii="Times New Roman" w:hAnsi="Times New Roman" w:cs="Times New Roman"/>
          <w:sz w:val="24"/>
          <w:szCs w:val="24"/>
        </w:rPr>
        <w:t xml:space="preserve">, which are processed and presented by other scholars than </w:t>
      </w:r>
      <w:r w:rsidR="000621F1" w:rsidRPr="002F150A">
        <w:rPr>
          <w:rFonts w:ascii="Times New Roman" w:hAnsi="Times New Roman" w:cs="Times New Roman"/>
          <w:sz w:val="24"/>
          <w:szCs w:val="24"/>
        </w:rPr>
        <w:t>instantaneously</w:t>
      </w:r>
      <w:r w:rsidR="000356A6" w:rsidRPr="002F150A">
        <w:rPr>
          <w:rFonts w:ascii="Times New Roman" w:hAnsi="Times New Roman" w:cs="Times New Roman"/>
          <w:sz w:val="24"/>
          <w:szCs w:val="24"/>
        </w:rPr>
        <w:t xml:space="preserve"> generated from the field at the time of studies</w:t>
      </w:r>
      <w:r w:rsidR="00AE0597">
        <w:rPr>
          <w:rFonts w:ascii="Times New Roman" w:hAnsi="Times New Roman" w:cs="Times New Roman"/>
          <w:sz w:val="24"/>
          <w:szCs w:val="24"/>
        </w:rPr>
        <w:t xml:space="preserve"> in involvement of researcher</w:t>
      </w:r>
      <w:r w:rsidR="000356A6" w:rsidRPr="002F150A">
        <w:rPr>
          <w:rFonts w:ascii="Times New Roman" w:hAnsi="Times New Roman" w:cs="Times New Roman"/>
          <w:sz w:val="24"/>
          <w:szCs w:val="24"/>
        </w:rPr>
        <w:t>,</w:t>
      </w:r>
      <w:r w:rsidR="006660F7" w:rsidRPr="002F150A">
        <w:rPr>
          <w:rFonts w:ascii="Times New Roman" w:hAnsi="Times New Roman" w:cs="Times New Roman"/>
          <w:sz w:val="24"/>
          <w:szCs w:val="24"/>
        </w:rPr>
        <w:t xml:space="preserve"> </w:t>
      </w:r>
      <w:r w:rsidR="00890E77" w:rsidRPr="002F150A">
        <w:rPr>
          <w:rFonts w:ascii="Times New Roman" w:hAnsi="Times New Roman" w:cs="Times New Roman"/>
          <w:sz w:val="24"/>
          <w:szCs w:val="24"/>
        </w:rPr>
        <w:t>supplement</w:t>
      </w:r>
      <w:r w:rsidR="006637F8">
        <w:rPr>
          <w:rFonts w:ascii="Times New Roman" w:hAnsi="Times New Roman" w:cs="Times New Roman"/>
          <w:sz w:val="24"/>
          <w:szCs w:val="24"/>
        </w:rPr>
        <w:t>s</w:t>
      </w:r>
      <w:r w:rsidR="006660F7" w:rsidRPr="002F150A">
        <w:rPr>
          <w:rFonts w:ascii="Times New Roman" w:hAnsi="Times New Roman" w:cs="Times New Roman"/>
          <w:sz w:val="24"/>
          <w:szCs w:val="24"/>
        </w:rPr>
        <w:t xml:space="preserve"> as the key foundation of analys</w:t>
      </w:r>
      <w:r w:rsidR="000356A6" w:rsidRPr="002F150A">
        <w:rPr>
          <w:rFonts w:ascii="Times New Roman" w:hAnsi="Times New Roman" w:cs="Times New Roman"/>
          <w:sz w:val="24"/>
          <w:szCs w:val="24"/>
        </w:rPr>
        <w:t>e</w:t>
      </w:r>
      <w:r w:rsidR="006660F7" w:rsidRPr="002F150A">
        <w:rPr>
          <w:rFonts w:ascii="Times New Roman" w:hAnsi="Times New Roman" w:cs="Times New Roman"/>
          <w:sz w:val="24"/>
          <w:szCs w:val="24"/>
        </w:rPr>
        <w:t>s and interpretation</w:t>
      </w:r>
      <w:r w:rsidR="000356A6" w:rsidRPr="002F150A">
        <w:rPr>
          <w:rFonts w:ascii="Times New Roman" w:hAnsi="Times New Roman" w:cs="Times New Roman"/>
          <w:sz w:val="24"/>
          <w:szCs w:val="24"/>
        </w:rPr>
        <w:t>s</w:t>
      </w:r>
      <w:r w:rsidR="006660F7" w:rsidRPr="002F150A">
        <w:rPr>
          <w:rFonts w:ascii="Times New Roman" w:hAnsi="Times New Roman" w:cs="Times New Roman"/>
          <w:sz w:val="24"/>
          <w:szCs w:val="24"/>
        </w:rPr>
        <w:t xml:space="preserve">. </w:t>
      </w:r>
      <w:r w:rsidR="000621F1" w:rsidRPr="002F150A">
        <w:rPr>
          <w:rFonts w:ascii="Times New Roman" w:hAnsi="Times New Roman" w:cs="Times New Roman"/>
          <w:sz w:val="24"/>
          <w:szCs w:val="24"/>
        </w:rPr>
        <w:t>Besides phenomenology, p</w:t>
      </w:r>
      <w:r w:rsidR="00677D8E" w:rsidRPr="002F150A">
        <w:rPr>
          <w:rFonts w:ascii="Times New Roman" w:hAnsi="Times New Roman" w:cs="Times New Roman"/>
          <w:sz w:val="24"/>
          <w:szCs w:val="24"/>
        </w:rPr>
        <w:t xml:space="preserve">aradigm of interpretivism </w:t>
      </w:r>
      <w:r w:rsidR="006660F7" w:rsidRPr="002F150A">
        <w:rPr>
          <w:rFonts w:ascii="Times New Roman" w:hAnsi="Times New Roman" w:cs="Times New Roman"/>
          <w:sz w:val="24"/>
          <w:szCs w:val="24"/>
        </w:rPr>
        <w:t xml:space="preserve">is concurrently utilized as </w:t>
      </w:r>
      <w:r w:rsidR="000356A6" w:rsidRPr="002F150A">
        <w:rPr>
          <w:rFonts w:ascii="Times New Roman" w:hAnsi="Times New Roman" w:cs="Times New Roman"/>
          <w:sz w:val="24"/>
          <w:szCs w:val="24"/>
        </w:rPr>
        <w:t xml:space="preserve">qualitative research piece receives </w:t>
      </w:r>
      <w:r w:rsidR="006660F7" w:rsidRPr="002F150A">
        <w:rPr>
          <w:rFonts w:ascii="Times New Roman" w:hAnsi="Times New Roman" w:cs="Times New Roman"/>
          <w:sz w:val="24"/>
          <w:szCs w:val="24"/>
        </w:rPr>
        <w:t xml:space="preserve">profound impacts </w:t>
      </w:r>
      <w:r w:rsidR="000356A6" w:rsidRPr="002F150A">
        <w:rPr>
          <w:rFonts w:ascii="Times New Roman" w:hAnsi="Times New Roman" w:cs="Times New Roman"/>
          <w:sz w:val="24"/>
          <w:szCs w:val="24"/>
        </w:rPr>
        <w:t xml:space="preserve">from </w:t>
      </w:r>
      <w:r w:rsidR="000621F1" w:rsidRPr="002F150A">
        <w:rPr>
          <w:rFonts w:ascii="Times New Roman" w:hAnsi="Times New Roman" w:cs="Times New Roman"/>
          <w:sz w:val="24"/>
          <w:szCs w:val="24"/>
        </w:rPr>
        <w:t>these methods</w:t>
      </w:r>
      <w:r w:rsidR="006660F7" w:rsidRPr="002F150A">
        <w:rPr>
          <w:rFonts w:ascii="Times New Roman" w:hAnsi="Times New Roman" w:cs="Times New Roman"/>
          <w:sz w:val="24"/>
          <w:szCs w:val="24"/>
        </w:rPr>
        <w:t xml:space="preserve">. </w:t>
      </w:r>
      <w:r w:rsidR="003E39EE" w:rsidRPr="002F150A">
        <w:rPr>
          <w:rFonts w:ascii="Times New Roman" w:hAnsi="Times New Roman" w:cs="Times New Roman"/>
          <w:sz w:val="24"/>
          <w:szCs w:val="24"/>
        </w:rPr>
        <w:t>R</w:t>
      </w:r>
      <w:r w:rsidR="00890E77" w:rsidRPr="002F150A">
        <w:rPr>
          <w:rFonts w:ascii="Times New Roman" w:hAnsi="Times New Roman" w:cs="Times New Roman"/>
          <w:sz w:val="24"/>
          <w:szCs w:val="24"/>
        </w:rPr>
        <w:t>esources</w:t>
      </w:r>
      <w:r w:rsidR="00677D8E" w:rsidRPr="002F150A">
        <w:rPr>
          <w:rFonts w:ascii="Times New Roman" w:hAnsi="Times New Roman" w:cs="Times New Roman"/>
          <w:sz w:val="24"/>
          <w:szCs w:val="24"/>
        </w:rPr>
        <w:t xml:space="preserve"> received from and located in arch gateways i.e. </w:t>
      </w:r>
      <w:r w:rsidR="003E39EE" w:rsidRPr="002F150A">
        <w:rPr>
          <w:rFonts w:ascii="Times New Roman" w:hAnsi="Times New Roman" w:cs="Times New Roman"/>
          <w:sz w:val="24"/>
          <w:szCs w:val="24"/>
        </w:rPr>
        <w:t>R</w:t>
      </w:r>
      <w:r w:rsidR="00677D8E" w:rsidRPr="002F150A">
        <w:rPr>
          <w:rFonts w:ascii="Times New Roman" w:hAnsi="Times New Roman" w:cs="Times New Roman"/>
          <w:sz w:val="24"/>
          <w:szCs w:val="24"/>
        </w:rPr>
        <w:t xml:space="preserve">esearch </w:t>
      </w:r>
      <w:r w:rsidR="003E39EE" w:rsidRPr="002F150A">
        <w:rPr>
          <w:rFonts w:ascii="Times New Roman" w:hAnsi="Times New Roman" w:cs="Times New Roman"/>
          <w:sz w:val="24"/>
          <w:szCs w:val="24"/>
        </w:rPr>
        <w:t>G</w:t>
      </w:r>
      <w:r w:rsidR="00677D8E" w:rsidRPr="002F150A">
        <w:rPr>
          <w:rFonts w:ascii="Times New Roman" w:hAnsi="Times New Roman" w:cs="Times New Roman"/>
          <w:sz w:val="24"/>
          <w:szCs w:val="24"/>
        </w:rPr>
        <w:t xml:space="preserve">ate, </w:t>
      </w:r>
      <w:r w:rsidR="003E39EE" w:rsidRPr="002F150A">
        <w:rPr>
          <w:rFonts w:ascii="Times New Roman" w:hAnsi="Times New Roman" w:cs="Times New Roman"/>
          <w:sz w:val="24"/>
          <w:szCs w:val="24"/>
        </w:rPr>
        <w:t>A</w:t>
      </w:r>
      <w:r w:rsidR="00677D8E" w:rsidRPr="002F150A">
        <w:rPr>
          <w:rFonts w:ascii="Times New Roman" w:hAnsi="Times New Roman" w:cs="Times New Roman"/>
          <w:sz w:val="24"/>
          <w:szCs w:val="24"/>
        </w:rPr>
        <w:t>cademi</w:t>
      </w:r>
      <w:r w:rsidR="003E39EE" w:rsidRPr="002F150A">
        <w:rPr>
          <w:rFonts w:ascii="Times New Roman" w:hAnsi="Times New Roman" w:cs="Times New Roman"/>
          <w:sz w:val="24"/>
          <w:szCs w:val="24"/>
        </w:rPr>
        <w:t>a</w:t>
      </w:r>
      <w:r w:rsidR="00677D8E" w:rsidRPr="002F150A">
        <w:rPr>
          <w:rFonts w:ascii="Times New Roman" w:hAnsi="Times New Roman" w:cs="Times New Roman"/>
          <w:sz w:val="24"/>
          <w:szCs w:val="24"/>
        </w:rPr>
        <w:t xml:space="preserve">, </w:t>
      </w:r>
      <w:r w:rsidR="003E39EE" w:rsidRPr="002F150A">
        <w:rPr>
          <w:rFonts w:ascii="Times New Roman" w:hAnsi="Times New Roman" w:cs="Times New Roman"/>
          <w:sz w:val="24"/>
          <w:szCs w:val="24"/>
        </w:rPr>
        <w:t>S</w:t>
      </w:r>
      <w:r w:rsidR="006660F7" w:rsidRPr="002F150A">
        <w:rPr>
          <w:rFonts w:ascii="Times New Roman" w:hAnsi="Times New Roman" w:cs="Times New Roman"/>
          <w:sz w:val="24"/>
          <w:szCs w:val="24"/>
        </w:rPr>
        <w:t>cience</w:t>
      </w:r>
      <w:r w:rsidR="00677D8E" w:rsidRPr="002F150A">
        <w:rPr>
          <w:rFonts w:ascii="Times New Roman" w:hAnsi="Times New Roman" w:cs="Times New Roman"/>
          <w:sz w:val="24"/>
          <w:szCs w:val="24"/>
        </w:rPr>
        <w:t xml:space="preserve"> </w:t>
      </w:r>
      <w:r w:rsidR="003E39EE" w:rsidRPr="002F150A">
        <w:rPr>
          <w:rFonts w:ascii="Times New Roman" w:hAnsi="Times New Roman" w:cs="Times New Roman"/>
          <w:sz w:val="24"/>
          <w:szCs w:val="24"/>
        </w:rPr>
        <w:t>D</w:t>
      </w:r>
      <w:r w:rsidR="00677D8E" w:rsidRPr="002F150A">
        <w:rPr>
          <w:rFonts w:ascii="Times New Roman" w:hAnsi="Times New Roman" w:cs="Times New Roman"/>
          <w:sz w:val="24"/>
          <w:szCs w:val="24"/>
        </w:rPr>
        <w:t>irect and so on</w:t>
      </w:r>
      <w:r w:rsidR="006660F7" w:rsidRPr="002F150A">
        <w:rPr>
          <w:rFonts w:ascii="Times New Roman" w:hAnsi="Times New Roman" w:cs="Times New Roman"/>
          <w:sz w:val="24"/>
          <w:szCs w:val="24"/>
        </w:rPr>
        <w:t xml:space="preserve"> and of </w:t>
      </w:r>
      <w:r w:rsidR="00677D8E" w:rsidRPr="002F150A">
        <w:rPr>
          <w:rFonts w:ascii="Times New Roman" w:hAnsi="Times New Roman" w:cs="Times New Roman"/>
          <w:sz w:val="24"/>
          <w:szCs w:val="24"/>
        </w:rPr>
        <w:t xml:space="preserve">relevant and possibly the recent </w:t>
      </w:r>
      <w:r w:rsidR="006C1474" w:rsidRPr="002F150A">
        <w:rPr>
          <w:rFonts w:ascii="Times New Roman" w:hAnsi="Times New Roman" w:cs="Times New Roman"/>
          <w:sz w:val="24"/>
          <w:szCs w:val="24"/>
        </w:rPr>
        <w:t>in terms of publication date</w:t>
      </w:r>
      <w:r w:rsidR="003E39EE" w:rsidRPr="002F150A">
        <w:rPr>
          <w:rFonts w:ascii="Times New Roman" w:hAnsi="Times New Roman" w:cs="Times New Roman"/>
          <w:sz w:val="24"/>
          <w:szCs w:val="24"/>
        </w:rPr>
        <w:t>s</w:t>
      </w:r>
      <w:r w:rsidR="006660F7" w:rsidRPr="002F150A">
        <w:rPr>
          <w:rFonts w:ascii="Times New Roman" w:hAnsi="Times New Roman" w:cs="Times New Roman"/>
          <w:sz w:val="24"/>
          <w:szCs w:val="24"/>
        </w:rPr>
        <w:t xml:space="preserve"> are </w:t>
      </w:r>
      <w:r w:rsidR="000356A6" w:rsidRPr="002F150A">
        <w:rPr>
          <w:rFonts w:ascii="Times New Roman" w:hAnsi="Times New Roman" w:cs="Times New Roman"/>
          <w:sz w:val="24"/>
          <w:szCs w:val="24"/>
        </w:rPr>
        <w:t>screened and shortlisted</w:t>
      </w:r>
      <w:r w:rsidR="006660F7" w:rsidRPr="002F150A">
        <w:rPr>
          <w:rFonts w:ascii="Times New Roman" w:hAnsi="Times New Roman" w:cs="Times New Roman"/>
          <w:sz w:val="24"/>
          <w:szCs w:val="24"/>
        </w:rPr>
        <w:t xml:space="preserve"> in studies. Scholars</w:t>
      </w:r>
      <w:r w:rsidR="00677D8E" w:rsidRPr="002F150A">
        <w:rPr>
          <w:rFonts w:ascii="Times New Roman" w:hAnsi="Times New Roman" w:cs="Times New Roman"/>
          <w:sz w:val="24"/>
          <w:szCs w:val="24"/>
        </w:rPr>
        <w:t xml:space="preserve"> </w:t>
      </w:r>
      <w:r w:rsidR="006660F7" w:rsidRPr="002F150A">
        <w:rPr>
          <w:rFonts w:ascii="Times New Roman" w:hAnsi="Times New Roman" w:cs="Times New Roman"/>
          <w:sz w:val="24"/>
          <w:szCs w:val="24"/>
        </w:rPr>
        <w:t>who are mentioned in text</w:t>
      </w:r>
      <w:r w:rsidR="006C1474" w:rsidRPr="002F150A">
        <w:rPr>
          <w:rFonts w:ascii="Times New Roman" w:hAnsi="Times New Roman" w:cs="Times New Roman"/>
          <w:sz w:val="24"/>
          <w:szCs w:val="24"/>
        </w:rPr>
        <w:t xml:space="preserve"> in either of forms</w:t>
      </w:r>
      <w:r w:rsidR="006660F7" w:rsidRPr="002F150A">
        <w:rPr>
          <w:rFonts w:ascii="Times New Roman" w:hAnsi="Times New Roman" w:cs="Times New Roman"/>
          <w:sz w:val="24"/>
          <w:szCs w:val="24"/>
        </w:rPr>
        <w:t xml:space="preserve"> are </w:t>
      </w:r>
      <w:r w:rsidR="00677D8E" w:rsidRPr="002F150A">
        <w:rPr>
          <w:rFonts w:ascii="Times New Roman" w:hAnsi="Times New Roman" w:cs="Times New Roman"/>
          <w:sz w:val="24"/>
          <w:szCs w:val="24"/>
        </w:rPr>
        <w:t xml:space="preserve">duly </w:t>
      </w:r>
      <w:r w:rsidR="006660F7" w:rsidRPr="002F150A">
        <w:rPr>
          <w:rFonts w:ascii="Times New Roman" w:hAnsi="Times New Roman" w:cs="Times New Roman"/>
          <w:sz w:val="24"/>
          <w:szCs w:val="24"/>
        </w:rPr>
        <w:t>acknowledged</w:t>
      </w:r>
      <w:r w:rsidR="00677D8E" w:rsidRPr="002F150A">
        <w:rPr>
          <w:rFonts w:ascii="Times New Roman" w:hAnsi="Times New Roman" w:cs="Times New Roman"/>
          <w:sz w:val="24"/>
          <w:szCs w:val="24"/>
        </w:rPr>
        <w:t xml:space="preserve"> with appropriate </w:t>
      </w:r>
      <w:r w:rsidR="006660F7" w:rsidRPr="002F150A">
        <w:rPr>
          <w:rFonts w:ascii="Times New Roman" w:hAnsi="Times New Roman" w:cs="Times New Roman"/>
          <w:sz w:val="24"/>
          <w:szCs w:val="24"/>
        </w:rPr>
        <w:t>referencing</w:t>
      </w:r>
      <w:r w:rsidR="00677D8E" w:rsidRPr="002F150A">
        <w:rPr>
          <w:rFonts w:ascii="Times New Roman" w:hAnsi="Times New Roman" w:cs="Times New Roman"/>
          <w:sz w:val="24"/>
          <w:szCs w:val="24"/>
        </w:rPr>
        <w:t xml:space="preserve"> </w:t>
      </w:r>
      <w:r w:rsidR="006660F7" w:rsidRPr="002F150A">
        <w:rPr>
          <w:rFonts w:ascii="Times New Roman" w:hAnsi="Times New Roman" w:cs="Times New Roman"/>
          <w:sz w:val="24"/>
          <w:szCs w:val="24"/>
        </w:rPr>
        <w:t>upon</w:t>
      </w:r>
      <w:r w:rsidR="00677D8E" w:rsidRPr="002F150A">
        <w:rPr>
          <w:rFonts w:ascii="Times New Roman" w:hAnsi="Times New Roman" w:cs="Times New Roman"/>
          <w:sz w:val="24"/>
          <w:szCs w:val="24"/>
        </w:rPr>
        <w:t xml:space="preserve"> cit</w:t>
      </w:r>
      <w:r w:rsidR="006660F7" w:rsidRPr="002F150A">
        <w:rPr>
          <w:rFonts w:ascii="Times New Roman" w:hAnsi="Times New Roman" w:cs="Times New Roman"/>
          <w:sz w:val="24"/>
          <w:szCs w:val="24"/>
        </w:rPr>
        <w:t>ation</w:t>
      </w:r>
      <w:r w:rsidR="00677D8E" w:rsidRPr="002F150A">
        <w:rPr>
          <w:rFonts w:ascii="Times New Roman" w:hAnsi="Times New Roman" w:cs="Times New Roman"/>
          <w:sz w:val="24"/>
          <w:szCs w:val="24"/>
        </w:rPr>
        <w:t xml:space="preserve">. </w:t>
      </w:r>
    </w:p>
    <w:p w14:paraId="2CD7D3EB" w14:textId="77777777" w:rsidR="003E39EE" w:rsidRPr="002F150A" w:rsidRDefault="003E39EE" w:rsidP="0087476E">
      <w:pPr>
        <w:spacing w:after="0" w:line="240" w:lineRule="auto"/>
        <w:jc w:val="both"/>
        <w:rPr>
          <w:rFonts w:ascii="Times New Roman" w:hAnsi="Times New Roman" w:cs="Times New Roman"/>
          <w:sz w:val="24"/>
          <w:szCs w:val="24"/>
        </w:rPr>
      </w:pPr>
    </w:p>
    <w:p w14:paraId="788FEA06" w14:textId="70F2C761" w:rsidR="00677D8E" w:rsidRPr="00773A05" w:rsidRDefault="00677D8E" w:rsidP="0087476E">
      <w:pPr>
        <w:spacing w:after="0" w:line="240" w:lineRule="auto"/>
        <w:jc w:val="both"/>
        <w:rPr>
          <w:rFonts w:ascii="Times New Roman" w:hAnsi="Times New Roman" w:cs="Times New Roman"/>
          <w:b/>
          <w:bCs/>
          <w:sz w:val="24"/>
          <w:szCs w:val="24"/>
        </w:rPr>
      </w:pPr>
      <w:r w:rsidRPr="00773A05">
        <w:rPr>
          <w:rFonts w:ascii="Times New Roman" w:hAnsi="Times New Roman" w:cs="Times New Roman"/>
          <w:b/>
          <w:bCs/>
          <w:sz w:val="24"/>
          <w:szCs w:val="24"/>
        </w:rPr>
        <w:t>Conflict of Interest</w:t>
      </w:r>
    </w:p>
    <w:p w14:paraId="4411ECCE" w14:textId="77777777" w:rsidR="00677D8E" w:rsidRPr="0087476E" w:rsidRDefault="00677D8E" w:rsidP="0087476E">
      <w:pPr>
        <w:spacing w:after="0" w:line="240" w:lineRule="auto"/>
        <w:jc w:val="both"/>
        <w:rPr>
          <w:rFonts w:ascii="Times New Roman" w:hAnsi="Times New Roman" w:cs="Times New Roman"/>
          <w:sz w:val="24"/>
          <w:szCs w:val="24"/>
        </w:rPr>
      </w:pPr>
      <w:r w:rsidRPr="0087476E">
        <w:rPr>
          <w:rFonts w:ascii="Times New Roman" w:hAnsi="Times New Roman" w:cs="Times New Roman"/>
          <w:sz w:val="24"/>
          <w:szCs w:val="24"/>
        </w:rPr>
        <w:t xml:space="preserve">Based on this study, the author has no any implied/explicit conflict of interest to or against any scholar/ author/ institution/ authority. </w:t>
      </w:r>
    </w:p>
    <w:p w14:paraId="7EB66D2E" w14:textId="77777777" w:rsidR="00677D8E" w:rsidRPr="0087476E" w:rsidRDefault="00677D8E" w:rsidP="0087476E">
      <w:pPr>
        <w:spacing w:after="0" w:line="240" w:lineRule="auto"/>
        <w:jc w:val="both"/>
        <w:rPr>
          <w:rFonts w:ascii="Times New Roman" w:hAnsi="Times New Roman" w:cs="Times New Roman"/>
          <w:sz w:val="24"/>
          <w:szCs w:val="24"/>
        </w:rPr>
      </w:pPr>
    </w:p>
    <w:p w14:paraId="37876F74" w14:textId="77777777" w:rsidR="00677D8E" w:rsidRPr="00773A05" w:rsidRDefault="00677D8E" w:rsidP="0087476E">
      <w:pPr>
        <w:spacing w:after="0" w:line="240" w:lineRule="auto"/>
        <w:jc w:val="both"/>
        <w:rPr>
          <w:rFonts w:ascii="Times New Roman" w:hAnsi="Times New Roman" w:cs="Times New Roman"/>
          <w:b/>
          <w:bCs/>
          <w:sz w:val="24"/>
          <w:szCs w:val="24"/>
        </w:rPr>
      </w:pPr>
      <w:r w:rsidRPr="00773A05">
        <w:rPr>
          <w:rFonts w:ascii="Times New Roman" w:hAnsi="Times New Roman" w:cs="Times New Roman"/>
          <w:b/>
          <w:bCs/>
          <w:sz w:val="24"/>
          <w:szCs w:val="24"/>
        </w:rPr>
        <w:t>Author’s Intro</w:t>
      </w:r>
    </w:p>
    <w:p w14:paraId="61CB84CA" w14:textId="77777777" w:rsidR="00677D8E" w:rsidRPr="0087476E" w:rsidRDefault="00677D8E" w:rsidP="0087476E">
      <w:pPr>
        <w:spacing w:after="0" w:line="240" w:lineRule="auto"/>
        <w:jc w:val="both"/>
        <w:rPr>
          <w:rStyle w:val="Hyperlink"/>
          <w:rFonts w:ascii="Times New Roman" w:hAnsi="Times New Roman" w:cs="Times New Roman"/>
          <w:color w:val="196AD4"/>
          <w:sz w:val="24"/>
          <w:szCs w:val="24"/>
        </w:rPr>
      </w:pPr>
      <w:r w:rsidRPr="0087476E">
        <w:rPr>
          <w:rFonts w:ascii="Times New Roman" w:hAnsi="Times New Roman" w:cs="Times New Roman"/>
          <w:sz w:val="24"/>
          <w:szCs w:val="24"/>
        </w:rPr>
        <w:t xml:space="preserve">Atindra Dahal (PhD) is currently full-time serving at Kathmandu School of Law on capacity of Professor. As a passionate academician and rigorous researcher, he has deeply credited the field of research based academic exercises with various sorts of academic engagement from facilitating learning minds in classrooms to relentless research engagement/publications. Details about him can be accessed @ </w:t>
      </w:r>
      <w:hyperlink r:id="rId4" w:tgtFrame="_blank" w:history="1">
        <w:r w:rsidRPr="0087476E">
          <w:rPr>
            <w:rStyle w:val="Hyperlink"/>
            <w:rFonts w:ascii="Times New Roman" w:hAnsi="Times New Roman" w:cs="Times New Roman"/>
            <w:color w:val="196AD4"/>
            <w:sz w:val="24"/>
            <w:szCs w:val="24"/>
          </w:rPr>
          <w:t>https://tinyurl.com/33c98st8</w:t>
        </w:r>
      </w:hyperlink>
    </w:p>
    <w:p w14:paraId="57B21671" w14:textId="77777777" w:rsidR="00677D8E" w:rsidRPr="0087476E" w:rsidRDefault="00677D8E" w:rsidP="0087476E">
      <w:pPr>
        <w:spacing w:after="0" w:line="240" w:lineRule="auto"/>
        <w:jc w:val="both"/>
        <w:rPr>
          <w:rStyle w:val="Hyperlink"/>
          <w:rFonts w:ascii="Times New Roman" w:hAnsi="Times New Roman" w:cs="Times New Roman"/>
          <w:sz w:val="24"/>
          <w:szCs w:val="24"/>
        </w:rPr>
      </w:pPr>
    </w:p>
    <w:p w14:paraId="6613DDD1" w14:textId="77777777" w:rsidR="00677D8E" w:rsidRPr="0087476E" w:rsidRDefault="00677D8E" w:rsidP="0087476E">
      <w:pPr>
        <w:spacing w:after="0" w:line="240" w:lineRule="auto"/>
        <w:jc w:val="both"/>
        <w:rPr>
          <w:rStyle w:val="Hyperlink"/>
          <w:rFonts w:ascii="Times New Roman" w:hAnsi="Times New Roman" w:cs="Times New Roman"/>
          <w:sz w:val="24"/>
          <w:szCs w:val="24"/>
        </w:rPr>
      </w:pPr>
      <w:r w:rsidRPr="0087476E">
        <w:rPr>
          <w:rStyle w:val="Hyperlink"/>
          <w:rFonts w:ascii="Times New Roman" w:hAnsi="Times New Roman" w:cs="Times New Roman"/>
          <w:sz w:val="24"/>
          <w:szCs w:val="24"/>
        </w:rPr>
        <w:t xml:space="preserve">Or </w:t>
      </w:r>
    </w:p>
    <w:p w14:paraId="233182EE" w14:textId="77777777" w:rsidR="00677D8E" w:rsidRPr="0087476E" w:rsidRDefault="00677D8E" w:rsidP="002F150A">
      <w:pPr>
        <w:spacing w:after="0" w:line="240" w:lineRule="auto"/>
        <w:jc w:val="both"/>
        <w:rPr>
          <w:rFonts w:ascii="Times New Roman" w:hAnsi="Times New Roman" w:cs="Times New Roman"/>
          <w:sz w:val="24"/>
          <w:szCs w:val="24"/>
        </w:rPr>
      </w:pPr>
      <w:proofErr w:type="gramStart"/>
      <w:r w:rsidRPr="0087476E">
        <w:rPr>
          <w:rStyle w:val="Hyperlink"/>
          <w:rFonts w:ascii="Times New Roman" w:hAnsi="Times New Roman" w:cs="Times New Roman"/>
          <w:sz w:val="24"/>
          <w:szCs w:val="24"/>
        </w:rPr>
        <w:lastRenderedPageBreak/>
        <w:t>alternatively</w:t>
      </w:r>
      <w:proofErr w:type="gramEnd"/>
      <w:r w:rsidRPr="0087476E">
        <w:rPr>
          <w:rStyle w:val="Hyperlink"/>
          <w:rFonts w:ascii="Times New Roman" w:hAnsi="Times New Roman" w:cs="Times New Roman"/>
          <w:sz w:val="24"/>
          <w:szCs w:val="24"/>
        </w:rPr>
        <w:t xml:space="preserve"> through this QR                   </w:t>
      </w:r>
      <w:r w:rsidRPr="0087476E">
        <w:rPr>
          <w:rFonts w:ascii="Times New Roman" w:hAnsi="Times New Roman" w:cs="Times New Roman"/>
          <w:noProof/>
          <w:sz w:val="24"/>
          <w:szCs w:val="24"/>
        </w:rPr>
        <w:drawing>
          <wp:inline distT="0" distB="0" distL="0" distR="0" wp14:anchorId="3D789C6F" wp14:editId="57161C19">
            <wp:extent cx="1139190" cy="1019907"/>
            <wp:effectExtent l="0" t="0" r="3810" b="8890"/>
            <wp:docPr id="185634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6843" cy="1044664"/>
                    </a:xfrm>
                    <a:prstGeom prst="rect">
                      <a:avLst/>
                    </a:prstGeom>
                    <a:noFill/>
                    <a:ln>
                      <a:noFill/>
                    </a:ln>
                  </pic:spPr>
                </pic:pic>
              </a:graphicData>
            </a:graphic>
          </wp:inline>
        </w:drawing>
      </w:r>
      <w:r w:rsidRPr="0087476E">
        <w:rPr>
          <w:rFonts w:ascii="Times New Roman" w:hAnsi="Times New Roman" w:cs="Times New Roman"/>
          <w:sz w:val="24"/>
          <w:szCs w:val="24"/>
        </w:rPr>
        <w:t xml:space="preserve">  </w:t>
      </w:r>
    </w:p>
    <w:p w14:paraId="35F851BC" w14:textId="77777777" w:rsidR="00677D8E" w:rsidRPr="002F150A" w:rsidRDefault="00677D8E" w:rsidP="002F150A">
      <w:pPr>
        <w:spacing w:after="0" w:line="240" w:lineRule="auto"/>
        <w:jc w:val="both"/>
        <w:rPr>
          <w:rFonts w:ascii="Times New Roman" w:hAnsi="Times New Roman" w:cs="Times New Roman"/>
          <w:sz w:val="24"/>
          <w:szCs w:val="24"/>
        </w:rPr>
      </w:pPr>
    </w:p>
    <w:p w14:paraId="0B1BCDC7" w14:textId="77777777" w:rsidR="003E39EE" w:rsidRPr="002F150A" w:rsidRDefault="003E39EE" w:rsidP="0087476E">
      <w:pPr>
        <w:spacing w:after="0" w:line="240" w:lineRule="auto"/>
        <w:jc w:val="both"/>
        <w:rPr>
          <w:rFonts w:ascii="Times New Roman" w:hAnsi="Times New Roman" w:cs="Times New Roman"/>
          <w:sz w:val="24"/>
          <w:szCs w:val="24"/>
        </w:rPr>
      </w:pPr>
    </w:p>
    <w:p w14:paraId="48D396EC" w14:textId="618A20DE" w:rsidR="00677D8E" w:rsidRPr="002F150A" w:rsidRDefault="0013383F" w:rsidP="002F150A">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Introduction</w:t>
      </w:r>
      <w:r w:rsidR="00677D8E" w:rsidRPr="002F150A">
        <w:rPr>
          <w:rFonts w:ascii="Times New Roman" w:hAnsi="Times New Roman" w:cs="Times New Roman"/>
          <w:b/>
          <w:bCs/>
          <w:sz w:val="24"/>
          <w:szCs w:val="24"/>
        </w:rPr>
        <w:t xml:space="preserve"> </w:t>
      </w:r>
    </w:p>
    <w:p w14:paraId="362C72F3" w14:textId="6FE81BA3" w:rsidR="00A931D9" w:rsidRPr="002F150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Quality education is the backbone </w:t>
      </w:r>
      <w:r w:rsidR="009362CF" w:rsidRPr="002F150A">
        <w:rPr>
          <w:rFonts w:ascii="Times New Roman" w:hAnsi="Times New Roman" w:cs="Times New Roman"/>
          <w:sz w:val="24"/>
          <w:szCs w:val="24"/>
        </w:rPr>
        <w:t xml:space="preserve">or motherboard </w:t>
      </w:r>
      <w:r w:rsidRPr="002F150A">
        <w:rPr>
          <w:rFonts w:ascii="Times New Roman" w:hAnsi="Times New Roman" w:cs="Times New Roman"/>
          <w:sz w:val="24"/>
          <w:szCs w:val="24"/>
        </w:rPr>
        <w:t xml:space="preserve">of every country’s development. </w:t>
      </w:r>
      <w:r w:rsidR="009362CF" w:rsidRPr="002F150A">
        <w:rPr>
          <w:rFonts w:ascii="Times New Roman" w:hAnsi="Times New Roman" w:cs="Times New Roman"/>
          <w:sz w:val="24"/>
          <w:szCs w:val="24"/>
        </w:rPr>
        <w:t xml:space="preserve">Agreeing to the notion, </w:t>
      </w:r>
      <w:r w:rsidR="00297236" w:rsidRPr="002F150A">
        <w:rPr>
          <w:rFonts w:ascii="Times New Roman" w:hAnsi="Times New Roman" w:cs="Times New Roman"/>
          <w:sz w:val="24"/>
          <w:szCs w:val="24"/>
        </w:rPr>
        <w:t xml:space="preserve">Piao (2024) regards quality education as central engine or corner stone for the sustainable development and confirms the deduction </w:t>
      </w:r>
      <w:r w:rsidR="003E39EE" w:rsidRPr="002F150A">
        <w:rPr>
          <w:rFonts w:ascii="Times New Roman" w:hAnsi="Times New Roman" w:cs="Times New Roman"/>
          <w:sz w:val="24"/>
          <w:szCs w:val="24"/>
        </w:rPr>
        <w:t xml:space="preserve">of thesis </w:t>
      </w:r>
      <w:r w:rsidR="00297236" w:rsidRPr="002F150A">
        <w:rPr>
          <w:rFonts w:ascii="Times New Roman" w:hAnsi="Times New Roman" w:cs="Times New Roman"/>
          <w:sz w:val="24"/>
          <w:szCs w:val="24"/>
        </w:rPr>
        <w:t xml:space="preserve">from </w:t>
      </w:r>
      <w:r w:rsidR="00A07B5F">
        <w:rPr>
          <w:rFonts w:ascii="Times New Roman" w:hAnsi="Times New Roman" w:cs="Times New Roman"/>
          <w:sz w:val="24"/>
          <w:szCs w:val="24"/>
        </w:rPr>
        <w:t>a</w:t>
      </w:r>
      <w:r w:rsidR="003E39EE" w:rsidRPr="002F150A">
        <w:rPr>
          <w:rFonts w:ascii="Times New Roman" w:hAnsi="Times New Roman" w:cs="Times New Roman"/>
          <w:sz w:val="24"/>
          <w:szCs w:val="24"/>
        </w:rPr>
        <w:t xml:space="preserve"> set of </w:t>
      </w:r>
      <w:r w:rsidR="00297236" w:rsidRPr="002F150A">
        <w:rPr>
          <w:rFonts w:ascii="Times New Roman" w:hAnsi="Times New Roman" w:cs="Times New Roman"/>
          <w:sz w:val="24"/>
          <w:szCs w:val="24"/>
        </w:rPr>
        <w:t xml:space="preserve">data collected globally. The data covers 15 years of time span from 2000 to 2015 from 164 countries of the world. </w:t>
      </w:r>
      <w:r w:rsidR="003E39EE" w:rsidRPr="002F150A">
        <w:rPr>
          <w:rFonts w:ascii="Times New Roman" w:hAnsi="Times New Roman" w:cs="Times New Roman"/>
          <w:sz w:val="24"/>
          <w:szCs w:val="24"/>
        </w:rPr>
        <w:t>He argues</w:t>
      </w:r>
      <w:r w:rsidR="00297236" w:rsidRPr="002F150A">
        <w:rPr>
          <w:rFonts w:ascii="Times New Roman" w:hAnsi="Times New Roman" w:cs="Times New Roman"/>
          <w:sz w:val="24"/>
          <w:szCs w:val="24"/>
        </w:rPr>
        <w:t>, “relationship between economic development and human capital is inconclusive” (page</w:t>
      </w:r>
      <w:r w:rsidR="003E39EE" w:rsidRPr="002F150A">
        <w:rPr>
          <w:rFonts w:ascii="Times New Roman" w:hAnsi="Times New Roman" w:cs="Times New Roman"/>
          <w:sz w:val="24"/>
          <w:szCs w:val="24"/>
        </w:rPr>
        <w:t>,</w:t>
      </w:r>
      <w:r w:rsidR="00297236" w:rsidRPr="002F150A">
        <w:rPr>
          <w:rFonts w:ascii="Times New Roman" w:hAnsi="Times New Roman" w:cs="Times New Roman"/>
          <w:sz w:val="24"/>
          <w:szCs w:val="24"/>
        </w:rPr>
        <w:t xml:space="preserve"> 17)</w:t>
      </w:r>
      <w:r w:rsidR="009362CF" w:rsidRPr="002F150A">
        <w:rPr>
          <w:rFonts w:ascii="Times New Roman" w:hAnsi="Times New Roman" w:cs="Times New Roman"/>
          <w:sz w:val="24"/>
          <w:szCs w:val="24"/>
        </w:rPr>
        <w:t xml:space="preserve"> as well as mentions that </w:t>
      </w:r>
      <w:r w:rsidR="00AE0597">
        <w:rPr>
          <w:rFonts w:ascii="Times New Roman" w:hAnsi="Times New Roman" w:cs="Times New Roman"/>
          <w:sz w:val="24"/>
          <w:szCs w:val="24"/>
        </w:rPr>
        <w:t>f</w:t>
      </w:r>
      <w:r w:rsidR="009362CF" w:rsidRPr="002F150A">
        <w:rPr>
          <w:rFonts w:ascii="Times New Roman" w:hAnsi="Times New Roman" w:cs="Times New Roman"/>
          <w:sz w:val="24"/>
          <w:szCs w:val="24"/>
        </w:rPr>
        <w:t>ormation of such human capital can be sparked only with surge of quality education in nation</w:t>
      </w:r>
      <w:r w:rsidR="00297236" w:rsidRPr="002F150A">
        <w:rPr>
          <w:rFonts w:ascii="Times New Roman" w:hAnsi="Times New Roman" w:cs="Times New Roman"/>
          <w:sz w:val="24"/>
          <w:szCs w:val="24"/>
        </w:rPr>
        <w:t xml:space="preserve">. </w:t>
      </w:r>
      <w:r w:rsidR="009362CF" w:rsidRPr="002F150A">
        <w:rPr>
          <w:rFonts w:ascii="Times New Roman" w:hAnsi="Times New Roman" w:cs="Times New Roman"/>
          <w:sz w:val="24"/>
          <w:szCs w:val="24"/>
        </w:rPr>
        <w:t>Firmly b</w:t>
      </w:r>
      <w:r w:rsidR="00297236" w:rsidRPr="002F150A">
        <w:rPr>
          <w:rFonts w:ascii="Times New Roman" w:hAnsi="Times New Roman" w:cs="Times New Roman"/>
          <w:sz w:val="24"/>
          <w:szCs w:val="24"/>
        </w:rPr>
        <w:t xml:space="preserve">elieving </w:t>
      </w:r>
      <w:r w:rsidR="009362CF" w:rsidRPr="002F150A">
        <w:rPr>
          <w:rFonts w:ascii="Times New Roman" w:hAnsi="Times New Roman" w:cs="Times New Roman"/>
          <w:sz w:val="24"/>
          <w:szCs w:val="24"/>
        </w:rPr>
        <w:t xml:space="preserve">that </w:t>
      </w:r>
      <w:r w:rsidR="00297236" w:rsidRPr="002F150A">
        <w:rPr>
          <w:rFonts w:ascii="Times New Roman" w:hAnsi="Times New Roman" w:cs="Times New Roman"/>
          <w:sz w:val="24"/>
          <w:szCs w:val="24"/>
        </w:rPr>
        <w:t xml:space="preserve">the nexus between education and development </w:t>
      </w:r>
      <w:r w:rsidR="003E39EE" w:rsidRPr="002F150A">
        <w:rPr>
          <w:rFonts w:ascii="Times New Roman" w:hAnsi="Times New Roman" w:cs="Times New Roman"/>
          <w:sz w:val="24"/>
          <w:szCs w:val="24"/>
        </w:rPr>
        <w:t xml:space="preserve">is </w:t>
      </w:r>
      <w:r w:rsidR="00297236" w:rsidRPr="002F150A">
        <w:rPr>
          <w:rFonts w:ascii="Times New Roman" w:hAnsi="Times New Roman" w:cs="Times New Roman"/>
          <w:sz w:val="24"/>
          <w:szCs w:val="24"/>
        </w:rPr>
        <w:t xml:space="preserve">non-negotiable and indisputable, Assefa (2024) strongly expresses an unbeatable solidarity on having profound implication of classroom learnings in global </w:t>
      </w:r>
      <w:r w:rsidR="00764425" w:rsidRPr="002F150A">
        <w:rPr>
          <w:rFonts w:ascii="Times New Roman" w:hAnsi="Times New Roman" w:cs="Times New Roman"/>
          <w:sz w:val="24"/>
          <w:szCs w:val="24"/>
        </w:rPr>
        <w:t xml:space="preserve">progress </w:t>
      </w:r>
      <w:r w:rsidR="00297236" w:rsidRPr="002F150A">
        <w:rPr>
          <w:rFonts w:ascii="Times New Roman" w:hAnsi="Times New Roman" w:cs="Times New Roman"/>
          <w:sz w:val="24"/>
          <w:szCs w:val="24"/>
        </w:rPr>
        <w:t xml:space="preserve">status eventually. </w:t>
      </w:r>
    </w:p>
    <w:p w14:paraId="219970EA" w14:textId="77777777" w:rsidR="003E39EE" w:rsidRPr="002F150A" w:rsidRDefault="003E39EE" w:rsidP="002F150A">
      <w:pPr>
        <w:spacing w:after="0" w:line="240" w:lineRule="auto"/>
        <w:jc w:val="both"/>
        <w:rPr>
          <w:rFonts w:ascii="Times New Roman" w:hAnsi="Times New Roman" w:cs="Times New Roman"/>
          <w:sz w:val="24"/>
          <w:szCs w:val="24"/>
        </w:rPr>
      </w:pPr>
    </w:p>
    <w:p w14:paraId="7F857B0C" w14:textId="5FE2728C" w:rsidR="007F1F6D" w:rsidRPr="002F150A" w:rsidRDefault="009362CF"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Based on studies of China, Bangladesh and many more countries, </w:t>
      </w:r>
      <w:r w:rsidR="00A931D9" w:rsidRPr="002F150A">
        <w:rPr>
          <w:rFonts w:ascii="Times New Roman" w:hAnsi="Times New Roman" w:cs="Times New Roman"/>
          <w:sz w:val="24"/>
          <w:szCs w:val="24"/>
        </w:rPr>
        <w:t>Zhang et al. (2023), Islam &amp; Alam (2023) &amp; Angrist et al. (2021) infer conversely contributing outcome of sound education in overall progress cum prosperity of the</w:t>
      </w:r>
      <w:r w:rsidRPr="002F150A">
        <w:rPr>
          <w:rFonts w:ascii="Times New Roman" w:hAnsi="Times New Roman" w:cs="Times New Roman"/>
          <w:sz w:val="24"/>
          <w:szCs w:val="24"/>
        </w:rPr>
        <w:t xml:space="preserve"> respective nations</w:t>
      </w:r>
      <w:r w:rsidR="00A931D9" w:rsidRPr="002F150A">
        <w:rPr>
          <w:rFonts w:ascii="Times New Roman" w:hAnsi="Times New Roman" w:cs="Times New Roman"/>
          <w:sz w:val="24"/>
          <w:szCs w:val="24"/>
        </w:rPr>
        <w:t xml:space="preserve">. Learning achievements and proficient human capital formation are </w:t>
      </w:r>
      <w:r w:rsidRPr="002F150A">
        <w:rPr>
          <w:rFonts w:ascii="Times New Roman" w:hAnsi="Times New Roman" w:cs="Times New Roman"/>
          <w:sz w:val="24"/>
          <w:szCs w:val="24"/>
        </w:rPr>
        <w:t>incontrovertibly</w:t>
      </w:r>
      <w:r w:rsidR="00A931D9" w:rsidRPr="002F150A">
        <w:rPr>
          <w:rFonts w:ascii="Times New Roman" w:hAnsi="Times New Roman" w:cs="Times New Roman"/>
          <w:sz w:val="24"/>
          <w:szCs w:val="24"/>
        </w:rPr>
        <w:t xml:space="preserve"> connected.  </w:t>
      </w:r>
      <w:r w:rsidR="007543C4" w:rsidRPr="002F150A">
        <w:rPr>
          <w:rFonts w:ascii="Times New Roman" w:hAnsi="Times New Roman" w:cs="Times New Roman"/>
          <w:sz w:val="24"/>
          <w:szCs w:val="24"/>
        </w:rPr>
        <w:t>Statistics</w:t>
      </w:r>
      <w:r w:rsidR="00A931D9" w:rsidRPr="002F150A">
        <w:rPr>
          <w:rFonts w:ascii="Times New Roman" w:hAnsi="Times New Roman" w:cs="Times New Roman"/>
          <w:sz w:val="24"/>
          <w:szCs w:val="24"/>
        </w:rPr>
        <w:t>, collected and presented in previously cited studies,</w:t>
      </w:r>
      <w:r w:rsidR="007543C4" w:rsidRPr="002F150A">
        <w:rPr>
          <w:rFonts w:ascii="Times New Roman" w:hAnsi="Times New Roman" w:cs="Times New Roman"/>
          <w:sz w:val="24"/>
          <w:szCs w:val="24"/>
        </w:rPr>
        <w:t xml:space="preserve"> show that nations </w:t>
      </w:r>
      <w:r w:rsidRPr="002F150A">
        <w:rPr>
          <w:rFonts w:ascii="Times New Roman" w:hAnsi="Times New Roman" w:cs="Times New Roman"/>
          <w:sz w:val="24"/>
          <w:szCs w:val="24"/>
        </w:rPr>
        <w:t xml:space="preserve">which </w:t>
      </w:r>
      <w:r w:rsidR="007543C4" w:rsidRPr="002F150A">
        <w:rPr>
          <w:rFonts w:ascii="Times New Roman" w:hAnsi="Times New Roman" w:cs="Times New Roman"/>
          <w:sz w:val="24"/>
          <w:szCs w:val="24"/>
        </w:rPr>
        <w:t>are successful, strong, progressive, and exemplary maintain a very high standard of education</w:t>
      </w:r>
      <w:r w:rsidRPr="002F150A">
        <w:rPr>
          <w:rFonts w:ascii="Times New Roman" w:hAnsi="Times New Roman" w:cs="Times New Roman"/>
          <w:sz w:val="24"/>
          <w:szCs w:val="24"/>
        </w:rPr>
        <w:t xml:space="preserve"> in pursuit of expected such outcome</w:t>
      </w:r>
      <w:r w:rsidR="00AE0597">
        <w:rPr>
          <w:rFonts w:ascii="Times New Roman" w:hAnsi="Times New Roman" w:cs="Times New Roman"/>
          <w:sz w:val="24"/>
          <w:szCs w:val="24"/>
        </w:rPr>
        <w:t>s</w:t>
      </w:r>
      <w:r w:rsidR="007543C4" w:rsidRPr="002F150A">
        <w:rPr>
          <w:rFonts w:ascii="Times New Roman" w:hAnsi="Times New Roman" w:cs="Times New Roman"/>
          <w:sz w:val="24"/>
          <w:szCs w:val="24"/>
        </w:rPr>
        <w:t>.</w:t>
      </w:r>
    </w:p>
    <w:p w14:paraId="6A0D5BF3" w14:textId="572D5E88" w:rsidR="003E39EE" w:rsidRPr="002F150A" w:rsidRDefault="009362CF"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 </w:t>
      </w:r>
    </w:p>
    <w:p w14:paraId="3DB9F0DF" w14:textId="4E50B2E1" w:rsidR="00515155" w:rsidRDefault="009362CF"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G</w:t>
      </w:r>
      <w:r w:rsidR="007543C4" w:rsidRPr="002F150A">
        <w:rPr>
          <w:rFonts w:ascii="Times New Roman" w:hAnsi="Times New Roman" w:cs="Times New Roman"/>
          <w:sz w:val="24"/>
          <w:szCs w:val="24"/>
        </w:rPr>
        <w:t xml:space="preserve">overnment </w:t>
      </w:r>
      <w:r w:rsidR="003E39EE" w:rsidRPr="002F150A">
        <w:rPr>
          <w:rFonts w:ascii="Times New Roman" w:hAnsi="Times New Roman" w:cs="Times New Roman"/>
          <w:sz w:val="24"/>
          <w:szCs w:val="24"/>
        </w:rPr>
        <w:t xml:space="preserve">in Nepal </w:t>
      </w:r>
      <w:r w:rsidR="007543C4" w:rsidRPr="002F150A">
        <w:rPr>
          <w:rFonts w:ascii="Times New Roman" w:hAnsi="Times New Roman" w:cs="Times New Roman"/>
          <w:sz w:val="24"/>
          <w:szCs w:val="24"/>
        </w:rPr>
        <w:t xml:space="preserve">too has allocated </w:t>
      </w:r>
      <w:r w:rsidRPr="002F150A">
        <w:rPr>
          <w:rFonts w:ascii="Times New Roman" w:hAnsi="Times New Roman" w:cs="Times New Roman"/>
          <w:sz w:val="24"/>
          <w:szCs w:val="24"/>
        </w:rPr>
        <w:t xml:space="preserve">comparatively </w:t>
      </w:r>
      <w:r w:rsidR="007543C4" w:rsidRPr="002F150A">
        <w:rPr>
          <w:rFonts w:ascii="Times New Roman" w:hAnsi="Times New Roman" w:cs="Times New Roman"/>
          <w:sz w:val="24"/>
          <w:szCs w:val="24"/>
        </w:rPr>
        <w:t xml:space="preserve">a significant (around 11 percent) portion of the budget </w:t>
      </w:r>
      <w:r w:rsidR="00AE0597">
        <w:rPr>
          <w:rFonts w:ascii="Times New Roman" w:hAnsi="Times New Roman" w:cs="Times New Roman"/>
          <w:sz w:val="24"/>
          <w:szCs w:val="24"/>
        </w:rPr>
        <w:t>in the</w:t>
      </w:r>
      <w:r w:rsidR="007543C4" w:rsidRPr="002F150A">
        <w:rPr>
          <w:rFonts w:ascii="Times New Roman" w:hAnsi="Times New Roman" w:cs="Times New Roman"/>
          <w:sz w:val="24"/>
          <w:szCs w:val="24"/>
        </w:rPr>
        <w:t xml:space="preserve"> education</w:t>
      </w:r>
      <w:r w:rsidR="00AE0597">
        <w:rPr>
          <w:rFonts w:ascii="Times New Roman" w:hAnsi="Times New Roman" w:cs="Times New Roman"/>
          <w:sz w:val="24"/>
          <w:szCs w:val="24"/>
        </w:rPr>
        <w:t xml:space="preserve"> sector</w:t>
      </w:r>
      <w:r w:rsidR="007543C4" w:rsidRPr="002F150A">
        <w:rPr>
          <w:rFonts w:ascii="Times New Roman" w:hAnsi="Times New Roman" w:cs="Times New Roman"/>
          <w:sz w:val="24"/>
          <w:szCs w:val="24"/>
        </w:rPr>
        <w:t xml:space="preserve">. It is said that Japan </w:t>
      </w:r>
      <w:r w:rsidRPr="002F150A">
        <w:rPr>
          <w:rFonts w:ascii="Times New Roman" w:hAnsi="Times New Roman" w:cs="Times New Roman"/>
          <w:sz w:val="24"/>
          <w:szCs w:val="24"/>
        </w:rPr>
        <w:t xml:space="preserve">had </w:t>
      </w:r>
      <w:r w:rsidR="007543C4" w:rsidRPr="002F150A">
        <w:rPr>
          <w:rFonts w:ascii="Times New Roman" w:hAnsi="Times New Roman" w:cs="Times New Roman"/>
          <w:sz w:val="24"/>
          <w:szCs w:val="24"/>
        </w:rPr>
        <w:t xml:space="preserve">invested </w:t>
      </w:r>
      <w:r w:rsidR="00FF165B" w:rsidRPr="002F150A">
        <w:rPr>
          <w:rFonts w:ascii="Times New Roman" w:hAnsi="Times New Roman" w:cs="Times New Roman"/>
          <w:sz w:val="24"/>
          <w:szCs w:val="24"/>
        </w:rPr>
        <w:t>quarter</w:t>
      </w:r>
      <w:r w:rsidR="007543C4" w:rsidRPr="002F150A">
        <w:rPr>
          <w:rFonts w:ascii="Times New Roman" w:hAnsi="Times New Roman" w:cs="Times New Roman"/>
          <w:sz w:val="24"/>
          <w:szCs w:val="24"/>
        </w:rPr>
        <w:t xml:space="preserve"> of its budget in education for a few years </w:t>
      </w:r>
      <w:r w:rsidR="00AE0597">
        <w:rPr>
          <w:rFonts w:ascii="Times New Roman" w:hAnsi="Times New Roman" w:cs="Times New Roman"/>
          <w:sz w:val="24"/>
          <w:szCs w:val="24"/>
        </w:rPr>
        <w:t>subsequent to</w:t>
      </w:r>
      <w:r w:rsidR="007543C4" w:rsidRPr="002F150A">
        <w:rPr>
          <w:rFonts w:ascii="Times New Roman" w:hAnsi="Times New Roman" w:cs="Times New Roman"/>
          <w:sz w:val="24"/>
          <w:szCs w:val="24"/>
        </w:rPr>
        <w:t xml:space="preserve"> the Second World War</w:t>
      </w:r>
      <w:r w:rsidRPr="002F150A">
        <w:rPr>
          <w:rFonts w:ascii="Times New Roman" w:hAnsi="Times New Roman" w:cs="Times New Roman"/>
          <w:sz w:val="24"/>
          <w:szCs w:val="24"/>
        </w:rPr>
        <w:t xml:space="preserve"> hoping to mend and repair the devastation</w:t>
      </w:r>
      <w:r w:rsidR="00AE0597">
        <w:rPr>
          <w:rFonts w:ascii="Times New Roman" w:hAnsi="Times New Roman" w:cs="Times New Roman"/>
          <w:sz w:val="24"/>
          <w:szCs w:val="24"/>
        </w:rPr>
        <w:t>s</w:t>
      </w:r>
      <w:r w:rsidRPr="002F150A">
        <w:rPr>
          <w:rFonts w:ascii="Times New Roman" w:hAnsi="Times New Roman" w:cs="Times New Roman"/>
          <w:sz w:val="24"/>
          <w:szCs w:val="24"/>
        </w:rPr>
        <w:t xml:space="preserve"> owing to </w:t>
      </w:r>
      <w:r w:rsidR="00AE0597">
        <w:rPr>
          <w:rFonts w:ascii="Times New Roman" w:hAnsi="Times New Roman" w:cs="Times New Roman"/>
          <w:sz w:val="24"/>
          <w:szCs w:val="24"/>
        </w:rPr>
        <w:t>global</w:t>
      </w:r>
      <w:r w:rsidRPr="002F150A">
        <w:rPr>
          <w:rFonts w:ascii="Times New Roman" w:hAnsi="Times New Roman" w:cs="Times New Roman"/>
          <w:sz w:val="24"/>
          <w:szCs w:val="24"/>
        </w:rPr>
        <w:t xml:space="preserve"> clashes</w:t>
      </w:r>
      <w:r w:rsidR="007543C4" w:rsidRPr="002F150A">
        <w:rPr>
          <w:rFonts w:ascii="Times New Roman" w:hAnsi="Times New Roman" w:cs="Times New Roman"/>
          <w:sz w:val="24"/>
          <w:szCs w:val="24"/>
        </w:rPr>
        <w:t xml:space="preserve">. Dr. Jagdish Gandhi </w:t>
      </w:r>
      <w:r w:rsidR="00A07B5F">
        <w:rPr>
          <w:rFonts w:ascii="Times New Roman" w:hAnsi="Times New Roman" w:cs="Times New Roman"/>
          <w:sz w:val="24"/>
          <w:szCs w:val="24"/>
        </w:rPr>
        <w:t xml:space="preserve">is deeply acknowledged and accredited to </w:t>
      </w:r>
      <w:r w:rsidR="00AE0597">
        <w:rPr>
          <w:rFonts w:ascii="Times New Roman" w:hAnsi="Times New Roman" w:cs="Times New Roman"/>
          <w:sz w:val="24"/>
          <w:szCs w:val="24"/>
        </w:rPr>
        <w:t xml:space="preserve">formally </w:t>
      </w:r>
      <w:r w:rsidR="007543C4" w:rsidRPr="002F150A">
        <w:rPr>
          <w:rFonts w:ascii="Times New Roman" w:hAnsi="Times New Roman" w:cs="Times New Roman"/>
          <w:sz w:val="24"/>
          <w:szCs w:val="24"/>
        </w:rPr>
        <w:t>introduc</w:t>
      </w:r>
      <w:r w:rsidR="00A07B5F">
        <w:rPr>
          <w:rFonts w:ascii="Times New Roman" w:hAnsi="Times New Roman" w:cs="Times New Roman"/>
          <w:sz w:val="24"/>
          <w:szCs w:val="24"/>
        </w:rPr>
        <w:t>ing</w:t>
      </w:r>
      <w:r w:rsidR="007543C4" w:rsidRPr="002F150A">
        <w:rPr>
          <w:rFonts w:ascii="Times New Roman" w:hAnsi="Times New Roman" w:cs="Times New Roman"/>
          <w:sz w:val="24"/>
          <w:szCs w:val="24"/>
        </w:rPr>
        <w:t xml:space="preserve"> the concept of Total Quality Management in India</w:t>
      </w:r>
      <w:r w:rsidR="00A07B5F">
        <w:rPr>
          <w:rFonts w:ascii="Times New Roman" w:hAnsi="Times New Roman" w:cs="Times New Roman"/>
          <w:sz w:val="24"/>
          <w:szCs w:val="24"/>
        </w:rPr>
        <w:t>n</w:t>
      </w:r>
      <w:r w:rsidR="007543C4" w:rsidRPr="002F150A">
        <w:rPr>
          <w:rFonts w:ascii="Times New Roman" w:hAnsi="Times New Roman" w:cs="Times New Roman"/>
          <w:sz w:val="24"/>
          <w:szCs w:val="24"/>
        </w:rPr>
        <w:t xml:space="preserve"> education system. </w:t>
      </w:r>
      <w:r w:rsidR="00FF165B" w:rsidRPr="002F150A">
        <w:rPr>
          <w:rFonts w:ascii="Times New Roman" w:hAnsi="Times New Roman" w:cs="Times New Roman"/>
          <w:sz w:val="24"/>
          <w:szCs w:val="24"/>
        </w:rPr>
        <w:t xml:space="preserve">These all were </w:t>
      </w:r>
      <w:r w:rsidRPr="002F150A">
        <w:rPr>
          <w:rFonts w:ascii="Times New Roman" w:hAnsi="Times New Roman" w:cs="Times New Roman"/>
          <w:sz w:val="24"/>
          <w:szCs w:val="24"/>
        </w:rPr>
        <w:t xml:space="preserve">key </w:t>
      </w:r>
      <w:r w:rsidR="00FF165B" w:rsidRPr="002F150A">
        <w:rPr>
          <w:rFonts w:ascii="Times New Roman" w:hAnsi="Times New Roman" w:cs="Times New Roman"/>
          <w:sz w:val="24"/>
          <w:szCs w:val="24"/>
        </w:rPr>
        <w:t xml:space="preserve">initiatives </w:t>
      </w:r>
      <w:r w:rsidRPr="002F150A">
        <w:rPr>
          <w:rFonts w:ascii="Times New Roman" w:hAnsi="Times New Roman" w:cs="Times New Roman"/>
          <w:sz w:val="24"/>
          <w:szCs w:val="24"/>
        </w:rPr>
        <w:t>adopted as progenitor of</w:t>
      </w:r>
      <w:r w:rsidR="00FF165B" w:rsidRPr="002F150A">
        <w:rPr>
          <w:rFonts w:ascii="Times New Roman" w:hAnsi="Times New Roman" w:cs="Times New Roman"/>
          <w:sz w:val="24"/>
          <w:szCs w:val="24"/>
        </w:rPr>
        <w:t xml:space="preserve"> quality </w:t>
      </w:r>
      <w:r w:rsidRPr="002F150A">
        <w:rPr>
          <w:rFonts w:ascii="Times New Roman" w:hAnsi="Times New Roman" w:cs="Times New Roman"/>
          <w:sz w:val="24"/>
          <w:szCs w:val="24"/>
        </w:rPr>
        <w:t xml:space="preserve">enhancement </w:t>
      </w:r>
      <w:r w:rsidR="00FF165B" w:rsidRPr="002F150A">
        <w:rPr>
          <w:rFonts w:ascii="Times New Roman" w:hAnsi="Times New Roman" w:cs="Times New Roman"/>
          <w:sz w:val="24"/>
          <w:szCs w:val="24"/>
        </w:rPr>
        <w:t xml:space="preserve">in education. </w:t>
      </w:r>
    </w:p>
    <w:p w14:paraId="49EDA426" w14:textId="77777777" w:rsidR="00515155" w:rsidRDefault="00515155" w:rsidP="0087476E">
      <w:pPr>
        <w:spacing w:after="0" w:line="240" w:lineRule="auto"/>
        <w:jc w:val="both"/>
        <w:rPr>
          <w:rFonts w:ascii="Times New Roman" w:hAnsi="Times New Roman" w:cs="Times New Roman"/>
          <w:sz w:val="24"/>
          <w:szCs w:val="24"/>
        </w:rPr>
      </w:pPr>
    </w:p>
    <w:p w14:paraId="665A9AF7" w14:textId="438D2C1C" w:rsidR="007543C4" w:rsidRPr="002F150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One key index</w:t>
      </w:r>
      <w:r w:rsidR="008C561D" w:rsidRPr="002F150A">
        <w:rPr>
          <w:rFonts w:ascii="Times New Roman" w:hAnsi="Times New Roman" w:cs="Times New Roman"/>
          <w:sz w:val="24"/>
          <w:szCs w:val="24"/>
        </w:rPr>
        <w:t>, inter alia,</w:t>
      </w:r>
      <w:r w:rsidRPr="002F150A">
        <w:rPr>
          <w:rFonts w:ascii="Times New Roman" w:hAnsi="Times New Roman" w:cs="Times New Roman"/>
          <w:sz w:val="24"/>
          <w:szCs w:val="24"/>
        </w:rPr>
        <w:t xml:space="preserve"> to measure the quality of education itself is research. </w:t>
      </w:r>
      <w:r w:rsidR="00E74A71">
        <w:rPr>
          <w:rFonts w:ascii="Times New Roman" w:hAnsi="Times New Roman" w:cs="Times New Roman"/>
          <w:sz w:val="24"/>
          <w:szCs w:val="24"/>
        </w:rPr>
        <w:t>R</w:t>
      </w:r>
      <w:r w:rsidR="004A7807">
        <w:rPr>
          <w:rFonts w:ascii="Times New Roman" w:hAnsi="Times New Roman" w:cs="Times New Roman"/>
          <w:sz w:val="24"/>
          <w:szCs w:val="24"/>
        </w:rPr>
        <w:t xml:space="preserve">esearch is often rated as vital cog and pivotal indicator of quality standard in educational ecosystem or atmosphere. </w:t>
      </w:r>
      <w:r w:rsidR="00E43EA3" w:rsidRPr="002F150A">
        <w:rPr>
          <w:rFonts w:ascii="Times New Roman" w:hAnsi="Times New Roman" w:cs="Times New Roman"/>
          <w:sz w:val="24"/>
          <w:szCs w:val="24"/>
        </w:rPr>
        <w:t>Good research</w:t>
      </w:r>
      <w:r w:rsidR="003E39EE" w:rsidRPr="002F150A">
        <w:rPr>
          <w:rFonts w:ascii="Times New Roman" w:hAnsi="Times New Roman" w:cs="Times New Roman"/>
          <w:sz w:val="24"/>
          <w:szCs w:val="24"/>
        </w:rPr>
        <w:t>er</w:t>
      </w:r>
      <w:r w:rsidR="00E74A71">
        <w:rPr>
          <w:rFonts w:ascii="Times New Roman" w:hAnsi="Times New Roman" w:cs="Times New Roman"/>
          <w:sz w:val="24"/>
          <w:szCs w:val="24"/>
        </w:rPr>
        <w:t>s</w:t>
      </w:r>
      <w:r w:rsidR="00E43EA3" w:rsidRPr="002F150A">
        <w:rPr>
          <w:rFonts w:ascii="Times New Roman" w:hAnsi="Times New Roman" w:cs="Times New Roman"/>
          <w:sz w:val="24"/>
          <w:szCs w:val="24"/>
        </w:rPr>
        <w:t xml:space="preserve"> eventually turn </w:t>
      </w:r>
      <w:r w:rsidR="00515155">
        <w:rPr>
          <w:rFonts w:ascii="Times New Roman" w:hAnsi="Times New Roman" w:cs="Times New Roman"/>
          <w:sz w:val="24"/>
          <w:szCs w:val="24"/>
        </w:rPr>
        <w:t xml:space="preserve">as </w:t>
      </w:r>
      <w:r w:rsidR="00E43EA3" w:rsidRPr="002F150A">
        <w:rPr>
          <w:rFonts w:ascii="Times New Roman" w:hAnsi="Times New Roman" w:cs="Times New Roman"/>
          <w:sz w:val="24"/>
          <w:szCs w:val="24"/>
        </w:rPr>
        <w:t>good teacher</w:t>
      </w:r>
      <w:r w:rsidR="00E74A71">
        <w:rPr>
          <w:rFonts w:ascii="Times New Roman" w:hAnsi="Times New Roman" w:cs="Times New Roman"/>
          <w:sz w:val="24"/>
          <w:szCs w:val="24"/>
        </w:rPr>
        <w:t>s</w:t>
      </w:r>
      <w:r w:rsidR="00E43EA3" w:rsidRPr="002F150A">
        <w:rPr>
          <w:rFonts w:ascii="Times New Roman" w:hAnsi="Times New Roman" w:cs="Times New Roman"/>
          <w:sz w:val="24"/>
          <w:szCs w:val="24"/>
        </w:rPr>
        <w:t xml:space="preserve"> </w:t>
      </w:r>
      <w:r w:rsidR="003E39EE" w:rsidRPr="002F150A">
        <w:rPr>
          <w:rFonts w:ascii="Times New Roman" w:hAnsi="Times New Roman" w:cs="Times New Roman"/>
          <w:sz w:val="24"/>
          <w:szCs w:val="24"/>
        </w:rPr>
        <w:t xml:space="preserve">and that </w:t>
      </w:r>
      <w:r w:rsidR="00E43EA3" w:rsidRPr="002F150A">
        <w:rPr>
          <w:rFonts w:ascii="Times New Roman" w:hAnsi="Times New Roman" w:cs="Times New Roman"/>
          <w:sz w:val="24"/>
          <w:szCs w:val="24"/>
        </w:rPr>
        <w:t>enhances teaching qualities (</w:t>
      </w:r>
      <w:proofErr w:type="spellStart"/>
      <w:r w:rsidR="00E43EA3" w:rsidRPr="002F150A">
        <w:rPr>
          <w:rFonts w:ascii="Times New Roman" w:hAnsi="Times New Roman" w:cs="Times New Roman"/>
          <w:sz w:val="24"/>
          <w:szCs w:val="24"/>
        </w:rPr>
        <w:t>Palali</w:t>
      </w:r>
      <w:proofErr w:type="spellEnd"/>
      <w:r w:rsidR="00E43EA3" w:rsidRPr="002F150A">
        <w:rPr>
          <w:rFonts w:ascii="Times New Roman" w:hAnsi="Times New Roman" w:cs="Times New Roman"/>
          <w:sz w:val="24"/>
          <w:szCs w:val="24"/>
        </w:rPr>
        <w:t xml:space="preserve"> et al. 2018). Furtherance</w:t>
      </w:r>
      <w:r w:rsidR="00E74A71">
        <w:rPr>
          <w:rFonts w:ascii="Times New Roman" w:hAnsi="Times New Roman" w:cs="Times New Roman"/>
          <w:sz w:val="24"/>
          <w:szCs w:val="24"/>
        </w:rPr>
        <w:t>,</w:t>
      </w:r>
      <w:r w:rsidR="00E43EA3" w:rsidRPr="002F150A">
        <w:rPr>
          <w:rFonts w:ascii="Times New Roman" w:hAnsi="Times New Roman" w:cs="Times New Roman"/>
          <w:sz w:val="24"/>
          <w:szCs w:val="24"/>
        </w:rPr>
        <w:t xml:space="preserve"> a thorough case study </w:t>
      </w:r>
      <w:r w:rsidR="007B66CF">
        <w:rPr>
          <w:rFonts w:ascii="Times New Roman" w:hAnsi="Times New Roman" w:cs="Times New Roman"/>
          <w:sz w:val="24"/>
          <w:szCs w:val="24"/>
        </w:rPr>
        <w:t xml:space="preserve">by </w:t>
      </w:r>
      <w:r w:rsidR="007B66CF" w:rsidRPr="00F679E4">
        <w:rPr>
          <w:rFonts w:ascii="Times New Roman" w:hAnsi="Times New Roman" w:cs="Times New Roman"/>
          <w:sz w:val="24"/>
          <w:szCs w:val="24"/>
        </w:rPr>
        <w:t>Ahmadi</w:t>
      </w:r>
      <w:r w:rsidR="007B66CF" w:rsidRPr="007B66CF">
        <w:rPr>
          <w:rFonts w:ascii="Times New Roman" w:hAnsi="Times New Roman" w:cs="Times New Roman"/>
          <w:sz w:val="24"/>
          <w:szCs w:val="24"/>
        </w:rPr>
        <w:t xml:space="preserve"> </w:t>
      </w:r>
      <w:r w:rsidR="007B66CF">
        <w:rPr>
          <w:rFonts w:ascii="Times New Roman" w:hAnsi="Times New Roman" w:cs="Times New Roman"/>
          <w:sz w:val="24"/>
          <w:szCs w:val="24"/>
        </w:rPr>
        <w:t xml:space="preserve">et al. </w:t>
      </w:r>
      <w:r w:rsidR="008C561D" w:rsidRPr="002F150A">
        <w:rPr>
          <w:rFonts w:ascii="Times New Roman" w:hAnsi="Times New Roman" w:cs="Times New Roman"/>
          <w:sz w:val="24"/>
          <w:szCs w:val="24"/>
        </w:rPr>
        <w:t xml:space="preserve">(2025) </w:t>
      </w:r>
      <w:r w:rsidR="00E43EA3" w:rsidRPr="002F150A">
        <w:rPr>
          <w:rFonts w:ascii="Times New Roman" w:hAnsi="Times New Roman" w:cs="Times New Roman"/>
          <w:sz w:val="24"/>
          <w:szCs w:val="24"/>
        </w:rPr>
        <w:t xml:space="preserve">conducted in </w:t>
      </w:r>
      <w:proofErr w:type="spellStart"/>
      <w:r w:rsidR="00E43EA3" w:rsidRPr="002F150A">
        <w:rPr>
          <w:rFonts w:ascii="Times New Roman" w:hAnsi="Times New Roman" w:cs="Times New Roman"/>
          <w:sz w:val="24"/>
          <w:szCs w:val="24"/>
        </w:rPr>
        <w:t>Bamyan</w:t>
      </w:r>
      <w:proofErr w:type="spellEnd"/>
      <w:r w:rsidR="00E43EA3" w:rsidRPr="002F150A">
        <w:rPr>
          <w:rFonts w:ascii="Times New Roman" w:hAnsi="Times New Roman" w:cs="Times New Roman"/>
          <w:sz w:val="24"/>
          <w:szCs w:val="24"/>
        </w:rPr>
        <w:t xml:space="preserve"> </w:t>
      </w:r>
      <w:r w:rsidR="008C561D" w:rsidRPr="002F150A">
        <w:rPr>
          <w:rFonts w:ascii="Times New Roman" w:hAnsi="Times New Roman" w:cs="Times New Roman"/>
          <w:sz w:val="24"/>
          <w:szCs w:val="24"/>
        </w:rPr>
        <w:t>University also</w:t>
      </w:r>
      <w:r w:rsidR="00E43EA3" w:rsidRPr="002F150A">
        <w:rPr>
          <w:rFonts w:ascii="Times New Roman" w:hAnsi="Times New Roman" w:cs="Times New Roman"/>
          <w:sz w:val="24"/>
          <w:szCs w:val="24"/>
        </w:rPr>
        <w:t xml:space="preserve"> ascertains it. Mohammadi et al. (2023)</w:t>
      </w:r>
      <w:r w:rsidR="003E39EE" w:rsidRPr="002F150A">
        <w:rPr>
          <w:rFonts w:ascii="Times New Roman" w:hAnsi="Times New Roman" w:cs="Times New Roman"/>
          <w:sz w:val="24"/>
          <w:szCs w:val="24"/>
        </w:rPr>
        <w:t xml:space="preserve"> urge that </w:t>
      </w:r>
      <w:r w:rsidR="00E74A71">
        <w:rPr>
          <w:rFonts w:ascii="Times New Roman" w:hAnsi="Times New Roman" w:cs="Times New Roman"/>
          <w:sz w:val="24"/>
          <w:szCs w:val="24"/>
        </w:rPr>
        <w:t xml:space="preserve">super thrust and quest in </w:t>
      </w:r>
      <w:r w:rsidR="00E43EA3" w:rsidRPr="002F150A">
        <w:rPr>
          <w:rFonts w:ascii="Times New Roman" w:hAnsi="Times New Roman" w:cs="Times New Roman"/>
          <w:sz w:val="24"/>
          <w:szCs w:val="24"/>
        </w:rPr>
        <w:t xml:space="preserve">research </w:t>
      </w:r>
      <w:r w:rsidR="003E39EE" w:rsidRPr="002F150A">
        <w:rPr>
          <w:rFonts w:ascii="Times New Roman" w:hAnsi="Times New Roman" w:cs="Times New Roman"/>
          <w:sz w:val="24"/>
          <w:szCs w:val="24"/>
        </w:rPr>
        <w:t xml:space="preserve">is </w:t>
      </w:r>
      <w:r w:rsidR="008C561D" w:rsidRPr="002F150A">
        <w:rPr>
          <w:rFonts w:ascii="Times New Roman" w:hAnsi="Times New Roman" w:cs="Times New Roman"/>
          <w:sz w:val="24"/>
          <w:szCs w:val="24"/>
        </w:rPr>
        <w:t>visibly</w:t>
      </w:r>
      <w:r w:rsidR="003E39EE" w:rsidRPr="002F150A">
        <w:rPr>
          <w:rFonts w:ascii="Times New Roman" w:hAnsi="Times New Roman" w:cs="Times New Roman"/>
          <w:sz w:val="24"/>
          <w:szCs w:val="24"/>
        </w:rPr>
        <w:t xml:space="preserve"> </w:t>
      </w:r>
      <w:r w:rsidR="00E43EA3" w:rsidRPr="002F150A">
        <w:rPr>
          <w:rFonts w:ascii="Times New Roman" w:hAnsi="Times New Roman" w:cs="Times New Roman"/>
          <w:sz w:val="24"/>
          <w:szCs w:val="24"/>
        </w:rPr>
        <w:t xml:space="preserve">playing significant role in upholding and upgrading the quality of education whereas Rahimi and Ayoubi (2023) </w:t>
      </w:r>
      <w:r w:rsidR="003E39EE" w:rsidRPr="002F150A">
        <w:rPr>
          <w:rFonts w:ascii="Times New Roman" w:hAnsi="Times New Roman" w:cs="Times New Roman"/>
          <w:sz w:val="24"/>
          <w:szCs w:val="24"/>
        </w:rPr>
        <w:t xml:space="preserve">regard that </w:t>
      </w:r>
      <w:r w:rsidR="00E43EA3" w:rsidRPr="002F150A">
        <w:rPr>
          <w:rFonts w:ascii="Times New Roman" w:hAnsi="Times New Roman" w:cs="Times New Roman"/>
          <w:sz w:val="24"/>
          <w:szCs w:val="24"/>
        </w:rPr>
        <w:t xml:space="preserve">accreditation methods are indirectly </w:t>
      </w:r>
      <w:r w:rsidR="008C561D" w:rsidRPr="002F150A">
        <w:rPr>
          <w:rFonts w:ascii="Times New Roman" w:hAnsi="Times New Roman" w:cs="Times New Roman"/>
          <w:sz w:val="24"/>
          <w:szCs w:val="24"/>
        </w:rPr>
        <w:t>encouraging and boosting research culture</w:t>
      </w:r>
      <w:r w:rsidR="00515155">
        <w:rPr>
          <w:rFonts w:ascii="Times New Roman" w:hAnsi="Times New Roman" w:cs="Times New Roman"/>
          <w:sz w:val="24"/>
          <w:szCs w:val="24"/>
        </w:rPr>
        <w:t>.</w:t>
      </w:r>
      <w:r w:rsidR="00E43EA3" w:rsidRPr="002F150A">
        <w:rPr>
          <w:rFonts w:ascii="Times New Roman" w:hAnsi="Times New Roman" w:cs="Times New Roman"/>
          <w:sz w:val="24"/>
          <w:szCs w:val="24"/>
        </w:rPr>
        <w:t xml:space="preserve"> </w:t>
      </w:r>
      <w:r w:rsidR="00515155">
        <w:rPr>
          <w:rFonts w:ascii="Times New Roman" w:hAnsi="Times New Roman" w:cs="Times New Roman"/>
          <w:sz w:val="24"/>
          <w:szCs w:val="24"/>
        </w:rPr>
        <w:t>Mostly accrediting authorities or governing bodies</w:t>
      </w:r>
      <w:r w:rsidR="00E43EA3" w:rsidRPr="002F150A">
        <w:rPr>
          <w:rFonts w:ascii="Times New Roman" w:hAnsi="Times New Roman" w:cs="Times New Roman"/>
          <w:sz w:val="24"/>
          <w:szCs w:val="24"/>
        </w:rPr>
        <w:t xml:space="preserve"> heavily rel</w:t>
      </w:r>
      <w:r w:rsidR="00515155">
        <w:rPr>
          <w:rFonts w:ascii="Times New Roman" w:hAnsi="Times New Roman" w:cs="Times New Roman"/>
          <w:sz w:val="24"/>
          <w:szCs w:val="24"/>
        </w:rPr>
        <w:t>y</w:t>
      </w:r>
      <w:r w:rsidR="00E43EA3" w:rsidRPr="002F150A">
        <w:rPr>
          <w:rFonts w:ascii="Times New Roman" w:hAnsi="Times New Roman" w:cs="Times New Roman"/>
          <w:sz w:val="24"/>
          <w:szCs w:val="24"/>
        </w:rPr>
        <w:t xml:space="preserve"> </w:t>
      </w:r>
      <w:r w:rsidR="008C561D" w:rsidRPr="002F150A">
        <w:rPr>
          <w:rFonts w:ascii="Times New Roman" w:hAnsi="Times New Roman" w:cs="Times New Roman"/>
          <w:sz w:val="24"/>
          <w:szCs w:val="24"/>
        </w:rPr>
        <w:t xml:space="preserve">on </w:t>
      </w:r>
      <w:r w:rsidR="00E43EA3" w:rsidRPr="002F150A">
        <w:rPr>
          <w:rFonts w:ascii="Times New Roman" w:hAnsi="Times New Roman" w:cs="Times New Roman"/>
          <w:sz w:val="24"/>
          <w:szCs w:val="24"/>
        </w:rPr>
        <w:t>and passionately promote</w:t>
      </w:r>
      <w:r w:rsidR="00515155">
        <w:rPr>
          <w:rFonts w:ascii="Times New Roman" w:hAnsi="Times New Roman" w:cs="Times New Roman"/>
          <w:sz w:val="24"/>
          <w:szCs w:val="24"/>
        </w:rPr>
        <w:t xml:space="preserve"> </w:t>
      </w:r>
      <w:r w:rsidR="00E43EA3" w:rsidRPr="002F150A">
        <w:rPr>
          <w:rFonts w:ascii="Times New Roman" w:hAnsi="Times New Roman" w:cs="Times New Roman"/>
          <w:sz w:val="24"/>
          <w:szCs w:val="24"/>
        </w:rPr>
        <w:t xml:space="preserve">the research as </w:t>
      </w:r>
      <w:r w:rsidR="00515155">
        <w:rPr>
          <w:rFonts w:ascii="Times New Roman" w:hAnsi="Times New Roman" w:cs="Times New Roman"/>
          <w:sz w:val="24"/>
          <w:szCs w:val="24"/>
        </w:rPr>
        <w:t>foremost</w:t>
      </w:r>
      <w:r w:rsidR="00E43EA3" w:rsidRPr="002F150A">
        <w:rPr>
          <w:rFonts w:ascii="Times New Roman" w:hAnsi="Times New Roman" w:cs="Times New Roman"/>
          <w:sz w:val="24"/>
          <w:szCs w:val="24"/>
        </w:rPr>
        <w:t xml:space="preserve"> component of accreditation</w:t>
      </w:r>
      <w:r w:rsidR="00E74A71">
        <w:rPr>
          <w:rFonts w:ascii="Times New Roman" w:hAnsi="Times New Roman" w:cs="Times New Roman"/>
          <w:sz w:val="24"/>
          <w:szCs w:val="24"/>
        </w:rPr>
        <w:t xml:space="preserve"> procedure</w:t>
      </w:r>
      <w:r w:rsidR="00E43EA3"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The special issue </w:t>
      </w:r>
      <w:proofErr w:type="spellStart"/>
      <w:r w:rsidRPr="002F150A">
        <w:rPr>
          <w:rFonts w:ascii="Times New Roman" w:hAnsi="Times New Roman" w:cs="Times New Roman"/>
          <w:i/>
          <w:iCs/>
          <w:sz w:val="24"/>
          <w:szCs w:val="24"/>
        </w:rPr>
        <w:t>Chetanako</w:t>
      </w:r>
      <w:proofErr w:type="spellEnd"/>
      <w:r w:rsidRPr="002F150A">
        <w:rPr>
          <w:rFonts w:ascii="Times New Roman" w:hAnsi="Times New Roman" w:cs="Times New Roman"/>
          <w:i/>
          <w:iCs/>
          <w:sz w:val="24"/>
          <w:szCs w:val="24"/>
        </w:rPr>
        <w:t xml:space="preserve"> Muhan</w:t>
      </w:r>
      <w:r w:rsidRPr="002F150A">
        <w:rPr>
          <w:rFonts w:ascii="Times New Roman" w:hAnsi="Times New Roman" w:cs="Times New Roman"/>
          <w:sz w:val="24"/>
          <w:szCs w:val="24"/>
        </w:rPr>
        <w:t xml:space="preserve"> (2080) published by Shreekant Adhikari Foundation also argues </w:t>
      </w:r>
      <w:r w:rsidR="00E74A71">
        <w:rPr>
          <w:rFonts w:ascii="Times New Roman" w:hAnsi="Times New Roman" w:cs="Times New Roman"/>
          <w:sz w:val="24"/>
          <w:szCs w:val="24"/>
        </w:rPr>
        <w:t>in similar note</w:t>
      </w:r>
      <w:r w:rsidRPr="002F150A">
        <w:rPr>
          <w:rFonts w:ascii="Times New Roman" w:hAnsi="Times New Roman" w:cs="Times New Roman"/>
          <w:sz w:val="24"/>
          <w:szCs w:val="24"/>
        </w:rPr>
        <w:t>. But nowadays, research activities are becoming less of a mission and more of a mockery</w:t>
      </w:r>
      <w:r w:rsidR="008C561D" w:rsidRPr="002F150A">
        <w:rPr>
          <w:rFonts w:ascii="Times New Roman" w:hAnsi="Times New Roman" w:cs="Times New Roman"/>
          <w:sz w:val="24"/>
          <w:szCs w:val="24"/>
        </w:rPr>
        <w:t>; many poignant practices and immaturely ridiculous attempts are to be witnessed in name of researches.</w:t>
      </w:r>
    </w:p>
    <w:p w14:paraId="44B0EFFF" w14:textId="77777777" w:rsidR="002E7E02" w:rsidRPr="002F150A" w:rsidRDefault="002E7E02" w:rsidP="0087476E">
      <w:pPr>
        <w:spacing w:after="0" w:line="240" w:lineRule="auto"/>
        <w:jc w:val="both"/>
        <w:rPr>
          <w:rFonts w:ascii="Times New Roman" w:hAnsi="Times New Roman" w:cs="Times New Roman"/>
          <w:sz w:val="24"/>
          <w:szCs w:val="24"/>
        </w:rPr>
      </w:pPr>
    </w:p>
    <w:p w14:paraId="371B95FF" w14:textId="77777777" w:rsidR="002E7E02" w:rsidRPr="002F150A" w:rsidRDefault="002E7E02" w:rsidP="002F150A">
      <w:pPr>
        <w:spacing w:after="0" w:line="240" w:lineRule="auto"/>
        <w:jc w:val="both"/>
        <w:rPr>
          <w:rFonts w:ascii="Times New Roman" w:hAnsi="Times New Roman" w:cs="Times New Roman"/>
          <w:sz w:val="24"/>
          <w:szCs w:val="24"/>
        </w:rPr>
      </w:pPr>
    </w:p>
    <w:p w14:paraId="7B8A055F" w14:textId="77777777" w:rsidR="004F089B" w:rsidRPr="002F150A" w:rsidRDefault="002E7E02" w:rsidP="0087476E">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Discussion and Analysis</w:t>
      </w:r>
    </w:p>
    <w:p w14:paraId="068E0BD7" w14:textId="19E20A1D" w:rsidR="00515155" w:rsidRPr="002F150A" w:rsidRDefault="004F089B" w:rsidP="002F150A">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 xml:space="preserve">Representative Cases </w:t>
      </w:r>
      <w:r w:rsidR="002E7E02" w:rsidRPr="002F150A">
        <w:rPr>
          <w:rFonts w:ascii="Times New Roman" w:hAnsi="Times New Roman" w:cs="Times New Roman"/>
          <w:b/>
          <w:bCs/>
          <w:sz w:val="24"/>
          <w:szCs w:val="24"/>
        </w:rPr>
        <w:t xml:space="preserve"> </w:t>
      </w:r>
    </w:p>
    <w:p w14:paraId="09BA68BF" w14:textId="5D3C44DD" w:rsidR="00166A79" w:rsidRPr="002F150A" w:rsidRDefault="007543C4"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A few months ago, a distinguished speaker invited to a regional program</w:t>
      </w:r>
      <w:r w:rsidR="005542C7" w:rsidRPr="002F150A">
        <w:rPr>
          <w:rFonts w:ascii="Times New Roman" w:hAnsi="Times New Roman" w:cs="Times New Roman"/>
          <w:sz w:val="24"/>
          <w:szCs w:val="24"/>
        </w:rPr>
        <w:t xml:space="preserve"> impulsively</w:t>
      </w:r>
      <w:r w:rsidRPr="002F150A">
        <w:rPr>
          <w:rFonts w:ascii="Times New Roman" w:hAnsi="Times New Roman" w:cs="Times New Roman"/>
          <w:sz w:val="24"/>
          <w:szCs w:val="24"/>
        </w:rPr>
        <w:t xml:space="preserve"> said, “I did research for half an hour today and discovered a few things”</w:t>
      </w:r>
      <w:r w:rsidR="00A07B5F">
        <w:rPr>
          <w:rFonts w:ascii="Times New Roman" w:hAnsi="Times New Roman" w:cs="Times New Roman"/>
          <w:sz w:val="24"/>
          <w:szCs w:val="24"/>
        </w:rPr>
        <w:t>.</w:t>
      </w:r>
      <w:r w:rsidRPr="002F150A">
        <w:rPr>
          <w:rFonts w:ascii="Times New Roman" w:hAnsi="Times New Roman" w:cs="Times New Roman"/>
          <w:sz w:val="24"/>
          <w:szCs w:val="24"/>
        </w:rPr>
        <w:t xml:space="preserve"> As a presenter at that program, this </w:t>
      </w:r>
      <w:r w:rsidR="002E7E02" w:rsidRPr="002F150A">
        <w:rPr>
          <w:rFonts w:ascii="Times New Roman" w:hAnsi="Times New Roman" w:cs="Times New Roman"/>
          <w:sz w:val="24"/>
          <w:szCs w:val="24"/>
        </w:rPr>
        <w:t xml:space="preserve">researcher </w:t>
      </w:r>
      <w:r w:rsidRPr="002F150A">
        <w:rPr>
          <w:rFonts w:ascii="Times New Roman" w:hAnsi="Times New Roman" w:cs="Times New Roman"/>
          <w:sz w:val="24"/>
          <w:szCs w:val="24"/>
        </w:rPr>
        <w:t xml:space="preserve">could not comprehend whether research is something that can be completed in half an hour. </w:t>
      </w:r>
      <w:r w:rsidR="00CE7726" w:rsidRPr="002F150A">
        <w:rPr>
          <w:rFonts w:ascii="Times New Roman" w:hAnsi="Times New Roman" w:cs="Times New Roman"/>
          <w:sz w:val="24"/>
          <w:szCs w:val="24"/>
        </w:rPr>
        <w:t>Attard (2018) confirms that scientific research is multi-tier and time-consuming task, whereas Tumin et al. (2022) mention that good research might take more than a year</w:t>
      </w:r>
      <w:r w:rsidR="00515155">
        <w:rPr>
          <w:rFonts w:ascii="Times New Roman" w:hAnsi="Times New Roman" w:cs="Times New Roman"/>
          <w:sz w:val="24"/>
          <w:szCs w:val="24"/>
        </w:rPr>
        <w:t xml:space="preserve"> or </w:t>
      </w:r>
      <w:r w:rsidR="00CE7726" w:rsidRPr="002F150A">
        <w:rPr>
          <w:rFonts w:ascii="Times New Roman" w:hAnsi="Times New Roman" w:cs="Times New Roman"/>
          <w:sz w:val="24"/>
          <w:szCs w:val="24"/>
        </w:rPr>
        <w:t>18 months (page: 108)</w:t>
      </w:r>
      <w:r w:rsidR="006902B6" w:rsidRPr="002F150A">
        <w:rPr>
          <w:rFonts w:ascii="Times New Roman" w:hAnsi="Times New Roman" w:cs="Times New Roman"/>
          <w:sz w:val="24"/>
          <w:szCs w:val="24"/>
        </w:rPr>
        <w:t xml:space="preserve"> even if completed </w:t>
      </w:r>
      <w:r w:rsidR="00515155">
        <w:rPr>
          <w:rFonts w:ascii="Times New Roman" w:hAnsi="Times New Roman" w:cs="Times New Roman"/>
          <w:sz w:val="24"/>
          <w:szCs w:val="24"/>
        </w:rPr>
        <w:t xml:space="preserve">smooth and </w:t>
      </w:r>
      <w:r w:rsidR="006902B6" w:rsidRPr="002F150A">
        <w:rPr>
          <w:rFonts w:ascii="Times New Roman" w:hAnsi="Times New Roman" w:cs="Times New Roman"/>
          <w:sz w:val="24"/>
          <w:szCs w:val="24"/>
        </w:rPr>
        <w:t>fast</w:t>
      </w:r>
      <w:r w:rsidR="00CE7726"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Another day, a person with an </w:t>
      </w:r>
      <w:r w:rsidR="006902B6" w:rsidRPr="002F150A">
        <w:rPr>
          <w:rFonts w:ascii="Times New Roman" w:hAnsi="Times New Roman" w:cs="Times New Roman"/>
          <w:sz w:val="24"/>
          <w:szCs w:val="24"/>
        </w:rPr>
        <w:t xml:space="preserve">acclaimed </w:t>
      </w:r>
      <w:r w:rsidRPr="002F150A">
        <w:rPr>
          <w:rFonts w:ascii="Times New Roman" w:hAnsi="Times New Roman" w:cs="Times New Roman"/>
          <w:sz w:val="24"/>
          <w:szCs w:val="24"/>
        </w:rPr>
        <w:t xml:space="preserve">academic identity uploaded a photo on Facebook—he was </w:t>
      </w:r>
      <w:r w:rsidR="006902B6" w:rsidRPr="002F150A">
        <w:rPr>
          <w:rFonts w:ascii="Times New Roman" w:hAnsi="Times New Roman" w:cs="Times New Roman"/>
          <w:sz w:val="24"/>
          <w:szCs w:val="24"/>
        </w:rPr>
        <w:t>surfing social site (</w:t>
      </w:r>
      <w:r w:rsidR="00515155" w:rsidRPr="00515155">
        <w:rPr>
          <w:rFonts w:ascii="Times New Roman" w:hAnsi="Times New Roman" w:cs="Times New Roman"/>
          <w:sz w:val="24"/>
          <w:szCs w:val="24"/>
        </w:rPr>
        <w:t>Facebook</w:t>
      </w:r>
      <w:r w:rsidR="006902B6" w:rsidRPr="002F150A">
        <w:rPr>
          <w:rFonts w:ascii="Times New Roman" w:hAnsi="Times New Roman" w:cs="Times New Roman"/>
          <w:sz w:val="24"/>
          <w:szCs w:val="24"/>
        </w:rPr>
        <w:t xml:space="preserve">) newsfeed on </w:t>
      </w:r>
      <w:r w:rsidRPr="002F150A">
        <w:rPr>
          <w:rFonts w:ascii="Times New Roman" w:hAnsi="Times New Roman" w:cs="Times New Roman"/>
          <w:sz w:val="24"/>
          <w:szCs w:val="24"/>
        </w:rPr>
        <w:t>his mobile phone—</w:t>
      </w:r>
      <w:r w:rsidR="006902B6" w:rsidRPr="002F150A">
        <w:rPr>
          <w:rFonts w:ascii="Times New Roman" w:hAnsi="Times New Roman" w:cs="Times New Roman"/>
          <w:sz w:val="24"/>
          <w:szCs w:val="24"/>
        </w:rPr>
        <w:t xml:space="preserve">but </w:t>
      </w:r>
      <w:r w:rsidR="005542C7" w:rsidRPr="002F150A">
        <w:rPr>
          <w:rFonts w:ascii="Times New Roman" w:hAnsi="Times New Roman" w:cs="Times New Roman"/>
          <w:sz w:val="24"/>
          <w:szCs w:val="24"/>
        </w:rPr>
        <w:t xml:space="preserve">reflexively </w:t>
      </w:r>
      <w:r w:rsidRPr="002F150A">
        <w:rPr>
          <w:rFonts w:ascii="Times New Roman" w:hAnsi="Times New Roman" w:cs="Times New Roman"/>
          <w:sz w:val="24"/>
          <w:szCs w:val="24"/>
        </w:rPr>
        <w:t>captioned it “Doing some serious research</w:t>
      </w:r>
      <w:r w:rsidR="00515155">
        <w:rPr>
          <w:rFonts w:ascii="Times New Roman" w:hAnsi="Times New Roman" w:cs="Times New Roman"/>
          <w:sz w:val="24"/>
          <w:szCs w:val="24"/>
        </w:rPr>
        <w:t>es</w:t>
      </w:r>
      <w:r w:rsidRPr="002F150A">
        <w:rPr>
          <w:rFonts w:ascii="Times New Roman" w:hAnsi="Times New Roman" w:cs="Times New Roman"/>
          <w:sz w:val="24"/>
          <w:szCs w:val="24"/>
        </w:rPr>
        <w:t>”</w:t>
      </w:r>
      <w:r w:rsidR="00515155">
        <w:rPr>
          <w:rFonts w:ascii="Times New Roman" w:hAnsi="Times New Roman" w:cs="Times New Roman"/>
          <w:sz w:val="24"/>
          <w:szCs w:val="24"/>
        </w:rPr>
        <w:t>.</w:t>
      </w:r>
      <w:r w:rsidRPr="002F150A">
        <w:rPr>
          <w:rFonts w:ascii="Times New Roman" w:hAnsi="Times New Roman" w:cs="Times New Roman"/>
          <w:sz w:val="24"/>
          <w:szCs w:val="24"/>
        </w:rPr>
        <w:t xml:space="preserve"> Has research been reduced to ‘mobile work’ now? Does simply knowing how to use Facebook qualify one as a researcher?</w:t>
      </w:r>
      <w:r w:rsidR="00166A79" w:rsidRPr="002F150A">
        <w:rPr>
          <w:rFonts w:ascii="Times New Roman" w:hAnsi="Times New Roman" w:cs="Times New Roman"/>
          <w:sz w:val="24"/>
          <w:szCs w:val="24"/>
        </w:rPr>
        <w:t xml:space="preserve"> However, the usefulness of cellphone on research has been researched </w:t>
      </w:r>
      <w:r w:rsidR="006902B6" w:rsidRPr="002F150A">
        <w:rPr>
          <w:rFonts w:ascii="Times New Roman" w:hAnsi="Times New Roman" w:cs="Times New Roman"/>
          <w:sz w:val="24"/>
          <w:szCs w:val="24"/>
        </w:rPr>
        <w:t xml:space="preserve">a lot </w:t>
      </w:r>
      <w:r w:rsidR="00166A79" w:rsidRPr="002F150A">
        <w:rPr>
          <w:rFonts w:ascii="Times New Roman" w:hAnsi="Times New Roman" w:cs="Times New Roman"/>
          <w:sz w:val="24"/>
          <w:szCs w:val="24"/>
        </w:rPr>
        <w:t>and worth assimilating findings have been derived</w:t>
      </w:r>
      <w:r w:rsidR="002E7E02" w:rsidRPr="002F150A">
        <w:rPr>
          <w:rFonts w:ascii="Times New Roman" w:hAnsi="Times New Roman" w:cs="Times New Roman"/>
          <w:sz w:val="24"/>
          <w:szCs w:val="24"/>
        </w:rPr>
        <w:t xml:space="preserve"> frequently</w:t>
      </w:r>
      <w:r w:rsidR="00166A79" w:rsidRPr="002F150A">
        <w:rPr>
          <w:rFonts w:ascii="Times New Roman" w:hAnsi="Times New Roman" w:cs="Times New Roman"/>
          <w:sz w:val="24"/>
          <w:szCs w:val="24"/>
        </w:rPr>
        <w:t xml:space="preserve">. </w:t>
      </w:r>
      <w:r w:rsidR="00515155">
        <w:rPr>
          <w:rFonts w:ascii="Times New Roman" w:hAnsi="Times New Roman" w:cs="Times New Roman"/>
          <w:sz w:val="24"/>
          <w:szCs w:val="24"/>
        </w:rPr>
        <w:t>I</w:t>
      </w:r>
      <w:r w:rsidR="00166A79" w:rsidRPr="002F150A">
        <w:rPr>
          <w:rFonts w:ascii="Times New Roman" w:hAnsi="Times New Roman" w:cs="Times New Roman"/>
          <w:sz w:val="24"/>
          <w:szCs w:val="24"/>
        </w:rPr>
        <w:t xml:space="preserve">n </w:t>
      </w:r>
      <w:r w:rsidR="002E7E02" w:rsidRPr="002F150A">
        <w:rPr>
          <w:rFonts w:ascii="Times New Roman" w:hAnsi="Times New Roman" w:cs="Times New Roman"/>
          <w:sz w:val="24"/>
          <w:szCs w:val="24"/>
        </w:rPr>
        <w:t>separate</w:t>
      </w:r>
      <w:r w:rsidR="00166A79" w:rsidRPr="002F150A">
        <w:rPr>
          <w:rFonts w:ascii="Times New Roman" w:hAnsi="Times New Roman" w:cs="Times New Roman"/>
          <w:sz w:val="24"/>
          <w:szCs w:val="24"/>
        </w:rPr>
        <w:t xml:space="preserve"> studies among 544 research scholars</w:t>
      </w:r>
      <w:r w:rsidR="002E7E02" w:rsidRPr="002F150A">
        <w:rPr>
          <w:rFonts w:ascii="Times New Roman" w:hAnsi="Times New Roman" w:cs="Times New Roman"/>
          <w:sz w:val="24"/>
          <w:szCs w:val="24"/>
        </w:rPr>
        <w:t>,</w:t>
      </w:r>
      <w:r w:rsidR="00166A79" w:rsidRPr="002F150A">
        <w:rPr>
          <w:rFonts w:ascii="Times New Roman" w:hAnsi="Times New Roman" w:cs="Times New Roman"/>
          <w:sz w:val="24"/>
          <w:szCs w:val="24"/>
        </w:rPr>
        <w:t xml:space="preserve"> </w:t>
      </w:r>
      <w:r w:rsidR="00515155" w:rsidRPr="00D545E8">
        <w:rPr>
          <w:rFonts w:ascii="Times New Roman" w:hAnsi="Times New Roman" w:cs="Times New Roman"/>
          <w:sz w:val="24"/>
          <w:szCs w:val="24"/>
        </w:rPr>
        <w:t xml:space="preserve">Mondal et al. (2019) </w:t>
      </w:r>
      <w:r w:rsidR="00166A79" w:rsidRPr="002F150A">
        <w:rPr>
          <w:rFonts w:ascii="Times New Roman" w:hAnsi="Times New Roman" w:cs="Times New Roman"/>
          <w:sz w:val="24"/>
          <w:szCs w:val="24"/>
        </w:rPr>
        <w:t xml:space="preserve">have noticed increasing trend of smart phone to assist people in research work particularly accessing digital journals </w:t>
      </w:r>
      <w:r w:rsidR="002E7E02" w:rsidRPr="002F150A">
        <w:rPr>
          <w:rFonts w:ascii="Times New Roman" w:hAnsi="Times New Roman" w:cs="Times New Roman"/>
          <w:sz w:val="24"/>
          <w:szCs w:val="24"/>
        </w:rPr>
        <w:t>as well as</w:t>
      </w:r>
      <w:r w:rsidR="00166A79" w:rsidRPr="002F150A">
        <w:rPr>
          <w:rFonts w:ascii="Times New Roman" w:hAnsi="Times New Roman" w:cs="Times New Roman"/>
          <w:sz w:val="24"/>
          <w:szCs w:val="24"/>
        </w:rPr>
        <w:t xml:space="preserve"> online libraries</w:t>
      </w:r>
      <w:r w:rsidR="006902B6" w:rsidRPr="002F150A">
        <w:rPr>
          <w:rFonts w:ascii="Times New Roman" w:hAnsi="Times New Roman" w:cs="Times New Roman"/>
          <w:sz w:val="24"/>
          <w:szCs w:val="24"/>
        </w:rPr>
        <w:t>. T</w:t>
      </w:r>
      <w:r w:rsidR="00166A79" w:rsidRPr="002F150A">
        <w:rPr>
          <w:rFonts w:ascii="Times New Roman" w:hAnsi="Times New Roman" w:cs="Times New Roman"/>
          <w:sz w:val="24"/>
          <w:szCs w:val="24"/>
        </w:rPr>
        <w:t xml:space="preserve">heir graph of </w:t>
      </w:r>
      <w:r w:rsidR="002E7E02" w:rsidRPr="002F150A">
        <w:rPr>
          <w:rFonts w:ascii="Times New Roman" w:hAnsi="Times New Roman" w:cs="Times New Roman"/>
          <w:sz w:val="24"/>
          <w:szCs w:val="24"/>
        </w:rPr>
        <w:t>satisfaction</w:t>
      </w:r>
      <w:r w:rsidR="00166A79" w:rsidRPr="002F150A">
        <w:rPr>
          <w:rFonts w:ascii="Times New Roman" w:hAnsi="Times New Roman" w:cs="Times New Roman"/>
          <w:sz w:val="24"/>
          <w:szCs w:val="24"/>
        </w:rPr>
        <w:t xml:space="preserve"> towards mobile’s usefulness </w:t>
      </w:r>
      <w:r w:rsidR="002E7E02" w:rsidRPr="002F150A">
        <w:rPr>
          <w:rFonts w:ascii="Times New Roman" w:hAnsi="Times New Roman" w:cs="Times New Roman"/>
          <w:sz w:val="24"/>
          <w:szCs w:val="24"/>
        </w:rPr>
        <w:t>is</w:t>
      </w:r>
      <w:r w:rsidR="00166A79" w:rsidRPr="002F150A">
        <w:rPr>
          <w:rFonts w:ascii="Times New Roman" w:hAnsi="Times New Roman" w:cs="Times New Roman"/>
          <w:sz w:val="24"/>
          <w:szCs w:val="24"/>
        </w:rPr>
        <w:t xml:space="preserve"> also extremely high. </w:t>
      </w:r>
      <w:r w:rsidR="00515155">
        <w:rPr>
          <w:rFonts w:ascii="Times New Roman" w:hAnsi="Times New Roman" w:cs="Times New Roman"/>
          <w:sz w:val="24"/>
          <w:szCs w:val="24"/>
        </w:rPr>
        <w:t>I</w:t>
      </w:r>
      <w:r w:rsidR="00166A79" w:rsidRPr="002F150A">
        <w:rPr>
          <w:rFonts w:ascii="Times New Roman" w:hAnsi="Times New Roman" w:cs="Times New Roman"/>
          <w:sz w:val="24"/>
          <w:szCs w:val="24"/>
        </w:rPr>
        <w:t xml:space="preserve">n a study, </w:t>
      </w:r>
      <w:r w:rsidR="002E7E02" w:rsidRPr="002F150A">
        <w:rPr>
          <w:rFonts w:ascii="Times New Roman" w:hAnsi="Times New Roman" w:cs="Times New Roman"/>
          <w:sz w:val="24"/>
          <w:szCs w:val="24"/>
        </w:rPr>
        <w:t>where</w:t>
      </w:r>
      <w:r w:rsidR="00166A79" w:rsidRPr="002F150A">
        <w:rPr>
          <w:rFonts w:ascii="Times New Roman" w:hAnsi="Times New Roman" w:cs="Times New Roman"/>
          <w:sz w:val="24"/>
          <w:szCs w:val="24"/>
        </w:rPr>
        <w:t xml:space="preserve"> 156 sample students were surveyed and SPSS was used to </w:t>
      </w:r>
      <w:r w:rsidR="002E7E02" w:rsidRPr="002F150A">
        <w:rPr>
          <w:rFonts w:ascii="Times New Roman" w:hAnsi="Times New Roman" w:cs="Times New Roman"/>
          <w:sz w:val="24"/>
          <w:szCs w:val="24"/>
        </w:rPr>
        <w:t>analyze</w:t>
      </w:r>
      <w:r w:rsidR="00166A79" w:rsidRPr="002F150A">
        <w:rPr>
          <w:rFonts w:ascii="Times New Roman" w:hAnsi="Times New Roman" w:cs="Times New Roman"/>
          <w:sz w:val="24"/>
          <w:szCs w:val="24"/>
        </w:rPr>
        <w:t xml:space="preserve"> the data</w:t>
      </w:r>
      <w:r w:rsidR="002E7E02" w:rsidRPr="002F150A">
        <w:rPr>
          <w:rFonts w:ascii="Times New Roman" w:hAnsi="Times New Roman" w:cs="Times New Roman"/>
          <w:sz w:val="24"/>
          <w:szCs w:val="24"/>
        </w:rPr>
        <w:t>,</w:t>
      </w:r>
      <w:r w:rsidR="00166A79" w:rsidRPr="002F150A">
        <w:rPr>
          <w:rFonts w:ascii="Times New Roman" w:hAnsi="Times New Roman" w:cs="Times New Roman"/>
          <w:sz w:val="24"/>
          <w:szCs w:val="24"/>
        </w:rPr>
        <w:t xml:space="preserve"> </w:t>
      </w:r>
      <w:r w:rsidR="00515155" w:rsidRPr="00D545E8">
        <w:rPr>
          <w:rFonts w:ascii="Times New Roman" w:hAnsi="Times New Roman" w:cs="Times New Roman"/>
          <w:sz w:val="24"/>
          <w:szCs w:val="24"/>
        </w:rPr>
        <w:t xml:space="preserve">Pokharel et al. (2025) </w:t>
      </w:r>
      <w:r w:rsidR="00166A79" w:rsidRPr="002F150A">
        <w:rPr>
          <w:rFonts w:ascii="Times New Roman" w:hAnsi="Times New Roman" w:cs="Times New Roman"/>
          <w:sz w:val="24"/>
          <w:szCs w:val="24"/>
        </w:rPr>
        <w:t xml:space="preserve">found </w:t>
      </w:r>
      <w:r w:rsidR="00515155">
        <w:rPr>
          <w:rFonts w:ascii="Times New Roman" w:hAnsi="Times New Roman" w:cs="Times New Roman"/>
          <w:sz w:val="24"/>
          <w:szCs w:val="24"/>
        </w:rPr>
        <w:t>‘</w:t>
      </w:r>
      <w:r w:rsidR="00166A79" w:rsidRPr="002F150A">
        <w:rPr>
          <w:rFonts w:ascii="Times New Roman" w:hAnsi="Times New Roman" w:cs="Times New Roman"/>
          <w:sz w:val="24"/>
          <w:szCs w:val="24"/>
        </w:rPr>
        <w:t>strong</w:t>
      </w:r>
      <w:r w:rsidR="00515155">
        <w:rPr>
          <w:rFonts w:ascii="Times New Roman" w:hAnsi="Times New Roman" w:cs="Times New Roman"/>
          <w:sz w:val="24"/>
          <w:szCs w:val="24"/>
        </w:rPr>
        <w:t>ly</w:t>
      </w:r>
      <w:r w:rsidR="00166A79" w:rsidRPr="002F150A">
        <w:rPr>
          <w:rFonts w:ascii="Times New Roman" w:hAnsi="Times New Roman" w:cs="Times New Roman"/>
          <w:sz w:val="24"/>
          <w:szCs w:val="24"/>
        </w:rPr>
        <w:t xml:space="preserve"> positive association between mobile learning and academic </w:t>
      </w:r>
      <w:r w:rsidR="00A07B5F">
        <w:rPr>
          <w:rFonts w:ascii="Times New Roman" w:hAnsi="Times New Roman" w:cs="Times New Roman"/>
          <w:sz w:val="24"/>
          <w:szCs w:val="24"/>
        </w:rPr>
        <w:t>p</w:t>
      </w:r>
      <w:r w:rsidR="00166A79" w:rsidRPr="002F150A">
        <w:rPr>
          <w:rFonts w:ascii="Times New Roman" w:hAnsi="Times New Roman" w:cs="Times New Roman"/>
          <w:sz w:val="24"/>
          <w:szCs w:val="24"/>
        </w:rPr>
        <w:t>erformance’ (</w:t>
      </w:r>
      <w:r w:rsidR="006902B6" w:rsidRPr="002F150A">
        <w:rPr>
          <w:rFonts w:ascii="Times New Roman" w:hAnsi="Times New Roman" w:cs="Times New Roman"/>
          <w:sz w:val="24"/>
          <w:szCs w:val="24"/>
        </w:rPr>
        <w:t xml:space="preserve">page: </w:t>
      </w:r>
      <w:r w:rsidR="00166A79" w:rsidRPr="002F150A">
        <w:rPr>
          <w:rFonts w:ascii="Times New Roman" w:hAnsi="Times New Roman" w:cs="Times New Roman"/>
          <w:sz w:val="24"/>
          <w:szCs w:val="24"/>
        </w:rPr>
        <w:t xml:space="preserve">165).  </w:t>
      </w:r>
    </w:p>
    <w:p w14:paraId="3CF7E872" w14:textId="4F5128CC" w:rsidR="007543C4" w:rsidRPr="002F150A" w:rsidRDefault="007543C4" w:rsidP="002F150A">
      <w:pPr>
        <w:spacing w:after="0" w:line="240" w:lineRule="auto"/>
        <w:jc w:val="both"/>
        <w:rPr>
          <w:rFonts w:ascii="Times New Roman" w:hAnsi="Times New Roman" w:cs="Times New Roman"/>
          <w:sz w:val="24"/>
          <w:szCs w:val="24"/>
        </w:rPr>
      </w:pPr>
    </w:p>
    <w:p w14:paraId="11970E74" w14:textId="6E85F8F8" w:rsidR="00AC1D3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After some time, an email from a PhD researcher reached </w:t>
      </w:r>
      <w:r w:rsidR="00A07B5F">
        <w:rPr>
          <w:rFonts w:ascii="Times New Roman" w:hAnsi="Times New Roman" w:cs="Times New Roman"/>
          <w:sz w:val="24"/>
          <w:szCs w:val="24"/>
        </w:rPr>
        <w:t xml:space="preserve">to </w:t>
      </w:r>
      <w:r w:rsidRPr="002F150A">
        <w:rPr>
          <w:rFonts w:ascii="Times New Roman" w:hAnsi="Times New Roman" w:cs="Times New Roman"/>
          <w:sz w:val="24"/>
          <w:szCs w:val="24"/>
        </w:rPr>
        <w:t xml:space="preserve">this </w:t>
      </w:r>
      <w:r w:rsidR="00A07B5F">
        <w:rPr>
          <w:rFonts w:ascii="Times New Roman" w:hAnsi="Times New Roman" w:cs="Times New Roman"/>
          <w:sz w:val="24"/>
          <w:szCs w:val="24"/>
        </w:rPr>
        <w:t>writer</w:t>
      </w:r>
      <w:r w:rsidRPr="002F150A">
        <w:rPr>
          <w:rFonts w:ascii="Times New Roman" w:hAnsi="Times New Roman" w:cs="Times New Roman"/>
          <w:sz w:val="24"/>
          <w:szCs w:val="24"/>
        </w:rPr>
        <w:t xml:space="preserve">. </w:t>
      </w:r>
      <w:r w:rsidR="002E7E02" w:rsidRPr="002F150A">
        <w:rPr>
          <w:rFonts w:ascii="Times New Roman" w:hAnsi="Times New Roman" w:cs="Times New Roman"/>
          <w:sz w:val="24"/>
          <w:szCs w:val="24"/>
        </w:rPr>
        <w:t>S</w:t>
      </w:r>
      <w:r w:rsidR="00AC1D3A" w:rsidRPr="002F150A">
        <w:rPr>
          <w:rFonts w:ascii="Times New Roman" w:hAnsi="Times New Roman" w:cs="Times New Roman"/>
          <w:sz w:val="24"/>
          <w:szCs w:val="24"/>
        </w:rPr>
        <w:t xml:space="preserve">/he </w:t>
      </w:r>
      <w:r w:rsidRPr="002F150A">
        <w:rPr>
          <w:rFonts w:ascii="Times New Roman" w:hAnsi="Times New Roman" w:cs="Times New Roman"/>
          <w:sz w:val="24"/>
          <w:szCs w:val="24"/>
        </w:rPr>
        <w:t xml:space="preserve">had sent a questionnaire to measure patients’ perceptions </w:t>
      </w:r>
      <w:r w:rsidR="00A07B5F">
        <w:rPr>
          <w:rFonts w:ascii="Times New Roman" w:hAnsi="Times New Roman" w:cs="Times New Roman"/>
          <w:sz w:val="24"/>
          <w:szCs w:val="24"/>
        </w:rPr>
        <w:t>to private</w:t>
      </w:r>
      <w:r w:rsidRPr="002F150A">
        <w:rPr>
          <w:rFonts w:ascii="Times New Roman" w:hAnsi="Times New Roman" w:cs="Times New Roman"/>
          <w:sz w:val="24"/>
          <w:szCs w:val="24"/>
        </w:rPr>
        <w:t xml:space="preserve"> hospital</w:t>
      </w:r>
      <w:r w:rsidR="00A07B5F">
        <w:rPr>
          <w:rFonts w:ascii="Times New Roman" w:hAnsi="Times New Roman" w:cs="Times New Roman"/>
          <w:sz w:val="24"/>
          <w:szCs w:val="24"/>
        </w:rPr>
        <w:t>s</w:t>
      </w:r>
      <w:r w:rsidRPr="002F150A">
        <w:rPr>
          <w:rFonts w:ascii="Times New Roman" w:hAnsi="Times New Roman" w:cs="Times New Roman"/>
          <w:sz w:val="24"/>
          <w:szCs w:val="24"/>
        </w:rPr>
        <w:t xml:space="preserve">. </w:t>
      </w:r>
      <w:r w:rsidR="0013383F" w:rsidRPr="002F150A">
        <w:rPr>
          <w:rFonts w:ascii="Times New Roman" w:hAnsi="Times New Roman" w:cs="Times New Roman"/>
          <w:sz w:val="24"/>
          <w:szCs w:val="24"/>
        </w:rPr>
        <w:t xml:space="preserve">It </w:t>
      </w:r>
      <w:r w:rsidR="002E7E02" w:rsidRPr="002F150A">
        <w:rPr>
          <w:rFonts w:ascii="Times New Roman" w:hAnsi="Times New Roman" w:cs="Times New Roman"/>
          <w:sz w:val="24"/>
          <w:szCs w:val="24"/>
        </w:rPr>
        <w:t xml:space="preserve">attempted to </w:t>
      </w:r>
      <w:r w:rsidR="00FB23A7">
        <w:rPr>
          <w:rFonts w:ascii="Times New Roman" w:hAnsi="Times New Roman" w:cs="Times New Roman"/>
          <w:sz w:val="24"/>
          <w:szCs w:val="24"/>
        </w:rPr>
        <w:t>woo</w:t>
      </w:r>
      <w:r w:rsidR="0013383F" w:rsidRPr="002F150A">
        <w:rPr>
          <w:rFonts w:ascii="Times New Roman" w:hAnsi="Times New Roman" w:cs="Times New Roman"/>
          <w:sz w:val="24"/>
          <w:szCs w:val="24"/>
        </w:rPr>
        <w:t xml:space="preserve"> phenomenological </w:t>
      </w:r>
      <w:r w:rsidR="002E7E02" w:rsidRPr="002F150A">
        <w:rPr>
          <w:rFonts w:ascii="Times New Roman" w:hAnsi="Times New Roman" w:cs="Times New Roman"/>
          <w:sz w:val="24"/>
          <w:szCs w:val="24"/>
        </w:rPr>
        <w:t xml:space="preserve">attempt to research </w:t>
      </w:r>
      <w:r w:rsidR="0013383F" w:rsidRPr="002F150A">
        <w:rPr>
          <w:rFonts w:ascii="Times New Roman" w:hAnsi="Times New Roman" w:cs="Times New Roman"/>
          <w:sz w:val="24"/>
          <w:szCs w:val="24"/>
        </w:rPr>
        <w:t xml:space="preserve">as </w:t>
      </w:r>
      <w:r w:rsidR="006902B6" w:rsidRPr="002F150A">
        <w:rPr>
          <w:rFonts w:ascii="Times New Roman" w:hAnsi="Times New Roman" w:cs="Times New Roman"/>
          <w:sz w:val="24"/>
          <w:szCs w:val="24"/>
        </w:rPr>
        <w:t xml:space="preserve">that </w:t>
      </w:r>
      <w:r w:rsidR="0013383F" w:rsidRPr="002F150A">
        <w:rPr>
          <w:rFonts w:ascii="Times New Roman" w:hAnsi="Times New Roman" w:cs="Times New Roman"/>
          <w:sz w:val="24"/>
          <w:szCs w:val="24"/>
        </w:rPr>
        <w:t xml:space="preserve">relied on lived experience of the respondents. </w:t>
      </w:r>
      <w:r w:rsidR="00FB23A7">
        <w:rPr>
          <w:rFonts w:ascii="Times New Roman" w:hAnsi="Times New Roman" w:cs="Times New Roman"/>
          <w:sz w:val="24"/>
          <w:szCs w:val="24"/>
        </w:rPr>
        <w:t>Fortunately, f</w:t>
      </w:r>
      <w:r w:rsidR="002E7E02" w:rsidRPr="002F150A">
        <w:rPr>
          <w:rFonts w:ascii="Times New Roman" w:hAnsi="Times New Roman" w:cs="Times New Roman"/>
          <w:sz w:val="24"/>
          <w:szCs w:val="24"/>
        </w:rPr>
        <w:t>or a long past, t</w:t>
      </w:r>
      <w:r w:rsidRPr="002F150A">
        <w:rPr>
          <w:rFonts w:ascii="Times New Roman" w:hAnsi="Times New Roman" w:cs="Times New Roman"/>
          <w:sz w:val="24"/>
          <w:szCs w:val="24"/>
        </w:rPr>
        <w:t xml:space="preserve">his writer had never </w:t>
      </w:r>
      <w:r w:rsidR="002E7E02" w:rsidRPr="002F150A">
        <w:rPr>
          <w:rFonts w:ascii="Times New Roman" w:hAnsi="Times New Roman" w:cs="Times New Roman"/>
          <w:sz w:val="24"/>
          <w:szCs w:val="24"/>
        </w:rPr>
        <w:t xml:space="preserve">been </w:t>
      </w:r>
      <w:r w:rsidRPr="002F150A">
        <w:rPr>
          <w:rFonts w:ascii="Times New Roman" w:hAnsi="Times New Roman" w:cs="Times New Roman"/>
          <w:sz w:val="24"/>
          <w:szCs w:val="24"/>
        </w:rPr>
        <w:t>to such a</w:t>
      </w:r>
      <w:r w:rsidR="00A07B5F">
        <w:rPr>
          <w:rFonts w:ascii="Times New Roman" w:hAnsi="Times New Roman" w:cs="Times New Roman"/>
          <w:sz w:val="24"/>
          <w:szCs w:val="24"/>
        </w:rPr>
        <w:t>ny</w:t>
      </w:r>
      <w:r w:rsidRPr="002F150A">
        <w:rPr>
          <w:rFonts w:ascii="Times New Roman" w:hAnsi="Times New Roman" w:cs="Times New Roman"/>
          <w:sz w:val="24"/>
          <w:szCs w:val="24"/>
        </w:rPr>
        <w:t xml:space="preserve"> hospital as a patient, though had been there to wait for patients, express goodwill, or for other meetings. Upon informing the sender, </w:t>
      </w:r>
      <w:r w:rsidR="004F089B" w:rsidRPr="002F150A">
        <w:rPr>
          <w:rFonts w:ascii="Times New Roman" w:hAnsi="Times New Roman" w:cs="Times New Roman"/>
          <w:sz w:val="24"/>
          <w:szCs w:val="24"/>
        </w:rPr>
        <w:t xml:space="preserve">s/he </w:t>
      </w:r>
      <w:r w:rsidR="005542C7" w:rsidRPr="002F150A">
        <w:rPr>
          <w:rFonts w:ascii="Times New Roman" w:hAnsi="Times New Roman" w:cs="Times New Roman"/>
          <w:sz w:val="24"/>
          <w:szCs w:val="24"/>
        </w:rPr>
        <w:t xml:space="preserve">impetuously </w:t>
      </w:r>
      <w:r w:rsidRPr="002F150A">
        <w:rPr>
          <w:rFonts w:ascii="Times New Roman" w:hAnsi="Times New Roman" w:cs="Times New Roman"/>
          <w:sz w:val="24"/>
          <w:szCs w:val="24"/>
        </w:rPr>
        <w:t>replied</w:t>
      </w:r>
      <w:r w:rsidR="00FB23A7">
        <w:rPr>
          <w:rFonts w:ascii="Times New Roman" w:hAnsi="Times New Roman" w:cs="Times New Roman"/>
          <w:sz w:val="24"/>
          <w:szCs w:val="24"/>
        </w:rPr>
        <w:t>:</w:t>
      </w:r>
      <w:r w:rsidRPr="002F150A">
        <w:rPr>
          <w:rFonts w:ascii="Times New Roman" w:hAnsi="Times New Roman" w:cs="Times New Roman"/>
          <w:sz w:val="24"/>
          <w:szCs w:val="24"/>
        </w:rPr>
        <w:t xml:space="preserve"> </w:t>
      </w:r>
      <w:r w:rsidR="00FB23A7">
        <w:rPr>
          <w:rFonts w:ascii="Times New Roman" w:hAnsi="Times New Roman" w:cs="Times New Roman"/>
          <w:sz w:val="24"/>
          <w:szCs w:val="24"/>
        </w:rPr>
        <w:t>n</w:t>
      </w:r>
      <w:r w:rsidRPr="002F150A">
        <w:rPr>
          <w:rFonts w:ascii="Times New Roman" w:hAnsi="Times New Roman" w:cs="Times New Roman"/>
          <w:sz w:val="24"/>
          <w:szCs w:val="24"/>
        </w:rPr>
        <w:t>o problem, just choose</w:t>
      </w:r>
      <w:r w:rsidR="00982231" w:rsidRPr="002F150A">
        <w:rPr>
          <w:rFonts w:ascii="Times New Roman" w:hAnsi="Times New Roman" w:cs="Times New Roman"/>
          <w:sz w:val="24"/>
          <w:szCs w:val="24"/>
        </w:rPr>
        <w:t xml:space="preserve"> or engage in box-ticking exercise on</w:t>
      </w:r>
      <w:r w:rsidRPr="002F150A">
        <w:rPr>
          <w:rFonts w:ascii="Times New Roman" w:hAnsi="Times New Roman" w:cs="Times New Roman"/>
          <w:sz w:val="24"/>
          <w:szCs w:val="24"/>
        </w:rPr>
        <w:t xml:space="preserve"> whatever option seems good</w:t>
      </w:r>
      <w:r w:rsidR="00FB23A7">
        <w:rPr>
          <w:rFonts w:ascii="Times New Roman" w:hAnsi="Times New Roman" w:cs="Times New Roman"/>
          <w:sz w:val="24"/>
          <w:szCs w:val="24"/>
        </w:rPr>
        <w:t xml:space="preserve"> to ensure formal gatekeeping of research modus operandi</w:t>
      </w:r>
      <w:r w:rsidRPr="002F150A">
        <w:rPr>
          <w:rFonts w:ascii="Times New Roman" w:hAnsi="Times New Roman" w:cs="Times New Roman"/>
          <w:sz w:val="24"/>
          <w:szCs w:val="24"/>
        </w:rPr>
        <w:t xml:space="preserve">. These are just representative incidents, but clearly show </w:t>
      </w:r>
      <w:r w:rsidR="00A07B5F">
        <w:rPr>
          <w:rFonts w:ascii="Times New Roman" w:hAnsi="Times New Roman" w:cs="Times New Roman"/>
          <w:sz w:val="24"/>
          <w:szCs w:val="24"/>
        </w:rPr>
        <w:t>‘</w:t>
      </w:r>
      <w:r w:rsidR="00982231" w:rsidRPr="002F150A">
        <w:rPr>
          <w:rFonts w:ascii="Times New Roman" w:hAnsi="Times New Roman" w:cs="Times New Roman"/>
          <w:sz w:val="24"/>
          <w:szCs w:val="24"/>
        </w:rPr>
        <w:t>to what an extent</w:t>
      </w:r>
      <w:r w:rsidR="00A07B5F">
        <w:rPr>
          <w:rFonts w:ascii="Times New Roman" w:hAnsi="Times New Roman" w:cs="Times New Roman"/>
          <w:sz w:val="24"/>
          <w:szCs w:val="24"/>
        </w:rPr>
        <w:t>’</w:t>
      </w:r>
      <w:r w:rsidR="00982231"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a dense and serious subject like research—an ocean of knowledge—is being </w:t>
      </w:r>
      <w:r w:rsidR="00275D5F">
        <w:rPr>
          <w:rFonts w:ascii="Times New Roman" w:hAnsi="Times New Roman" w:cs="Times New Roman"/>
          <w:sz w:val="24"/>
          <w:szCs w:val="24"/>
        </w:rPr>
        <w:t>undermined and relegated</w:t>
      </w:r>
      <w:r w:rsidRPr="002F150A">
        <w:rPr>
          <w:rFonts w:ascii="Times New Roman" w:hAnsi="Times New Roman" w:cs="Times New Roman"/>
          <w:sz w:val="24"/>
          <w:szCs w:val="24"/>
        </w:rPr>
        <w:t>.</w:t>
      </w:r>
      <w:r w:rsidR="0013383F" w:rsidRPr="002F150A">
        <w:rPr>
          <w:rFonts w:ascii="Times New Roman" w:hAnsi="Times New Roman" w:cs="Times New Roman"/>
          <w:sz w:val="24"/>
          <w:szCs w:val="24"/>
        </w:rPr>
        <w:t xml:space="preserve"> Incorrect sampling is ubiquitous</w:t>
      </w:r>
      <w:r w:rsidR="00982231" w:rsidRPr="002F150A">
        <w:rPr>
          <w:rFonts w:ascii="Times New Roman" w:hAnsi="Times New Roman" w:cs="Times New Roman"/>
          <w:sz w:val="24"/>
          <w:szCs w:val="24"/>
        </w:rPr>
        <w:t xml:space="preserve"> and</w:t>
      </w:r>
      <w:r w:rsidR="0013383F" w:rsidRPr="002F150A">
        <w:rPr>
          <w:rFonts w:ascii="Times New Roman" w:hAnsi="Times New Roman" w:cs="Times New Roman"/>
          <w:sz w:val="24"/>
          <w:szCs w:val="24"/>
        </w:rPr>
        <w:t xml:space="preserve"> followed by the data doctoring</w:t>
      </w:r>
      <w:r w:rsidR="00A07B5F">
        <w:rPr>
          <w:rFonts w:ascii="Times New Roman" w:hAnsi="Times New Roman" w:cs="Times New Roman"/>
          <w:sz w:val="24"/>
          <w:szCs w:val="24"/>
        </w:rPr>
        <w:t xml:space="preserve"> in dense scale</w:t>
      </w:r>
      <w:r w:rsidR="0013383F" w:rsidRPr="002F150A">
        <w:rPr>
          <w:rFonts w:ascii="Times New Roman" w:hAnsi="Times New Roman" w:cs="Times New Roman"/>
          <w:sz w:val="24"/>
          <w:szCs w:val="24"/>
        </w:rPr>
        <w:t xml:space="preserve">. </w:t>
      </w:r>
      <w:r w:rsidR="00275D5F">
        <w:rPr>
          <w:rFonts w:ascii="Times New Roman" w:hAnsi="Times New Roman" w:cs="Times New Roman"/>
          <w:sz w:val="24"/>
          <w:szCs w:val="24"/>
        </w:rPr>
        <w:t>These</w:t>
      </w:r>
      <w:r w:rsidR="00AC1D3A" w:rsidRPr="002F150A">
        <w:rPr>
          <w:rFonts w:ascii="Times New Roman" w:hAnsi="Times New Roman" w:cs="Times New Roman"/>
          <w:sz w:val="24"/>
          <w:szCs w:val="24"/>
        </w:rPr>
        <w:t xml:space="preserve"> </w:t>
      </w:r>
      <w:r w:rsidR="00275D5F">
        <w:rPr>
          <w:rFonts w:ascii="Times New Roman" w:hAnsi="Times New Roman" w:cs="Times New Roman"/>
          <w:sz w:val="24"/>
          <w:szCs w:val="24"/>
        </w:rPr>
        <w:t xml:space="preserve">like </w:t>
      </w:r>
      <w:r w:rsidR="006E3FD0" w:rsidRPr="002F150A">
        <w:rPr>
          <w:rFonts w:ascii="Times New Roman" w:hAnsi="Times New Roman" w:cs="Times New Roman"/>
          <w:sz w:val="24"/>
          <w:szCs w:val="24"/>
        </w:rPr>
        <w:t>tendenc</w:t>
      </w:r>
      <w:r w:rsidR="00275D5F">
        <w:rPr>
          <w:rFonts w:ascii="Times New Roman" w:hAnsi="Times New Roman" w:cs="Times New Roman"/>
          <w:sz w:val="24"/>
          <w:szCs w:val="24"/>
        </w:rPr>
        <w:t>ies</w:t>
      </w:r>
      <w:r w:rsidR="00AC1D3A" w:rsidRPr="002F150A">
        <w:rPr>
          <w:rFonts w:ascii="Times New Roman" w:hAnsi="Times New Roman" w:cs="Times New Roman"/>
          <w:sz w:val="24"/>
          <w:szCs w:val="24"/>
        </w:rPr>
        <w:t xml:space="preserve"> ha</w:t>
      </w:r>
      <w:r w:rsidR="00275D5F">
        <w:rPr>
          <w:rFonts w:ascii="Times New Roman" w:hAnsi="Times New Roman" w:cs="Times New Roman"/>
          <w:sz w:val="24"/>
          <w:szCs w:val="24"/>
        </w:rPr>
        <w:t>ve</w:t>
      </w:r>
      <w:r w:rsidR="00AC1D3A" w:rsidRPr="002F150A">
        <w:rPr>
          <w:rFonts w:ascii="Times New Roman" w:hAnsi="Times New Roman" w:cs="Times New Roman"/>
          <w:sz w:val="24"/>
          <w:szCs w:val="24"/>
        </w:rPr>
        <w:t xml:space="preserve"> seriously </w:t>
      </w:r>
      <w:r w:rsidR="006E3FD0" w:rsidRPr="002F150A">
        <w:rPr>
          <w:rFonts w:ascii="Times New Roman" w:hAnsi="Times New Roman" w:cs="Times New Roman"/>
          <w:sz w:val="24"/>
          <w:szCs w:val="24"/>
        </w:rPr>
        <w:t>jeopardized</w:t>
      </w:r>
      <w:r w:rsidR="00AC1D3A" w:rsidRPr="002F150A">
        <w:rPr>
          <w:rFonts w:ascii="Times New Roman" w:hAnsi="Times New Roman" w:cs="Times New Roman"/>
          <w:sz w:val="24"/>
          <w:szCs w:val="24"/>
        </w:rPr>
        <w:t xml:space="preserve"> the research sanctity and sanctuary. Xie et al. (2021) note such </w:t>
      </w:r>
      <w:r w:rsidR="00275D5F">
        <w:rPr>
          <w:rFonts w:ascii="Times New Roman" w:hAnsi="Times New Roman" w:cs="Times New Roman"/>
          <w:sz w:val="24"/>
          <w:szCs w:val="24"/>
        </w:rPr>
        <w:t>ethical lapses</w:t>
      </w:r>
      <w:r w:rsidR="00AC1D3A" w:rsidRPr="002F150A">
        <w:rPr>
          <w:rFonts w:ascii="Times New Roman" w:hAnsi="Times New Roman" w:cs="Times New Roman"/>
          <w:sz w:val="24"/>
          <w:szCs w:val="24"/>
        </w:rPr>
        <w:t xml:space="preserve"> as </w:t>
      </w:r>
      <w:r w:rsidR="00275D5F">
        <w:rPr>
          <w:rFonts w:ascii="Times New Roman" w:hAnsi="Times New Roman" w:cs="Times New Roman"/>
          <w:sz w:val="24"/>
          <w:szCs w:val="24"/>
        </w:rPr>
        <w:t>some</w:t>
      </w:r>
      <w:r w:rsidR="00AC1D3A" w:rsidRPr="002F150A">
        <w:rPr>
          <w:rFonts w:ascii="Times New Roman" w:hAnsi="Times New Roman" w:cs="Times New Roman"/>
          <w:sz w:val="24"/>
          <w:szCs w:val="24"/>
        </w:rPr>
        <w:t xml:space="preserve"> of frequently faced research misconducts</w:t>
      </w:r>
      <w:r w:rsidR="00275D5F">
        <w:rPr>
          <w:rFonts w:ascii="Times New Roman" w:hAnsi="Times New Roman" w:cs="Times New Roman"/>
          <w:sz w:val="24"/>
          <w:szCs w:val="24"/>
        </w:rPr>
        <w:t xml:space="preserve">. There is deluge of </w:t>
      </w:r>
      <w:r w:rsidR="00AC1D3A" w:rsidRPr="002F150A">
        <w:rPr>
          <w:rFonts w:ascii="Times New Roman" w:hAnsi="Times New Roman" w:cs="Times New Roman"/>
          <w:sz w:val="24"/>
          <w:szCs w:val="24"/>
        </w:rPr>
        <w:t>falsification and</w:t>
      </w:r>
      <w:r w:rsidR="00A07B5F">
        <w:rPr>
          <w:rFonts w:ascii="Times New Roman" w:hAnsi="Times New Roman" w:cs="Times New Roman"/>
          <w:sz w:val="24"/>
          <w:szCs w:val="24"/>
        </w:rPr>
        <w:t>/</w:t>
      </w:r>
      <w:r w:rsidR="00AC1D3A" w:rsidRPr="002F150A">
        <w:rPr>
          <w:rFonts w:ascii="Times New Roman" w:hAnsi="Times New Roman" w:cs="Times New Roman"/>
          <w:sz w:val="24"/>
          <w:szCs w:val="24"/>
        </w:rPr>
        <w:t xml:space="preserve">or fabrication at the ratio of </w:t>
      </w:r>
      <w:r w:rsidR="007504BE" w:rsidRPr="002F150A">
        <w:rPr>
          <w:rFonts w:ascii="Times New Roman" w:hAnsi="Times New Roman" w:cs="Times New Roman"/>
          <w:sz w:val="24"/>
          <w:szCs w:val="24"/>
        </w:rPr>
        <w:t>‘</w:t>
      </w:r>
      <w:r w:rsidR="00AC1D3A" w:rsidRPr="002F150A">
        <w:rPr>
          <w:rFonts w:ascii="Times New Roman" w:hAnsi="Times New Roman" w:cs="Times New Roman"/>
          <w:sz w:val="24"/>
          <w:szCs w:val="24"/>
        </w:rPr>
        <w:t xml:space="preserve">about </w:t>
      </w:r>
      <w:r w:rsidR="00275D5F">
        <w:rPr>
          <w:rFonts w:ascii="Times New Roman" w:hAnsi="Times New Roman" w:cs="Times New Roman"/>
          <w:sz w:val="24"/>
          <w:szCs w:val="24"/>
        </w:rPr>
        <w:t>1</w:t>
      </w:r>
      <w:r w:rsidR="00AC1D3A" w:rsidRPr="002F150A">
        <w:rPr>
          <w:rFonts w:ascii="Times New Roman" w:hAnsi="Times New Roman" w:cs="Times New Roman"/>
          <w:sz w:val="24"/>
          <w:szCs w:val="24"/>
        </w:rPr>
        <w:t>5%</w:t>
      </w:r>
      <w:r w:rsidR="007504BE" w:rsidRPr="002F150A">
        <w:rPr>
          <w:rFonts w:ascii="Times New Roman" w:hAnsi="Times New Roman" w:cs="Times New Roman"/>
          <w:sz w:val="24"/>
          <w:szCs w:val="24"/>
        </w:rPr>
        <w:t>’ (page: 22) which the author call ‘</w:t>
      </w:r>
      <w:r w:rsidR="004F089B" w:rsidRPr="002F150A">
        <w:rPr>
          <w:rFonts w:ascii="Times New Roman" w:hAnsi="Times New Roman" w:cs="Times New Roman"/>
          <w:sz w:val="24"/>
          <w:szCs w:val="24"/>
        </w:rPr>
        <w:t>serious</w:t>
      </w:r>
      <w:r w:rsidR="007504BE" w:rsidRPr="002F150A">
        <w:rPr>
          <w:rFonts w:ascii="Times New Roman" w:hAnsi="Times New Roman" w:cs="Times New Roman"/>
          <w:sz w:val="24"/>
          <w:szCs w:val="24"/>
        </w:rPr>
        <w:t xml:space="preserve"> </w:t>
      </w:r>
      <w:r w:rsidR="00982231" w:rsidRPr="002F150A">
        <w:rPr>
          <w:rFonts w:ascii="Times New Roman" w:hAnsi="Times New Roman" w:cs="Times New Roman"/>
          <w:sz w:val="24"/>
          <w:szCs w:val="24"/>
        </w:rPr>
        <w:t xml:space="preserve">misconduct’ </w:t>
      </w:r>
      <w:r w:rsidR="007504BE" w:rsidRPr="002F150A">
        <w:rPr>
          <w:rFonts w:ascii="Times New Roman" w:hAnsi="Times New Roman" w:cs="Times New Roman"/>
          <w:sz w:val="24"/>
          <w:szCs w:val="24"/>
        </w:rPr>
        <w:t>(page: 3)</w:t>
      </w:r>
      <w:r w:rsidR="00AC1D3A" w:rsidRPr="002F150A">
        <w:rPr>
          <w:rFonts w:ascii="Times New Roman" w:hAnsi="Times New Roman" w:cs="Times New Roman"/>
          <w:sz w:val="24"/>
          <w:szCs w:val="24"/>
        </w:rPr>
        <w:t xml:space="preserve">.  </w:t>
      </w:r>
      <w:r w:rsidR="00982231" w:rsidRPr="002F150A">
        <w:rPr>
          <w:rFonts w:ascii="Times New Roman" w:hAnsi="Times New Roman" w:cs="Times New Roman"/>
          <w:sz w:val="24"/>
          <w:szCs w:val="24"/>
        </w:rPr>
        <w:t xml:space="preserve">Furtherance, </w:t>
      </w:r>
      <w:r w:rsidR="00AC1D3A" w:rsidRPr="002F150A">
        <w:rPr>
          <w:rFonts w:ascii="Times New Roman" w:hAnsi="Times New Roman" w:cs="Times New Roman"/>
          <w:sz w:val="24"/>
          <w:szCs w:val="24"/>
        </w:rPr>
        <w:t>Gopalakrishna et al</w:t>
      </w:r>
      <w:r w:rsidR="00982231" w:rsidRPr="002F150A">
        <w:rPr>
          <w:rFonts w:ascii="Times New Roman" w:hAnsi="Times New Roman" w:cs="Times New Roman"/>
          <w:sz w:val="24"/>
          <w:szCs w:val="24"/>
        </w:rPr>
        <w:t>.</w:t>
      </w:r>
      <w:r w:rsidR="00AC1D3A" w:rsidRPr="002F150A">
        <w:rPr>
          <w:rFonts w:ascii="Times New Roman" w:hAnsi="Times New Roman" w:cs="Times New Roman"/>
          <w:sz w:val="24"/>
          <w:szCs w:val="24"/>
        </w:rPr>
        <w:t xml:space="preserve"> (2022)</w:t>
      </w:r>
      <w:r w:rsidR="004F089B" w:rsidRPr="002F150A">
        <w:rPr>
          <w:rFonts w:ascii="Times New Roman" w:hAnsi="Times New Roman" w:cs="Times New Roman"/>
          <w:sz w:val="24"/>
          <w:szCs w:val="24"/>
        </w:rPr>
        <w:t>, in</w:t>
      </w:r>
      <w:r w:rsidR="00AC1D3A" w:rsidRPr="002F150A">
        <w:rPr>
          <w:rFonts w:ascii="Times New Roman" w:hAnsi="Times New Roman" w:cs="Times New Roman"/>
          <w:sz w:val="24"/>
          <w:szCs w:val="24"/>
        </w:rPr>
        <w:t xml:space="preserve"> </w:t>
      </w:r>
      <w:r w:rsidR="004F089B" w:rsidRPr="002F150A">
        <w:rPr>
          <w:rFonts w:ascii="Times New Roman" w:hAnsi="Times New Roman" w:cs="Times New Roman"/>
          <w:sz w:val="24"/>
          <w:szCs w:val="24"/>
        </w:rPr>
        <w:t xml:space="preserve">course of </w:t>
      </w:r>
      <w:r w:rsidR="00AC1D3A" w:rsidRPr="002F150A">
        <w:rPr>
          <w:rFonts w:ascii="Times New Roman" w:hAnsi="Times New Roman" w:cs="Times New Roman"/>
          <w:sz w:val="24"/>
          <w:szCs w:val="24"/>
        </w:rPr>
        <w:t>a study in Netherlands</w:t>
      </w:r>
      <w:r w:rsidR="004F089B" w:rsidRPr="002F150A">
        <w:rPr>
          <w:rFonts w:ascii="Times New Roman" w:hAnsi="Times New Roman" w:cs="Times New Roman"/>
          <w:sz w:val="24"/>
          <w:szCs w:val="24"/>
        </w:rPr>
        <w:t>,</w:t>
      </w:r>
      <w:r w:rsidR="00AC1D3A" w:rsidRPr="002F150A">
        <w:rPr>
          <w:rFonts w:ascii="Times New Roman" w:hAnsi="Times New Roman" w:cs="Times New Roman"/>
          <w:sz w:val="24"/>
          <w:szCs w:val="24"/>
        </w:rPr>
        <w:t xml:space="preserve"> has noted around 50% plus of self-engagement fabrication </w:t>
      </w:r>
      <w:r w:rsidR="00982231" w:rsidRPr="002F150A">
        <w:rPr>
          <w:rFonts w:ascii="Times New Roman" w:hAnsi="Times New Roman" w:cs="Times New Roman"/>
          <w:sz w:val="24"/>
          <w:szCs w:val="24"/>
        </w:rPr>
        <w:t xml:space="preserve">or purported calculation </w:t>
      </w:r>
      <w:r w:rsidR="00275D5F">
        <w:rPr>
          <w:rFonts w:ascii="Times New Roman" w:hAnsi="Times New Roman" w:cs="Times New Roman"/>
          <w:sz w:val="24"/>
          <w:szCs w:val="24"/>
        </w:rPr>
        <w:t>owing to</w:t>
      </w:r>
      <w:r w:rsidR="00AC1D3A" w:rsidRPr="002F150A">
        <w:rPr>
          <w:rFonts w:ascii="Times New Roman" w:hAnsi="Times New Roman" w:cs="Times New Roman"/>
          <w:sz w:val="24"/>
          <w:szCs w:val="24"/>
        </w:rPr>
        <w:t xml:space="preserve"> low </w:t>
      </w:r>
      <w:r w:rsidR="00275D5F">
        <w:rPr>
          <w:rFonts w:ascii="Times New Roman" w:hAnsi="Times New Roman" w:cs="Times New Roman"/>
          <w:sz w:val="24"/>
          <w:szCs w:val="24"/>
        </w:rPr>
        <w:t xml:space="preserve">and grim </w:t>
      </w:r>
      <w:r w:rsidR="00AC1D3A" w:rsidRPr="002F150A">
        <w:rPr>
          <w:rFonts w:ascii="Times New Roman" w:hAnsi="Times New Roman" w:cs="Times New Roman"/>
          <w:sz w:val="24"/>
          <w:szCs w:val="24"/>
        </w:rPr>
        <w:t xml:space="preserve">response rate. </w:t>
      </w:r>
    </w:p>
    <w:p w14:paraId="1C06C7E2" w14:textId="77777777" w:rsidR="00275D5F" w:rsidRPr="002F150A" w:rsidRDefault="00275D5F" w:rsidP="002F150A">
      <w:pPr>
        <w:spacing w:after="0" w:line="240" w:lineRule="auto"/>
        <w:jc w:val="both"/>
        <w:rPr>
          <w:rFonts w:ascii="Times New Roman" w:hAnsi="Times New Roman" w:cs="Times New Roman"/>
          <w:sz w:val="24"/>
          <w:szCs w:val="24"/>
        </w:rPr>
      </w:pPr>
    </w:p>
    <w:p w14:paraId="63E4A434" w14:textId="134D69C7" w:rsidR="007543C4" w:rsidRPr="002F150A" w:rsidRDefault="007543C4"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Research is the strong foundation and an essential pillar of academic life. </w:t>
      </w:r>
      <w:r w:rsidR="00885E9D" w:rsidRPr="002F150A">
        <w:rPr>
          <w:rFonts w:ascii="Times New Roman" w:hAnsi="Times New Roman" w:cs="Times New Roman"/>
          <w:sz w:val="24"/>
          <w:szCs w:val="24"/>
        </w:rPr>
        <w:t xml:space="preserve">Several studies i.e. Rajput &amp; Azeem (2025), Sacre et al. (2023) &amp; </w:t>
      </w:r>
      <w:proofErr w:type="spellStart"/>
      <w:r w:rsidR="001530A3" w:rsidRPr="002F150A">
        <w:rPr>
          <w:rFonts w:ascii="Times New Roman" w:hAnsi="Times New Roman" w:cs="Times New Roman"/>
          <w:sz w:val="24"/>
          <w:szCs w:val="24"/>
        </w:rPr>
        <w:t>Calucag</w:t>
      </w:r>
      <w:proofErr w:type="spellEnd"/>
      <w:r w:rsidR="001530A3" w:rsidRPr="002F150A">
        <w:rPr>
          <w:rFonts w:ascii="Times New Roman" w:hAnsi="Times New Roman" w:cs="Times New Roman"/>
          <w:sz w:val="24"/>
          <w:szCs w:val="24"/>
        </w:rPr>
        <w:t xml:space="preserve"> </w:t>
      </w:r>
      <w:r w:rsidR="00885E9D" w:rsidRPr="002F150A">
        <w:rPr>
          <w:rFonts w:ascii="Times New Roman" w:hAnsi="Times New Roman" w:cs="Times New Roman"/>
          <w:sz w:val="24"/>
          <w:szCs w:val="24"/>
        </w:rPr>
        <w:t>et al. (2024) regard the role of research quite crucial in education</w:t>
      </w:r>
      <w:r w:rsidR="00782100" w:rsidRPr="002F150A">
        <w:rPr>
          <w:rFonts w:ascii="Times New Roman" w:hAnsi="Times New Roman" w:cs="Times New Roman"/>
          <w:sz w:val="24"/>
          <w:szCs w:val="24"/>
        </w:rPr>
        <w:t>. Their studies confirm an</w:t>
      </w:r>
      <w:r w:rsidR="00885E9D" w:rsidRPr="002F150A">
        <w:rPr>
          <w:rFonts w:ascii="Times New Roman" w:hAnsi="Times New Roman" w:cs="Times New Roman"/>
          <w:sz w:val="24"/>
          <w:szCs w:val="24"/>
        </w:rPr>
        <w:t xml:space="preserve"> appreciatively positive link between research and education quality, respectively. </w:t>
      </w:r>
      <w:r w:rsidRPr="002F150A">
        <w:rPr>
          <w:rFonts w:ascii="Times New Roman" w:hAnsi="Times New Roman" w:cs="Times New Roman"/>
          <w:sz w:val="24"/>
          <w:szCs w:val="24"/>
        </w:rPr>
        <w:t>Anyone completing a master’s degree must conduct at least one research. Many begin their formal exposure to research here</w:t>
      </w:r>
      <w:r w:rsidR="00782100" w:rsidRPr="002F150A">
        <w:rPr>
          <w:rFonts w:ascii="Times New Roman" w:hAnsi="Times New Roman" w:cs="Times New Roman"/>
          <w:sz w:val="24"/>
          <w:szCs w:val="24"/>
        </w:rPr>
        <w:t>;</w:t>
      </w:r>
      <w:r w:rsidRPr="002F150A">
        <w:rPr>
          <w:rFonts w:ascii="Times New Roman" w:hAnsi="Times New Roman" w:cs="Times New Roman"/>
          <w:sz w:val="24"/>
          <w:szCs w:val="24"/>
        </w:rPr>
        <w:t xml:space="preserve"> and how far they take it depends on their </w:t>
      </w:r>
      <w:r w:rsidR="00275D5F">
        <w:rPr>
          <w:rFonts w:ascii="Times New Roman" w:hAnsi="Times New Roman" w:cs="Times New Roman"/>
          <w:sz w:val="24"/>
          <w:szCs w:val="24"/>
        </w:rPr>
        <w:t xml:space="preserve">compounded </w:t>
      </w:r>
      <w:r w:rsidRPr="002F150A">
        <w:rPr>
          <w:rFonts w:ascii="Times New Roman" w:hAnsi="Times New Roman" w:cs="Times New Roman"/>
          <w:sz w:val="24"/>
          <w:szCs w:val="24"/>
        </w:rPr>
        <w:t xml:space="preserve">interest. Those who </w:t>
      </w:r>
      <w:r w:rsidR="00A37CE8">
        <w:rPr>
          <w:rFonts w:ascii="Times New Roman" w:hAnsi="Times New Roman" w:cs="Times New Roman"/>
          <w:sz w:val="24"/>
          <w:szCs w:val="24"/>
        </w:rPr>
        <w:t>don’t will</w:t>
      </w:r>
      <w:r w:rsidR="00A37CE8" w:rsidRPr="002F150A">
        <w:rPr>
          <w:rFonts w:ascii="Times New Roman" w:hAnsi="Times New Roman" w:cs="Times New Roman"/>
          <w:sz w:val="24"/>
          <w:szCs w:val="24"/>
        </w:rPr>
        <w:t xml:space="preserve"> </w:t>
      </w:r>
      <w:r w:rsidR="00A37CE8">
        <w:rPr>
          <w:rFonts w:ascii="Times New Roman" w:hAnsi="Times New Roman" w:cs="Times New Roman"/>
          <w:sz w:val="24"/>
          <w:szCs w:val="24"/>
        </w:rPr>
        <w:t xml:space="preserve">to </w:t>
      </w:r>
      <w:r w:rsidRPr="002F150A">
        <w:rPr>
          <w:rFonts w:ascii="Times New Roman" w:hAnsi="Times New Roman" w:cs="Times New Roman"/>
          <w:sz w:val="24"/>
          <w:szCs w:val="24"/>
        </w:rPr>
        <w:t xml:space="preserve">fight should not join the army; those who </w:t>
      </w:r>
      <w:r w:rsidR="00A37CE8">
        <w:rPr>
          <w:rFonts w:ascii="Times New Roman" w:hAnsi="Times New Roman" w:cs="Times New Roman"/>
          <w:sz w:val="24"/>
          <w:szCs w:val="24"/>
        </w:rPr>
        <w:t>don’t will to</w:t>
      </w:r>
      <w:r w:rsidR="00A37CE8"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argue should not study law; those who </w:t>
      </w:r>
      <w:r w:rsidR="00A37CE8">
        <w:rPr>
          <w:rFonts w:ascii="Times New Roman" w:hAnsi="Times New Roman" w:cs="Times New Roman"/>
          <w:sz w:val="24"/>
          <w:szCs w:val="24"/>
        </w:rPr>
        <w:t>don’t will to</w:t>
      </w:r>
      <w:r w:rsidR="00A37CE8"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earn profit should not enter commerce; and those who </w:t>
      </w:r>
      <w:r w:rsidR="00A37CE8">
        <w:rPr>
          <w:rFonts w:ascii="Times New Roman" w:hAnsi="Times New Roman" w:cs="Times New Roman"/>
          <w:sz w:val="24"/>
          <w:szCs w:val="24"/>
        </w:rPr>
        <w:t>don’t will to</w:t>
      </w:r>
      <w:r w:rsidR="00A37CE8" w:rsidRPr="002F150A">
        <w:rPr>
          <w:rFonts w:ascii="Times New Roman" w:hAnsi="Times New Roman" w:cs="Times New Roman"/>
          <w:sz w:val="24"/>
          <w:szCs w:val="24"/>
        </w:rPr>
        <w:t xml:space="preserve"> </w:t>
      </w:r>
      <w:r w:rsidR="00A37CE8">
        <w:rPr>
          <w:rFonts w:ascii="Times New Roman" w:hAnsi="Times New Roman" w:cs="Times New Roman"/>
          <w:sz w:val="24"/>
          <w:szCs w:val="24"/>
        </w:rPr>
        <w:t>enjoy and engage in</w:t>
      </w:r>
      <w:r w:rsidR="00A37CE8" w:rsidRPr="002F150A">
        <w:rPr>
          <w:rFonts w:ascii="Times New Roman" w:hAnsi="Times New Roman" w:cs="Times New Roman"/>
          <w:sz w:val="24"/>
          <w:szCs w:val="24"/>
        </w:rPr>
        <w:t xml:space="preserve"> </w:t>
      </w:r>
      <w:r w:rsidRPr="002F150A">
        <w:rPr>
          <w:rFonts w:ascii="Times New Roman" w:hAnsi="Times New Roman" w:cs="Times New Roman"/>
          <w:sz w:val="24"/>
          <w:szCs w:val="24"/>
        </w:rPr>
        <w:t>research</w:t>
      </w:r>
      <w:r w:rsidR="00A37CE8">
        <w:rPr>
          <w:rFonts w:ascii="Times New Roman" w:hAnsi="Times New Roman" w:cs="Times New Roman"/>
          <w:sz w:val="24"/>
          <w:szCs w:val="24"/>
        </w:rPr>
        <w:t>es</w:t>
      </w:r>
      <w:r w:rsidRPr="002F150A">
        <w:rPr>
          <w:rFonts w:ascii="Times New Roman" w:hAnsi="Times New Roman" w:cs="Times New Roman"/>
          <w:sz w:val="24"/>
          <w:szCs w:val="24"/>
        </w:rPr>
        <w:t xml:space="preserve"> should </w:t>
      </w:r>
      <w:r w:rsidR="008409DF" w:rsidRPr="002F150A">
        <w:rPr>
          <w:rFonts w:ascii="Times New Roman" w:hAnsi="Times New Roman" w:cs="Times New Roman"/>
          <w:sz w:val="24"/>
          <w:szCs w:val="24"/>
        </w:rPr>
        <w:t xml:space="preserve">not misread </w:t>
      </w:r>
      <w:r w:rsidRPr="002F150A">
        <w:rPr>
          <w:rFonts w:ascii="Times New Roman" w:hAnsi="Times New Roman" w:cs="Times New Roman"/>
          <w:sz w:val="24"/>
          <w:szCs w:val="24"/>
        </w:rPr>
        <w:t>academia</w:t>
      </w:r>
      <w:r w:rsidR="008409DF" w:rsidRPr="002F150A">
        <w:rPr>
          <w:rFonts w:ascii="Times New Roman" w:hAnsi="Times New Roman" w:cs="Times New Roman"/>
          <w:sz w:val="24"/>
          <w:szCs w:val="24"/>
        </w:rPr>
        <w:t xml:space="preserve"> or opt </w:t>
      </w:r>
      <w:r w:rsidR="008409DF" w:rsidRPr="002F150A">
        <w:rPr>
          <w:rFonts w:ascii="Times New Roman" w:hAnsi="Times New Roman" w:cs="Times New Roman"/>
          <w:sz w:val="24"/>
          <w:szCs w:val="24"/>
        </w:rPr>
        <w:lastRenderedPageBreak/>
        <w:t>sound academic involvement</w:t>
      </w:r>
      <w:r w:rsidRPr="002F150A">
        <w:rPr>
          <w:rFonts w:ascii="Times New Roman" w:hAnsi="Times New Roman" w:cs="Times New Roman"/>
          <w:sz w:val="24"/>
          <w:szCs w:val="24"/>
        </w:rPr>
        <w:t xml:space="preserve">. However, in recent times, </w:t>
      </w:r>
      <w:r w:rsidR="00782100" w:rsidRPr="002F150A">
        <w:rPr>
          <w:rFonts w:ascii="Times New Roman" w:hAnsi="Times New Roman" w:cs="Times New Roman"/>
          <w:sz w:val="24"/>
          <w:szCs w:val="24"/>
        </w:rPr>
        <w:t xml:space="preserve">deepening </w:t>
      </w:r>
      <w:r w:rsidRPr="002F150A">
        <w:rPr>
          <w:rFonts w:ascii="Times New Roman" w:hAnsi="Times New Roman" w:cs="Times New Roman"/>
          <w:sz w:val="24"/>
          <w:szCs w:val="24"/>
        </w:rPr>
        <w:t>distortions</w:t>
      </w:r>
      <w:r w:rsidR="00782100" w:rsidRPr="002F150A">
        <w:rPr>
          <w:rFonts w:ascii="Times New Roman" w:hAnsi="Times New Roman" w:cs="Times New Roman"/>
          <w:sz w:val="24"/>
          <w:szCs w:val="24"/>
        </w:rPr>
        <w:t xml:space="preserve"> and ballooning damages</w:t>
      </w:r>
      <w:r w:rsidRPr="002F150A">
        <w:rPr>
          <w:rFonts w:ascii="Times New Roman" w:hAnsi="Times New Roman" w:cs="Times New Roman"/>
          <w:sz w:val="24"/>
          <w:szCs w:val="24"/>
        </w:rPr>
        <w:t xml:space="preserve"> seem to be </w:t>
      </w:r>
      <w:r w:rsidR="00782100" w:rsidRPr="002F150A">
        <w:rPr>
          <w:rFonts w:ascii="Times New Roman" w:hAnsi="Times New Roman" w:cs="Times New Roman"/>
          <w:sz w:val="24"/>
          <w:szCs w:val="24"/>
        </w:rPr>
        <w:t xml:space="preserve">alarmingly </w:t>
      </w:r>
      <w:r w:rsidRPr="002F150A">
        <w:rPr>
          <w:rFonts w:ascii="Times New Roman" w:hAnsi="Times New Roman" w:cs="Times New Roman"/>
          <w:sz w:val="24"/>
          <w:szCs w:val="24"/>
        </w:rPr>
        <w:t>expanding more than purity in academic research</w:t>
      </w:r>
      <w:r w:rsidR="00782100" w:rsidRPr="002F150A">
        <w:rPr>
          <w:rFonts w:ascii="Times New Roman" w:hAnsi="Times New Roman" w:cs="Times New Roman"/>
          <w:sz w:val="24"/>
          <w:szCs w:val="24"/>
        </w:rPr>
        <w:t>es</w:t>
      </w:r>
      <w:r w:rsidRPr="002F150A">
        <w:rPr>
          <w:rFonts w:ascii="Times New Roman" w:hAnsi="Times New Roman" w:cs="Times New Roman"/>
          <w:sz w:val="24"/>
          <w:szCs w:val="24"/>
        </w:rPr>
        <w:t>.</w:t>
      </w:r>
      <w:r w:rsidR="00782100" w:rsidRPr="002F150A">
        <w:rPr>
          <w:rFonts w:ascii="Times New Roman" w:hAnsi="Times New Roman" w:cs="Times New Roman"/>
          <w:sz w:val="24"/>
          <w:szCs w:val="24"/>
        </w:rPr>
        <w:t xml:space="preserve"> </w:t>
      </w:r>
    </w:p>
    <w:p w14:paraId="3AC80615" w14:textId="77777777" w:rsidR="00E2169E" w:rsidRDefault="00E2169E" w:rsidP="0087476E">
      <w:pPr>
        <w:spacing w:after="0" w:line="240" w:lineRule="auto"/>
        <w:jc w:val="both"/>
        <w:rPr>
          <w:rFonts w:ascii="Times New Roman" w:hAnsi="Times New Roman" w:cs="Times New Roman"/>
          <w:sz w:val="24"/>
          <w:szCs w:val="24"/>
        </w:rPr>
      </w:pPr>
    </w:p>
    <w:p w14:paraId="754ED7F9" w14:textId="59660B30" w:rsidR="008409DF" w:rsidRPr="002F150A" w:rsidRDefault="00EB2A89" w:rsidP="0087476E">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 xml:space="preserve">Deepening Distortions and Damages </w:t>
      </w:r>
    </w:p>
    <w:p w14:paraId="62B9F7CE" w14:textId="588923AA" w:rsidR="002D1637"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It is shameful that thousands of identical research copies under the same title </w:t>
      </w:r>
      <w:r w:rsidR="008D773F">
        <w:rPr>
          <w:rFonts w:ascii="Times New Roman" w:hAnsi="Times New Roman" w:cs="Times New Roman"/>
          <w:sz w:val="24"/>
          <w:szCs w:val="24"/>
        </w:rPr>
        <w:t xml:space="preserve">recurringly </w:t>
      </w:r>
      <w:r w:rsidRPr="002F150A">
        <w:rPr>
          <w:rFonts w:ascii="Times New Roman" w:hAnsi="Times New Roman" w:cs="Times New Roman"/>
          <w:sz w:val="24"/>
          <w:szCs w:val="24"/>
        </w:rPr>
        <w:t>appear in academic circles. Research outputs that lack thorough study and deep effort</w:t>
      </w:r>
      <w:r w:rsidR="008D773F">
        <w:rPr>
          <w:rFonts w:ascii="Times New Roman" w:hAnsi="Times New Roman" w:cs="Times New Roman"/>
          <w:sz w:val="24"/>
          <w:szCs w:val="24"/>
        </w:rPr>
        <w:t>- readymade</w:t>
      </w:r>
      <w:r w:rsidRPr="002F150A">
        <w:rPr>
          <w:rFonts w:ascii="Times New Roman" w:hAnsi="Times New Roman" w:cs="Times New Roman"/>
          <w:sz w:val="24"/>
          <w:szCs w:val="24"/>
        </w:rPr>
        <w:t xml:space="preserve"> and home</w:t>
      </w:r>
      <w:r w:rsidR="008D773F">
        <w:rPr>
          <w:rFonts w:ascii="Times New Roman" w:hAnsi="Times New Roman" w:cs="Times New Roman"/>
          <w:sz w:val="24"/>
          <w:szCs w:val="24"/>
        </w:rPr>
        <w:t xml:space="preserve"> </w:t>
      </w:r>
      <w:r w:rsidRPr="002F150A">
        <w:rPr>
          <w:rFonts w:ascii="Times New Roman" w:hAnsi="Times New Roman" w:cs="Times New Roman"/>
          <w:sz w:val="24"/>
          <w:szCs w:val="24"/>
        </w:rPr>
        <w:t>delivered these</w:t>
      </w:r>
      <w:r w:rsidR="008D773F">
        <w:rPr>
          <w:rFonts w:ascii="Times New Roman" w:hAnsi="Times New Roman" w:cs="Times New Roman"/>
          <w:sz w:val="24"/>
          <w:szCs w:val="24"/>
        </w:rPr>
        <w:t xml:space="preserve">s- </w:t>
      </w:r>
      <w:r w:rsidRPr="002F150A">
        <w:rPr>
          <w:rFonts w:ascii="Times New Roman" w:hAnsi="Times New Roman" w:cs="Times New Roman"/>
          <w:sz w:val="24"/>
          <w:szCs w:val="24"/>
        </w:rPr>
        <w:t>are becoming increasingly common</w:t>
      </w:r>
      <w:r w:rsidR="00D227C6" w:rsidRPr="002F150A">
        <w:rPr>
          <w:rFonts w:ascii="Times New Roman" w:hAnsi="Times New Roman" w:cs="Times New Roman"/>
          <w:sz w:val="24"/>
          <w:szCs w:val="24"/>
        </w:rPr>
        <w:t xml:space="preserve"> among outgoing graduates</w:t>
      </w:r>
      <w:r w:rsidRPr="002F150A">
        <w:rPr>
          <w:rFonts w:ascii="Times New Roman" w:hAnsi="Times New Roman" w:cs="Times New Roman"/>
          <w:sz w:val="24"/>
          <w:szCs w:val="24"/>
        </w:rPr>
        <w:t xml:space="preserve">. </w:t>
      </w:r>
      <w:r w:rsidR="00F121FB" w:rsidRPr="002F150A">
        <w:rPr>
          <w:rFonts w:ascii="Times New Roman" w:hAnsi="Times New Roman" w:cs="Times New Roman"/>
          <w:sz w:val="24"/>
          <w:szCs w:val="24"/>
        </w:rPr>
        <w:t>Awasthi</w:t>
      </w:r>
      <w:r w:rsidR="001530A3">
        <w:rPr>
          <w:rFonts w:ascii="Times New Roman" w:hAnsi="Times New Roman" w:cs="Times New Roman"/>
          <w:sz w:val="24"/>
          <w:szCs w:val="24"/>
        </w:rPr>
        <w:t xml:space="preserve"> et al. </w:t>
      </w:r>
      <w:r w:rsidR="00F121FB" w:rsidRPr="002F150A">
        <w:rPr>
          <w:rFonts w:ascii="Times New Roman" w:hAnsi="Times New Roman" w:cs="Times New Roman"/>
          <w:sz w:val="24"/>
          <w:szCs w:val="24"/>
        </w:rPr>
        <w:t>(2024) note around 31 percent of similarity index in title of PhD level dissertation</w:t>
      </w:r>
      <w:r w:rsidR="00F83EF6" w:rsidRPr="002F150A">
        <w:rPr>
          <w:rFonts w:ascii="Times New Roman" w:hAnsi="Times New Roman" w:cs="Times New Roman"/>
          <w:sz w:val="24"/>
          <w:szCs w:val="24"/>
        </w:rPr>
        <w:t>s</w:t>
      </w:r>
      <w:r w:rsidR="00F121FB" w:rsidRPr="002F150A">
        <w:rPr>
          <w:rFonts w:ascii="Times New Roman" w:hAnsi="Times New Roman" w:cs="Times New Roman"/>
          <w:sz w:val="24"/>
          <w:szCs w:val="24"/>
        </w:rPr>
        <w:t xml:space="preserve"> in India only</w:t>
      </w:r>
      <w:r w:rsidR="00D227C6" w:rsidRPr="002F150A">
        <w:rPr>
          <w:rFonts w:ascii="Times New Roman" w:hAnsi="Times New Roman" w:cs="Times New Roman"/>
          <w:sz w:val="24"/>
          <w:szCs w:val="24"/>
        </w:rPr>
        <w:t xml:space="preserve">. </w:t>
      </w:r>
      <w:r w:rsidR="00F121FB"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 xml:space="preserve">Based on analysis of 25 thousand plus written assignments from scholars at various universities, </w:t>
      </w:r>
      <w:proofErr w:type="spellStart"/>
      <w:r w:rsidR="00F121FB" w:rsidRPr="002F150A">
        <w:rPr>
          <w:rFonts w:ascii="Times New Roman" w:hAnsi="Times New Roman" w:cs="Times New Roman"/>
          <w:sz w:val="24"/>
          <w:szCs w:val="24"/>
        </w:rPr>
        <w:t>Eshet</w:t>
      </w:r>
      <w:proofErr w:type="spellEnd"/>
      <w:r w:rsidR="00F121FB" w:rsidRPr="002F150A">
        <w:rPr>
          <w:rFonts w:ascii="Times New Roman" w:hAnsi="Times New Roman" w:cs="Times New Roman"/>
          <w:sz w:val="24"/>
          <w:szCs w:val="24"/>
        </w:rPr>
        <w:t xml:space="preserve"> (2025) confirms the growing awareness among scholars about plagiarism</w:t>
      </w:r>
      <w:r w:rsidR="008D773F">
        <w:rPr>
          <w:rFonts w:ascii="Times New Roman" w:hAnsi="Times New Roman" w:cs="Times New Roman"/>
          <w:sz w:val="24"/>
          <w:szCs w:val="24"/>
        </w:rPr>
        <w:t>,</w:t>
      </w:r>
      <w:r w:rsidR="00F121FB"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thus</w:t>
      </w:r>
      <w:r w:rsidR="00F121FB" w:rsidRPr="002F150A">
        <w:rPr>
          <w:rFonts w:ascii="Times New Roman" w:hAnsi="Times New Roman" w:cs="Times New Roman"/>
          <w:sz w:val="24"/>
          <w:szCs w:val="24"/>
        </w:rPr>
        <w:t xml:space="preserve"> f</w:t>
      </w:r>
      <w:r w:rsidR="008D773F">
        <w:rPr>
          <w:rFonts w:ascii="Times New Roman" w:hAnsi="Times New Roman" w:cs="Times New Roman"/>
          <w:sz w:val="24"/>
          <w:szCs w:val="24"/>
        </w:rPr>
        <w:t>ound</w:t>
      </w:r>
      <w:r w:rsidR="00F121FB"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 xml:space="preserve">an </w:t>
      </w:r>
      <w:r w:rsidR="00F121FB" w:rsidRPr="002F150A">
        <w:rPr>
          <w:rFonts w:ascii="Times New Roman" w:hAnsi="Times New Roman" w:cs="Times New Roman"/>
          <w:sz w:val="24"/>
          <w:szCs w:val="24"/>
        </w:rPr>
        <w:t xml:space="preserve">increasing rate of originality in academic work compared to </w:t>
      </w:r>
      <w:r w:rsidR="00D227C6" w:rsidRPr="002F150A">
        <w:rPr>
          <w:rFonts w:ascii="Times New Roman" w:hAnsi="Times New Roman" w:cs="Times New Roman"/>
          <w:sz w:val="24"/>
          <w:szCs w:val="24"/>
        </w:rPr>
        <w:t>pre-</w:t>
      </w:r>
      <w:r w:rsidR="00F121FB" w:rsidRPr="002F150A">
        <w:rPr>
          <w:rFonts w:ascii="Times New Roman" w:hAnsi="Times New Roman" w:cs="Times New Roman"/>
          <w:sz w:val="24"/>
          <w:szCs w:val="24"/>
        </w:rPr>
        <w:t xml:space="preserve">COVID time. </w:t>
      </w:r>
      <w:r w:rsidR="00A37CE8">
        <w:rPr>
          <w:rFonts w:ascii="Times New Roman" w:hAnsi="Times New Roman" w:cs="Times New Roman"/>
          <w:sz w:val="24"/>
          <w:szCs w:val="24"/>
        </w:rPr>
        <w:t xml:space="preserve">However, the study worrisomely notices that originality is largely plagued with use of AI generative tools and applications. </w:t>
      </w:r>
      <w:r w:rsidRPr="002F150A">
        <w:rPr>
          <w:rFonts w:ascii="Times New Roman" w:hAnsi="Times New Roman" w:cs="Times New Roman"/>
          <w:sz w:val="24"/>
          <w:szCs w:val="24"/>
        </w:rPr>
        <w:t>Sometimes, we find dissertations where unmarried researchers, in their acknowledgement, thank “my husband/wife” referring mistakenly to their friend’s spouse. Some pages even read, “I am deeply grateful to my supervisor for continuous support, advice, suggestions, and for providing tireless encouragement and motivation throughout the study”—</w:t>
      </w:r>
      <w:r w:rsidR="00A37CE8">
        <w:rPr>
          <w:rFonts w:ascii="Times New Roman" w:hAnsi="Times New Roman" w:cs="Times New Roman"/>
          <w:sz w:val="24"/>
          <w:szCs w:val="24"/>
        </w:rPr>
        <w:t>but</w:t>
      </w:r>
      <w:r w:rsidR="00A37CE8" w:rsidRPr="002F150A">
        <w:rPr>
          <w:rFonts w:ascii="Times New Roman" w:hAnsi="Times New Roman" w:cs="Times New Roman"/>
          <w:sz w:val="24"/>
          <w:szCs w:val="24"/>
        </w:rPr>
        <w:t xml:space="preserve"> </w:t>
      </w:r>
      <w:r w:rsidRPr="002F150A">
        <w:rPr>
          <w:rFonts w:ascii="Times New Roman" w:hAnsi="Times New Roman" w:cs="Times New Roman"/>
          <w:sz w:val="24"/>
          <w:szCs w:val="24"/>
        </w:rPr>
        <w:t>yet the supervisor might never have met the student even once. Should one laugh or cry?</w:t>
      </w:r>
      <w:r w:rsidR="002D1637" w:rsidRPr="002F150A">
        <w:rPr>
          <w:rFonts w:ascii="Times New Roman" w:hAnsi="Times New Roman" w:cs="Times New Roman"/>
          <w:sz w:val="24"/>
          <w:szCs w:val="24"/>
        </w:rPr>
        <w:t xml:space="preserve"> Wu et al. (2024) consider the </w:t>
      </w:r>
      <w:r w:rsidR="009A1CF7">
        <w:rPr>
          <w:rFonts w:ascii="Times New Roman" w:hAnsi="Times New Roman" w:cs="Times New Roman"/>
          <w:sz w:val="24"/>
          <w:szCs w:val="24"/>
        </w:rPr>
        <w:t xml:space="preserve">discussion </w:t>
      </w:r>
      <w:r w:rsidR="002D1637" w:rsidRPr="002F150A">
        <w:rPr>
          <w:rFonts w:ascii="Times New Roman" w:hAnsi="Times New Roman" w:cs="Times New Roman"/>
          <w:sz w:val="24"/>
          <w:szCs w:val="24"/>
        </w:rPr>
        <w:t>meeting as key component but often negated or undermined by the supervisee</w:t>
      </w:r>
      <w:r w:rsidR="00A37CE8">
        <w:rPr>
          <w:rFonts w:ascii="Times New Roman" w:hAnsi="Times New Roman" w:cs="Times New Roman"/>
          <w:sz w:val="24"/>
          <w:szCs w:val="24"/>
        </w:rPr>
        <w:t>s</w:t>
      </w:r>
      <w:r w:rsidR="002D1637" w:rsidRPr="002F150A">
        <w:rPr>
          <w:rFonts w:ascii="Times New Roman" w:hAnsi="Times New Roman" w:cs="Times New Roman"/>
          <w:sz w:val="24"/>
          <w:szCs w:val="24"/>
        </w:rPr>
        <w:t xml:space="preserve"> in required frequency</w:t>
      </w:r>
      <w:r w:rsidR="00410412" w:rsidRPr="002F150A">
        <w:rPr>
          <w:rFonts w:ascii="Times New Roman" w:hAnsi="Times New Roman" w:cs="Times New Roman"/>
          <w:sz w:val="24"/>
          <w:szCs w:val="24"/>
        </w:rPr>
        <w:t xml:space="preserve">. </w:t>
      </w:r>
      <w:r w:rsidR="009A1CF7">
        <w:rPr>
          <w:rFonts w:ascii="Times New Roman" w:hAnsi="Times New Roman" w:cs="Times New Roman"/>
          <w:sz w:val="24"/>
          <w:szCs w:val="24"/>
        </w:rPr>
        <w:t xml:space="preserve">Analyzing </w:t>
      </w:r>
      <w:r w:rsidR="002D1637" w:rsidRPr="002F150A">
        <w:rPr>
          <w:rFonts w:ascii="Times New Roman" w:hAnsi="Times New Roman" w:cs="Times New Roman"/>
          <w:sz w:val="24"/>
          <w:szCs w:val="24"/>
        </w:rPr>
        <w:t xml:space="preserve">462 master’s level theses, </w:t>
      </w:r>
      <w:r w:rsidR="009A1CF7" w:rsidRPr="00D545E8">
        <w:rPr>
          <w:rFonts w:ascii="Times New Roman" w:hAnsi="Times New Roman" w:cs="Times New Roman"/>
          <w:sz w:val="24"/>
          <w:szCs w:val="24"/>
        </w:rPr>
        <w:t xml:space="preserve">Neupane </w:t>
      </w:r>
      <w:r w:rsidR="001530A3">
        <w:rPr>
          <w:rFonts w:ascii="Times New Roman" w:hAnsi="Times New Roman" w:cs="Times New Roman"/>
          <w:sz w:val="24"/>
          <w:szCs w:val="24"/>
        </w:rPr>
        <w:t>&amp; Hu</w:t>
      </w:r>
      <w:r w:rsidR="009A1CF7" w:rsidRPr="00D545E8">
        <w:rPr>
          <w:rFonts w:ascii="Times New Roman" w:hAnsi="Times New Roman" w:cs="Times New Roman"/>
          <w:sz w:val="24"/>
          <w:szCs w:val="24"/>
        </w:rPr>
        <w:t xml:space="preserve"> (2024) mention that</w:t>
      </w:r>
      <w:r w:rsidR="009A1CF7">
        <w:rPr>
          <w:rFonts w:ascii="Times New Roman" w:hAnsi="Times New Roman" w:cs="Times New Roman"/>
          <w:sz w:val="24"/>
          <w:szCs w:val="24"/>
        </w:rPr>
        <w:t xml:space="preserve"> </w:t>
      </w:r>
      <w:r w:rsidR="002D1637" w:rsidRPr="002F150A">
        <w:rPr>
          <w:rFonts w:ascii="Times New Roman" w:hAnsi="Times New Roman" w:cs="Times New Roman"/>
          <w:sz w:val="24"/>
          <w:szCs w:val="24"/>
        </w:rPr>
        <w:t xml:space="preserve">most had inflated </w:t>
      </w:r>
      <w:r w:rsidR="00A37CE8">
        <w:rPr>
          <w:rFonts w:ascii="Times New Roman" w:hAnsi="Times New Roman" w:cs="Times New Roman"/>
          <w:sz w:val="24"/>
          <w:szCs w:val="24"/>
        </w:rPr>
        <w:t>reporting</w:t>
      </w:r>
      <w:r w:rsidR="002D1637"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 xml:space="preserve">about meeting </w:t>
      </w:r>
      <w:r w:rsidR="00A37CE8">
        <w:rPr>
          <w:rFonts w:ascii="Times New Roman" w:hAnsi="Times New Roman" w:cs="Times New Roman"/>
          <w:sz w:val="24"/>
          <w:szCs w:val="24"/>
        </w:rPr>
        <w:t>numbers</w:t>
      </w:r>
      <w:r w:rsidR="00D227C6" w:rsidRPr="002F150A">
        <w:rPr>
          <w:rFonts w:ascii="Times New Roman" w:hAnsi="Times New Roman" w:cs="Times New Roman"/>
          <w:sz w:val="24"/>
          <w:szCs w:val="24"/>
        </w:rPr>
        <w:t xml:space="preserve"> </w:t>
      </w:r>
      <w:r w:rsidR="002D1637" w:rsidRPr="002F150A">
        <w:rPr>
          <w:rFonts w:ascii="Times New Roman" w:hAnsi="Times New Roman" w:cs="Times New Roman"/>
          <w:sz w:val="24"/>
          <w:szCs w:val="24"/>
        </w:rPr>
        <w:t xml:space="preserve">than real time and frequency of meeting with </w:t>
      </w:r>
      <w:r w:rsidR="009A1CF7">
        <w:rPr>
          <w:rFonts w:ascii="Times New Roman" w:hAnsi="Times New Roman" w:cs="Times New Roman"/>
          <w:sz w:val="24"/>
          <w:szCs w:val="24"/>
        </w:rPr>
        <w:t xml:space="preserve">the designated </w:t>
      </w:r>
      <w:r w:rsidR="002D1637" w:rsidRPr="002F150A">
        <w:rPr>
          <w:rFonts w:ascii="Times New Roman" w:hAnsi="Times New Roman" w:cs="Times New Roman"/>
          <w:sz w:val="24"/>
          <w:szCs w:val="24"/>
        </w:rPr>
        <w:t xml:space="preserve">supervisors. </w:t>
      </w:r>
    </w:p>
    <w:p w14:paraId="4D98681B" w14:textId="77777777" w:rsidR="009A1CF7" w:rsidRPr="002F150A" w:rsidRDefault="009A1CF7" w:rsidP="002F150A">
      <w:pPr>
        <w:spacing w:after="0" w:line="240" w:lineRule="auto"/>
        <w:jc w:val="both"/>
        <w:rPr>
          <w:rFonts w:ascii="Times New Roman" w:hAnsi="Times New Roman" w:cs="Times New Roman"/>
          <w:sz w:val="24"/>
          <w:szCs w:val="24"/>
        </w:rPr>
      </w:pPr>
    </w:p>
    <w:p w14:paraId="77ED6251" w14:textId="52FF79E6" w:rsidR="009A1CF7" w:rsidRDefault="00D227C6"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Off late, t</w:t>
      </w:r>
      <w:r w:rsidR="007543C4" w:rsidRPr="002F150A">
        <w:rPr>
          <w:rFonts w:ascii="Times New Roman" w:hAnsi="Times New Roman" w:cs="Times New Roman"/>
          <w:sz w:val="24"/>
          <w:szCs w:val="24"/>
        </w:rPr>
        <w:t xml:space="preserve">here is a growing misconception that research must be based strictly on primary data. Many </w:t>
      </w:r>
      <w:r w:rsidR="00410412" w:rsidRPr="002F150A">
        <w:rPr>
          <w:rFonts w:ascii="Times New Roman" w:hAnsi="Times New Roman" w:cs="Times New Roman"/>
          <w:sz w:val="24"/>
          <w:szCs w:val="24"/>
        </w:rPr>
        <w:t xml:space="preserve">bluntly respond that </w:t>
      </w:r>
      <w:r w:rsidR="009A1CF7">
        <w:rPr>
          <w:rFonts w:ascii="Times New Roman" w:hAnsi="Times New Roman" w:cs="Times New Roman"/>
          <w:sz w:val="24"/>
          <w:szCs w:val="24"/>
        </w:rPr>
        <w:t>‘</w:t>
      </w:r>
      <w:r w:rsidR="007543C4" w:rsidRPr="002F150A">
        <w:rPr>
          <w:rFonts w:ascii="Times New Roman" w:hAnsi="Times New Roman" w:cs="Times New Roman"/>
          <w:sz w:val="24"/>
          <w:szCs w:val="24"/>
        </w:rPr>
        <w:t>expert opinion doesn’t count, but respondents do</w:t>
      </w:r>
      <w:r w:rsidR="009A1CF7">
        <w:rPr>
          <w:rFonts w:ascii="Times New Roman" w:hAnsi="Times New Roman" w:cs="Times New Roman"/>
          <w:sz w:val="24"/>
          <w:szCs w:val="24"/>
        </w:rPr>
        <w:t>’.</w:t>
      </w:r>
      <w:r w:rsidR="007543C4" w:rsidRPr="002F150A">
        <w:rPr>
          <w:rFonts w:ascii="Times New Roman" w:hAnsi="Times New Roman" w:cs="Times New Roman"/>
          <w:sz w:val="24"/>
          <w:szCs w:val="24"/>
        </w:rPr>
        <w:t xml:space="preserve"> </w:t>
      </w:r>
      <w:r w:rsidR="009A1CF7">
        <w:rPr>
          <w:rFonts w:ascii="Times New Roman" w:hAnsi="Times New Roman" w:cs="Times New Roman"/>
          <w:sz w:val="24"/>
          <w:szCs w:val="24"/>
        </w:rPr>
        <w:t xml:space="preserve">Co-aligning with supposition, </w:t>
      </w:r>
      <w:r w:rsidR="00DE557E" w:rsidRPr="002F150A">
        <w:rPr>
          <w:rFonts w:ascii="Times New Roman" w:hAnsi="Times New Roman" w:cs="Times New Roman"/>
          <w:sz w:val="24"/>
          <w:szCs w:val="24"/>
        </w:rPr>
        <w:t xml:space="preserve">Kumar (2024) </w:t>
      </w:r>
      <w:r w:rsidR="00410412" w:rsidRPr="002F150A">
        <w:rPr>
          <w:rFonts w:ascii="Times New Roman" w:hAnsi="Times New Roman" w:cs="Times New Roman"/>
          <w:sz w:val="24"/>
          <w:szCs w:val="24"/>
        </w:rPr>
        <w:t>believes</w:t>
      </w:r>
      <w:r w:rsidR="00DE557E" w:rsidRPr="002F150A">
        <w:rPr>
          <w:rFonts w:ascii="Times New Roman" w:hAnsi="Times New Roman" w:cs="Times New Roman"/>
          <w:sz w:val="24"/>
          <w:szCs w:val="24"/>
        </w:rPr>
        <w:t xml:space="preserve"> that secondary data can’t </w:t>
      </w:r>
      <w:r w:rsidR="00410412" w:rsidRPr="002F150A">
        <w:rPr>
          <w:rFonts w:ascii="Times New Roman" w:hAnsi="Times New Roman" w:cs="Times New Roman"/>
          <w:sz w:val="24"/>
          <w:szCs w:val="24"/>
        </w:rPr>
        <w:t xml:space="preserve">always </w:t>
      </w:r>
      <w:r w:rsidR="00DE557E" w:rsidRPr="002F150A">
        <w:rPr>
          <w:rFonts w:ascii="Times New Roman" w:hAnsi="Times New Roman" w:cs="Times New Roman"/>
          <w:sz w:val="24"/>
          <w:szCs w:val="24"/>
        </w:rPr>
        <w:t xml:space="preserve">address the objectives of scientific research and Ajayi (2023) also lays additional focus on primary </w:t>
      </w:r>
      <w:r w:rsidRPr="002F150A">
        <w:rPr>
          <w:rFonts w:ascii="Times New Roman" w:hAnsi="Times New Roman" w:cs="Times New Roman"/>
          <w:sz w:val="24"/>
          <w:szCs w:val="24"/>
        </w:rPr>
        <w:t xml:space="preserve">or first-hand </w:t>
      </w:r>
      <w:r w:rsidR="009A1CF7">
        <w:rPr>
          <w:rFonts w:ascii="Times New Roman" w:hAnsi="Times New Roman" w:cs="Times New Roman"/>
          <w:sz w:val="24"/>
          <w:szCs w:val="24"/>
        </w:rPr>
        <w:t>field g</w:t>
      </w:r>
      <w:r w:rsidRPr="002F150A">
        <w:rPr>
          <w:rFonts w:ascii="Times New Roman" w:hAnsi="Times New Roman" w:cs="Times New Roman"/>
          <w:sz w:val="24"/>
          <w:szCs w:val="24"/>
        </w:rPr>
        <w:t xml:space="preserve">enerated data </w:t>
      </w:r>
      <w:r w:rsidR="00DE557E" w:rsidRPr="002F150A">
        <w:rPr>
          <w:rFonts w:ascii="Times New Roman" w:hAnsi="Times New Roman" w:cs="Times New Roman"/>
          <w:sz w:val="24"/>
          <w:szCs w:val="24"/>
        </w:rPr>
        <w:t xml:space="preserve">over secondary. </w:t>
      </w:r>
      <w:r w:rsidR="007543C4" w:rsidRPr="002F150A">
        <w:rPr>
          <w:rFonts w:ascii="Times New Roman" w:hAnsi="Times New Roman" w:cs="Times New Roman"/>
          <w:sz w:val="24"/>
          <w:szCs w:val="24"/>
        </w:rPr>
        <w:t xml:space="preserve">Yet the validity, participation, </w:t>
      </w:r>
      <w:r w:rsidR="009A1CF7" w:rsidRPr="009A1CF7">
        <w:rPr>
          <w:rFonts w:ascii="Times New Roman" w:hAnsi="Times New Roman" w:cs="Times New Roman"/>
          <w:sz w:val="24"/>
          <w:szCs w:val="24"/>
        </w:rPr>
        <w:t>pertinence</w:t>
      </w:r>
      <w:r w:rsidRPr="002F150A">
        <w:rPr>
          <w:rFonts w:ascii="Times New Roman" w:hAnsi="Times New Roman" w:cs="Times New Roman"/>
          <w:sz w:val="24"/>
          <w:szCs w:val="24"/>
        </w:rPr>
        <w:t xml:space="preserve">, </w:t>
      </w:r>
      <w:r w:rsidR="009A1CF7" w:rsidRPr="009A1CF7">
        <w:rPr>
          <w:rFonts w:ascii="Times New Roman" w:hAnsi="Times New Roman" w:cs="Times New Roman"/>
          <w:sz w:val="24"/>
          <w:szCs w:val="24"/>
        </w:rPr>
        <w:t>caliber</w:t>
      </w:r>
      <w:r w:rsidRPr="002F150A">
        <w:rPr>
          <w:rFonts w:ascii="Times New Roman" w:hAnsi="Times New Roman" w:cs="Times New Roman"/>
          <w:sz w:val="24"/>
          <w:szCs w:val="24"/>
        </w:rPr>
        <w:t xml:space="preserve"> </w:t>
      </w:r>
      <w:r w:rsidR="007543C4" w:rsidRPr="002F150A">
        <w:rPr>
          <w:rFonts w:ascii="Times New Roman" w:hAnsi="Times New Roman" w:cs="Times New Roman"/>
          <w:sz w:val="24"/>
          <w:szCs w:val="24"/>
        </w:rPr>
        <w:t xml:space="preserve">and honesty of respondents are rarely checked. </w:t>
      </w:r>
      <w:r w:rsidR="009A1CF7">
        <w:rPr>
          <w:rFonts w:ascii="Times New Roman" w:hAnsi="Times New Roman" w:cs="Times New Roman"/>
          <w:sz w:val="24"/>
          <w:szCs w:val="24"/>
        </w:rPr>
        <w:t>Most of q</w:t>
      </w:r>
      <w:r w:rsidR="007543C4" w:rsidRPr="002F150A">
        <w:rPr>
          <w:rFonts w:ascii="Times New Roman" w:hAnsi="Times New Roman" w:cs="Times New Roman"/>
          <w:sz w:val="24"/>
          <w:szCs w:val="24"/>
        </w:rPr>
        <w:t xml:space="preserve">uestionnaire formats often collect </w:t>
      </w:r>
      <w:r w:rsidRPr="002F150A">
        <w:rPr>
          <w:rFonts w:ascii="Times New Roman" w:hAnsi="Times New Roman" w:cs="Times New Roman"/>
          <w:sz w:val="24"/>
          <w:szCs w:val="24"/>
        </w:rPr>
        <w:t xml:space="preserve">loose </w:t>
      </w:r>
      <w:r w:rsidR="007543C4" w:rsidRPr="002F150A">
        <w:rPr>
          <w:rFonts w:ascii="Times New Roman" w:hAnsi="Times New Roman" w:cs="Times New Roman"/>
          <w:sz w:val="24"/>
          <w:szCs w:val="24"/>
        </w:rPr>
        <w:t xml:space="preserve">opinions rather than factual </w:t>
      </w:r>
      <w:r w:rsidRPr="002F150A">
        <w:rPr>
          <w:rFonts w:ascii="Times New Roman" w:hAnsi="Times New Roman" w:cs="Times New Roman"/>
          <w:sz w:val="24"/>
          <w:szCs w:val="24"/>
        </w:rPr>
        <w:t>information</w:t>
      </w:r>
      <w:r w:rsidR="007543C4" w:rsidRPr="002F150A">
        <w:rPr>
          <w:rFonts w:ascii="Times New Roman" w:hAnsi="Times New Roman" w:cs="Times New Roman"/>
          <w:sz w:val="24"/>
          <w:szCs w:val="24"/>
        </w:rPr>
        <w:t xml:space="preserve">. </w:t>
      </w:r>
      <w:r w:rsidR="00DE557E" w:rsidRPr="002F150A">
        <w:rPr>
          <w:rFonts w:ascii="Times New Roman" w:hAnsi="Times New Roman" w:cs="Times New Roman"/>
          <w:sz w:val="24"/>
          <w:szCs w:val="24"/>
        </w:rPr>
        <w:t>Most researches</w:t>
      </w:r>
      <w:r w:rsidR="009A1CF7">
        <w:rPr>
          <w:rFonts w:ascii="Times New Roman" w:hAnsi="Times New Roman" w:cs="Times New Roman"/>
          <w:sz w:val="24"/>
          <w:szCs w:val="24"/>
        </w:rPr>
        <w:t>,</w:t>
      </w:r>
      <w:r w:rsidR="00DE557E" w:rsidRPr="002F150A">
        <w:rPr>
          <w:rFonts w:ascii="Times New Roman" w:hAnsi="Times New Roman" w:cs="Times New Roman"/>
          <w:sz w:val="24"/>
          <w:szCs w:val="24"/>
        </w:rPr>
        <w:t xml:space="preserve"> which are called quantitative</w:t>
      </w:r>
      <w:r w:rsidR="009A1CF7">
        <w:rPr>
          <w:rFonts w:ascii="Times New Roman" w:hAnsi="Times New Roman" w:cs="Times New Roman"/>
          <w:sz w:val="24"/>
          <w:szCs w:val="24"/>
        </w:rPr>
        <w:t>,</w:t>
      </w:r>
      <w:r w:rsidR="00DE557E" w:rsidRPr="002F150A">
        <w:rPr>
          <w:rFonts w:ascii="Times New Roman" w:hAnsi="Times New Roman" w:cs="Times New Roman"/>
          <w:sz w:val="24"/>
          <w:szCs w:val="24"/>
        </w:rPr>
        <w:t xml:space="preserve"> have </w:t>
      </w:r>
      <w:r w:rsidR="00410412" w:rsidRPr="002F150A">
        <w:rPr>
          <w:rFonts w:ascii="Times New Roman" w:hAnsi="Times New Roman" w:cs="Times New Roman"/>
          <w:sz w:val="24"/>
          <w:szCs w:val="24"/>
        </w:rPr>
        <w:t xml:space="preserve">been barely </w:t>
      </w:r>
      <w:r w:rsidR="00DE557E" w:rsidRPr="002F150A">
        <w:rPr>
          <w:rFonts w:ascii="Times New Roman" w:hAnsi="Times New Roman" w:cs="Times New Roman"/>
          <w:sz w:val="24"/>
          <w:szCs w:val="24"/>
        </w:rPr>
        <w:t xml:space="preserve">based on statistical values of </w:t>
      </w:r>
      <w:r w:rsidR="00410412" w:rsidRPr="002F150A">
        <w:rPr>
          <w:rFonts w:ascii="Times New Roman" w:hAnsi="Times New Roman" w:cs="Times New Roman"/>
          <w:sz w:val="24"/>
          <w:szCs w:val="24"/>
        </w:rPr>
        <w:t xml:space="preserve">response </w:t>
      </w:r>
      <w:r w:rsidR="009A1CF7">
        <w:rPr>
          <w:rFonts w:ascii="Times New Roman" w:hAnsi="Times New Roman" w:cs="Times New Roman"/>
          <w:sz w:val="24"/>
          <w:szCs w:val="24"/>
        </w:rPr>
        <w:t xml:space="preserve">or </w:t>
      </w:r>
      <w:r w:rsidR="00DE557E" w:rsidRPr="002F150A">
        <w:rPr>
          <w:rFonts w:ascii="Times New Roman" w:hAnsi="Times New Roman" w:cs="Times New Roman"/>
          <w:sz w:val="24"/>
          <w:szCs w:val="24"/>
        </w:rPr>
        <w:t>information on number. They simply engage in mapping the mindset or thinking of respondents in various Likert scale</w:t>
      </w:r>
      <w:r w:rsidRPr="002F150A">
        <w:rPr>
          <w:rFonts w:ascii="Times New Roman" w:hAnsi="Times New Roman" w:cs="Times New Roman"/>
          <w:sz w:val="24"/>
          <w:szCs w:val="24"/>
        </w:rPr>
        <w:t>s</w:t>
      </w:r>
      <w:r w:rsidR="00DE557E" w:rsidRPr="002F150A">
        <w:rPr>
          <w:rFonts w:ascii="Times New Roman" w:hAnsi="Times New Roman" w:cs="Times New Roman"/>
          <w:sz w:val="24"/>
          <w:szCs w:val="24"/>
        </w:rPr>
        <w:t xml:space="preserve">. </w:t>
      </w:r>
      <w:r w:rsidR="00C9354A" w:rsidRPr="002F150A">
        <w:rPr>
          <w:rFonts w:ascii="Times New Roman" w:hAnsi="Times New Roman" w:cs="Times New Roman"/>
          <w:sz w:val="24"/>
          <w:szCs w:val="24"/>
        </w:rPr>
        <w:t xml:space="preserve">Whatever the majority of respondents agree on that is supposed to be most significant or valuable factor being aloof to the fact if respondents are honest enough </w:t>
      </w:r>
      <w:r w:rsidRPr="002F150A">
        <w:rPr>
          <w:rFonts w:ascii="Times New Roman" w:hAnsi="Times New Roman" w:cs="Times New Roman"/>
          <w:sz w:val="24"/>
          <w:szCs w:val="24"/>
        </w:rPr>
        <w:t xml:space="preserve">and dependably true </w:t>
      </w:r>
      <w:r w:rsidR="00C9354A" w:rsidRPr="002F150A">
        <w:rPr>
          <w:rFonts w:ascii="Times New Roman" w:hAnsi="Times New Roman" w:cs="Times New Roman"/>
          <w:sz w:val="24"/>
          <w:szCs w:val="24"/>
        </w:rPr>
        <w:t xml:space="preserve">on their answers. </w:t>
      </w:r>
    </w:p>
    <w:p w14:paraId="0D31069C" w14:textId="77777777" w:rsidR="009A1CF7" w:rsidRDefault="009A1CF7" w:rsidP="0087476E">
      <w:pPr>
        <w:spacing w:after="0" w:line="240" w:lineRule="auto"/>
        <w:jc w:val="both"/>
        <w:rPr>
          <w:rFonts w:ascii="Times New Roman" w:hAnsi="Times New Roman" w:cs="Times New Roman"/>
          <w:sz w:val="24"/>
          <w:szCs w:val="24"/>
        </w:rPr>
      </w:pPr>
    </w:p>
    <w:p w14:paraId="1EFFD167" w14:textId="4F06494B" w:rsidR="007543C4" w:rsidRDefault="009A1CF7" w:rsidP="008747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Needless to say, r</w:t>
      </w:r>
      <w:r w:rsidR="007543C4" w:rsidRPr="002F150A">
        <w:rPr>
          <w:rFonts w:ascii="Times New Roman" w:hAnsi="Times New Roman" w:cs="Times New Roman"/>
          <w:sz w:val="24"/>
          <w:szCs w:val="24"/>
        </w:rPr>
        <w:t>esearch is not an election</w:t>
      </w:r>
      <w:r w:rsidR="00D227C6" w:rsidRPr="002F150A">
        <w:rPr>
          <w:rFonts w:ascii="Times New Roman" w:hAnsi="Times New Roman" w:cs="Times New Roman"/>
          <w:sz w:val="24"/>
          <w:szCs w:val="24"/>
        </w:rPr>
        <w:t xml:space="preserve"> episode</w:t>
      </w:r>
      <w:r w:rsidR="007543C4" w:rsidRPr="002F150A">
        <w:rPr>
          <w:rFonts w:ascii="Times New Roman" w:hAnsi="Times New Roman" w:cs="Times New Roman"/>
          <w:sz w:val="24"/>
          <w:szCs w:val="24"/>
        </w:rPr>
        <w:t xml:space="preserve"> where whatever the majority </w:t>
      </w:r>
      <w:r w:rsidR="00D227C6" w:rsidRPr="002F150A">
        <w:rPr>
          <w:rFonts w:ascii="Times New Roman" w:hAnsi="Times New Roman" w:cs="Times New Roman"/>
          <w:sz w:val="24"/>
          <w:szCs w:val="24"/>
        </w:rPr>
        <w:t>agree</w:t>
      </w:r>
      <w:r>
        <w:rPr>
          <w:rFonts w:ascii="Times New Roman" w:hAnsi="Times New Roman" w:cs="Times New Roman"/>
          <w:sz w:val="24"/>
          <w:szCs w:val="24"/>
        </w:rPr>
        <w:t>s</w:t>
      </w:r>
      <w:r w:rsidR="00D227C6" w:rsidRPr="002F150A">
        <w:rPr>
          <w:rFonts w:ascii="Times New Roman" w:hAnsi="Times New Roman" w:cs="Times New Roman"/>
          <w:sz w:val="24"/>
          <w:szCs w:val="24"/>
        </w:rPr>
        <w:t xml:space="preserve"> </w:t>
      </w:r>
      <w:r w:rsidR="007543C4" w:rsidRPr="002F150A">
        <w:rPr>
          <w:rFonts w:ascii="Times New Roman" w:hAnsi="Times New Roman" w:cs="Times New Roman"/>
          <w:sz w:val="24"/>
          <w:szCs w:val="24"/>
        </w:rPr>
        <w:t>becomes tru</w:t>
      </w:r>
      <w:r>
        <w:rPr>
          <w:rFonts w:ascii="Times New Roman" w:hAnsi="Times New Roman" w:cs="Times New Roman"/>
          <w:sz w:val="24"/>
          <w:szCs w:val="24"/>
        </w:rPr>
        <w:t>e</w:t>
      </w:r>
      <w:r w:rsidR="00D227C6" w:rsidRPr="002F150A">
        <w:rPr>
          <w:rFonts w:ascii="Times New Roman" w:hAnsi="Times New Roman" w:cs="Times New Roman"/>
          <w:sz w:val="24"/>
          <w:szCs w:val="24"/>
        </w:rPr>
        <w:t xml:space="preserve"> or acceptable</w:t>
      </w:r>
      <w:r w:rsidR="007543C4" w:rsidRPr="002F150A">
        <w:rPr>
          <w:rFonts w:ascii="Times New Roman" w:hAnsi="Times New Roman" w:cs="Times New Roman"/>
          <w:sz w:val="24"/>
          <w:szCs w:val="24"/>
        </w:rPr>
        <w:t xml:space="preserve">. If the goal is to collect </w:t>
      </w:r>
      <w:r w:rsidR="00D227C6" w:rsidRPr="002F150A">
        <w:rPr>
          <w:rFonts w:ascii="Times New Roman" w:hAnsi="Times New Roman" w:cs="Times New Roman"/>
          <w:sz w:val="24"/>
          <w:szCs w:val="24"/>
        </w:rPr>
        <w:t>critical analysis or deeper studies</w:t>
      </w:r>
      <w:r w:rsidR="007543C4" w:rsidRPr="002F150A">
        <w:rPr>
          <w:rFonts w:ascii="Times New Roman" w:hAnsi="Times New Roman" w:cs="Times New Roman"/>
          <w:sz w:val="24"/>
          <w:szCs w:val="24"/>
        </w:rPr>
        <w:t xml:space="preserve">, the choice of respondents should depend </w:t>
      </w:r>
      <w:r>
        <w:rPr>
          <w:rFonts w:ascii="Times New Roman" w:hAnsi="Times New Roman" w:cs="Times New Roman"/>
          <w:sz w:val="24"/>
          <w:szCs w:val="24"/>
        </w:rPr>
        <w:t>based on</w:t>
      </w:r>
      <w:r w:rsidRPr="002F150A">
        <w:rPr>
          <w:rFonts w:ascii="Times New Roman" w:hAnsi="Times New Roman" w:cs="Times New Roman"/>
          <w:sz w:val="24"/>
          <w:szCs w:val="24"/>
        </w:rPr>
        <w:t xml:space="preserve"> </w:t>
      </w:r>
      <w:r w:rsidR="007543C4" w:rsidRPr="002F150A">
        <w:rPr>
          <w:rFonts w:ascii="Times New Roman" w:hAnsi="Times New Roman" w:cs="Times New Roman"/>
          <w:sz w:val="24"/>
          <w:szCs w:val="24"/>
        </w:rPr>
        <w:t>whether the topic demands</w:t>
      </w:r>
      <w:r w:rsidR="00A37CE8">
        <w:rPr>
          <w:rFonts w:ascii="Times New Roman" w:hAnsi="Times New Roman" w:cs="Times New Roman"/>
          <w:sz w:val="24"/>
          <w:szCs w:val="24"/>
        </w:rPr>
        <w:t>:</w:t>
      </w:r>
      <w:r w:rsidR="007543C4" w:rsidRPr="002F150A">
        <w:rPr>
          <w:rFonts w:ascii="Times New Roman" w:hAnsi="Times New Roman" w:cs="Times New Roman"/>
          <w:sz w:val="24"/>
          <w:szCs w:val="24"/>
        </w:rPr>
        <w:t xml:space="preserve"> general people or experts. For example, if one is researching the usefulness of a particular political or electoral system, one </w:t>
      </w:r>
      <w:r w:rsidR="00D227C6" w:rsidRPr="002F150A">
        <w:rPr>
          <w:rFonts w:ascii="Times New Roman" w:hAnsi="Times New Roman" w:cs="Times New Roman"/>
          <w:sz w:val="24"/>
          <w:szCs w:val="24"/>
        </w:rPr>
        <w:t xml:space="preserve">can’t </w:t>
      </w:r>
      <w:r w:rsidR="007543C4" w:rsidRPr="002F150A">
        <w:rPr>
          <w:rFonts w:ascii="Times New Roman" w:hAnsi="Times New Roman" w:cs="Times New Roman"/>
          <w:sz w:val="24"/>
          <w:szCs w:val="24"/>
        </w:rPr>
        <w:t xml:space="preserve">reach </w:t>
      </w:r>
      <w:r w:rsidR="00D227C6" w:rsidRPr="002F150A">
        <w:rPr>
          <w:rFonts w:ascii="Times New Roman" w:hAnsi="Times New Roman" w:cs="Times New Roman"/>
          <w:sz w:val="24"/>
          <w:szCs w:val="24"/>
        </w:rPr>
        <w:t xml:space="preserve">to </w:t>
      </w:r>
      <w:r w:rsidR="007543C4" w:rsidRPr="002F150A">
        <w:rPr>
          <w:rFonts w:ascii="Times New Roman" w:hAnsi="Times New Roman" w:cs="Times New Roman"/>
          <w:sz w:val="24"/>
          <w:szCs w:val="24"/>
        </w:rPr>
        <w:t>conclusions merely by asking random people on the street</w:t>
      </w:r>
      <w:r w:rsidR="00D227C6" w:rsidRPr="002F150A">
        <w:rPr>
          <w:rFonts w:ascii="Times New Roman" w:hAnsi="Times New Roman" w:cs="Times New Roman"/>
          <w:sz w:val="24"/>
          <w:szCs w:val="24"/>
        </w:rPr>
        <w:t>.</w:t>
      </w:r>
      <w:r w:rsidR="007543C4"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 xml:space="preserve">Instead, </w:t>
      </w:r>
      <w:r w:rsidR="007543C4" w:rsidRPr="002F150A">
        <w:rPr>
          <w:rFonts w:ascii="Times New Roman" w:hAnsi="Times New Roman" w:cs="Times New Roman"/>
          <w:sz w:val="24"/>
          <w:szCs w:val="24"/>
        </w:rPr>
        <w:t>is it more logical to sit in a library, study the views of expert authors, learn from previous research, and compare practices across countries</w:t>
      </w:r>
      <w:r>
        <w:rPr>
          <w:rFonts w:ascii="Times New Roman" w:hAnsi="Times New Roman" w:cs="Times New Roman"/>
          <w:sz w:val="24"/>
          <w:szCs w:val="24"/>
        </w:rPr>
        <w:t xml:space="preserve"> and consult subject experts</w:t>
      </w:r>
      <w:r w:rsidR="00D227C6" w:rsidRPr="002F150A">
        <w:rPr>
          <w:rFonts w:ascii="Times New Roman" w:hAnsi="Times New Roman" w:cs="Times New Roman"/>
          <w:sz w:val="24"/>
          <w:szCs w:val="24"/>
        </w:rPr>
        <w:t>.</w:t>
      </w:r>
      <w:r w:rsidR="007543C4" w:rsidRPr="002F150A">
        <w:rPr>
          <w:rFonts w:ascii="Times New Roman" w:hAnsi="Times New Roman" w:cs="Times New Roman"/>
          <w:sz w:val="24"/>
          <w:szCs w:val="24"/>
        </w:rPr>
        <w:t xml:space="preserve"> </w:t>
      </w:r>
      <w:r w:rsidR="00A37CE8">
        <w:rPr>
          <w:rFonts w:ascii="Times New Roman" w:hAnsi="Times New Roman" w:cs="Times New Roman"/>
          <w:sz w:val="24"/>
          <w:szCs w:val="24"/>
        </w:rPr>
        <w:t xml:space="preserve">So is undoubtedly the prime desideratum should anyone is engaging in research to path-find impressive overhauling or restructuring mechanisms of higher education systems. </w:t>
      </w:r>
      <w:r w:rsidR="00D227C6" w:rsidRPr="002F150A">
        <w:rPr>
          <w:rFonts w:ascii="Times New Roman" w:hAnsi="Times New Roman" w:cs="Times New Roman"/>
          <w:sz w:val="24"/>
          <w:szCs w:val="24"/>
        </w:rPr>
        <w:t>T</w:t>
      </w:r>
      <w:r w:rsidR="00033B5D" w:rsidRPr="002F150A">
        <w:rPr>
          <w:rFonts w:ascii="Times New Roman" w:hAnsi="Times New Roman" w:cs="Times New Roman"/>
          <w:sz w:val="24"/>
          <w:szCs w:val="24"/>
        </w:rPr>
        <w:t>hick data</w:t>
      </w:r>
      <w:r w:rsidR="00965E92" w:rsidRPr="002F150A">
        <w:rPr>
          <w:rFonts w:ascii="Times New Roman" w:hAnsi="Times New Roman" w:cs="Times New Roman"/>
          <w:sz w:val="24"/>
          <w:szCs w:val="24"/>
        </w:rPr>
        <w:t>- major strength of qualitative research-</w:t>
      </w:r>
      <w:r w:rsidR="00033B5D" w:rsidRPr="002F150A">
        <w:rPr>
          <w:rFonts w:ascii="Times New Roman" w:hAnsi="Times New Roman" w:cs="Times New Roman"/>
          <w:sz w:val="24"/>
          <w:szCs w:val="24"/>
        </w:rPr>
        <w:t xml:space="preserve"> </w:t>
      </w:r>
      <w:r w:rsidR="00D227C6" w:rsidRPr="002F150A">
        <w:rPr>
          <w:rFonts w:ascii="Times New Roman" w:hAnsi="Times New Roman" w:cs="Times New Roman"/>
          <w:sz w:val="24"/>
          <w:szCs w:val="24"/>
        </w:rPr>
        <w:t>can be seldom c</w:t>
      </w:r>
      <w:r w:rsidR="00033B5D" w:rsidRPr="002F150A">
        <w:rPr>
          <w:rFonts w:ascii="Times New Roman" w:hAnsi="Times New Roman" w:cs="Times New Roman"/>
          <w:sz w:val="24"/>
          <w:szCs w:val="24"/>
        </w:rPr>
        <w:t>ollected and gained</w:t>
      </w:r>
      <w:r w:rsidR="00965E92" w:rsidRPr="002F150A">
        <w:rPr>
          <w:rFonts w:ascii="Times New Roman" w:hAnsi="Times New Roman" w:cs="Times New Roman"/>
          <w:sz w:val="24"/>
          <w:szCs w:val="24"/>
        </w:rPr>
        <w:t xml:space="preserve"> shrugging off the experts</w:t>
      </w:r>
      <w:r w:rsidR="00A37CE8">
        <w:rPr>
          <w:rFonts w:ascii="Times New Roman" w:hAnsi="Times New Roman" w:cs="Times New Roman"/>
          <w:sz w:val="24"/>
          <w:szCs w:val="24"/>
        </w:rPr>
        <w:t xml:space="preserve">, </w:t>
      </w:r>
      <w:r w:rsidR="00965E92" w:rsidRPr="002F150A">
        <w:rPr>
          <w:rFonts w:ascii="Times New Roman" w:hAnsi="Times New Roman" w:cs="Times New Roman"/>
          <w:sz w:val="24"/>
          <w:szCs w:val="24"/>
        </w:rPr>
        <w:t>analysts</w:t>
      </w:r>
      <w:r w:rsidR="00A37CE8">
        <w:rPr>
          <w:rFonts w:ascii="Times New Roman" w:hAnsi="Times New Roman" w:cs="Times New Roman"/>
          <w:sz w:val="24"/>
          <w:szCs w:val="24"/>
        </w:rPr>
        <w:t xml:space="preserve"> and their published opinions</w:t>
      </w:r>
      <w:r w:rsidR="00D227C6" w:rsidRPr="002F150A">
        <w:rPr>
          <w:rFonts w:ascii="Times New Roman" w:hAnsi="Times New Roman" w:cs="Times New Roman"/>
          <w:sz w:val="24"/>
          <w:szCs w:val="24"/>
        </w:rPr>
        <w:t>.</w:t>
      </w:r>
      <w:r w:rsidR="00033B5D" w:rsidRPr="002F150A">
        <w:rPr>
          <w:rFonts w:ascii="Times New Roman" w:hAnsi="Times New Roman" w:cs="Times New Roman"/>
          <w:sz w:val="24"/>
          <w:szCs w:val="24"/>
        </w:rPr>
        <w:t xml:space="preserve"> </w:t>
      </w:r>
      <w:r w:rsidR="00505118" w:rsidRPr="002F150A">
        <w:rPr>
          <w:rFonts w:ascii="Times New Roman" w:hAnsi="Times New Roman" w:cs="Times New Roman"/>
          <w:sz w:val="24"/>
          <w:szCs w:val="24"/>
        </w:rPr>
        <w:t xml:space="preserve">Pretnar Žagar &amp; </w:t>
      </w:r>
      <w:proofErr w:type="spellStart"/>
      <w:r w:rsidR="00505118" w:rsidRPr="002F150A">
        <w:rPr>
          <w:rFonts w:ascii="Times New Roman" w:hAnsi="Times New Roman" w:cs="Times New Roman"/>
          <w:sz w:val="24"/>
          <w:szCs w:val="24"/>
        </w:rPr>
        <w:t>Podjed</w:t>
      </w:r>
      <w:proofErr w:type="spellEnd"/>
      <w:r w:rsidR="00505118" w:rsidRPr="002F150A">
        <w:rPr>
          <w:rFonts w:ascii="Times New Roman" w:hAnsi="Times New Roman" w:cs="Times New Roman"/>
          <w:sz w:val="24"/>
          <w:szCs w:val="24"/>
        </w:rPr>
        <w:t xml:space="preserve"> (2024) highlight </w:t>
      </w:r>
      <w:r w:rsidR="006A13F6" w:rsidRPr="002F150A">
        <w:rPr>
          <w:rFonts w:ascii="Times New Roman" w:hAnsi="Times New Roman" w:cs="Times New Roman"/>
          <w:sz w:val="24"/>
          <w:szCs w:val="24"/>
        </w:rPr>
        <w:t>critical minds and expert interpretations</w:t>
      </w:r>
      <w:r w:rsidR="00505118" w:rsidRPr="002F150A">
        <w:rPr>
          <w:rFonts w:ascii="Times New Roman" w:hAnsi="Times New Roman" w:cs="Times New Roman"/>
          <w:sz w:val="24"/>
          <w:szCs w:val="24"/>
        </w:rPr>
        <w:t xml:space="preserve"> as an arch </w:t>
      </w:r>
      <w:r w:rsidR="002076D9">
        <w:rPr>
          <w:rFonts w:ascii="Times New Roman" w:hAnsi="Times New Roman" w:cs="Times New Roman"/>
          <w:sz w:val="24"/>
          <w:szCs w:val="24"/>
        </w:rPr>
        <w:t>prerequisite</w:t>
      </w:r>
      <w:r w:rsidR="00505118" w:rsidRPr="002F150A">
        <w:rPr>
          <w:rFonts w:ascii="Times New Roman" w:hAnsi="Times New Roman" w:cs="Times New Roman"/>
          <w:sz w:val="24"/>
          <w:szCs w:val="24"/>
        </w:rPr>
        <w:t xml:space="preserve"> of this type of research work. </w:t>
      </w:r>
      <w:r w:rsidR="007543C4" w:rsidRPr="002F150A">
        <w:rPr>
          <w:rFonts w:ascii="Times New Roman" w:hAnsi="Times New Roman" w:cs="Times New Roman"/>
          <w:sz w:val="24"/>
          <w:szCs w:val="24"/>
        </w:rPr>
        <w:t>Joshi</w:t>
      </w:r>
      <w:r w:rsidR="00624E8A">
        <w:rPr>
          <w:rFonts w:ascii="Times New Roman" w:hAnsi="Times New Roman" w:cs="Times New Roman"/>
          <w:sz w:val="24"/>
          <w:szCs w:val="24"/>
        </w:rPr>
        <w:t xml:space="preserve"> (2001)</w:t>
      </w:r>
      <w:r w:rsidR="00965E92" w:rsidRPr="002F150A">
        <w:rPr>
          <w:rFonts w:ascii="Times New Roman" w:hAnsi="Times New Roman" w:cs="Times New Roman"/>
          <w:sz w:val="24"/>
          <w:szCs w:val="24"/>
        </w:rPr>
        <w:t>, in his</w:t>
      </w:r>
      <w:r w:rsidR="007543C4" w:rsidRPr="002F150A">
        <w:rPr>
          <w:rFonts w:ascii="Times New Roman" w:hAnsi="Times New Roman" w:cs="Times New Roman"/>
          <w:sz w:val="24"/>
          <w:szCs w:val="24"/>
        </w:rPr>
        <w:t xml:space="preserve"> book </w:t>
      </w:r>
      <w:r w:rsidR="007543C4" w:rsidRPr="002F150A">
        <w:rPr>
          <w:rFonts w:ascii="Times New Roman" w:hAnsi="Times New Roman" w:cs="Times New Roman"/>
          <w:i/>
          <w:iCs/>
          <w:sz w:val="24"/>
          <w:szCs w:val="24"/>
        </w:rPr>
        <w:t>Research Methodology</w:t>
      </w:r>
      <w:r w:rsidR="00965E92" w:rsidRPr="002F150A">
        <w:rPr>
          <w:rFonts w:ascii="Times New Roman" w:hAnsi="Times New Roman" w:cs="Times New Roman"/>
          <w:i/>
          <w:iCs/>
          <w:sz w:val="24"/>
          <w:szCs w:val="24"/>
        </w:rPr>
        <w:t>,</w:t>
      </w:r>
      <w:r w:rsidR="007543C4" w:rsidRPr="002F150A">
        <w:rPr>
          <w:rFonts w:ascii="Times New Roman" w:hAnsi="Times New Roman" w:cs="Times New Roman"/>
          <w:sz w:val="24"/>
          <w:szCs w:val="24"/>
        </w:rPr>
        <w:t xml:space="preserve"> argues </w:t>
      </w:r>
      <w:r w:rsidR="007543C4" w:rsidRPr="002F150A">
        <w:rPr>
          <w:rFonts w:ascii="Times New Roman" w:hAnsi="Times New Roman" w:cs="Times New Roman"/>
          <w:sz w:val="24"/>
          <w:szCs w:val="24"/>
        </w:rPr>
        <w:lastRenderedPageBreak/>
        <w:t xml:space="preserve">that comparative and analytical self-study must form a larger part of </w:t>
      </w:r>
      <w:r>
        <w:rPr>
          <w:rFonts w:ascii="Times New Roman" w:hAnsi="Times New Roman" w:cs="Times New Roman"/>
          <w:sz w:val="24"/>
          <w:szCs w:val="24"/>
        </w:rPr>
        <w:t xml:space="preserve">higher education academic </w:t>
      </w:r>
      <w:r w:rsidR="007543C4" w:rsidRPr="002F150A">
        <w:rPr>
          <w:rFonts w:ascii="Times New Roman" w:hAnsi="Times New Roman" w:cs="Times New Roman"/>
          <w:sz w:val="24"/>
          <w:szCs w:val="24"/>
        </w:rPr>
        <w:t xml:space="preserve">research. </w:t>
      </w:r>
      <w:r w:rsidR="000F1185" w:rsidRPr="002F150A">
        <w:rPr>
          <w:rFonts w:ascii="Times New Roman" w:hAnsi="Times New Roman" w:cs="Times New Roman"/>
          <w:sz w:val="24"/>
          <w:szCs w:val="24"/>
        </w:rPr>
        <w:t>Many issues are such where consulting famous literature and interpreting those can only unwaveringly and unswervingly serve the research purpose tha</w:t>
      </w:r>
      <w:r>
        <w:rPr>
          <w:rFonts w:ascii="Times New Roman" w:hAnsi="Times New Roman" w:cs="Times New Roman"/>
          <w:sz w:val="24"/>
          <w:szCs w:val="24"/>
        </w:rPr>
        <w:t>n</w:t>
      </w:r>
      <w:r w:rsidR="000F1185" w:rsidRPr="002F150A">
        <w:rPr>
          <w:rFonts w:ascii="Times New Roman" w:hAnsi="Times New Roman" w:cs="Times New Roman"/>
          <w:sz w:val="24"/>
          <w:szCs w:val="24"/>
        </w:rPr>
        <w:t xml:space="preserve"> </w:t>
      </w:r>
      <w:r>
        <w:rPr>
          <w:rFonts w:ascii="Times New Roman" w:hAnsi="Times New Roman" w:cs="Times New Roman"/>
          <w:sz w:val="24"/>
          <w:szCs w:val="24"/>
        </w:rPr>
        <w:t xml:space="preserve">merely </w:t>
      </w:r>
      <w:r w:rsidR="000F1185" w:rsidRPr="002F150A">
        <w:rPr>
          <w:rFonts w:ascii="Times New Roman" w:hAnsi="Times New Roman" w:cs="Times New Roman"/>
          <w:sz w:val="24"/>
          <w:szCs w:val="24"/>
        </w:rPr>
        <w:t xml:space="preserve">picking </w:t>
      </w:r>
      <w:r>
        <w:rPr>
          <w:rFonts w:ascii="Times New Roman" w:hAnsi="Times New Roman" w:cs="Times New Roman"/>
          <w:sz w:val="24"/>
          <w:szCs w:val="24"/>
        </w:rPr>
        <w:t>countless</w:t>
      </w:r>
      <w:r w:rsidR="000F1185" w:rsidRPr="002F150A">
        <w:rPr>
          <w:rFonts w:ascii="Times New Roman" w:hAnsi="Times New Roman" w:cs="Times New Roman"/>
          <w:sz w:val="24"/>
          <w:szCs w:val="24"/>
        </w:rPr>
        <w:t xml:space="preserve"> head</w:t>
      </w:r>
      <w:r>
        <w:rPr>
          <w:rFonts w:ascii="Times New Roman" w:hAnsi="Times New Roman" w:cs="Times New Roman"/>
          <w:sz w:val="24"/>
          <w:szCs w:val="24"/>
        </w:rPr>
        <w:t>s</w:t>
      </w:r>
      <w:r w:rsidR="000F1185" w:rsidRPr="002F150A">
        <w:rPr>
          <w:rFonts w:ascii="Times New Roman" w:hAnsi="Times New Roman" w:cs="Times New Roman"/>
          <w:sz w:val="24"/>
          <w:szCs w:val="24"/>
        </w:rPr>
        <w:t xml:space="preserve"> on the pavement to present their mindset. Library based or doctrinal research is also equally strong and </w:t>
      </w:r>
      <w:r>
        <w:rPr>
          <w:rFonts w:ascii="Times New Roman" w:hAnsi="Times New Roman" w:cs="Times New Roman"/>
          <w:sz w:val="24"/>
          <w:szCs w:val="24"/>
        </w:rPr>
        <w:t xml:space="preserve">undeniably </w:t>
      </w:r>
      <w:r w:rsidR="000F1185" w:rsidRPr="002F150A">
        <w:rPr>
          <w:rFonts w:ascii="Times New Roman" w:hAnsi="Times New Roman" w:cs="Times New Roman"/>
          <w:sz w:val="24"/>
          <w:szCs w:val="24"/>
        </w:rPr>
        <w:t xml:space="preserve">valid </w:t>
      </w:r>
      <w:r>
        <w:rPr>
          <w:rFonts w:ascii="Times New Roman" w:hAnsi="Times New Roman" w:cs="Times New Roman"/>
          <w:sz w:val="24"/>
          <w:szCs w:val="24"/>
        </w:rPr>
        <w:t>research method these days</w:t>
      </w:r>
      <w:r w:rsidR="000F1185" w:rsidRPr="002F150A">
        <w:rPr>
          <w:rFonts w:ascii="Times New Roman" w:hAnsi="Times New Roman" w:cs="Times New Roman"/>
          <w:sz w:val="24"/>
          <w:szCs w:val="24"/>
        </w:rPr>
        <w:t xml:space="preserve">. </w:t>
      </w:r>
      <w:r w:rsidR="002076D9">
        <w:rPr>
          <w:rFonts w:ascii="Times New Roman" w:hAnsi="Times New Roman" w:cs="Times New Roman"/>
          <w:sz w:val="24"/>
          <w:szCs w:val="24"/>
        </w:rPr>
        <w:t xml:space="preserve">More critical and sound ideas are likely to be received from depth studies than field conversations. </w:t>
      </w:r>
      <w:r w:rsidR="000F1185" w:rsidRPr="002F150A">
        <w:rPr>
          <w:rFonts w:ascii="Times New Roman" w:hAnsi="Times New Roman" w:cs="Times New Roman"/>
          <w:sz w:val="24"/>
          <w:szCs w:val="24"/>
        </w:rPr>
        <w:t>Nonetheless, the University Grants Commission and universities as well hesitate to recognize deeper desk stud</w:t>
      </w:r>
      <w:r w:rsidR="002076D9">
        <w:rPr>
          <w:rFonts w:ascii="Times New Roman" w:hAnsi="Times New Roman" w:cs="Times New Roman"/>
          <w:sz w:val="24"/>
          <w:szCs w:val="24"/>
        </w:rPr>
        <w:t>ies</w:t>
      </w:r>
      <w:r w:rsidR="000F1185" w:rsidRPr="002F150A">
        <w:rPr>
          <w:rFonts w:ascii="Times New Roman" w:hAnsi="Times New Roman" w:cs="Times New Roman"/>
          <w:sz w:val="24"/>
          <w:szCs w:val="24"/>
        </w:rPr>
        <w:t xml:space="preserve"> as legitimate research</w:t>
      </w:r>
      <w:r w:rsidR="002076D9">
        <w:rPr>
          <w:rFonts w:ascii="Times New Roman" w:hAnsi="Times New Roman" w:cs="Times New Roman"/>
          <w:sz w:val="24"/>
          <w:szCs w:val="24"/>
        </w:rPr>
        <w:t xml:space="preserve"> effort</w:t>
      </w:r>
      <w:r w:rsidR="000F1185" w:rsidRPr="002F150A">
        <w:rPr>
          <w:rFonts w:ascii="Times New Roman" w:hAnsi="Times New Roman" w:cs="Times New Roman"/>
          <w:sz w:val="24"/>
          <w:szCs w:val="24"/>
        </w:rPr>
        <w:t>. The UGC in Nepal considers time spent running around fields for collecting data as worthy of grants</w:t>
      </w:r>
      <w:r>
        <w:rPr>
          <w:rFonts w:ascii="Times New Roman" w:hAnsi="Times New Roman" w:cs="Times New Roman"/>
          <w:sz w:val="24"/>
          <w:szCs w:val="24"/>
        </w:rPr>
        <w:t>;</w:t>
      </w:r>
      <w:r w:rsidR="000F1185" w:rsidRPr="002F150A">
        <w:rPr>
          <w:rFonts w:ascii="Times New Roman" w:hAnsi="Times New Roman" w:cs="Times New Roman"/>
          <w:sz w:val="24"/>
          <w:szCs w:val="24"/>
        </w:rPr>
        <w:t xml:space="preserve"> while the time spent </w:t>
      </w:r>
      <w:r>
        <w:rPr>
          <w:rFonts w:ascii="Times New Roman" w:hAnsi="Times New Roman" w:cs="Times New Roman"/>
          <w:sz w:val="24"/>
          <w:szCs w:val="24"/>
        </w:rPr>
        <w:t xml:space="preserve">in </w:t>
      </w:r>
      <w:r w:rsidR="000F1185" w:rsidRPr="002F150A">
        <w:rPr>
          <w:rFonts w:ascii="Times New Roman" w:hAnsi="Times New Roman" w:cs="Times New Roman"/>
          <w:sz w:val="24"/>
          <w:szCs w:val="24"/>
        </w:rPr>
        <w:t>doing dense comparative analysis based on expert literature is adamantly abjured.</w:t>
      </w:r>
      <w:r>
        <w:rPr>
          <w:rFonts w:ascii="Times New Roman" w:hAnsi="Times New Roman" w:cs="Times New Roman"/>
          <w:sz w:val="24"/>
          <w:szCs w:val="24"/>
        </w:rPr>
        <w:t xml:space="preserve"> The </w:t>
      </w:r>
      <w:r w:rsidR="00150F94">
        <w:rPr>
          <w:rFonts w:ascii="Times New Roman" w:hAnsi="Times New Roman" w:cs="Times New Roman"/>
          <w:sz w:val="24"/>
          <w:szCs w:val="24"/>
        </w:rPr>
        <w:t>biased</w:t>
      </w:r>
      <w:r>
        <w:rPr>
          <w:rFonts w:ascii="Times New Roman" w:hAnsi="Times New Roman" w:cs="Times New Roman"/>
          <w:sz w:val="24"/>
          <w:szCs w:val="24"/>
        </w:rPr>
        <w:t xml:space="preserve"> response to bluntly dismiss the deep study as research </w:t>
      </w:r>
      <w:r w:rsidR="002076D9">
        <w:rPr>
          <w:rFonts w:ascii="Times New Roman" w:hAnsi="Times New Roman" w:cs="Times New Roman"/>
          <w:sz w:val="24"/>
          <w:szCs w:val="24"/>
        </w:rPr>
        <w:t>shot</w:t>
      </w:r>
      <w:r>
        <w:rPr>
          <w:rFonts w:ascii="Times New Roman" w:hAnsi="Times New Roman" w:cs="Times New Roman"/>
          <w:sz w:val="24"/>
          <w:szCs w:val="24"/>
        </w:rPr>
        <w:t xml:space="preserve"> should be</w:t>
      </w:r>
      <w:r w:rsidR="00150F94">
        <w:rPr>
          <w:rFonts w:ascii="Times New Roman" w:hAnsi="Times New Roman" w:cs="Times New Roman"/>
          <w:sz w:val="24"/>
          <w:szCs w:val="24"/>
        </w:rPr>
        <w:t xml:space="preserve"> mended promptly. </w:t>
      </w:r>
    </w:p>
    <w:p w14:paraId="77340F60" w14:textId="77777777" w:rsidR="009A1CF7" w:rsidRPr="002F150A" w:rsidRDefault="009A1CF7" w:rsidP="002F150A">
      <w:pPr>
        <w:spacing w:after="0" w:line="240" w:lineRule="auto"/>
        <w:jc w:val="both"/>
        <w:rPr>
          <w:rFonts w:ascii="Times New Roman" w:hAnsi="Times New Roman" w:cs="Times New Roman"/>
          <w:sz w:val="24"/>
          <w:szCs w:val="24"/>
        </w:rPr>
      </w:pPr>
    </w:p>
    <w:p w14:paraId="1153AF43" w14:textId="4AA43A29" w:rsidR="00BC75FE" w:rsidRPr="002F150A" w:rsidRDefault="007543C4"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Whatever the method, once research is completed, publishing it </w:t>
      </w:r>
      <w:r w:rsidR="00150F94">
        <w:rPr>
          <w:rFonts w:ascii="Times New Roman" w:hAnsi="Times New Roman" w:cs="Times New Roman"/>
          <w:sz w:val="24"/>
          <w:szCs w:val="24"/>
        </w:rPr>
        <w:t xml:space="preserve">in relevant journal </w:t>
      </w:r>
      <w:r w:rsidRPr="002F150A">
        <w:rPr>
          <w:rFonts w:ascii="Times New Roman" w:hAnsi="Times New Roman" w:cs="Times New Roman"/>
          <w:sz w:val="24"/>
          <w:szCs w:val="24"/>
        </w:rPr>
        <w:t xml:space="preserve">is </w:t>
      </w:r>
      <w:r w:rsidR="000F1185" w:rsidRPr="002F150A">
        <w:rPr>
          <w:rFonts w:ascii="Times New Roman" w:hAnsi="Times New Roman" w:cs="Times New Roman"/>
          <w:sz w:val="24"/>
          <w:szCs w:val="24"/>
        </w:rPr>
        <w:t xml:space="preserve">unconditionally </w:t>
      </w:r>
      <w:r w:rsidRPr="002F150A">
        <w:rPr>
          <w:rFonts w:ascii="Times New Roman" w:hAnsi="Times New Roman" w:cs="Times New Roman"/>
          <w:sz w:val="24"/>
          <w:szCs w:val="24"/>
        </w:rPr>
        <w:t xml:space="preserve">desirable. Recently, </w:t>
      </w:r>
      <w:r w:rsidR="00D0003B" w:rsidRPr="002F150A">
        <w:rPr>
          <w:rFonts w:ascii="Times New Roman" w:hAnsi="Times New Roman" w:cs="Times New Roman"/>
          <w:sz w:val="24"/>
          <w:szCs w:val="24"/>
        </w:rPr>
        <w:t xml:space="preserve">many </w:t>
      </w:r>
      <w:r w:rsidRPr="002F150A">
        <w:rPr>
          <w:rFonts w:ascii="Times New Roman" w:hAnsi="Times New Roman" w:cs="Times New Roman"/>
          <w:sz w:val="24"/>
          <w:szCs w:val="24"/>
        </w:rPr>
        <w:t>journals—those with so-called ‘high fashion</w:t>
      </w:r>
      <w:r w:rsidR="000F1185" w:rsidRPr="002F150A">
        <w:rPr>
          <w:rFonts w:ascii="Times New Roman" w:hAnsi="Times New Roman" w:cs="Times New Roman"/>
          <w:sz w:val="24"/>
          <w:szCs w:val="24"/>
        </w:rPr>
        <w:t>ed</w:t>
      </w:r>
      <w:r w:rsidRPr="002F150A">
        <w:rPr>
          <w:rFonts w:ascii="Times New Roman" w:hAnsi="Times New Roman" w:cs="Times New Roman"/>
          <w:sz w:val="24"/>
          <w:szCs w:val="24"/>
        </w:rPr>
        <w:t xml:space="preserve"> rankings’—</w:t>
      </w:r>
      <w:r w:rsidR="000F1185" w:rsidRPr="002F150A">
        <w:rPr>
          <w:rFonts w:ascii="Times New Roman" w:hAnsi="Times New Roman" w:cs="Times New Roman"/>
          <w:sz w:val="24"/>
          <w:szCs w:val="24"/>
        </w:rPr>
        <w:t xml:space="preserve">levy huge </w:t>
      </w:r>
      <w:r w:rsidRPr="002F150A">
        <w:rPr>
          <w:rFonts w:ascii="Times New Roman" w:hAnsi="Times New Roman" w:cs="Times New Roman"/>
          <w:sz w:val="24"/>
          <w:szCs w:val="24"/>
        </w:rPr>
        <w:t xml:space="preserve">fees </w:t>
      </w:r>
      <w:r w:rsidR="000F1185" w:rsidRPr="002F150A">
        <w:rPr>
          <w:rFonts w:ascii="Times New Roman" w:hAnsi="Times New Roman" w:cs="Times New Roman"/>
          <w:sz w:val="24"/>
          <w:szCs w:val="24"/>
        </w:rPr>
        <w:t xml:space="preserve">to </w:t>
      </w:r>
      <w:r w:rsidRPr="002F150A">
        <w:rPr>
          <w:rFonts w:ascii="Times New Roman" w:hAnsi="Times New Roman" w:cs="Times New Roman"/>
          <w:sz w:val="24"/>
          <w:szCs w:val="24"/>
        </w:rPr>
        <w:t xml:space="preserve">publish such works. But when universities categorize journals, those seeking small collaboration or partnerships are </w:t>
      </w:r>
      <w:r w:rsidR="00150F94">
        <w:rPr>
          <w:rFonts w:ascii="Times New Roman" w:hAnsi="Times New Roman" w:cs="Times New Roman"/>
          <w:sz w:val="24"/>
          <w:szCs w:val="24"/>
        </w:rPr>
        <w:t>defamed or discredited</w:t>
      </w:r>
      <w:r w:rsidR="00150F94" w:rsidRPr="002F150A">
        <w:rPr>
          <w:rFonts w:ascii="Times New Roman" w:hAnsi="Times New Roman" w:cs="Times New Roman"/>
          <w:sz w:val="24"/>
          <w:szCs w:val="24"/>
        </w:rPr>
        <w:t xml:space="preserve"> </w:t>
      </w:r>
      <w:r w:rsidRPr="002F150A">
        <w:rPr>
          <w:rFonts w:ascii="Times New Roman" w:hAnsi="Times New Roman" w:cs="Times New Roman"/>
          <w:sz w:val="24"/>
          <w:szCs w:val="24"/>
        </w:rPr>
        <w:t>as “predatory”</w:t>
      </w:r>
      <w:r w:rsidR="000F1185" w:rsidRPr="002F150A">
        <w:rPr>
          <w:rFonts w:ascii="Times New Roman" w:hAnsi="Times New Roman" w:cs="Times New Roman"/>
          <w:sz w:val="24"/>
          <w:szCs w:val="24"/>
        </w:rPr>
        <w:t xml:space="preserve"> and illogically </w:t>
      </w:r>
      <w:r w:rsidR="00150F94">
        <w:rPr>
          <w:rFonts w:ascii="Times New Roman" w:hAnsi="Times New Roman" w:cs="Times New Roman"/>
          <w:sz w:val="24"/>
          <w:szCs w:val="24"/>
        </w:rPr>
        <w:t>lobby</w:t>
      </w:r>
      <w:r w:rsidR="000F1185" w:rsidRPr="002F150A">
        <w:rPr>
          <w:rFonts w:ascii="Times New Roman" w:hAnsi="Times New Roman" w:cs="Times New Roman"/>
          <w:sz w:val="24"/>
          <w:szCs w:val="24"/>
        </w:rPr>
        <w:t xml:space="preserve"> </w:t>
      </w:r>
      <w:r w:rsidR="002076D9">
        <w:rPr>
          <w:rFonts w:ascii="Times New Roman" w:hAnsi="Times New Roman" w:cs="Times New Roman"/>
          <w:sz w:val="24"/>
          <w:szCs w:val="24"/>
        </w:rPr>
        <w:t xml:space="preserve">them </w:t>
      </w:r>
      <w:r w:rsidR="000F1185" w:rsidRPr="002F150A">
        <w:rPr>
          <w:rFonts w:ascii="Times New Roman" w:hAnsi="Times New Roman" w:cs="Times New Roman"/>
          <w:sz w:val="24"/>
          <w:szCs w:val="24"/>
        </w:rPr>
        <w:t>as inappropriate platform.</w:t>
      </w:r>
      <w:r w:rsidRPr="002F150A">
        <w:rPr>
          <w:rFonts w:ascii="Times New Roman" w:hAnsi="Times New Roman" w:cs="Times New Roman"/>
          <w:sz w:val="24"/>
          <w:szCs w:val="24"/>
        </w:rPr>
        <w:t xml:space="preserve"> Meanwhile, journals </w:t>
      </w:r>
      <w:r w:rsidR="00150F94">
        <w:rPr>
          <w:rFonts w:ascii="Times New Roman" w:hAnsi="Times New Roman" w:cs="Times New Roman"/>
          <w:sz w:val="24"/>
          <w:szCs w:val="24"/>
        </w:rPr>
        <w:t xml:space="preserve">from </w:t>
      </w:r>
      <w:r w:rsidR="002076D9">
        <w:rPr>
          <w:rFonts w:ascii="Times New Roman" w:hAnsi="Times New Roman" w:cs="Times New Roman"/>
          <w:sz w:val="24"/>
          <w:szCs w:val="24"/>
        </w:rPr>
        <w:t xml:space="preserve">the </w:t>
      </w:r>
      <w:r w:rsidR="00150F94">
        <w:rPr>
          <w:rFonts w:ascii="Times New Roman" w:hAnsi="Times New Roman" w:cs="Times New Roman"/>
          <w:sz w:val="24"/>
          <w:szCs w:val="24"/>
        </w:rPr>
        <w:t>several publication business</w:t>
      </w:r>
      <w:r w:rsidR="002076D9">
        <w:rPr>
          <w:rFonts w:ascii="Times New Roman" w:hAnsi="Times New Roman" w:cs="Times New Roman"/>
          <w:sz w:val="24"/>
          <w:szCs w:val="24"/>
        </w:rPr>
        <w:t xml:space="preserve"> houses in the West</w:t>
      </w:r>
      <w:r w:rsidR="00150F94">
        <w:rPr>
          <w:rFonts w:ascii="Times New Roman" w:hAnsi="Times New Roman" w:cs="Times New Roman"/>
          <w:sz w:val="24"/>
          <w:szCs w:val="24"/>
        </w:rPr>
        <w:t xml:space="preserve"> </w:t>
      </w:r>
      <w:r w:rsidRPr="002F150A">
        <w:rPr>
          <w:rFonts w:ascii="Times New Roman" w:hAnsi="Times New Roman" w:cs="Times New Roman"/>
          <w:sz w:val="24"/>
          <w:szCs w:val="24"/>
        </w:rPr>
        <w:t xml:space="preserve">that charge enormous fees </w:t>
      </w:r>
      <w:r w:rsidR="000F1185" w:rsidRPr="002F150A">
        <w:rPr>
          <w:rFonts w:ascii="Times New Roman" w:hAnsi="Times New Roman" w:cs="Times New Roman"/>
          <w:sz w:val="24"/>
          <w:szCs w:val="24"/>
        </w:rPr>
        <w:t xml:space="preserve">in dollar </w:t>
      </w:r>
      <w:r w:rsidRPr="002F150A">
        <w:rPr>
          <w:rFonts w:ascii="Times New Roman" w:hAnsi="Times New Roman" w:cs="Times New Roman"/>
          <w:sz w:val="24"/>
          <w:szCs w:val="24"/>
        </w:rPr>
        <w:t xml:space="preserve">are given prestigious rankings from Q4 up to Q1. </w:t>
      </w:r>
      <w:r w:rsidR="00731FB3" w:rsidRPr="002F150A">
        <w:rPr>
          <w:rFonts w:ascii="Times New Roman" w:hAnsi="Times New Roman" w:cs="Times New Roman"/>
          <w:sz w:val="24"/>
          <w:szCs w:val="24"/>
        </w:rPr>
        <w:t xml:space="preserve">Many of them even seek, sometimes publicly call, co-authors on ready to publish papers charging </w:t>
      </w:r>
      <w:r w:rsidR="00150F94">
        <w:rPr>
          <w:rFonts w:ascii="Times New Roman" w:hAnsi="Times New Roman" w:cs="Times New Roman"/>
          <w:sz w:val="24"/>
          <w:szCs w:val="24"/>
        </w:rPr>
        <w:t xml:space="preserve">lofty </w:t>
      </w:r>
      <w:r w:rsidR="00731FB3" w:rsidRPr="002F150A">
        <w:rPr>
          <w:rFonts w:ascii="Times New Roman" w:hAnsi="Times New Roman" w:cs="Times New Roman"/>
          <w:sz w:val="24"/>
          <w:szCs w:val="24"/>
        </w:rPr>
        <w:t xml:space="preserve">cost. Alike business houses, they even charge processing and production fees too. </w:t>
      </w:r>
      <w:r w:rsidR="00BC75FE" w:rsidRPr="002F150A">
        <w:rPr>
          <w:rFonts w:ascii="Times New Roman" w:hAnsi="Times New Roman" w:cs="Times New Roman"/>
          <w:sz w:val="24"/>
          <w:szCs w:val="24"/>
        </w:rPr>
        <w:t xml:space="preserve">Haustein et al. (2024) express concern on unfairness and disparity on article processing charge those journals </w:t>
      </w:r>
      <w:r w:rsidR="000F1185" w:rsidRPr="002F150A">
        <w:rPr>
          <w:rFonts w:ascii="Times New Roman" w:hAnsi="Times New Roman" w:cs="Times New Roman"/>
          <w:sz w:val="24"/>
          <w:szCs w:val="24"/>
        </w:rPr>
        <w:t>siphon off</w:t>
      </w:r>
      <w:r w:rsidR="00BC75FE" w:rsidRPr="002F150A">
        <w:rPr>
          <w:rFonts w:ascii="Times New Roman" w:hAnsi="Times New Roman" w:cs="Times New Roman"/>
          <w:sz w:val="24"/>
          <w:szCs w:val="24"/>
        </w:rPr>
        <w:t xml:space="preserve"> </w:t>
      </w:r>
      <w:r w:rsidR="000F1185" w:rsidRPr="002F150A">
        <w:rPr>
          <w:rFonts w:ascii="Times New Roman" w:hAnsi="Times New Roman" w:cs="Times New Roman"/>
          <w:sz w:val="24"/>
          <w:szCs w:val="24"/>
        </w:rPr>
        <w:t xml:space="preserve">from </w:t>
      </w:r>
      <w:r w:rsidR="00150F94">
        <w:rPr>
          <w:rFonts w:ascii="Times New Roman" w:hAnsi="Times New Roman" w:cs="Times New Roman"/>
          <w:sz w:val="24"/>
          <w:szCs w:val="24"/>
        </w:rPr>
        <w:t>researchers</w:t>
      </w:r>
      <w:r w:rsidR="00BC75FE" w:rsidRPr="002F150A">
        <w:rPr>
          <w:rFonts w:ascii="Times New Roman" w:hAnsi="Times New Roman" w:cs="Times New Roman"/>
          <w:sz w:val="24"/>
          <w:szCs w:val="24"/>
        </w:rPr>
        <w:t xml:space="preserve">. </w:t>
      </w:r>
      <w:proofErr w:type="spellStart"/>
      <w:r w:rsidR="00BC75FE" w:rsidRPr="002F150A">
        <w:rPr>
          <w:rFonts w:ascii="Times New Roman" w:hAnsi="Times New Roman" w:cs="Times New Roman"/>
          <w:sz w:val="24"/>
          <w:szCs w:val="24"/>
        </w:rPr>
        <w:t>Segado-Boj</w:t>
      </w:r>
      <w:proofErr w:type="spellEnd"/>
      <w:r w:rsidR="00BC75FE" w:rsidRPr="002F150A">
        <w:rPr>
          <w:rFonts w:ascii="Times New Roman" w:hAnsi="Times New Roman" w:cs="Times New Roman"/>
          <w:sz w:val="24"/>
          <w:szCs w:val="24"/>
        </w:rPr>
        <w:t xml:space="preserve"> (2022)</w:t>
      </w:r>
      <w:r w:rsidR="000F1185" w:rsidRPr="002F150A">
        <w:rPr>
          <w:rFonts w:ascii="Times New Roman" w:hAnsi="Times New Roman" w:cs="Times New Roman"/>
          <w:sz w:val="24"/>
          <w:szCs w:val="24"/>
        </w:rPr>
        <w:t>,</w:t>
      </w:r>
      <w:r w:rsidR="00BC75FE" w:rsidRPr="002F150A">
        <w:rPr>
          <w:rFonts w:ascii="Times New Roman" w:hAnsi="Times New Roman" w:cs="Times New Roman"/>
          <w:sz w:val="24"/>
          <w:szCs w:val="24"/>
        </w:rPr>
        <w:t xml:space="preserve"> through a survey</w:t>
      </w:r>
      <w:r w:rsidR="000F1185" w:rsidRPr="002F150A">
        <w:rPr>
          <w:rFonts w:ascii="Times New Roman" w:hAnsi="Times New Roman" w:cs="Times New Roman"/>
          <w:sz w:val="24"/>
          <w:szCs w:val="24"/>
        </w:rPr>
        <w:t>,</w:t>
      </w:r>
      <w:r w:rsidR="00BC75FE" w:rsidRPr="002F150A">
        <w:rPr>
          <w:rFonts w:ascii="Times New Roman" w:hAnsi="Times New Roman" w:cs="Times New Roman"/>
          <w:sz w:val="24"/>
          <w:szCs w:val="24"/>
        </w:rPr>
        <w:t xml:space="preserve"> collected a mixed response that it was double fold unfair as</w:t>
      </w:r>
      <w:r w:rsidR="002076D9">
        <w:rPr>
          <w:rFonts w:ascii="Times New Roman" w:hAnsi="Times New Roman" w:cs="Times New Roman"/>
          <w:sz w:val="24"/>
          <w:szCs w:val="24"/>
        </w:rPr>
        <w:t>:</w:t>
      </w:r>
      <w:r w:rsidR="00BC75FE" w:rsidRPr="002F150A">
        <w:rPr>
          <w:rFonts w:ascii="Times New Roman" w:hAnsi="Times New Roman" w:cs="Times New Roman"/>
          <w:sz w:val="24"/>
          <w:szCs w:val="24"/>
        </w:rPr>
        <w:t xml:space="preserve"> </w:t>
      </w:r>
      <w:r w:rsidR="00150F94">
        <w:rPr>
          <w:rFonts w:ascii="Times New Roman" w:hAnsi="Times New Roman" w:cs="Times New Roman"/>
          <w:sz w:val="24"/>
          <w:szCs w:val="24"/>
        </w:rPr>
        <w:t xml:space="preserve">in one hand side, </w:t>
      </w:r>
      <w:r w:rsidR="00BC75FE" w:rsidRPr="002F150A">
        <w:rPr>
          <w:rFonts w:ascii="Times New Roman" w:hAnsi="Times New Roman" w:cs="Times New Roman"/>
          <w:sz w:val="24"/>
          <w:szCs w:val="24"/>
        </w:rPr>
        <w:t>fees are exorbitant and virtually non-affordable to the low-income countries</w:t>
      </w:r>
      <w:r w:rsidR="00150F94">
        <w:rPr>
          <w:rFonts w:ascii="Times New Roman" w:hAnsi="Times New Roman" w:cs="Times New Roman"/>
          <w:sz w:val="24"/>
          <w:szCs w:val="24"/>
        </w:rPr>
        <w:t>;</w:t>
      </w:r>
      <w:r w:rsidR="00BC75FE" w:rsidRPr="002F150A">
        <w:rPr>
          <w:rFonts w:ascii="Times New Roman" w:hAnsi="Times New Roman" w:cs="Times New Roman"/>
          <w:sz w:val="24"/>
          <w:szCs w:val="24"/>
        </w:rPr>
        <w:t xml:space="preserve"> and</w:t>
      </w:r>
      <w:r w:rsidR="00150F94">
        <w:rPr>
          <w:rFonts w:ascii="Times New Roman" w:hAnsi="Times New Roman" w:cs="Times New Roman"/>
          <w:sz w:val="24"/>
          <w:szCs w:val="24"/>
        </w:rPr>
        <w:t>,</w:t>
      </w:r>
      <w:r w:rsidR="00BC75FE" w:rsidRPr="002F150A">
        <w:rPr>
          <w:rFonts w:ascii="Times New Roman" w:hAnsi="Times New Roman" w:cs="Times New Roman"/>
          <w:sz w:val="24"/>
          <w:szCs w:val="24"/>
        </w:rPr>
        <w:t xml:space="preserve"> in other hand side, provided assistance is </w:t>
      </w:r>
      <w:r w:rsidR="00150F94">
        <w:rPr>
          <w:rFonts w:ascii="Times New Roman" w:hAnsi="Times New Roman" w:cs="Times New Roman"/>
          <w:sz w:val="24"/>
          <w:szCs w:val="24"/>
        </w:rPr>
        <w:t>opted/sought</w:t>
      </w:r>
      <w:r w:rsidR="00BC75FE" w:rsidRPr="002F150A">
        <w:rPr>
          <w:rFonts w:ascii="Times New Roman" w:hAnsi="Times New Roman" w:cs="Times New Roman"/>
          <w:sz w:val="24"/>
          <w:szCs w:val="24"/>
        </w:rPr>
        <w:t xml:space="preserve"> from others except them that is called predatory.  Dahal (2025) strongly objects the trend </w:t>
      </w:r>
      <w:r w:rsidR="00D0003B" w:rsidRPr="002F150A">
        <w:rPr>
          <w:rFonts w:ascii="Times New Roman" w:hAnsi="Times New Roman" w:cs="Times New Roman"/>
          <w:sz w:val="24"/>
          <w:szCs w:val="24"/>
        </w:rPr>
        <w:t xml:space="preserve">then </w:t>
      </w:r>
      <w:r w:rsidR="00BC75FE" w:rsidRPr="002F150A">
        <w:rPr>
          <w:rFonts w:ascii="Times New Roman" w:hAnsi="Times New Roman" w:cs="Times New Roman"/>
          <w:sz w:val="24"/>
          <w:szCs w:val="24"/>
        </w:rPr>
        <w:t>question</w:t>
      </w:r>
      <w:r w:rsidR="00D0003B" w:rsidRPr="002F150A">
        <w:rPr>
          <w:rFonts w:ascii="Times New Roman" w:hAnsi="Times New Roman" w:cs="Times New Roman"/>
          <w:sz w:val="24"/>
          <w:szCs w:val="24"/>
        </w:rPr>
        <w:t>s</w:t>
      </w:r>
      <w:r w:rsidR="00BC75FE" w:rsidRPr="002F150A">
        <w:rPr>
          <w:rFonts w:ascii="Times New Roman" w:hAnsi="Times New Roman" w:cs="Times New Roman"/>
          <w:sz w:val="24"/>
          <w:szCs w:val="24"/>
        </w:rPr>
        <w:t xml:space="preserve"> such a nature </w:t>
      </w:r>
      <w:r w:rsidR="00D0003B" w:rsidRPr="002F150A">
        <w:rPr>
          <w:rFonts w:ascii="Times New Roman" w:hAnsi="Times New Roman" w:cs="Times New Roman"/>
          <w:sz w:val="24"/>
          <w:szCs w:val="24"/>
        </w:rPr>
        <w:t>as</w:t>
      </w:r>
      <w:r w:rsidR="00BC75FE" w:rsidRPr="002F150A">
        <w:rPr>
          <w:rFonts w:ascii="Times New Roman" w:hAnsi="Times New Roman" w:cs="Times New Roman"/>
          <w:sz w:val="24"/>
          <w:szCs w:val="24"/>
        </w:rPr>
        <w:t xml:space="preserve"> </w:t>
      </w:r>
      <w:r w:rsidR="00150F94">
        <w:rPr>
          <w:rFonts w:ascii="Times New Roman" w:hAnsi="Times New Roman" w:cs="Times New Roman"/>
          <w:sz w:val="24"/>
          <w:szCs w:val="24"/>
        </w:rPr>
        <w:t xml:space="preserve">objectionably </w:t>
      </w:r>
      <w:r w:rsidR="00BC75FE" w:rsidRPr="002F150A">
        <w:rPr>
          <w:rFonts w:ascii="Times New Roman" w:hAnsi="Times New Roman" w:cs="Times New Roman"/>
          <w:sz w:val="24"/>
          <w:szCs w:val="24"/>
        </w:rPr>
        <w:t xml:space="preserve">hegemonic and </w:t>
      </w:r>
      <w:r w:rsidR="00150F94">
        <w:rPr>
          <w:rFonts w:ascii="Times New Roman" w:hAnsi="Times New Roman" w:cs="Times New Roman"/>
          <w:sz w:val="24"/>
          <w:szCs w:val="24"/>
        </w:rPr>
        <w:t xml:space="preserve">evidently </w:t>
      </w:r>
      <w:r w:rsidR="00BC75FE" w:rsidRPr="002F150A">
        <w:rPr>
          <w:rFonts w:ascii="Times New Roman" w:hAnsi="Times New Roman" w:cs="Times New Roman"/>
          <w:sz w:val="24"/>
          <w:szCs w:val="24"/>
        </w:rPr>
        <w:t xml:space="preserve">exploitative. </w:t>
      </w:r>
      <w:r w:rsidR="002076D9">
        <w:rPr>
          <w:rFonts w:ascii="Times New Roman" w:hAnsi="Times New Roman" w:cs="Times New Roman"/>
          <w:sz w:val="24"/>
          <w:szCs w:val="24"/>
        </w:rPr>
        <w:t xml:space="preserve">If homegrown institutions opting for little support is predatory, those are super and multifold predatory and bogus publications. </w:t>
      </w:r>
    </w:p>
    <w:p w14:paraId="35EFBC16" w14:textId="77777777" w:rsidR="00BC75FE" w:rsidRPr="002F150A" w:rsidRDefault="00BC75FE" w:rsidP="002F150A">
      <w:pPr>
        <w:spacing w:after="0" w:line="240" w:lineRule="auto"/>
        <w:jc w:val="both"/>
        <w:rPr>
          <w:rFonts w:ascii="Times New Roman" w:hAnsi="Times New Roman" w:cs="Times New Roman"/>
          <w:sz w:val="24"/>
          <w:szCs w:val="24"/>
        </w:rPr>
      </w:pPr>
    </w:p>
    <w:p w14:paraId="024F516E" w14:textId="1CCAD899" w:rsidR="006C7D89"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Prioritizing commercial interest over scholarly partnership seems to be the underlying motive</w:t>
      </w:r>
      <w:r w:rsidR="00150F94">
        <w:rPr>
          <w:rFonts w:ascii="Times New Roman" w:hAnsi="Times New Roman" w:cs="Times New Roman"/>
          <w:sz w:val="24"/>
          <w:szCs w:val="24"/>
        </w:rPr>
        <w:t xml:space="preserve"> of such publication houses</w:t>
      </w:r>
      <w:r w:rsidRPr="002F150A">
        <w:rPr>
          <w:rFonts w:ascii="Times New Roman" w:hAnsi="Times New Roman" w:cs="Times New Roman"/>
          <w:sz w:val="24"/>
          <w:szCs w:val="24"/>
        </w:rPr>
        <w:t xml:space="preserve">. </w:t>
      </w:r>
      <w:r w:rsidR="002076D9">
        <w:rPr>
          <w:rFonts w:ascii="Times New Roman" w:hAnsi="Times New Roman" w:cs="Times New Roman"/>
          <w:sz w:val="24"/>
          <w:szCs w:val="24"/>
        </w:rPr>
        <w:t>Most</w:t>
      </w:r>
      <w:r w:rsidR="00662155" w:rsidRPr="002F150A">
        <w:rPr>
          <w:rFonts w:ascii="Times New Roman" w:hAnsi="Times New Roman" w:cs="Times New Roman"/>
          <w:sz w:val="24"/>
          <w:szCs w:val="24"/>
        </w:rPr>
        <w:t xml:space="preserve"> projects in regulatory bodies of </w:t>
      </w:r>
      <w:r w:rsidR="002076D9">
        <w:rPr>
          <w:rFonts w:ascii="Times New Roman" w:hAnsi="Times New Roman" w:cs="Times New Roman"/>
          <w:sz w:val="24"/>
          <w:szCs w:val="24"/>
        </w:rPr>
        <w:t xml:space="preserve">higher </w:t>
      </w:r>
      <w:r w:rsidR="00662155" w:rsidRPr="002F150A">
        <w:rPr>
          <w:rFonts w:ascii="Times New Roman" w:hAnsi="Times New Roman" w:cs="Times New Roman"/>
          <w:sz w:val="24"/>
          <w:szCs w:val="24"/>
        </w:rPr>
        <w:t xml:space="preserve">education are </w:t>
      </w:r>
      <w:r w:rsidR="002076D9">
        <w:rPr>
          <w:rFonts w:ascii="Times New Roman" w:hAnsi="Times New Roman" w:cs="Times New Roman"/>
          <w:sz w:val="24"/>
          <w:szCs w:val="24"/>
        </w:rPr>
        <w:t xml:space="preserve">from the West and </w:t>
      </w:r>
      <w:r w:rsidR="00662155" w:rsidRPr="002F150A">
        <w:rPr>
          <w:rFonts w:ascii="Times New Roman" w:hAnsi="Times New Roman" w:cs="Times New Roman"/>
          <w:sz w:val="24"/>
          <w:szCs w:val="24"/>
        </w:rPr>
        <w:t>donor-driven</w:t>
      </w:r>
      <w:r w:rsidR="002076D9">
        <w:rPr>
          <w:rFonts w:ascii="Times New Roman" w:hAnsi="Times New Roman" w:cs="Times New Roman"/>
          <w:sz w:val="24"/>
          <w:szCs w:val="24"/>
        </w:rPr>
        <w:t>.</w:t>
      </w:r>
      <w:r w:rsidR="00662155" w:rsidRPr="002F150A">
        <w:rPr>
          <w:rFonts w:ascii="Times New Roman" w:hAnsi="Times New Roman" w:cs="Times New Roman"/>
          <w:sz w:val="24"/>
          <w:szCs w:val="24"/>
        </w:rPr>
        <w:t xml:space="preserve"> </w:t>
      </w:r>
      <w:r w:rsidR="002076D9">
        <w:rPr>
          <w:rFonts w:ascii="Times New Roman" w:hAnsi="Times New Roman" w:cs="Times New Roman"/>
          <w:sz w:val="24"/>
          <w:szCs w:val="24"/>
        </w:rPr>
        <w:t>T</w:t>
      </w:r>
      <w:r w:rsidR="00662155" w:rsidRPr="002F150A">
        <w:rPr>
          <w:rFonts w:ascii="Times New Roman" w:hAnsi="Times New Roman" w:cs="Times New Roman"/>
          <w:sz w:val="24"/>
          <w:szCs w:val="24"/>
        </w:rPr>
        <w:t xml:space="preserve">he supposed quality assessment of research publications also may have become summarily a straight victim of </w:t>
      </w:r>
      <w:r w:rsidR="00150F94">
        <w:rPr>
          <w:rFonts w:ascii="Times New Roman" w:hAnsi="Times New Roman" w:cs="Times New Roman"/>
          <w:sz w:val="24"/>
          <w:szCs w:val="24"/>
        </w:rPr>
        <w:t>doner’s prejudiced</w:t>
      </w:r>
      <w:r w:rsidR="00662155" w:rsidRPr="002F150A">
        <w:rPr>
          <w:rFonts w:ascii="Times New Roman" w:hAnsi="Times New Roman" w:cs="Times New Roman"/>
          <w:sz w:val="24"/>
          <w:szCs w:val="24"/>
        </w:rPr>
        <w:t xml:space="preserve"> mindset of self-praising trend </w:t>
      </w:r>
      <w:r w:rsidR="00150F94">
        <w:rPr>
          <w:rFonts w:ascii="Times New Roman" w:hAnsi="Times New Roman" w:cs="Times New Roman"/>
          <w:sz w:val="24"/>
          <w:szCs w:val="24"/>
        </w:rPr>
        <w:t xml:space="preserve">and </w:t>
      </w:r>
      <w:r w:rsidR="00662155" w:rsidRPr="002F150A">
        <w:rPr>
          <w:rFonts w:ascii="Times New Roman" w:hAnsi="Times New Roman" w:cs="Times New Roman"/>
          <w:sz w:val="24"/>
          <w:szCs w:val="24"/>
        </w:rPr>
        <w:t xml:space="preserve">undermining rest of all. </w:t>
      </w:r>
      <w:r w:rsidR="00150F94">
        <w:rPr>
          <w:rFonts w:ascii="Times New Roman" w:hAnsi="Times New Roman" w:cs="Times New Roman"/>
          <w:sz w:val="24"/>
          <w:szCs w:val="24"/>
        </w:rPr>
        <w:t xml:space="preserve">That might have been didactically implanted as well. </w:t>
      </w:r>
      <w:r w:rsidRPr="002F150A">
        <w:rPr>
          <w:rFonts w:ascii="Times New Roman" w:hAnsi="Times New Roman" w:cs="Times New Roman"/>
          <w:sz w:val="24"/>
          <w:szCs w:val="24"/>
        </w:rPr>
        <w:t>Looking at recent data, only seven journals</w:t>
      </w:r>
      <w:r w:rsidR="002076D9">
        <w:rPr>
          <w:rFonts w:ascii="Times New Roman" w:hAnsi="Times New Roman" w:cs="Times New Roman"/>
          <w:sz w:val="24"/>
          <w:szCs w:val="24"/>
        </w:rPr>
        <w:t>-</w:t>
      </w:r>
      <w:r w:rsidR="00150F94">
        <w:rPr>
          <w:rFonts w:ascii="Times New Roman" w:hAnsi="Times New Roman" w:cs="Times New Roman"/>
          <w:sz w:val="24"/>
          <w:szCs w:val="24"/>
        </w:rPr>
        <w:t xml:space="preserve"> in Medical Science field</w:t>
      </w:r>
      <w:r w:rsidR="002076D9">
        <w:rPr>
          <w:rFonts w:ascii="Times New Roman" w:hAnsi="Times New Roman" w:cs="Times New Roman"/>
          <w:sz w:val="24"/>
          <w:szCs w:val="24"/>
        </w:rPr>
        <w:t>-</w:t>
      </w:r>
      <w:r w:rsidRPr="002F150A">
        <w:rPr>
          <w:rFonts w:ascii="Times New Roman" w:hAnsi="Times New Roman" w:cs="Times New Roman"/>
          <w:sz w:val="24"/>
          <w:szCs w:val="24"/>
        </w:rPr>
        <w:t xml:space="preserve"> from </w:t>
      </w:r>
      <w:r w:rsidR="00BC75FE" w:rsidRPr="002F150A">
        <w:rPr>
          <w:rFonts w:ascii="Times New Roman" w:hAnsi="Times New Roman" w:cs="Times New Roman"/>
          <w:sz w:val="24"/>
          <w:szCs w:val="24"/>
        </w:rPr>
        <w:t xml:space="preserve">Nepal </w:t>
      </w:r>
      <w:r w:rsidRPr="002F150A">
        <w:rPr>
          <w:rFonts w:ascii="Times New Roman" w:hAnsi="Times New Roman" w:cs="Times New Roman"/>
          <w:sz w:val="24"/>
          <w:szCs w:val="24"/>
        </w:rPr>
        <w:t>are listed in these self-proclaimed, dollar-fee-</w:t>
      </w:r>
      <w:r w:rsidR="000F1185" w:rsidRPr="002F150A">
        <w:rPr>
          <w:rFonts w:ascii="Times New Roman" w:hAnsi="Times New Roman" w:cs="Times New Roman"/>
          <w:sz w:val="24"/>
          <w:szCs w:val="24"/>
        </w:rPr>
        <w:t xml:space="preserve">soaking purportedly </w:t>
      </w:r>
      <w:r w:rsidRPr="002F150A">
        <w:rPr>
          <w:rFonts w:ascii="Times New Roman" w:hAnsi="Times New Roman" w:cs="Times New Roman"/>
          <w:sz w:val="24"/>
          <w:szCs w:val="24"/>
        </w:rPr>
        <w:t>rank</w:t>
      </w:r>
      <w:r w:rsidR="000F1185" w:rsidRPr="002F150A">
        <w:rPr>
          <w:rFonts w:ascii="Times New Roman" w:hAnsi="Times New Roman" w:cs="Times New Roman"/>
          <w:sz w:val="24"/>
          <w:szCs w:val="24"/>
        </w:rPr>
        <w:t>ed</w:t>
      </w:r>
      <w:r w:rsidRPr="002F150A">
        <w:rPr>
          <w:rFonts w:ascii="Times New Roman" w:hAnsi="Times New Roman" w:cs="Times New Roman"/>
          <w:sz w:val="24"/>
          <w:szCs w:val="24"/>
        </w:rPr>
        <w:t xml:space="preserve"> </w:t>
      </w:r>
      <w:r w:rsidR="000F1185" w:rsidRPr="002F150A">
        <w:rPr>
          <w:rFonts w:ascii="Times New Roman" w:hAnsi="Times New Roman" w:cs="Times New Roman"/>
          <w:sz w:val="24"/>
          <w:szCs w:val="24"/>
        </w:rPr>
        <w:t>journals</w:t>
      </w:r>
      <w:r w:rsidRPr="002F150A">
        <w:rPr>
          <w:rFonts w:ascii="Times New Roman" w:hAnsi="Times New Roman" w:cs="Times New Roman"/>
          <w:sz w:val="24"/>
          <w:szCs w:val="24"/>
        </w:rPr>
        <w:t>. No journal from other subjects or disciplines is included</w:t>
      </w:r>
      <w:r w:rsidR="005702FD" w:rsidRPr="002F150A">
        <w:rPr>
          <w:rFonts w:ascii="Times New Roman" w:hAnsi="Times New Roman" w:cs="Times New Roman"/>
          <w:sz w:val="24"/>
          <w:szCs w:val="24"/>
        </w:rPr>
        <w:t xml:space="preserve"> (</w:t>
      </w:r>
      <w:hyperlink r:id="rId6" w:history="1">
        <w:r w:rsidR="00150F94" w:rsidRPr="002F150A">
          <w:rPr>
            <w:rStyle w:val="Hyperlink"/>
            <w:rFonts w:ascii="Times New Roman" w:hAnsi="Times New Roman" w:cs="Times New Roman"/>
            <w:sz w:val="24"/>
            <w:szCs w:val="24"/>
          </w:rPr>
          <w:t>https://www.scimagojr.com/journalrank.php?country=NP</w:t>
        </w:r>
      </w:hyperlink>
      <w:r w:rsidR="005702FD" w:rsidRPr="002F150A">
        <w:rPr>
          <w:rFonts w:ascii="Times New Roman" w:hAnsi="Times New Roman" w:cs="Times New Roman"/>
          <w:sz w:val="24"/>
          <w:szCs w:val="24"/>
        </w:rPr>
        <w:t>)</w:t>
      </w:r>
      <w:r w:rsidR="00150F94">
        <w:rPr>
          <w:rFonts w:ascii="Times New Roman" w:hAnsi="Times New Roman" w:cs="Times New Roman"/>
          <w:sz w:val="24"/>
          <w:szCs w:val="24"/>
        </w:rPr>
        <w:t xml:space="preserve"> at all</w:t>
      </w:r>
      <w:r w:rsidRPr="002F150A">
        <w:rPr>
          <w:rFonts w:ascii="Times New Roman" w:hAnsi="Times New Roman" w:cs="Times New Roman"/>
          <w:sz w:val="24"/>
          <w:szCs w:val="24"/>
        </w:rPr>
        <w:t xml:space="preserve">. In subjects of </w:t>
      </w:r>
      <w:r w:rsidR="002076D9">
        <w:rPr>
          <w:rFonts w:ascii="Times New Roman" w:hAnsi="Times New Roman" w:cs="Times New Roman"/>
          <w:sz w:val="24"/>
          <w:szCs w:val="24"/>
        </w:rPr>
        <w:t>S</w:t>
      </w:r>
      <w:r w:rsidRPr="002F150A">
        <w:rPr>
          <w:rFonts w:ascii="Times New Roman" w:hAnsi="Times New Roman" w:cs="Times New Roman"/>
          <w:sz w:val="24"/>
          <w:szCs w:val="24"/>
        </w:rPr>
        <w:t xml:space="preserve">ocial </w:t>
      </w:r>
      <w:r w:rsidR="002076D9">
        <w:rPr>
          <w:rFonts w:ascii="Times New Roman" w:hAnsi="Times New Roman" w:cs="Times New Roman"/>
          <w:sz w:val="24"/>
          <w:szCs w:val="24"/>
        </w:rPr>
        <w:t>S</w:t>
      </w:r>
      <w:r w:rsidRPr="002F150A">
        <w:rPr>
          <w:rFonts w:ascii="Times New Roman" w:hAnsi="Times New Roman" w:cs="Times New Roman"/>
          <w:sz w:val="24"/>
          <w:szCs w:val="24"/>
        </w:rPr>
        <w:t xml:space="preserve">cience, publication criteria seem biased toward Western preconceptions and colonial narcissism. </w:t>
      </w:r>
      <w:r w:rsidR="00150F94">
        <w:rPr>
          <w:rFonts w:ascii="Times New Roman" w:hAnsi="Times New Roman" w:cs="Times New Roman"/>
          <w:sz w:val="24"/>
          <w:szCs w:val="24"/>
        </w:rPr>
        <w:t>Ingdegenious knowledge and original efforts are mostly responded as low standard in quality</w:t>
      </w:r>
      <w:r w:rsidR="002076D9">
        <w:rPr>
          <w:rFonts w:ascii="Times New Roman" w:hAnsi="Times New Roman" w:cs="Times New Roman"/>
          <w:sz w:val="24"/>
          <w:szCs w:val="24"/>
        </w:rPr>
        <w:t xml:space="preserve"> and willfully culled</w:t>
      </w:r>
      <w:r w:rsidR="00150F94">
        <w:rPr>
          <w:rFonts w:ascii="Times New Roman" w:hAnsi="Times New Roman" w:cs="Times New Roman"/>
          <w:sz w:val="24"/>
          <w:szCs w:val="24"/>
        </w:rPr>
        <w:t xml:space="preserve">. </w:t>
      </w:r>
    </w:p>
    <w:p w14:paraId="76E4F6C8" w14:textId="77777777" w:rsidR="006C7D89" w:rsidRDefault="006C7D89" w:rsidP="0087476E">
      <w:pPr>
        <w:spacing w:after="0" w:line="240" w:lineRule="auto"/>
        <w:jc w:val="both"/>
        <w:rPr>
          <w:rFonts w:ascii="Times New Roman" w:hAnsi="Times New Roman" w:cs="Times New Roman"/>
          <w:sz w:val="24"/>
          <w:szCs w:val="24"/>
        </w:rPr>
      </w:pPr>
    </w:p>
    <w:p w14:paraId="2332437B" w14:textId="6A192E8F" w:rsidR="00C22292" w:rsidRPr="002F150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Until when</w:t>
      </w:r>
      <w:r w:rsidR="006C7D89">
        <w:rPr>
          <w:rFonts w:ascii="Times New Roman" w:hAnsi="Times New Roman" w:cs="Times New Roman"/>
          <w:sz w:val="24"/>
          <w:szCs w:val="24"/>
        </w:rPr>
        <w:t>,</w:t>
      </w:r>
      <w:r w:rsidRPr="002F150A">
        <w:rPr>
          <w:rFonts w:ascii="Times New Roman" w:hAnsi="Times New Roman" w:cs="Times New Roman"/>
          <w:sz w:val="24"/>
          <w:szCs w:val="24"/>
        </w:rPr>
        <w:t xml:space="preserve"> will </w:t>
      </w:r>
      <w:r w:rsidR="00D0003B" w:rsidRPr="002F150A">
        <w:rPr>
          <w:rFonts w:ascii="Times New Roman" w:hAnsi="Times New Roman" w:cs="Times New Roman"/>
          <w:sz w:val="24"/>
          <w:szCs w:val="24"/>
        </w:rPr>
        <w:t xml:space="preserve">the </w:t>
      </w:r>
      <w:r w:rsidRPr="002F150A">
        <w:rPr>
          <w:rFonts w:ascii="Times New Roman" w:hAnsi="Times New Roman" w:cs="Times New Roman"/>
          <w:sz w:val="24"/>
          <w:szCs w:val="24"/>
        </w:rPr>
        <w:t xml:space="preserve">universities </w:t>
      </w:r>
      <w:r w:rsidR="00D0003B" w:rsidRPr="002F150A">
        <w:rPr>
          <w:rFonts w:ascii="Times New Roman" w:hAnsi="Times New Roman" w:cs="Times New Roman"/>
          <w:sz w:val="24"/>
          <w:szCs w:val="24"/>
        </w:rPr>
        <w:t xml:space="preserve">in home </w:t>
      </w:r>
      <w:r w:rsidRPr="002F150A">
        <w:rPr>
          <w:rFonts w:ascii="Times New Roman" w:hAnsi="Times New Roman" w:cs="Times New Roman"/>
          <w:sz w:val="24"/>
          <w:szCs w:val="24"/>
        </w:rPr>
        <w:t xml:space="preserve">continue to </w:t>
      </w:r>
      <w:r w:rsidR="006C7D89">
        <w:rPr>
          <w:rFonts w:ascii="Times New Roman" w:hAnsi="Times New Roman" w:cs="Times New Roman"/>
          <w:sz w:val="24"/>
          <w:szCs w:val="24"/>
        </w:rPr>
        <w:t>be self-enslaved of</w:t>
      </w:r>
      <w:r w:rsidR="006C7D89" w:rsidRPr="002F150A">
        <w:rPr>
          <w:rFonts w:ascii="Times New Roman" w:hAnsi="Times New Roman" w:cs="Times New Roman"/>
          <w:sz w:val="24"/>
          <w:szCs w:val="24"/>
        </w:rPr>
        <w:t xml:space="preserve"> </w:t>
      </w:r>
      <w:r w:rsidRPr="002F150A">
        <w:rPr>
          <w:rFonts w:ascii="Times New Roman" w:hAnsi="Times New Roman" w:cs="Times New Roman"/>
          <w:sz w:val="24"/>
          <w:szCs w:val="24"/>
        </w:rPr>
        <w:t>foreign biased standards to evaluate local academic work</w:t>
      </w:r>
      <w:r w:rsidR="006C7D89">
        <w:rPr>
          <w:rFonts w:ascii="Times New Roman" w:hAnsi="Times New Roman" w:cs="Times New Roman"/>
          <w:sz w:val="24"/>
          <w:szCs w:val="24"/>
        </w:rPr>
        <w:t>s</w:t>
      </w:r>
      <w:r w:rsidRPr="002F150A">
        <w:rPr>
          <w:rFonts w:ascii="Times New Roman" w:hAnsi="Times New Roman" w:cs="Times New Roman"/>
          <w:sz w:val="24"/>
          <w:szCs w:val="24"/>
        </w:rPr>
        <w:t xml:space="preserve">? When will </w:t>
      </w:r>
      <w:r w:rsidR="000F1185" w:rsidRPr="002F150A">
        <w:rPr>
          <w:rFonts w:ascii="Times New Roman" w:hAnsi="Times New Roman" w:cs="Times New Roman"/>
          <w:sz w:val="24"/>
          <w:szCs w:val="24"/>
        </w:rPr>
        <w:t xml:space="preserve">homegrown institutions demolish </w:t>
      </w:r>
      <w:r w:rsidRPr="002F150A">
        <w:rPr>
          <w:rFonts w:ascii="Times New Roman" w:hAnsi="Times New Roman" w:cs="Times New Roman"/>
          <w:sz w:val="24"/>
          <w:szCs w:val="24"/>
        </w:rPr>
        <w:t xml:space="preserve">the </w:t>
      </w:r>
      <w:r w:rsidR="000F1185" w:rsidRPr="002F150A">
        <w:rPr>
          <w:rFonts w:ascii="Times New Roman" w:hAnsi="Times New Roman" w:cs="Times New Roman"/>
          <w:sz w:val="24"/>
          <w:szCs w:val="24"/>
        </w:rPr>
        <w:t>delusion</w:t>
      </w:r>
      <w:r w:rsidRPr="002F150A">
        <w:rPr>
          <w:rFonts w:ascii="Times New Roman" w:hAnsi="Times New Roman" w:cs="Times New Roman"/>
          <w:sz w:val="24"/>
          <w:szCs w:val="24"/>
        </w:rPr>
        <w:t xml:space="preserve"> that “foreign </w:t>
      </w:r>
      <w:r w:rsidR="00CA0296" w:rsidRPr="002F150A">
        <w:rPr>
          <w:rFonts w:ascii="Times New Roman" w:hAnsi="Times New Roman" w:cs="Times New Roman"/>
          <w:sz w:val="24"/>
          <w:szCs w:val="24"/>
        </w:rPr>
        <w:t xml:space="preserve">does not necessarily </w:t>
      </w:r>
      <w:r w:rsidRPr="002F150A">
        <w:rPr>
          <w:rFonts w:ascii="Times New Roman" w:hAnsi="Times New Roman" w:cs="Times New Roman"/>
          <w:sz w:val="24"/>
          <w:szCs w:val="24"/>
        </w:rPr>
        <w:t>means international”</w:t>
      </w:r>
      <w:r w:rsidR="00CA0296" w:rsidRPr="002F150A">
        <w:rPr>
          <w:rFonts w:ascii="Times New Roman" w:hAnsi="Times New Roman" w:cs="Times New Roman"/>
          <w:sz w:val="24"/>
          <w:szCs w:val="24"/>
        </w:rPr>
        <w:t>.</w:t>
      </w:r>
      <w:r w:rsidRPr="002F150A">
        <w:rPr>
          <w:rFonts w:ascii="Times New Roman" w:hAnsi="Times New Roman" w:cs="Times New Roman"/>
          <w:sz w:val="24"/>
          <w:szCs w:val="24"/>
        </w:rPr>
        <w:t xml:space="preserve"> </w:t>
      </w:r>
      <w:r w:rsidR="006C7D89" w:rsidRPr="006C7D89">
        <w:rPr>
          <w:rFonts w:ascii="Times New Roman" w:hAnsi="Times New Roman" w:cs="Times New Roman"/>
          <w:sz w:val="24"/>
          <w:szCs w:val="24"/>
        </w:rPr>
        <w:t>Anything</w:t>
      </w:r>
      <w:r w:rsidRPr="002F150A">
        <w:rPr>
          <w:rFonts w:ascii="Times New Roman" w:hAnsi="Times New Roman" w:cs="Times New Roman"/>
          <w:sz w:val="24"/>
          <w:szCs w:val="24"/>
        </w:rPr>
        <w:t xml:space="preserve"> </w:t>
      </w:r>
      <w:r w:rsidR="00CA0296" w:rsidRPr="002F150A">
        <w:rPr>
          <w:rFonts w:ascii="Times New Roman" w:hAnsi="Times New Roman" w:cs="Times New Roman"/>
          <w:sz w:val="24"/>
          <w:szCs w:val="24"/>
        </w:rPr>
        <w:t xml:space="preserve">can be </w:t>
      </w:r>
      <w:r w:rsidRPr="002F150A">
        <w:rPr>
          <w:rFonts w:ascii="Times New Roman" w:hAnsi="Times New Roman" w:cs="Times New Roman"/>
          <w:sz w:val="24"/>
          <w:szCs w:val="24"/>
        </w:rPr>
        <w:t xml:space="preserve">international </w:t>
      </w:r>
      <w:r w:rsidR="00CA0296" w:rsidRPr="002F150A">
        <w:rPr>
          <w:rFonts w:ascii="Times New Roman" w:hAnsi="Times New Roman" w:cs="Times New Roman"/>
          <w:sz w:val="24"/>
          <w:szCs w:val="24"/>
        </w:rPr>
        <w:t xml:space="preserve">not </w:t>
      </w:r>
      <w:r w:rsidRPr="002F150A">
        <w:rPr>
          <w:rFonts w:ascii="Times New Roman" w:hAnsi="Times New Roman" w:cs="Times New Roman"/>
          <w:sz w:val="24"/>
          <w:szCs w:val="24"/>
        </w:rPr>
        <w:t xml:space="preserve">because of borders </w:t>
      </w:r>
      <w:r w:rsidR="00CA0296" w:rsidRPr="002F150A">
        <w:rPr>
          <w:rFonts w:ascii="Times New Roman" w:hAnsi="Times New Roman" w:cs="Times New Roman"/>
          <w:sz w:val="24"/>
          <w:szCs w:val="24"/>
        </w:rPr>
        <w:t xml:space="preserve">but </w:t>
      </w:r>
      <w:r w:rsidRPr="002F150A">
        <w:rPr>
          <w:rFonts w:ascii="Times New Roman" w:hAnsi="Times New Roman" w:cs="Times New Roman"/>
          <w:sz w:val="24"/>
          <w:szCs w:val="24"/>
        </w:rPr>
        <w:t>because of standards</w:t>
      </w:r>
      <w:r w:rsidR="00CA0296" w:rsidRPr="002F150A">
        <w:rPr>
          <w:rFonts w:ascii="Times New Roman" w:hAnsi="Times New Roman" w:cs="Times New Roman"/>
          <w:sz w:val="24"/>
          <w:szCs w:val="24"/>
        </w:rPr>
        <w:t xml:space="preserve"> or qualities.</w:t>
      </w:r>
      <w:r w:rsidR="006C7D89">
        <w:rPr>
          <w:rFonts w:ascii="Times New Roman" w:hAnsi="Times New Roman" w:cs="Times New Roman"/>
          <w:sz w:val="24"/>
          <w:szCs w:val="24"/>
        </w:rPr>
        <w:t xml:space="preserve"> Not only journals published by those business houses are international or standard</w:t>
      </w:r>
      <w:r w:rsidR="002D0FF9">
        <w:rPr>
          <w:rFonts w:ascii="Times New Roman" w:hAnsi="Times New Roman" w:cs="Times New Roman"/>
          <w:sz w:val="24"/>
          <w:szCs w:val="24"/>
        </w:rPr>
        <w:t xml:space="preserve"> simply because West publishes them</w:t>
      </w:r>
      <w:r w:rsidR="006C7D89">
        <w:rPr>
          <w:rFonts w:ascii="Times New Roman" w:hAnsi="Times New Roman" w:cs="Times New Roman"/>
          <w:sz w:val="24"/>
          <w:szCs w:val="24"/>
        </w:rPr>
        <w:t xml:space="preserve">, there may be several of similar </w:t>
      </w:r>
      <w:r w:rsidR="006C7D89">
        <w:rPr>
          <w:rFonts w:ascii="Times New Roman" w:hAnsi="Times New Roman" w:cs="Times New Roman"/>
          <w:sz w:val="24"/>
          <w:szCs w:val="24"/>
        </w:rPr>
        <w:lastRenderedPageBreak/>
        <w:t>status with us too.</w:t>
      </w:r>
      <w:r w:rsidRPr="002F150A">
        <w:rPr>
          <w:rFonts w:ascii="Times New Roman" w:hAnsi="Times New Roman" w:cs="Times New Roman"/>
          <w:sz w:val="24"/>
          <w:szCs w:val="24"/>
        </w:rPr>
        <w:t xml:space="preserve"> </w:t>
      </w:r>
      <w:r w:rsidR="00C22292" w:rsidRPr="002F150A">
        <w:rPr>
          <w:rFonts w:ascii="Times New Roman" w:hAnsi="Times New Roman" w:cs="Times New Roman"/>
          <w:sz w:val="24"/>
          <w:szCs w:val="24"/>
        </w:rPr>
        <w:t xml:space="preserve">Chen (2021) strongly objects and utterly refuses </w:t>
      </w:r>
      <w:r w:rsidR="002D0FF9">
        <w:rPr>
          <w:rFonts w:ascii="Times New Roman" w:hAnsi="Times New Roman" w:cs="Times New Roman"/>
          <w:sz w:val="24"/>
          <w:szCs w:val="24"/>
        </w:rPr>
        <w:t xml:space="preserve">faulty notion that </w:t>
      </w:r>
      <w:r w:rsidR="00C22292" w:rsidRPr="002F150A">
        <w:rPr>
          <w:rFonts w:ascii="Times New Roman" w:hAnsi="Times New Roman" w:cs="Times New Roman"/>
          <w:sz w:val="24"/>
          <w:szCs w:val="24"/>
        </w:rPr>
        <w:t xml:space="preserve">the external engagement to be </w:t>
      </w:r>
      <w:r w:rsidR="002D0FF9">
        <w:rPr>
          <w:rFonts w:ascii="Times New Roman" w:hAnsi="Times New Roman" w:cs="Times New Roman"/>
          <w:sz w:val="24"/>
          <w:szCs w:val="24"/>
        </w:rPr>
        <w:t>automatically</w:t>
      </w:r>
      <w:r w:rsidR="00C22292" w:rsidRPr="002F150A">
        <w:rPr>
          <w:rFonts w:ascii="Times New Roman" w:hAnsi="Times New Roman" w:cs="Times New Roman"/>
          <w:sz w:val="24"/>
          <w:szCs w:val="24"/>
        </w:rPr>
        <w:t xml:space="preserve"> international; </w:t>
      </w:r>
      <w:proofErr w:type="spellStart"/>
      <w:r w:rsidR="00C22292" w:rsidRPr="002F150A">
        <w:rPr>
          <w:rFonts w:ascii="Times New Roman" w:hAnsi="Times New Roman" w:cs="Times New Roman"/>
          <w:sz w:val="24"/>
          <w:szCs w:val="24"/>
        </w:rPr>
        <w:t>Volokhov</w:t>
      </w:r>
      <w:proofErr w:type="spellEnd"/>
      <w:r w:rsidR="001530A3">
        <w:rPr>
          <w:rFonts w:ascii="Times New Roman" w:hAnsi="Times New Roman" w:cs="Times New Roman"/>
          <w:sz w:val="24"/>
          <w:szCs w:val="24"/>
        </w:rPr>
        <w:t xml:space="preserve"> et al.</w:t>
      </w:r>
      <w:r w:rsidR="00C22292" w:rsidRPr="002F150A">
        <w:rPr>
          <w:rFonts w:ascii="Times New Roman" w:hAnsi="Times New Roman" w:cs="Times New Roman"/>
          <w:sz w:val="24"/>
          <w:szCs w:val="24"/>
        </w:rPr>
        <w:t xml:space="preserve"> (2025) say that international is </w:t>
      </w:r>
      <w:r w:rsidR="006C7D89">
        <w:rPr>
          <w:rFonts w:ascii="Times New Roman" w:hAnsi="Times New Roman" w:cs="Times New Roman"/>
          <w:sz w:val="24"/>
          <w:szCs w:val="24"/>
        </w:rPr>
        <w:t xml:space="preserve">benchmark of </w:t>
      </w:r>
      <w:r w:rsidR="00C22292" w:rsidRPr="002F150A">
        <w:rPr>
          <w:rFonts w:ascii="Times New Roman" w:hAnsi="Times New Roman" w:cs="Times New Roman"/>
          <w:sz w:val="24"/>
          <w:szCs w:val="24"/>
        </w:rPr>
        <w:t xml:space="preserve">standard, quality and </w:t>
      </w:r>
      <w:r w:rsidR="00CA0296" w:rsidRPr="002F150A">
        <w:rPr>
          <w:rFonts w:ascii="Times New Roman" w:hAnsi="Times New Roman" w:cs="Times New Roman"/>
          <w:sz w:val="24"/>
          <w:szCs w:val="24"/>
        </w:rPr>
        <w:t xml:space="preserve">its </w:t>
      </w:r>
      <w:r w:rsidR="00C22292" w:rsidRPr="002F150A">
        <w:rPr>
          <w:rFonts w:ascii="Times New Roman" w:hAnsi="Times New Roman" w:cs="Times New Roman"/>
          <w:sz w:val="24"/>
          <w:szCs w:val="24"/>
        </w:rPr>
        <w:t xml:space="preserve">indications not </w:t>
      </w:r>
      <w:r w:rsidR="00CA0296" w:rsidRPr="002F150A">
        <w:rPr>
          <w:rFonts w:ascii="Times New Roman" w:hAnsi="Times New Roman" w:cs="Times New Roman"/>
          <w:sz w:val="24"/>
          <w:szCs w:val="24"/>
        </w:rPr>
        <w:t xml:space="preserve">an </w:t>
      </w:r>
      <w:r w:rsidR="00C22292" w:rsidRPr="002F150A">
        <w:rPr>
          <w:rFonts w:ascii="Times New Roman" w:hAnsi="Times New Roman" w:cs="Times New Roman"/>
          <w:sz w:val="24"/>
          <w:szCs w:val="24"/>
        </w:rPr>
        <w:t xml:space="preserve">origin or location. </w:t>
      </w:r>
      <w:r w:rsidR="00CA0296" w:rsidRPr="002F150A">
        <w:rPr>
          <w:rFonts w:ascii="Times New Roman" w:hAnsi="Times New Roman" w:cs="Times New Roman"/>
          <w:sz w:val="24"/>
          <w:szCs w:val="24"/>
        </w:rPr>
        <w:t xml:space="preserve">Researchers in other spheres of the globe are illogically considering only publication from Europe or America as standard; and that is another pathetic proposition that demands immediate overhaul or surgery. </w:t>
      </w:r>
      <w:r w:rsidR="006C7D89">
        <w:rPr>
          <w:rFonts w:ascii="Times New Roman" w:hAnsi="Times New Roman" w:cs="Times New Roman"/>
          <w:sz w:val="24"/>
          <w:szCs w:val="24"/>
        </w:rPr>
        <w:t xml:space="preserve">Universities and academic institutions only regarding those biased ranking and west-centric journals as revered as well as world standard is mere reflection of inferiority complex and gross and grave underestimation. Further it is an offence to the home country and moral deficit in self to recognize own strength. </w:t>
      </w:r>
    </w:p>
    <w:p w14:paraId="320B1FB3" w14:textId="77777777" w:rsidR="00D0003B" w:rsidRPr="002F150A" w:rsidRDefault="00D0003B" w:rsidP="002F150A">
      <w:pPr>
        <w:spacing w:after="0" w:line="240" w:lineRule="auto"/>
        <w:jc w:val="both"/>
        <w:rPr>
          <w:rFonts w:ascii="Times New Roman" w:hAnsi="Times New Roman" w:cs="Times New Roman"/>
          <w:sz w:val="24"/>
          <w:szCs w:val="24"/>
        </w:rPr>
      </w:pPr>
    </w:p>
    <w:p w14:paraId="57111C1B" w14:textId="651FF1FB" w:rsidR="007543C4" w:rsidRPr="002F150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The irony is that even the publications of our own universities and the University Grants Commission are not included in those </w:t>
      </w:r>
      <w:r w:rsidR="003A7015" w:rsidRPr="002F150A">
        <w:rPr>
          <w:rFonts w:ascii="Times New Roman" w:hAnsi="Times New Roman" w:cs="Times New Roman"/>
          <w:sz w:val="24"/>
          <w:szCs w:val="24"/>
        </w:rPr>
        <w:t xml:space="preserve">professed </w:t>
      </w:r>
      <w:r w:rsidRPr="002F150A">
        <w:rPr>
          <w:rFonts w:ascii="Times New Roman" w:hAnsi="Times New Roman" w:cs="Times New Roman"/>
          <w:sz w:val="24"/>
          <w:szCs w:val="24"/>
        </w:rPr>
        <w:t xml:space="preserve">rankings. Nor is it necessary for them to be. </w:t>
      </w:r>
      <w:r w:rsidR="005057A3">
        <w:rPr>
          <w:rFonts w:ascii="Times New Roman" w:hAnsi="Times New Roman" w:cs="Times New Roman"/>
          <w:sz w:val="24"/>
          <w:szCs w:val="24"/>
        </w:rPr>
        <w:t>E</w:t>
      </w:r>
      <w:r w:rsidRPr="002F150A">
        <w:rPr>
          <w:rFonts w:ascii="Times New Roman" w:hAnsi="Times New Roman" w:cs="Times New Roman"/>
          <w:sz w:val="24"/>
          <w:szCs w:val="24"/>
        </w:rPr>
        <w:t xml:space="preserve">valuating domestic scholarship based </w:t>
      </w:r>
      <w:r w:rsidR="005057A3">
        <w:rPr>
          <w:rFonts w:ascii="Times New Roman" w:hAnsi="Times New Roman" w:cs="Times New Roman"/>
          <w:sz w:val="24"/>
          <w:szCs w:val="24"/>
        </w:rPr>
        <w:t>on</w:t>
      </w:r>
      <w:r w:rsidR="00D0003B" w:rsidRPr="002F150A">
        <w:rPr>
          <w:rFonts w:ascii="Times New Roman" w:hAnsi="Times New Roman" w:cs="Times New Roman"/>
          <w:sz w:val="24"/>
          <w:szCs w:val="24"/>
        </w:rPr>
        <w:t xml:space="preserve"> publication on </w:t>
      </w:r>
      <w:r w:rsidRPr="002F150A">
        <w:rPr>
          <w:rFonts w:ascii="Times New Roman" w:hAnsi="Times New Roman" w:cs="Times New Roman"/>
          <w:sz w:val="24"/>
          <w:szCs w:val="24"/>
        </w:rPr>
        <w:t>foreign commercial and biased journals</w:t>
      </w:r>
      <w:r w:rsidR="003A7015" w:rsidRPr="002F150A">
        <w:rPr>
          <w:rFonts w:ascii="Times New Roman" w:hAnsi="Times New Roman" w:cs="Times New Roman"/>
          <w:sz w:val="24"/>
          <w:szCs w:val="24"/>
        </w:rPr>
        <w:t xml:space="preserve"> is profoundly immature</w:t>
      </w:r>
      <w:r w:rsidR="002D0FF9">
        <w:rPr>
          <w:rFonts w:ascii="Times New Roman" w:hAnsi="Times New Roman" w:cs="Times New Roman"/>
          <w:sz w:val="24"/>
          <w:szCs w:val="24"/>
        </w:rPr>
        <w:t>, fully faulty</w:t>
      </w:r>
      <w:r w:rsidR="003A7015" w:rsidRPr="002F150A">
        <w:rPr>
          <w:rFonts w:ascii="Times New Roman" w:hAnsi="Times New Roman" w:cs="Times New Roman"/>
          <w:sz w:val="24"/>
          <w:szCs w:val="24"/>
        </w:rPr>
        <w:t xml:space="preserve"> and outrightly </w:t>
      </w:r>
      <w:r w:rsidR="00853A26" w:rsidRPr="002F150A">
        <w:rPr>
          <w:rFonts w:ascii="Times New Roman" w:hAnsi="Times New Roman" w:cs="Times New Roman"/>
          <w:sz w:val="24"/>
          <w:szCs w:val="24"/>
        </w:rPr>
        <w:t>dismissible decision</w:t>
      </w:r>
      <w:r w:rsidR="003A7015" w:rsidRPr="002F150A">
        <w:rPr>
          <w:rFonts w:ascii="Times New Roman" w:hAnsi="Times New Roman" w:cs="Times New Roman"/>
          <w:sz w:val="24"/>
          <w:szCs w:val="24"/>
        </w:rPr>
        <w:t xml:space="preserve">. </w:t>
      </w:r>
    </w:p>
    <w:p w14:paraId="3C6A8616" w14:textId="77777777" w:rsidR="000F1185" w:rsidRPr="002F150A" w:rsidRDefault="000F1185" w:rsidP="002F150A">
      <w:pPr>
        <w:spacing w:after="0" w:line="240" w:lineRule="auto"/>
        <w:jc w:val="both"/>
        <w:rPr>
          <w:rFonts w:ascii="Times New Roman" w:hAnsi="Times New Roman" w:cs="Times New Roman"/>
          <w:sz w:val="24"/>
          <w:szCs w:val="24"/>
        </w:rPr>
      </w:pPr>
    </w:p>
    <w:p w14:paraId="467020C8" w14:textId="05027446" w:rsidR="007543C4" w:rsidRPr="002F150A" w:rsidRDefault="007543C4" w:rsidP="0087476E">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There is also no shortage of scholars who have few </w:t>
      </w:r>
      <w:r w:rsidR="00D666BA" w:rsidRPr="002F150A">
        <w:rPr>
          <w:rFonts w:ascii="Times New Roman" w:hAnsi="Times New Roman" w:cs="Times New Roman"/>
          <w:sz w:val="24"/>
          <w:szCs w:val="24"/>
        </w:rPr>
        <w:t xml:space="preserve">or nil </w:t>
      </w:r>
      <w:r w:rsidRPr="002F150A">
        <w:rPr>
          <w:rFonts w:ascii="Times New Roman" w:hAnsi="Times New Roman" w:cs="Times New Roman"/>
          <w:sz w:val="24"/>
          <w:szCs w:val="24"/>
        </w:rPr>
        <w:t xml:space="preserve">publications of their own but </w:t>
      </w:r>
      <w:r w:rsidR="006741CB">
        <w:rPr>
          <w:rFonts w:ascii="Times New Roman" w:hAnsi="Times New Roman" w:cs="Times New Roman"/>
          <w:sz w:val="24"/>
          <w:szCs w:val="24"/>
        </w:rPr>
        <w:t xml:space="preserve">are presumptuously </w:t>
      </w:r>
      <w:r w:rsidR="006741CB" w:rsidRPr="002F150A">
        <w:rPr>
          <w:rFonts w:ascii="Times New Roman" w:hAnsi="Times New Roman" w:cs="Times New Roman"/>
          <w:sz w:val="24"/>
          <w:szCs w:val="24"/>
        </w:rPr>
        <w:t>experts</w:t>
      </w:r>
      <w:r w:rsidRPr="002F150A">
        <w:rPr>
          <w:rFonts w:ascii="Times New Roman" w:hAnsi="Times New Roman" w:cs="Times New Roman"/>
          <w:sz w:val="24"/>
          <w:szCs w:val="24"/>
        </w:rPr>
        <w:t xml:space="preserve"> at giving heavy-handed suggestions to others. </w:t>
      </w:r>
      <w:r w:rsidR="005057A3">
        <w:rPr>
          <w:rFonts w:ascii="Times New Roman" w:hAnsi="Times New Roman" w:cs="Times New Roman"/>
          <w:sz w:val="24"/>
          <w:szCs w:val="24"/>
        </w:rPr>
        <w:t>T</w:t>
      </w:r>
      <w:r w:rsidRPr="002F150A">
        <w:rPr>
          <w:rFonts w:ascii="Times New Roman" w:hAnsi="Times New Roman" w:cs="Times New Roman"/>
          <w:sz w:val="24"/>
          <w:szCs w:val="24"/>
        </w:rPr>
        <w:t xml:space="preserve">he </w:t>
      </w:r>
      <w:r w:rsidR="00557511" w:rsidRPr="002F150A">
        <w:rPr>
          <w:rFonts w:ascii="Times New Roman" w:hAnsi="Times New Roman" w:cs="Times New Roman"/>
          <w:sz w:val="24"/>
          <w:szCs w:val="24"/>
        </w:rPr>
        <w:t xml:space="preserve">tergiversating </w:t>
      </w:r>
      <w:r w:rsidRPr="002F150A">
        <w:rPr>
          <w:rFonts w:ascii="Times New Roman" w:hAnsi="Times New Roman" w:cs="Times New Roman"/>
          <w:sz w:val="24"/>
          <w:szCs w:val="24"/>
        </w:rPr>
        <w:t xml:space="preserve">feedback given by evaluators </w:t>
      </w:r>
      <w:r w:rsidR="00D0003B" w:rsidRPr="002F150A">
        <w:rPr>
          <w:rFonts w:ascii="Times New Roman" w:hAnsi="Times New Roman" w:cs="Times New Roman"/>
          <w:sz w:val="24"/>
          <w:szCs w:val="24"/>
        </w:rPr>
        <w:t xml:space="preserve">on </w:t>
      </w:r>
      <w:r w:rsidRPr="002F150A">
        <w:rPr>
          <w:rFonts w:ascii="Times New Roman" w:hAnsi="Times New Roman" w:cs="Times New Roman"/>
          <w:sz w:val="24"/>
          <w:szCs w:val="24"/>
        </w:rPr>
        <w:t>others’ research</w:t>
      </w:r>
      <w:r w:rsidR="005057A3">
        <w:rPr>
          <w:rFonts w:ascii="Times New Roman" w:hAnsi="Times New Roman" w:cs="Times New Roman"/>
          <w:sz w:val="24"/>
          <w:szCs w:val="24"/>
        </w:rPr>
        <w:t xml:space="preserve"> is a</w:t>
      </w:r>
      <w:r w:rsidR="005057A3" w:rsidRPr="00D545E8">
        <w:rPr>
          <w:rFonts w:ascii="Times New Roman" w:hAnsi="Times New Roman" w:cs="Times New Roman"/>
          <w:sz w:val="24"/>
          <w:szCs w:val="24"/>
        </w:rPr>
        <w:t xml:space="preserve">nother sad </w:t>
      </w:r>
      <w:r w:rsidR="005057A3">
        <w:rPr>
          <w:rFonts w:ascii="Times New Roman" w:hAnsi="Times New Roman" w:cs="Times New Roman"/>
          <w:sz w:val="24"/>
          <w:szCs w:val="24"/>
        </w:rPr>
        <w:t xml:space="preserve">and sordid </w:t>
      </w:r>
      <w:r w:rsidR="005057A3" w:rsidRPr="00D545E8">
        <w:rPr>
          <w:rFonts w:ascii="Times New Roman" w:hAnsi="Times New Roman" w:cs="Times New Roman"/>
          <w:sz w:val="24"/>
          <w:szCs w:val="24"/>
        </w:rPr>
        <w:t>aspect</w:t>
      </w:r>
      <w:r w:rsidRPr="002F150A">
        <w:rPr>
          <w:rFonts w:ascii="Times New Roman" w:hAnsi="Times New Roman" w:cs="Times New Roman"/>
          <w:sz w:val="24"/>
          <w:szCs w:val="24"/>
        </w:rPr>
        <w:t>. Many internal and external examiners often speak superficially and against basic principles of research</w:t>
      </w:r>
      <w:r w:rsidR="00D666BA" w:rsidRPr="002F150A">
        <w:rPr>
          <w:rFonts w:ascii="Times New Roman" w:hAnsi="Times New Roman" w:cs="Times New Roman"/>
          <w:sz w:val="24"/>
          <w:szCs w:val="24"/>
        </w:rPr>
        <w:t xml:space="preserve"> while reviewing the others</w:t>
      </w:r>
      <w:r w:rsidR="00CB16D2">
        <w:rPr>
          <w:rFonts w:ascii="Times New Roman" w:hAnsi="Times New Roman" w:cs="Times New Roman"/>
          <w:sz w:val="24"/>
          <w:szCs w:val="24"/>
        </w:rPr>
        <w:t>’ works</w:t>
      </w:r>
      <w:r w:rsidRPr="002F150A">
        <w:rPr>
          <w:rFonts w:ascii="Times New Roman" w:hAnsi="Times New Roman" w:cs="Times New Roman"/>
          <w:sz w:val="24"/>
          <w:szCs w:val="24"/>
        </w:rPr>
        <w:t>. This writer has frequently witnessed</w:t>
      </w:r>
      <w:r w:rsidR="00C22292" w:rsidRPr="002F150A">
        <w:rPr>
          <w:rFonts w:ascii="Times New Roman" w:hAnsi="Times New Roman" w:cs="Times New Roman"/>
          <w:sz w:val="24"/>
          <w:szCs w:val="24"/>
        </w:rPr>
        <w:t xml:space="preserve"> </w:t>
      </w:r>
      <w:r w:rsidR="005057A3">
        <w:rPr>
          <w:rFonts w:ascii="Times New Roman" w:hAnsi="Times New Roman" w:cs="Times New Roman"/>
          <w:sz w:val="24"/>
          <w:szCs w:val="24"/>
        </w:rPr>
        <w:t>(</w:t>
      </w:r>
      <w:r w:rsidR="00C22292" w:rsidRPr="002F150A">
        <w:rPr>
          <w:rFonts w:ascii="Times New Roman" w:hAnsi="Times New Roman" w:cs="Times New Roman"/>
          <w:sz w:val="24"/>
          <w:szCs w:val="24"/>
        </w:rPr>
        <w:t>as ongoing lived experience- what is adequately admissible research source as per phenomenology</w:t>
      </w:r>
      <w:r w:rsidR="005057A3">
        <w:rPr>
          <w:rFonts w:ascii="Times New Roman" w:hAnsi="Times New Roman" w:cs="Times New Roman"/>
          <w:sz w:val="24"/>
          <w:szCs w:val="24"/>
        </w:rPr>
        <w:t>)</w:t>
      </w:r>
      <w:r w:rsidR="00C22292" w:rsidRPr="002F150A">
        <w:rPr>
          <w:rFonts w:ascii="Times New Roman" w:hAnsi="Times New Roman" w:cs="Times New Roman"/>
          <w:sz w:val="24"/>
          <w:szCs w:val="24"/>
        </w:rPr>
        <w:t xml:space="preserve"> </w:t>
      </w:r>
      <w:r w:rsidRPr="002F150A">
        <w:rPr>
          <w:rFonts w:ascii="Times New Roman" w:hAnsi="Times New Roman" w:cs="Times New Roman"/>
          <w:sz w:val="24"/>
          <w:szCs w:val="24"/>
        </w:rPr>
        <w:t xml:space="preserve">reviewers contradicting </w:t>
      </w:r>
      <w:r w:rsidR="005057A3">
        <w:rPr>
          <w:rFonts w:ascii="Times New Roman" w:hAnsi="Times New Roman" w:cs="Times New Roman"/>
          <w:sz w:val="24"/>
          <w:szCs w:val="24"/>
        </w:rPr>
        <w:t xml:space="preserve">with </w:t>
      </w:r>
      <w:r w:rsidRPr="002F150A">
        <w:rPr>
          <w:rFonts w:ascii="Times New Roman" w:hAnsi="Times New Roman" w:cs="Times New Roman"/>
          <w:sz w:val="24"/>
          <w:szCs w:val="24"/>
        </w:rPr>
        <w:t xml:space="preserve">what they themselves said previously. </w:t>
      </w:r>
      <w:r w:rsidR="00D666BA" w:rsidRPr="002F150A">
        <w:rPr>
          <w:rFonts w:ascii="Times New Roman" w:hAnsi="Times New Roman" w:cs="Times New Roman"/>
          <w:sz w:val="24"/>
          <w:szCs w:val="24"/>
        </w:rPr>
        <w:t xml:space="preserve">Minimal accuracy is also found missing in subsequential stages of feedbacks and guidance from them. </w:t>
      </w:r>
      <w:r w:rsidRPr="002F150A">
        <w:rPr>
          <w:rFonts w:ascii="Times New Roman" w:hAnsi="Times New Roman" w:cs="Times New Roman"/>
          <w:sz w:val="24"/>
          <w:szCs w:val="24"/>
        </w:rPr>
        <w:t xml:space="preserve">Many </w:t>
      </w:r>
      <w:r w:rsidR="00D666BA" w:rsidRPr="002F150A">
        <w:rPr>
          <w:rFonts w:ascii="Times New Roman" w:hAnsi="Times New Roman" w:cs="Times New Roman"/>
          <w:sz w:val="24"/>
          <w:szCs w:val="24"/>
        </w:rPr>
        <w:t xml:space="preserve">bluntly </w:t>
      </w:r>
      <w:r w:rsidRPr="002F150A">
        <w:rPr>
          <w:rFonts w:ascii="Times New Roman" w:hAnsi="Times New Roman" w:cs="Times New Roman"/>
          <w:sz w:val="24"/>
          <w:szCs w:val="24"/>
        </w:rPr>
        <w:t xml:space="preserve">say </w:t>
      </w:r>
      <w:r w:rsidR="005057A3">
        <w:rPr>
          <w:rFonts w:ascii="Times New Roman" w:hAnsi="Times New Roman" w:cs="Times New Roman"/>
          <w:sz w:val="24"/>
          <w:szCs w:val="24"/>
        </w:rPr>
        <w:t>‘</w:t>
      </w:r>
      <w:r w:rsidRPr="002F150A">
        <w:rPr>
          <w:rFonts w:ascii="Times New Roman" w:hAnsi="Times New Roman" w:cs="Times New Roman"/>
          <w:sz w:val="24"/>
          <w:szCs w:val="24"/>
        </w:rPr>
        <w:t>it’s not correct</w:t>
      </w:r>
      <w:r w:rsidR="005057A3">
        <w:rPr>
          <w:rFonts w:ascii="Times New Roman" w:hAnsi="Times New Roman" w:cs="Times New Roman"/>
          <w:sz w:val="24"/>
          <w:szCs w:val="24"/>
        </w:rPr>
        <w:t xml:space="preserve">’, </w:t>
      </w:r>
      <w:r w:rsidRPr="002F150A">
        <w:rPr>
          <w:rFonts w:ascii="Times New Roman" w:hAnsi="Times New Roman" w:cs="Times New Roman"/>
          <w:sz w:val="24"/>
          <w:szCs w:val="24"/>
        </w:rPr>
        <w:t>yet fail to clarify what is wrong and how to correct it. Such distortions deeply wound the core of research</w:t>
      </w:r>
      <w:r w:rsidR="00D666BA" w:rsidRPr="002F150A">
        <w:rPr>
          <w:rFonts w:ascii="Times New Roman" w:hAnsi="Times New Roman" w:cs="Times New Roman"/>
          <w:sz w:val="24"/>
          <w:szCs w:val="24"/>
        </w:rPr>
        <w:t xml:space="preserve"> and apparently discourage the determined researchers</w:t>
      </w:r>
      <w:r w:rsidRPr="002F150A">
        <w:rPr>
          <w:rFonts w:ascii="Times New Roman" w:hAnsi="Times New Roman" w:cs="Times New Roman"/>
          <w:sz w:val="24"/>
          <w:szCs w:val="24"/>
        </w:rPr>
        <w:t>.</w:t>
      </w:r>
    </w:p>
    <w:p w14:paraId="6BE12776" w14:textId="77777777" w:rsidR="00D0003B" w:rsidRPr="002F150A" w:rsidRDefault="00D0003B" w:rsidP="002F150A">
      <w:pPr>
        <w:spacing w:after="0" w:line="240" w:lineRule="auto"/>
        <w:jc w:val="both"/>
        <w:rPr>
          <w:rFonts w:ascii="Times New Roman" w:hAnsi="Times New Roman" w:cs="Times New Roman"/>
          <w:sz w:val="24"/>
          <w:szCs w:val="24"/>
        </w:rPr>
      </w:pPr>
    </w:p>
    <w:p w14:paraId="14FA20FD" w14:textId="21654918" w:rsidR="00D77C31" w:rsidRPr="002F150A" w:rsidRDefault="005057A3" w:rsidP="002F1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Exacerbating the series of frustrating experiences, a</w:t>
      </w:r>
      <w:r w:rsidR="007543C4" w:rsidRPr="002F150A">
        <w:rPr>
          <w:rFonts w:ascii="Times New Roman" w:hAnsi="Times New Roman" w:cs="Times New Roman"/>
          <w:sz w:val="24"/>
          <w:szCs w:val="24"/>
        </w:rPr>
        <w:t xml:space="preserve"> friend who claimed to have strong interest and high skill in research recently </w:t>
      </w:r>
      <w:r w:rsidR="006D134B" w:rsidRPr="002F150A">
        <w:rPr>
          <w:rFonts w:ascii="Times New Roman" w:hAnsi="Times New Roman" w:cs="Times New Roman"/>
          <w:sz w:val="24"/>
          <w:szCs w:val="24"/>
        </w:rPr>
        <w:t>bragged</w:t>
      </w:r>
      <w:proofErr w:type="gramStart"/>
      <w:r>
        <w:rPr>
          <w:rFonts w:ascii="Times New Roman" w:hAnsi="Times New Roman" w:cs="Times New Roman"/>
          <w:sz w:val="24"/>
          <w:szCs w:val="24"/>
        </w:rPr>
        <w:t>:</w:t>
      </w:r>
      <w:r w:rsidR="007543C4" w:rsidRPr="002F150A">
        <w:rPr>
          <w:rFonts w:ascii="Times New Roman" w:hAnsi="Times New Roman" w:cs="Times New Roman"/>
          <w:sz w:val="24"/>
          <w:szCs w:val="24"/>
        </w:rPr>
        <w:t xml:space="preserve"> </w:t>
      </w:r>
      <w:r>
        <w:rPr>
          <w:rFonts w:ascii="Times New Roman" w:hAnsi="Times New Roman" w:cs="Times New Roman"/>
          <w:sz w:val="24"/>
          <w:szCs w:val="24"/>
        </w:rPr>
        <w:t xml:space="preserve"> </w:t>
      </w:r>
      <w:r w:rsidR="00CB16D2">
        <w:rPr>
          <w:rFonts w:ascii="Times New Roman" w:hAnsi="Times New Roman" w:cs="Times New Roman"/>
          <w:sz w:val="24"/>
          <w:szCs w:val="24"/>
        </w:rPr>
        <w:t>“</w:t>
      </w:r>
      <w:proofErr w:type="gramEnd"/>
      <w:r>
        <w:rPr>
          <w:rFonts w:ascii="Times New Roman" w:hAnsi="Times New Roman" w:cs="Times New Roman"/>
          <w:sz w:val="24"/>
          <w:szCs w:val="24"/>
        </w:rPr>
        <w:t>n</w:t>
      </w:r>
      <w:r w:rsidR="007543C4" w:rsidRPr="002F150A">
        <w:rPr>
          <w:rFonts w:ascii="Times New Roman" w:hAnsi="Times New Roman" w:cs="Times New Roman"/>
          <w:sz w:val="24"/>
          <w:szCs w:val="24"/>
        </w:rPr>
        <w:t>ow</w:t>
      </w:r>
      <w:r>
        <w:rPr>
          <w:rFonts w:ascii="Times New Roman" w:hAnsi="Times New Roman" w:cs="Times New Roman"/>
          <w:sz w:val="24"/>
          <w:szCs w:val="24"/>
        </w:rPr>
        <w:t>,</w:t>
      </w:r>
      <w:r w:rsidR="007543C4" w:rsidRPr="002F150A">
        <w:rPr>
          <w:rFonts w:ascii="Times New Roman" w:hAnsi="Times New Roman" w:cs="Times New Roman"/>
          <w:sz w:val="24"/>
          <w:szCs w:val="24"/>
        </w:rPr>
        <w:t xml:space="preserve"> you don’t need to work hard to write research articles. Just give some clear prompts or bullet points to ChatGPT, and it will </w:t>
      </w:r>
      <w:r w:rsidR="006D134B" w:rsidRPr="002F150A">
        <w:rPr>
          <w:rFonts w:ascii="Times New Roman" w:hAnsi="Times New Roman" w:cs="Times New Roman"/>
          <w:sz w:val="24"/>
          <w:szCs w:val="24"/>
        </w:rPr>
        <w:t xml:space="preserve">satisfactorily </w:t>
      </w:r>
      <w:r w:rsidR="007543C4" w:rsidRPr="002F150A">
        <w:rPr>
          <w:rFonts w:ascii="Times New Roman" w:hAnsi="Times New Roman" w:cs="Times New Roman"/>
          <w:sz w:val="24"/>
          <w:szCs w:val="24"/>
        </w:rPr>
        <w:t xml:space="preserve">prepare it for you </w:t>
      </w:r>
      <w:r w:rsidR="00CB16D2">
        <w:rPr>
          <w:rFonts w:ascii="Times New Roman" w:hAnsi="Times New Roman" w:cs="Times New Roman"/>
          <w:sz w:val="24"/>
          <w:szCs w:val="24"/>
        </w:rPr>
        <w:t>in a jiffy</w:t>
      </w:r>
      <w:r w:rsidR="007543C4" w:rsidRPr="002F150A">
        <w:rPr>
          <w:rFonts w:ascii="Times New Roman" w:hAnsi="Times New Roman" w:cs="Times New Roman"/>
          <w:sz w:val="24"/>
          <w:szCs w:val="24"/>
        </w:rPr>
        <w:t>. Then you can submit it wherever you want</w:t>
      </w:r>
      <w:r w:rsidR="00CB16D2">
        <w:rPr>
          <w:rFonts w:ascii="Times New Roman" w:hAnsi="Times New Roman" w:cs="Times New Roman"/>
          <w:sz w:val="24"/>
          <w:szCs w:val="24"/>
        </w:rPr>
        <w:t>”</w:t>
      </w:r>
      <w:r w:rsidR="007543C4" w:rsidRPr="002F150A">
        <w:rPr>
          <w:rFonts w:ascii="Times New Roman" w:hAnsi="Times New Roman" w:cs="Times New Roman"/>
          <w:sz w:val="24"/>
          <w:szCs w:val="24"/>
        </w:rPr>
        <w:t xml:space="preserve">. Such remarks </w:t>
      </w:r>
      <w:r w:rsidR="00B85DA4">
        <w:rPr>
          <w:rFonts w:ascii="Times New Roman" w:hAnsi="Times New Roman" w:cs="Times New Roman"/>
          <w:sz w:val="24"/>
          <w:szCs w:val="24"/>
        </w:rPr>
        <w:t>additionally</w:t>
      </w:r>
      <w:r w:rsidR="00B85DA4" w:rsidRPr="002F150A">
        <w:rPr>
          <w:rFonts w:ascii="Times New Roman" w:hAnsi="Times New Roman" w:cs="Times New Roman"/>
          <w:sz w:val="24"/>
          <w:szCs w:val="24"/>
        </w:rPr>
        <w:t xml:space="preserve"> </w:t>
      </w:r>
      <w:r w:rsidR="007543C4" w:rsidRPr="002F150A">
        <w:rPr>
          <w:rFonts w:ascii="Times New Roman" w:hAnsi="Times New Roman" w:cs="Times New Roman"/>
          <w:sz w:val="24"/>
          <w:szCs w:val="24"/>
        </w:rPr>
        <w:t>dim whatever little enthusiasm and commitment remain</w:t>
      </w:r>
      <w:r w:rsidR="006D134B" w:rsidRPr="002F150A">
        <w:rPr>
          <w:rFonts w:ascii="Times New Roman" w:hAnsi="Times New Roman" w:cs="Times New Roman"/>
          <w:sz w:val="24"/>
          <w:szCs w:val="24"/>
        </w:rPr>
        <w:t xml:space="preserve"> uncharred yet</w:t>
      </w:r>
      <w:r w:rsidR="007543C4" w:rsidRPr="002F150A">
        <w:rPr>
          <w:rFonts w:ascii="Times New Roman" w:hAnsi="Times New Roman" w:cs="Times New Roman"/>
          <w:sz w:val="24"/>
          <w:szCs w:val="24"/>
        </w:rPr>
        <w:t xml:space="preserve">. Due to the </w:t>
      </w:r>
      <w:r w:rsidR="00B85DA4" w:rsidRPr="00B85DA4">
        <w:rPr>
          <w:rFonts w:ascii="Times New Roman" w:hAnsi="Times New Roman" w:cs="Times New Roman"/>
          <w:sz w:val="24"/>
          <w:szCs w:val="24"/>
        </w:rPr>
        <w:t>negligence</w:t>
      </w:r>
      <w:r w:rsidR="007543C4" w:rsidRPr="002F150A">
        <w:rPr>
          <w:rFonts w:ascii="Times New Roman" w:hAnsi="Times New Roman" w:cs="Times New Roman"/>
          <w:sz w:val="24"/>
          <w:szCs w:val="24"/>
        </w:rPr>
        <w:t xml:space="preserve"> of researchers and regulatory bodies </w:t>
      </w:r>
      <w:r w:rsidR="00B85DA4">
        <w:rPr>
          <w:rFonts w:ascii="Times New Roman" w:hAnsi="Times New Roman" w:cs="Times New Roman"/>
          <w:sz w:val="24"/>
          <w:szCs w:val="24"/>
        </w:rPr>
        <w:t xml:space="preserve">are </w:t>
      </w:r>
      <w:r w:rsidR="007543C4" w:rsidRPr="002F150A">
        <w:rPr>
          <w:rFonts w:ascii="Times New Roman" w:hAnsi="Times New Roman" w:cs="Times New Roman"/>
          <w:sz w:val="24"/>
          <w:szCs w:val="24"/>
        </w:rPr>
        <w:t xml:space="preserve">alike, genuine dedication to research is being </w:t>
      </w:r>
      <w:r w:rsidR="00280B88" w:rsidRPr="002F150A">
        <w:rPr>
          <w:rFonts w:ascii="Times New Roman" w:hAnsi="Times New Roman" w:cs="Times New Roman"/>
          <w:sz w:val="24"/>
          <w:szCs w:val="24"/>
        </w:rPr>
        <w:t>demotivated and deviated a lot</w:t>
      </w:r>
      <w:r w:rsidR="007543C4" w:rsidRPr="002F150A">
        <w:rPr>
          <w:rFonts w:ascii="Times New Roman" w:hAnsi="Times New Roman" w:cs="Times New Roman"/>
          <w:sz w:val="24"/>
          <w:szCs w:val="24"/>
        </w:rPr>
        <w:t xml:space="preserve">. </w:t>
      </w:r>
    </w:p>
    <w:p w14:paraId="5998F803" w14:textId="77777777" w:rsidR="00D77C31" w:rsidRPr="002F150A" w:rsidRDefault="00D77C31" w:rsidP="002F150A">
      <w:pPr>
        <w:spacing w:after="0" w:line="240" w:lineRule="auto"/>
        <w:jc w:val="both"/>
        <w:rPr>
          <w:rFonts w:ascii="Times New Roman" w:hAnsi="Times New Roman" w:cs="Times New Roman"/>
          <w:sz w:val="24"/>
          <w:szCs w:val="24"/>
        </w:rPr>
      </w:pPr>
    </w:p>
    <w:p w14:paraId="6FB15E1C" w14:textId="24772044" w:rsidR="00D77C31" w:rsidRPr="002F150A" w:rsidRDefault="00D77C31" w:rsidP="002F150A">
      <w:pPr>
        <w:spacing w:after="0" w:line="240" w:lineRule="auto"/>
        <w:jc w:val="both"/>
        <w:rPr>
          <w:rFonts w:ascii="Times New Roman" w:hAnsi="Times New Roman" w:cs="Times New Roman"/>
          <w:b/>
          <w:bCs/>
          <w:sz w:val="24"/>
          <w:szCs w:val="24"/>
        </w:rPr>
      </w:pPr>
      <w:r w:rsidRPr="002F150A">
        <w:rPr>
          <w:rFonts w:ascii="Times New Roman" w:hAnsi="Times New Roman" w:cs="Times New Roman"/>
          <w:b/>
          <w:bCs/>
          <w:sz w:val="24"/>
          <w:szCs w:val="24"/>
        </w:rPr>
        <w:t xml:space="preserve">Conclusion </w:t>
      </w:r>
    </w:p>
    <w:p w14:paraId="56A684DA" w14:textId="1680FA8A" w:rsidR="007543C4" w:rsidRPr="002F150A" w:rsidRDefault="007543C4" w:rsidP="002F150A">
      <w:pPr>
        <w:spacing w:after="0" w:line="240" w:lineRule="auto"/>
        <w:jc w:val="both"/>
        <w:rPr>
          <w:rFonts w:ascii="Times New Roman" w:hAnsi="Times New Roman" w:cs="Times New Roman"/>
          <w:sz w:val="24"/>
          <w:szCs w:val="24"/>
        </w:rPr>
      </w:pPr>
      <w:r w:rsidRPr="002F150A">
        <w:rPr>
          <w:rFonts w:ascii="Times New Roman" w:hAnsi="Times New Roman" w:cs="Times New Roman"/>
          <w:sz w:val="24"/>
          <w:szCs w:val="24"/>
        </w:rPr>
        <w:t xml:space="preserve">Research once was an extraordinary and sacred </w:t>
      </w:r>
      <w:r w:rsidR="00B85DA4">
        <w:rPr>
          <w:rFonts w:ascii="Times New Roman" w:hAnsi="Times New Roman" w:cs="Times New Roman"/>
          <w:sz w:val="24"/>
          <w:szCs w:val="24"/>
        </w:rPr>
        <w:t xml:space="preserve">academic </w:t>
      </w:r>
      <w:r w:rsidRPr="002F150A">
        <w:rPr>
          <w:rFonts w:ascii="Times New Roman" w:hAnsi="Times New Roman" w:cs="Times New Roman"/>
          <w:sz w:val="24"/>
          <w:szCs w:val="24"/>
        </w:rPr>
        <w:t>mission. Unfortunately, it has now become a cheap joke</w:t>
      </w:r>
      <w:r w:rsidR="00B85DA4">
        <w:rPr>
          <w:rFonts w:ascii="Times New Roman" w:hAnsi="Times New Roman" w:cs="Times New Roman"/>
          <w:sz w:val="24"/>
          <w:szCs w:val="24"/>
        </w:rPr>
        <w:t xml:space="preserve"> and perfunctory priority</w:t>
      </w:r>
      <w:r w:rsidRPr="002F150A">
        <w:rPr>
          <w:rFonts w:ascii="Times New Roman" w:hAnsi="Times New Roman" w:cs="Times New Roman"/>
          <w:sz w:val="24"/>
          <w:szCs w:val="24"/>
        </w:rPr>
        <w:t>.</w:t>
      </w:r>
      <w:r w:rsidR="004330AE" w:rsidRPr="002F150A">
        <w:rPr>
          <w:rFonts w:ascii="Times New Roman" w:hAnsi="Times New Roman" w:cs="Times New Roman"/>
          <w:sz w:val="24"/>
          <w:szCs w:val="24"/>
        </w:rPr>
        <w:t xml:space="preserve"> A cosmetic count and luxurious formality ha</w:t>
      </w:r>
      <w:r w:rsidR="006C1474" w:rsidRPr="002F150A">
        <w:rPr>
          <w:rFonts w:ascii="Times New Roman" w:hAnsi="Times New Roman" w:cs="Times New Roman"/>
          <w:sz w:val="24"/>
          <w:szCs w:val="24"/>
        </w:rPr>
        <w:t>ve</w:t>
      </w:r>
      <w:r w:rsidR="004330AE" w:rsidRPr="002F150A">
        <w:rPr>
          <w:rFonts w:ascii="Times New Roman" w:hAnsi="Times New Roman" w:cs="Times New Roman"/>
          <w:sz w:val="24"/>
          <w:szCs w:val="24"/>
        </w:rPr>
        <w:t xml:space="preserve"> made people luxuriant or embodying </w:t>
      </w:r>
      <w:r w:rsidR="00B85DA4" w:rsidRPr="00B85DA4">
        <w:rPr>
          <w:rFonts w:ascii="Times New Roman" w:hAnsi="Times New Roman" w:cs="Times New Roman"/>
          <w:sz w:val="24"/>
          <w:szCs w:val="24"/>
        </w:rPr>
        <w:t xml:space="preserve">deep delirium </w:t>
      </w:r>
      <w:r w:rsidR="00B85DA4">
        <w:rPr>
          <w:rFonts w:ascii="Times New Roman" w:hAnsi="Times New Roman" w:cs="Times New Roman"/>
          <w:sz w:val="24"/>
          <w:szCs w:val="24"/>
        </w:rPr>
        <w:t>sans</w:t>
      </w:r>
      <w:r w:rsidR="004330AE" w:rsidRPr="002F150A">
        <w:rPr>
          <w:rFonts w:ascii="Times New Roman" w:hAnsi="Times New Roman" w:cs="Times New Roman"/>
          <w:sz w:val="24"/>
          <w:szCs w:val="24"/>
        </w:rPr>
        <w:t xml:space="preserve"> any distinguished outcome in</w:t>
      </w:r>
      <w:r w:rsidR="00B85DA4">
        <w:rPr>
          <w:rFonts w:ascii="Times New Roman" w:hAnsi="Times New Roman" w:cs="Times New Roman"/>
          <w:sz w:val="24"/>
          <w:szCs w:val="24"/>
        </w:rPr>
        <w:t>-</w:t>
      </w:r>
      <w:r w:rsidR="004330AE" w:rsidRPr="002F150A">
        <w:rPr>
          <w:rFonts w:ascii="Times New Roman" w:hAnsi="Times New Roman" w:cs="Times New Roman"/>
          <w:sz w:val="24"/>
          <w:szCs w:val="24"/>
        </w:rPr>
        <w:t xml:space="preserve">fact. </w:t>
      </w:r>
      <w:r w:rsidR="006C1474" w:rsidRPr="002F150A">
        <w:rPr>
          <w:rFonts w:ascii="Times New Roman" w:hAnsi="Times New Roman" w:cs="Times New Roman"/>
          <w:sz w:val="24"/>
          <w:szCs w:val="24"/>
        </w:rPr>
        <w:t xml:space="preserve"> </w:t>
      </w:r>
      <w:r w:rsidR="00280B88" w:rsidRPr="002F150A">
        <w:rPr>
          <w:rFonts w:ascii="Times New Roman" w:hAnsi="Times New Roman" w:cs="Times New Roman"/>
          <w:sz w:val="24"/>
          <w:szCs w:val="24"/>
        </w:rPr>
        <w:t xml:space="preserve">Research practices have been trivialized and distorted much leading to vast veering off from the valued ethics and remarkable rigor. </w:t>
      </w:r>
      <w:r w:rsidR="00B85DA4">
        <w:rPr>
          <w:rFonts w:ascii="Times New Roman" w:hAnsi="Times New Roman" w:cs="Times New Roman"/>
          <w:sz w:val="24"/>
          <w:szCs w:val="24"/>
        </w:rPr>
        <w:t xml:space="preserve">Experiences are everywhere; efforts are endangered. </w:t>
      </w:r>
    </w:p>
    <w:p w14:paraId="2BE32A2B" w14:textId="77777777" w:rsidR="00F82D8C" w:rsidRDefault="00F82D8C">
      <w:pPr>
        <w:spacing w:after="0" w:line="240" w:lineRule="auto"/>
        <w:jc w:val="both"/>
        <w:rPr>
          <w:rFonts w:ascii="Times New Roman" w:hAnsi="Times New Roman" w:cs="Times New Roman"/>
          <w:sz w:val="24"/>
          <w:szCs w:val="24"/>
        </w:rPr>
      </w:pPr>
    </w:p>
    <w:p w14:paraId="6F240F06" w14:textId="08200529" w:rsidR="00624E8A" w:rsidRPr="002F150A" w:rsidRDefault="00624E8A" w:rsidP="002F150A">
      <w:pPr>
        <w:spacing w:after="0" w:line="240" w:lineRule="auto"/>
        <w:jc w:val="center"/>
        <w:rPr>
          <w:rFonts w:ascii="Times New Roman" w:hAnsi="Times New Roman" w:cs="Times New Roman"/>
          <w:b/>
          <w:bCs/>
          <w:sz w:val="24"/>
          <w:szCs w:val="24"/>
        </w:rPr>
      </w:pPr>
      <w:r w:rsidRPr="002F150A">
        <w:rPr>
          <w:rFonts w:ascii="Times New Roman" w:hAnsi="Times New Roman" w:cs="Times New Roman"/>
          <w:b/>
          <w:bCs/>
          <w:sz w:val="24"/>
          <w:szCs w:val="24"/>
        </w:rPr>
        <w:t>Works Cited</w:t>
      </w:r>
    </w:p>
    <w:p w14:paraId="44D4D257"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F679E4">
        <w:rPr>
          <w:rFonts w:ascii="Times New Roman" w:hAnsi="Times New Roman" w:cs="Times New Roman"/>
          <w:sz w:val="24"/>
          <w:szCs w:val="24"/>
        </w:rPr>
        <w:t xml:space="preserve">Ahmadi, R., </w:t>
      </w:r>
      <w:proofErr w:type="spellStart"/>
      <w:r w:rsidRPr="00F679E4">
        <w:rPr>
          <w:rFonts w:ascii="Times New Roman" w:hAnsi="Times New Roman" w:cs="Times New Roman"/>
          <w:sz w:val="24"/>
          <w:szCs w:val="24"/>
        </w:rPr>
        <w:t>Taqaddausi</w:t>
      </w:r>
      <w:proofErr w:type="spellEnd"/>
      <w:r w:rsidRPr="00F679E4">
        <w:rPr>
          <w:rFonts w:ascii="Times New Roman" w:hAnsi="Times New Roman" w:cs="Times New Roman"/>
          <w:sz w:val="24"/>
          <w:szCs w:val="24"/>
        </w:rPr>
        <w:t xml:space="preserve">, M. T., Akbari, M. R., &amp; Kakar, M. </w:t>
      </w:r>
      <w:r>
        <w:rPr>
          <w:rFonts w:ascii="Times New Roman" w:hAnsi="Times New Roman" w:cs="Times New Roman"/>
          <w:sz w:val="24"/>
          <w:szCs w:val="24"/>
        </w:rPr>
        <w:t xml:space="preserve">(2025). </w:t>
      </w:r>
      <w:r w:rsidRPr="0054010A">
        <w:rPr>
          <w:rFonts w:ascii="Times New Roman" w:hAnsi="Times New Roman" w:cs="Times New Roman"/>
          <w:sz w:val="24"/>
          <w:szCs w:val="24"/>
        </w:rPr>
        <w:t xml:space="preserve">The </w:t>
      </w:r>
      <w:r>
        <w:rPr>
          <w:rFonts w:ascii="Times New Roman" w:hAnsi="Times New Roman" w:cs="Times New Roman"/>
          <w:sz w:val="24"/>
          <w:szCs w:val="24"/>
        </w:rPr>
        <w:t>r</w:t>
      </w:r>
      <w:r w:rsidRPr="0054010A">
        <w:rPr>
          <w:rFonts w:ascii="Times New Roman" w:hAnsi="Times New Roman" w:cs="Times New Roman"/>
          <w:sz w:val="24"/>
          <w:szCs w:val="24"/>
        </w:rPr>
        <w:t xml:space="preserve">ole of </w:t>
      </w:r>
      <w:r>
        <w:rPr>
          <w:rFonts w:ascii="Times New Roman" w:hAnsi="Times New Roman" w:cs="Times New Roman"/>
          <w:sz w:val="24"/>
          <w:szCs w:val="24"/>
        </w:rPr>
        <w:t>r</w:t>
      </w:r>
      <w:r w:rsidRPr="0054010A">
        <w:rPr>
          <w:rFonts w:ascii="Times New Roman" w:hAnsi="Times New Roman" w:cs="Times New Roman"/>
          <w:sz w:val="24"/>
          <w:szCs w:val="24"/>
        </w:rPr>
        <w:t xml:space="preserve">esearch in </w:t>
      </w:r>
      <w:r>
        <w:rPr>
          <w:rFonts w:ascii="Times New Roman" w:hAnsi="Times New Roman" w:cs="Times New Roman"/>
          <w:sz w:val="24"/>
          <w:szCs w:val="24"/>
        </w:rPr>
        <w:t>e</w:t>
      </w:r>
      <w:r w:rsidRPr="0054010A">
        <w:rPr>
          <w:rFonts w:ascii="Times New Roman" w:hAnsi="Times New Roman" w:cs="Times New Roman"/>
          <w:sz w:val="24"/>
          <w:szCs w:val="24"/>
        </w:rPr>
        <w:t xml:space="preserve">nhancing </w:t>
      </w:r>
      <w:r>
        <w:rPr>
          <w:rFonts w:ascii="Times New Roman" w:hAnsi="Times New Roman" w:cs="Times New Roman"/>
          <w:sz w:val="24"/>
          <w:szCs w:val="24"/>
        </w:rPr>
        <w:t>a</w:t>
      </w:r>
      <w:r w:rsidRPr="0054010A">
        <w:rPr>
          <w:rFonts w:ascii="Times New Roman" w:hAnsi="Times New Roman" w:cs="Times New Roman"/>
          <w:sz w:val="24"/>
          <w:szCs w:val="24"/>
        </w:rPr>
        <w:t xml:space="preserve">cademic </w:t>
      </w:r>
      <w:r>
        <w:rPr>
          <w:rFonts w:ascii="Times New Roman" w:hAnsi="Times New Roman" w:cs="Times New Roman"/>
          <w:sz w:val="24"/>
          <w:szCs w:val="24"/>
        </w:rPr>
        <w:t>q</w:t>
      </w:r>
      <w:r w:rsidRPr="0054010A">
        <w:rPr>
          <w:rFonts w:ascii="Times New Roman" w:hAnsi="Times New Roman" w:cs="Times New Roman"/>
          <w:sz w:val="24"/>
          <w:szCs w:val="24"/>
        </w:rPr>
        <w:t xml:space="preserve">uality in the Ministry of Higher Education of Afghanistan: A </w:t>
      </w:r>
      <w:r>
        <w:rPr>
          <w:rFonts w:ascii="Times New Roman" w:hAnsi="Times New Roman" w:cs="Times New Roman"/>
          <w:sz w:val="24"/>
          <w:szCs w:val="24"/>
        </w:rPr>
        <w:t>c</w:t>
      </w:r>
      <w:r w:rsidRPr="0054010A">
        <w:rPr>
          <w:rFonts w:ascii="Times New Roman" w:hAnsi="Times New Roman" w:cs="Times New Roman"/>
          <w:sz w:val="24"/>
          <w:szCs w:val="24"/>
        </w:rPr>
        <w:t xml:space="preserve">ase </w:t>
      </w:r>
      <w:r>
        <w:rPr>
          <w:rFonts w:ascii="Times New Roman" w:hAnsi="Times New Roman" w:cs="Times New Roman"/>
          <w:sz w:val="24"/>
          <w:szCs w:val="24"/>
        </w:rPr>
        <w:t>s</w:t>
      </w:r>
      <w:r w:rsidRPr="0054010A">
        <w:rPr>
          <w:rFonts w:ascii="Times New Roman" w:hAnsi="Times New Roman" w:cs="Times New Roman"/>
          <w:sz w:val="24"/>
          <w:szCs w:val="24"/>
        </w:rPr>
        <w:t xml:space="preserve">tudy of </w:t>
      </w:r>
      <w:proofErr w:type="spellStart"/>
      <w:r w:rsidRPr="0054010A">
        <w:rPr>
          <w:rFonts w:ascii="Times New Roman" w:hAnsi="Times New Roman" w:cs="Times New Roman"/>
          <w:sz w:val="24"/>
          <w:szCs w:val="24"/>
        </w:rPr>
        <w:t>Bamyan</w:t>
      </w:r>
      <w:proofErr w:type="spellEnd"/>
      <w:r w:rsidRPr="0054010A">
        <w:rPr>
          <w:rFonts w:ascii="Times New Roman" w:hAnsi="Times New Roman" w:cs="Times New Roman"/>
          <w:sz w:val="24"/>
          <w:szCs w:val="24"/>
        </w:rPr>
        <w:t xml:space="preserve"> University. EIKI </w:t>
      </w:r>
      <w:r w:rsidRPr="00BF5D45">
        <w:rPr>
          <w:rFonts w:ascii="Times New Roman" w:hAnsi="Times New Roman" w:cs="Times New Roman"/>
          <w:i/>
          <w:iCs/>
          <w:sz w:val="24"/>
          <w:szCs w:val="24"/>
        </w:rPr>
        <w:t>Journal of Effective Teaching Methods</w:t>
      </w:r>
      <w:r w:rsidRPr="00BF5D45">
        <w:rPr>
          <w:rFonts w:ascii="Times New Roman" w:hAnsi="Times New Roman" w:cs="Times New Roman"/>
          <w:sz w:val="24"/>
          <w:szCs w:val="24"/>
        </w:rPr>
        <w:t>,</w:t>
      </w:r>
      <w:r w:rsidRPr="00BF5D45">
        <w:rPr>
          <w:rFonts w:ascii="Times New Roman" w:hAnsi="Times New Roman" w:cs="Times New Roman"/>
          <w:i/>
          <w:iCs/>
          <w:sz w:val="24"/>
          <w:szCs w:val="24"/>
        </w:rPr>
        <w:t> 3</w:t>
      </w:r>
      <w:r w:rsidRPr="0054010A">
        <w:rPr>
          <w:rFonts w:ascii="Times New Roman" w:hAnsi="Times New Roman" w:cs="Times New Roman"/>
          <w:sz w:val="24"/>
          <w:szCs w:val="24"/>
        </w:rPr>
        <w:t>(3). </w:t>
      </w:r>
      <w:hyperlink r:id="rId7" w:history="1">
        <w:r w:rsidRPr="0054010A">
          <w:rPr>
            <w:rStyle w:val="Hyperlink"/>
            <w:rFonts w:ascii="Times New Roman" w:hAnsi="Times New Roman" w:cs="Times New Roman"/>
            <w:sz w:val="24"/>
            <w:szCs w:val="24"/>
          </w:rPr>
          <w:t>https://doi.org/10.59652/jetm.v3i3.641</w:t>
        </w:r>
      </w:hyperlink>
      <w:r w:rsidRPr="0054010A">
        <w:rPr>
          <w:rFonts w:ascii="Times New Roman" w:hAnsi="Times New Roman" w:cs="Times New Roman"/>
          <w:sz w:val="24"/>
          <w:szCs w:val="24"/>
        </w:rPr>
        <w:t xml:space="preserve"> </w:t>
      </w:r>
    </w:p>
    <w:p w14:paraId="33962B59"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lastRenderedPageBreak/>
        <w:t xml:space="preserve">Ajayi, V. O. (2023). A review on primary sources of data and secondary sources of data. </w:t>
      </w:r>
      <w:r w:rsidRPr="00BF5D45">
        <w:rPr>
          <w:rFonts w:ascii="Times New Roman" w:hAnsi="Times New Roman" w:cs="Times New Roman"/>
          <w:i/>
          <w:iCs/>
          <w:sz w:val="24"/>
          <w:szCs w:val="24"/>
        </w:rPr>
        <w:t>SSRN Electronic Journal</w:t>
      </w:r>
      <w:r w:rsidRPr="0054010A">
        <w:rPr>
          <w:rFonts w:ascii="Times New Roman" w:hAnsi="Times New Roman" w:cs="Times New Roman"/>
          <w:sz w:val="24"/>
          <w:szCs w:val="24"/>
        </w:rPr>
        <w:t xml:space="preserve">. </w:t>
      </w:r>
      <w:hyperlink r:id="rId8" w:history="1">
        <w:r w:rsidRPr="0054010A">
          <w:rPr>
            <w:rStyle w:val="Hyperlink"/>
            <w:rFonts w:ascii="Times New Roman" w:hAnsi="Times New Roman" w:cs="Times New Roman"/>
            <w:sz w:val="24"/>
            <w:szCs w:val="24"/>
          </w:rPr>
          <w:t>https://doi.org/10.2139/ssrn.5378785</w:t>
        </w:r>
      </w:hyperlink>
      <w:r w:rsidRPr="0054010A">
        <w:rPr>
          <w:rFonts w:ascii="Times New Roman" w:hAnsi="Times New Roman" w:cs="Times New Roman"/>
          <w:sz w:val="24"/>
          <w:szCs w:val="24"/>
        </w:rPr>
        <w:t xml:space="preserve"> </w:t>
      </w:r>
    </w:p>
    <w:p w14:paraId="2309C3B6"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Angrist, N., Djankov, S., Goldberg, P. K., &amp; Patrinos, H. A. (2021). Measuring human capital using global learning data. </w:t>
      </w:r>
      <w:r w:rsidRPr="00BF5D45">
        <w:rPr>
          <w:rFonts w:ascii="Times New Roman" w:hAnsi="Times New Roman" w:cs="Times New Roman"/>
          <w:i/>
          <w:iCs/>
          <w:sz w:val="24"/>
          <w:szCs w:val="24"/>
        </w:rPr>
        <w:t>Nature</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592</w:t>
      </w:r>
      <w:r w:rsidRPr="0054010A">
        <w:rPr>
          <w:rFonts w:ascii="Times New Roman" w:hAnsi="Times New Roman" w:cs="Times New Roman"/>
          <w:sz w:val="24"/>
          <w:szCs w:val="24"/>
        </w:rPr>
        <w:t xml:space="preserve">(7854), 403–408. </w:t>
      </w:r>
      <w:hyperlink r:id="rId9" w:history="1">
        <w:r w:rsidRPr="0054010A">
          <w:rPr>
            <w:rStyle w:val="Hyperlink"/>
            <w:rFonts w:ascii="Times New Roman" w:hAnsi="Times New Roman" w:cs="Times New Roman"/>
            <w:sz w:val="24"/>
            <w:szCs w:val="24"/>
          </w:rPr>
          <w:t>https://doi.org/10.1038/s41586-021-03323-7</w:t>
        </w:r>
      </w:hyperlink>
      <w:r w:rsidRPr="0054010A">
        <w:rPr>
          <w:rFonts w:ascii="Times New Roman" w:hAnsi="Times New Roman" w:cs="Times New Roman"/>
          <w:sz w:val="24"/>
          <w:szCs w:val="24"/>
        </w:rPr>
        <w:t xml:space="preserve">  </w:t>
      </w:r>
    </w:p>
    <w:p w14:paraId="48A5D071" w14:textId="77777777" w:rsidR="00624E8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Assefa, D. E. A. (2024). From classrooms to global impact: Leveraging quality education to shape a sustainable, interconnected world. </w:t>
      </w:r>
      <w:r w:rsidRPr="00BF5D45">
        <w:rPr>
          <w:rFonts w:ascii="Times New Roman" w:hAnsi="Times New Roman" w:cs="Times New Roman"/>
          <w:i/>
          <w:iCs/>
          <w:sz w:val="24"/>
          <w:szCs w:val="24"/>
        </w:rPr>
        <w:t>The Journal of Quality in Education</w:t>
      </w:r>
      <w:r w:rsidRPr="00BF5D45">
        <w:rPr>
          <w:rFonts w:ascii="Times New Roman" w:hAnsi="Times New Roman" w:cs="Times New Roman"/>
          <w:sz w:val="24"/>
          <w:szCs w:val="24"/>
        </w:rPr>
        <w:t>, </w:t>
      </w:r>
      <w:r w:rsidRPr="00BF5D45">
        <w:rPr>
          <w:rFonts w:ascii="Times New Roman" w:hAnsi="Times New Roman" w:cs="Times New Roman"/>
          <w:i/>
          <w:iCs/>
          <w:sz w:val="24"/>
          <w:szCs w:val="24"/>
        </w:rPr>
        <w:t>14</w:t>
      </w:r>
      <w:r w:rsidRPr="0054010A">
        <w:rPr>
          <w:rFonts w:ascii="Times New Roman" w:hAnsi="Times New Roman" w:cs="Times New Roman"/>
          <w:sz w:val="24"/>
          <w:szCs w:val="24"/>
        </w:rPr>
        <w:t>(24), 1-24. </w:t>
      </w:r>
      <w:hyperlink r:id="rId10" w:history="1">
        <w:r w:rsidRPr="0054010A">
          <w:rPr>
            <w:rStyle w:val="Hyperlink"/>
            <w:rFonts w:ascii="Times New Roman" w:hAnsi="Times New Roman" w:cs="Times New Roman"/>
            <w:sz w:val="24"/>
            <w:szCs w:val="24"/>
          </w:rPr>
          <w:t>https://doi.org/10.37870/joqie.v14i24.441</w:t>
        </w:r>
      </w:hyperlink>
      <w:r w:rsidRPr="0054010A">
        <w:rPr>
          <w:rFonts w:ascii="Times New Roman" w:hAnsi="Times New Roman" w:cs="Times New Roman"/>
          <w:sz w:val="24"/>
          <w:szCs w:val="24"/>
        </w:rPr>
        <w:t xml:space="preserve"> </w:t>
      </w:r>
    </w:p>
    <w:p w14:paraId="1C3A6927"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Attard, N. (2018). WASP (Write a Scientific Paper): Writing an academic research proposal. </w:t>
      </w:r>
      <w:r w:rsidRPr="00BF5D45">
        <w:rPr>
          <w:rFonts w:ascii="Times New Roman" w:hAnsi="Times New Roman" w:cs="Times New Roman"/>
          <w:i/>
          <w:iCs/>
          <w:sz w:val="24"/>
          <w:szCs w:val="24"/>
        </w:rPr>
        <w:t>Early Human Development</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123</w:t>
      </w:r>
      <w:r w:rsidRPr="0054010A">
        <w:rPr>
          <w:rFonts w:ascii="Times New Roman" w:hAnsi="Times New Roman" w:cs="Times New Roman"/>
          <w:sz w:val="24"/>
          <w:szCs w:val="24"/>
        </w:rPr>
        <w:t xml:space="preserve">, 39–41. </w:t>
      </w:r>
      <w:hyperlink r:id="rId11" w:tgtFrame="_new" w:history="1">
        <w:r w:rsidRPr="0054010A">
          <w:rPr>
            <w:rStyle w:val="Hyperlink"/>
            <w:rFonts w:ascii="Times New Roman" w:hAnsi="Times New Roman" w:cs="Times New Roman"/>
            <w:sz w:val="24"/>
            <w:szCs w:val="24"/>
          </w:rPr>
          <w:t>https://doi.org/10.1016/j.earlhumdev.2018.04.011</w:t>
        </w:r>
      </w:hyperlink>
      <w:r w:rsidRPr="0054010A">
        <w:rPr>
          <w:rFonts w:ascii="Times New Roman" w:hAnsi="Times New Roman" w:cs="Times New Roman"/>
          <w:sz w:val="24"/>
          <w:szCs w:val="24"/>
        </w:rPr>
        <w:t xml:space="preserve"> </w:t>
      </w:r>
    </w:p>
    <w:p w14:paraId="07E0B871"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Awasthi, S., Kumar, S., &amp; Tripathi, M. (2024). Plagiarism and text-matching software: Awareness, attitude and knowledge of research students in India</w:t>
      </w:r>
      <w:r w:rsidRPr="00BF5D45">
        <w:rPr>
          <w:rFonts w:ascii="Times New Roman" w:hAnsi="Times New Roman" w:cs="Times New Roman"/>
          <w:i/>
          <w:iCs/>
          <w:sz w:val="24"/>
          <w:szCs w:val="24"/>
        </w:rPr>
        <w:t>. International Journal for Educational Integrity</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20</w:t>
      </w:r>
      <w:r w:rsidRPr="0054010A">
        <w:rPr>
          <w:rFonts w:ascii="Times New Roman" w:hAnsi="Times New Roman" w:cs="Times New Roman"/>
          <w:sz w:val="24"/>
          <w:szCs w:val="24"/>
        </w:rPr>
        <w:t xml:space="preserve">, Article 23. </w:t>
      </w:r>
      <w:hyperlink r:id="rId12" w:history="1">
        <w:r w:rsidRPr="0054010A">
          <w:rPr>
            <w:rStyle w:val="Hyperlink"/>
            <w:rFonts w:ascii="Times New Roman" w:hAnsi="Times New Roman" w:cs="Times New Roman"/>
            <w:sz w:val="24"/>
            <w:szCs w:val="24"/>
          </w:rPr>
          <w:t>https://doi.org/10.1007/s40979-024-00168-1</w:t>
        </w:r>
      </w:hyperlink>
      <w:r w:rsidRPr="0054010A">
        <w:rPr>
          <w:rFonts w:ascii="Times New Roman" w:hAnsi="Times New Roman" w:cs="Times New Roman"/>
          <w:sz w:val="24"/>
          <w:szCs w:val="24"/>
        </w:rPr>
        <w:t xml:space="preserve"> </w:t>
      </w:r>
    </w:p>
    <w:p w14:paraId="53106E2A"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proofErr w:type="spellStart"/>
      <w:r w:rsidRPr="0054010A">
        <w:rPr>
          <w:rFonts w:ascii="Times New Roman" w:hAnsi="Times New Roman" w:cs="Times New Roman"/>
          <w:sz w:val="24"/>
          <w:szCs w:val="24"/>
        </w:rPr>
        <w:t>Calucag</w:t>
      </w:r>
      <w:proofErr w:type="spellEnd"/>
      <w:r w:rsidRPr="0054010A">
        <w:rPr>
          <w:rFonts w:ascii="Times New Roman" w:hAnsi="Times New Roman" w:cs="Times New Roman"/>
          <w:sz w:val="24"/>
          <w:szCs w:val="24"/>
        </w:rPr>
        <w:t xml:space="preserve">, L. S., Ahmed, H. M., &amp; </w:t>
      </w:r>
      <w:proofErr w:type="spellStart"/>
      <w:r w:rsidRPr="0054010A">
        <w:rPr>
          <w:rFonts w:ascii="Times New Roman" w:hAnsi="Times New Roman" w:cs="Times New Roman"/>
          <w:sz w:val="24"/>
          <w:szCs w:val="24"/>
        </w:rPr>
        <w:t>Alfiras</w:t>
      </w:r>
      <w:proofErr w:type="spellEnd"/>
      <w:r w:rsidRPr="0054010A">
        <w:rPr>
          <w:rFonts w:ascii="Times New Roman" w:hAnsi="Times New Roman" w:cs="Times New Roman"/>
          <w:sz w:val="24"/>
          <w:szCs w:val="24"/>
        </w:rPr>
        <w:t xml:space="preserve">, M. (2024). Strengthening the research-teaching nexus: Exploring students’ expectations of research-informed teaching approaches. </w:t>
      </w:r>
      <w:r w:rsidRPr="00BF5D45">
        <w:rPr>
          <w:rFonts w:ascii="Times New Roman" w:hAnsi="Times New Roman" w:cs="Times New Roman"/>
          <w:i/>
          <w:iCs/>
          <w:sz w:val="24"/>
          <w:szCs w:val="24"/>
        </w:rPr>
        <w:t>Business Sustainability with Artificial Intelligence (AI): Challenges and Opportunities</w:t>
      </w:r>
      <w:r>
        <w:rPr>
          <w:rFonts w:ascii="Times New Roman" w:hAnsi="Times New Roman" w:cs="Times New Roman"/>
          <w:sz w:val="24"/>
          <w:szCs w:val="24"/>
        </w:rPr>
        <w:t>,</w:t>
      </w:r>
      <w:r w:rsidRPr="0054010A">
        <w:rPr>
          <w:rFonts w:ascii="Times New Roman" w:hAnsi="Times New Roman" w:cs="Times New Roman"/>
          <w:sz w:val="24"/>
          <w:szCs w:val="24"/>
        </w:rPr>
        <w:t xml:space="preserve"> </w:t>
      </w:r>
      <w:r>
        <w:rPr>
          <w:rFonts w:ascii="Times New Roman" w:hAnsi="Times New Roman" w:cs="Times New Roman"/>
          <w:sz w:val="24"/>
          <w:szCs w:val="24"/>
        </w:rPr>
        <w:t>1</w:t>
      </w:r>
      <w:r w:rsidRPr="0054010A">
        <w:rPr>
          <w:rFonts w:ascii="Times New Roman" w:hAnsi="Times New Roman" w:cs="Times New Roman"/>
          <w:sz w:val="24"/>
          <w:szCs w:val="24"/>
        </w:rPr>
        <w:t xml:space="preserve">197–1212. </w:t>
      </w:r>
      <w:hyperlink r:id="rId13" w:history="1">
        <w:r w:rsidRPr="0054010A">
          <w:rPr>
            <w:rStyle w:val="Hyperlink"/>
            <w:rFonts w:ascii="Times New Roman" w:hAnsi="Times New Roman" w:cs="Times New Roman"/>
            <w:sz w:val="24"/>
            <w:szCs w:val="24"/>
          </w:rPr>
          <w:t>https://doi.org/10.1007/978-3-031-71526-6_104</w:t>
        </w:r>
      </w:hyperlink>
      <w:r w:rsidRPr="0054010A">
        <w:rPr>
          <w:rFonts w:ascii="Times New Roman" w:hAnsi="Times New Roman" w:cs="Times New Roman"/>
          <w:sz w:val="24"/>
          <w:szCs w:val="24"/>
        </w:rPr>
        <w:t xml:space="preserve"> </w:t>
      </w:r>
    </w:p>
    <w:p w14:paraId="385F140E"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Chen, Y. (2021). To domesticate the international: The ideology of foreign relations law. </w:t>
      </w:r>
      <w:r w:rsidRPr="00BF5D45">
        <w:rPr>
          <w:rFonts w:ascii="Times New Roman" w:hAnsi="Times New Roman" w:cs="Times New Roman"/>
          <w:i/>
          <w:iCs/>
          <w:sz w:val="24"/>
          <w:szCs w:val="24"/>
        </w:rPr>
        <w:t>The Chinese Journal of Comparative Law</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9</w:t>
      </w:r>
      <w:r w:rsidRPr="0054010A">
        <w:rPr>
          <w:rFonts w:ascii="Times New Roman" w:hAnsi="Times New Roman" w:cs="Times New Roman"/>
          <w:sz w:val="24"/>
          <w:szCs w:val="24"/>
        </w:rPr>
        <w:t xml:space="preserve">(3), 289–303. </w:t>
      </w:r>
      <w:hyperlink r:id="rId14" w:history="1">
        <w:r w:rsidRPr="0054010A">
          <w:rPr>
            <w:rStyle w:val="Hyperlink"/>
            <w:rFonts w:ascii="Times New Roman" w:hAnsi="Times New Roman" w:cs="Times New Roman"/>
            <w:sz w:val="24"/>
            <w:szCs w:val="24"/>
          </w:rPr>
          <w:t>https://doi.org/10.1093/cjcl/cxab008</w:t>
        </w:r>
      </w:hyperlink>
      <w:r w:rsidRPr="0054010A">
        <w:rPr>
          <w:rFonts w:ascii="Times New Roman" w:hAnsi="Times New Roman" w:cs="Times New Roman"/>
          <w:sz w:val="24"/>
          <w:szCs w:val="24"/>
        </w:rPr>
        <w:t xml:space="preserve"> </w:t>
      </w:r>
    </w:p>
    <w:p w14:paraId="32912BE9" w14:textId="6B17E228" w:rsidR="00624E8A" w:rsidRDefault="00624E8A" w:rsidP="00624E8A">
      <w:pPr>
        <w:spacing w:after="0"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Chetanako</w:t>
      </w:r>
      <w:proofErr w:type="spellEnd"/>
      <w:r>
        <w:rPr>
          <w:rFonts w:ascii="Times New Roman" w:hAnsi="Times New Roman" w:cs="Times New Roman"/>
          <w:sz w:val="24"/>
          <w:szCs w:val="24"/>
        </w:rPr>
        <w:t xml:space="preserve"> Muhan (origin of consciousness), (2080). Nepal: </w:t>
      </w:r>
      <w:proofErr w:type="spellStart"/>
      <w:r>
        <w:rPr>
          <w:rFonts w:ascii="Times New Roman" w:hAnsi="Times New Roman" w:cs="Times New Roman"/>
          <w:sz w:val="24"/>
          <w:szCs w:val="24"/>
        </w:rPr>
        <w:t>Shreekanta</w:t>
      </w:r>
      <w:proofErr w:type="spellEnd"/>
      <w:r>
        <w:rPr>
          <w:rFonts w:ascii="Times New Roman" w:hAnsi="Times New Roman" w:cs="Times New Roman"/>
          <w:sz w:val="24"/>
          <w:szCs w:val="24"/>
        </w:rPr>
        <w:t xml:space="preserve"> Adhikari Foundation. </w:t>
      </w:r>
    </w:p>
    <w:p w14:paraId="064E66C9"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Dahal, A. (2025). Trivialization of academic research. </w:t>
      </w:r>
      <w:r w:rsidRPr="00BF5D45">
        <w:rPr>
          <w:rFonts w:ascii="Times New Roman" w:hAnsi="Times New Roman" w:cs="Times New Roman"/>
          <w:i/>
          <w:iCs/>
          <w:sz w:val="24"/>
          <w:szCs w:val="24"/>
        </w:rPr>
        <w:t>The Annapurna Express</w:t>
      </w:r>
      <w:r w:rsidRPr="0054010A">
        <w:rPr>
          <w:rFonts w:ascii="Times New Roman" w:hAnsi="Times New Roman" w:cs="Times New Roman"/>
          <w:sz w:val="24"/>
          <w:szCs w:val="24"/>
        </w:rPr>
        <w:t xml:space="preserve">. </w:t>
      </w:r>
      <w:hyperlink r:id="rId15" w:history="1">
        <w:r w:rsidRPr="0054010A">
          <w:rPr>
            <w:rStyle w:val="Hyperlink"/>
            <w:rFonts w:ascii="Times New Roman" w:hAnsi="Times New Roman" w:cs="Times New Roman"/>
            <w:sz w:val="24"/>
            <w:szCs w:val="24"/>
          </w:rPr>
          <w:t>https://theannapurnaexpress.com/story/61394/</w:t>
        </w:r>
      </w:hyperlink>
      <w:r w:rsidRPr="0054010A">
        <w:rPr>
          <w:rFonts w:ascii="Times New Roman" w:hAnsi="Times New Roman" w:cs="Times New Roman"/>
          <w:sz w:val="24"/>
          <w:szCs w:val="24"/>
        </w:rPr>
        <w:t xml:space="preserve"> </w:t>
      </w:r>
    </w:p>
    <w:p w14:paraId="08C9D808"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proofErr w:type="spellStart"/>
      <w:r w:rsidRPr="0054010A">
        <w:rPr>
          <w:rFonts w:ascii="Times New Roman" w:hAnsi="Times New Roman" w:cs="Times New Roman"/>
          <w:sz w:val="24"/>
          <w:szCs w:val="24"/>
        </w:rPr>
        <w:t>Eshet</w:t>
      </w:r>
      <w:proofErr w:type="spellEnd"/>
      <w:r w:rsidRPr="0054010A">
        <w:rPr>
          <w:rFonts w:ascii="Times New Roman" w:hAnsi="Times New Roman" w:cs="Times New Roman"/>
          <w:sz w:val="24"/>
          <w:szCs w:val="24"/>
        </w:rPr>
        <w:t xml:space="preserve">, Y. (2025). Examining the dynamics of plagiarism: A comparative analysis before, during, and after the COVID-19 pandemic. </w:t>
      </w:r>
      <w:r w:rsidRPr="00BF5D45">
        <w:rPr>
          <w:rFonts w:ascii="Times New Roman" w:hAnsi="Times New Roman" w:cs="Times New Roman"/>
          <w:i/>
          <w:iCs/>
          <w:sz w:val="24"/>
          <w:szCs w:val="24"/>
        </w:rPr>
        <w:t>International Journal for Educational Integrity</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21</w:t>
      </w:r>
      <w:r w:rsidRPr="0054010A">
        <w:rPr>
          <w:rFonts w:ascii="Times New Roman" w:hAnsi="Times New Roman" w:cs="Times New Roman"/>
          <w:sz w:val="24"/>
          <w:szCs w:val="24"/>
        </w:rPr>
        <w:t xml:space="preserve">, Article 3. </w:t>
      </w:r>
      <w:hyperlink r:id="rId16" w:tgtFrame="_new" w:history="1">
        <w:r w:rsidRPr="0054010A">
          <w:rPr>
            <w:rStyle w:val="Hyperlink"/>
            <w:rFonts w:ascii="Times New Roman" w:hAnsi="Times New Roman" w:cs="Times New Roman"/>
            <w:sz w:val="24"/>
            <w:szCs w:val="24"/>
          </w:rPr>
          <w:t>https://doi.org/10.1007/s40979-024-00178-z</w:t>
        </w:r>
      </w:hyperlink>
      <w:r w:rsidRPr="0054010A">
        <w:rPr>
          <w:rFonts w:ascii="Times New Roman" w:hAnsi="Times New Roman" w:cs="Times New Roman"/>
          <w:sz w:val="24"/>
          <w:szCs w:val="24"/>
        </w:rPr>
        <w:t xml:space="preserve"> </w:t>
      </w:r>
    </w:p>
    <w:p w14:paraId="4271686C"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Gopalakrishna, G., ter Riet, G., Vink, G., Stoop, I., </w:t>
      </w:r>
      <w:proofErr w:type="spellStart"/>
      <w:r w:rsidRPr="0054010A">
        <w:rPr>
          <w:rFonts w:ascii="Times New Roman" w:hAnsi="Times New Roman" w:cs="Times New Roman"/>
          <w:sz w:val="24"/>
          <w:szCs w:val="24"/>
        </w:rPr>
        <w:t>Wicherts</w:t>
      </w:r>
      <w:proofErr w:type="spellEnd"/>
      <w:r w:rsidRPr="0054010A">
        <w:rPr>
          <w:rFonts w:ascii="Times New Roman" w:hAnsi="Times New Roman" w:cs="Times New Roman"/>
          <w:sz w:val="24"/>
          <w:szCs w:val="24"/>
        </w:rPr>
        <w:t xml:space="preserve">, J. M., &amp; Bouter, L. M. (2022). Prevalence of questionable research practices, research misconduct and their potential explanatory factors: A survey among academic researchers in the Netherlands. </w:t>
      </w:r>
      <w:r w:rsidRPr="00BF5D45">
        <w:rPr>
          <w:rFonts w:ascii="Times New Roman" w:hAnsi="Times New Roman" w:cs="Times New Roman"/>
          <w:i/>
          <w:iCs/>
          <w:sz w:val="24"/>
          <w:szCs w:val="24"/>
        </w:rPr>
        <w:t>PLOS ONE</w:t>
      </w:r>
      <w:r w:rsidRPr="0054010A">
        <w:rPr>
          <w:rFonts w:ascii="Times New Roman" w:hAnsi="Times New Roman" w:cs="Times New Roman"/>
          <w:sz w:val="24"/>
          <w:szCs w:val="24"/>
        </w:rPr>
        <w:t xml:space="preserve">, 17(2), e0263023. </w:t>
      </w:r>
      <w:hyperlink r:id="rId17" w:history="1">
        <w:r w:rsidRPr="0054010A">
          <w:rPr>
            <w:rStyle w:val="Hyperlink"/>
            <w:rFonts w:ascii="Times New Roman" w:hAnsi="Times New Roman" w:cs="Times New Roman"/>
            <w:sz w:val="24"/>
            <w:szCs w:val="24"/>
          </w:rPr>
          <w:t>https://doi.org/10.1371/journal.pone.0263023</w:t>
        </w:r>
      </w:hyperlink>
      <w:r w:rsidRPr="0054010A">
        <w:rPr>
          <w:rFonts w:ascii="Times New Roman" w:hAnsi="Times New Roman" w:cs="Times New Roman"/>
          <w:sz w:val="24"/>
          <w:szCs w:val="24"/>
        </w:rPr>
        <w:t xml:space="preserve"> </w:t>
      </w:r>
    </w:p>
    <w:p w14:paraId="13BFD5F2"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Haustein, S., Schares, E., Alperin, J. P., Hare, M., Butler, L.-A., &amp; </w:t>
      </w:r>
      <w:proofErr w:type="spellStart"/>
      <w:r w:rsidRPr="0054010A">
        <w:rPr>
          <w:rFonts w:ascii="Times New Roman" w:hAnsi="Times New Roman" w:cs="Times New Roman"/>
          <w:sz w:val="24"/>
          <w:szCs w:val="24"/>
        </w:rPr>
        <w:t>Schönfelder</w:t>
      </w:r>
      <w:proofErr w:type="spellEnd"/>
      <w:r w:rsidRPr="0054010A">
        <w:rPr>
          <w:rFonts w:ascii="Times New Roman" w:hAnsi="Times New Roman" w:cs="Times New Roman"/>
          <w:sz w:val="24"/>
          <w:szCs w:val="24"/>
        </w:rPr>
        <w:t>, N. (2024).</w:t>
      </w:r>
      <w:r w:rsidRPr="0054010A">
        <w:rPr>
          <w:rFonts w:ascii="Times New Roman" w:hAnsi="Times New Roman" w:cs="Times New Roman"/>
          <w:sz w:val="24"/>
          <w:szCs w:val="24"/>
        </w:rPr>
        <w:br/>
        <w:t xml:space="preserve">Estimating global article processing charges paid to six publishers for open access between 2019 and 2023. </w:t>
      </w:r>
      <w:proofErr w:type="spellStart"/>
      <w:r w:rsidRPr="0054010A">
        <w:rPr>
          <w:rFonts w:ascii="Times New Roman" w:hAnsi="Times New Roman" w:cs="Times New Roman"/>
          <w:sz w:val="24"/>
          <w:szCs w:val="24"/>
        </w:rPr>
        <w:t>arXiv</w:t>
      </w:r>
      <w:proofErr w:type="spellEnd"/>
      <w:r w:rsidRPr="0054010A">
        <w:rPr>
          <w:rFonts w:ascii="Times New Roman" w:hAnsi="Times New Roman" w:cs="Times New Roman"/>
          <w:sz w:val="24"/>
          <w:szCs w:val="24"/>
        </w:rPr>
        <w:t xml:space="preserve"> Preprint. </w:t>
      </w:r>
      <w:hyperlink r:id="rId18" w:tgtFrame="_new" w:history="1">
        <w:r w:rsidRPr="0054010A">
          <w:rPr>
            <w:rStyle w:val="Hyperlink"/>
            <w:rFonts w:ascii="Times New Roman" w:hAnsi="Times New Roman" w:cs="Times New Roman"/>
            <w:sz w:val="24"/>
            <w:szCs w:val="24"/>
          </w:rPr>
          <w:t>https://arxiv.org/abs/2407.16551</w:t>
        </w:r>
      </w:hyperlink>
      <w:r w:rsidRPr="0054010A">
        <w:rPr>
          <w:rFonts w:ascii="Times New Roman" w:hAnsi="Times New Roman" w:cs="Times New Roman"/>
          <w:sz w:val="24"/>
          <w:szCs w:val="24"/>
        </w:rPr>
        <w:t xml:space="preserve"> </w:t>
      </w:r>
    </w:p>
    <w:p w14:paraId="417F6F2B"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Islam, M. S., &amp; Alam, F. (2023). Influence of </w:t>
      </w:r>
      <w:r>
        <w:rPr>
          <w:rFonts w:ascii="Times New Roman" w:hAnsi="Times New Roman" w:cs="Times New Roman"/>
          <w:sz w:val="24"/>
          <w:szCs w:val="24"/>
        </w:rPr>
        <w:t>h</w:t>
      </w:r>
      <w:r w:rsidRPr="0054010A">
        <w:rPr>
          <w:rFonts w:ascii="Times New Roman" w:hAnsi="Times New Roman" w:cs="Times New Roman"/>
          <w:sz w:val="24"/>
          <w:szCs w:val="24"/>
        </w:rPr>
        <w:t xml:space="preserve">uman </w:t>
      </w:r>
      <w:r>
        <w:rPr>
          <w:rFonts w:ascii="Times New Roman" w:hAnsi="Times New Roman" w:cs="Times New Roman"/>
          <w:sz w:val="24"/>
          <w:szCs w:val="24"/>
        </w:rPr>
        <w:t>c</w:t>
      </w:r>
      <w:r w:rsidRPr="0054010A">
        <w:rPr>
          <w:rFonts w:ascii="Times New Roman" w:hAnsi="Times New Roman" w:cs="Times New Roman"/>
          <w:sz w:val="24"/>
          <w:szCs w:val="24"/>
        </w:rPr>
        <w:t xml:space="preserve">apital </w:t>
      </w:r>
      <w:r>
        <w:rPr>
          <w:rFonts w:ascii="Times New Roman" w:hAnsi="Times New Roman" w:cs="Times New Roman"/>
          <w:sz w:val="24"/>
          <w:szCs w:val="24"/>
        </w:rPr>
        <w:t>f</w:t>
      </w:r>
      <w:r w:rsidRPr="0054010A">
        <w:rPr>
          <w:rFonts w:ascii="Times New Roman" w:hAnsi="Times New Roman" w:cs="Times New Roman"/>
          <w:sz w:val="24"/>
          <w:szCs w:val="24"/>
        </w:rPr>
        <w:t xml:space="preserve">ormation on the </w:t>
      </w:r>
      <w:r>
        <w:rPr>
          <w:rFonts w:ascii="Times New Roman" w:hAnsi="Times New Roman" w:cs="Times New Roman"/>
          <w:sz w:val="24"/>
          <w:szCs w:val="24"/>
        </w:rPr>
        <w:t>e</w:t>
      </w:r>
      <w:r w:rsidRPr="0054010A">
        <w:rPr>
          <w:rFonts w:ascii="Times New Roman" w:hAnsi="Times New Roman" w:cs="Times New Roman"/>
          <w:sz w:val="24"/>
          <w:szCs w:val="24"/>
        </w:rPr>
        <w:t xml:space="preserve">conomic </w:t>
      </w:r>
      <w:r>
        <w:rPr>
          <w:rFonts w:ascii="Times New Roman" w:hAnsi="Times New Roman" w:cs="Times New Roman"/>
          <w:sz w:val="24"/>
          <w:szCs w:val="24"/>
        </w:rPr>
        <w:t>g</w:t>
      </w:r>
      <w:r w:rsidRPr="0054010A">
        <w:rPr>
          <w:rFonts w:ascii="Times New Roman" w:hAnsi="Times New Roman" w:cs="Times New Roman"/>
          <w:sz w:val="24"/>
          <w:szCs w:val="24"/>
        </w:rPr>
        <w:t xml:space="preserve">rowth in Bangladesh </w:t>
      </w:r>
      <w:r>
        <w:rPr>
          <w:rFonts w:ascii="Times New Roman" w:hAnsi="Times New Roman" w:cs="Times New Roman"/>
          <w:sz w:val="24"/>
          <w:szCs w:val="24"/>
        </w:rPr>
        <w:t>d</w:t>
      </w:r>
      <w:r w:rsidRPr="0054010A">
        <w:rPr>
          <w:rFonts w:ascii="Times New Roman" w:hAnsi="Times New Roman" w:cs="Times New Roman"/>
          <w:sz w:val="24"/>
          <w:szCs w:val="24"/>
        </w:rPr>
        <w:t xml:space="preserve">uring 1990–2019: an ARDL Approach. </w:t>
      </w:r>
      <w:r w:rsidRPr="00BF5D45">
        <w:rPr>
          <w:rFonts w:ascii="Times New Roman" w:hAnsi="Times New Roman" w:cs="Times New Roman"/>
          <w:i/>
          <w:iCs/>
          <w:sz w:val="24"/>
          <w:szCs w:val="24"/>
        </w:rPr>
        <w:t>Journal of the Knowledge Economy</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14</w:t>
      </w:r>
      <w:r w:rsidRPr="0054010A">
        <w:rPr>
          <w:rFonts w:ascii="Times New Roman" w:hAnsi="Times New Roman" w:cs="Times New Roman"/>
          <w:sz w:val="24"/>
          <w:szCs w:val="24"/>
        </w:rPr>
        <w:t xml:space="preserve">(3), 3010-3027. </w:t>
      </w:r>
      <w:hyperlink r:id="rId19" w:history="1">
        <w:r w:rsidRPr="0054010A">
          <w:rPr>
            <w:rStyle w:val="Hyperlink"/>
            <w:rFonts w:ascii="Times New Roman" w:hAnsi="Times New Roman" w:cs="Times New Roman"/>
            <w:sz w:val="24"/>
            <w:szCs w:val="24"/>
          </w:rPr>
          <w:t>https://doi.org/10.1007/s13132-022-00998-9</w:t>
        </w:r>
      </w:hyperlink>
      <w:r w:rsidRPr="0054010A">
        <w:rPr>
          <w:rFonts w:ascii="Times New Roman" w:hAnsi="Times New Roman" w:cs="Times New Roman"/>
          <w:sz w:val="24"/>
          <w:szCs w:val="24"/>
        </w:rPr>
        <w:t xml:space="preserve"> </w:t>
      </w:r>
    </w:p>
    <w:p w14:paraId="50D89EAF" w14:textId="33BBD064" w:rsidR="00624E8A" w:rsidRPr="003F77CE" w:rsidRDefault="00624E8A" w:rsidP="00624E8A">
      <w:pPr>
        <w:spacing w:after="0" w:line="240" w:lineRule="auto"/>
        <w:ind w:left="540" w:hanging="540"/>
        <w:jc w:val="both"/>
        <w:rPr>
          <w:rFonts w:ascii="Times New Roman" w:hAnsi="Times New Roman" w:cs="Times New Roman"/>
          <w:sz w:val="24"/>
          <w:szCs w:val="24"/>
        </w:rPr>
      </w:pPr>
      <w:hyperlink r:id="rId20" w:history="1">
        <w:r w:rsidRPr="003F77CE">
          <w:rPr>
            <w:rStyle w:val="Hyperlink"/>
            <w:rFonts w:ascii="Times New Roman" w:hAnsi="Times New Roman" w:cs="Times New Roman"/>
            <w:color w:val="auto"/>
            <w:sz w:val="24"/>
            <w:szCs w:val="24"/>
            <w:u w:val="none"/>
          </w:rPr>
          <w:t>Joshi, P. R., (2001)</w:t>
        </w:r>
      </w:hyperlink>
      <w:r w:rsidRPr="003F77CE">
        <w:rPr>
          <w:rFonts w:ascii="Times New Roman" w:hAnsi="Times New Roman" w:cs="Times New Roman"/>
          <w:sz w:val="24"/>
          <w:szCs w:val="24"/>
        </w:rPr>
        <w:t xml:space="preserve">. Research methodology. </w:t>
      </w:r>
      <w:hyperlink r:id="rId21" w:tgtFrame="_blank" w:history="1">
        <w:r w:rsidRPr="003F77CE">
          <w:rPr>
            <w:rStyle w:val="Hyperlink"/>
            <w:rFonts w:ascii="Times New Roman" w:hAnsi="Times New Roman" w:cs="Times New Roman"/>
            <w:color w:val="auto"/>
            <w:sz w:val="24"/>
            <w:szCs w:val="24"/>
            <w:u w:val="none"/>
          </w:rPr>
          <w:t>Buddha Academic Publishers and Distributors</w:t>
        </w:r>
      </w:hyperlink>
      <w:r>
        <w:rPr>
          <w:rFonts w:ascii="Times New Roman" w:hAnsi="Times New Roman" w:cs="Times New Roman"/>
          <w:sz w:val="24"/>
          <w:szCs w:val="24"/>
        </w:rPr>
        <w:t>.</w:t>
      </w:r>
    </w:p>
    <w:p w14:paraId="214C8627"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Kumar, V. (2024). Primary </w:t>
      </w:r>
      <w:r>
        <w:rPr>
          <w:rFonts w:ascii="Times New Roman" w:hAnsi="Times New Roman" w:cs="Times New Roman"/>
          <w:sz w:val="24"/>
          <w:szCs w:val="24"/>
        </w:rPr>
        <w:t>d</w:t>
      </w:r>
      <w:r w:rsidRPr="0054010A">
        <w:rPr>
          <w:rFonts w:ascii="Times New Roman" w:hAnsi="Times New Roman" w:cs="Times New Roman"/>
          <w:sz w:val="24"/>
          <w:szCs w:val="24"/>
        </w:rPr>
        <w:t xml:space="preserve">ata </w:t>
      </w:r>
      <w:r>
        <w:rPr>
          <w:rFonts w:ascii="Times New Roman" w:hAnsi="Times New Roman" w:cs="Times New Roman"/>
          <w:sz w:val="24"/>
          <w:szCs w:val="24"/>
        </w:rPr>
        <w:t>r</w:t>
      </w:r>
      <w:r w:rsidRPr="0054010A">
        <w:rPr>
          <w:rFonts w:ascii="Times New Roman" w:hAnsi="Times New Roman" w:cs="Times New Roman"/>
          <w:sz w:val="24"/>
          <w:szCs w:val="24"/>
        </w:rPr>
        <w:t>esearch</w:t>
      </w:r>
      <w:r>
        <w:rPr>
          <w:rFonts w:ascii="Times New Roman" w:hAnsi="Times New Roman" w:cs="Times New Roman"/>
          <w:sz w:val="24"/>
          <w:szCs w:val="24"/>
        </w:rPr>
        <w:t>.</w:t>
      </w:r>
      <w:r w:rsidRPr="0054010A">
        <w:rPr>
          <w:rFonts w:ascii="Times New Roman" w:hAnsi="Times New Roman" w:cs="Times New Roman"/>
          <w:sz w:val="24"/>
          <w:szCs w:val="24"/>
        </w:rPr>
        <w:t xml:space="preserve"> </w:t>
      </w:r>
      <w:r w:rsidRPr="00BF5D45">
        <w:rPr>
          <w:rFonts w:ascii="Times New Roman" w:hAnsi="Times New Roman" w:cs="Times New Roman"/>
          <w:i/>
          <w:iCs/>
          <w:sz w:val="24"/>
          <w:szCs w:val="24"/>
        </w:rPr>
        <w:t>International Marketing Research</w:t>
      </w:r>
      <w:r>
        <w:rPr>
          <w:rFonts w:ascii="Times New Roman" w:hAnsi="Times New Roman" w:cs="Times New Roman"/>
          <w:sz w:val="24"/>
          <w:szCs w:val="24"/>
        </w:rPr>
        <w:t>,</w:t>
      </w:r>
      <w:r w:rsidRPr="0054010A">
        <w:rPr>
          <w:rFonts w:ascii="Times New Roman" w:hAnsi="Times New Roman" w:cs="Times New Roman"/>
          <w:sz w:val="24"/>
          <w:szCs w:val="24"/>
        </w:rPr>
        <w:t xml:space="preserve"> 183–210. </w:t>
      </w:r>
      <w:hyperlink r:id="rId22" w:history="1">
        <w:r w:rsidRPr="0054010A">
          <w:rPr>
            <w:rStyle w:val="Hyperlink"/>
            <w:rFonts w:ascii="Times New Roman" w:hAnsi="Times New Roman" w:cs="Times New Roman"/>
            <w:sz w:val="24"/>
            <w:szCs w:val="24"/>
          </w:rPr>
          <w:t>https://doi.org/10.1007/978-3-031-54650-1_7</w:t>
        </w:r>
      </w:hyperlink>
      <w:r w:rsidRPr="0054010A">
        <w:rPr>
          <w:rFonts w:ascii="Times New Roman" w:hAnsi="Times New Roman" w:cs="Times New Roman"/>
          <w:sz w:val="24"/>
          <w:szCs w:val="24"/>
        </w:rPr>
        <w:t xml:space="preserve"> </w:t>
      </w:r>
    </w:p>
    <w:p w14:paraId="0FC35333"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Mohammadi, J., Zamani Moghaddam, A., Taghipour Zahir, A., &amp; </w:t>
      </w:r>
      <w:proofErr w:type="spellStart"/>
      <w:r w:rsidRPr="0054010A">
        <w:rPr>
          <w:rFonts w:ascii="Times New Roman" w:hAnsi="Times New Roman" w:cs="Times New Roman"/>
          <w:sz w:val="24"/>
          <w:szCs w:val="24"/>
        </w:rPr>
        <w:t>Ejtehadi</w:t>
      </w:r>
      <w:proofErr w:type="spellEnd"/>
      <w:r w:rsidRPr="0054010A">
        <w:rPr>
          <w:rFonts w:ascii="Times New Roman" w:hAnsi="Times New Roman" w:cs="Times New Roman"/>
          <w:sz w:val="24"/>
          <w:szCs w:val="24"/>
        </w:rPr>
        <w:t xml:space="preserve">, M. (2023). Investigating the </w:t>
      </w:r>
      <w:r>
        <w:rPr>
          <w:rFonts w:ascii="Times New Roman" w:hAnsi="Times New Roman" w:cs="Times New Roman"/>
          <w:sz w:val="24"/>
          <w:szCs w:val="24"/>
        </w:rPr>
        <w:t>e</w:t>
      </w:r>
      <w:r w:rsidRPr="0054010A">
        <w:rPr>
          <w:rFonts w:ascii="Times New Roman" w:hAnsi="Times New Roman" w:cs="Times New Roman"/>
          <w:sz w:val="24"/>
          <w:szCs w:val="24"/>
        </w:rPr>
        <w:t xml:space="preserve">ffective </w:t>
      </w:r>
      <w:r>
        <w:rPr>
          <w:rFonts w:ascii="Times New Roman" w:hAnsi="Times New Roman" w:cs="Times New Roman"/>
          <w:sz w:val="24"/>
          <w:szCs w:val="24"/>
        </w:rPr>
        <w:t>f</w:t>
      </w:r>
      <w:r w:rsidRPr="0054010A">
        <w:rPr>
          <w:rFonts w:ascii="Times New Roman" w:hAnsi="Times New Roman" w:cs="Times New Roman"/>
          <w:sz w:val="24"/>
          <w:szCs w:val="24"/>
        </w:rPr>
        <w:t xml:space="preserve">actors on </w:t>
      </w:r>
      <w:r>
        <w:rPr>
          <w:rFonts w:ascii="Times New Roman" w:hAnsi="Times New Roman" w:cs="Times New Roman"/>
          <w:sz w:val="24"/>
          <w:szCs w:val="24"/>
        </w:rPr>
        <w:t>q</w:t>
      </w:r>
      <w:r w:rsidRPr="0054010A">
        <w:rPr>
          <w:rFonts w:ascii="Times New Roman" w:hAnsi="Times New Roman" w:cs="Times New Roman"/>
          <w:sz w:val="24"/>
          <w:szCs w:val="24"/>
        </w:rPr>
        <w:t xml:space="preserve">ualitative </w:t>
      </w:r>
      <w:r>
        <w:rPr>
          <w:rFonts w:ascii="Times New Roman" w:hAnsi="Times New Roman" w:cs="Times New Roman"/>
          <w:sz w:val="24"/>
          <w:szCs w:val="24"/>
        </w:rPr>
        <w:t>p</w:t>
      </w:r>
      <w:r w:rsidRPr="0054010A">
        <w:rPr>
          <w:rFonts w:ascii="Times New Roman" w:hAnsi="Times New Roman" w:cs="Times New Roman"/>
          <w:sz w:val="24"/>
          <w:szCs w:val="24"/>
        </w:rPr>
        <w:t xml:space="preserve">romotion of </w:t>
      </w:r>
      <w:r>
        <w:rPr>
          <w:rFonts w:ascii="Times New Roman" w:hAnsi="Times New Roman" w:cs="Times New Roman"/>
          <w:sz w:val="24"/>
          <w:szCs w:val="24"/>
        </w:rPr>
        <w:t>s</w:t>
      </w:r>
      <w:r w:rsidRPr="0054010A">
        <w:rPr>
          <w:rFonts w:ascii="Times New Roman" w:hAnsi="Times New Roman" w:cs="Times New Roman"/>
          <w:sz w:val="24"/>
          <w:szCs w:val="24"/>
        </w:rPr>
        <w:t xml:space="preserve">cience and </w:t>
      </w:r>
      <w:r>
        <w:rPr>
          <w:rFonts w:ascii="Times New Roman" w:hAnsi="Times New Roman" w:cs="Times New Roman"/>
          <w:sz w:val="24"/>
          <w:szCs w:val="24"/>
        </w:rPr>
        <w:t>r</w:t>
      </w:r>
      <w:r w:rsidRPr="0054010A">
        <w:rPr>
          <w:rFonts w:ascii="Times New Roman" w:hAnsi="Times New Roman" w:cs="Times New Roman"/>
          <w:sz w:val="24"/>
          <w:szCs w:val="24"/>
        </w:rPr>
        <w:t xml:space="preserve">esearch </w:t>
      </w:r>
      <w:r>
        <w:rPr>
          <w:rFonts w:ascii="Times New Roman" w:hAnsi="Times New Roman" w:cs="Times New Roman"/>
          <w:sz w:val="24"/>
          <w:szCs w:val="24"/>
        </w:rPr>
        <w:t>d</w:t>
      </w:r>
      <w:r w:rsidRPr="0054010A">
        <w:rPr>
          <w:rFonts w:ascii="Times New Roman" w:hAnsi="Times New Roman" w:cs="Times New Roman"/>
          <w:sz w:val="24"/>
          <w:szCs w:val="24"/>
        </w:rPr>
        <w:t xml:space="preserve">evelopment in </w:t>
      </w:r>
      <w:r>
        <w:rPr>
          <w:rFonts w:ascii="Times New Roman" w:hAnsi="Times New Roman" w:cs="Times New Roman"/>
          <w:sz w:val="24"/>
          <w:szCs w:val="24"/>
        </w:rPr>
        <w:t>h</w:t>
      </w:r>
      <w:r w:rsidRPr="0054010A">
        <w:rPr>
          <w:rFonts w:ascii="Times New Roman" w:hAnsi="Times New Roman" w:cs="Times New Roman"/>
          <w:sz w:val="24"/>
          <w:szCs w:val="24"/>
        </w:rPr>
        <w:t xml:space="preserve">igher </w:t>
      </w:r>
      <w:r>
        <w:rPr>
          <w:rFonts w:ascii="Times New Roman" w:hAnsi="Times New Roman" w:cs="Times New Roman"/>
          <w:sz w:val="24"/>
          <w:szCs w:val="24"/>
        </w:rPr>
        <w:t>e</w:t>
      </w:r>
      <w:r w:rsidRPr="0054010A">
        <w:rPr>
          <w:rFonts w:ascii="Times New Roman" w:hAnsi="Times New Roman" w:cs="Times New Roman"/>
          <w:sz w:val="24"/>
          <w:szCs w:val="24"/>
        </w:rPr>
        <w:t xml:space="preserve">ducation. </w:t>
      </w:r>
      <w:r w:rsidRPr="00BF5D45">
        <w:rPr>
          <w:rFonts w:ascii="Times New Roman" w:hAnsi="Times New Roman" w:cs="Times New Roman"/>
          <w:i/>
          <w:iCs/>
          <w:sz w:val="24"/>
          <w:szCs w:val="24"/>
        </w:rPr>
        <w:t>Quarterly Journal of Social Development</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17</w:t>
      </w:r>
      <w:r w:rsidRPr="0054010A">
        <w:rPr>
          <w:rFonts w:ascii="Times New Roman" w:hAnsi="Times New Roman" w:cs="Times New Roman"/>
          <w:sz w:val="24"/>
          <w:szCs w:val="24"/>
        </w:rPr>
        <w:t xml:space="preserve">(4), 201–224. </w:t>
      </w:r>
      <w:hyperlink r:id="rId23" w:history="1">
        <w:r w:rsidRPr="0054010A">
          <w:rPr>
            <w:rStyle w:val="Hyperlink"/>
            <w:rFonts w:ascii="Times New Roman" w:hAnsi="Times New Roman" w:cs="Times New Roman"/>
            <w:sz w:val="24"/>
            <w:szCs w:val="24"/>
          </w:rPr>
          <w:t>https://qjsd.scu.ac.ir/article_18496.html</w:t>
        </w:r>
      </w:hyperlink>
      <w:r w:rsidRPr="0054010A">
        <w:rPr>
          <w:rFonts w:ascii="Times New Roman" w:hAnsi="Times New Roman" w:cs="Times New Roman"/>
          <w:sz w:val="24"/>
          <w:szCs w:val="24"/>
        </w:rPr>
        <w:t xml:space="preserve"> </w:t>
      </w:r>
    </w:p>
    <w:p w14:paraId="535B7483"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Mondal, S. J., Mondal, S., Tripathi, T., &amp; Kundu, P. (2019). Educational use of smart phone: A study with special reference to the research scholars in Central Library, Visva-Bharati, Santiniketan. </w:t>
      </w:r>
      <w:r w:rsidRPr="00BF5D45">
        <w:rPr>
          <w:rFonts w:ascii="Times New Roman" w:hAnsi="Times New Roman" w:cs="Times New Roman"/>
          <w:i/>
          <w:iCs/>
          <w:sz w:val="24"/>
          <w:szCs w:val="24"/>
        </w:rPr>
        <w:t>Asian Journal of Information Science and Technology</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9</w:t>
      </w:r>
      <w:r w:rsidRPr="0054010A">
        <w:rPr>
          <w:rFonts w:ascii="Times New Roman" w:hAnsi="Times New Roman" w:cs="Times New Roman"/>
          <w:sz w:val="24"/>
          <w:szCs w:val="24"/>
        </w:rPr>
        <w:t xml:space="preserve">(2), 63–70. </w:t>
      </w:r>
      <w:hyperlink r:id="rId24" w:history="1">
        <w:r w:rsidRPr="0054010A">
          <w:rPr>
            <w:rStyle w:val="Hyperlink"/>
            <w:rFonts w:ascii="Times New Roman" w:hAnsi="Times New Roman" w:cs="Times New Roman"/>
            <w:sz w:val="24"/>
            <w:szCs w:val="24"/>
          </w:rPr>
          <w:t>https://doi.org/10.51983/ajist-2019.9.2.274</w:t>
        </w:r>
      </w:hyperlink>
      <w:r w:rsidRPr="0054010A">
        <w:rPr>
          <w:rFonts w:ascii="Times New Roman" w:hAnsi="Times New Roman" w:cs="Times New Roman"/>
          <w:sz w:val="24"/>
          <w:szCs w:val="24"/>
        </w:rPr>
        <w:t xml:space="preserve"> </w:t>
      </w:r>
    </w:p>
    <w:p w14:paraId="7691AD23"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lastRenderedPageBreak/>
        <w:t xml:space="preserve">Neupane Bastola, M., </w:t>
      </w:r>
      <w:r>
        <w:rPr>
          <w:rFonts w:ascii="Times New Roman" w:hAnsi="Times New Roman" w:cs="Times New Roman"/>
          <w:sz w:val="24"/>
          <w:szCs w:val="24"/>
        </w:rPr>
        <w:t xml:space="preserve">&amp; Hu, G. </w:t>
      </w:r>
      <w:r w:rsidRPr="0054010A">
        <w:rPr>
          <w:rFonts w:ascii="Times New Roman" w:hAnsi="Times New Roman" w:cs="Times New Roman"/>
          <w:sz w:val="24"/>
          <w:szCs w:val="24"/>
        </w:rPr>
        <w:t xml:space="preserve">(2024). Engagement with supervisory feedback on master’s theses: Do supervisors and students see eye to eye? </w:t>
      </w:r>
      <w:r w:rsidRPr="00BF5D45">
        <w:rPr>
          <w:rFonts w:ascii="Times New Roman" w:hAnsi="Times New Roman" w:cs="Times New Roman"/>
          <w:i/>
          <w:iCs/>
          <w:sz w:val="24"/>
          <w:szCs w:val="24"/>
        </w:rPr>
        <w:t>Assessing Writing</w:t>
      </w:r>
      <w:r w:rsidRPr="0054010A">
        <w:rPr>
          <w:rFonts w:ascii="Times New Roman" w:hAnsi="Times New Roman" w:cs="Times New Roman"/>
          <w:sz w:val="24"/>
          <w:szCs w:val="24"/>
        </w:rPr>
        <w:t xml:space="preserve">, 60, 100841. </w:t>
      </w:r>
      <w:hyperlink r:id="rId25" w:history="1">
        <w:r w:rsidRPr="0054010A">
          <w:rPr>
            <w:rStyle w:val="Hyperlink"/>
            <w:rFonts w:ascii="Times New Roman" w:hAnsi="Times New Roman" w:cs="Times New Roman"/>
            <w:sz w:val="24"/>
            <w:szCs w:val="24"/>
          </w:rPr>
          <w:t>https://doi.org/10.1016/j.asw.2024.100841</w:t>
        </w:r>
      </w:hyperlink>
      <w:r w:rsidRPr="0054010A">
        <w:rPr>
          <w:rFonts w:ascii="Times New Roman" w:hAnsi="Times New Roman" w:cs="Times New Roman"/>
          <w:sz w:val="24"/>
          <w:szCs w:val="24"/>
        </w:rPr>
        <w:t xml:space="preserve"> </w:t>
      </w:r>
    </w:p>
    <w:p w14:paraId="4DAC18F7"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proofErr w:type="spellStart"/>
      <w:r w:rsidRPr="0054010A">
        <w:rPr>
          <w:rFonts w:ascii="Times New Roman" w:hAnsi="Times New Roman" w:cs="Times New Roman"/>
          <w:sz w:val="24"/>
          <w:szCs w:val="24"/>
        </w:rPr>
        <w:t>Palali</w:t>
      </w:r>
      <w:proofErr w:type="spellEnd"/>
      <w:r w:rsidRPr="0054010A">
        <w:rPr>
          <w:rFonts w:ascii="Times New Roman" w:hAnsi="Times New Roman" w:cs="Times New Roman"/>
          <w:sz w:val="24"/>
          <w:szCs w:val="24"/>
        </w:rPr>
        <w:t xml:space="preserve">, A., Van Elk, R., </w:t>
      </w:r>
      <w:proofErr w:type="spellStart"/>
      <w:r w:rsidRPr="0054010A">
        <w:rPr>
          <w:rFonts w:ascii="Times New Roman" w:hAnsi="Times New Roman" w:cs="Times New Roman"/>
          <w:sz w:val="24"/>
          <w:szCs w:val="24"/>
        </w:rPr>
        <w:t>Bolhaar</w:t>
      </w:r>
      <w:proofErr w:type="spellEnd"/>
      <w:r w:rsidRPr="0054010A">
        <w:rPr>
          <w:rFonts w:ascii="Times New Roman" w:hAnsi="Times New Roman" w:cs="Times New Roman"/>
          <w:sz w:val="24"/>
          <w:szCs w:val="24"/>
        </w:rPr>
        <w:t xml:space="preserve">, J., &amp; Rud, I. (2018). Are good researchers also good teachers? The relationship between research quality and teaching quality. </w:t>
      </w:r>
      <w:r w:rsidRPr="00BF5D45">
        <w:rPr>
          <w:rFonts w:ascii="Times New Roman" w:hAnsi="Times New Roman" w:cs="Times New Roman"/>
          <w:i/>
          <w:iCs/>
          <w:sz w:val="24"/>
          <w:szCs w:val="24"/>
        </w:rPr>
        <w:t>Economics of Education Review, 64</w:t>
      </w:r>
      <w:r w:rsidRPr="0054010A">
        <w:rPr>
          <w:rFonts w:ascii="Times New Roman" w:hAnsi="Times New Roman" w:cs="Times New Roman"/>
          <w:sz w:val="24"/>
          <w:szCs w:val="24"/>
        </w:rPr>
        <w:t xml:space="preserve">, 40–49. </w:t>
      </w:r>
      <w:hyperlink r:id="rId26" w:tgtFrame="_new" w:history="1">
        <w:r w:rsidRPr="0054010A">
          <w:rPr>
            <w:rStyle w:val="Hyperlink"/>
            <w:rFonts w:ascii="Times New Roman" w:hAnsi="Times New Roman" w:cs="Times New Roman"/>
            <w:sz w:val="24"/>
            <w:szCs w:val="24"/>
          </w:rPr>
          <w:t>https://doi.org/10.1016/j.econedurev.2018.03.011</w:t>
        </w:r>
      </w:hyperlink>
    </w:p>
    <w:p w14:paraId="5E46A24E"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Piao, X. </w:t>
      </w:r>
      <w:r>
        <w:rPr>
          <w:rFonts w:ascii="Times New Roman" w:hAnsi="Times New Roman" w:cs="Times New Roman"/>
          <w:sz w:val="24"/>
          <w:szCs w:val="24"/>
        </w:rPr>
        <w:t xml:space="preserve">(2024). </w:t>
      </w:r>
      <w:r w:rsidRPr="0054010A">
        <w:rPr>
          <w:rFonts w:ascii="Times New Roman" w:hAnsi="Times New Roman" w:cs="Times New Roman"/>
          <w:sz w:val="24"/>
          <w:szCs w:val="24"/>
        </w:rPr>
        <w:t>Learning quality, its inequality and sustainable development: evidence from global learning data. </w:t>
      </w:r>
      <w:r w:rsidRPr="00BF5D45">
        <w:rPr>
          <w:rFonts w:ascii="Times New Roman" w:hAnsi="Times New Roman" w:cs="Times New Roman"/>
          <w:i/>
          <w:iCs/>
          <w:sz w:val="24"/>
          <w:szCs w:val="24"/>
        </w:rPr>
        <w:t>Discover Sustainability, 5</w:t>
      </w:r>
      <w:r w:rsidRPr="0054010A">
        <w:rPr>
          <w:rFonts w:ascii="Times New Roman" w:hAnsi="Times New Roman" w:cs="Times New Roman"/>
          <w:sz w:val="24"/>
          <w:szCs w:val="24"/>
        </w:rPr>
        <w:t xml:space="preserve">, 169, 1-38. </w:t>
      </w:r>
      <w:hyperlink r:id="rId27" w:history="1">
        <w:r w:rsidRPr="0054010A">
          <w:rPr>
            <w:rStyle w:val="Hyperlink"/>
            <w:rFonts w:ascii="Times New Roman" w:hAnsi="Times New Roman" w:cs="Times New Roman"/>
            <w:sz w:val="24"/>
            <w:szCs w:val="24"/>
          </w:rPr>
          <w:t>https://doi.org/10.1007/s43621-024-00359-3</w:t>
        </w:r>
      </w:hyperlink>
      <w:r w:rsidRPr="0054010A">
        <w:rPr>
          <w:rFonts w:ascii="Times New Roman" w:hAnsi="Times New Roman" w:cs="Times New Roman"/>
          <w:sz w:val="24"/>
          <w:szCs w:val="24"/>
        </w:rPr>
        <w:t xml:space="preserve"> </w:t>
      </w:r>
    </w:p>
    <w:p w14:paraId="56CD7DB9"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Pokharel, A., Thapa, D., Tamang, A., Poudel, A., Gautam, B., &amp; Mahat, D. (2025). Mobile phone learning and academic performance: Examining gender as moderating factor. </w:t>
      </w:r>
      <w:r w:rsidRPr="00BF5D45">
        <w:rPr>
          <w:rFonts w:ascii="Times New Roman" w:hAnsi="Times New Roman" w:cs="Times New Roman"/>
          <w:i/>
          <w:iCs/>
          <w:sz w:val="24"/>
          <w:szCs w:val="24"/>
        </w:rPr>
        <w:t>ARZUSIN</w:t>
      </w:r>
      <w:r w:rsidRPr="00BF5D45">
        <w:rPr>
          <w:rFonts w:ascii="Times New Roman" w:hAnsi="Times New Roman" w:cs="Times New Roman"/>
          <w:sz w:val="24"/>
          <w:szCs w:val="24"/>
        </w:rPr>
        <w:t xml:space="preserve">, </w:t>
      </w:r>
      <w:r w:rsidRPr="00BF5D45">
        <w:rPr>
          <w:rFonts w:ascii="Times New Roman" w:hAnsi="Times New Roman" w:cs="Times New Roman"/>
          <w:i/>
          <w:iCs/>
          <w:sz w:val="24"/>
          <w:szCs w:val="24"/>
        </w:rPr>
        <w:t>5</w:t>
      </w:r>
      <w:r w:rsidRPr="0054010A">
        <w:rPr>
          <w:rFonts w:ascii="Times New Roman" w:hAnsi="Times New Roman" w:cs="Times New Roman"/>
          <w:sz w:val="24"/>
          <w:szCs w:val="24"/>
        </w:rPr>
        <w:t xml:space="preserve">(1), 156–166. </w:t>
      </w:r>
      <w:hyperlink r:id="rId28" w:history="1">
        <w:r w:rsidRPr="0054010A">
          <w:rPr>
            <w:rStyle w:val="Hyperlink"/>
            <w:rFonts w:ascii="Times New Roman" w:hAnsi="Times New Roman" w:cs="Times New Roman"/>
            <w:sz w:val="24"/>
            <w:szCs w:val="24"/>
          </w:rPr>
          <w:t>https://doi.org/10.58578/arzusin.v5i1.4605</w:t>
        </w:r>
      </w:hyperlink>
      <w:r w:rsidRPr="0054010A">
        <w:rPr>
          <w:rFonts w:ascii="Times New Roman" w:hAnsi="Times New Roman" w:cs="Times New Roman"/>
          <w:sz w:val="24"/>
          <w:szCs w:val="24"/>
        </w:rPr>
        <w:t xml:space="preserve"> </w:t>
      </w:r>
    </w:p>
    <w:p w14:paraId="245D17EC"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Pretnar Žagar, A., &amp; </w:t>
      </w:r>
      <w:proofErr w:type="spellStart"/>
      <w:r w:rsidRPr="0054010A">
        <w:rPr>
          <w:rFonts w:ascii="Times New Roman" w:hAnsi="Times New Roman" w:cs="Times New Roman"/>
          <w:sz w:val="24"/>
          <w:szCs w:val="24"/>
        </w:rPr>
        <w:t>Podjed</w:t>
      </w:r>
      <w:proofErr w:type="spellEnd"/>
      <w:r w:rsidRPr="0054010A">
        <w:rPr>
          <w:rFonts w:ascii="Times New Roman" w:hAnsi="Times New Roman" w:cs="Times New Roman"/>
          <w:sz w:val="24"/>
          <w:szCs w:val="24"/>
        </w:rPr>
        <w:t xml:space="preserve">, D. (2024). Ethnography beyond thick data: Context, meaning, and interpretation in qualitative research. </w:t>
      </w:r>
      <w:r w:rsidRPr="00BF5D45">
        <w:rPr>
          <w:rFonts w:ascii="Times New Roman" w:hAnsi="Times New Roman" w:cs="Times New Roman"/>
          <w:i/>
          <w:iCs/>
          <w:sz w:val="24"/>
          <w:szCs w:val="24"/>
        </w:rPr>
        <w:t>Annals of Anthropological Practice, 2</w:t>
      </w:r>
      <w:r w:rsidRPr="0054010A">
        <w:rPr>
          <w:rFonts w:ascii="Times New Roman" w:hAnsi="Times New Roman" w:cs="Times New Roman"/>
          <w:sz w:val="24"/>
          <w:szCs w:val="24"/>
        </w:rPr>
        <w:t xml:space="preserve">, 272–288. </w:t>
      </w:r>
      <w:hyperlink r:id="rId29" w:tgtFrame="_new" w:history="1">
        <w:r w:rsidRPr="0054010A">
          <w:rPr>
            <w:rStyle w:val="Hyperlink"/>
            <w:rFonts w:ascii="Times New Roman" w:hAnsi="Times New Roman" w:cs="Times New Roman"/>
            <w:sz w:val="24"/>
            <w:szCs w:val="24"/>
          </w:rPr>
          <w:t>https://doi.org/10.1111/napa.12226</w:t>
        </w:r>
      </w:hyperlink>
      <w:r w:rsidRPr="0054010A">
        <w:rPr>
          <w:rFonts w:ascii="Times New Roman" w:hAnsi="Times New Roman" w:cs="Times New Roman"/>
          <w:sz w:val="24"/>
          <w:szCs w:val="24"/>
        </w:rPr>
        <w:t xml:space="preserve"> </w:t>
      </w:r>
    </w:p>
    <w:p w14:paraId="226B79ED"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Rahimi, A., &amp; Ayoubi, M. O. (2023). The </w:t>
      </w:r>
      <w:r>
        <w:rPr>
          <w:rFonts w:ascii="Times New Roman" w:hAnsi="Times New Roman" w:cs="Times New Roman"/>
          <w:sz w:val="24"/>
          <w:szCs w:val="24"/>
        </w:rPr>
        <w:t>r</w:t>
      </w:r>
      <w:r w:rsidRPr="0054010A">
        <w:rPr>
          <w:rFonts w:ascii="Times New Roman" w:hAnsi="Times New Roman" w:cs="Times New Roman"/>
          <w:sz w:val="24"/>
          <w:szCs w:val="24"/>
        </w:rPr>
        <w:t xml:space="preserve">ole of </w:t>
      </w:r>
      <w:r>
        <w:rPr>
          <w:rFonts w:ascii="Times New Roman" w:hAnsi="Times New Roman" w:cs="Times New Roman"/>
          <w:sz w:val="24"/>
          <w:szCs w:val="24"/>
        </w:rPr>
        <w:t>q</w:t>
      </w:r>
      <w:r w:rsidRPr="0054010A">
        <w:rPr>
          <w:rFonts w:ascii="Times New Roman" w:hAnsi="Times New Roman" w:cs="Times New Roman"/>
          <w:sz w:val="24"/>
          <w:szCs w:val="24"/>
        </w:rPr>
        <w:t xml:space="preserve">uality </w:t>
      </w:r>
      <w:r>
        <w:rPr>
          <w:rFonts w:ascii="Times New Roman" w:hAnsi="Times New Roman" w:cs="Times New Roman"/>
          <w:sz w:val="24"/>
          <w:szCs w:val="24"/>
        </w:rPr>
        <w:t>a</w:t>
      </w:r>
      <w:r w:rsidRPr="0054010A">
        <w:rPr>
          <w:rFonts w:ascii="Times New Roman" w:hAnsi="Times New Roman" w:cs="Times New Roman"/>
          <w:sz w:val="24"/>
          <w:szCs w:val="24"/>
        </w:rPr>
        <w:t xml:space="preserve">ssurance </w:t>
      </w:r>
      <w:r>
        <w:rPr>
          <w:rFonts w:ascii="Times New Roman" w:hAnsi="Times New Roman" w:cs="Times New Roman"/>
          <w:sz w:val="24"/>
          <w:szCs w:val="24"/>
        </w:rPr>
        <w:t>c</w:t>
      </w:r>
      <w:r w:rsidRPr="0054010A">
        <w:rPr>
          <w:rFonts w:ascii="Times New Roman" w:hAnsi="Times New Roman" w:cs="Times New Roman"/>
          <w:sz w:val="24"/>
          <w:szCs w:val="24"/>
        </w:rPr>
        <w:t xml:space="preserve">riteria and </w:t>
      </w:r>
      <w:r>
        <w:rPr>
          <w:rFonts w:ascii="Times New Roman" w:hAnsi="Times New Roman" w:cs="Times New Roman"/>
          <w:sz w:val="24"/>
          <w:szCs w:val="24"/>
        </w:rPr>
        <w:t>a</w:t>
      </w:r>
      <w:r w:rsidRPr="0054010A">
        <w:rPr>
          <w:rFonts w:ascii="Times New Roman" w:hAnsi="Times New Roman" w:cs="Times New Roman"/>
          <w:sz w:val="24"/>
          <w:szCs w:val="24"/>
        </w:rPr>
        <w:t xml:space="preserve">ccreditation in </w:t>
      </w:r>
      <w:r>
        <w:rPr>
          <w:rFonts w:ascii="Times New Roman" w:hAnsi="Times New Roman" w:cs="Times New Roman"/>
          <w:sz w:val="24"/>
          <w:szCs w:val="24"/>
        </w:rPr>
        <w:t>k</w:t>
      </w:r>
      <w:r w:rsidRPr="0054010A">
        <w:rPr>
          <w:rFonts w:ascii="Times New Roman" w:hAnsi="Times New Roman" w:cs="Times New Roman"/>
          <w:sz w:val="24"/>
          <w:szCs w:val="24"/>
        </w:rPr>
        <w:t xml:space="preserve">nowledge </w:t>
      </w:r>
      <w:r>
        <w:rPr>
          <w:rFonts w:ascii="Times New Roman" w:hAnsi="Times New Roman" w:cs="Times New Roman"/>
          <w:sz w:val="24"/>
          <w:szCs w:val="24"/>
        </w:rPr>
        <w:t>p</w:t>
      </w:r>
      <w:r w:rsidRPr="0054010A">
        <w:rPr>
          <w:rFonts w:ascii="Times New Roman" w:hAnsi="Times New Roman" w:cs="Times New Roman"/>
          <w:sz w:val="24"/>
          <w:szCs w:val="24"/>
        </w:rPr>
        <w:t xml:space="preserve">roduction. </w:t>
      </w:r>
      <w:r w:rsidRPr="00BF5D45">
        <w:rPr>
          <w:rFonts w:ascii="Times New Roman" w:hAnsi="Times New Roman" w:cs="Times New Roman"/>
          <w:i/>
          <w:iCs/>
          <w:sz w:val="24"/>
          <w:szCs w:val="24"/>
        </w:rPr>
        <w:t>Jami Scientific Research Quarterly Journal</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8</w:t>
      </w:r>
      <w:r w:rsidRPr="0054010A">
        <w:rPr>
          <w:rFonts w:ascii="Times New Roman" w:hAnsi="Times New Roman" w:cs="Times New Roman"/>
          <w:sz w:val="24"/>
          <w:szCs w:val="24"/>
        </w:rPr>
        <w:t xml:space="preserve">(1), 5–26. </w:t>
      </w:r>
      <w:hyperlink r:id="rId30" w:history="1">
        <w:r w:rsidRPr="0054010A">
          <w:rPr>
            <w:rStyle w:val="Hyperlink"/>
            <w:rFonts w:ascii="Times New Roman" w:hAnsi="Times New Roman" w:cs="Times New Roman"/>
            <w:sz w:val="24"/>
            <w:szCs w:val="24"/>
          </w:rPr>
          <w:t>https://doi.org/10.61438/jsrqj.v8i1.16</w:t>
        </w:r>
      </w:hyperlink>
      <w:r w:rsidRPr="0054010A">
        <w:rPr>
          <w:rFonts w:ascii="Times New Roman" w:hAnsi="Times New Roman" w:cs="Times New Roman"/>
          <w:sz w:val="24"/>
          <w:szCs w:val="24"/>
        </w:rPr>
        <w:t xml:space="preserve"> </w:t>
      </w:r>
    </w:p>
    <w:p w14:paraId="10312DA0" w14:textId="77777777" w:rsidR="00624E8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Rajput, K., &amp; Azeem, R. (2025). Research in education: Its necessity and importance – A study. </w:t>
      </w:r>
      <w:r w:rsidRPr="00BF5D45">
        <w:rPr>
          <w:rFonts w:ascii="Times New Roman" w:hAnsi="Times New Roman" w:cs="Times New Roman"/>
          <w:i/>
          <w:iCs/>
          <w:sz w:val="24"/>
          <w:szCs w:val="24"/>
        </w:rPr>
        <w:t>Shodh Patra: International Journal of Multidisciplinary Studies</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2</w:t>
      </w:r>
      <w:r w:rsidRPr="0054010A">
        <w:rPr>
          <w:rFonts w:ascii="Times New Roman" w:hAnsi="Times New Roman" w:cs="Times New Roman"/>
          <w:sz w:val="24"/>
          <w:szCs w:val="24"/>
        </w:rPr>
        <w:t xml:space="preserve">(1), 183–186. </w:t>
      </w:r>
    </w:p>
    <w:p w14:paraId="49B01343" w14:textId="77777777" w:rsidR="00624E8A" w:rsidRPr="00BF5D45"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Sacre, H., Akel, M., Haddad, C., Zeenny, R. M., Hajj, A., &amp; Salameh, P. (2023). The effect of research on the perceived quality of teaching: A cross-sectional study among university students in Lebanon. </w:t>
      </w:r>
      <w:r w:rsidRPr="00BF5D45">
        <w:rPr>
          <w:rFonts w:ascii="Times New Roman" w:hAnsi="Times New Roman" w:cs="Times New Roman"/>
          <w:i/>
          <w:iCs/>
          <w:sz w:val="24"/>
          <w:szCs w:val="24"/>
        </w:rPr>
        <w:t>BMC Medical Education</w:t>
      </w:r>
      <w:r w:rsidRPr="00BF5D45">
        <w:rPr>
          <w:rFonts w:ascii="Times New Roman" w:hAnsi="Times New Roman" w:cs="Times New Roman"/>
          <w:sz w:val="24"/>
          <w:szCs w:val="24"/>
        </w:rPr>
        <w:t xml:space="preserve">, </w:t>
      </w:r>
      <w:r w:rsidRPr="00BF5D45">
        <w:rPr>
          <w:rFonts w:ascii="Times New Roman" w:hAnsi="Times New Roman" w:cs="Times New Roman"/>
          <w:i/>
          <w:iCs/>
          <w:sz w:val="24"/>
          <w:szCs w:val="24"/>
        </w:rPr>
        <w:t>23</w:t>
      </w:r>
      <w:r w:rsidRPr="00BF5D45">
        <w:rPr>
          <w:rFonts w:ascii="Times New Roman" w:hAnsi="Times New Roman" w:cs="Times New Roman"/>
          <w:sz w:val="24"/>
          <w:szCs w:val="24"/>
        </w:rPr>
        <w:t xml:space="preserve">(1), Article 31. </w:t>
      </w:r>
      <w:hyperlink r:id="rId31" w:history="1">
        <w:r w:rsidRPr="00BF5D45">
          <w:rPr>
            <w:rStyle w:val="Hyperlink"/>
            <w:rFonts w:ascii="Times New Roman" w:hAnsi="Times New Roman" w:cs="Times New Roman"/>
            <w:sz w:val="24"/>
            <w:szCs w:val="24"/>
          </w:rPr>
          <w:t>https://doi.org/10.1186/s12909-023-03998-8</w:t>
        </w:r>
      </w:hyperlink>
      <w:r w:rsidRPr="00BF5D45">
        <w:rPr>
          <w:rFonts w:ascii="Times New Roman" w:hAnsi="Times New Roman" w:cs="Times New Roman"/>
          <w:sz w:val="24"/>
          <w:szCs w:val="24"/>
        </w:rPr>
        <w:t xml:space="preserve"> </w:t>
      </w:r>
    </w:p>
    <w:p w14:paraId="02DFDDC4"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proofErr w:type="spellStart"/>
      <w:r w:rsidRPr="0054010A">
        <w:rPr>
          <w:rFonts w:ascii="Times New Roman" w:hAnsi="Times New Roman" w:cs="Times New Roman"/>
          <w:sz w:val="24"/>
          <w:szCs w:val="24"/>
        </w:rPr>
        <w:t>Segado-Boj</w:t>
      </w:r>
      <w:proofErr w:type="spellEnd"/>
      <w:r w:rsidRPr="0054010A">
        <w:rPr>
          <w:rFonts w:ascii="Times New Roman" w:hAnsi="Times New Roman" w:cs="Times New Roman"/>
          <w:sz w:val="24"/>
          <w:szCs w:val="24"/>
        </w:rPr>
        <w:t>, F., Prieto-Gutiérrez, J.-J., &amp; Martín-Quevedo, J. (2022).</w:t>
      </w:r>
      <w:r w:rsidRPr="0054010A">
        <w:rPr>
          <w:rFonts w:ascii="Times New Roman" w:hAnsi="Times New Roman" w:cs="Times New Roman"/>
          <w:sz w:val="24"/>
          <w:szCs w:val="24"/>
        </w:rPr>
        <w:br/>
        <w:t xml:space="preserve">Attitudes, willingness, and resources to cover Article Publishing Charges (APC): Influence of demographic and funding factors. </w:t>
      </w:r>
      <w:proofErr w:type="spellStart"/>
      <w:r w:rsidRPr="0054010A">
        <w:rPr>
          <w:rFonts w:ascii="Times New Roman" w:hAnsi="Times New Roman" w:cs="Times New Roman"/>
          <w:sz w:val="24"/>
          <w:szCs w:val="24"/>
        </w:rPr>
        <w:t>arXiv</w:t>
      </w:r>
      <w:proofErr w:type="spellEnd"/>
      <w:r w:rsidRPr="0054010A">
        <w:rPr>
          <w:rFonts w:ascii="Times New Roman" w:hAnsi="Times New Roman" w:cs="Times New Roman"/>
          <w:sz w:val="24"/>
          <w:szCs w:val="24"/>
        </w:rPr>
        <w:t xml:space="preserve"> Preprint. </w:t>
      </w:r>
      <w:hyperlink r:id="rId32" w:tgtFrame="_new" w:history="1">
        <w:r w:rsidRPr="0054010A">
          <w:rPr>
            <w:rStyle w:val="Hyperlink"/>
            <w:rFonts w:ascii="Times New Roman" w:hAnsi="Times New Roman" w:cs="Times New Roman"/>
            <w:sz w:val="24"/>
            <w:szCs w:val="24"/>
          </w:rPr>
          <w:t>https://arxiv.org/abs/2205.11655</w:t>
        </w:r>
      </w:hyperlink>
      <w:r w:rsidRPr="0054010A">
        <w:rPr>
          <w:rFonts w:ascii="Times New Roman" w:hAnsi="Times New Roman" w:cs="Times New Roman"/>
          <w:sz w:val="24"/>
          <w:szCs w:val="24"/>
        </w:rPr>
        <w:t xml:space="preserve"> </w:t>
      </w:r>
    </w:p>
    <w:p w14:paraId="614B554F"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Tumin, D., Brewer, K. L., Cummings, D. M., Keene, K. L., &amp; Campbell, K. M. (2022). Estimating clinical research project duration from idea to publication. </w:t>
      </w:r>
      <w:r w:rsidRPr="00BF5D45">
        <w:rPr>
          <w:rFonts w:ascii="Times New Roman" w:hAnsi="Times New Roman" w:cs="Times New Roman"/>
          <w:i/>
          <w:iCs/>
          <w:sz w:val="24"/>
          <w:szCs w:val="24"/>
        </w:rPr>
        <w:t>Journal of Investigative Medicine</w:t>
      </w:r>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70</w:t>
      </w:r>
      <w:r w:rsidRPr="0054010A">
        <w:rPr>
          <w:rFonts w:ascii="Times New Roman" w:hAnsi="Times New Roman" w:cs="Times New Roman"/>
          <w:sz w:val="24"/>
          <w:szCs w:val="24"/>
        </w:rPr>
        <w:t xml:space="preserve">(1), 108–109. </w:t>
      </w:r>
      <w:hyperlink r:id="rId33" w:history="1">
        <w:r w:rsidRPr="002914EE">
          <w:rPr>
            <w:rStyle w:val="Hyperlink"/>
            <w:rFonts w:ascii="Times New Roman" w:hAnsi="Times New Roman" w:cs="Times New Roman"/>
            <w:sz w:val="24"/>
            <w:szCs w:val="24"/>
          </w:rPr>
          <w:t>https://doi.org/10.1136/jim-2021-001915</w:t>
        </w:r>
      </w:hyperlink>
      <w:r>
        <w:rPr>
          <w:rFonts w:ascii="Times New Roman" w:hAnsi="Times New Roman" w:cs="Times New Roman"/>
          <w:sz w:val="24"/>
          <w:szCs w:val="24"/>
        </w:rPr>
        <w:t xml:space="preserve"> </w:t>
      </w:r>
    </w:p>
    <w:p w14:paraId="22149EE1"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proofErr w:type="spellStart"/>
      <w:r w:rsidRPr="0054010A">
        <w:rPr>
          <w:rFonts w:ascii="Times New Roman" w:hAnsi="Times New Roman" w:cs="Times New Roman"/>
          <w:sz w:val="24"/>
          <w:szCs w:val="24"/>
        </w:rPr>
        <w:t>Volokhov</w:t>
      </w:r>
      <w:proofErr w:type="spellEnd"/>
      <w:r w:rsidRPr="0054010A">
        <w:rPr>
          <w:rFonts w:ascii="Times New Roman" w:hAnsi="Times New Roman" w:cs="Times New Roman"/>
          <w:sz w:val="24"/>
          <w:szCs w:val="24"/>
        </w:rPr>
        <w:t xml:space="preserve">, O., Sheludiakov, R., &amp; Litvinova, Y. (2025). The influence of international standards on the development of national legislation. </w:t>
      </w:r>
      <w:r w:rsidRPr="00BF5D45">
        <w:rPr>
          <w:rFonts w:ascii="Times New Roman" w:hAnsi="Times New Roman" w:cs="Times New Roman"/>
          <w:i/>
          <w:iCs/>
          <w:sz w:val="24"/>
          <w:szCs w:val="24"/>
        </w:rPr>
        <w:t>Social Development: Economic and Legal Issues</w:t>
      </w:r>
      <w:r w:rsidRPr="00BF5D45">
        <w:rPr>
          <w:rFonts w:ascii="Times New Roman" w:hAnsi="Times New Roman" w:cs="Times New Roman"/>
          <w:sz w:val="24"/>
          <w:szCs w:val="24"/>
        </w:rPr>
        <w:t xml:space="preserve">, </w:t>
      </w:r>
      <w:r w:rsidRPr="00BF5D45">
        <w:rPr>
          <w:rFonts w:ascii="Times New Roman" w:hAnsi="Times New Roman" w:cs="Times New Roman"/>
          <w:i/>
          <w:iCs/>
          <w:sz w:val="24"/>
          <w:szCs w:val="24"/>
        </w:rPr>
        <w:t>10</w:t>
      </w:r>
      <w:r w:rsidRPr="0054010A">
        <w:rPr>
          <w:rFonts w:ascii="Times New Roman" w:hAnsi="Times New Roman" w:cs="Times New Roman"/>
          <w:sz w:val="24"/>
          <w:szCs w:val="24"/>
        </w:rPr>
        <w:t xml:space="preserve">(1), 1–13. </w:t>
      </w:r>
      <w:hyperlink r:id="rId34" w:history="1">
        <w:r w:rsidRPr="0054010A">
          <w:rPr>
            <w:rStyle w:val="Hyperlink"/>
            <w:rFonts w:ascii="Times New Roman" w:hAnsi="Times New Roman" w:cs="Times New Roman"/>
            <w:sz w:val="24"/>
            <w:szCs w:val="24"/>
          </w:rPr>
          <w:t>https://doi.org/10.70651/3083-6018/2025.10.04</w:t>
        </w:r>
      </w:hyperlink>
      <w:r w:rsidRPr="0054010A">
        <w:rPr>
          <w:rFonts w:ascii="Times New Roman" w:hAnsi="Times New Roman" w:cs="Times New Roman"/>
          <w:sz w:val="24"/>
          <w:szCs w:val="24"/>
        </w:rPr>
        <w:t xml:space="preserve"> </w:t>
      </w:r>
    </w:p>
    <w:p w14:paraId="0C1FECCB"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Wu, S., </w:t>
      </w:r>
      <w:proofErr w:type="spellStart"/>
      <w:r w:rsidRPr="0054010A">
        <w:rPr>
          <w:rFonts w:ascii="Times New Roman" w:hAnsi="Times New Roman" w:cs="Times New Roman"/>
          <w:sz w:val="24"/>
          <w:szCs w:val="24"/>
        </w:rPr>
        <w:t>Oubibi</w:t>
      </w:r>
      <w:proofErr w:type="spellEnd"/>
      <w:r w:rsidRPr="0054010A">
        <w:rPr>
          <w:rFonts w:ascii="Times New Roman" w:hAnsi="Times New Roman" w:cs="Times New Roman"/>
          <w:sz w:val="24"/>
          <w:szCs w:val="24"/>
        </w:rPr>
        <w:t xml:space="preserve">, M., &amp; Bao, K. (2024). How supervisors affect students’ academic gains and research ability: An investigation through a qualitative study. </w:t>
      </w:r>
      <w:proofErr w:type="spellStart"/>
      <w:r w:rsidRPr="00BF5D45">
        <w:rPr>
          <w:rFonts w:ascii="Times New Roman" w:hAnsi="Times New Roman" w:cs="Times New Roman"/>
          <w:i/>
          <w:iCs/>
          <w:sz w:val="24"/>
          <w:szCs w:val="24"/>
        </w:rPr>
        <w:t>Heliyon</w:t>
      </w:r>
      <w:proofErr w:type="spellEnd"/>
      <w:r w:rsidRPr="00BF5D45">
        <w:rPr>
          <w:rFonts w:ascii="Times New Roman" w:hAnsi="Times New Roman" w:cs="Times New Roman"/>
          <w:sz w:val="24"/>
          <w:szCs w:val="24"/>
        </w:rPr>
        <w:t>,</w:t>
      </w:r>
      <w:r w:rsidRPr="00BF5D45">
        <w:rPr>
          <w:rFonts w:ascii="Times New Roman" w:hAnsi="Times New Roman" w:cs="Times New Roman"/>
          <w:i/>
          <w:iCs/>
          <w:sz w:val="24"/>
          <w:szCs w:val="24"/>
        </w:rPr>
        <w:t xml:space="preserve"> 10</w:t>
      </w:r>
      <w:r w:rsidRPr="0054010A">
        <w:rPr>
          <w:rFonts w:ascii="Times New Roman" w:hAnsi="Times New Roman" w:cs="Times New Roman"/>
          <w:sz w:val="24"/>
          <w:szCs w:val="24"/>
        </w:rPr>
        <w:t xml:space="preserve">(10), e31079. </w:t>
      </w:r>
      <w:hyperlink r:id="rId35" w:history="1">
        <w:r w:rsidRPr="0054010A">
          <w:rPr>
            <w:rStyle w:val="Hyperlink"/>
            <w:rFonts w:ascii="Times New Roman" w:hAnsi="Times New Roman" w:cs="Times New Roman"/>
            <w:sz w:val="24"/>
            <w:szCs w:val="24"/>
          </w:rPr>
          <w:t>https://doi.org/10.1016/j.heliyon.2024.e31079</w:t>
        </w:r>
      </w:hyperlink>
      <w:r w:rsidRPr="0054010A">
        <w:rPr>
          <w:rFonts w:ascii="Times New Roman" w:hAnsi="Times New Roman" w:cs="Times New Roman"/>
          <w:sz w:val="24"/>
          <w:szCs w:val="24"/>
        </w:rPr>
        <w:t xml:space="preserve"> </w:t>
      </w:r>
    </w:p>
    <w:p w14:paraId="3FCBCD10"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Xie, Y., Wang, K., &amp; Kong, Y. (2021). Prevalence of research misconduct and questionable research practices: A systematic review and meta-analysis. </w:t>
      </w:r>
      <w:r w:rsidRPr="00BF5D45">
        <w:rPr>
          <w:rFonts w:ascii="Times New Roman" w:hAnsi="Times New Roman" w:cs="Times New Roman"/>
          <w:i/>
          <w:iCs/>
          <w:sz w:val="24"/>
          <w:szCs w:val="24"/>
        </w:rPr>
        <w:t>Science and Engineering Ethics</w:t>
      </w:r>
      <w:r w:rsidRPr="00BF5D45">
        <w:rPr>
          <w:rFonts w:ascii="Times New Roman" w:hAnsi="Times New Roman" w:cs="Times New Roman"/>
          <w:sz w:val="24"/>
          <w:szCs w:val="24"/>
        </w:rPr>
        <w:t xml:space="preserve">, </w:t>
      </w:r>
      <w:r w:rsidRPr="00BF5D45">
        <w:rPr>
          <w:rFonts w:ascii="Times New Roman" w:hAnsi="Times New Roman" w:cs="Times New Roman"/>
          <w:i/>
          <w:iCs/>
          <w:sz w:val="24"/>
          <w:szCs w:val="24"/>
        </w:rPr>
        <w:t>27</w:t>
      </w:r>
      <w:r w:rsidRPr="0054010A">
        <w:rPr>
          <w:rFonts w:ascii="Times New Roman" w:hAnsi="Times New Roman" w:cs="Times New Roman"/>
          <w:sz w:val="24"/>
          <w:szCs w:val="24"/>
        </w:rPr>
        <w:t xml:space="preserve">(4), Article 41. </w:t>
      </w:r>
      <w:hyperlink r:id="rId36" w:history="1">
        <w:r w:rsidRPr="0054010A">
          <w:rPr>
            <w:rStyle w:val="Hyperlink"/>
            <w:rFonts w:ascii="Times New Roman" w:hAnsi="Times New Roman" w:cs="Times New Roman"/>
            <w:sz w:val="24"/>
            <w:szCs w:val="24"/>
          </w:rPr>
          <w:t>https://doi.org/10.1007/s11948-021-00314-9</w:t>
        </w:r>
      </w:hyperlink>
      <w:r w:rsidRPr="0054010A">
        <w:rPr>
          <w:rFonts w:ascii="Times New Roman" w:hAnsi="Times New Roman" w:cs="Times New Roman"/>
          <w:sz w:val="24"/>
          <w:szCs w:val="24"/>
        </w:rPr>
        <w:t xml:space="preserve"> </w:t>
      </w:r>
    </w:p>
    <w:p w14:paraId="0886A3D3" w14:textId="77777777" w:rsidR="00624E8A" w:rsidRPr="0054010A" w:rsidRDefault="00624E8A" w:rsidP="00624E8A">
      <w:pPr>
        <w:spacing w:after="0" w:line="240" w:lineRule="auto"/>
        <w:ind w:left="540" w:hanging="540"/>
        <w:jc w:val="both"/>
        <w:rPr>
          <w:rFonts w:ascii="Times New Roman" w:hAnsi="Times New Roman" w:cs="Times New Roman"/>
          <w:sz w:val="24"/>
          <w:szCs w:val="24"/>
        </w:rPr>
      </w:pPr>
      <w:r w:rsidRPr="0054010A">
        <w:rPr>
          <w:rFonts w:ascii="Times New Roman" w:hAnsi="Times New Roman" w:cs="Times New Roman"/>
          <w:sz w:val="24"/>
          <w:szCs w:val="24"/>
        </w:rPr>
        <w:t xml:space="preserve">Zhang, Y., Kumar, S., Huang, X., &amp; Yuan, Y. (2023). Human capital quality and the regional economic growth: Evidence from China. </w:t>
      </w:r>
      <w:r w:rsidRPr="00BF5D45">
        <w:rPr>
          <w:rFonts w:ascii="Times New Roman" w:hAnsi="Times New Roman" w:cs="Times New Roman"/>
          <w:i/>
          <w:iCs/>
          <w:sz w:val="24"/>
          <w:szCs w:val="24"/>
        </w:rPr>
        <w:t>Journal of Asian Economics, 86</w:t>
      </w:r>
      <w:r w:rsidRPr="0054010A">
        <w:rPr>
          <w:rFonts w:ascii="Times New Roman" w:hAnsi="Times New Roman" w:cs="Times New Roman"/>
          <w:sz w:val="24"/>
          <w:szCs w:val="24"/>
        </w:rPr>
        <w:t xml:space="preserve">, 101593. </w:t>
      </w:r>
      <w:hyperlink r:id="rId37" w:history="1">
        <w:r w:rsidRPr="0054010A">
          <w:rPr>
            <w:rStyle w:val="Hyperlink"/>
            <w:rFonts w:ascii="Times New Roman" w:hAnsi="Times New Roman" w:cs="Times New Roman"/>
            <w:sz w:val="24"/>
            <w:szCs w:val="24"/>
          </w:rPr>
          <w:t>https://doi.org/10.1016/j.asieco.2023.101593</w:t>
        </w:r>
      </w:hyperlink>
      <w:r w:rsidRPr="0054010A">
        <w:rPr>
          <w:rFonts w:ascii="Times New Roman" w:hAnsi="Times New Roman" w:cs="Times New Roman"/>
          <w:sz w:val="24"/>
          <w:szCs w:val="24"/>
        </w:rPr>
        <w:t xml:space="preserve"> </w:t>
      </w:r>
    </w:p>
    <w:p w14:paraId="2C66839A" w14:textId="77777777" w:rsidR="00624E8A" w:rsidRPr="002F150A" w:rsidRDefault="00624E8A" w:rsidP="002F150A">
      <w:pPr>
        <w:spacing w:after="0" w:line="240" w:lineRule="auto"/>
        <w:jc w:val="both"/>
        <w:rPr>
          <w:rFonts w:ascii="Times New Roman" w:hAnsi="Times New Roman" w:cs="Times New Roman"/>
          <w:sz w:val="24"/>
          <w:szCs w:val="24"/>
        </w:rPr>
      </w:pPr>
    </w:p>
    <w:sectPr w:rsidR="00624E8A" w:rsidRPr="002F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CE"/>
    <w:rsid w:val="00033B5D"/>
    <w:rsid w:val="000348D3"/>
    <w:rsid w:val="000356A6"/>
    <w:rsid w:val="00053547"/>
    <w:rsid w:val="000621F1"/>
    <w:rsid w:val="000662FD"/>
    <w:rsid w:val="000A038A"/>
    <w:rsid w:val="000D5EFA"/>
    <w:rsid w:val="000E14EE"/>
    <w:rsid w:val="000F1185"/>
    <w:rsid w:val="001000A3"/>
    <w:rsid w:val="0013383F"/>
    <w:rsid w:val="00150F94"/>
    <w:rsid w:val="001530A3"/>
    <w:rsid w:val="00166A79"/>
    <w:rsid w:val="001845D3"/>
    <w:rsid w:val="00185245"/>
    <w:rsid w:val="00194B44"/>
    <w:rsid w:val="001D0DFE"/>
    <w:rsid w:val="001E077A"/>
    <w:rsid w:val="00205D4C"/>
    <w:rsid w:val="002076D9"/>
    <w:rsid w:val="002370CA"/>
    <w:rsid w:val="00256493"/>
    <w:rsid w:val="00275D5F"/>
    <w:rsid w:val="00280B88"/>
    <w:rsid w:val="00297236"/>
    <w:rsid w:val="002A2F22"/>
    <w:rsid w:val="002C118A"/>
    <w:rsid w:val="002D0FF9"/>
    <w:rsid w:val="002D1637"/>
    <w:rsid w:val="002E7E02"/>
    <w:rsid w:val="002F150A"/>
    <w:rsid w:val="0035482B"/>
    <w:rsid w:val="003548B3"/>
    <w:rsid w:val="00366D43"/>
    <w:rsid w:val="003A7015"/>
    <w:rsid w:val="003B5073"/>
    <w:rsid w:val="003E24FA"/>
    <w:rsid w:val="003E39EE"/>
    <w:rsid w:val="00410412"/>
    <w:rsid w:val="004330AE"/>
    <w:rsid w:val="00437057"/>
    <w:rsid w:val="004544F2"/>
    <w:rsid w:val="004A7807"/>
    <w:rsid w:val="004F089B"/>
    <w:rsid w:val="00505118"/>
    <w:rsid w:val="005057A3"/>
    <w:rsid w:val="00515155"/>
    <w:rsid w:val="00525B80"/>
    <w:rsid w:val="00550584"/>
    <w:rsid w:val="005542C7"/>
    <w:rsid w:val="00557511"/>
    <w:rsid w:val="005621C4"/>
    <w:rsid w:val="005702FD"/>
    <w:rsid w:val="0058180D"/>
    <w:rsid w:val="00613180"/>
    <w:rsid w:val="00624E8A"/>
    <w:rsid w:val="00662155"/>
    <w:rsid w:val="006637F8"/>
    <w:rsid w:val="006660F7"/>
    <w:rsid w:val="006741CB"/>
    <w:rsid w:val="00677D8E"/>
    <w:rsid w:val="00683C24"/>
    <w:rsid w:val="006902B6"/>
    <w:rsid w:val="006971DE"/>
    <w:rsid w:val="006A13F6"/>
    <w:rsid w:val="006A1867"/>
    <w:rsid w:val="006B3B4D"/>
    <w:rsid w:val="006B7672"/>
    <w:rsid w:val="006C1474"/>
    <w:rsid w:val="006C7D89"/>
    <w:rsid w:val="006D134B"/>
    <w:rsid w:val="006E3FD0"/>
    <w:rsid w:val="00700F58"/>
    <w:rsid w:val="00731FB3"/>
    <w:rsid w:val="007504BE"/>
    <w:rsid w:val="00753F8A"/>
    <w:rsid w:val="007543C4"/>
    <w:rsid w:val="00764425"/>
    <w:rsid w:val="00765906"/>
    <w:rsid w:val="0076664C"/>
    <w:rsid w:val="00773A05"/>
    <w:rsid w:val="00782100"/>
    <w:rsid w:val="007A5ADC"/>
    <w:rsid w:val="007B5201"/>
    <w:rsid w:val="007B66CF"/>
    <w:rsid w:val="007F1F6D"/>
    <w:rsid w:val="008406E8"/>
    <w:rsid w:val="008409DF"/>
    <w:rsid w:val="00853A26"/>
    <w:rsid w:val="00870D3B"/>
    <w:rsid w:val="0087476E"/>
    <w:rsid w:val="00885E9D"/>
    <w:rsid w:val="0088784E"/>
    <w:rsid w:val="00890E77"/>
    <w:rsid w:val="008C561D"/>
    <w:rsid w:val="008C6E8D"/>
    <w:rsid w:val="008D773F"/>
    <w:rsid w:val="009362CF"/>
    <w:rsid w:val="00965E92"/>
    <w:rsid w:val="009661A5"/>
    <w:rsid w:val="0097312C"/>
    <w:rsid w:val="00982231"/>
    <w:rsid w:val="009A1CF7"/>
    <w:rsid w:val="009B6875"/>
    <w:rsid w:val="009E6662"/>
    <w:rsid w:val="009F3E09"/>
    <w:rsid w:val="00A07B5F"/>
    <w:rsid w:val="00A37CE8"/>
    <w:rsid w:val="00A433E3"/>
    <w:rsid w:val="00A931D9"/>
    <w:rsid w:val="00AC1D3A"/>
    <w:rsid w:val="00AE0597"/>
    <w:rsid w:val="00AE0E8E"/>
    <w:rsid w:val="00AE59D1"/>
    <w:rsid w:val="00B66D95"/>
    <w:rsid w:val="00B7478B"/>
    <w:rsid w:val="00B85218"/>
    <w:rsid w:val="00B85DA4"/>
    <w:rsid w:val="00BC75FE"/>
    <w:rsid w:val="00BD23E3"/>
    <w:rsid w:val="00BE1B7C"/>
    <w:rsid w:val="00BF513F"/>
    <w:rsid w:val="00BF5D45"/>
    <w:rsid w:val="00BF7AD0"/>
    <w:rsid w:val="00C061BE"/>
    <w:rsid w:val="00C1163D"/>
    <w:rsid w:val="00C22292"/>
    <w:rsid w:val="00C9354A"/>
    <w:rsid w:val="00CA0296"/>
    <w:rsid w:val="00CB16D2"/>
    <w:rsid w:val="00CE5627"/>
    <w:rsid w:val="00CE7726"/>
    <w:rsid w:val="00CF211E"/>
    <w:rsid w:val="00CF3F7A"/>
    <w:rsid w:val="00D0003B"/>
    <w:rsid w:val="00D227C6"/>
    <w:rsid w:val="00D44BCE"/>
    <w:rsid w:val="00D666BA"/>
    <w:rsid w:val="00D70ACA"/>
    <w:rsid w:val="00D718BB"/>
    <w:rsid w:val="00D77C31"/>
    <w:rsid w:val="00D9500E"/>
    <w:rsid w:val="00DC7548"/>
    <w:rsid w:val="00DD4D13"/>
    <w:rsid w:val="00DE147D"/>
    <w:rsid w:val="00DE557E"/>
    <w:rsid w:val="00DF1867"/>
    <w:rsid w:val="00E11C7D"/>
    <w:rsid w:val="00E2169E"/>
    <w:rsid w:val="00E43EA3"/>
    <w:rsid w:val="00E7239A"/>
    <w:rsid w:val="00E74A71"/>
    <w:rsid w:val="00EB2A89"/>
    <w:rsid w:val="00ED5A7F"/>
    <w:rsid w:val="00F04919"/>
    <w:rsid w:val="00F121FB"/>
    <w:rsid w:val="00F43F62"/>
    <w:rsid w:val="00F82D8C"/>
    <w:rsid w:val="00F82E7B"/>
    <w:rsid w:val="00F83EF6"/>
    <w:rsid w:val="00FB23A7"/>
    <w:rsid w:val="00FF165B"/>
    <w:rsid w:val="00FF645A"/>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CB7F"/>
  <w15:chartTrackingRefBased/>
  <w15:docId w15:val="{E2B55855-3F8A-4B71-900A-09B23FE6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0"/>
  </w:style>
  <w:style w:type="paragraph" w:styleId="Heading1">
    <w:name w:val="heading 1"/>
    <w:basedOn w:val="Normal"/>
    <w:next w:val="Normal"/>
    <w:link w:val="Heading1Char"/>
    <w:uiPriority w:val="9"/>
    <w:qFormat/>
    <w:rsid w:val="00D44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4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4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B80"/>
    <w:rPr>
      <w:i/>
      <w:iCs/>
    </w:rPr>
  </w:style>
  <w:style w:type="character" w:customStyle="1" w:styleId="Heading1Char">
    <w:name w:val="Heading 1 Char"/>
    <w:basedOn w:val="DefaultParagraphFont"/>
    <w:link w:val="Heading1"/>
    <w:uiPriority w:val="9"/>
    <w:rsid w:val="00D44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CE"/>
    <w:rPr>
      <w:rFonts w:eastAsiaTheme="majorEastAsia" w:cstheme="majorBidi"/>
      <w:color w:val="272727" w:themeColor="text1" w:themeTint="D8"/>
    </w:rPr>
  </w:style>
  <w:style w:type="paragraph" w:styleId="Title">
    <w:name w:val="Title"/>
    <w:basedOn w:val="Normal"/>
    <w:next w:val="Normal"/>
    <w:link w:val="TitleChar"/>
    <w:uiPriority w:val="10"/>
    <w:qFormat/>
    <w:rsid w:val="00D4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CE"/>
    <w:pPr>
      <w:spacing w:before="160"/>
      <w:jc w:val="center"/>
    </w:pPr>
    <w:rPr>
      <w:i/>
      <w:iCs/>
      <w:color w:val="404040" w:themeColor="text1" w:themeTint="BF"/>
    </w:rPr>
  </w:style>
  <w:style w:type="character" w:customStyle="1" w:styleId="QuoteChar">
    <w:name w:val="Quote Char"/>
    <w:basedOn w:val="DefaultParagraphFont"/>
    <w:link w:val="Quote"/>
    <w:uiPriority w:val="29"/>
    <w:rsid w:val="00D44BCE"/>
    <w:rPr>
      <w:i/>
      <w:iCs/>
      <w:color w:val="404040" w:themeColor="text1" w:themeTint="BF"/>
    </w:rPr>
  </w:style>
  <w:style w:type="paragraph" w:styleId="ListParagraph">
    <w:name w:val="List Paragraph"/>
    <w:basedOn w:val="Normal"/>
    <w:uiPriority w:val="34"/>
    <w:qFormat/>
    <w:rsid w:val="00D44BCE"/>
    <w:pPr>
      <w:ind w:left="720"/>
      <w:contextualSpacing/>
    </w:pPr>
  </w:style>
  <w:style w:type="character" w:styleId="IntenseEmphasis">
    <w:name w:val="Intense Emphasis"/>
    <w:basedOn w:val="DefaultParagraphFont"/>
    <w:uiPriority w:val="21"/>
    <w:qFormat/>
    <w:rsid w:val="00D44BCE"/>
    <w:rPr>
      <w:i/>
      <w:iCs/>
      <w:color w:val="2F5496" w:themeColor="accent1" w:themeShade="BF"/>
    </w:rPr>
  </w:style>
  <w:style w:type="paragraph" w:styleId="IntenseQuote">
    <w:name w:val="Intense Quote"/>
    <w:basedOn w:val="Normal"/>
    <w:next w:val="Normal"/>
    <w:link w:val="IntenseQuoteChar"/>
    <w:uiPriority w:val="30"/>
    <w:qFormat/>
    <w:rsid w:val="00D44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BCE"/>
    <w:rPr>
      <w:i/>
      <w:iCs/>
      <w:color w:val="2F5496" w:themeColor="accent1" w:themeShade="BF"/>
    </w:rPr>
  </w:style>
  <w:style w:type="character" w:styleId="IntenseReference">
    <w:name w:val="Intense Reference"/>
    <w:basedOn w:val="DefaultParagraphFont"/>
    <w:uiPriority w:val="32"/>
    <w:qFormat/>
    <w:rsid w:val="00D44BCE"/>
    <w:rPr>
      <w:b/>
      <w:bCs/>
      <w:smallCaps/>
      <w:color w:val="2F5496" w:themeColor="accent1" w:themeShade="BF"/>
      <w:spacing w:val="5"/>
    </w:rPr>
  </w:style>
  <w:style w:type="paragraph" w:styleId="Revision">
    <w:name w:val="Revision"/>
    <w:hidden/>
    <w:uiPriority w:val="99"/>
    <w:semiHidden/>
    <w:rsid w:val="00677D8E"/>
    <w:pPr>
      <w:spacing w:after="0" w:line="240" w:lineRule="auto"/>
    </w:pPr>
  </w:style>
  <w:style w:type="character" w:styleId="Hyperlink">
    <w:name w:val="Hyperlink"/>
    <w:basedOn w:val="DefaultParagraphFont"/>
    <w:uiPriority w:val="99"/>
    <w:unhideWhenUsed/>
    <w:rsid w:val="00677D8E"/>
    <w:rPr>
      <w:color w:val="0000FF"/>
      <w:u w:val="single"/>
    </w:rPr>
  </w:style>
  <w:style w:type="character" w:styleId="UnresolvedMention">
    <w:name w:val="Unresolved Mention"/>
    <w:basedOn w:val="DefaultParagraphFont"/>
    <w:uiPriority w:val="99"/>
    <w:semiHidden/>
    <w:unhideWhenUsed/>
    <w:rsid w:val="00150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71526-6_104" TargetMode="External"/><Relationship Id="rId18" Type="http://schemas.openxmlformats.org/officeDocument/2006/relationships/hyperlink" Target="https://arxiv.org/abs/2407.16551?utm_source=chatgpt.com" TargetMode="External"/><Relationship Id="rId26" Type="http://schemas.openxmlformats.org/officeDocument/2006/relationships/hyperlink" Target="https://doi.org/10.1016/j.econedurev.2018.03.011" TargetMode="External"/><Relationship Id="rId39" Type="http://schemas.openxmlformats.org/officeDocument/2006/relationships/theme" Target="theme/theme1.xml"/><Relationship Id="rId21" Type="http://schemas.openxmlformats.org/officeDocument/2006/relationships/hyperlink" Target="https://opac.tucl.edu.np/cgi-bin/koha/opac-detail.pl?biblionumber=118052" TargetMode="External"/><Relationship Id="rId34" Type="http://schemas.openxmlformats.org/officeDocument/2006/relationships/hyperlink" Target="https://doi.org/10.70651/3083-6018/2025.10.04" TargetMode="External"/><Relationship Id="rId7" Type="http://schemas.openxmlformats.org/officeDocument/2006/relationships/hyperlink" Target="https://doi.org/10.59652/jetm.v3i3.641" TargetMode="External"/><Relationship Id="rId12" Type="http://schemas.openxmlformats.org/officeDocument/2006/relationships/hyperlink" Target="https://doi.org/10.1007/s40979-024-00168-1" TargetMode="External"/><Relationship Id="rId17" Type="http://schemas.openxmlformats.org/officeDocument/2006/relationships/hyperlink" Target="https://doi.org/10.1371/journal.pone.0263023" TargetMode="External"/><Relationship Id="rId25" Type="http://schemas.openxmlformats.org/officeDocument/2006/relationships/hyperlink" Target="https://doi.org/10.1016/j.asw.2024.100841" TargetMode="External"/><Relationship Id="rId33" Type="http://schemas.openxmlformats.org/officeDocument/2006/relationships/hyperlink" Target="https://doi.org/10.1136/jim-2021-00191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7/s40979-024-00178-z" TargetMode="External"/><Relationship Id="rId20" Type="http://schemas.openxmlformats.org/officeDocument/2006/relationships/hyperlink" Target="https://www.google.com/search?q=P.R.+Joshi+%282001%29&amp;sca_esv=c1aee945acc89b8a&amp;rlz=1C1KNTJ_enNP1162NP1162&amp;biw=1280&amp;bih=585&amp;sxsrf=ANbL-n4QKD6HgbndZxPwr0mxGZnDOo_nZw%3A1773840906964&amp;ei=Cqq6aZTOOvixwcsP_ci7uAc&amp;ved=2ahUKEwjXt-2xyamTAxX6UGcHHUSsHX4QgK4QegQIAxAB&amp;uact=5&amp;oq=Joshi%2C+in+his+book+Research+Methodology&amp;gs_lp=Egxnd3Mtd2l6LXNlcnAiJ0pvc2hpLCBpbiBoaXMgYm9vayBSZXNlYXJjaCBNZXRob2RvbG9neTIFECEYoAEyBRAhGKABSPAWUABYAHAAeACQAQCYAdcBoAHXAaoBAzItMbgBA8gBAPgBAvgBAZgCAaAC2wGYAwCSBwMyLTGgB8kCsgcDMi0xuAfbAcIHAzAuMcgHAYAIAA&amp;sclient=gws-wiz-serp&amp;mstk=AUtExfAn3dO9Gl12f1XeIA5U7BniCG2uPPJbUIPM77Pe6F36BeWrPTN1buW6PF_AQ2J1F7uyoW0aa85rQd0k_1fR6IH0pR0NaUHD3LLCZZEZ-WbCTT5bsRZpXa2czkjxJcXu6Jl1h-8RDVnc2o3GkMOpHtxnDVPjrLfUa9GTvqvsM-vdwYKnz-A_0IrbobFnn0emux5QZozyd1AlqcT1vO-fAtGdzVjWIhEfFGDfIoQab5yRRIOttR8pkLOxSPPmRfhizFQYZgksosnz4OW0UntP3_D_&amp;csui=3" TargetMode="External"/><Relationship Id="rId29" Type="http://schemas.openxmlformats.org/officeDocument/2006/relationships/hyperlink" Target="https://doi.org/10.1111/napa.12226" TargetMode="External"/><Relationship Id="rId1" Type="http://schemas.openxmlformats.org/officeDocument/2006/relationships/styles" Target="styles.xml"/><Relationship Id="rId6" Type="http://schemas.openxmlformats.org/officeDocument/2006/relationships/hyperlink" Target="https://www.scimagojr.com/journalrank.php?country=NP" TargetMode="External"/><Relationship Id="rId11" Type="http://schemas.openxmlformats.org/officeDocument/2006/relationships/hyperlink" Target="https://doi.org/10.1016/j.earlhumdev.2018.04.011" TargetMode="External"/><Relationship Id="rId24" Type="http://schemas.openxmlformats.org/officeDocument/2006/relationships/hyperlink" Target="https://doi.org/10.51983/ajist-2019.9.2.274" TargetMode="External"/><Relationship Id="rId32" Type="http://schemas.openxmlformats.org/officeDocument/2006/relationships/hyperlink" Target="https://arxiv.org/abs/2205.11655?utm_source=chatgpt.com" TargetMode="External"/><Relationship Id="rId37" Type="http://schemas.openxmlformats.org/officeDocument/2006/relationships/hyperlink" Target="https://doi.org/10.1016/j.asieco.2023.101593" TargetMode="External"/><Relationship Id="rId5" Type="http://schemas.openxmlformats.org/officeDocument/2006/relationships/image" Target="media/image1.jpeg"/><Relationship Id="rId15" Type="http://schemas.openxmlformats.org/officeDocument/2006/relationships/hyperlink" Target="https://theannapurnaexpress.com/story/61394/" TargetMode="External"/><Relationship Id="rId23" Type="http://schemas.openxmlformats.org/officeDocument/2006/relationships/hyperlink" Target="https://qjsd.scu.ac.ir/article_18496.html" TargetMode="External"/><Relationship Id="rId28" Type="http://schemas.openxmlformats.org/officeDocument/2006/relationships/hyperlink" Target="https://doi.org/10.58578/arzusin.v5i1.4605" TargetMode="External"/><Relationship Id="rId36" Type="http://schemas.openxmlformats.org/officeDocument/2006/relationships/hyperlink" Target="https://doi.org/10.1007/s11948-021-00314-9" TargetMode="External"/><Relationship Id="rId10" Type="http://schemas.openxmlformats.org/officeDocument/2006/relationships/hyperlink" Target="https://doi.org/10.37870/joqie.v14i24.441" TargetMode="External"/><Relationship Id="rId19" Type="http://schemas.openxmlformats.org/officeDocument/2006/relationships/hyperlink" Target="https://doi.org/10.1007/s13132-022-00998-9" TargetMode="External"/><Relationship Id="rId31" Type="http://schemas.openxmlformats.org/officeDocument/2006/relationships/hyperlink" Target="https://doi.org/10.1186/s12909-023-03998-8" TargetMode="External"/><Relationship Id="rId4" Type="http://schemas.openxmlformats.org/officeDocument/2006/relationships/hyperlink" Target="https://tinyurl.com/33c98st8" TargetMode="External"/><Relationship Id="rId9" Type="http://schemas.openxmlformats.org/officeDocument/2006/relationships/hyperlink" Target="https://doi.org/10.1038/s41586-021-03323-7" TargetMode="External"/><Relationship Id="rId14" Type="http://schemas.openxmlformats.org/officeDocument/2006/relationships/hyperlink" Target="https://doi.org/10.1093/cjcl/cxab008" TargetMode="External"/><Relationship Id="rId22" Type="http://schemas.openxmlformats.org/officeDocument/2006/relationships/hyperlink" Target="https://doi.org/10.1007/978-3-031-54650-1_7" TargetMode="External"/><Relationship Id="rId27" Type="http://schemas.openxmlformats.org/officeDocument/2006/relationships/hyperlink" Target="https://doi.org/10.1007/s43621-024-00359-3" TargetMode="External"/><Relationship Id="rId30" Type="http://schemas.openxmlformats.org/officeDocument/2006/relationships/hyperlink" Target="https://doi.org/10.61438/jsrqj.v8i1.16" TargetMode="External"/><Relationship Id="rId35" Type="http://schemas.openxmlformats.org/officeDocument/2006/relationships/hyperlink" Target="https://doi.org/10.1016/j.heliyon.2024.e31079" TargetMode="External"/><Relationship Id="rId8" Type="http://schemas.openxmlformats.org/officeDocument/2006/relationships/hyperlink" Target="https://doi.org/10.2139/ssrn.5378785"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8</Pages>
  <Words>4622</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Atindra Dahal</dc:creator>
  <cp:keywords/>
  <dc:description/>
  <cp:lastModifiedBy>Dr. Atindra Dahal</cp:lastModifiedBy>
  <cp:revision>103</cp:revision>
  <dcterms:created xsi:type="dcterms:W3CDTF">2025-12-09T14:26:00Z</dcterms:created>
  <dcterms:modified xsi:type="dcterms:W3CDTF">2026-06-21T09:34:00Z</dcterms:modified>
</cp:coreProperties>
</file>