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432" w:rsidRPr="005351E2" w:rsidRDefault="00693432" w:rsidP="00AA454D">
      <w:pPr>
        <w:pStyle w:val="BodyTextIndent"/>
        <w:spacing w:after="0" w:line="240" w:lineRule="auto"/>
        <w:ind w:left="0"/>
        <w:jc w:val="center"/>
        <w:rPr>
          <w:rFonts w:ascii="Times New Roman" w:hAnsi="Times New Roman" w:cs="Times New Roman"/>
          <w:b/>
          <w:bCs/>
          <w:color w:val="000000" w:themeColor="text1"/>
          <w:sz w:val="26"/>
          <w:szCs w:val="26"/>
        </w:rPr>
      </w:pPr>
      <w:r w:rsidRPr="005351E2">
        <w:rPr>
          <w:rFonts w:ascii="Times New Roman" w:hAnsi="Times New Roman" w:cs="Times New Roman"/>
          <w:b/>
          <w:bCs/>
          <w:color w:val="000000" w:themeColor="text1"/>
          <w:sz w:val="26"/>
          <w:szCs w:val="26"/>
        </w:rPr>
        <w:t>A STUDY ON</w:t>
      </w:r>
      <w:r w:rsidRPr="005351E2">
        <w:rPr>
          <w:rFonts w:ascii="Times New Roman" w:hAnsi="Times New Roman" w:cs="Times New Roman"/>
          <w:color w:val="000000" w:themeColor="text1"/>
          <w:sz w:val="26"/>
          <w:szCs w:val="26"/>
        </w:rPr>
        <w:t xml:space="preserve"> </w:t>
      </w:r>
      <w:r w:rsidR="00971604" w:rsidRPr="005351E2">
        <w:rPr>
          <w:rFonts w:ascii="Times New Roman" w:hAnsi="Times New Roman" w:cs="Times New Roman"/>
          <w:b/>
          <w:bCs/>
          <w:color w:val="000000" w:themeColor="text1"/>
          <w:sz w:val="26"/>
          <w:szCs w:val="26"/>
        </w:rPr>
        <w:t xml:space="preserve">THE </w:t>
      </w:r>
      <w:r w:rsidR="00C01456" w:rsidRPr="005351E2">
        <w:rPr>
          <w:rFonts w:ascii="Times New Roman" w:hAnsi="Times New Roman" w:cs="Times New Roman"/>
          <w:b/>
          <w:bCs/>
          <w:color w:val="000000" w:themeColor="text1"/>
          <w:sz w:val="26"/>
          <w:szCs w:val="26"/>
        </w:rPr>
        <w:t>ENCROACHMENTS IN</w:t>
      </w:r>
      <w:r w:rsidRPr="005351E2">
        <w:rPr>
          <w:rFonts w:ascii="Times New Roman" w:hAnsi="Times New Roman" w:cs="Times New Roman"/>
          <w:b/>
          <w:bCs/>
          <w:color w:val="000000" w:themeColor="text1"/>
          <w:sz w:val="26"/>
          <w:szCs w:val="26"/>
        </w:rPr>
        <w:t xml:space="preserve"> RURAL TANKS AND SUSTAINABLE RURAL LIVELIHOODS IN </w:t>
      </w:r>
      <w:r w:rsidR="00C01456" w:rsidRPr="005351E2">
        <w:rPr>
          <w:rFonts w:ascii="Times New Roman" w:hAnsi="Times New Roman" w:cs="Times New Roman"/>
          <w:b/>
          <w:bCs/>
          <w:color w:val="000000" w:themeColor="text1"/>
          <w:sz w:val="26"/>
          <w:szCs w:val="26"/>
        </w:rPr>
        <w:t>KAMMAPURAM</w:t>
      </w:r>
      <w:r w:rsidRPr="005351E2">
        <w:rPr>
          <w:rFonts w:ascii="Times New Roman" w:hAnsi="Times New Roman" w:cs="Times New Roman"/>
          <w:b/>
          <w:bCs/>
          <w:color w:val="000000" w:themeColor="text1"/>
          <w:sz w:val="26"/>
          <w:szCs w:val="26"/>
        </w:rPr>
        <w:t xml:space="preserve"> BLOCK, </w:t>
      </w:r>
      <w:r w:rsidR="00C01456" w:rsidRPr="005351E2">
        <w:rPr>
          <w:rFonts w:ascii="Times New Roman" w:hAnsi="Times New Roman" w:cs="Times New Roman"/>
          <w:b/>
          <w:bCs/>
          <w:color w:val="000000" w:themeColor="text1"/>
          <w:sz w:val="26"/>
          <w:szCs w:val="26"/>
        </w:rPr>
        <w:t>CUDDALORE</w:t>
      </w:r>
      <w:r w:rsidRPr="005351E2">
        <w:rPr>
          <w:rFonts w:ascii="Times New Roman" w:hAnsi="Times New Roman" w:cs="Times New Roman"/>
          <w:b/>
          <w:bCs/>
          <w:color w:val="000000" w:themeColor="text1"/>
          <w:sz w:val="26"/>
          <w:szCs w:val="26"/>
        </w:rPr>
        <w:t xml:space="preserve"> DISTRICT, TAMILNADU</w:t>
      </w:r>
    </w:p>
    <w:p w:rsidR="00E06BF8" w:rsidRPr="005351E2" w:rsidRDefault="00E06BF8" w:rsidP="00AA454D">
      <w:pPr>
        <w:pStyle w:val="BodyTextIndent"/>
        <w:spacing w:after="0" w:line="240" w:lineRule="auto"/>
        <w:ind w:left="0"/>
        <w:jc w:val="center"/>
        <w:rPr>
          <w:rFonts w:ascii="Times New Roman" w:hAnsi="Times New Roman" w:cs="Times New Roman"/>
          <w:b/>
          <w:bCs/>
          <w:color w:val="000000" w:themeColor="text1"/>
          <w:sz w:val="26"/>
          <w:szCs w:val="26"/>
        </w:rPr>
      </w:pPr>
    </w:p>
    <w:p w:rsidR="00971604" w:rsidRPr="004C4B80" w:rsidRDefault="00AA454D" w:rsidP="00AA454D">
      <w:pPr>
        <w:spacing w:after="0" w:line="240" w:lineRule="auto"/>
        <w:jc w:val="center"/>
        <w:rPr>
          <w:rFonts w:ascii="Times New Roman" w:hAnsi="Times New Roman" w:cs="Times New Roman"/>
          <w:sz w:val="24"/>
          <w:szCs w:val="24"/>
        </w:rPr>
      </w:pPr>
      <w:r w:rsidRPr="004C4B80">
        <w:rPr>
          <w:rFonts w:ascii="Times New Roman" w:hAnsi="Times New Roman" w:cs="Times New Roman"/>
          <w:b/>
          <w:bCs/>
          <w:sz w:val="24"/>
          <w:szCs w:val="24"/>
        </w:rPr>
        <w:t xml:space="preserve"/>
      </w:r>
      <w:r w:rsidR="004C4B80" w:rsidRPr="004C4B80">
        <w:rPr>
          <w:rFonts w:ascii="Times New Roman" w:hAnsi="Times New Roman" w:cs="Times New Roman"/>
          <w:b/>
          <w:bCs/>
          <w:sz w:val="24"/>
          <w:szCs w:val="24"/>
        </w:rPr>
        <w:t xml:space="preserve"/>
      </w:r>
      <w:r w:rsidR="00583C82" w:rsidRPr="004C4B80">
        <w:rPr>
          <w:rFonts w:ascii="Times New Roman" w:hAnsi="Times New Roman" w:cs="Times New Roman"/>
          <w:b/>
          <w:bCs/>
          <w:sz w:val="24"/>
          <w:szCs w:val="24"/>
        </w:rPr>
        <w:t/>
      </w:r>
      <w:r w:rsidR="00583C82">
        <w:rPr>
          <w:rFonts w:ascii="Times New Roman" w:hAnsi="Times New Roman" w:cs="Times New Roman"/>
          <w:b/>
          <w:bCs/>
          <w:sz w:val="24"/>
          <w:szCs w:val="24"/>
          <w:vertAlign w:val="superscript"/>
        </w:rPr>
        <w:t/>
      </w:r>
      <w:r w:rsidR="00583C82" w:rsidRPr="004C4B80">
        <w:rPr>
          <w:rFonts w:ascii="Times New Roman" w:hAnsi="Times New Roman" w:cs="Times New Roman"/>
          <w:b/>
          <w:bCs/>
          <w:sz w:val="24"/>
          <w:szCs w:val="24"/>
          <w:vertAlign w:val="superscript"/>
        </w:rPr>
        <w:t xml:space="preserve"/>
      </w:r>
    </w:p>
    <w:p w:rsidR="00583C82" w:rsidRPr="00583C82" w:rsidRDefault="00583C82" w:rsidP="00583C82">
      <w:pPr>
        <w:pStyle w:val="ListParagraph"/>
        <w:spacing w:after="0" w:line="240" w:lineRule="auto"/>
        <w:ind w:left="0"/>
        <w:jc w:val="center"/>
        <w:rPr>
          <w:rFonts w:ascii="Times New Roman" w:hAnsi="Times New Roman" w:cs="Times New Roman"/>
          <w:sz w:val="24"/>
          <w:szCs w:val="24"/>
        </w:rPr>
      </w:pPr>
      <w:r w:rsidRPr="00583C82">
        <w:rPr>
          <w:rFonts w:ascii="Times New Roman" w:hAnsi="Times New Roman" w:cs="Times New Roman"/>
          <w:sz w:val="24"/>
          <w:szCs w:val="24"/>
        </w:rPr>
        <w:t/>
      </w:r>
      <w:r w:rsidR="00F03076">
        <w:rPr>
          <w:rFonts w:ascii="Times New Roman" w:hAnsi="Times New Roman" w:cs="Times New Roman"/>
          <w:sz w:val="24"/>
          <w:szCs w:val="24"/>
        </w:rPr>
        <w:t xml:space="preserve"/>
      </w:r>
    </w:p>
    <w:p w:rsidR="00971604" w:rsidRPr="005351E2" w:rsidRDefault="00971604" w:rsidP="00971604">
      <w:pPr>
        <w:spacing w:after="0" w:line="240" w:lineRule="auto"/>
        <w:jc w:val="center"/>
        <w:rPr>
          <w:rFonts w:ascii="Times New Roman" w:hAnsi="Times New Roman" w:cs="Times New Roman"/>
          <w:sz w:val="24"/>
          <w:szCs w:val="24"/>
        </w:rPr>
      </w:pPr>
      <w:r w:rsidRPr="005351E2">
        <w:rPr>
          <w:rFonts w:ascii="Times New Roman" w:hAnsi="Times New Roman" w:cs="Times New Roman"/>
          <w:sz w:val="24"/>
          <w:szCs w:val="24"/>
        </w:rPr>
        <w:t/>
      </w:r>
    </w:p>
    <w:p w:rsidR="00971604" w:rsidRPr="005351E2" w:rsidRDefault="00971604" w:rsidP="00971604">
      <w:pPr>
        <w:spacing w:after="0" w:line="240" w:lineRule="auto"/>
        <w:jc w:val="center"/>
        <w:rPr>
          <w:rFonts w:ascii="Times New Roman" w:hAnsi="Times New Roman" w:cs="Times New Roman"/>
          <w:sz w:val="24"/>
          <w:szCs w:val="24"/>
        </w:rPr>
      </w:pPr>
      <w:r w:rsidRPr="005351E2">
        <w:rPr>
          <w:rFonts w:ascii="Times New Roman" w:hAnsi="Times New Roman" w:cs="Times New Roman"/>
          <w:sz w:val="24"/>
          <w:szCs w:val="24"/>
        </w:rPr>
        <w:t/>
      </w:r>
      <w:r w:rsidR="00AA454D" w:rsidRPr="005351E2">
        <w:rPr>
          <w:rFonts w:ascii="Times New Roman" w:hAnsi="Times New Roman" w:cs="Times New Roman"/>
          <w:sz w:val="24"/>
          <w:szCs w:val="24"/>
        </w:rPr>
        <w:t/>
      </w:r>
    </w:p>
    <w:p w:rsidR="00AA454D" w:rsidRPr="005351E2" w:rsidRDefault="00AA454D" w:rsidP="00971604">
      <w:pPr>
        <w:spacing w:after="0" w:line="240" w:lineRule="auto"/>
        <w:jc w:val="center"/>
        <w:rPr>
          <w:rFonts w:ascii="Times New Roman" w:hAnsi="Times New Roman" w:cs="Times New Roman"/>
          <w:sz w:val="24"/>
          <w:szCs w:val="24"/>
        </w:rPr>
      </w:pPr>
      <w:r w:rsidRPr="005351E2">
        <w:rPr>
          <w:rFonts w:ascii="Times New Roman" w:hAnsi="Times New Roman" w:cs="Times New Roman"/>
          <w:sz w:val="24"/>
          <w:szCs w:val="24"/>
        </w:rPr>
        <w:t/>
      </w:r>
    </w:p>
    <w:p w:rsidR="00A72B6B" w:rsidRPr="005351E2" w:rsidRDefault="00A72B6B" w:rsidP="00971604">
      <w:pPr>
        <w:spacing w:after="0" w:line="240" w:lineRule="auto"/>
        <w:jc w:val="center"/>
        <w:rPr>
          <w:rFonts w:ascii="Times New Roman" w:hAnsi="Times New Roman" w:cs="Times New Roman"/>
          <w:color w:val="000000" w:themeColor="text1"/>
          <w:sz w:val="20"/>
          <w:szCs w:val="20"/>
        </w:rPr>
      </w:pPr>
    </w:p>
    <w:p w:rsidR="00971604" w:rsidRDefault="00971604" w:rsidP="00E06BF8">
      <w:pPr>
        <w:spacing w:after="0" w:line="240" w:lineRule="auto"/>
        <w:jc w:val="center"/>
        <w:rPr>
          <w:b/>
          <w:bCs/>
          <w:color w:val="000000" w:themeColor="text1"/>
          <w:sz w:val="24"/>
          <w:szCs w:val="24"/>
        </w:rPr>
      </w:pPr>
      <w:r w:rsidRPr="00971604">
        <w:rPr>
          <w:b/>
          <w:bCs/>
          <w:color w:val="000000" w:themeColor="text1"/>
          <w:sz w:val="24"/>
          <w:szCs w:val="24"/>
        </w:rPr>
        <w:t>Abstract</w:t>
      </w:r>
    </w:p>
    <w:p w:rsidR="00971604" w:rsidRPr="00971604" w:rsidRDefault="00971604" w:rsidP="00E06BF8">
      <w:pPr>
        <w:spacing w:after="0" w:line="240" w:lineRule="auto"/>
        <w:jc w:val="center"/>
        <w:rPr>
          <w:b/>
          <w:bCs/>
          <w:color w:val="000000" w:themeColor="text1"/>
          <w:sz w:val="24"/>
          <w:szCs w:val="24"/>
        </w:rPr>
      </w:pPr>
    </w:p>
    <w:p w:rsidR="00971604" w:rsidRPr="00E06BF8" w:rsidRDefault="00971604" w:rsidP="00E06BF8">
      <w:pPr>
        <w:spacing w:after="0" w:line="360" w:lineRule="auto"/>
        <w:ind w:left="180"/>
        <w:jc w:val="both"/>
        <w:rPr>
          <w:rFonts w:ascii="Times New Roman" w:hAnsi="Times New Roman" w:cs="Times New Roman"/>
          <w:color w:val="000000" w:themeColor="text1"/>
          <w:sz w:val="24"/>
          <w:szCs w:val="24"/>
        </w:rPr>
      </w:pPr>
      <w:r w:rsidRPr="005351E2">
        <w:rPr>
          <w:rFonts w:ascii="Times New Roman" w:hAnsi="Times New Roman" w:cs="Times New Roman"/>
          <w:color w:val="000000" w:themeColor="text1"/>
          <w:sz w:val="24"/>
          <w:szCs w:val="24"/>
        </w:rPr>
        <w:t xml:space="preserve">       </w:t>
      </w:r>
      <w:r w:rsidR="005351E2" w:rsidRPr="005351E2">
        <w:rPr>
          <w:rFonts w:ascii="Times New Roman" w:hAnsi="Times New Roman" w:cs="Times New Roman"/>
          <w:color w:val="000000" w:themeColor="text1"/>
          <w:sz w:val="24"/>
          <w:szCs w:val="24"/>
        </w:rPr>
        <w:t>Rural tanks are the smallest water bodies located in villages constructed by our fore father for the purpose of irrigation, drinking water, local</w:t>
      </w:r>
      <w:r w:rsidR="005351E2">
        <w:rPr>
          <w:rFonts w:ascii="Times New Roman" w:hAnsi="Times New Roman" w:cs="Times New Roman"/>
          <w:color w:val="000000" w:themeColor="text1"/>
          <w:sz w:val="24"/>
          <w:szCs w:val="24"/>
        </w:rPr>
        <w:t xml:space="preserve"> </w:t>
      </w:r>
      <w:r w:rsidR="005351E2" w:rsidRPr="005351E2">
        <w:rPr>
          <w:rFonts w:ascii="Times New Roman" w:hAnsi="Times New Roman" w:cs="Times New Roman"/>
          <w:color w:val="000000" w:themeColor="text1"/>
          <w:sz w:val="24"/>
          <w:szCs w:val="24"/>
        </w:rPr>
        <w:t>sanitation and animal use.</w:t>
      </w:r>
      <w:r w:rsidR="005351E2">
        <w:rPr>
          <w:rFonts w:ascii="Times New Roman" w:hAnsi="Times New Roman" w:cs="Times New Roman"/>
          <w:color w:val="000000" w:themeColor="text1"/>
          <w:sz w:val="24"/>
          <w:szCs w:val="24"/>
        </w:rPr>
        <w:t xml:space="preserve"> Rural tanks are disrepair and disappear in throughout the country, due to various reasons. </w:t>
      </w:r>
      <w:r w:rsidRPr="005351E2">
        <w:rPr>
          <w:rFonts w:ascii="Times New Roman" w:hAnsi="Times New Roman" w:cs="Times New Roman"/>
          <w:color w:val="000000" w:themeColor="text1"/>
          <w:sz w:val="24"/>
          <w:szCs w:val="24"/>
        </w:rPr>
        <w:t xml:space="preserve">Many studies on </w:t>
      </w:r>
      <w:r w:rsidR="00EC084E" w:rsidRPr="005351E2">
        <w:rPr>
          <w:rFonts w:ascii="Times New Roman" w:hAnsi="Times New Roman" w:cs="Times New Roman"/>
          <w:color w:val="000000" w:themeColor="text1"/>
          <w:sz w:val="24"/>
          <w:szCs w:val="24"/>
        </w:rPr>
        <w:t xml:space="preserve">rural </w:t>
      </w:r>
      <w:r w:rsidRPr="005351E2">
        <w:rPr>
          <w:rFonts w:ascii="Times New Roman" w:hAnsi="Times New Roman" w:cs="Times New Roman"/>
          <w:color w:val="000000" w:themeColor="text1"/>
          <w:sz w:val="24"/>
          <w:szCs w:val="24"/>
        </w:rPr>
        <w:t>tank</w:t>
      </w:r>
      <w:r w:rsidR="00EC084E" w:rsidRPr="005351E2">
        <w:rPr>
          <w:rFonts w:ascii="Times New Roman" w:hAnsi="Times New Roman" w:cs="Times New Roman"/>
          <w:color w:val="000000" w:themeColor="text1"/>
          <w:sz w:val="24"/>
          <w:szCs w:val="24"/>
        </w:rPr>
        <w:t>s</w:t>
      </w:r>
      <w:r w:rsidRPr="005351E2">
        <w:rPr>
          <w:rFonts w:ascii="Times New Roman" w:hAnsi="Times New Roman" w:cs="Times New Roman"/>
          <w:color w:val="000000" w:themeColor="text1"/>
          <w:sz w:val="24"/>
          <w:szCs w:val="24"/>
        </w:rPr>
        <w:t xml:space="preserve"> revealed that </w:t>
      </w:r>
      <w:r w:rsidR="00EC084E" w:rsidRPr="005351E2">
        <w:rPr>
          <w:rFonts w:ascii="Times New Roman" w:hAnsi="Times New Roman" w:cs="Times New Roman"/>
          <w:color w:val="000000" w:themeColor="text1"/>
          <w:sz w:val="24"/>
          <w:szCs w:val="24"/>
        </w:rPr>
        <w:t>the tanks are</w:t>
      </w:r>
      <w:r w:rsidRPr="005351E2">
        <w:rPr>
          <w:rFonts w:ascii="Times New Roman" w:hAnsi="Times New Roman" w:cs="Times New Roman"/>
          <w:color w:val="000000" w:themeColor="text1"/>
          <w:sz w:val="24"/>
          <w:szCs w:val="24"/>
        </w:rPr>
        <w:t xml:space="preserve"> deteriorated </w:t>
      </w:r>
      <w:r w:rsidR="00EC084E" w:rsidRPr="005351E2">
        <w:rPr>
          <w:rFonts w:ascii="Times New Roman" w:hAnsi="Times New Roman" w:cs="Times New Roman"/>
          <w:color w:val="000000" w:themeColor="text1"/>
          <w:sz w:val="24"/>
          <w:szCs w:val="24"/>
        </w:rPr>
        <w:t xml:space="preserve">and decayed </w:t>
      </w:r>
      <w:r w:rsidRPr="005351E2">
        <w:rPr>
          <w:rFonts w:ascii="Times New Roman" w:hAnsi="Times New Roman" w:cs="Times New Roman"/>
          <w:color w:val="000000" w:themeColor="text1"/>
          <w:sz w:val="24"/>
          <w:szCs w:val="24"/>
        </w:rPr>
        <w:t>because of</w:t>
      </w:r>
      <w:r w:rsidRPr="00E06BF8">
        <w:rPr>
          <w:rFonts w:ascii="Times New Roman" w:hAnsi="Times New Roman" w:cs="Times New Roman"/>
          <w:color w:val="000000" w:themeColor="text1"/>
          <w:sz w:val="24"/>
          <w:szCs w:val="24"/>
        </w:rPr>
        <w:t xml:space="preserve"> </w:t>
      </w:r>
      <w:r w:rsidR="00C01456" w:rsidRPr="00E06BF8">
        <w:rPr>
          <w:rFonts w:ascii="Times New Roman" w:hAnsi="Times New Roman" w:cs="Times New Roman"/>
          <w:color w:val="000000" w:themeColor="text1"/>
          <w:sz w:val="24"/>
          <w:szCs w:val="24"/>
        </w:rPr>
        <w:t>severe encroachments</w:t>
      </w:r>
      <w:r w:rsidR="00EC084E" w:rsidRPr="00E06BF8">
        <w:rPr>
          <w:rFonts w:ascii="Times New Roman" w:hAnsi="Times New Roman" w:cs="Times New Roman"/>
          <w:color w:val="000000" w:themeColor="text1"/>
          <w:sz w:val="24"/>
          <w:szCs w:val="24"/>
        </w:rPr>
        <w:t xml:space="preserve"> by both government and public. </w:t>
      </w:r>
      <w:r w:rsidR="007E6414" w:rsidRPr="00E06BF8">
        <w:rPr>
          <w:rFonts w:ascii="Times New Roman" w:hAnsi="Times New Roman" w:cs="Times New Roman"/>
          <w:color w:val="000000" w:themeColor="text1"/>
          <w:sz w:val="24"/>
          <w:szCs w:val="24"/>
        </w:rPr>
        <w:t xml:space="preserve">Most of the rural tanks have degraded due to open access resources and weak property relations. Encroachment, privatization and government appropriation on the tanks have been the main outcomes of the failure of local authority system. </w:t>
      </w:r>
      <w:r w:rsidR="00C01456" w:rsidRPr="00E06BF8">
        <w:rPr>
          <w:rFonts w:ascii="Times New Roman" w:hAnsi="Times New Roman" w:cs="Times New Roman"/>
          <w:color w:val="000000" w:themeColor="text1"/>
          <w:sz w:val="24"/>
          <w:szCs w:val="24"/>
        </w:rPr>
        <w:t xml:space="preserve">Negligence </w:t>
      </w:r>
      <w:r w:rsidRPr="00E06BF8">
        <w:rPr>
          <w:rFonts w:ascii="Times New Roman" w:hAnsi="Times New Roman" w:cs="Times New Roman"/>
          <w:color w:val="000000" w:themeColor="text1"/>
          <w:sz w:val="24"/>
          <w:szCs w:val="24"/>
        </w:rPr>
        <w:t>of tank management</w:t>
      </w:r>
      <w:r w:rsidR="00EC084E" w:rsidRPr="00E06BF8">
        <w:rPr>
          <w:rFonts w:ascii="Times New Roman" w:hAnsi="Times New Roman" w:cs="Times New Roman"/>
          <w:color w:val="000000" w:themeColor="text1"/>
          <w:sz w:val="24"/>
          <w:szCs w:val="24"/>
        </w:rPr>
        <w:t xml:space="preserve"> is the only reason for illegally taken the different parts of the rural tanks for the purpose of unauthorized cultivation, housing shelters, extension of urban centres, construction of </w:t>
      </w:r>
      <w:r w:rsidR="007E6414" w:rsidRPr="00E06BF8">
        <w:rPr>
          <w:rFonts w:ascii="Times New Roman" w:hAnsi="Times New Roman" w:cs="Times New Roman"/>
          <w:color w:val="000000" w:themeColor="text1"/>
          <w:sz w:val="24"/>
          <w:szCs w:val="24"/>
        </w:rPr>
        <w:t>restaurants</w:t>
      </w:r>
      <w:r w:rsidR="00C5369D" w:rsidRPr="00E06BF8">
        <w:rPr>
          <w:rFonts w:ascii="Times New Roman" w:hAnsi="Times New Roman" w:cs="Times New Roman"/>
          <w:color w:val="000000" w:themeColor="text1"/>
          <w:sz w:val="24"/>
          <w:szCs w:val="24"/>
        </w:rPr>
        <w:t xml:space="preserve"> and industrial and business complexes by the individuals/privates. The rural tanks have been encroached by the government for the purpose railway tracks, railway stations, bye-pass roads, Bus Stations, college and school campuses, some offices, school play grounds, PDS shops, Noon Meal Nutrition Centres</w:t>
      </w:r>
      <w:r w:rsidR="007E6414" w:rsidRPr="00E06BF8">
        <w:rPr>
          <w:rFonts w:ascii="Times New Roman" w:hAnsi="Times New Roman" w:cs="Times New Roman"/>
          <w:color w:val="000000" w:themeColor="text1"/>
          <w:sz w:val="24"/>
          <w:szCs w:val="24"/>
        </w:rPr>
        <w:t>.</w:t>
      </w:r>
      <w:r w:rsidRPr="00E06BF8">
        <w:rPr>
          <w:rFonts w:ascii="Times New Roman" w:hAnsi="Times New Roman" w:cs="Times New Roman"/>
          <w:color w:val="000000" w:themeColor="text1"/>
          <w:sz w:val="24"/>
          <w:szCs w:val="24"/>
        </w:rPr>
        <w:t xml:space="preserve">  </w:t>
      </w:r>
      <w:r w:rsidR="007E6414" w:rsidRPr="00E06BF8">
        <w:rPr>
          <w:rFonts w:ascii="Times New Roman" w:hAnsi="Times New Roman" w:cs="Times New Roman"/>
          <w:color w:val="000000" w:themeColor="text1"/>
          <w:sz w:val="24"/>
          <w:szCs w:val="24"/>
        </w:rPr>
        <w:t>All these unavoidable and anti-environmental activities of both government and public are the main reasons for severe encroachments on the tanks.</w:t>
      </w:r>
      <w:r w:rsidR="00AA454D" w:rsidRPr="00E06BF8">
        <w:rPr>
          <w:rFonts w:ascii="Times New Roman" w:hAnsi="Times New Roman" w:cs="Times New Roman"/>
          <w:color w:val="000000" w:themeColor="text1"/>
          <w:sz w:val="24"/>
          <w:szCs w:val="24"/>
        </w:rPr>
        <w:t xml:space="preserve"> </w:t>
      </w:r>
      <w:r w:rsidR="007E6414" w:rsidRPr="00E06BF8">
        <w:rPr>
          <w:rFonts w:ascii="Times New Roman" w:hAnsi="Times New Roman" w:cs="Times New Roman"/>
          <w:color w:val="000000" w:themeColor="text1"/>
          <w:sz w:val="24"/>
          <w:szCs w:val="24"/>
        </w:rPr>
        <w:t>It will mislead the decreasing the capacity of the rural tanks, which disturbs the entire farming system and its all allied activities show less production pressing lack of employment to local people</w:t>
      </w:r>
      <w:r w:rsidR="00AA454D" w:rsidRPr="00E06BF8">
        <w:rPr>
          <w:rFonts w:ascii="Times New Roman" w:hAnsi="Times New Roman" w:cs="Times New Roman"/>
          <w:color w:val="000000" w:themeColor="text1"/>
          <w:sz w:val="24"/>
          <w:szCs w:val="24"/>
        </w:rPr>
        <w:t>. In this connection, the present paper is an attempt to find out the causes and consequences of the encroachments on the rural tanks in select villages of Kammapuram Block, Cuddalore District. The present investigation focuses on the background of the encroachments and its effect on the functions of rural tanks. The study concludes that majority of the rural tanks have been entirely devastated and decayed the traditions of local water management in our country.</w:t>
      </w:r>
    </w:p>
    <w:p w:rsidR="00AA454D" w:rsidRDefault="00AA454D" w:rsidP="00E06BF8">
      <w:pPr>
        <w:spacing w:after="0" w:line="240" w:lineRule="auto"/>
        <w:ind w:left="360"/>
        <w:jc w:val="both"/>
        <w:rPr>
          <w:rFonts w:ascii="Times New Roman" w:hAnsi="Times New Roman" w:cs="Times New Roman"/>
          <w:color w:val="000000" w:themeColor="text1"/>
          <w:sz w:val="24"/>
          <w:szCs w:val="24"/>
        </w:rPr>
      </w:pPr>
      <w:r w:rsidRPr="00E06BF8">
        <w:rPr>
          <w:rFonts w:ascii="Times New Roman" w:hAnsi="Times New Roman" w:cs="Times New Roman"/>
          <w:b/>
          <w:bCs/>
          <w:color w:val="000000" w:themeColor="text1"/>
          <w:sz w:val="24"/>
          <w:szCs w:val="24"/>
        </w:rPr>
        <w:t>Key Words</w:t>
      </w:r>
      <w:r w:rsidRPr="00E06BF8">
        <w:rPr>
          <w:rFonts w:ascii="Times New Roman" w:hAnsi="Times New Roman" w:cs="Times New Roman"/>
          <w:color w:val="000000" w:themeColor="text1"/>
          <w:sz w:val="24"/>
          <w:szCs w:val="24"/>
        </w:rPr>
        <w:t>: Encroachments- Sustainable Rural development- Un</w:t>
      </w:r>
      <w:r w:rsidR="00E06BF8" w:rsidRPr="00E06BF8">
        <w:rPr>
          <w:rFonts w:ascii="Times New Roman" w:hAnsi="Times New Roman" w:cs="Times New Roman"/>
          <w:color w:val="000000" w:themeColor="text1"/>
          <w:sz w:val="24"/>
          <w:szCs w:val="24"/>
        </w:rPr>
        <w:t>-</w:t>
      </w:r>
      <w:r w:rsidRPr="00E06BF8">
        <w:rPr>
          <w:rFonts w:ascii="Times New Roman" w:hAnsi="Times New Roman" w:cs="Times New Roman"/>
          <w:color w:val="000000" w:themeColor="text1"/>
          <w:sz w:val="24"/>
          <w:szCs w:val="24"/>
        </w:rPr>
        <w:t>authori</w:t>
      </w:r>
      <w:r w:rsidR="00E06BF8" w:rsidRPr="00E06BF8">
        <w:rPr>
          <w:rFonts w:ascii="Times New Roman" w:hAnsi="Times New Roman" w:cs="Times New Roman"/>
          <w:color w:val="000000" w:themeColor="text1"/>
          <w:sz w:val="24"/>
          <w:szCs w:val="24"/>
        </w:rPr>
        <w:t>z</w:t>
      </w:r>
      <w:r w:rsidRPr="00E06BF8">
        <w:rPr>
          <w:rFonts w:ascii="Times New Roman" w:hAnsi="Times New Roman" w:cs="Times New Roman"/>
          <w:color w:val="000000" w:themeColor="text1"/>
          <w:sz w:val="24"/>
          <w:szCs w:val="24"/>
        </w:rPr>
        <w:t>ed Cultiva</w:t>
      </w:r>
      <w:r w:rsidR="00E06BF8" w:rsidRPr="00E06BF8">
        <w:rPr>
          <w:rFonts w:ascii="Times New Roman" w:hAnsi="Times New Roman" w:cs="Times New Roman"/>
          <w:color w:val="000000" w:themeColor="text1"/>
          <w:sz w:val="24"/>
          <w:szCs w:val="24"/>
        </w:rPr>
        <w:t>t</w:t>
      </w:r>
      <w:r w:rsidRPr="00E06BF8">
        <w:rPr>
          <w:rFonts w:ascii="Times New Roman" w:hAnsi="Times New Roman" w:cs="Times New Roman"/>
          <w:color w:val="000000" w:themeColor="text1"/>
          <w:sz w:val="24"/>
          <w:szCs w:val="24"/>
        </w:rPr>
        <w:t>ion- Government and Public- Deva</w:t>
      </w:r>
      <w:r w:rsidR="00E06BF8" w:rsidRPr="00E06BF8">
        <w:rPr>
          <w:rFonts w:ascii="Times New Roman" w:hAnsi="Times New Roman" w:cs="Times New Roman"/>
          <w:color w:val="000000" w:themeColor="text1"/>
          <w:sz w:val="24"/>
          <w:szCs w:val="24"/>
        </w:rPr>
        <w:t>station- Reduction in water Capacity</w:t>
      </w:r>
      <w:r w:rsidR="00E06BF8">
        <w:rPr>
          <w:rFonts w:ascii="Times New Roman" w:hAnsi="Times New Roman" w:cs="Times New Roman"/>
          <w:color w:val="000000" w:themeColor="text1"/>
          <w:sz w:val="24"/>
          <w:szCs w:val="24"/>
        </w:rPr>
        <w:t>.</w:t>
      </w:r>
    </w:p>
    <w:p w:rsidR="00E06BF8" w:rsidRDefault="00E06BF8" w:rsidP="00E06BF8">
      <w:pPr>
        <w:spacing w:after="0" w:line="240" w:lineRule="auto"/>
        <w:ind w:left="360"/>
        <w:jc w:val="both"/>
        <w:rPr>
          <w:rFonts w:ascii="Times New Roman" w:hAnsi="Times New Roman" w:cs="Times New Roman"/>
          <w:color w:val="000000" w:themeColor="text1"/>
          <w:sz w:val="24"/>
          <w:szCs w:val="24"/>
        </w:rPr>
      </w:pPr>
    </w:p>
    <w:p w:rsidR="00E06BF8" w:rsidRDefault="004C4B80" w:rsidP="004C4B80">
      <w:pPr>
        <w:spacing w:after="0" w:line="240" w:lineRule="auto"/>
        <w:ind w:left="3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E06BF8" w:rsidRDefault="00E06BF8" w:rsidP="00E06BF8">
      <w:pPr>
        <w:spacing w:after="0" w:line="240" w:lineRule="auto"/>
        <w:ind w:left="360"/>
        <w:jc w:val="both"/>
        <w:rPr>
          <w:rFonts w:ascii="Times New Roman" w:hAnsi="Times New Roman" w:cs="Times New Roman"/>
          <w:color w:val="000000" w:themeColor="text1"/>
          <w:sz w:val="24"/>
          <w:szCs w:val="24"/>
        </w:rPr>
      </w:pPr>
    </w:p>
    <w:p w:rsidR="00E06BF8" w:rsidRDefault="00E06BF8" w:rsidP="00E06BF8">
      <w:pPr>
        <w:spacing w:after="0" w:line="240" w:lineRule="auto"/>
        <w:ind w:left="360"/>
        <w:jc w:val="both"/>
        <w:rPr>
          <w:rFonts w:ascii="Times New Roman" w:hAnsi="Times New Roman" w:cs="Times New Roman"/>
          <w:color w:val="000000" w:themeColor="text1"/>
          <w:sz w:val="24"/>
          <w:szCs w:val="24"/>
        </w:rPr>
      </w:pPr>
    </w:p>
    <w:p w:rsidR="00E06BF8" w:rsidRDefault="00E06BF8" w:rsidP="00E06BF8">
      <w:pPr>
        <w:spacing w:after="0" w:line="240" w:lineRule="auto"/>
        <w:ind w:left="360"/>
        <w:jc w:val="both"/>
        <w:rPr>
          <w:rFonts w:ascii="Times New Roman" w:hAnsi="Times New Roman" w:cs="Times New Roman"/>
          <w:color w:val="000000" w:themeColor="text1"/>
          <w:sz w:val="24"/>
          <w:szCs w:val="24"/>
        </w:rPr>
      </w:pPr>
    </w:p>
    <w:p w:rsidR="00E06BF8" w:rsidRDefault="00E06BF8" w:rsidP="00E06BF8">
      <w:pPr>
        <w:spacing w:after="0" w:line="240" w:lineRule="auto"/>
        <w:ind w:left="360"/>
        <w:jc w:val="both"/>
        <w:rPr>
          <w:rFonts w:ascii="Times New Roman" w:hAnsi="Times New Roman" w:cs="Times New Roman"/>
          <w:color w:val="000000" w:themeColor="text1"/>
          <w:sz w:val="24"/>
          <w:szCs w:val="24"/>
        </w:rPr>
      </w:pPr>
    </w:p>
    <w:p w:rsidR="00E06BF8" w:rsidRDefault="00E06BF8" w:rsidP="00E06BF8">
      <w:pPr>
        <w:spacing w:after="0" w:line="240" w:lineRule="auto"/>
        <w:ind w:left="360"/>
        <w:jc w:val="both"/>
        <w:rPr>
          <w:rFonts w:ascii="Times New Roman" w:hAnsi="Times New Roman" w:cs="Times New Roman"/>
          <w:color w:val="000000" w:themeColor="text1"/>
          <w:sz w:val="24"/>
          <w:szCs w:val="24"/>
        </w:rPr>
      </w:pPr>
    </w:p>
    <w:p w:rsidR="00E06BF8" w:rsidRPr="00E06BF8" w:rsidRDefault="00E06BF8" w:rsidP="00E06BF8">
      <w:pPr>
        <w:spacing w:after="0" w:line="240" w:lineRule="auto"/>
        <w:ind w:left="360"/>
        <w:jc w:val="both"/>
        <w:rPr>
          <w:rFonts w:ascii="Times New Roman" w:hAnsi="Times New Roman" w:cs="Times New Roman"/>
          <w:color w:val="000000" w:themeColor="text1"/>
          <w:sz w:val="24"/>
          <w:szCs w:val="24"/>
        </w:rPr>
      </w:pPr>
    </w:p>
    <w:p w:rsidR="00AF0838" w:rsidRPr="00E06BF8" w:rsidRDefault="00AF0838" w:rsidP="00DD4D90">
      <w:pPr>
        <w:spacing w:after="0" w:line="240" w:lineRule="auto"/>
        <w:rPr>
          <w:rFonts w:ascii="Times New Roman" w:hAnsi="Times New Roman" w:cs="Times New Roman"/>
          <w:color w:val="000000" w:themeColor="text1"/>
          <w:sz w:val="24"/>
          <w:szCs w:val="24"/>
        </w:rPr>
      </w:pPr>
      <w:r w:rsidRPr="00E06BF8">
        <w:rPr>
          <w:rFonts w:ascii="Times New Roman" w:hAnsi="Times New Roman" w:cs="Times New Roman"/>
          <w:b/>
          <w:bCs/>
          <w:color w:val="000000" w:themeColor="text1"/>
          <w:sz w:val="24"/>
          <w:szCs w:val="24"/>
        </w:rPr>
        <w:t>1. Conceptual Framework</w:t>
      </w:r>
      <w:r w:rsidRPr="00E06BF8">
        <w:rPr>
          <w:rFonts w:ascii="Times New Roman" w:hAnsi="Times New Roman" w:cs="Times New Roman"/>
          <w:color w:val="000000" w:themeColor="text1"/>
          <w:sz w:val="24"/>
          <w:szCs w:val="24"/>
        </w:rPr>
        <w:t xml:space="preserve"> </w:t>
      </w:r>
    </w:p>
    <w:p w:rsidR="00AF0838" w:rsidRPr="008F7E72" w:rsidRDefault="00AF0838" w:rsidP="00DD4D90">
      <w:pPr>
        <w:spacing w:after="0"/>
        <w:rPr>
          <w:rFonts w:ascii="Arial" w:hAnsi="Arial" w:cs="Arial"/>
          <w:color w:val="000000" w:themeColor="text1"/>
          <w:sz w:val="24"/>
          <w:szCs w:val="24"/>
        </w:rPr>
      </w:pPr>
    </w:p>
    <w:p w:rsidR="00AF0838" w:rsidRPr="008F7E72" w:rsidRDefault="001C12CA" w:rsidP="00DD4D90">
      <w:pPr>
        <w:autoSpaceDE w:val="0"/>
        <w:autoSpaceDN w:val="0"/>
        <w:adjustRightInd w:val="0"/>
        <w:spacing w:after="0" w:line="360" w:lineRule="auto"/>
        <w:ind w:firstLine="720"/>
        <w:jc w:val="both"/>
        <w:rPr>
          <w:rFonts w:ascii="Bookman Old Style" w:hAnsi="Bookman Old Style" w:cs="Arial"/>
          <w:color w:val="000000" w:themeColor="text1"/>
          <w:sz w:val="24"/>
          <w:szCs w:val="24"/>
        </w:rPr>
      </w:pPr>
      <w:r w:rsidRPr="008F7E72">
        <w:rPr>
          <w:rFonts w:ascii="Bookman Old Style" w:hAnsi="Bookman Old Style" w:cs="Arial"/>
          <w:color w:val="000000" w:themeColor="text1"/>
          <w:sz w:val="24"/>
          <w:szCs w:val="24"/>
        </w:rPr>
        <w:t xml:space="preserve">In India, </w:t>
      </w:r>
      <w:r>
        <w:rPr>
          <w:rFonts w:ascii="Bookman Old Style" w:hAnsi="Bookman Old Style" w:cs="Arial"/>
          <w:color w:val="000000" w:themeColor="text1"/>
          <w:sz w:val="24"/>
          <w:szCs w:val="24"/>
        </w:rPr>
        <w:t>t</w:t>
      </w:r>
      <w:r w:rsidR="00AF0838" w:rsidRPr="008F7E72">
        <w:rPr>
          <w:rFonts w:ascii="Bookman Old Style" w:hAnsi="Bookman Old Style" w:cs="Arial"/>
          <w:color w:val="000000" w:themeColor="text1"/>
          <w:sz w:val="24"/>
          <w:szCs w:val="24"/>
        </w:rPr>
        <w:t xml:space="preserve">he tank system has a special significance to </w:t>
      </w:r>
      <w:r>
        <w:rPr>
          <w:rFonts w:ascii="Bookman Old Style" w:hAnsi="Bookman Old Style" w:cs="Arial"/>
          <w:color w:val="000000" w:themeColor="text1"/>
          <w:sz w:val="24"/>
          <w:szCs w:val="24"/>
        </w:rPr>
        <w:t>the crop production and poverty reduction through proper storage and distribution of water resources at local level.</w:t>
      </w:r>
      <w:r w:rsidR="00AF0838" w:rsidRPr="008F7E72">
        <w:rPr>
          <w:rFonts w:ascii="Bookman Old Style" w:hAnsi="Bookman Old Style" w:cs="Arial"/>
          <w:color w:val="000000" w:themeColor="text1"/>
          <w:sz w:val="24"/>
          <w:szCs w:val="24"/>
        </w:rPr>
        <w:t xml:space="preserve"> Many studies on tank systems revealed that this system is deteriorated because of negligence of tank management</w:t>
      </w:r>
      <w:r w:rsidR="00AF0838" w:rsidRPr="008F7E72">
        <w:rPr>
          <w:rStyle w:val="FootnoteReference"/>
          <w:rFonts w:ascii="Bookman Old Style" w:hAnsi="Bookman Old Style" w:cs="Arial"/>
          <w:color w:val="000000" w:themeColor="text1"/>
          <w:sz w:val="24"/>
          <w:szCs w:val="24"/>
        </w:rPr>
        <w:footnoteReference w:id="2"/>
      </w:r>
      <w:r w:rsidR="00AF0838" w:rsidRPr="008F7E72">
        <w:rPr>
          <w:rFonts w:ascii="Bookman Old Style" w:hAnsi="Bookman Old Style" w:cs="Arial"/>
          <w:color w:val="000000" w:themeColor="text1"/>
          <w:sz w:val="24"/>
          <w:szCs w:val="24"/>
        </w:rPr>
        <w:t>. It leads to less food production caused to poverty.</w:t>
      </w:r>
      <w:r w:rsidR="00DD7530" w:rsidRPr="008F7E72">
        <w:rPr>
          <w:rFonts w:ascii="Bookman Old Style" w:hAnsi="Bookman Old Style" w:cs="Arial"/>
          <w:color w:val="000000" w:themeColor="text1"/>
          <w:sz w:val="24"/>
          <w:szCs w:val="24"/>
        </w:rPr>
        <w:t xml:space="preserve">  Seen from this perspective, poverty is a multidimensional phenomenon and experiences of poverty are conceptually specific to geographical area and groups. Many factors converge to make poverty interlocking multidimensional phenomenon. On those days there was sufficient food production and employment generation through frequent water from tanks. Multi-benefits have been gained by the people who live in and around the tanks are being secured sustainable livelihoods.</w:t>
      </w:r>
      <w:r>
        <w:rPr>
          <w:rFonts w:ascii="Bookman Old Style" w:hAnsi="Bookman Old Style" w:cs="Arial"/>
          <w:color w:val="000000" w:themeColor="text1"/>
          <w:sz w:val="24"/>
          <w:szCs w:val="24"/>
        </w:rPr>
        <w:t xml:space="preserve"> Rural t</w:t>
      </w:r>
      <w:r w:rsidR="00AF0838" w:rsidRPr="008F7E72">
        <w:rPr>
          <w:rFonts w:ascii="Bookman Old Style" w:hAnsi="Bookman Old Style" w:cs="Arial"/>
          <w:color w:val="000000" w:themeColor="text1"/>
          <w:sz w:val="24"/>
          <w:szCs w:val="24"/>
        </w:rPr>
        <w:t xml:space="preserve">anks are the </w:t>
      </w:r>
      <w:r w:rsidRPr="008F7E72">
        <w:rPr>
          <w:rFonts w:ascii="Bookman Old Style" w:hAnsi="Bookman Old Style" w:cs="Arial"/>
          <w:color w:val="000000" w:themeColor="text1"/>
          <w:sz w:val="24"/>
          <w:szCs w:val="24"/>
        </w:rPr>
        <w:t xml:space="preserve">smallest water bodies </w:t>
      </w:r>
      <w:r>
        <w:rPr>
          <w:rFonts w:ascii="Bookman Old Style" w:hAnsi="Bookman Old Style" w:cs="Arial"/>
          <w:color w:val="000000" w:themeColor="text1"/>
          <w:sz w:val="24"/>
          <w:szCs w:val="24"/>
        </w:rPr>
        <w:t xml:space="preserve">with </w:t>
      </w:r>
      <w:r w:rsidRPr="008F7E72">
        <w:rPr>
          <w:rFonts w:ascii="Bookman Old Style" w:hAnsi="Bookman Old Style" w:cs="Arial"/>
          <w:color w:val="000000" w:themeColor="text1"/>
          <w:sz w:val="24"/>
          <w:szCs w:val="24"/>
        </w:rPr>
        <w:t xml:space="preserve">traditional technology behind earthen dams constructed </w:t>
      </w:r>
      <w:r>
        <w:rPr>
          <w:rFonts w:ascii="Bookman Old Style" w:hAnsi="Bookman Old Style" w:cs="Arial"/>
          <w:color w:val="000000" w:themeColor="text1"/>
          <w:sz w:val="24"/>
          <w:szCs w:val="24"/>
        </w:rPr>
        <w:t xml:space="preserve">by kings and regional chieftains, </w:t>
      </w:r>
      <w:r w:rsidR="00AF0838" w:rsidRPr="008F7E72">
        <w:rPr>
          <w:rFonts w:ascii="Bookman Old Style" w:hAnsi="Bookman Old Style" w:cs="Arial"/>
          <w:color w:val="000000" w:themeColor="text1"/>
          <w:sz w:val="24"/>
          <w:szCs w:val="24"/>
        </w:rPr>
        <w:t>in order to store and save the precious resource</w:t>
      </w:r>
      <w:r w:rsidRPr="008F7E72">
        <w:rPr>
          <w:rFonts w:ascii="Bookman Old Style" w:hAnsi="Bookman Old Style" w:cs="Arial"/>
          <w:color w:val="000000" w:themeColor="text1"/>
          <w:sz w:val="24"/>
          <w:szCs w:val="24"/>
        </w:rPr>
        <w:t xml:space="preserve">, for the purpose of irrigation to crop production and use of rural community </w:t>
      </w:r>
      <w:r w:rsidR="00AF0838" w:rsidRPr="008F7E72">
        <w:rPr>
          <w:rFonts w:ascii="Bookman Old Style" w:hAnsi="Bookman Old Style" w:cs="Arial"/>
          <w:color w:val="000000" w:themeColor="text1"/>
          <w:sz w:val="24"/>
          <w:szCs w:val="24"/>
        </w:rPr>
        <w:t>of water</w:t>
      </w:r>
      <w:r w:rsidR="00AF0838" w:rsidRPr="008F7E72">
        <w:rPr>
          <w:rStyle w:val="FootnoteReference"/>
          <w:rFonts w:ascii="Bookman Old Style" w:hAnsi="Bookman Old Style" w:cs="Arial"/>
          <w:color w:val="000000" w:themeColor="text1"/>
          <w:sz w:val="24"/>
          <w:szCs w:val="24"/>
        </w:rPr>
        <w:footnoteReference w:id="3"/>
      </w:r>
      <w:r w:rsidR="00AF0838" w:rsidRPr="008F7E72">
        <w:rPr>
          <w:rFonts w:ascii="Bookman Old Style" w:hAnsi="Bookman Old Style" w:cs="Arial"/>
          <w:color w:val="000000" w:themeColor="text1"/>
          <w:sz w:val="24"/>
          <w:szCs w:val="24"/>
        </w:rPr>
        <w:t>. They are the conserver of rainwater by storing and a capacity to irrigate the cropland in their surroundings as well as to recharge the ground water. Locally the tank system provide</w:t>
      </w:r>
      <w:r w:rsidR="00312A6C" w:rsidRPr="008F7E72">
        <w:rPr>
          <w:rFonts w:ascii="Bookman Old Style" w:hAnsi="Bookman Old Style" w:cs="Arial"/>
          <w:color w:val="000000" w:themeColor="text1"/>
          <w:sz w:val="24"/>
          <w:szCs w:val="24"/>
        </w:rPr>
        <w:t>s</w:t>
      </w:r>
      <w:r w:rsidR="00AF0838" w:rsidRPr="008F7E72">
        <w:rPr>
          <w:rFonts w:ascii="Bookman Old Style" w:hAnsi="Bookman Old Style" w:cs="Arial"/>
          <w:color w:val="000000" w:themeColor="text1"/>
          <w:sz w:val="24"/>
          <w:szCs w:val="24"/>
        </w:rPr>
        <w:t xml:space="preserve"> many things to the rural people </w:t>
      </w:r>
      <w:r w:rsidR="00E916C1">
        <w:rPr>
          <w:rFonts w:ascii="Bookman Old Style" w:hAnsi="Bookman Old Style" w:cs="Arial"/>
          <w:color w:val="000000" w:themeColor="text1"/>
          <w:sz w:val="24"/>
          <w:szCs w:val="24"/>
        </w:rPr>
        <w:t>and ensures rural livelihoods</w:t>
      </w:r>
      <w:r w:rsidR="00AF0838" w:rsidRPr="008F7E72">
        <w:rPr>
          <w:rFonts w:ascii="Bookman Old Style" w:hAnsi="Bookman Old Style" w:cs="Arial"/>
          <w:color w:val="000000" w:themeColor="text1"/>
          <w:sz w:val="24"/>
          <w:szCs w:val="24"/>
        </w:rPr>
        <w:t>. The physical structures of tank system are mainly determined by the size of bund, areas of catchment</w:t>
      </w:r>
      <w:r w:rsidR="00312A6C" w:rsidRPr="008F7E72">
        <w:rPr>
          <w:rFonts w:ascii="Bookman Old Style" w:hAnsi="Bookman Old Style" w:cs="Arial"/>
          <w:color w:val="000000" w:themeColor="text1"/>
          <w:sz w:val="24"/>
          <w:szCs w:val="24"/>
        </w:rPr>
        <w:t>,</w:t>
      </w:r>
      <w:r w:rsidR="00AF0838" w:rsidRPr="008F7E72">
        <w:rPr>
          <w:rFonts w:ascii="Bookman Old Style" w:hAnsi="Bookman Old Style" w:cs="Arial"/>
          <w:color w:val="000000" w:themeColor="text1"/>
          <w:sz w:val="24"/>
          <w:szCs w:val="24"/>
        </w:rPr>
        <w:t xml:space="preserve"> extent of tank bed and length of the command area. These physical structures mainly depend on various factors like nature of the tank, purpose, location and geographical area. Due to various immense uses of </w:t>
      </w:r>
      <w:r w:rsidR="00312A6C" w:rsidRPr="008F7E72">
        <w:rPr>
          <w:rFonts w:ascii="Bookman Old Style" w:hAnsi="Bookman Old Style" w:cs="Arial"/>
          <w:color w:val="000000" w:themeColor="text1"/>
          <w:sz w:val="24"/>
          <w:szCs w:val="24"/>
        </w:rPr>
        <w:t>these</w:t>
      </w:r>
      <w:r w:rsidR="00AF0838" w:rsidRPr="008F7E72">
        <w:rPr>
          <w:rFonts w:ascii="Bookman Old Style" w:hAnsi="Bookman Old Style" w:cs="Arial"/>
          <w:color w:val="000000" w:themeColor="text1"/>
          <w:sz w:val="24"/>
          <w:szCs w:val="24"/>
        </w:rPr>
        <w:t xml:space="preserve"> tanks, several physical and socio-economic reasons inhibit their reduction and retrenchment. This resulted in the reduction of area irrigated by tanks. Various measurers and schemes have been </w:t>
      </w:r>
      <w:r w:rsidR="00AF0838" w:rsidRPr="008F7E72">
        <w:rPr>
          <w:rFonts w:ascii="Bookman Old Style" w:hAnsi="Bookman Old Style" w:cs="Arial"/>
          <w:color w:val="000000" w:themeColor="text1"/>
          <w:sz w:val="24"/>
          <w:szCs w:val="24"/>
        </w:rPr>
        <w:lastRenderedPageBreak/>
        <w:t xml:space="preserve">launched by Government and NGOs in order to restore </w:t>
      </w:r>
      <w:r w:rsidR="00312A6C" w:rsidRPr="008F7E72">
        <w:rPr>
          <w:rFonts w:ascii="Bookman Old Style" w:hAnsi="Bookman Old Style" w:cs="Arial"/>
          <w:color w:val="000000" w:themeColor="text1"/>
          <w:sz w:val="24"/>
          <w:szCs w:val="24"/>
        </w:rPr>
        <w:t>the existing</w:t>
      </w:r>
      <w:r w:rsidR="00AF0838" w:rsidRPr="008F7E72">
        <w:rPr>
          <w:rFonts w:ascii="Bookman Old Style" w:hAnsi="Bookman Old Style" w:cs="Arial"/>
          <w:color w:val="000000" w:themeColor="text1"/>
          <w:sz w:val="24"/>
          <w:szCs w:val="24"/>
        </w:rPr>
        <w:t xml:space="preserve"> tank systems, such as various schemes of tank renovation and rehabilitation, desiltation, minor irrigation works and few rural development programmes of Jawahar Rozgar Yojana (JRY) and Sampoorna Gramin Rojgar Yojana (SGRY) that concentrate on renovation of the rural tanks. The tank restoration works are concentrated through the Mahatma Gandhi National Employment Guarantee Programme (MNEGP), in almost all villages of throughout India. </w:t>
      </w:r>
    </w:p>
    <w:p w:rsidR="00B95386" w:rsidRPr="008F7E72" w:rsidRDefault="00AF0838" w:rsidP="00DD4D90">
      <w:pPr>
        <w:spacing w:after="0" w:line="240" w:lineRule="auto"/>
        <w:rPr>
          <w:rFonts w:ascii="Arial" w:hAnsi="Arial" w:cs="Arial"/>
          <w:b/>
          <w:bCs/>
          <w:color w:val="000000" w:themeColor="text1"/>
          <w:sz w:val="26"/>
          <w:szCs w:val="26"/>
        </w:rPr>
      </w:pPr>
      <w:r w:rsidRPr="008F7E72">
        <w:rPr>
          <w:rFonts w:ascii="Arial" w:hAnsi="Arial" w:cs="Arial"/>
          <w:b/>
          <w:bCs/>
          <w:color w:val="000000" w:themeColor="text1"/>
          <w:sz w:val="26"/>
          <w:szCs w:val="26"/>
        </w:rPr>
        <w:t xml:space="preserve">2. Review of Literature and </w:t>
      </w:r>
      <w:r w:rsidR="00B95386" w:rsidRPr="008F7E72">
        <w:rPr>
          <w:rFonts w:ascii="Arial" w:hAnsi="Arial" w:cs="Arial"/>
          <w:b/>
          <w:bCs/>
          <w:color w:val="000000" w:themeColor="text1"/>
          <w:sz w:val="26"/>
          <w:szCs w:val="26"/>
        </w:rPr>
        <w:t xml:space="preserve">Identification of </w:t>
      </w:r>
      <w:r w:rsidRPr="008F7E72">
        <w:rPr>
          <w:rFonts w:ascii="Arial" w:hAnsi="Arial" w:cs="Arial"/>
          <w:b/>
          <w:bCs/>
          <w:color w:val="000000" w:themeColor="text1"/>
          <w:sz w:val="26"/>
          <w:szCs w:val="26"/>
        </w:rPr>
        <w:t>Research Gap</w:t>
      </w:r>
      <w:r w:rsidR="00B95386" w:rsidRPr="008F7E72">
        <w:rPr>
          <w:rFonts w:ascii="Arial" w:hAnsi="Arial" w:cs="Arial"/>
          <w:b/>
          <w:bCs/>
          <w:color w:val="000000" w:themeColor="text1"/>
          <w:sz w:val="26"/>
          <w:szCs w:val="26"/>
        </w:rPr>
        <w:t xml:space="preserve"> of the  </w:t>
      </w:r>
    </w:p>
    <w:p w:rsidR="00AF0838" w:rsidRPr="008F7E72" w:rsidRDefault="00B95386" w:rsidP="00DD4D90">
      <w:pPr>
        <w:spacing w:after="0" w:line="240" w:lineRule="auto"/>
        <w:rPr>
          <w:rFonts w:ascii="Arial" w:hAnsi="Arial" w:cs="Arial"/>
          <w:b/>
          <w:bCs/>
          <w:color w:val="000000" w:themeColor="text1"/>
          <w:sz w:val="26"/>
          <w:szCs w:val="26"/>
        </w:rPr>
      </w:pPr>
      <w:r w:rsidRPr="008F7E72">
        <w:rPr>
          <w:rFonts w:ascii="Arial" w:hAnsi="Arial" w:cs="Arial"/>
          <w:b/>
          <w:bCs/>
          <w:color w:val="000000" w:themeColor="text1"/>
          <w:sz w:val="26"/>
          <w:szCs w:val="26"/>
        </w:rPr>
        <w:t xml:space="preserve">    Present Study</w:t>
      </w:r>
      <w:r w:rsidR="00AF0838" w:rsidRPr="008F7E72">
        <w:rPr>
          <w:rFonts w:ascii="Arial" w:hAnsi="Arial" w:cs="Arial"/>
          <w:b/>
          <w:bCs/>
          <w:color w:val="000000" w:themeColor="text1"/>
          <w:sz w:val="26"/>
          <w:szCs w:val="26"/>
        </w:rPr>
        <w:t xml:space="preserve"> </w:t>
      </w:r>
    </w:p>
    <w:p w:rsidR="00AF0838" w:rsidRPr="008F7E72" w:rsidRDefault="00AF0838" w:rsidP="00DD4D90">
      <w:pPr>
        <w:spacing w:after="0" w:line="360" w:lineRule="auto"/>
        <w:jc w:val="both"/>
        <w:rPr>
          <w:rFonts w:ascii="Bookman Old Style" w:hAnsi="Bookman Old Style" w:cs="Arial"/>
          <w:color w:val="000000" w:themeColor="text1"/>
          <w:sz w:val="24"/>
          <w:szCs w:val="24"/>
        </w:rPr>
      </w:pPr>
      <w:r w:rsidRPr="008F7E72">
        <w:rPr>
          <w:rFonts w:ascii="Arial" w:hAnsi="Arial" w:cs="Arial"/>
          <w:b/>
          <w:bCs/>
          <w:color w:val="000000" w:themeColor="text1"/>
          <w:sz w:val="26"/>
          <w:szCs w:val="26"/>
        </w:rPr>
        <w:tab/>
      </w:r>
      <w:r w:rsidR="002C0346" w:rsidRPr="008F7E72">
        <w:rPr>
          <w:rFonts w:ascii="Arial" w:hAnsi="Arial" w:cs="Arial"/>
          <w:b/>
          <w:bCs/>
          <w:color w:val="000000" w:themeColor="text1"/>
          <w:sz w:val="26"/>
          <w:szCs w:val="26"/>
        </w:rPr>
        <w:t xml:space="preserve"> </w:t>
      </w:r>
      <w:r w:rsidRPr="008F7E72">
        <w:rPr>
          <w:rFonts w:ascii="Bookman Old Style" w:hAnsi="Bookman Old Style" w:cs="Arial"/>
          <w:color w:val="000000" w:themeColor="text1"/>
        </w:rPr>
        <w:t xml:space="preserve">Earlier studies </w:t>
      </w:r>
      <w:r w:rsidRPr="008F7E72">
        <w:rPr>
          <w:rFonts w:ascii="Bookman Old Style" w:hAnsi="Bookman Old Style" w:cs="Arial"/>
          <w:color w:val="000000" w:themeColor="text1"/>
          <w:sz w:val="24"/>
          <w:szCs w:val="24"/>
        </w:rPr>
        <w:t xml:space="preserve">on the development of </w:t>
      </w:r>
      <w:r w:rsidR="00E51527">
        <w:rPr>
          <w:rFonts w:ascii="Bookman Old Style" w:hAnsi="Bookman Old Style" w:cs="Arial"/>
          <w:color w:val="000000" w:themeColor="text1"/>
          <w:sz w:val="24"/>
          <w:szCs w:val="24"/>
        </w:rPr>
        <w:t xml:space="preserve">rural </w:t>
      </w:r>
      <w:r w:rsidRPr="008F7E72">
        <w:rPr>
          <w:rFonts w:ascii="Bookman Old Style" w:hAnsi="Bookman Old Style" w:cs="Arial"/>
          <w:color w:val="000000" w:themeColor="text1"/>
          <w:sz w:val="24"/>
          <w:szCs w:val="24"/>
        </w:rPr>
        <w:t>t</w:t>
      </w:r>
      <w:r w:rsidR="00A424EB">
        <w:rPr>
          <w:rFonts w:ascii="Bookman Old Style" w:hAnsi="Bookman Old Style" w:cs="Arial"/>
          <w:color w:val="000000" w:themeColor="text1"/>
          <w:sz w:val="24"/>
          <w:szCs w:val="24"/>
        </w:rPr>
        <w:t>anks and their need for moderniz</w:t>
      </w:r>
      <w:r w:rsidRPr="008F7E72">
        <w:rPr>
          <w:rFonts w:ascii="Bookman Old Style" w:hAnsi="Bookman Old Style" w:cs="Arial"/>
          <w:color w:val="000000" w:themeColor="text1"/>
          <w:sz w:val="24"/>
          <w:szCs w:val="24"/>
        </w:rPr>
        <w:t>ation for poverty reduction and sustainable rural livelihoods have been scrutinized on the basis of the theme of the present research. The literature under review has been classified into four broad categories, such as Social, Economic and Environmental Valuation of Tank System; Issues, Problems and Constraints of Existing Function of the Tanks; Need for Modernisation of</w:t>
      </w:r>
      <w:r w:rsidR="00552D33">
        <w:rPr>
          <w:rFonts w:ascii="Bookman Old Style" w:hAnsi="Bookman Old Style" w:cs="Arial"/>
          <w:color w:val="000000" w:themeColor="text1"/>
          <w:sz w:val="24"/>
          <w:szCs w:val="24"/>
        </w:rPr>
        <w:t xml:space="preserve"> Rural</w:t>
      </w:r>
      <w:r w:rsidRPr="008F7E72">
        <w:rPr>
          <w:rFonts w:ascii="Bookman Old Style" w:hAnsi="Bookman Old Style" w:cs="Arial"/>
          <w:color w:val="000000" w:themeColor="text1"/>
          <w:sz w:val="24"/>
          <w:szCs w:val="24"/>
        </w:rPr>
        <w:t xml:space="preserve"> Tank</w:t>
      </w:r>
      <w:r w:rsidR="00552D33">
        <w:rPr>
          <w:rFonts w:ascii="Bookman Old Style" w:hAnsi="Bookman Old Style" w:cs="Arial"/>
          <w:color w:val="000000" w:themeColor="text1"/>
          <w:sz w:val="24"/>
          <w:szCs w:val="24"/>
        </w:rPr>
        <w:t>s</w:t>
      </w:r>
      <w:r w:rsidRPr="008F7E72">
        <w:rPr>
          <w:rFonts w:ascii="Bookman Old Style" w:hAnsi="Bookman Old Style" w:cs="Arial"/>
          <w:color w:val="000000" w:themeColor="text1"/>
          <w:sz w:val="24"/>
          <w:szCs w:val="24"/>
        </w:rPr>
        <w:t>; and Ways and Means of Strategies and Approaches to Po</w:t>
      </w:r>
      <w:r w:rsidR="00176DA7">
        <w:rPr>
          <w:rFonts w:ascii="Bookman Old Style" w:hAnsi="Bookman Old Style" w:cs="Arial"/>
          <w:color w:val="000000" w:themeColor="text1"/>
          <w:sz w:val="24"/>
          <w:szCs w:val="24"/>
        </w:rPr>
        <w:t>verty Reduction through Moderniz</w:t>
      </w:r>
      <w:r w:rsidRPr="008F7E72">
        <w:rPr>
          <w:rFonts w:ascii="Bookman Old Style" w:hAnsi="Bookman Old Style" w:cs="Arial"/>
          <w:color w:val="000000" w:themeColor="text1"/>
          <w:sz w:val="24"/>
          <w:szCs w:val="24"/>
        </w:rPr>
        <w:t xml:space="preserve">ation of </w:t>
      </w:r>
      <w:r w:rsidR="00E51527">
        <w:rPr>
          <w:rFonts w:ascii="Bookman Old Style" w:hAnsi="Bookman Old Style" w:cs="Arial"/>
          <w:color w:val="000000" w:themeColor="text1"/>
          <w:sz w:val="24"/>
          <w:szCs w:val="24"/>
        </w:rPr>
        <w:t>Rural Tanks</w:t>
      </w:r>
      <w:r w:rsidRPr="008F7E72">
        <w:rPr>
          <w:rFonts w:ascii="Bookman Old Style" w:hAnsi="Bookman Old Style" w:cs="Arial"/>
          <w:color w:val="000000" w:themeColor="text1"/>
          <w:sz w:val="24"/>
          <w:szCs w:val="24"/>
        </w:rPr>
        <w:t>. The research issues are identified and discussed in this section and finally the gap and scope for the present investigation are presented.</w:t>
      </w:r>
    </w:p>
    <w:p w:rsidR="002E6E63" w:rsidRPr="008F7E72" w:rsidRDefault="002E6E63" w:rsidP="00DD4D90">
      <w:pPr>
        <w:spacing w:after="0"/>
        <w:rPr>
          <w:rFonts w:ascii="Arial" w:hAnsi="Arial" w:cs="Arial"/>
          <w:b/>
          <w:bCs/>
          <w:color w:val="000000" w:themeColor="text1"/>
          <w:sz w:val="26"/>
          <w:szCs w:val="26"/>
        </w:rPr>
      </w:pPr>
      <w:r w:rsidRPr="008F7E72">
        <w:rPr>
          <w:rFonts w:ascii="Arial" w:hAnsi="Arial" w:cs="Arial"/>
          <w:b/>
          <w:bCs/>
          <w:color w:val="000000" w:themeColor="text1"/>
          <w:sz w:val="26"/>
          <w:szCs w:val="26"/>
        </w:rPr>
        <w:t xml:space="preserve">3. Statement of the Problem </w:t>
      </w:r>
    </w:p>
    <w:p w:rsidR="002E6E63" w:rsidRPr="008F7E72" w:rsidRDefault="002E6E63" w:rsidP="00DD4D90">
      <w:pPr>
        <w:spacing w:after="0" w:line="360" w:lineRule="auto"/>
        <w:jc w:val="both"/>
        <w:rPr>
          <w:rFonts w:ascii="Bookman Old Style" w:hAnsi="Bookman Old Style" w:cs="Arial"/>
          <w:color w:val="000000" w:themeColor="text1"/>
          <w:sz w:val="24"/>
          <w:szCs w:val="24"/>
        </w:rPr>
      </w:pPr>
      <w:r w:rsidRPr="008F7E72">
        <w:rPr>
          <w:rFonts w:ascii="Arial" w:hAnsi="Arial" w:cs="Arial"/>
          <w:color w:val="000000" w:themeColor="text1"/>
          <w:sz w:val="24"/>
          <w:szCs w:val="24"/>
        </w:rPr>
        <w:tab/>
      </w:r>
      <w:r w:rsidR="00E916C1" w:rsidRPr="00E916C1">
        <w:rPr>
          <w:rFonts w:ascii="Bookman Old Style" w:hAnsi="Bookman Old Style" w:cs="Arial"/>
          <w:color w:val="000000" w:themeColor="text1"/>
          <w:sz w:val="24"/>
          <w:szCs w:val="24"/>
        </w:rPr>
        <w:t xml:space="preserve">India has a long tradition of using small storage systems situated in </w:t>
      </w:r>
      <w:r w:rsidR="00E916C1">
        <w:rPr>
          <w:rFonts w:ascii="Bookman Old Style" w:hAnsi="Bookman Old Style" w:cs="Arial"/>
          <w:color w:val="000000" w:themeColor="text1"/>
          <w:sz w:val="24"/>
          <w:szCs w:val="24"/>
        </w:rPr>
        <w:t>vi</w:t>
      </w:r>
      <w:r w:rsidRPr="00E916C1">
        <w:rPr>
          <w:rFonts w:ascii="Bookman Old Style" w:hAnsi="Bookman Old Style" w:cs="Arial"/>
          <w:color w:val="000000" w:themeColor="text1"/>
          <w:sz w:val="24"/>
          <w:szCs w:val="24"/>
        </w:rPr>
        <w:t xml:space="preserve">llages are </w:t>
      </w:r>
      <w:r w:rsidR="00E916C1" w:rsidRPr="00E916C1">
        <w:rPr>
          <w:rFonts w:ascii="Bookman Old Style" w:hAnsi="Bookman Old Style" w:cs="Arial"/>
          <w:color w:val="000000" w:themeColor="text1"/>
          <w:sz w:val="24"/>
          <w:szCs w:val="24"/>
        </w:rPr>
        <w:t xml:space="preserve">rural tanks, which is </w:t>
      </w:r>
      <w:r w:rsidRPr="00E916C1">
        <w:rPr>
          <w:rFonts w:ascii="Bookman Old Style" w:hAnsi="Bookman Old Style" w:cs="Arial"/>
          <w:color w:val="000000" w:themeColor="text1"/>
          <w:sz w:val="24"/>
          <w:szCs w:val="24"/>
        </w:rPr>
        <w:t>the platform in large for water storage mostly build in all semi-arid tropical of regions of India</w:t>
      </w:r>
      <w:r w:rsidR="00E916C1">
        <w:rPr>
          <w:rStyle w:val="FootnoteReference"/>
          <w:rFonts w:ascii="Bookman Old Style" w:hAnsi="Bookman Old Style" w:cs="Arial"/>
          <w:color w:val="000000" w:themeColor="text1"/>
          <w:sz w:val="24"/>
          <w:szCs w:val="24"/>
        </w:rPr>
        <w:footnoteReference w:id="4"/>
      </w:r>
      <w:r w:rsidR="00E916C1">
        <w:rPr>
          <w:rFonts w:ascii="Bookman Old Style" w:hAnsi="Bookman Old Style" w:cs="Arial"/>
          <w:color w:val="000000" w:themeColor="text1"/>
          <w:sz w:val="24"/>
          <w:szCs w:val="24"/>
        </w:rPr>
        <w:t>. Rural t</w:t>
      </w:r>
      <w:r w:rsidRPr="008F7E72">
        <w:rPr>
          <w:rFonts w:ascii="Bookman Old Style" w:hAnsi="Bookman Old Style" w:cs="Arial"/>
          <w:color w:val="000000" w:themeColor="text1"/>
          <w:sz w:val="24"/>
          <w:szCs w:val="24"/>
        </w:rPr>
        <w:t>anks have been played an important role in the water history of India as they are the largest sources of irrigations continued until the mid 1970s. Tank</w:t>
      </w:r>
      <w:r w:rsidR="00312A6C" w:rsidRPr="008F7E72">
        <w:rPr>
          <w:rFonts w:ascii="Bookman Old Style" w:hAnsi="Bookman Old Style" w:cs="Arial"/>
          <w:color w:val="000000" w:themeColor="text1"/>
          <w:sz w:val="24"/>
          <w:szCs w:val="24"/>
        </w:rPr>
        <w:t>s</w:t>
      </w:r>
      <w:r w:rsidRPr="008F7E72">
        <w:rPr>
          <w:rFonts w:ascii="Bookman Old Style" w:hAnsi="Bookman Old Style" w:cs="Arial"/>
          <w:color w:val="000000" w:themeColor="text1"/>
          <w:sz w:val="24"/>
          <w:szCs w:val="24"/>
        </w:rPr>
        <w:t xml:space="preserve"> have brought out the benefits to their dependents, who are the farmers, villagers through the provision of irrigation, domestic use, fisheries, ground water recharge, and shelter for birds, social forestry, flood regulation and drought mitigation. They feed wells’ by percolation and fertilize the surrounding cropland, also encourage true growth and vegetation. Mostly 60 percent of such types of total tanks are situates in the southern parts of India in which 30 percent of total irrigated area had benefited through rural tanks. It is very important to note that the deterioration of tanks</w:t>
      </w:r>
      <w:r w:rsidR="00312A6C" w:rsidRPr="008F7E72">
        <w:rPr>
          <w:rFonts w:ascii="Bookman Old Style" w:hAnsi="Bookman Old Style" w:cs="Arial"/>
          <w:color w:val="000000" w:themeColor="text1"/>
          <w:sz w:val="24"/>
          <w:szCs w:val="24"/>
        </w:rPr>
        <w:t xml:space="preserve"> </w:t>
      </w:r>
      <w:r w:rsidR="00312A6C" w:rsidRPr="008F7E72">
        <w:rPr>
          <w:rFonts w:ascii="Bookman Old Style" w:hAnsi="Bookman Old Style" w:cs="Arial"/>
          <w:color w:val="000000" w:themeColor="text1"/>
          <w:sz w:val="24"/>
          <w:szCs w:val="24"/>
        </w:rPr>
        <w:lastRenderedPageBreak/>
        <w:t>and their systems</w:t>
      </w:r>
      <w:r w:rsidRPr="008F7E72">
        <w:rPr>
          <w:rFonts w:ascii="Bookman Old Style" w:hAnsi="Bookman Old Style" w:cs="Arial"/>
          <w:color w:val="000000" w:themeColor="text1"/>
          <w:sz w:val="24"/>
          <w:szCs w:val="24"/>
        </w:rPr>
        <w:t xml:space="preserve"> have been subject of considerable discussion. Majority of these tanks in the southern parts of the country have been reduced and decayed, due to various reason</w:t>
      </w:r>
      <w:r w:rsidR="00312A6C" w:rsidRPr="008F7E72">
        <w:rPr>
          <w:rFonts w:ascii="Bookman Old Style" w:hAnsi="Bookman Old Style" w:cs="Arial"/>
          <w:color w:val="000000" w:themeColor="text1"/>
          <w:sz w:val="24"/>
          <w:szCs w:val="24"/>
        </w:rPr>
        <w:t>s</w:t>
      </w:r>
      <w:r w:rsidRPr="008F7E72">
        <w:rPr>
          <w:rFonts w:ascii="Bookman Old Style" w:hAnsi="Bookman Old Style" w:cs="Arial"/>
          <w:color w:val="000000" w:themeColor="text1"/>
          <w:sz w:val="24"/>
          <w:szCs w:val="24"/>
        </w:rPr>
        <w:t xml:space="preserve"> of individual, community as well as natural factors, such as, severe encroachment, unauthorized cultivation, heavy silt, weed and improper maintenance. </w:t>
      </w:r>
      <w:r w:rsidR="00E916C1">
        <w:rPr>
          <w:rFonts w:ascii="Bookman Old Style" w:hAnsi="Bookman Old Style" w:cs="Arial"/>
          <w:color w:val="000000" w:themeColor="text1"/>
          <w:sz w:val="24"/>
          <w:szCs w:val="24"/>
        </w:rPr>
        <w:t xml:space="preserve">At present modernisation of the rural tanks has supported the rural community for ensuring sustainable livelihoods in villages. There is field evidence that any tank modernisation brings better livelihood security to people live in tank based and and neighbourhvillages </w:t>
      </w:r>
      <w:r w:rsidRPr="008F7E72">
        <w:rPr>
          <w:rFonts w:ascii="Bookman Old Style" w:hAnsi="Bookman Old Style" w:cs="Arial"/>
          <w:color w:val="000000" w:themeColor="text1"/>
          <w:sz w:val="24"/>
          <w:szCs w:val="24"/>
        </w:rPr>
        <w:t xml:space="preserve">In this connection an attempt has been made to conduct a study on the modernization of </w:t>
      </w:r>
      <w:r w:rsidR="00C23512">
        <w:rPr>
          <w:rFonts w:ascii="Bookman Old Style" w:hAnsi="Bookman Old Style" w:cs="Arial"/>
          <w:color w:val="000000" w:themeColor="text1"/>
          <w:sz w:val="24"/>
          <w:szCs w:val="24"/>
        </w:rPr>
        <w:t>rural tank</w:t>
      </w:r>
      <w:r w:rsidRPr="008F7E72">
        <w:rPr>
          <w:rFonts w:ascii="Bookman Old Style" w:hAnsi="Bookman Old Style" w:cs="Arial"/>
          <w:color w:val="000000" w:themeColor="text1"/>
          <w:sz w:val="24"/>
          <w:szCs w:val="24"/>
        </w:rPr>
        <w:t>s, which will conclusively help to promote the livelihood security for rural poor through reducing the poverty.</w:t>
      </w:r>
    </w:p>
    <w:p w:rsidR="002E6E63" w:rsidRPr="008F7E72" w:rsidRDefault="002E6E63" w:rsidP="00DD4D90">
      <w:pPr>
        <w:spacing w:after="0" w:line="360" w:lineRule="auto"/>
        <w:jc w:val="both"/>
        <w:rPr>
          <w:rFonts w:ascii="Arial" w:hAnsi="Arial" w:cs="Arial"/>
          <w:color w:val="000000" w:themeColor="text1"/>
          <w:sz w:val="26"/>
          <w:szCs w:val="26"/>
        </w:rPr>
      </w:pPr>
      <w:r w:rsidRPr="008F7E72">
        <w:rPr>
          <w:rFonts w:ascii="Arial" w:hAnsi="Arial" w:cs="Arial"/>
          <w:b/>
          <w:bCs/>
          <w:color w:val="000000" w:themeColor="text1"/>
          <w:sz w:val="26"/>
          <w:szCs w:val="26"/>
        </w:rPr>
        <w:t>4. The Objectives</w:t>
      </w:r>
      <w:r w:rsidRPr="008F7E72">
        <w:rPr>
          <w:rFonts w:ascii="Arial" w:hAnsi="Arial" w:cs="Arial"/>
          <w:color w:val="000000" w:themeColor="text1"/>
          <w:sz w:val="26"/>
          <w:szCs w:val="26"/>
        </w:rPr>
        <w:t xml:space="preserve"> </w:t>
      </w:r>
    </w:p>
    <w:p w:rsidR="00AF3B9B" w:rsidRDefault="002E6E63" w:rsidP="00DD4D90">
      <w:pPr>
        <w:spacing w:after="0" w:line="360" w:lineRule="auto"/>
        <w:jc w:val="both"/>
        <w:rPr>
          <w:rFonts w:ascii="Bookman Old Style" w:hAnsi="Bookman Old Style"/>
          <w:color w:val="000000" w:themeColor="text1"/>
          <w:sz w:val="24"/>
          <w:szCs w:val="24"/>
        </w:rPr>
      </w:pPr>
      <w:r w:rsidRPr="008F7E72">
        <w:rPr>
          <w:rFonts w:ascii="Bookman Old Style" w:hAnsi="Bookman Old Style"/>
          <w:color w:val="000000" w:themeColor="text1"/>
          <w:sz w:val="24"/>
          <w:szCs w:val="24"/>
        </w:rPr>
        <w:tab/>
        <w:t xml:space="preserve">    Based on the background stated as above the pr</w:t>
      </w:r>
      <w:r w:rsidR="00312A6C" w:rsidRPr="008F7E72">
        <w:rPr>
          <w:rFonts w:ascii="Bookman Old Style" w:hAnsi="Bookman Old Style"/>
          <w:color w:val="000000" w:themeColor="text1"/>
          <w:sz w:val="24"/>
          <w:szCs w:val="24"/>
        </w:rPr>
        <w:t>esent</w:t>
      </w:r>
      <w:r w:rsidRPr="008F7E72">
        <w:rPr>
          <w:rFonts w:ascii="Bookman Old Style" w:hAnsi="Bookman Old Style"/>
          <w:color w:val="000000" w:themeColor="text1"/>
          <w:sz w:val="24"/>
          <w:szCs w:val="24"/>
        </w:rPr>
        <w:t xml:space="preserve"> research is aimed to study the sustainable livelihood security, with a view to reduce the poverty through augmenting water for irrigation, income generation with the help extended by the modernization of </w:t>
      </w:r>
      <w:r w:rsidR="005E1FFE">
        <w:rPr>
          <w:rFonts w:ascii="Bookman Old Style" w:hAnsi="Bookman Old Style"/>
          <w:color w:val="000000" w:themeColor="text1"/>
          <w:sz w:val="24"/>
          <w:szCs w:val="24"/>
        </w:rPr>
        <w:t xml:space="preserve">rural </w:t>
      </w:r>
      <w:r w:rsidRPr="008F7E72">
        <w:rPr>
          <w:rFonts w:ascii="Bookman Old Style" w:hAnsi="Bookman Old Style"/>
          <w:color w:val="000000" w:themeColor="text1"/>
          <w:sz w:val="24"/>
          <w:szCs w:val="24"/>
        </w:rPr>
        <w:t>tank</w:t>
      </w:r>
      <w:r w:rsidR="005E1FFE">
        <w:rPr>
          <w:rFonts w:ascii="Bookman Old Style" w:hAnsi="Bookman Old Style"/>
          <w:color w:val="000000" w:themeColor="text1"/>
          <w:sz w:val="24"/>
          <w:szCs w:val="24"/>
        </w:rPr>
        <w:t>s</w:t>
      </w:r>
      <w:r w:rsidRPr="008F7E72">
        <w:rPr>
          <w:rFonts w:ascii="Bookman Old Style" w:hAnsi="Bookman Old Style"/>
          <w:color w:val="000000" w:themeColor="text1"/>
          <w:sz w:val="24"/>
          <w:szCs w:val="24"/>
        </w:rPr>
        <w:t xml:space="preserve">. The objectives of the </w:t>
      </w:r>
      <w:r w:rsidR="00312A6C" w:rsidRPr="008F7E72">
        <w:rPr>
          <w:rFonts w:ascii="Bookman Old Style" w:hAnsi="Bookman Old Style"/>
          <w:color w:val="000000" w:themeColor="text1"/>
          <w:sz w:val="24"/>
          <w:szCs w:val="24"/>
        </w:rPr>
        <w:t xml:space="preserve">research </w:t>
      </w:r>
      <w:r w:rsidRPr="008F7E72">
        <w:rPr>
          <w:rFonts w:ascii="Bookman Old Style" w:hAnsi="Bookman Old Style"/>
          <w:color w:val="000000" w:themeColor="text1"/>
          <w:sz w:val="24"/>
          <w:szCs w:val="24"/>
        </w:rPr>
        <w:t xml:space="preserve">is </w:t>
      </w:r>
    </w:p>
    <w:p w:rsidR="00294AFF" w:rsidRPr="008F7E72" w:rsidRDefault="00294AFF" w:rsidP="00DD4D90">
      <w:pPr>
        <w:spacing w:after="0" w:line="360" w:lineRule="auto"/>
        <w:jc w:val="both"/>
        <w:rPr>
          <w:rFonts w:ascii="Bookman Old Style" w:hAnsi="Bookman Old Style"/>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1"/>
        <w:gridCol w:w="7657"/>
      </w:tblGrid>
      <w:tr w:rsidR="002E6E63" w:rsidRPr="008F7E72" w:rsidTr="00DD4D90">
        <w:tc>
          <w:tcPr>
            <w:tcW w:w="911" w:type="dxa"/>
          </w:tcPr>
          <w:p w:rsidR="002E6E63" w:rsidRPr="008F7E72" w:rsidRDefault="00F465B7" w:rsidP="00DD4D90">
            <w:pPr>
              <w:spacing w:line="480" w:lineRule="auto"/>
              <w:jc w:val="both"/>
              <w:rPr>
                <w:rFonts w:ascii="Bookman Old Style" w:hAnsi="Bookman Old Style"/>
                <w:color w:val="000000" w:themeColor="text1"/>
                <w:sz w:val="24"/>
                <w:szCs w:val="24"/>
              </w:rPr>
            </w:pPr>
            <w:r w:rsidRPr="008F7E72">
              <w:rPr>
                <w:rFonts w:ascii="Bookman Old Style" w:hAnsi="Bookman Old Style"/>
                <w:color w:val="000000" w:themeColor="text1"/>
                <w:sz w:val="24"/>
                <w:szCs w:val="24"/>
              </w:rPr>
              <w:t>4</w:t>
            </w:r>
            <w:r w:rsidR="002E6E63" w:rsidRPr="008F7E72">
              <w:rPr>
                <w:rFonts w:ascii="Bookman Old Style" w:hAnsi="Bookman Old Style"/>
                <w:color w:val="000000" w:themeColor="text1"/>
                <w:sz w:val="24"/>
                <w:szCs w:val="24"/>
              </w:rPr>
              <w:t xml:space="preserve">.1. </w:t>
            </w:r>
          </w:p>
        </w:tc>
        <w:tc>
          <w:tcPr>
            <w:tcW w:w="7657" w:type="dxa"/>
          </w:tcPr>
          <w:p w:rsidR="002E6E63" w:rsidRDefault="002E6E63" w:rsidP="00DD4D90">
            <w:pPr>
              <w:spacing w:line="276" w:lineRule="auto"/>
              <w:jc w:val="both"/>
              <w:rPr>
                <w:rFonts w:ascii="Bookman Old Style" w:hAnsi="Bookman Old Style"/>
                <w:color w:val="000000" w:themeColor="text1"/>
                <w:sz w:val="24"/>
                <w:szCs w:val="24"/>
              </w:rPr>
            </w:pPr>
            <w:r w:rsidRPr="008F7E72">
              <w:rPr>
                <w:rFonts w:ascii="Bookman Old Style" w:hAnsi="Bookman Old Style"/>
                <w:color w:val="000000" w:themeColor="text1"/>
                <w:sz w:val="24"/>
                <w:szCs w:val="24"/>
              </w:rPr>
              <w:t xml:space="preserve">To survey the socio-economic and demographic profile of the neighborhoods of </w:t>
            </w:r>
            <w:r w:rsidR="00AB797C" w:rsidRPr="008F7E72">
              <w:rPr>
                <w:rFonts w:ascii="Bookman Old Style" w:hAnsi="Bookman Old Style"/>
                <w:color w:val="000000" w:themeColor="text1"/>
                <w:sz w:val="24"/>
                <w:szCs w:val="24"/>
              </w:rPr>
              <w:t xml:space="preserve">rural </w:t>
            </w:r>
            <w:r w:rsidRPr="008F7E72">
              <w:rPr>
                <w:rFonts w:ascii="Bookman Old Style" w:hAnsi="Bookman Old Style"/>
                <w:color w:val="000000" w:themeColor="text1"/>
                <w:sz w:val="24"/>
                <w:szCs w:val="24"/>
              </w:rPr>
              <w:t>tank system which are the central for the livelihoods to the rural poor in the study area.</w:t>
            </w:r>
          </w:p>
          <w:p w:rsidR="00294AFF" w:rsidRPr="008F7E72" w:rsidRDefault="00294AFF" w:rsidP="00DD4D90">
            <w:pPr>
              <w:spacing w:line="276" w:lineRule="auto"/>
              <w:jc w:val="both"/>
              <w:rPr>
                <w:rFonts w:ascii="Bookman Old Style" w:hAnsi="Bookman Old Style"/>
                <w:color w:val="000000" w:themeColor="text1"/>
                <w:sz w:val="24"/>
                <w:szCs w:val="24"/>
              </w:rPr>
            </w:pPr>
          </w:p>
        </w:tc>
      </w:tr>
      <w:tr w:rsidR="002E6E63" w:rsidRPr="008F7E72" w:rsidTr="00DD4D90">
        <w:tc>
          <w:tcPr>
            <w:tcW w:w="911" w:type="dxa"/>
          </w:tcPr>
          <w:p w:rsidR="002E6E63" w:rsidRPr="008F7E72" w:rsidRDefault="00F465B7" w:rsidP="00DD4D90">
            <w:pPr>
              <w:spacing w:line="480" w:lineRule="auto"/>
              <w:jc w:val="both"/>
              <w:rPr>
                <w:rFonts w:ascii="Bookman Old Style" w:hAnsi="Bookman Old Style"/>
                <w:color w:val="000000" w:themeColor="text1"/>
                <w:sz w:val="24"/>
                <w:szCs w:val="24"/>
              </w:rPr>
            </w:pPr>
            <w:r w:rsidRPr="008F7E72">
              <w:rPr>
                <w:rFonts w:ascii="Bookman Old Style" w:hAnsi="Bookman Old Style"/>
                <w:color w:val="000000" w:themeColor="text1"/>
                <w:sz w:val="24"/>
                <w:szCs w:val="24"/>
              </w:rPr>
              <w:t>4</w:t>
            </w:r>
            <w:r w:rsidR="002E6E63" w:rsidRPr="008F7E72">
              <w:rPr>
                <w:rFonts w:ascii="Bookman Old Style" w:hAnsi="Bookman Old Style"/>
                <w:color w:val="000000" w:themeColor="text1"/>
                <w:sz w:val="24"/>
                <w:szCs w:val="24"/>
              </w:rPr>
              <w:t xml:space="preserve">.2. </w:t>
            </w:r>
          </w:p>
        </w:tc>
        <w:tc>
          <w:tcPr>
            <w:tcW w:w="7657" w:type="dxa"/>
          </w:tcPr>
          <w:p w:rsidR="002E6E63" w:rsidRPr="008F7E72" w:rsidRDefault="002E6E63" w:rsidP="00DD4D90">
            <w:pPr>
              <w:spacing w:line="276" w:lineRule="auto"/>
              <w:jc w:val="both"/>
              <w:rPr>
                <w:rFonts w:ascii="Bookman Old Style" w:hAnsi="Bookman Old Style"/>
                <w:color w:val="000000" w:themeColor="text1"/>
                <w:sz w:val="24"/>
                <w:szCs w:val="24"/>
              </w:rPr>
            </w:pPr>
            <w:r w:rsidRPr="008F7E72">
              <w:rPr>
                <w:rFonts w:ascii="Bookman Old Style" w:hAnsi="Bookman Old Style"/>
                <w:color w:val="000000" w:themeColor="text1"/>
                <w:sz w:val="24"/>
                <w:szCs w:val="24"/>
              </w:rPr>
              <w:t xml:space="preserve">To </w:t>
            </w:r>
            <w:r w:rsidR="00265AAD" w:rsidRPr="008F7E72">
              <w:rPr>
                <w:rFonts w:ascii="Bookman Old Style" w:hAnsi="Bookman Old Style"/>
                <w:color w:val="000000" w:themeColor="text1"/>
                <w:sz w:val="24"/>
                <w:szCs w:val="24"/>
              </w:rPr>
              <w:t>trace out the ways, strategies and approaches to poverty reduction through modernization of rural tanks</w:t>
            </w:r>
            <w:r w:rsidRPr="008F7E72">
              <w:rPr>
                <w:rFonts w:ascii="Bookman Old Style" w:hAnsi="Bookman Old Style"/>
                <w:color w:val="000000" w:themeColor="text1"/>
                <w:sz w:val="24"/>
                <w:szCs w:val="24"/>
              </w:rPr>
              <w:t>.</w:t>
            </w:r>
          </w:p>
          <w:p w:rsidR="002E6E63" w:rsidRPr="008F7E72" w:rsidRDefault="002E6E63" w:rsidP="00DD4D90">
            <w:pPr>
              <w:spacing w:line="276" w:lineRule="auto"/>
              <w:jc w:val="both"/>
              <w:rPr>
                <w:rFonts w:ascii="Bookman Old Style" w:hAnsi="Bookman Old Style"/>
                <w:color w:val="000000" w:themeColor="text1"/>
                <w:sz w:val="24"/>
                <w:szCs w:val="24"/>
              </w:rPr>
            </w:pPr>
          </w:p>
        </w:tc>
      </w:tr>
      <w:tr w:rsidR="002E6E63" w:rsidRPr="008F7E72" w:rsidTr="00DD4D90">
        <w:tc>
          <w:tcPr>
            <w:tcW w:w="911" w:type="dxa"/>
          </w:tcPr>
          <w:p w:rsidR="002E6E63" w:rsidRPr="008F7E72" w:rsidRDefault="00F465B7" w:rsidP="00DD4D90">
            <w:pPr>
              <w:spacing w:line="480" w:lineRule="auto"/>
              <w:jc w:val="both"/>
              <w:rPr>
                <w:rFonts w:ascii="Bookman Old Style" w:hAnsi="Bookman Old Style"/>
                <w:color w:val="000000" w:themeColor="text1"/>
                <w:sz w:val="24"/>
                <w:szCs w:val="24"/>
              </w:rPr>
            </w:pPr>
            <w:r w:rsidRPr="008F7E72">
              <w:rPr>
                <w:rFonts w:ascii="Bookman Old Style" w:hAnsi="Bookman Old Style"/>
                <w:color w:val="000000" w:themeColor="text1"/>
                <w:sz w:val="24"/>
                <w:szCs w:val="24"/>
              </w:rPr>
              <w:t>4</w:t>
            </w:r>
            <w:r w:rsidR="002E6E63" w:rsidRPr="008F7E72">
              <w:rPr>
                <w:rFonts w:ascii="Bookman Old Style" w:hAnsi="Bookman Old Style"/>
                <w:color w:val="000000" w:themeColor="text1"/>
                <w:sz w:val="24"/>
                <w:szCs w:val="24"/>
              </w:rPr>
              <w:t>.3.</w:t>
            </w:r>
          </w:p>
        </w:tc>
        <w:tc>
          <w:tcPr>
            <w:tcW w:w="7657" w:type="dxa"/>
          </w:tcPr>
          <w:p w:rsidR="002E6E63" w:rsidRPr="008F7E72" w:rsidRDefault="002E6E63" w:rsidP="00DD4D90">
            <w:pPr>
              <w:spacing w:line="276" w:lineRule="auto"/>
              <w:jc w:val="both"/>
              <w:rPr>
                <w:rFonts w:ascii="Bookman Old Style" w:hAnsi="Bookman Old Style"/>
                <w:color w:val="000000" w:themeColor="text1"/>
                <w:sz w:val="24"/>
                <w:szCs w:val="24"/>
              </w:rPr>
            </w:pPr>
            <w:r w:rsidRPr="008F7E72">
              <w:rPr>
                <w:rFonts w:ascii="Bookman Old Style" w:hAnsi="Bookman Old Style"/>
                <w:color w:val="000000" w:themeColor="text1"/>
                <w:sz w:val="24"/>
                <w:szCs w:val="24"/>
              </w:rPr>
              <w:t xml:space="preserve">To </w:t>
            </w:r>
            <w:r w:rsidR="00A342C5" w:rsidRPr="008F7E72">
              <w:rPr>
                <w:rFonts w:ascii="Bookman Old Style" w:hAnsi="Bookman Old Style"/>
                <w:color w:val="000000" w:themeColor="text1"/>
                <w:sz w:val="24"/>
                <w:szCs w:val="24"/>
              </w:rPr>
              <w:t>assess the sustainable livelihood opportunities for rural poor through modernization of rural tanks</w:t>
            </w:r>
            <w:r w:rsidRPr="008F7E72">
              <w:rPr>
                <w:rFonts w:ascii="Bookman Old Style" w:hAnsi="Bookman Old Style"/>
                <w:color w:val="000000" w:themeColor="text1"/>
                <w:sz w:val="24"/>
                <w:szCs w:val="24"/>
              </w:rPr>
              <w:t>.</w:t>
            </w:r>
          </w:p>
          <w:p w:rsidR="002E6E63" w:rsidRPr="008F7E72" w:rsidRDefault="002E6E63" w:rsidP="00DD4D90">
            <w:pPr>
              <w:spacing w:line="276" w:lineRule="auto"/>
              <w:jc w:val="both"/>
              <w:rPr>
                <w:rFonts w:ascii="Bookman Old Style" w:hAnsi="Bookman Old Style"/>
                <w:color w:val="000000" w:themeColor="text1"/>
                <w:sz w:val="24"/>
                <w:szCs w:val="24"/>
              </w:rPr>
            </w:pPr>
          </w:p>
        </w:tc>
      </w:tr>
      <w:tr w:rsidR="002E6E63" w:rsidRPr="008F7E72" w:rsidTr="00DD4D90">
        <w:tc>
          <w:tcPr>
            <w:tcW w:w="911" w:type="dxa"/>
          </w:tcPr>
          <w:p w:rsidR="002E6E63" w:rsidRPr="008F7E72" w:rsidRDefault="00F465B7" w:rsidP="00DD4D90">
            <w:pPr>
              <w:spacing w:line="480" w:lineRule="auto"/>
              <w:jc w:val="both"/>
              <w:rPr>
                <w:rFonts w:ascii="Bookman Old Style" w:hAnsi="Bookman Old Style"/>
                <w:color w:val="000000" w:themeColor="text1"/>
                <w:sz w:val="24"/>
                <w:szCs w:val="24"/>
              </w:rPr>
            </w:pPr>
            <w:r w:rsidRPr="008F7E72">
              <w:rPr>
                <w:rFonts w:ascii="Bookman Old Style" w:hAnsi="Bookman Old Style"/>
                <w:color w:val="000000" w:themeColor="text1"/>
                <w:sz w:val="24"/>
                <w:szCs w:val="24"/>
              </w:rPr>
              <w:t>4</w:t>
            </w:r>
            <w:r w:rsidR="002E6E63" w:rsidRPr="008F7E72">
              <w:rPr>
                <w:rFonts w:ascii="Bookman Old Style" w:hAnsi="Bookman Old Style"/>
                <w:color w:val="000000" w:themeColor="text1"/>
                <w:sz w:val="24"/>
                <w:szCs w:val="24"/>
              </w:rPr>
              <w:t>.4.</w:t>
            </w:r>
          </w:p>
        </w:tc>
        <w:tc>
          <w:tcPr>
            <w:tcW w:w="7657" w:type="dxa"/>
          </w:tcPr>
          <w:p w:rsidR="002E6E63" w:rsidRPr="008F7E72" w:rsidRDefault="006E76B5" w:rsidP="006E76B5">
            <w:pPr>
              <w:spacing w:line="276" w:lineRule="auto"/>
              <w:jc w:val="both"/>
              <w:rPr>
                <w:rFonts w:ascii="Bookman Old Style" w:hAnsi="Bookman Old Style"/>
                <w:color w:val="000000" w:themeColor="text1"/>
                <w:sz w:val="24"/>
                <w:szCs w:val="24"/>
              </w:rPr>
            </w:pPr>
            <w:r w:rsidRPr="008F7E72">
              <w:rPr>
                <w:rFonts w:ascii="Bookman Old Style" w:hAnsi="Bookman Old Style"/>
                <w:color w:val="000000" w:themeColor="text1"/>
                <w:sz w:val="24"/>
                <w:szCs w:val="24"/>
              </w:rPr>
              <w:t xml:space="preserve">To </w:t>
            </w:r>
            <w:r w:rsidR="00D81E98" w:rsidRPr="008F7E72">
              <w:rPr>
                <w:rFonts w:ascii="Bookman Old Style" w:hAnsi="Bookman Old Style"/>
                <w:color w:val="000000" w:themeColor="text1"/>
                <w:sz w:val="24"/>
                <w:szCs w:val="24"/>
              </w:rPr>
              <w:t>analyse the issues and problems constrain in securing sustainable rural livelihoods through modernization of rural tanks</w:t>
            </w:r>
            <w:r w:rsidR="002E6E63" w:rsidRPr="008F7E72">
              <w:rPr>
                <w:rFonts w:ascii="Bookman Old Style" w:hAnsi="Bookman Old Style"/>
                <w:color w:val="000000" w:themeColor="text1"/>
                <w:sz w:val="24"/>
                <w:szCs w:val="24"/>
              </w:rPr>
              <w:t>.</w:t>
            </w:r>
          </w:p>
          <w:p w:rsidR="006E76B5" w:rsidRPr="008F7E72" w:rsidRDefault="006E76B5" w:rsidP="006E76B5">
            <w:pPr>
              <w:spacing w:line="276" w:lineRule="auto"/>
              <w:jc w:val="both"/>
              <w:rPr>
                <w:rFonts w:ascii="Bookman Old Style" w:hAnsi="Bookman Old Style"/>
                <w:color w:val="000000" w:themeColor="text1"/>
                <w:sz w:val="24"/>
                <w:szCs w:val="24"/>
              </w:rPr>
            </w:pPr>
          </w:p>
        </w:tc>
      </w:tr>
      <w:tr w:rsidR="002E6E63" w:rsidRPr="008F7E72" w:rsidTr="006E76B5">
        <w:trPr>
          <w:trHeight w:val="1035"/>
        </w:trPr>
        <w:tc>
          <w:tcPr>
            <w:tcW w:w="911" w:type="dxa"/>
          </w:tcPr>
          <w:p w:rsidR="002E6E63" w:rsidRPr="008F7E72" w:rsidRDefault="00F465B7" w:rsidP="00DD4D90">
            <w:pPr>
              <w:spacing w:line="480" w:lineRule="auto"/>
              <w:jc w:val="both"/>
              <w:rPr>
                <w:rFonts w:ascii="Bookman Old Style" w:hAnsi="Bookman Old Style"/>
                <w:color w:val="000000" w:themeColor="text1"/>
                <w:sz w:val="24"/>
                <w:szCs w:val="24"/>
              </w:rPr>
            </w:pPr>
            <w:r w:rsidRPr="008F7E72">
              <w:rPr>
                <w:rFonts w:ascii="Bookman Old Style" w:hAnsi="Bookman Old Style"/>
                <w:color w:val="000000" w:themeColor="text1"/>
                <w:sz w:val="24"/>
                <w:szCs w:val="24"/>
              </w:rPr>
              <w:t>4</w:t>
            </w:r>
            <w:r w:rsidR="002E6E63" w:rsidRPr="008F7E72">
              <w:rPr>
                <w:rFonts w:ascii="Bookman Old Style" w:hAnsi="Bookman Old Style"/>
                <w:color w:val="000000" w:themeColor="text1"/>
                <w:sz w:val="24"/>
                <w:szCs w:val="24"/>
              </w:rPr>
              <w:t>.5.</w:t>
            </w:r>
          </w:p>
        </w:tc>
        <w:tc>
          <w:tcPr>
            <w:tcW w:w="7657" w:type="dxa"/>
          </w:tcPr>
          <w:p w:rsidR="00AF3B9B" w:rsidRPr="008F7E72" w:rsidRDefault="002E6E63" w:rsidP="006E76B5">
            <w:pPr>
              <w:spacing w:line="276" w:lineRule="auto"/>
              <w:jc w:val="both"/>
              <w:rPr>
                <w:rFonts w:ascii="Bookman Old Style" w:hAnsi="Bookman Old Style"/>
                <w:color w:val="000000" w:themeColor="text1"/>
                <w:sz w:val="24"/>
                <w:szCs w:val="24"/>
              </w:rPr>
            </w:pPr>
            <w:r w:rsidRPr="008F7E72">
              <w:rPr>
                <w:rFonts w:ascii="Bookman Old Style" w:hAnsi="Bookman Old Style"/>
                <w:color w:val="000000" w:themeColor="text1"/>
                <w:sz w:val="24"/>
                <w:szCs w:val="24"/>
              </w:rPr>
              <w:t xml:space="preserve">To </w:t>
            </w:r>
            <w:r w:rsidR="008945BE" w:rsidRPr="008F7E72">
              <w:rPr>
                <w:rFonts w:ascii="Bookman Old Style" w:hAnsi="Bookman Old Style"/>
                <w:color w:val="000000" w:themeColor="text1"/>
                <w:sz w:val="24"/>
                <w:szCs w:val="24"/>
              </w:rPr>
              <w:t>develop a plan of action for modernization of rural tanks, in order to reduce poverty and ensuring sustainable rural development</w:t>
            </w:r>
            <w:r w:rsidR="006E76B5" w:rsidRPr="008F7E72">
              <w:rPr>
                <w:rFonts w:ascii="Bookman Old Style" w:hAnsi="Bookman Old Style"/>
                <w:color w:val="000000" w:themeColor="text1"/>
                <w:sz w:val="24"/>
                <w:szCs w:val="24"/>
              </w:rPr>
              <w:t>.</w:t>
            </w:r>
          </w:p>
        </w:tc>
      </w:tr>
    </w:tbl>
    <w:p w:rsidR="002E6E63" w:rsidRPr="008F7E72" w:rsidRDefault="002E6E63" w:rsidP="00DD4D90">
      <w:pPr>
        <w:spacing w:after="120" w:line="240" w:lineRule="auto"/>
        <w:rPr>
          <w:rFonts w:ascii="Arial" w:hAnsi="Arial" w:cs="Arial"/>
          <w:b/>
          <w:bCs/>
          <w:color w:val="000000" w:themeColor="text1"/>
          <w:sz w:val="26"/>
          <w:szCs w:val="26"/>
        </w:rPr>
      </w:pPr>
      <w:r w:rsidRPr="008F7E72">
        <w:rPr>
          <w:rFonts w:ascii="Arial" w:hAnsi="Arial" w:cs="Arial"/>
          <w:b/>
          <w:bCs/>
          <w:color w:val="000000" w:themeColor="text1"/>
          <w:sz w:val="26"/>
          <w:szCs w:val="26"/>
        </w:rPr>
        <w:t xml:space="preserve">5. The Hypotheses </w:t>
      </w:r>
    </w:p>
    <w:p w:rsidR="00B825FC" w:rsidRPr="008F7E72" w:rsidRDefault="00B825FC" w:rsidP="00DD4D90">
      <w:pPr>
        <w:spacing w:after="120" w:line="240" w:lineRule="auto"/>
        <w:rPr>
          <w:rFonts w:ascii="Bookman Old Style" w:hAnsi="Bookman Old Style" w:cs="Arial"/>
          <w:color w:val="000000" w:themeColor="text1"/>
          <w:sz w:val="24"/>
          <w:szCs w:val="24"/>
        </w:rPr>
      </w:pPr>
      <w:r w:rsidRPr="008F7E72">
        <w:rPr>
          <w:rFonts w:ascii="Arial" w:hAnsi="Arial" w:cs="Arial"/>
          <w:b/>
          <w:bCs/>
          <w:color w:val="000000" w:themeColor="text1"/>
          <w:sz w:val="26"/>
          <w:szCs w:val="26"/>
        </w:rPr>
        <w:tab/>
      </w:r>
      <w:r w:rsidRPr="008F7E72">
        <w:rPr>
          <w:rFonts w:ascii="Bookman Old Style" w:hAnsi="Bookman Old Style" w:cs="Arial"/>
          <w:color w:val="000000" w:themeColor="text1"/>
          <w:sz w:val="24"/>
          <w:szCs w:val="24"/>
        </w:rPr>
        <w:t>There exist significant relationship between the locations, in respect of the Modernization of Rural Tanks and Poverty reduction measures such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8"/>
        <w:gridCol w:w="7830"/>
      </w:tblGrid>
      <w:tr w:rsidR="002E6E63" w:rsidRPr="008F7E72" w:rsidTr="00DD7530">
        <w:tc>
          <w:tcPr>
            <w:tcW w:w="738" w:type="dxa"/>
          </w:tcPr>
          <w:p w:rsidR="002E6E63" w:rsidRPr="008F7E72" w:rsidRDefault="00387366" w:rsidP="00DD4D90">
            <w:pPr>
              <w:spacing w:afterLines="80"/>
              <w:jc w:val="both"/>
              <w:rPr>
                <w:rFonts w:ascii="Bookman Old Style" w:hAnsi="Bookman Old Style"/>
                <w:color w:val="000000" w:themeColor="text1"/>
                <w:sz w:val="24"/>
                <w:szCs w:val="24"/>
              </w:rPr>
            </w:pPr>
            <w:r w:rsidRPr="008F7E72">
              <w:rPr>
                <w:rFonts w:ascii="Bookman Old Style" w:hAnsi="Bookman Old Style"/>
                <w:color w:val="000000" w:themeColor="text1"/>
                <w:sz w:val="24"/>
                <w:szCs w:val="24"/>
              </w:rPr>
              <w:lastRenderedPageBreak/>
              <w:t>5</w:t>
            </w:r>
            <w:r w:rsidR="002E6E63" w:rsidRPr="008F7E72">
              <w:rPr>
                <w:rFonts w:ascii="Bookman Old Style" w:hAnsi="Bookman Old Style"/>
                <w:color w:val="000000" w:themeColor="text1"/>
                <w:sz w:val="24"/>
                <w:szCs w:val="24"/>
              </w:rPr>
              <w:t xml:space="preserve">.1. </w:t>
            </w:r>
          </w:p>
        </w:tc>
        <w:tc>
          <w:tcPr>
            <w:tcW w:w="7830" w:type="dxa"/>
          </w:tcPr>
          <w:p w:rsidR="002E6E63" w:rsidRPr="008F7E72" w:rsidRDefault="00035EB3" w:rsidP="00DD4D90">
            <w:pPr>
              <w:spacing w:afterLines="80"/>
              <w:jc w:val="both"/>
              <w:rPr>
                <w:rFonts w:ascii="Bookman Old Style" w:hAnsi="Bookman Old Style"/>
                <w:color w:val="000000" w:themeColor="text1"/>
                <w:sz w:val="24"/>
                <w:szCs w:val="24"/>
              </w:rPr>
            </w:pPr>
            <w:r w:rsidRPr="008F7E72">
              <w:rPr>
                <w:rFonts w:ascii="Bookman Old Style" w:hAnsi="Bookman Old Style"/>
                <w:color w:val="000000" w:themeColor="text1"/>
                <w:sz w:val="24"/>
                <w:szCs w:val="24"/>
              </w:rPr>
              <w:t>Agricultural Development</w:t>
            </w:r>
            <w:r w:rsidR="002E6E63" w:rsidRPr="008F7E72">
              <w:rPr>
                <w:rFonts w:ascii="Bookman Old Style" w:hAnsi="Bookman Old Style"/>
                <w:color w:val="000000" w:themeColor="text1"/>
                <w:sz w:val="24"/>
                <w:szCs w:val="24"/>
              </w:rPr>
              <w:t>.</w:t>
            </w:r>
          </w:p>
        </w:tc>
      </w:tr>
      <w:tr w:rsidR="002E6E63" w:rsidRPr="008F7E72" w:rsidTr="00DD7530">
        <w:tc>
          <w:tcPr>
            <w:tcW w:w="738" w:type="dxa"/>
          </w:tcPr>
          <w:p w:rsidR="002E6E63" w:rsidRPr="008F7E72" w:rsidRDefault="00387366" w:rsidP="00DD4D90">
            <w:pPr>
              <w:spacing w:afterLines="80"/>
              <w:jc w:val="both"/>
              <w:rPr>
                <w:rFonts w:ascii="Bookman Old Style" w:hAnsi="Bookman Old Style"/>
                <w:color w:val="000000" w:themeColor="text1"/>
                <w:sz w:val="24"/>
                <w:szCs w:val="24"/>
              </w:rPr>
            </w:pPr>
            <w:r w:rsidRPr="008F7E72">
              <w:rPr>
                <w:rFonts w:ascii="Bookman Old Style" w:hAnsi="Bookman Old Style"/>
                <w:color w:val="000000" w:themeColor="text1"/>
                <w:sz w:val="24"/>
                <w:szCs w:val="24"/>
              </w:rPr>
              <w:t>5</w:t>
            </w:r>
            <w:r w:rsidR="002E6E63" w:rsidRPr="008F7E72">
              <w:rPr>
                <w:rFonts w:ascii="Bookman Old Style" w:hAnsi="Bookman Old Style"/>
                <w:color w:val="000000" w:themeColor="text1"/>
                <w:sz w:val="24"/>
                <w:szCs w:val="24"/>
              </w:rPr>
              <w:t>.2.</w:t>
            </w:r>
          </w:p>
        </w:tc>
        <w:tc>
          <w:tcPr>
            <w:tcW w:w="7830" w:type="dxa"/>
          </w:tcPr>
          <w:p w:rsidR="00DD4D90" w:rsidRPr="008F7E72" w:rsidRDefault="00035EB3" w:rsidP="006E76B5">
            <w:pPr>
              <w:spacing w:afterLines="40"/>
              <w:jc w:val="both"/>
              <w:rPr>
                <w:rFonts w:ascii="Bookman Old Style" w:hAnsi="Bookman Old Style"/>
                <w:color w:val="000000" w:themeColor="text1"/>
                <w:sz w:val="24"/>
                <w:szCs w:val="24"/>
              </w:rPr>
            </w:pPr>
            <w:r w:rsidRPr="008F7E72">
              <w:rPr>
                <w:rFonts w:ascii="Bookman Old Style" w:hAnsi="Bookman Old Style"/>
                <w:color w:val="000000" w:themeColor="text1"/>
                <w:sz w:val="24"/>
                <w:szCs w:val="24"/>
              </w:rPr>
              <w:t>Increase the Crop Production</w:t>
            </w:r>
            <w:r w:rsidR="002E6E63" w:rsidRPr="008F7E72">
              <w:rPr>
                <w:rFonts w:ascii="Bookman Old Style" w:hAnsi="Bookman Old Style"/>
                <w:color w:val="000000" w:themeColor="text1"/>
                <w:sz w:val="24"/>
                <w:szCs w:val="24"/>
              </w:rPr>
              <w:t>.</w:t>
            </w:r>
          </w:p>
        </w:tc>
      </w:tr>
      <w:tr w:rsidR="002E6E63" w:rsidRPr="008F7E72" w:rsidTr="00DD7530">
        <w:tc>
          <w:tcPr>
            <w:tcW w:w="738" w:type="dxa"/>
          </w:tcPr>
          <w:p w:rsidR="002E6E63" w:rsidRPr="008F7E72" w:rsidRDefault="00387366" w:rsidP="00DD4D90">
            <w:pPr>
              <w:spacing w:afterLines="80"/>
              <w:jc w:val="both"/>
              <w:rPr>
                <w:rFonts w:ascii="Bookman Old Style" w:hAnsi="Bookman Old Style"/>
                <w:color w:val="000000" w:themeColor="text1"/>
                <w:sz w:val="24"/>
              </w:rPr>
            </w:pPr>
            <w:r w:rsidRPr="008F7E72">
              <w:rPr>
                <w:rFonts w:ascii="Bookman Old Style" w:hAnsi="Bookman Old Style"/>
                <w:color w:val="000000" w:themeColor="text1"/>
                <w:sz w:val="24"/>
                <w:szCs w:val="24"/>
              </w:rPr>
              <w:t>5</w:t>
            </w:r>
            <w:r w:rsidR="002E6E63" w:rsidRPr="008F7E72">
              <w:rPr>
                <w:rFonts w:ascii="Bookman Old Style" w:hAnsi="Bookman Old Style"/>
                <w:color w:val="000000" w:themeColor="text1"/>
                <w:sz w:val="24"/>
                <w:szCs w:val="24"/>
              </w:rPr>
              <w:t>.3.</w:t>
            </w:r>
          </w:p>
        </w:tc>
        <w:tc>
          <w:tcPr>
            <w:tcW w:w="7830" w:type="dxa"/>
          </w:tcPr>
          <w:p w:rsidR="00DD4D90" w:rsidRPr="008F7E72" w:rsidRDefault="00035EB3" w:rsidP="006E76B5">
            <w:pPr>
              <w:spacing w:afterLines="40"/>
              <w:jc w:val="both"/>
              <w:rPr>
                <w:rFonts w:ascii="Bookman Old Style" w:hAnsi="Bookman Old Style"/>
                <w:color w:val="000000" w:themeColor="text1"/>
                <w:sz w:val="24"/>
              </w:rPr>
            </w:pPr>
            <w:r w:rsidRPr="008F7E72">
              <w:rPr>
                <w:rFonts w:ascii="Bookman Old Style" w:hAnsi="Bookman Old Style"/>
                <w:color w:val="000000" w:themeColor="text1"/>
                <w:sz w:val="24"/>
              </w:rPr>
              <w:t>Employment Opportunity</w:t>
            </w:r>
            <w:r w:rsidR="002E6E63" w:rsidRPr="008F7E72">
              <w:rPr>
                <w:rFonts w:ascii="Bookman Old Style" w:hAnsi="Bookman Old Style"/>
                <w:color w:val="000000" w:themeColor="text1"/>
                <w:sz w:val="24"/>
              </w:rPr>
              <w:t>.</w:t>
            </w:r>
          </w:p>
        </w:tc>
      </w:tr>
      <w:tr w:rsidR="002E6E63" w:rsidRPr="008F7E72" w:rsidTr="008F4FC9">
        <w:trPr>
          <w:trHeight w:val="468"/>
        </w:trPr>
        <w:tc>
          <w:tcPr>
            <w:tcW w:w="738" w:type="dxa"/>
          </w:tcPr>
          <w:p w:rsidR="002E6E63" w:rsidRPr="008F7E72" w:rsidRDefault="00841218" w:rsidP="00DD4D90">
            <w:pPr>
              <w:spacing w:afterLines="80"/>
              <w:jc w:val="both"/>
              <w:rPr>
                <w:rFonts w:ascii="Bookman Old Style" w:hAnsi="Bookman Old Style"/>
                <w:color w:val="000000" w:themeColor="text1"/>
                <w:sz w:val="24"/>
              </w:rPr>
            </w:pPr>
            <w:r w:rsidRPr="008F7E72">
              <w:rPr>
                <w:rFonts w:ascii="Bookman Old Style" w:hAnsi="Bookman Old Style"/>
                <w:color w:val="000000" w:themeColor="text1"/>
                <w:sz w:val="24"/>
                <w:szCs w:val="24"/>
              </w:rPr>
              <w:t>5</w:t>
            </w:r>
            <w:r w:rsidR="002E6E63" w:rsidRPr="008F7E72">
              <w:rPr>
                <w:rFonts w:ascii="Bookman Old Style" w:hAnsi="Bookman Old Style"/>
                <w:color w:val="000000" w:themeColor="text1"/>
                <w:sz w:val="24"/>
                <w:szCs w:val="24"/>
              </w:rPr>
              <w:t>.4.</w:t>
            </w:r>
          </w:p>
        </w:tc>
        <w:tc>
          <w:tcPr>
            <w:tcW w:w="7830" w:type="dxa"/>
          </w:tcPr>
          <w:p w:rsidR="00DD4D90" w:rsidRPr="008F7E72" w:rsidRDefault="00035EB3" w:rsidP="006E76B5">
            <w:pPr>
              <w:spacing w:afterLines="40"/>
              <w:jc w:val="both"/>
              <w:rPr>
                <w:rFonts w:ascii="Bookman Old Style" w:hAnsi="Bookman Old Style"/>
                <w:color w:val="000000" w:themeColor="text1"/>
                <w:sz w:val="24"/>
              </w:rPr>
            </w:pPr>
            <w:r w:rsidRPr="008F7E72">
              <w:rPr>
                <w:rFonts w:ascii="Bookman Old Style" w:hAnsi="Bookman Old Style"/>
                <w:color w:val="000000" w:themeColor="text1"/>
                <w:sz w:val="24"/>
              </w:rPr>
              <w:t>Poverty Reduction</w:t>
            </w:r>
            <w:r w:rsidR="002E6E63" w:rsidRPr="008F7E72">
              <w:rPr>
                <w:rFonts w:ascii="Bookman Old Style" w:hAnsi="Bookman Old Style"/>
                <w:color w:val="000000" w:themeColor="text1"/>
                <w:sz w:val="24"/>
              </w:rPr>
              <w:t>.</w:t>
            </w:r>
          </w:p>
        </w:tc>
      </w:tr>
      <w:tr w:rsidR="002E6E63" w:rsidRPr="008F7E72" w:rsidTr="008F4FC9">
        <w:trPr>
          <w:trHeight w:val="450"/>
        </w:trPr>
        <w:tc>
          <w:tcPr>
            <w:tcW w:w="738" w:type="dxa"/>
          </w:tcPr>
          <w:p w:rsidR="002E6E63" w:rsidRPr="008F7E72" w:rsidRDefault="00841218" w:rsidP="00DD4D90">
            <w:pPr>
              <w:spacing w:afterLines="80"/>
              <w:jc w:val="both"/>
              <w:rPr>
                <w:rFonts w:ascii="Bookman Old Style" w:hAnsi="Bookman Old Style" w:cs="Arial"/>
                <w:color w:val="000000" w:themeColor="text1"/>
                <w:sz w:val="24"/>
                <w:szCs w:val="24"/>
              </w:rPr>
            </w:pPr>
            <w:r w:rsidRPr="008F7E72">
              <w:rPr>
                <w:rFonts w:ascii="Bookman Old Style" w:hAnsi="Bookman Old Style"/>
                <w:color w:val="000000" w:themeColor="text1"/>
                <w:sz w:val="24"/>
                <w:szCs w:val="24"/>
              </w:rPr>
              <w:t>5</w:t>
            </w:r>
            <w:r w:rsidR="002E6E63" w:rsidRPr="008F7E72">
              <w:rPr>
                <w:rFonts w:ascii="Bookman Old Style" w:hAnsi="Bookman Old Style"/>
                <w:color w:val="000000" w:themeColor="text1"/>
                <w:sz w:val="24"/>
                <w:szCs w:val="24"/>
              </w:rPr>
              <w:t>.5.</w:t>
            </w:r>
          </w:p>
        </w:tc>
        <w:tc>
          <w:tcPr>
            <w:tcW w:w="7830" w:type="dxa"/>
          </w:tcPr>
          <w:p w:rsidR="00B269CD" w:rsidRPr="008F7E72" w:rsidRDefault="005F363B" w:rsidP="006E76B5">
            <w:pPr>
              <w:spacing w:afterLines="40"/>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Sustainable Livelihoods of Rural Poor</w:t>
            </w:r>
            <w:r w:rsidR="002E6E63" w:rsidRPr="008F7E72">
              <w:rPr>
                <w:rFonts w:ascii="Bookman Old Style" w:hAnsi="Bookman Old Style" w:cs="Arial"/>
                <w:color w:val="000000" w:themeColor="text1"/>
                <w:sz w:val="24"/>
                <w:szCs w:val="24"/>
              </w:rPr>
              <w:t>.</w:t>
            </w:r>
          </w:p>
        </w:tc>
      </w:tr>
    </w:tbl>
    <w:p w:rsidR="002E6E63" w:rsidRPr="008F7E72" w:rsidRDefault="002E6E63" w:rsidP="006E76B5">
      <w:pPr>
        <w:spacing w:after="0"/>
        <w:rPr>
          <w:rFonts w:ascii="Arial" w:hAnsi="Arial" w:cs="Arial"/>
          <w:b/>
          <w:bCs/>
          <w:color w:val="000000" w:themeColor="text1"/>
          <w:sz w:val="26"/>
          <w:szCs w:val="26"/>
        </w:rPr>
      </w:pPr>
      <w:r w:rsidRPr="008F7E72">
        <w:rPr>
          <w:rFonts w:ascii="Arial" w:hAnsi="Arial" w:cs="Arial"/>
          <w:b/>
          <w:bCs/>
          <w:color w:val="000000" w:themeColor="text1"/>
          <w:sz w:val="26"/>
          <w:szCs w:val="26"/>
        </w:rPr>
        <w:t xml:space="preserve"> 6. Methodology </w:t>
      </w:r>
    </w:p>
    <w:p w:rsidR="002C0346" w:rsidRPr="008F7E72" w:rsidRDefault="002E6E63" w:rsidP="00DD4D90">
      <w:pPr>
        <w:autoSpaceDE w:val="0"/>
        <w:autoSpaceDN w:val="0"/>
        <w:adjustRightInd w:val="0"/>
        <w:spacing w:after="0" w:line="360" w:lineRule="auto"/>
        <w:ind w:firstLine="720"/>
        <w:jc w:val="both"/>
        <w:rPr>
          <w:rFonts w:ascii="Bookman Old Style" w:hAnsi="Bookman Old Style"/>
          <w:color w:val="000000" w:themeColor="text1"/>
          <w:sz w:val="20"/>
        </w:rPr>
      </w:pPr>
      <w:r w:rsidRPr="008F7E72">
        <w:rPr>
          <w:rFonts w:ascii="Bookman Old Style" w:hAnsi="Bookman Old Style" w:cs="Arial"/>
          <w:color w:val="000000" w:themeColor="text1"/>
          <w:sz w:val="24"/>
          <w:szCs w:val="24"/>
        </w:rPr>
        <w:t xml:space="preserve">  </w:t>
      </w:r>
      <w:r w:rsidR="002C0346" w:rsidRPr="008F7E72">
        <w:rPr>
          <w:rFonts w:ascii="Bookman Old Style" w:hAnsi="Bookman Old Style" w:cs="Arial"/>
          <w:color w:val="000000" w:themeColor="text1"/>
          <w:sz w:val="24"/>
          <w:szCs w:val="24"/>
        </w:rPr>
        <w:t xml:space="preserve">  The methodology of the present research works has been planned on the basis of the data, location and geographical area of the the present investigation. Both primary and secondary sources of data have been used. The present study aimed to undertake in the </w:t>
      </w:r>
      <w:r w:rsidR="00794B7D">
        <w:rPr>
          <w:rFonts w:ascii="Bookman Old Style" w:hAnsi="Bookman Old Style" w:cs="Arial"/>
          <w:color w:val="000000" w:themeColor="text1"/>
          <w:sz w:val="24"/>
          <w:szCs w:val="24"/>
        </w:rPr>
        <w:t>Koliyanur Block, Villupuram</w:t>
      </w:r>
      <w:r w:rsidR="002C0346" w:rsidRPr="008F7E72">
        <w:rPr>
          <w:rFonts w:ascii="Bookman Old Style" w:hAnsi="Bookman Old Style" w:cs="Arial"/>
          <w:color w:val="000000" w:themeColor="text1"/>
          <w:sz w:val="24"/>
          <w:szCs w:val="24"/>
        </w:rPr>
        <w:t xml:space="preserve"> </w:t>
      </w:r>
      <w:r w:rsidR="00794B7D" w:rsidRPr="008F7E72">
        <w:rPr>
          <w:rFonts w:ascii="Bookman Old Style" w:hAnsi="Bookman Old Style" w:cs="Arial"/>
          <w:color w:val="000000" w:themeColor="text1"/>
          <w:sz w:val="24"/>
          <w:szCs w:val="24"/>
        </w:rPr>
        <w:t xml:space="preserve">Districts </w:t>
      </w:r>
      <w:r w:rsidR="002C0346" w:rsidRPr="008F7E72">
        <w:rPr>
          <w:rFonts w:ascii="Bookman Old Style" w:hAnsi="Bookman Old Style" w:cs="Arial"/>
          <w:color w:val="000000" w:themeColor="text1"/>
          <w:sz w:val="24"/>
          <w:szCs w:val="24"/>
        </w:rPr>
        <w:t>of Tamil Nadu state</w:t>
      </w:r>
      <w:r w:rsidR="00794B7D">
        <w:rPr>
          <w:rFonts w:ascii="Bookman Old Style" w:hAnsi="Bookman Old Style" w:cs="Arial"/>
          <w:color w:val="000000" w:themeColor="text1"/>
          <w:sz w:val="24"/>
          <w:szCs w:val="24"/>
        </w:rPr>
        <w:t>.</w:t>
      </w:r>
      <w:r w:rsidR="002C0346" w:rsidRPr="008F7E72">
        <w:rPr>
          <w:rFonts w:ascii="Bookman Old Style" w:hAnsi="Bookman Old Style" w:cs="Arial"/>
          <w:color w:val="000000" w:themeColor="text1"/>
          <w:sz w:val="24"/>
          <w:szCs w:val="24"/>
        </w:rPr>
        <w:t xml:space="preserve"> The </w:t>
      </w:r>
      <w:r w:rsidR="00794B7D">
        <w:rPr>
          <w:rFonts w:ascii="Bookman Old Style" w:hAnsi="Bookman Old Style" w:cs="Arial"/>
          <w:color w:val="000000" w:themeColor="text1"/>
          <w:sz w:val="24"/>
          <w:szCs w:val="24"/>
        </w:rPr>
        <w:t>Koliyanur block</w:t>
      </w:r>
      <w:r w:rsidR="002C0346" w:rsidRPr="008F7E72">
        <w:rPr>
          <w:rFonts w:ascii="Bookman Old Style" w:hAnsi="Bookman Old Style" w:cs="Arial"/>
          <w:color w:val="000000" w:themeColor="text1"/>
          <w:sz w:val="24"/>
          <w:szCs w:val="24"/>
        </w:rPr>
        <w:t xml:space="preserve"> is mainly based on the intensity of tank systems and extend of their physical capacity in terms of water capacity, irrigation potential, command area, plantation, foreshore area, bun</w:t>
      </w:r>
      <w:r w:rsidR="0007710B">
        <w:rPr>
          <w:rFonts w:ascii="Bookman Old Style" w:hAnsi="Bookman Old Style" w:cs="Arial"/>
          <w:color w:val="000000" w:themeColor="text1"/>
          <w:sz w:val="24"/>
          <w:szCs w:val="24"/>
        </w:rPr>
        <w:t>ds and a scope for tank moderniz</w:t>
      </w:r>
      <w:r w:rsidR="002C0346" w:rsidRPr="008F7E72">
        <w:rPr>
          <w:rFonts w:ascii="Bookman Old Style" w:hAnsi="Bookman Old Style" w:cs="Arial"/>
          <w:color w:val="000000" w:themeColor="text1"/>
          <w:sz w:val="24"/>
          <w:szCs w:val="24"/>
        </w:rPr>
        <w:t xml:space="preserve">ation. </w:t>
      </w:r>
    </w:p>
    <w:p w:rsidR="002E6E63" w:rsidRPr="008F7E72" w:rsidRDefault="002E6E63" w:rsidP="00B95386">
      <w:pPr>
        <w:autoSpaceDE w:val="0"/>
        <w:autoSpaceDN w:val="0"/>
        <w:adjustRightInd w:val="0"/>
        <w:spacing w:after="0" w:line="360" w:lineRule="auto"/>
        <w:jc w:val="both"/>
        <w:rPr>
          <w:rFonts w:ascii="Arial" w:hAnsi="Arial" w:cs="Arial"/>
          <w:b/>
          <w:bCs/>
          <w:color w:val="000000" w:themeColor="text1"/>
          <w:sz w:val="26"/>
          <w:szCs w:val="26"/>
        </w:rPr>
      </w:pPr>
      <w:r w:rsidRPr="008F7E72">
        <w:rPr>
          <w:rFonts w:ascii="Arial" w:hAnsi="Arial" w:cs="Arial"/>
          <w:b/>
          <w:bCs/>
          <w:color w:val="000000" w:themeColor="text1"/>
          <w:sz w:val="26"/>
          <w:szCs w:val="26"/>
        </w:rPr>
        <w:t xml:space="preserve">6.1. Primary Data </w:t>
      </w:r>
    </w:p>
    <w:p w:rsidR="0065385F" w:rsidRDefault="002E6E63" w:rsidP="00DD4D90">
      <w:pPr>
        <w:spacing w:after="0" w:line="360" w:lineRule="auto"/>
        <w:jc w:val="both"/>
        <w:rPr>
          <w:rFonts w:ascii="Bookman Old Style" w:hAnsi="Bookman Old Style" w:cs="Arial"/>
          <w:color w:val="000000" w:themeColor="text1"/>
          <w:sz w:val="24"/>
          <w:szCs w:val="24"/>
        </w:rPr>
      </w:pPr>
      <w:r w:rsidRPr="008F7E72">
        <w:rPr>
          <w:rFonts w:ascii="Bookman Old Style" w:hAnsi="Bookman Old Style" w:cs="Arial"/>
          <w:color w:val="000000" w:themeColor="text1"/>
          <w:sz w:val="24"/>
          <w:szCs w:val="24"/>
        </w:rPr>
        <w:tab/>
        <w:t xml:space="preserve">     The present research work is purely field oriented data base, which includes both the sources of primary and secondary data. The primary data include social and economic profile of residents in and around tanks, tank characteristics, role of tanks in social and economic development and tank modernization components, benefits after modernization. </w:t>
      </w:r>
    </w:p>
    <w:p w:rsidR="002C6E2E" w:rsidRDefault="002C6E2E" w:rsidP="00DD4D90">
      <w:pPr>
        <w:spacing w:after="0" w:line="360" w:lineRule="auto"/>
        <w:jc w:val="both"/>
        <w:rPr>
          <w:rFonts w:ascii="Bookman Old Style" w:hAnsi="Bookman Old Style" w:cs="Arial"/>
          <w:color w:val="000000" w:themeColor="text1"/>
          <w:sz w:val="24"/>
          <w:szCs w:val="24"/>
        </w:rPr>
      </w:pPr>
    </w:p>
    <w:p w:rsidR="002C6E2E" w:rsidRDefault="002C6E2E" w:rsidP="00DD4D90">
      <w:pPr>
        <w:spacing w:after="0" w:line="360" w:lineRule="auto"/>
        <w:jc w:val="both"/>
        <w:rPr>
          <w:rFonts w:ascii="Bookman Old Style" w:hAnsi="Bookman Old Style" w:cs="Arial"/>
          <w:color w:val="000000" w:themeColor="text1"/>
          <w:sz w:val="24"/>
          <w:szCs w:val="24"/>
        </w:rPr>
      </w:pPr>
    </w:p>
    <w:p w:rsidR="002C6E2E" w:rsidRPr="008F7E72" w:rsidRDefault="002C6E2E" w:rsidP="00DD4D90">
      <w:pPr>
        <w:spacing w:after="0" w:line="360" w:lineRule="auto"/>
        <w:jc w:val="both"/>
        <w:rPr>
          <w:rFonts w:ascii="Bookman Old Style" w:hAnsi="Bookman Old Style" w:cs="Tahoma"/>
          <w:b/>
          <w:bCs/>
          <w:color w:val="000000" w:themeColor="text1"/>
          <w:sz w:val="24"/>
          <w:szCs w:val="28"/>
        </w:rPr>
      </w:pPr>
    </w:p>
    <w:p w:rsidR="002E6E63" w:rsidRPr="008F7E72" w:rsidRDefault="002E6E63" w:rsidP="00DD4D90">
      <w:pPr>
        <w:pStyle w:val="BodyTextIndent"/>
        <w:spacing w:after="0" w:line="240" w:lineRule="auto"/>
        <w:ind w:left="0" w:right="-43"/>
        <w:jc w:val="center"/>
        <w:rPr>
          <w:rFonts w:ascii="Bookman Old Style" w:hAnsi="Bookman Old Style" w:cs="Tahoma"/>
          <w:b/>
          <w:bCs/>
          <w:color w:val="000000" w:themeColor="text1"/>
          <w:sz w:val="24"/>
          <w:szCs w:val="28"/>
        </w:rPr>
      </w:pPr>
      <w:r w:rsidRPr="008F7E72">
        <w:rPr>
          <w:rFonts w:ascii="Bookman Old Style" w:hAnsi="Bookman Old Style" w:cs="Tahoma"/>
          <w:b/>
          <w:bCs/>
          <w:color w:val="000000" w:themeColor="text1"/>
          <w:sz w:val="24"/>
          <w:szCs w:val="28"/>
        </w:rPr>
        <w:t>Table 1</w:t>
      </w:r>
      <w:r w:rsidR="003A5482" w:rsidRPr="008F7E72">
        <w:rPr>
          <w:rFonts w:ascii="Bookman Old Style" w:hAnsi="Bookman Old Style" w:cs="Tahoma"/>
          <w:b/>
          <w:bCs/>
          <w:color w:val="000000" w:themeColor="text1"/>
          <w:sz w:val="24"/>
          <w:szCs w:val="28"/>
        </w:rPr>
        <w:t>.</w:t>
      </w:r>
      <w:r w:rsidRPr="008F7E72">
        <w:rPr>
          <w:rFonts w:ascii="Bookman Old Style" w:hAnsi="Bookman Old Style" w:cs="Tahoma"/>
          <w:b/>
          <w:bCs/>
          <w:color w:val="000000" w:themeColor="text1"/>
          <w:sz w:val="24"/>
          <w:szCs w:val="28"/>
        </w:rPr>
        <w:t xml:space="preserve"> Primary Data</w:t>
      </w:r>
    </w:p>
    <w:tbl>
      <w:tblPr>
        <w:tblW w:w="8751" w:type="dxa"/>
        <w:jc w:val="center"/>
        <w:tblInd w:w="1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3"/>
        <w:gridCol w:w="2340"/>
        <w:gridCol w:w="5508"/>
      </w:tblGrid>
      <w:tr w:rsidR="002E6E63" w:rsidRPr="008F7E72" w:rsidTr="00DD4D90">
        <w:trPr>
          <w:jc w:val="center"/>
        </w:trPr>
        <w:tc>
          <w:tcPr>
            <w:tcW w:w="821" w:type="dxa"/>
          </w:tcPr>
          <w:p w:rsidR="002E6E63" w:rsidRPr="008F7E72" w:rsidRDefault="002E6E63" w:rsidP="00DD4D90">
            <w:pPr>
              <w:pStyle w:val="BodyTextIndent"/>
              <w:spacing w:after="0" w:line="240" w:lineRule="auto"/>
              <w:ind w:left="0" w:right="-43"/>
              <w:jc w:val="center"/>
              <w:rPr>
                <w:rFonts w:ascii="Bookman Old Style" w:hAnsi="Bookman Old Style" w:cs="Tahoma"/>
                <w:b/>
                <w:bCs/>
                <w:color w:val="000000" w:themeColor="text1"/>
                <w:sz w:val="24"/>
                <w:szCs w:val="24"/>
              </w:rPr>
            </w:pPr>
            <w:r w:rsidRPr="008F7E72">
              <w:rPr>
                <w:rFonts w:ascii="Bookman Old Style" w:hAnsi="Bookman Old Style" w:cs="Tahoma"/>
                <w:b/>
                <w:bCs/>
                <w:color w:val="000000" w:themeColor="text1"/>
                <w:sz w:val="24"/>
                <w:szCs w:val="24"/>
              </w:rPr>
              <w:t>S</w:t>
            </w:r>
            <w:r w:rsidR="003A5482" w:rsidRPr="008F7E72">
              <w:rPr>
                <w:rFonts w:ascii="Bookman Old Style" w:hAnsi="Bookman Old Style" w:cs="Tahoma"/>
                <w:b/>
                <w:bCs/>
                <w:color w:val="000000" w:themeColor="text1"/>
                <w:sz w:val="24"/>
                <w:szCs w:val="24"/>
              </w:rPr>
              <w:t>l</w:t>
            </w:r>
            <w:r w:rsidR="002C0346" w:rsidRPr="008F7E72">
              <w:rPr>
                <w:rFonts w:ascii="Bookman Old Style" w:hAnsi="Bookman Old Style" w:cs="Tahoma"/>
                <w:b/>
                <w:bCs/>
                <w:color w:val="000000" w:themeColor="text1"/>
                <w:sz w:val="24"/>
                <w:szCs w:val="24"/>
              </w:rPr>
              <w:t>.</w:t>
            </w:r>
            <w:r w:rsidRPr="008F7E72">
              <w:rPr>
                <w:rFonts w:ascii="Bookman Old Style" w:hAnsi="Bookman Old Style" w:cs="Tahoma"/>
                <w:b/>
                <w:bCs/>
                <w:color w:val="000000" w:themeColor="text1"/>
                <w:sz w:val="24"/>
                <w:szCs w:val="24"/>
              </w:rPr>
              <w:t>No.</w:t>
            </w:r>
          </w:p>
        </w:tc>
        <w:tc>
          <w:tcPr>
            <w:tcW w:w="2350" w:type="dxa"/>
            <w:vAlign w:val="center"/>
          </w:tcPr>
          <w:p w:rsidR="002E6E63" w:rsidRPr="008F7E72" w:rsidRDefault="002E6E63" w:rsidP="00DD4D90">
            <w:pPr>
              <w:pStyle w:val="BodyTextIndent"/>
              <w:spacing w:after="0" w:line="240" w:lineRule="auto"/>
              <w:ind w:left="0" w:right="-43"/>
              <w:jc w:val="center"/>
              <w:rPr>
                <w:rFonts w:ascii="Bookman Old Style" w:hAnsi="Bookman Old Style" w:cs="Tahoma"/>
                <w:b/>
                <w:bCs/>
                <w:color w:val="000000" w:themeColor="text1"/>
                <w:sz w:val="24"/>
                <w:szCs w:val="24"/>
              </w:rPr>
            </w:pPr>
            <w:r w:rsidRPr="008F7E72">
              <w:rPr>
                <w:rFonts w:ascii="Bookman Old Style" w:hAnsi="Bookman Old Style" w:cs="Tahoma"/>
                <w:b/>
                <w:bCs/>
                <w:color w:val="000000" w:themeColor="text1"/>
                <w:sz w:val="24"/>
                <w:szCs w:val="24"/>
              </w:rPr>
              <w:t>Variables</w:t>
            </w:r>
          </w:p>
        </w:tc>
        <w:tc>
          <w:tcPr>
            <w:tcW w:w="5580" w:type="dxa"/>
            <w:vAlign w:val="center"/>
          </w:tcPr>
          <w:p w:rsidR="002E6E63" w:rsidRPr="008F7E72" w:rsidRDefault="002E6E63" w:rsidP="00DD4D90">
            <w:pPr>
              <w:pStyle w:val="BodyTextIndent"/>
              <w:spacing w:after="0" w:line="240" w:lineRule="auto"/>
              <w:ind w:left="0" w:right="-43"/>
              <w:jc w:val="center"/>
              <w:rPr>
                <w:rFonts w:ascii="Bookman Old Style" w:hAnsi="Bookman Old Style" w:cs="Tahoma"/>
                <w:b/>
                <w:bCs/>
                <w:color w:val="000000" w:themeColor="text1"/>
                <w:sz w:val="24"/>
                <w:szCs w:val="24"/>
              </w:rPr>
            </w:pPr>
            <w:r w:rsidRPr="008F7E72">
              <w:rPr>
                <w:rFonts w:ascii="Bookman Old Style" w:hAnsi="Bookman Old Style" w:cs="Tahoma"/>
                <w:b/>
                <w:bCs/>
                <w:color w:val="000000" w:themeColor="text1"/>
                <w:sz w:val="24"/>
                <w:szCs w:val="24"/>
              </w:rPr>
              <w:t>Data</w:t>
            </w:r>
          </w:p>
        </w:tc>
      </w:tr>
      <w:tr w:rsidR="002E6E63" w:rsidRPr="008F7E72" w:rsidTr="00DD4D90">
        <w:trPr>
          <w:jc w:val="center"/>
        </w:trPr>
        <w:tc>
          <w:tcPr>
            <w:tcW w:w="821" w:type="dxa"/>
          </w:tcPr>
          <w:p w:rsidR="002E6E63" w:rsidRPr="008F7E72" w:rsidRDefault="002E6E63" w:rsidP="00DD4D90">
            <w:pPr>
              <w:pStyle w:val="BodyTextIndent"/>
              <w:spacing w:after="0" w:line="240" w:lineRule="auto"/>
              <w:ind w:left="0" w:right="-43"/>
              <w:jc w:val="center"/>
              <w:rPr>
                <w:rFonts w:ascii="Bookman Old Style" w:hAnsi="Bookman Old Style" w:cs="Tahoma"/>
                <w:color w:val="000000" w:themeColor="text1"/>
                <w:sz w:val="24"/>
                <w:szCs w:val="24"/>
              </w:rPr>
            </w:pPr>
            <w:r w:rsidRPr="008F7E72">
              <w:rPr>
                <w:rFonts w:ascii="Bookman Old Style" w:hAnsi="Bookman Old Style" w:cs="Tahoma"/>
                <w:color w:val="000000" w:themeColor="text1"/>
                <w:sz w:val="24"/>
                <w:szCs w:val="24"/>
              </w:rPr>
              <w:t>1.</w:t>
            </w:r>
          </w:p>
        </w:tc>
        <w:tc>
          <w:tcPr>
            <w:tcW w:w="2350" w:type="dxa"/>
          </w:tcPr>
          <w:p w:rsidR="002E6E63" w:rsidRPr="008F7E72" w:rsidRDefault="002E6E63" w:rsidP="007B4E51">
            <w:pPr>
              <w:pStyle w:val="BodyTextIndent"/>
              <w:spacing w:after="0" w:line="240" w:lineRule="auto"/>
              <w:ind w:left="0" w:right="-43"/>
              <w:rPr>
                <w:rFonts w:ascii="Bookman Old Style" w:hAnsi="Bookman Old Style" w:cs="Tahoma"/>
                <w:color w:val="000000" w:themeColor="text1"/>
                <w:sz w:val="24"/>
                <w:szCs w:val="24"/>
              </w:rPr>
            </w:pPr>
            <w:r w:rsidRPr="008F7E72">
              <w:rPr>
                <w:rFonts w:ascii="Bookman Old Style" w:hAnsi="Bookman Old Style" w:cs="Tahoma"/>
                <w:color w:val="000000" w:themeColor="text1"/>
                <w:sz w:val="24"/>
                <w:szCs w:val="24"/>
              </w:rPr>
              <w:t xml:space="preserve">General </w:t>
            </w:r>
          </w:p>
        </w:tc>
        <w:tc>
          <w:tcPr>
            <w:tcW w:w="5580" w:type="dxa"/>
          </w:tcPr>
          <w:p w:rsidR="002E6E63" w:rsidRPr="008F7E72" w:rsidRDefault="002E6E63" w:rsidP="006E76B5">
            <w:pPr>
              <w:pStyle w:val="BodyTextIndent"/>
              <w:spacing w:after="0" w:line="240" w:lineRule="auto"/>
              <w:ind w:left="0" w:right="-43"/>
              <w:jc w:val="both"/>
              <w:rPr>
                <w:rFonts w:ascii="Bookman Old Style" w:hAnsi="Bookman Old Style" w:cs="Tahoma"/>
                <w:color w:val="000000" w:themeColor="text1"/>
                <w:sz w:val="24"/>
                <w:szCs w:val="24"/>
              </w:rPr>
            </w:pPr>
            <w:r w:rsidRPr="008F7E72">
              <w:rPr>
                <w:rFonts w:ascii="Bookman Old Style" w:hAnsi="Bookman Old Style" w:cs="Tahoma"/>
                <w:color w:val="000000" w:themeColor="text1"/>
                <w:sz w:val="24"/>
                <w:szCs w:val="24"/>
              </w:rPr>
              <w:t xml:space="preserve">Age, Sex, Marital Status, Children, Community, Religion Educational Status Household Income, Employment </w:t>
            </w:r>
          </w:p>
        </w:tc>
      </w:tr>
      <w:tr w:rsidR="002E6E63" w:rsidRPr="008F7E72" w:rsidTr="00DD4D90">
        <w:trPr>
          <w:jc w:val="center"/>
        </w:trPr>
        <w:tc>
          <w:tcPr>
            <w:tcW w:w="821" w:type="dxa"/>
          </w:tcPr>
          <w:p w:rsidR="002E6E63" w:rsidRPr="008F7E72" w:rsidRDefault="002E6E63" w:rsidP="00DD4D90">
            <w:pPr>
              <w:pStyle w:val="BodyTextIndent"/>
              <w:spacing w:after="0" w:line="240" w:lineRule="auto"/>
              <w:ind w:left="0" w:right="-43"/>
              <w:jc w:val="center"/>
              <w:rPr>
                <w:rFonts w:ascii="Bookman Old Style" w:hAnsi="Bookman Old Style" w:cs="Tahoma"/>
                <w:color w:val="000000" w:themeColor="text1"/>
                <w:sz w:val="24"/>
                <w:szCs w:val="24"/>
              </w:rPr>
            </w:pPr>
            <w:r w:rsidRPr="008F7E72">
              <w:rPr>
                <w:rFonts w:ascii="Bookman Old Style" w:hAnsi="Bookman Old Style" w:cs="Tahoma"/>
                <w:color w:val="000000" w:themeColor="text1"/>
                <w:sz w:val="24"/>
                <w:szCs w:val="24"/>
              </w:rPr>
              <w:t>2.</w:t>
            </w:r>
          </w:p>
        </w:tc>
        <w:tc>
          <w:tcPr>
            <w:tcW w:w="2350" w:type="dxa"/>
          </w:tcPr>
          <w:p w:rsidR="002E6E63" w:rsidRPr="008F7E72" w:rsidRDefault="00843B0C" w:rsidP="00843B0C">
            <w:pPr>
              <w:pStyle w:val="BodyTextIndent"/>
              <w:spacing w:after="0" w:line="240" w:lineRule="auto"/>
              <w:ind w:left="0" w:right="-43"/>
              <w:rPr>
                <w:rFonts w:ascii="Bookman Old Style" w:hAnsi="Bookman Old Style" w:cs="Tahoma"/>
                <w:color w:val="000000" w:themeColor="text1"/>
                <w:sz w:val="24"/>
                <w:szCs w:val="24"/>
              </w:rPr>
            </w:pPr>
            <w:r w:rsidRPr="008F7E72">
              <w:rPr>
                <w:rFonts w:ascii="Bookman Old Style" w:hAnsi="Bookman Old Style" w:cs="Tahoma"/>
                <w:color w:val="000000" w:themeColor="text1"/>
                <w:sz w:val="24"/>
                <w:szCs w:val="24"/>
              </w:rPr>
              <w:t xml:space="preserve">Uses of </w:t>
            </w:r>
            <w:r w:rsidR="002E6E63" w:rsidRPr="008F7E72">
              <w:rPr>
                <w:rFonts w:ascii="Bookman Old Style" w:hAnsi="Bookman Old Style" w:cs="Tahoma"/>
                <w:color w:val="000000" w:themeColor="text1"/>
                <w:sz w:val="24"/>
                <w:szCs w:val="24"/>
              </w:rPr>
              <w:t xml:space="preserve">Tanks </w:t>
            </w:r>
          </w:p>
        </w:tc>
        <w:tc>
          <w:tcPr>
            <w:tcW w:w="5580" w:type="dxa"/>
          </w:tcPr>
          <w:p w:rsidR="002E6E63" w:rsidRPr="008F7E72" w:rsidRDefault="00DD4D90" w:rsidP="006E76B5">
            <w:pPr>
              <w:pStyle w:val="BodyTextIndent"/>
              <w:spacing w:after="0" w:line="240" w:lineRule="auto"/>
              <w:ind w:left="0" w:right="-43"/>
              <w:jc w:val="both"/>
              <w:rPr>
                <w:rFonts w:ascii="Bookman Old Style" w:hAnsi="Bookman Old Style" w:cs="Tahoma"/>
                <w:color w:val="000000" w:themeColor="text1"/>
                <w:sz w:val="24"/>
                <w:szCs w:val="24"/>
              </w:rPr>
            </w:pPr>
            <w:r w:rsidRPr="008F7E72">
              <w:rPr>
                <w:rFonts w:ascii="Bookman Old Style" w:hAnsi="Bookman Old Style" w:cs="Tahoma"/>
                <w:color w:val="000000" w:themeColor="text1"/>
                <w:sz w:val="24"/>
                <w:szCs w:val="24"/>
              </w:rPr>
              <w:t>T</w:t>
            </w:r>
            <w:r w:rsidR="002E6E63" w:rsidRPr="008F7E72">
              <w:rPr>
                <w:rFonts w:ascii="Bookman Old Style" w:hAnsi="Bookman Old Style" w:cs="Tahoma"/>
                <w:color w:val="000000" w:themeColor="text1"/>
                <w:sz w:val="24"/>
                <w:szCs w:val="24"/>
              </w:rPr>
              <w:t>anks, various Uses for Rural Development, Capacity, No. of Fillings and Water Duration</w:t>
            </w:r>
          </w:p>
        </w:tc>
      </w:tr>
      <w:tr w:rsidR="002E6E63" w:rsidRPr="008F7E72" w:rsidTr="00DD4D90">
        <w:trPr>
          <w:jc w:val="center"/>
        </w:trPr>
        <w:tc>
          <w:tcPr>
            <w:tcW w:w="821" w:type="dxa"/>
          </w:tcPr>
          <w:p w:rsidR="002E6E63" w:rsidRPr="008F7E72" w:rsidRDefault="002E6E63" w:rsidP="00DD4D90">
            <w:pPr>
              <w:pStyle w:val="BodyTextIndent"/>
              <w:spacing w:after="0" w:line="240" w:lineRule="auto"/>
              <w:ind w:left="0" w:right="-43"/>
              <w:jc w:val="center"/>
              <w:rPr>
                <w:rFonts w:ascii="Bookman Old Style" w:hAnsi="Bookman Old Style" w:cs="Tahoma"/>
                <w:color w:val="000000" w:themeColor="text1"/>
                <w:sz w:val="24"/>
                <w:szCs w:val="24"/>
              </w:rPr>
            </w:pPr>
            <w:r w:rsidRPr="008F7E72">
              <w:rPr>
                <w:rFonts w:ascii="Bookman Old Style" w:hAnsi="Bookman Old Style" w:cs="Tahoma"/>
                <w:color w:val="000000" w:themeColor="text1"/>
                <w:sz w:val="24"/>
                <w:szCs w:val="24"/>
              </w:rPr>
              <w:t>3.</w:t>
            </w:r>
          </w:p>
        </w:tc>
        <w:tc>
          <w:tcPr>
            <w:tcW w:w="2350" w:type="dxa"/>
          </w:tcPr>
          <w:p w:rsidR="002E6E63" w:rsidRPr="008F7E72" w:rsidRDefault="002E6E63" w:rsidP="007B4E51">
            <w:pPr>
              <w:pStyle w:val="Title"/>
              <w:spacing w:line="240" w:lineRule="auto"/>
              <w:jc w:val="left"/>
              <w:rPr>
                <w:rFonts w:cs="Tahoma"/>
                <w:b w:val="0"/>
                <w:color w:val="000000" w:themeColor="text1"/>
              </w:rPr>
            </w:pPr>
            <w:r w:rsidRPr="008F7E72">
              <w:rPr>
                <w:rFonts w:cs="Tahoma"/>
                <w:b w:val="0"/>
                <w:color w:val="000000" w:themeColor="text1"/>
              </w:rPr>
              <w:t xml:space="preserve">Problems </w:t>
            </w:r>
            <w:r w:rsidR="00DD4D90" w:rsidRPr="008F7E72">
              <w:rPr>
                <w:rFonts w:cs="Tahoma"/>
                <w:b w:val="0"/>
                <w:color w:val="000000" w:themeColor="text1"/>
              </w:rPr>
              <w:t xml:space="preserve">of </w:t>
            </w:r>
            <w:r w:rsidRPr="008F7E72">
              <w:rPr>
                <w:rFonts w:cs="Tahoma"/>
                <w:b w:val="0"/>
                <w:color w:val="000000" w:themeColor="text1"/>
              </w:rPr>
              <w:t>Tanks</w:t>
            </w:r>
          </w:p>
          <w:p w:rsidR="002E6E63" w:rsidRPr="008F7E72" w:rsidRDefault="002E6E63" w:rsidP="007B4E51">
            <w:pPr>
              <w:pStyle w:val="BodyTextIndent"/>
              <w:spacing w:after="0" w:line="240" w:lineRule="auto"/>
              <w:ind w:left="0" w:right="-43"/>
              <w:rPr>
                <w:rFonts w:ascii="Bookman Old Style" w:hAnsi="Bookman Old Style" w:cs="Tahoma"/>
                <w:color w:val="000000" w:themeColor="text1"/>
                <w:sz w:val="24"/>
                <w:szCs w:val="24"/>
              </w:rPr>
            </w:pPr>
          </w:p>
        </w:tc>
        <w:tc>
          <w:tcPr>
            <w:tcW w:w="5580" w:type="dxa"/>
          </w:tcPr>
          <w:p w:rsidR="002E6E63" w:rsidRPr="008F7E72" w:rsidRDefault="002E6E63" w:rsidP="006E76B5">
            <w:pPr>
              <w:pStyle w:val="BodyTextIndent"/>
              <w:spacing w:after="0" w:line="240" w:lineRule="auto"/>
              <w:ind w:left="0" w:right="-43"/>
              <w:jc w:val="both"/>
              <w:rPr>
                <w:rFonts w:ascii="Bookman Old Style" w:hAnsi="Bookman Old Style" w:cs="Tahoma"/>
                <w:color w:val="000000" w:themeColor="text1"/>
                <w:sz w:val="24"/>
                <w:szCs w:val="24"/>
              </w:rPr>
            </w:pPr>
            <w:r w:rsidRPr="008F7E72">
              <w:rPr>
                <w:rFonts w:ascii="Bookman Old Style" w:hAnsi="Bookman Old Style" w:cs="Tahoma"/>
                <w:color w:val="000000" w:themeColor="text1"/>
                <w:sz w:val="24"/>
                <w:szCs w:val="24"/>
              </w:rPr>
              <w:t>Encroachments, Unauthorized cultivation, heavy Silting and Weeding Problems out of Rural tanks: water sharing issues, population density &amp; urbanization.</w:t>
            </w:r>
          </w:p>
        </w:tc>
      </w:tr>
      <w:tr w:rsidR="002E6E63" w:rsidRPr="008F7E72" w:rsidTr="00DD4D90">
        <w:trPr>
          <w:jc w:val="center"/>
        </w:trPr>
        <w:tc>
          <w:tcPr>
            <w:tcW w:w="821" w:type="dxa"/>
          </w:tcPr>
          <w:p w:rsidR="002E6E63" w:rsidRPr="008F7E72" w:rsidRDefault="002E6E63" w:rsidP="00DD4D90">
            <w:pPr>
              <w:pStyle w:val="BodyTextIndent"/>
              <w:spacing w:after="0" w:line="240" w:lineRule="auto"/>
              <w:ind w:left="0" w:right="-43"/>
              <w:jc w:val="center"/>
              <w:rPr>
                <w:rFonts w:ascii="Bookman Old Style" w:hAnsi="Bookman Old Style" w:cs="Tahoma"/>
                <w:color w:val="000000" w:themeColor="text1"/>
                <w:sz w:val="24"/>
                <w:szCs w:val="24"/>
              </w:rPr>
            </w:pPr>
            <w:r w:rsidRPr="008F7E72">
              <w:rPr>
                <w:rFonts w:ascii="Bookman Old Style" w:hAnsi="Bookman Old Style" w:cs="Tahoma"/>
                <w:color w:val="000000" w:themeColor="text1"/>
                <w:sz w:val="24"/>
                <w:szCs w:val="24"/>
              </w:rPr>
              <w:t>4.</w:t>
            </w:r>
          </w:p>
        </w:tc>
        <w:tc>
          <w:tcPr>
            <w:tcW w:w="2350" w:type="dxa"/>
          </w:tcPr>
          <w:p w:rsidR="002E6E63" w:rsidRPr="008F7E72" w:rsidRDefault="002E6E63" w:rsidP="0007710B">
            <w:pPr>
              <w:pStyle w:val="Title"/>
              <w:spacing w:line="240" w:lineRule="auto"/>
              <w:jc w:val="left"/>
              <w:rPr>
                <w:rFonts w:cs="Tahoma"/>
                <w:b w:val="0"/>
                <w:color w:val="000000" w:themeColor="text1"/>
              </w:rPr>
            </w:pPr>
            <w:r w:rsidRPr="008F7E72">
              <w:rPr>
                <w:rFonts w:cs="Tahoma"/>
                <w:b w:val="0"/>
                <w:color w:val="000000" w:themeColor="text1"/>
              </w:rPr>
              <w:t xml:space="preserve">Modernization of </w:t>
            </w:r>
            <w:r w:rsidR="0007710B">
              <w:rPr>
                <w:rFonts w:cs="Tahoma"/>
                <w:b w:val="0"/>
                <w:color w:val="000000" w:themeColor="text1"/>
              </w:rPr>
              <w:t xml:space="preserve">Rural </w:t>
            </w:r>
            <w:r w:rsidRPr="008F7E72">
              <w:rPr>
                <w:rFonts w:cs="Tahoma"/>
                <w:b w:val="0"/>
                <w:color w:val="000000" w:themeColor="text1"/>
              </w:rPr>
              <w:t>Tank</w:t>
            </w:r>
            <w:r w:rsidR="0007710B">
              <w:rPr>
                <w:rFonts w:cs="Tahoma"/>
                <w:b w:val="0"/>
                <w:color w:val="000000" w:themeColor="text1"/>
              </w:rPr>
              <w:t>s</w:t>
            </w:r>
            <w:r w:rsidRPr="008F7E72">
              <w:rPr>
                <w:rFonts w:cs="Tahoma"/>
                <w:b w:val="0"/>
                <w:color w:val="000000" w:themeColor="text1"/>
              </w:rPr>
              <w:t xml:space="preserve"> </w:t>
            </w:r>
          </w:p>
        </w:tc>
        <w:tc>
          <w:tcPr>
            <w:tcW w:w="5580" w:type="dxa"/>
          </w:tcPr>
          <w:p w:rsidR="002E6E63" w:rsidRPr="008F7E72" w:rsidRDefault="002E6E63" w:rsidP="006E76B5">
            <w:pPr>
              <w:pStyle w:val="BodyTextIndent"/>
              <w:spacing w:after="0" w:line="240" w:lineRule="auto"/>
              <w:ind w:left="0" w:right="-43" w:hanging="33"/>
              <w:jc w:val="both"/>
              <w:rPr>
                <w:rFonts w:ascii="Bookman Old Style" w:hAnsi="Bookman Old Style" w:cs="Tahoma"/>
                <w:color w:val="000000" w:themeColor="text1"/>
                <w:sz w:val="24"/>
                <w:szCs w:val="24"/>
              </w:rPr>
            </w:pPr>
            <w:r w:rsidRPr="008F7E72">
              <w:rPr>
                <w:rFonts w:ascii="Bookman Old Style" w:hAnsi="Bookman Old Style" w:cs="Tahoma"/>
                <w:color w:val="000000" w:themeColor="text1"/>
                <w:sz w:val="24"/>
                <w:szCs w:val="24"/>
              </w:rPr>
              <w:t>Ways for Conservation and Importance of Conservatio</w:t>
            </w:r>
            <w:r w:rsidR="002C0346" w:rsidRPr="008F7E72">
              <w:rPr>
                <w:rFonts w:ascii="Bookman Old Style" w:hAnsi="Bookman Old Style" w:cs="Tahoma"/>
                <w:color w:val="000000" w:themeColor="text1"/>
                <w:sz w:val="24"/>
                <w:szCs w:val="24"/>
              </w:rPr>
              <w:t>n.</w:t>
            </w:r>
          </w:p>
        </w:tc>
      </w:tr>
      <w:tr w:rsidR="002E6E63" w:rsidRPr="008F7E72" w:rsidTr="00DD4D90">
        <w:trPr>
          <w:jc w:val="center"/>
        </w:trPr>
        <w:tc>
          <w:tcPr>
            <w:tcW w:w="821" w:type="dxa"/>
          </w:tcPr>
          <w:p w:rsidR="002E6E63" w:rsidRPr="008F7E72" w:rsidRDefault="002E6E63" w:rsidP="00DD4D90">
            <w:pPr>
              <w:pStyle w:val="BodyTextIndent"/>
              <w:spacing w:after="0" w:line="240" w:lineRule="auto"/>
              <w:ind w:left="0" w:right="-43"/>
              <w:jc w:val="center"/>
              <w:rPr>
                <w:rFonts w:ascii="Bookman Old Style" w:hAnsi="Bookman Old Style" w:cs="Tahoma"/>
                <w:color w:val="000000" w:themeColor="text1"/>
                <w:sz w:val="24"/>
                <w:szCs w:val="24"/>
              </w:rPr>
            </w:pPr>
            <w:r w:rsidRPr="008F7E72">
              <w:rPr>
                <w:rFonts w:ascii="Bookman Old Style" w:hAnsi="Bookman Old Style" w:cs="Tahoma"/>
                <w:color w:val="000000" w:themeColor="text1"/>
                <w:sz w:val="24"/>
                <w:szCs w:val="24"/>
              </w:rPr>
              <w:t>6</w:t>
            </w:r>
          </w:p>
        </w:tc>
        <w:tc>
          <w:tcPr>
            <w:tcW w:w="2350" w:type="dxa"/>
          </w:tcPr>
          <w:p w:rsidR="002E6E63" w:rsidRPr="008F7E72" w:rsidRDefault="00815748" w:rsidP="007B4E51">
            <w:pPr>
              <w:pStyle w:val="Title"/>
              <w:spacing w:line="240" w:lineRule="auto"/>
              <w:jc w:val="left"/>
              <w:rPr>
                <w:rFonts w:cs="Tahoma"/>
                <w:b w:val="0"/>
                <w:color w:val="000000" w:themeColor="text1"/>
              </w:rPr>
            </w:pPr>
            <w:r>
              <w:rPr>
                <w:rFonts w:cs="Tahoma"/>
                <w:b w:val="0"/>
                <w:color w:val="000000" w:themeColor="text1"/>
              </w:rPr>
              <w:t>Modernization of Rural Tank</w:t>
            </w:r>
            <w:r w:rsidR="002E6E63" w:rsidRPr="008F7E72">
              <w:rPr>
                <w:rFonts w:cs="Tahoma"/>
                <w:b w:val="0"/>
                <w:color w:val="000000" w:themeColor="text1"/>
              </w:rPr>
              <w:t xml:space="preserve">s and </w:t>
            </w:r>
          </w:p>
          <w:p w:rsidR="002E6E63" w:rsidRPr="008F7E72" w:rsidRDefault="002E6E63" w:rsidP="007B4E51">
            <w:pPr>
              <w:pStyle w:val="Title"/>
              <w:spacing w:line="240" w:lineRule="auto"/>
              <w:jc w:val="left"/>
              <w:rPr>
                <w:rFonts w:cs="Tahoma"/>
                <w:bCs w:val="0"/>
                <w:color w:val="000000" w:themeColor="text1"/>
              </w:rPr>
            </w:pPr>
            <w:r w:rsidRPr="008F7E72">
              <w:rPr>
                <w:rFonts w:cs="Tahoma"/>
                <w:b w:val="0"/>
                <w:color w:val="000000" w:themeColor="text1"/>
              </w:rPr>
              <w:lastRenderedPageBreak/>
              <w:t xml:space="preserve">Sustainable rural livelihoods </w:t>
            </w:r>
          </w:p>
        </w:tc>
        <w:tc>
          <w:tcPr>
            <w:tcW w:w="5580" w:type="dxa"/>
          </w:tcPr>
          <w:p w:rsidR="002E6E63" w:rsidRPr="008F7E72" w:rsidRDefault="002E6E63" w:rsidP="006E76B5">
            <w:pPr>
              <w:pStyle w:val="BodyTextIndent"/>
              <w:spacing w:after="0" w:line="240" w:lineRule="auto"/>
              <w:ind w:left="0" w:right="-43"/>
              <w:jc w:val="both"/>
              <w:rPr>
                <w:rFonts w:ascii="Bookman Old Style" w:hAnsi="Bookman Old Style" w:cs="Tahoma"/>
                <w:color w:val="000000" w:themeColor="text1"/>
                <w:sz w:val="24"/>
                <w:szCs w:val="24"/>
              </w:rPr>
            </w:pPr>
            <w:r w:rsidRPr="008F7E72">
              <w:rPr>
                <w:rFonts w:ascii="Bookman Old Style" w:hAnsi="Bookman Old Style" w:cs="Tahoma"/>
                <w:color w:val="000000" w:themeColor="text1"/>
                <w:sz w:val="24"/>
                <w:szCs w:val="24"/>
              </w:rPr>
              <w:lastRenderedPageBreak/>
              <w:t xml:space="preserve">Institutional role Collective approach decentralization of power role of rural </w:t>
            </w:r>
            <w:r w:rsidRPr="008F7E72">
              <w:rPr>
                <w:rFonts w:ascii="Bookman Old Style" w:hAnsi="Bookman Old Style" w:cs="Tahoma"/>
                <w:color w:val="000000" w:themeColor="text1"/>
                <w:sz w:val="24"/>
                <w:szCs w:val="24"/>
              </w:rPr>
              <w:lastRenderedPageBreak/>
              <w:t>community benefits occurred from rural tanks through people’s participation</w:t>
            </w:r>
          </w:p>
          <w:p w:rsidR="006E76B5" w:rsidRPr="008F7E72" w:rsidRDefault="006E76B5" w:rsidP="006E76B5">
            <w:pPr>
              <w:pStyle w:val="BodyTextIndent"/>
              <w:spacing w:after="0" w:line="240" w:lineRule="auto"/>
              <w:ind w:left="0" w:right="-43"/>
              <w:jc w:val="both"/>
              <w:rPr>
                <w:rFonts w:ascii="Bookman Old Style" w:hAnsi="Bookman Old Style" w:cs="Tahoma"/>
                <w:color w:val="000000" w:themeColor="text1"/>
                <w:sz w:val="24"/>
                <w:szCs w:val="24"/>
              </w:rPr>
            </w:pPr>
          </w:p>
        </w:tc>
      </w:tr>
    </w:tbl>
    <w:p w:rsidR="002E6E63" w:rsidRPr="008F7E72" w:rsidRDefault="002E6E63" w:rsidP="00DD4D90">
      <w:pPr>
        <w:pStyle w:val="BodyTextIndent"/>
        <w:spacing w:after="0" w:line="240" w:lineRule="auto"/>
        <w:ind w:left="-450" w:right="-259"/>
        <w:rPr>
          <w:rFonts w:ascii="Bookman Old Style" w:hAnsi="Bookman Old Style" w:cs="Tahoma"/>
          <w:color w:val="000000" w:themeColor="text1"/>
          <w:sz w:val="20"/>
          <w:szCs w:val="20"/>
        </w:rPr>
      </w:pPr>
      <w:r w:rsidRPr="008F7E72">
        <w:rPr>
          <w:rFonts w:cs="Tahoma"/>
          <w:color w:val="000000" w:themeColor="text1"/>
          <w:sz w:val="20"/>
          <w:szCs w:val="20"/>
        </w:rPr>
        <w:lastRenderedPageBreak/>
        <w:t xml:space="preserve">     </w:t>
      </w:r>
      <w:r w:rsidR="00B821ED" w:rsidRPr="008F7E72">
        <w:rPr>
          <w:rFonts w:cs="Tahoma"/>
          <w:color w:val="000000" w:themeColor="text1"/>
          <w:sz w:val="20"/>
          <w:szCs w:val="20"/>
        </w:rPr>
        <w:t xml:space="preserve">            </w:t>
      </w:r>
      <w:r w:rsidRPr="008F7E72">
        <w:rPr>
          <w:rFonts w:ascii="Bookman Old Style" w:hAnsi="Bookman Old Style" w:cs="Tahoma"/>
          <w:color w:val="000000" w:themeColor="text1"/>
          <w:sz w:val="20"/>
          <w:szCs w:val="20"/>
        </w:rPr>
        <w:t>Source: Compiled from Various Sources.</w:t>
      </w:r>
    </w:p>
    <w:p w:rsidR="00AF3B9B" w:rsidRPr="008F7E72" w:rsidRDefault="00AF3B9B" w:rsidP="004A3C9C">
      <w:pPr>
        <w:pStyle w:val="BodyTextIndent"/>
        <w:spacing w:after="0" w:line="240" w:lineRule="auto"/>
        <w:ind w:left="0" w:right="-259"/>
        <w:rPr>
          <w:rFonts w:ascii="Bookman Old Style" w:hAnsi="Bookman Old Style" w:cs="Tahoma"/>
          <w:color w:val="000000" w:themeColor="text1"/>
          <w:sz w:val="20"/>
          <w:szCs w:val="20"/>
        </w:rPr>
      </w:pPr>
    </w:p>
    <w:p w:rsidR="002E6E63" w:rsidRPr="008F7E72" w:rsidRDefault="002E6E63" w:rsidP="00DD4D90">
      <w:pPr>
        <w:spacing w:after="0" w:line="480" w:lineRule="auto"/>
        <w:rPr>
          <w:rFonts w:ascii="Arial" w:hAnsi="Arial" w:cs="Arial"/>
          <w:b/>
          <w:bCs/>
          <w:color w:val="000000" w:themeColor="text1"/>
          <w:sz w:val="26"/>
          <w:szCs w:val="26"/>
        </w:rPr>
      </w:pPr>
      <w:r w:rsidRPr="008F7E72">
        <w:rPr>
          <w:rFonts w:ascii="Arial" w:hAnsi="Arial" w:cs="Arial"/>
          <w:b/>
          <w:bCs/>
          <w:color w:val="000000" w:themeColor="text1"/>
          <w:sz w:val="26"/>
          <w:szCs w:val="26"/>
        </w:rPr>
        <w:t xml:space="preserve">6.2. Secondary Data </w:t>
      </w:r>
    </w:p>
    <w:p w:rsidR="002E6E63" w:rsidRPr="008F7E72" w:rsidRDefault="002E6E63" w:rsidP="00FF2491">
      <w:pPr>
        <w:spacing w:after="0" w:line="360" w:lineRule="auto"/>
        <w:jc w:val="both"/>
        <w:rPr>
          <w:rFonts w:ascii="Bookman Old Style" w:hAnsi="Bookman Old Style" w:cs="Arial"/>
          <w:color w:val="000000" w:themeColor="text1"/>
          <w:sz w:val="24"/>
          <w:szCs w:val="24"/>
        </w:rPr>
      </w:pPr>
      <w:r w:rsidRPr="008F7E72">
        <w:rPr>
          <w:rFonts w:ascii="Bookman Old Style" w:hAnsi="Bookman Old Style" w:cs="Arial"/>
          <w:color w:val="000000" w:themeColor="text1"/>
          <w:sz w:val="24"/>
          <w:szCs w:val="24"/>
        </w:rPr>
        <w:tab/>
        <w:t xml:space="preserve">  The secondary data will be the profile of the district, the blocks and the study villages which include, land, soil, population, crops, livestock, infrastructural resources etc. besides it, the details related to tank systems will be collected through various offices/organizations of the government of Tamil Nadu. </w:t>
      </w:r>
    </w:p>
    <w:p w:rsidR="002E6E63" w:rsidRPr="008F7E72" w:rsidRDefault="003A5482" w:rsidP="00DD4D90">
      <w:pPr>
        <w:pStyle w:val="BodyTextIndent"/>
        <w:spacing w:after="0"/>
        <w:ind w:left="0" w:right="-259"/>
        <w:jc w:val="center"/>
        <w:rPr>
          <w:rFonts w:ascii="Arial" w:hAnsi="Arial" w:cs="Arial"/>
          <w:b/>
          <w:bCs/>
          <w:color w:val="000000" w:themeColor="text1"/>
          <w:sz w:val="24"/>
          <w:szCs w:val="28"/>
        </w:rPr>
      </w:pPr>
      <w:r w:rsidRPr="008F7E72">
        <w:rPr>
          <w:rFonts w:ascii="Arial" w:hAnsi="Arial" w:cs="Arial"/>
          <w:b/>
          <w:bCs/>
          <w:color w:val="000000" w:themeColor="text1"/>
          <w:sz w:val="24"/>
          <w:szCs w:val="28"/>
        </w:rPr>
        <w:t xml:space="preserve">Table </w:t>
      </w:r>
      <w:r w:rsidR="002E6E63" w:rsidRPr="008F7E72">
        <w:rPr>
          <w:rFonts w:ascii="Arial" w:hAnsi="Arial" w:cs="Arial"/>
          <w:b/>
          <w:bCs/>
          <w:color w:val="000000" w:themeColor="text1"/>
          <w:sz w:val="24"/>
          <w:szCs w:val="28"/>
        </w:rPr>
        <w:t>2</w:t>
      </w:r>
      <w:r w:rsidRPr="008F7E72">
        <w:rPr>
          <w:rFonts w:ascii="Arial" w:hAnsi="Arial" w:cs="Arial"/>
          <w:b/>
          <w:bCs/>
          <w:color w:val="000000" w:themeColor="text1"/>
          <w:sz w:val="24"/>
          <w:szCs w:val="28"/>
        </w:rPr>
        <w:t>.</w:t>
      </w:r>
      <w:r w:rsidR="002E6E63" w:rsidRPr="008F7E72">
        <w:rPr>
          <w:rFonts w:ascii="Arial" w:hAnsi="Arial" w:cs="Arial"/>
          <w:b/>
          <w:bCs/>
          <w:color w:val="000000" w:themeColor="text1"/>
          <w:sz w:val="24"/>
          <w:szCs w:val="28"/>
        </w:rPr>
        <w:t xml:space="preserve"> Secondary Data</w:t>
      </w:r>
    </w:p>
    <w:tbl>
      <w:tblPr>
        <w:tblW w:w="8384" w:type="dxa"/>
        <w:jc w:val="center"/>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1"/>
        <w:gridCol w:w="3527"/>
        <w:gridCol w:w="4276"/>
      </w:tblGrid>
      <w:tr w:rsidR="002E6E63" w:rsidRPr="008F7E72" w:rsidTr="002C0346">
        <w:trPr>
          <w:jc w:val="center"/>
        </w:trPr>
        <w:tc>
          <w:tcPr>
            <w:tcW w:w="581" w:type="dxa"/>
          </w:tcPr>
          <w:p w:rsidR="002E6E63" w:rsidRPr="008F7E72" w:rsidRDefault="002E6E63" w:rsidP="00DD4D90">
            <w:pPr>
              <w:pStyle w:val="BodyTextIndent"/>
              <w:spacing w:after="0" w:line="240" w:lineRule="auto"/>
              <w:ind w:left="0" w:right="-43"/>
              <w:jc w:val="center"/>
              <w:rPr>
                <w:rFonts w:ascii="Bookman Old Style" w:hAnsi="Bookman Old Style" w:cs="Tahoma"/>
                <w:b/>
                <w:bCs/>
                <w:color w:val="000000" w:themeColor="text1"/>
                <w:sz w:val="24"/>
                <w:szCs w:val="28"/>
              </w:rPr>
            </w:pPr>
            <w:r w:rsidRPr="008F7E72">
              <w:rPr>
                <w:rFonts w:ascii="Bookman Old Style" w:hAnsi="Bookman Old Style" w:cs="Tahoma"/>
                <w:b/>
                <w:bCs/>
                <w:color w:val="000000" w:themeColor="text1"/>
                <w:sz w:val="24"/>
                <w:szCs w:val="28"/>
              </w:rPr>
              <w:t>Sl. No.</w:t>
            </w:r>
          </w:p>
        </w:tc>
        <w:tc>
          <w:tcPr>
            <w:tcW w:w="3527" w:type="dxa"/>
            <w:vAlign w:val="center"/>
          </w:tcPr>
          <w:p w:rsidR="002E6E63" w:rsidRPr="008F7E72" w:rsidRDefault="002E6E63" w:rsidP="00DD4D90">
            <w:pPr>
              <w:pStyle w:val="BodyTextIndent"/>
              <w:spacing w:after="0" w:line="240" w:lineRule="auto"/>
              <w:ind w:left="0" w:right="-43"/>
              <w:jc w:val="center"/>
              <w:rPr>
                <w:rFonts w:ascii="Bookman Old Style" w:hAnsi="Bookman Old Style" w:cs="Tahoma"/>
                <w:b/>
                <w:bCs/>
                <w:color w:val="000000" w:themeColor="text1"/>
                <w:sz w:val="24"/>
                <w:szCs w:val="28"/>
              </w:rPr>
            </w:pPr>
            <w:r w:rsidRPr="008F7E72">
              <w:rPr>
                <w:rFonts w:ascii="Bookman Old Style" w:hAnsi="Bookman Old Style" w:cs="Tahoma"/>
                <w:b/>
                <w:bCs/>
                <w:color w:val="000000" w:themeColor="text1"/>
                <w:sz w:val="24"/>
                <w:szCs w:val="28"/>
              </w:rPr>
              <w:t>Variables</w:t>
            </w:r>
          </w:p>
        </w:tc>
        <w:tc>
          <w:tcPr>
            <w:tcW w:w="4276" w:type="dxa"/>
            <w:vAlign w:val="center"/>
          </w:tcPr>
          <w:p w:rsidR="002E6E63" w:rsidRPr="008F7E72" w:rsidRDefault="002E6E63" w:rsidP="00DD4D90">
            <w:pPr>
              <w:pStyle w:val="BodyTextIndent"/>
              <w:spacing w:after="0" w:line="240" w:lineRule="auto"/>
              <w:ind w:left="0" w:right="-43"/>
              <w:jc w:val="center"/>
              <w:rPr>
                <w:rFonts w:ascii="Bookman Old Style" w:hAnsi="Bookman Old Style" w:cs="Tahoma"/>
                <w:b/>
                <w:bCs/>
                <w:color w:val="000000" w:themeColor="text1"/>
                <w:sz w:val="24"/>
                <w:szCs w:val="28"/>
              </w:rPr>
            </w:pPr>
            <w:r w:rsidRPr="008F7E72">
              <w:rPr>
                <w:rFonts w:ascii="Bookman Old Style" w:hAnsi="Bookman Old Style" w:cs="Tahoma"/>
                <w:b/>
                <w:bCs/>
                <w:color w:val="000000" w:themeColor="text1"/>
                <w:sz w:val="24"/>
                <w:szCs w:val="28"/>
              </w:rPr>
              <w:t>Where collected</w:t>
            </w:r>
          </w:p>
        </w:tc>
      </w:tr>
      <w:tr w:rsidR="002E6E63" w:rsidRPr="008F7E72" w:rsidTr="002C0346">
        <w:trPr>
          <w:jc w:val="center"/>
        </w:trPr>
        <w:tc>
          <w:tcPr>
            <w:tcW w:w="581" w:type="dxa"/>
          </w:tcPr>
          <w:p w:rsidR="002E6E63" w:rsidRPr="008F7E72" w:rsidRDefault="002E6E63" w:rsidP="00DD4D90">
            <w:pPr>
              <w:pStyle w:val="BodyTextIndent"/>
              <w:spacing w:after="0" w:line="240" w:lineRule="auto"/>
              <w:ind w:left="0" w:right="-43"/>
              <w:jc w:val="center"/>
              <w:rPr>
                <w:rFonts w:ascii="Bookman Old Style" w:hAnsi="Bookman Old Style" w:cs="Tahoma"/>
                <w:color w:val="000000" w:themeColor="text1"/>
                <w:sz w:val="24"/>
                <w:szCs w:val="28"/>
              </w:rPr>
            </w:pPr>
            <w:r w:rsidRPr="008F7E72">
              <w:rPr>
                <w:rFonts w:ascii="Bookman Old Style" w:hAnsi="Bookman Old Style" w:cs="Tahoma"/>
                <w:color w:val="000000" w:themeColor="text1"/>
                <w:sz w:val="24"/>
                <w:szCs w:val="28"/>
              </w:rPr>
              <w:t>1.</w:t>
            </w:r>
          </w:p>
        </w:tc>
        <w:tc>
          <w:tcPr>
            <w:tcW w:w="3527" w:type="dxa"/>
          </w:tcPr>
          <w:p w:rsidR="002E6E63" w:rsidRPr="008F7E72" w:rsidRDefault="002E6E63" w:rsidP="00DD4D90">
            <w:pPr>
              <w:pStyle w:val="BodyTextIndent"/>
              <w:spacing w:after="0" w:line="240" w:lineRule="auto"/>
              <w:ind w:left="0" w:right="-43"/>
              <w:rPr>
                <w:rFonts w:ascii="Bookman Old Style" w:hAnsi="Bookman Old Style" w:cs="Tahoma"/>
                <w:color w:val="000000" w:themeColor="text1"/>
                <w:sz w:val="24"/>
                <w:szCs w:val="28"/>
              </w:rPr>
            </w:pPr>
            <w:r w:rsidRPr="008F7E72">
              <w:rPr>
                <w:rFonts w:ascii="Bookman Old Style" w:hAnsi="Bookman Old Style" w:cs="Tahoma"/>
                <w:color w:val="000000" w:themeColor="text1"/>
                <w:sz w:val="24"/>
                <w:szCs w:val="28"/>
              </w:rPr>
              <w:t xml:space="preserve">Common Property Resources in India &amp; Tamil Nadu </w:t>
            </w:r>
          </w:p>
        </w:tc>
        <w:tc>
          <w:tcPr>
            <w:tcW w:w="4276" w:type="dxa"/>
          </w:tcPr>
          <w:p w:rsidR="002E6E63" w:rsidRPr="008F7E72" w:rsidRDefault="002E6E63" w:rsidP="00DD4D90">
            <w:pPr>
              <w:pStyle w:val="BodyTextIndent"/>
              <w:spacing w:after="0" w:line="240" w:lineRule="auto"/>
              <w:ind w:left="0" w:right="-43"/>
              <w:rPr>
                <w:rFonts w:ascii="Bookman Old Style" w:hAnsi="Bookman Old Style" w:cs="Tahoma"/>
                <w:color w:val="000000" w:themeColor="text1"/>
                <w:sz w:val="24"/>
                <w:szCs w:val="28"/>
              </w:rPr>
            </w:pPr>
            <w:r w:rsidRPr="008F7E72">
              <w:rPr>
                <w:rFonts w:ascii="Bookman Old Style" w:hAnsi="Bookman Old Style" w:cs="Tahoma"/>
                <w:color w:val="000000" w:themeColor="text1"/>
                <w:sz w:val="24"/>
                <w:szCs w:val="28"/>
              </w:rPr>
              <w:t>Library of National Institute of Rural Development, Hyderabad</w:t>
            </w:r>
          </w:p>
          <w:p w:rsidR="002E6E63" w:rsidRPr="008F7E72" w:rsidRDefault="002E6E63" w:rsidP="00DD4D90">
            <w:pPr>
              <w:pStyle w:val="BodyTextIndent"/>
              <w:spacing w:after="0" w:line="240" w:lineRule="auto"/>
              <w:ind w:left="0" w:right="-43"/>
              <w:rPr>
                <w:rFonts w:ascii="Bookman Old Style" w:hAnsi="Bookman Old Style" w:cs="Tahoma"/>
                <w:color w:val="000000" w:themeColor="text1"/>
                <w:sz w:val="24"/>
                <w:szCs w:val="28"/>
              </w:rPr>
            </w:pPr>
          </w:p>
        </w:tc>
      </w:tr>
      <w:tr w:rsidR="002E6E63" w:rsidRPr="008F7E72" w:rsidTr="002C0346">
        <w:trPr>
          <w:jc w:val="center"/>
        </w:trPr>
        <w:tc>
          <w:tcPr>
            <w:tcW w:w="581" w:type="dxa"/>
          </w:tcPr>
          <w:p w:rsidR="002E6E63" w:rsidRPr="008F7E72" w:rsidRDefault="002E6E63" w:rsidP="00DD4D90">
            <w:pPr>
              <w:pStyle w:val="BodyTextIndent"/>
              <w:spacing w:after="0" w:line="240" w:lineRule="auto"/>
              <w:ind w:left="0" w:right="-43"/>
              <w:jc w:val="center"/>
              <w:rPr>
                <w:rFonts w:ascii="Bookman Old Style" w:hAnsi="Bookman Old Style" w:cs="Tahoma"/>
                <w:color w:val="000000" w:themeColor="text1"/>
                <w:sz w:val="24"/>
                <w:szCs w:val="28"/>
              </w:rPr>
            </w:pPr>
            <w:r w:rsidRPr="008F7E72">
              <w:rPr>
                <w:rFonts w:ascii="Bookman Old Style" w:hAnsi="Bookman Old Style" w:cs="Tahoma"/>
                <w:color w:val="000000" w:themeColor="text1"/>
                <w:sz w:val="24"/>
                <w:szCs w:val="28"/>
              </w:rPr>
              <w:t>2.</w:t>
            </w:r>
          </w:p>
        </w:tc>
        <w:tc>
          <w:tcPr>
            <w:tcW w:w="3527" w:type="dxa"/>
          </w:tcPr>
          <w:p w:rsidR="002E6E63" w:rsidRPr="008F7E72" w:rsidRDefault="002E6E63" w:rsidP="00DD4D90">
            <w:pPr>
              <w:pStyle w:val="BodyTextIndent"/>
              <w:spacing w:after="0" w:line="240" w:lineRule="auto"/>
              <w:ind w:left="0" w:right="-43"/>
              <w:rPr>
                <w:rFonts w:ascii="Bookman Old Style" w:hAnsi="Bookman Old Style" w:cs="Tahoma"/>
                <w:color w:val="000000" w:themeColor="text1"/>
                <w:sz w:val="24"/>
                <w:szCs w:val="28"/>
              </w:rPr>
            </w:pPr>
            <w:r w:rsidRPr="008F7E72">
              <w:rPr>
                <w:rFonts w:ascii="Bookman Old Style" w:hAnsi="Bookman Old Style" w:cs="Tahoma"/>
                <w:color w:val="000000" w:themeColor="text1"/>
                <w:sz w:val="24"/>
                <w:szCs w:val="28"/>
              </w:rPr>
              <w:t>Types, problems, Issues and Challenges in Rural tanks</w:t>
            </w:r>
          </w:p>
        </w:tc>
        <w:tc>
          <w:tcPr>
            <w:tcW w:w="4276" w:type="dxa"/>
          </w:tcPr>
          <w:p w:rsidR="002E6E63" w:rsidRPr="008F7E72" w:rsidRDefault="002E6E63" w:rsidP="00DD4D90">
            <w:pPr>
              <w:pStyle w:val="BodyTextIndent"/>
              <w:spacing w:after="0" w:line="240" w:lineRule="auto"/>
              <w:ind w:left="0" w:right="-43"/>
              <w:rPr>
                <w:rFonts w:ascii="Bookman Old Style" w:hAnsi="Bookman Old Style" w:cs="Tahoma"/>
                <w:color w:val="000000" w:themeColor="text1"/>
                <w:sz w:val="24"/>
                <w:szCs w:val="28"/>
              </w:rPr>
            </w:pPr>
            <w:r w:rsidRPr="008F7E72">
              <w:rPr>
                <w:rFonts w:ascii="Bookman Old Style" w:hAnsi="Bookman Old Style" w:cs="Tahoma"/>
                <w:color w:val="000000" w:themeColor="text1"/>
                <w:sz w:val="24"/>
                <w:szCs w:val="28"/>
              </w:rPr>
              <w:t>Library of National Institute of Rural Development and Council of Social Development, Hyderabad.</w:t>
            </w:r>
          </w:p>
        </w:tc>
      </w:tr>
      <w:tr w:rsidR="002E6E63" w:rsidRPr="008F7E72" w:rsidTr="002C0346">
        <w:trPr>
          <w:jc w:val="center"/>
        </w:trPr>
        <w:tc>
          <w:tcPr>
            <w:tcW w:w="581" w:type="dxa"/>
          </w:tcPr>
          <w:p w:rsidR="002E6E63" w:rsidRPr="008F7E72" w:rsidRDefault="002E6E63" w:rsidP="00DD4D90">
            <w:pPr>
              <w:pStyle w:val="BodyTextIndent"/>
              <w:spacing w:after="0" w:line="240" w:lineRule="auto"/>
              <w:ind w:left="0" w:right="-43"/>
              <w:jc w:val="center"/>
              <w:rPr>
                <w:rFonts w:ascii="Bookman Old Style" w:hAnsi="Bookman Old Style" w:cs="Tahoma"/>
                <w:color w:val="000000" w:themeColor="text1"/>
                <w:sz w:val="24"/>
                <w:szCs w:val="28"/>
              </w:rPr>
            </w:pPr>
            <w:r w:rsidRPr="008F7E72">
              <w:rPr>
                <w:rFonts w:ascii="Bookman Old Style" w:hAnsi="Bookman Old Style" w:cs="Tahoma"/>
                <w:color w:val="000000" w:themeColor="text1"/>
                <w:sz w:val="24"/>
                <w:szCs w:val="28"/>
              </w:rPr>
              <w:t>3.</w:t>
            </w:r>
          </w:p>
        </w:tc>
        <w:tc>
          <w:tcPr>
            <w:tcW w:w="3527" w:type="dxa"/>
          </w:tcPr>
          <w:p w:rsidR="002E6E63" w:rsidRPr="008F7E72" w:rsidRDefault="002E6E63" w:rsidP="00DD4D90">
            <w:pPr>
              <w:pStyle w:val="BodyTextIndent"/>
              <w:spacing w:after="0" w:line="240" w:lineRule="auto"/>
              <w:ind w:left="0" w:right="-43"/>
              <w:rPr>
                <w:rFonts w:ascii="Bookman Old Style" w:hAnsi="Bookman Old Style" w:cs="Tahoma"/>
                <w:color w:val="000000" w:themeColor="text1"/>
                <w:sz w:val="24"/>
                <w:szCs w:val="28"/>
              </w:rPr>
            </w:pPr>
            <w:r w:rsidRPr="008F7E72">
              <w:rPr>
                <w:rFonts w:ascii="Bookman Old Style" w:hAnsi="Bookman Old Style" w:cs="Tahoma"/>
                <w:color w:val="000000" w:themeColor="text1"/>
                <w:sz w:val="24"/>
                <w:szCs w:val="28"/>
              </w:rPr>
              <w:t>Profile of Study Villages</w:t>
            </w:r>
          </w:p>
        </w:tc>
        <w:tc>
          <w:tcPr>
            <w:tcW w:w="4276" w:type="dxa"/>
          </w:tcPr>
          <w:p w:rsidR="002E6E63" w:rsidRPr="008F7E72" w:rsidRDefault="002E6E63" w:rsidP="00C23512">
            <w:pPr>
              <w:pStyle w:val="BodyTextIndent"/>
              <w:spacing w:after="0" w:line="240" w:lineRule="auto"/>
              <w:ind w:left="0" w:right="-43"/>
              <w:rPr>
                <w:rFonts w:ascii="Bookman Old Style" w:hAnsi="Bookman Old Style" w:cs="Tahoma"/>
                <w:color w:val="000000" w:themeColor="text1"/>
                <w:sz w:val="24"/>
                <w:szCs w:val="28"/>
              </w:rPr>
            </w:pPr>
            <w:r w:rsidRPr="008F7E72">
              <w:rPr>
                <w:rFonts w:ascii="Bookman Old Style" w:hAnsi="Bookman Old Style" w:cs="Tahoma"/>
                <w:color w:val="000000" w:themeColor="text1"/>
                <w:sz w:val="24"/>
                <w:szCs w:val="28"/>
              </w:rPr>
              <w:t xml:space="preserve">Taluk office Taluk statistical office, Block Development office, </w:t>
            </w:r>
            <w:r w:rsidR="00C23512">
              <w:rPr>
                <w:rFonts w:ascii="Bookman Old Style" w:hAnsi="Bookman Old Style"/>
                <w:color w:val="000000" w:themeColor="text1"/>
                <w:sz w:val="24"/>
                <w:szCs w:val="28"/>
              </w:rPr>
              <w:t>Villupuram district</w:t>
            </w:r>
            <w:r w:rsidRPr="008F7E72">
              <w:rPr>
                <w:rFonts w:ascii="Bookman Old Style" w:hAnsi="Bookman Old Style"/>
                <w:color w:val="000000" w:themeColor="text1"/>
                <w:sz w:val="24"/>
                <w:szCs w:val="28"/>
              </w:rPr>
              <w:t xml:space="preserve">. </w:t>
            </w:r>
          </w:p>
        </w:tc>
      </w:tr>
      <w:tr w:rsidR="002E6E63" w:rsidRPr="008F7E72" w:rsidTr="002C0346">
        <w:trPr>
          <w:jc w:val="center"/>
        </w:trPr>
        <w:tc>
          <w:tcPr>
            <w:tcW w:w="581" w:type="dxa"/>
          </w:tcPr>
          <w:p w:rsidR="002E6E63" w:rsidRPr="008F7E72" w:rsidRDefault="002E6E63" w:rsidP="00DD4D90">
            <w:pPr>
              <w:pStyle w:val="BodyTextIndent"/>
              <w:spacing w:after="0" w:line="240" w:lineRule="auto"/>
              <w:ind w:left="0" w:right="-43"/>
              <w:jc w:val="center"/>
              <w:rPr>
                <w:rFonts w:ascii="Bookman Old Style" w:hAnsi="Bookman Old Style" w:cs="Tahoma"/>
                <w:color w:val="000000" w:themeColor="text1"/>
                <w:sz w:val="24"/>
                <w:szCs w:val="28"/>
              </w:rPr>
            </w:pPr>
            <w:r w:rsidRPr="008F7E72">
              <w:rPr>
                <w:rFonts w:ascii="Bookman Old Style" w:hAnsi="Bookman Old Style" w:cs="Tahoma"/>
                <w:color w:val="000000" w:themeColor="text1"/>
                <w:sz w:val="24"/>
                <w:szCs w:val="28"/>
              </w:rPr>
              <w:t>4.</w:t>
            </w:r>
          </w:p>
        </w:tc>
        <w:tc>
          <w:tcPr>
            <w:tcW w:w="3527" w:type="dxa"/>
          </w:tcPr>
          <w:p w:rsidR="002E6E63" w:rsidRPr="008F7E72" w:rsidRDefault="002E6E63" w:rsidP="00DD4D90">
            <w:pPr>
              <w:pStyle w:val="BodyTextIndent"/>
              <w:spacing w:after="0" w:line="240" w:lineRule="auto"/>
              <w:ind w:left="0" w:right="-43"/>
              <w:rPr>
                <w:rFonts w:ascii="Bookman Old Style" w:hAnsi="Bookman Old Style" w:cs="Tahoma"/>
                <w:color w:val="000000" w:themeColor="text1"/>
                <w:sz w:val="24"/>
                <w:szCs w:val="28"/>
              </w:rPr>
            </w:pPr>
            <w:r w:rsidRPr="008F7E72">
              <w:rPr>
                <w:rFonts w:ascii="Bookman Old Style" w:hAnsi="Bookman Old Style" w:cs="Tahoma"/>
                <w:color w:val="000000" w:themeColor="text1"/>
                <w:sz w:val="24"/>
                <w:szCs w:val="28"/>
              </w:rPr>
              <w:t xml:space="preserve">Rural tanks in the Tamil Nadu  state, India and Villages of the Study area </w:t>
            </w:r>
          </w:p>
        </w:tc>
        <w:tc>
          <w:tcPr>
            <w:tcW w:w="4276" w:type="dxa"/>
          </w:tcPr>
          <w:p w:rsidR="002E6E63" w:rsidRPr="008F7E72" w:rsidRDefault="002E6E63" w:rsidP="00B95386">
            <w:pPr>
              <w:pStyle w:val="BodyTextIndent"/>
              <w:spacing w:after="0" w:line="240" w:lineRule="auto"/>
              <w:ind w:left="0" w:right="-43"/>
              <w:rPr>
                <w:rFonts w:ascii="Bookman Old Style" w:hAnsi="Bookman Old Style" w:cs="Tahoma"/>
                <w:color w:val="000000" w:themeColor="text1"/>
                <w:sz w:val="24"/>
                <w:szCs w:val="28"/>
              </w:rPr>
            </w:pPr>
            <w:r w:rsidRPr="008F7E72">
              <w:rPr>
                <w:rFonts w:ascii="Bookman Old Style" w:hAnsi="Bookman Old Style" w:cs="Tahoma"/>
                <w:color w:val="000000" w:themeColor="text1"/>
                <w:sz w:val="24"/>
                <w:szCs w:val="28"/>
              </w:rPr>
              <w:t>Statistical Office Villages Administrative Offices concerned, BDO office, Report of the NABARD 2008.</w:t>
            </w:r>
          </w:p>
        </w:tc>
      </w:tr>
    </w:tbl>
    <w:p w:rsidR="002E6E63" w:rsidRDefault="002E6E63" w:rsidP="00DD4D90">
      <w:pPr>
        <w:pStyle w:val="BodyTextIndent"/>
        <w:spacing w:after="0" w:line="360" w:lineRule="auto"/>
        <w:ind w:left="-450" w:right="-259"/>
        <w:rPr>
          <w:rFonts w:ascii="Bookman Old Style" w:hAnsi="Bookman Old Style" w:cs="Tahoma"/>
          <w:color w:val="000000" w:themeColor="text1"/>
          <w:sz w:val="20"/>
          <w:szCs w:val="20"/>
        </w:rPr>
      </w:pPr>
      <w:r w:rsidRPr="008F7E72">
        <w:rPr>
          <w:rFonts w:ascii="Bookman Old Style" w:hAnsi="Bookman Old Style" w:cs="Tahoma"/>
          <w:color w:val="000000" w:themeColor="text1"/>
          <w:sz w:val="20"/>
          <w:szCs w:val="20"/>
        </w:rPr>
        <w:t xml:space="preserve">      </w:t>
      </w:r>
      <w:r w:rsidR="00825B65" w:rsidRPr="008F7E72">
        <w:rPr>
          <w:rFonts w:ascii="Bookman Old Style" w:hAnsi="Bookman Old Style" w:cs="Tahoma"/>
          <w:color w:val="000000" w:themeColor="text1"/>
          <w:sz w:val="20"/>
          <w:szCs w:val="20"/>
        </w:rPr>
        <w:t xml:space="preserve">         </w:t>
      </w:r>
      <w:r w:rsidRPr="008F7E72">
        <w:rPr>
          <w:rFonts w:ascii="Bookman Old Style" w:hAnsi="Bookman Old Style" w:cs="Tahoma"/>
          <w:color w:val="000000" w:themeColor="text1"/>
          <w:sz w:val="20"/>
          <w:szCs w:val="20"/>
        </w:rPr>
        <w:t>Source: Compiled from Various Sources.</w:t>
      </w:r>
    </w:p>
    <w:p w:rsidR="00C23512" w:rsidRDefault="00C23512" w:rsidP="00DD4D90">
      <w:pPr>
        <w:pStyle w:val="BodyTextIndent"/>
        <w:spacing w:after="0" w:line="360" w:lineRule="auto"/>
        <w:ind w:left="-450" w:right="-259"/>
        <w:rPr>
          <w:rFonts w:ascii="Bookman Old Style" w:hAnsi="Bookman Old Style" w:cs="Tahoma"/>
          <w:color w:val="000000" w:themeColor="text1"/>
          <w:sz w:val="20"/>
          <w:szCs w:val="20"/>
        </w:rPr>
      </w:pPr>
    </w:p>
    <w:p w:rsidR="004A3C9C" w:rsidRPr="008F7E72" w:rsidRDefault="004A3C9C" w:rsidP="00DD4D90">
      <w:pPr>
        <w:pStyle w:val="BodyTextIndent"/>
        <w:spacing w:after="0" w:line="360" w:lineRule="auto"/>
        <w:ind w:left="-450" w:right="-259"/>
        <w:rPr>
          <w:rFonts w:ascii="Bookman Old Style" w:hAnsi="Bookman Old Style" w:cs="Tahoma"/>
          <w:color w:val="000000" w:themeColor="text1"/>
          <w:sz w:val="20"/>
          <w:szCs w:val="20"/>
        </w:rPr>
      </w:pPr>
    </w:p>
    <w:p w:rsidR="00794B7D" w:rsidRPr="00A81C87" w:rsidRDefault="002E6E63" w:rsidP="00A81C87">
      <w:pPr>
        <w:spacing w:after="0" w:line="480" w:lineRule="auto"/>
        <w:jc w:val="both"/>
        <w:rPr>
          <w:rFonts w:ascii="Arial" w:hAnsi="Arial" w:cs="Arial"/>
          <w:b/>
          <w:bCs/>
          <w:color w:val="000000" w:themeColor="text1"/>
          <w:sz w:val="26"/>
          <w:szCs w:val="26"/>
        </w:rPr>
      </w:pPr>
      <w:r w:rsidRPr="008F7E72">
        <w:rPr>
          <w:rFonts w:ascii="Arial" w:hAnsi="Arial" w:cs="Arial"/>
          <w:b/>
          <w:bCs/>
          <w:color w:val="000000" w:themeColor="text1"/>
          <w:sz w:val="26"/>
          <w:szCs w:val="26"/>
        </w:rPr>
        <w:t xml:space="preserve">7. Study Area </w:t>
      </w:r>
    </w:p>
    <w:p w:rsidR="00D06ADB" w:rsidRPr="00794B7D" w:rsidRDefault="00C20981" w:rsidP="00440FFC">
      <w:pPr>
        <w:spacing w:after="0" w:line="360" w:lineRule="auto"/>
        <w:ind w:firstLine="720"/>
        <w:jc w:val="both"/>
        <w:rPr>
          <w:rFonts w:ascii="Bookman Old Style" w:eastAsia="Times New Roman" w:hAnsi="Bookman Old Style" w:cs="Times New Roman"/>
          <w:sz w:val="24"/>
          <w:szCs w:val="24"/>
        </w:rPr>
      </w:pPr>
      <w:r>
        <w:rPr>
          <w:rFonts w:ascii="Bookman Old Style" w:eastAsia="Times New Roman" w:hAnsi="Bookman Old Style" w:cs="Helvetica"/>
          <w:color w:val="000000"/>
          <w:sz w:val="24"/>
          <w:szCs w:val="24"/>
          <w:shd w:val="clear" w:color="auto" w:fill="FFFFFF"/>
        </w:rPr>
        <w:t>The present study is conducted in Koliyanur</w:t>
      </w:r>
      <w:r w:rsidR="00794B7D" w:rsidRPr="00794B7D">
        <w:rPr>
          <w:rFonts w:ascii="Bookman Old Style" w:eastAsia="Times New Roman" w:hAnsi="Bookman Old Style" w:cs="Helvetica"/>
          <w:color w:val="000000"/>
          <w:sz w:val="24"/>
          <w:szCs w:val="24"/>
          <w:shd w:val="clear" w:color="auto" w:fill="FFFFFF"/>
        </w:rPr>
        <w:t xml:space="preserve"> </w:t>
      </w:r>
      <w:r w:rsidR="00794B7D">
        <w:rPr>
          <w:rFonts w:ascii="Bookman Old Style" w:eastAsia="Times New Roman" w:hAnsi="Bookman Old Style" w:cs="Helvetica"/>
          <w:color w:val="000000"/>
          <w:sz w:val="24"/>
          <w:szCs w:val="24"/>
          <w:shd w:val="clear" w:color="auto" w:fill="FFFFFF"/>
        </w:rPr>
        <w:t>Block</w:t>
      </w:r>
      <w:r w:rsidR="00794B7D" w:rsidRPr="00794B7D">
        <w:rPr>
          <w:rFonts w:ascii="Bookman Old Style" w:eastAsia="Times New Roman" w:hAnsi="Bookman Old Style" w:cs="Helvetica"/>
          <w:color w:val="000000"/>
          <w:sz w:val="24"/>
          <w:szCs w:val="24"/>
          <w:shd w:val="clear" w:color="auto" w:fill="FFFFFF"/>
        </w:rPr>
        <w:t xml:space="preserve"> </w:t>
      </w:r>
      <w:r>
        <w:rPr>
          <w:rFonts w:ascii="Bookman Old Style" w:eastAsia="Times New Roman" w:hAnsi="Bookman Old Style" w:cs="Helvetica"/>
          <w:color w:val="000000"/>
          <w:sz w:val="24"/>
          <w:szCs w:val="24"/>
          <w:shd w:val="clear" w:color="auto" w:fill="FFFFFF"/>
        </w:rPr>
        <w:t>of</w:t>
      </w:r>
      <w:r w:rsidR="00794B7D" w:rsidRPr="00794B7D">
        <w:rPr>
          <w:rFonts w:ascii="Bookman Old Style" w:eastAsia="Times New Roman" w:hAnsi="Bookman Old Style" w:cs="Helvetica"/>
          <w:color w:val="000000"/>
          <w:sz w:val="24"/>
          <w:szCs w:val="24"/>
          <w:shd w:val="clear" w:color="auto" w:fill="FFFFFF"/>
        </w:rPr>
        <w:t xml:space="preserve"> Villupuram District</w:t>
      </w:r>
      <w:r>
        <w:rPr>
          <w:rFonts w:ascii="Bookman Old Style" w:eastAsia="Times New Roman" w:hAnsi="Bookman Old Style" w:cs="Helvetica"/>
          <w:color w:val="000000"/>
          <w:sz w:val="24"/>
          <w:szCs w:val="24"/>
          <w:shd w:val="clear" w:color="auto" w:fill="FFFFFF"/>
        </w:rPr>
        <w:t xml:space="preserve">, </w:t>
      </w:r>
      <w:r w:rsidR="00794B7D" w:rsidRPr="00794B7D">
        <w:rPr>
          <w:rFonts w:ascii="Bookman Old Style" w:eastAsia="Times New Roman" w:hAnsi="Bookman Old Style" w:cs="Helvetica"/>
          <w:color w:val="000000"/>
          <w:sz w:val="24"/>
          <w:szCs w:val="24"/>
          <w:shd w:val="clear" w:color="auto" w:fill="FFFFFF"/>
        </w:rPr>
        <w:t>Tamil Nadu State</w:t>
      </w:r>
      <w:r>
        <w:rPr>
          <w:rFonts w:ascii="Bookman Old Style" w:eastAsia="Times New Roman" w:hAnsi="Bookman Old Style" w:cs="Helvetica"/>
          <w:color w:val="000000"/>
          <w:sz w:val="24"/>
          <w:szCs w:val="24"/>
          <w:shd w:val="clear" w:color="auto" w:fill="FFFFFF"/>
        </w:rPr>
        <w:t xml:space="preserve">. </w:t>
      </w:r>
      <w:r w:rsidR="000A262B">
        <w:rPr>
          <w:rFonts w:ascii="Bookman Old Style" w:eastAsia="Times New Roman" w:hAnsi="Bookman Old Style" w:cs="Helvetica"/>
          <w:color w:val="000000"/>
          <w:sz w:val="24"/>
          <w:szCs w:val="24"/>
          <w:shd w:val="clear" w:color="auto" w:fill="FFFFFF"/>
        </w:rPr>
        <w:t xml:space="preserve">Totally </w:t>
      </w:r>
      <w:r w:rsidR="00D06ADB">
        <w:rPr>
          <w:rFonts w:ascii="Bookman Old Style" w:eastAsia="Times New Roman" w:hAnsi="Bookman Old Style" w:cs="Helvetica"/>
          <w:color w:val="000000"/>
          <w:sz w:val="24"/>
          <w:szCs w:val="24"/>
          <w:shd w:val="clear" w:color="auto" w:fill="FFFFFF"/>
        </w:rPr>
        <w:t>48 Panchayat villages</w:t>
      </w:r>
      <w:r w:rsidR="000A262B" w:rsidRPr="000A262B">
        <w:rPr>
          <w:rFonts w:ascii="Bookman Old Style" w:eastAsia="Times New Roman" w:hAnsi="Bookman Old Style" w:cs="Helvetica"/>
          <w:color w:val="000000"/>
          <w:sz w:val="24"/>
          <w:szCs w:val="24"/>
          <w:shd w:val="clear" w:color="auto" w:fill="FFFFFF"/>
        </w:rPr>
        <w:t xml:space="preserve"> </w:t>
      </w:r>
      <w:r>
        <w:rPr>
          <w:rFonts w:ascii="Bookman Old Style" w:eastAsia="Times New Roman" w:hAnsi="Bookman Old Style" w:cs="Helvetica"/>
          <w:color w:val="000000"/>
          <w:sz w:val="24"/>
          <w:szCs w:val="24"/>
          <w:shd w:val="clear" w:color="auto" w:fill="FFFFFF"/>
        </w:rPr>
        <w:t>are covered and administered under</w:t>
      </w:r>
      <w:r w:rsidR="000A262B">
        <w:rPr>
          <w:rFonts w:ascii="Bookman Old Style" w:eastAsia="Times New Roman" w:hAnsi="Bookman Old Style" w:cs="Helvetica"/>
          <w:color w:val="000000"/>
          <w:sz w:val="24"/>
          <w:szCs w:val="24"/>
          <w:shd w:val="clear" w:color="auto" w:fill="FFFFFF"/>
        </w:rPr>
        <w:t xml:space="preserve"> Koliyanur block</w:t>
      </w:r>
      <w:r>
        <w:rPr>
          <w:rFonts w:ascii="Bookman Old Style" w:eastAsia="Times New Roman" w:hAnsi="Bookman Old Style" w:cs="Helvetica"/>
          <w:color w:val="000000"/>
          <w:sz w:val="24"/>
          <w:szCs w:val="24"/>
          <w:shd w:val="clear" w:color="auto" w:fill="FFFFFF"/>
        </w:rPr>
        <w:t xml:space="preserve"> with total population of </w:t>
      </w:r>
      <w:r w:rsidR="00C33299">
        <w:rPr>
          <w:rFonts w:ascii="Bookman Old Style" w:eastAsia="Times New Roman" w:hAnsi="Bookman Old Style" w:cs="Helvetica"/>
          <w:color w:val="000000"/>
          <w:sz w:val="24"/>
          <w:szCs w:val="24"/>
          <w:shd w:val="clear" w:color="auto" w:fill="FFFFFF"/>
        </w:rPr>
        <w:t>1,65,101.</w:t>
      </w:r>
    </w:p>
    <w:p w:rsidR="00794B7D" w:rsidRPr="00794B7D" w:rsidRDefault="00794B7D" w:rsidP="00FF2491">
      <w:pPr>
        <w:spacing w:after="0" w:line="360" w:lineRule="auto"/>
        <w:jc w:val="both"/>
        <w:rPr>
          <w:rFonts w:ascii="Bookman Old Style" w:hAnsi="Bookman Old Style" w:cs="Arial"/>
          <w:b/>
          <w:bCs/>
          <w:color w:val="000000" w:themeColor="text1"/>
          <w:sz w:val="24"/>
          <w:szCs w:val="24"/>
        </w:rPr>
      </w:pPr>
    </w:p>
    <w:p w:rsidR="002E6E63" w:rsidRPr="008F7E72" w:rsidRDefault="002E6E63" w:rsidP="00FF2491">
      <w:pPr>
        <w:spacing w:after="0" w:line="360" w:lineRule="auto"/>
        <w:rPr>
          <w:rFonts w:ascii="Arial" w:hAnsi="Arial" w:cs="Arial"/>
          <w:b/>
          <w:color w:val="000000" w:themeColor="text1"/>
          <w:sz w:val="26"/>
          <w:szCs w:val="26"/>
        </w:rPr>
      </w:pPr>
      <w:r w:rsidRPr="008F7E72">
        <w:rPr>
          <w:rFonts w:ascii="Arial" w:hAnsi="Arial" w:cs="Arial"/>
          <w:b/>
          <w:color w:val="000000" w:themeColor="text1"/>
          <w:sz w:val="26"/>
          <w:szCs w:val="26"/>
        </w:rPr>
        <w:t xml:space="preserve">8. Sampling Procedure &amp; Data Collection </w:t>
      </w:r>
    </w:p>
    <w:p w:rsidR="002E6E63" w:rsidRPr="008F7E72" w:rsidRDefault="002E6E63" w:rsidP="00FF2491">
      <w:pPr>
        <w:autoSpaceDE w:val="0"/>
        <w:autoSpaceDN w:val="0"/>
        <w:adjustRightInd w:val="0"/>
        <w:spacing w:after="0" w:line="360" w:lineRule="auto"/>
        <w:ind w:firstLine="720"/>
        <w:jc w:val="both"/>
        <w:rPr>
          <w:rFonts w:ascii="Bookman Old Style" w:hAnsi="Bookman Old Style" w:cs="Arial"/>
          <w:color w:val="000000" w:themeColor="text1"/>
          <w:sz w:val="24"/>
          <w:szCs w:val="24"/>
        </w:rPr>
      </w:pPr>
      <w:r w:rsidRPr="008F7E72">
        <w:rPr>
          <w:rFonts w:ascii="Bookman Old Style" w:hAnsi="Bookman Old Style" w:cs="Times New Roman"/>
          <w:color w:val="000000" w:themeColor="text1"/>
          <w:sz w:val="24"/>
          <w:szCs w:val="24"/>
        </w:rPr>
        <w:t xml:space="preserve">  </w:t>
      </w:r>
      <w:r w:rsidRPr="008F7E72">
        <w:rPr>
          <w:rFonts w:ascii="Bookman Old Style" w:hAnsi="Bookman Old Style" w:cs="Arial"/>
          <w:color w:val="000000" w:themeColor="text1"/>
          <w:sz w:val="24"/>
          <w:szCs w:val="24"/>
        </w:rPr>
        <w:t xml:space="preserve">The </w:t>
      </w:r>
      <w:r w:rsidR="00C20981">
        <w:rPr>
          <w:rFonts w:ascii="Bookman Old Style" w:hAnsi="Bookman Old Style" w:cs="Arial"/>
          <w:color w:val="000000" w:themeColor="text1"/>
          <w:sz w:val="24"/>
          <w:szCs w:val="24"/>
        </w:rPr>
        <w:t>sample size of the present research is 240</w:t>
      </w:r>
      <w:r w:rsidRPr="008F7E72">
        <w:rPr>
          <w:rFonts w:ascii="Bookman Old Style" w:hAnsi="Bookman Old Style" w:cs="Arial"/>
          <w:color w:val="000000" w:themeColor="text1"/>
          <w:sz w:val="24"/>
          <w:szCs w:val="24"/>
        </w:rPr>
        <w:t xml:space="preserve">, which is equally distributed to </w:t>
      </w:r>
      <w:r w:rsidR="00C20981">
        <w:rPr>
          <w:rFonts w:ascii="Bookman Old Style" w:hAnsi="Bookman Old Style" w:cs="Arial"/>
          <w:color w:val="000000" w:themeColor="text1"/>
          <w:sz w:val="24"/>
          <w:szCs w:val="24"/>
        </w:rPr>
        <w:t xml:space="preserve">24 select villages, with a </w:t>
      </w:r>
      <w:r w:rsidRPr="008F7E72">
        <w:rPr>
          <w:rFonts w:ascii="Bookman Old Style" w:hAnsi="Bookman Old Style" w:cs="Arial"/>
          <w:color w:val="000000" w:themeColor="text1"/>
          <w:sz w:val="24"/>
          <w:szCs w:val="24"/>
        </w:rPr>
        <w:t xml:space="preserve">samples of </w:t>
      </w:r>
      <w:r w:rsidR="00C20981">
        <w:rPr>
          <w:rFonts w:ascii="Bookman Old Style" w:hAnsi="Bookman Old Style" w:cs="Arial"/>
          <w:color w:val="000000" w:themeColor="text1"/>
          <w:sz w:val="24"/>
          <w:szCs w:val="24"/>
        </w:rPr>
        <w:t>1</w:t>
      </w:r>
      <w:r w:rsidRPr="008F7E72">
        <w:rPr>
          <w:rFonts w:ascii="Bookman Old Style" w:hAnsi="Bookman Old Style" w:cs="Arial"/>
          <w:color w:val="000000" w:themeColor="text1"/>
          <w:sz w:val="24"/>
          <w:szCs w:val="24"/>
        </w:rPr>
        <w:t xml:space="preserve">0 in each </w:t>
      </w:r>
      <w:r w:rsidR="00C20981">
        <w:rPr>
          <w:rFonts w:ascii="Bookman Old Style" w:hAnsi="Bookman Old Style" w:cs="Arial"/>
          <w:color w:val="000000" w:themeColor="text1"/>
          <w:sz w:val="24"/>
          <w:szCs w:val="24"/>
        </w:rPr>
        <w:t>on simple random sampling basis. T</w:t>
      </w:r>
      <w:r w:rsidRPr="008F7E72">
        <w:rPr>
          <w:rFonts w:ascii="Bookman Old Style" w:hAnsi="Bookman Old Style" w:cs="Arial"/>
          <w:color w:val="000000" w:themeColor="text1"/>
          <w:sz w:val="24"/>
          <w:szCs w:val="24"/>
        </w:rPr>
        <w:t xml:space="preserve">he total tanks </w:t>
      </w:r>
      <w:r w:rsidR="00C20981">
        <w:rPr>
          <w:rFonts w:ascii="Bookman Old Style" w:hAnsi="Bookman Old Style" w:cs="Arial"/>
          <w:color w:val="000000" w:themeColor="text1"/>
          <w:sz w:val="24"/>
          <w:szCs w:val="24"/>
        </w:rPr>
        <w:t xml:space="preserve">covered for the present investigation is 12 tanks. In a tank the sample location is allocated as tank nearby village (TNV) </w:t>
      </w:r>
      <w:r w:rsidR="00C20981">
        <w:rPr>
          <w:rFonts w:ascii="Bookman Old Style" w:hAnsi="Bookman Old Style" w:cs="Arial"/>
          <w:color w:val="000000" w:themeColor="text1"/>
          <w:sz w:val="24"/>
          <w:szCs w:val="24"/>
        </w:rPr>
        <w:lastRenderedPageBreak/>
        <w:t>and tank tail end village (TEV), in which 5 samples hav</w:t>
      </w:r>
      <w:r w:rsidR="00723273">
        <w:rPr>
          <w:rFonts w:ascii="Bookman Old Style" w:hAnsi="Bookman Old Style" w:cs="Arial"/>
          <w:color w:val="000000" w:themeColor="text1"/>
          <w:sz w:val="24"/>
          <w:szCs w:val="24"/>
        </w:rPr>
        <w:t>e been taken from each location</w:t>
      </w:r>
      <w:r w:rsidRPr="008F7E72">
        <w:rPr>
          <w:rFonts w:ascii="Bookman Old Style" w:hAnsi="Bookman Old Style" w:cs="Arial"/>
          <w:color w:val="000000" w:themeColor="text1"/>
          <w:sz w:val="24"/>
          <w:szCs w:val="24"/>
        </w:rPr>
        <w:t xml:space="preserve">.  </w:t>
      </w:r>
    </w:p>
    <w:p w:rsidR="002E6E63" w:rsidRPr="008F7E72" w:rsidRDefault="002E6E63" w:rsidP="00DD4D90">
      <w:pPr>
        <w:autoSpaceDE w:val="0"/>
        <w:autoSpaceDN w:val="0"/>
        <w:adjustRightInd w:val="0"/>
        <w:spacing w:after="0" w:line="240" w:lineRule="auto"/>
        <w:ind w:firstLine="720"/>
        <w:jc w:val="center"/>
        <w:rPr>
          <w:rFonts w:ascii="Arial" w:hAnsi="Arial" w:cs="Arial"/>
          <w:b/>
          <w:bCs/>
          <w:color w:val="000000" w:themeColor="text1"/>
          <w:sz w:val="24"/>
          <w:szCs w:val="24"/>
        </w:rPr>
      </w:pPr>
      <w:r w:rsidRPr="008F7E72">
        <w:rPr>
          <w:rFonts w:ascii="Arial" w:hAnsi="Arial" w:cs="Arial"/>
          <w:b/>
          <w:bCs/>
          <w:color w:val="000000" w:themeColor="text1"/>
          <w:sz w:val="24"/>
          <w:szCs w:val="24"/>
        </w:rPr>
        <w:t>Table 3</w:t>
      </w:r>
      <w:r w:rsidR="002C0346" w:rsidRPr="008F7E72">
        <w:rPr>
          <w:rFonts w:ascii="Arial" w:hAnsi="Arial" w:cs="Arial"/>
          <w:b/>
          <w:bCs/>
          <w:color w:val="000000" w:themeColor="text1"/>
          <w:sz w:val="24"/>
          <w:szCs w:val="24"/>
        </w:rPr>
        <w:t xml:space="preserve">. </w:t>
      </w:r>
      <w:r w:rsidRPr="008F7E72">
        <w:rPr>
          <w:rFonts w:ascii="Arial" w:hAnsi="Arial" w:cs="Arial"/>
          <w:b/>
          <w:bCs/>
          <w:color w:val="000000" w:themeColor="text1"/>
          <w:sz w:val="24"/>
          <w:szCs w:val="24"/>
        </w:rPr>
        <w:t>Classification of the Respondents</w:t>
      </w:r>
    </w:p>
    <w:tbl>
      <w:tblPr>
        <w:tblStyle w:val="TableGrid"/>
        <w:tblW w:w="0" w:type="auto"/>
        <w:jc w:val="center"/>
        <w:tblLook w:val="04A0"/>
      </w:tblPr>
      <w:tblGrid>
        <w:gridCol w:w="864"/>
        <w:gridCol w:w="3261"/>
        <w:gridCol w:w="1620"/>
        <w:gridCol w:w="1800"/>
      </w:tblGrid>
      <w:tr w:rsidR="002E6E63" w:rsidRPr="008F7E72" w:rsidTr="006E76B5">
        <w:trPr>
          <w:trHeight w:val="341"/>
          <w:jc w:val="center"/>
        </w:trPr>
        <w:tc>
          <w:tcPr>
            <w:tcW w:w="864" w:type="dxa"/>
          </w:tcPr>
          <w:p w:rsidR="002E6E63" w:rsidRPr="008F7E72" w:rsidRDefault="002E6E63" w:rsidP="00CC3745">
            <w:pPr>
              <w:autoSpaceDE w:val="0"/>
              <w:autoSpaceDN w:val="0"/>
              <w:adjustRightInd w:val="0"/>
              <w:spacing w:line="276" w:lineRule="auto"/>
              <w:jc w:val="center"/>
              <w:rPr>
                <w:rFonts w:ascii="Bookman Old Style" w:hAnsi="Bookman Old Style" w:cs="Arial"/>
                <w:b/>
                <w:bCs/>
                <w:color w:val="000000" w:themeColor="text1"/>
                <w:sz w:val="24"/>
                <w:szCs w:val="24"/>
              </w:rPr>
            </w:pPr>
            <w:r w:rsidRPr="008F7E72">
              <w:rPr>
                <w:rFonts w:ascii="Bookman Old Style" w:hAnsi="Bookman Old Style" w:cs="Arial"/>
                <w:b/>
                <w:bCs/>
                <w:color w:val="000000" w:themeColor="text1"/>
                <w:sz w:val="24"/>
                <w:szCs w:val="24"/>
              </w:rPr>
              <w:t>Sl.No</w:t>
            </w:r>
          </w:p>
        </w:tc>
        <w:tc>
          <w:tcPr>
            <w:tcW w:w="3261" w:type="dxa"/>
          </w:tcPr>
          <w:p w:rsidR="002E6E63" w:rsidRPr="008F7E72" w:rsidRDefault="002E6E63" w:rsidP="00CC3745">
            <w:pPr>
              <w:autoSpaceDE w:val="0"/>
              <w:autoSpaceDN w:val="0"/>
              <w:adjustRightInd w:val="0"/>
              <w:spacing w:line="276" w:lineRule="auto"/>
              <w:jc w:val="center"/>
              <w:rPr>
                <w:rFonts w:ascii="Bookman Old Style" w:hAnsi="Bookman Old Style" w:cs="Arial"/>
                <w:b/>
                <w:bCs/>
                <w:color w:val="000000" w:themeColor="text1"/>
                <w:sz w:val="24"/>
                <w:szCs w:val="24"/>
              </w:rPr>
            </w:pPr>
            <w:r w:rsidRPr="008F7E72">
              <w:rPr>
                <w:rFonts w:ascii="Bookman Old Style" w:hAnsi="Bookman Old Style" w:cs="Arial"/>
                <w:b/>
                <w:bCs/>
                <w:color w:val="000000" w:themeColor="text1"/>
                <w:sz w:val="24"/>
                <w:szCs w:val="24"/>
              </w:rPr>
              <w:t>Respondents</w:t>
            </w:r>
          </w:p>
        </w:tc>
        <w:tc>
          <w:tcPr>
            <w:tcW w:w="1620" w:type="dxa"/>
          </w:tcPr>
          <w:p w:rsidR="002E6E63" w:rsidRPr="008F7E72" w:rsidRDefault="002E6E63" w:rsidP="00CC3745">
            <w:pPr>
              <w:autoSpaceDE w:val="0"/>
              <w:autoSpaceDN w:val="0"/>
              <w:adjustRightInd w:val="0"/>
              <w:spacing w:line="276" w:lineRule="auto"/>
              <w:jc w:val="center"/>
              <w:rPr>
                <w:rFonts w:ascii="Bookman Old Style" w:hAnsi="Bookman Old Style" w:cs="Arial"/>
                <w:b/>
                <w:bCs/>
                <w:color w:val="000000" w:themeColor="text1"/>
                <w:sz w:val="24"/>
                <w:szCs w:val="24"/>
              </w:rPr>
            </w:pPr>
            <w:r w:rsidRPr="008F7E72">
              <w:rPr>
                <w:rFonts w:ascii="Bookman Old Style" w:hAnsi="Bookman Old Style" w:cs="Arial"/>
                <w:b/>
                <w:bCs/>
                <w:color w:val="000000" w:themeColor="text1"/>
                <w:sz w:val="24"/>
                <w:szCs w:val="24"/>
              </w:rPr>
              <w:t>Samples</w:t>
            </w:r>
          </w:p>
        </w:tc>
        <w:tc>
          <w:tcPr>
            <w:tcW w:w="1800" w:type="dxa"/>
          </w:tcPr>
          <w:p w:rsidR="002E6E63" w:rsidRPr="008F7E72" w:rsidRDefault="002E6E63" w:rsidP="00CC3745">
            <w:pPr>
              <w:autoSpaceDE w:val="0"/>
              <w:autoSpaceDN w:val="0"/>
              <w:adjustRightInd w:val="0"/>
              <w:spacing w:line="276" w:lineRule="auto"/>
              <w:jc w:val="center"/>
              <w:rPr>
                <w:rFonts w:ascii="Bookman Old Style" w:hAnsi="Bookman Old Style" w:cs="Arial"/>
                <w:b/>
                <w:bCs/>
                <w:color w:val="000000" w:themeColor="text1"/>
                <w:sz w:val="24"/>
                <w:szCs w:val="24"/>
              </w:rPr>
            </w:pPr>
            <w:r w:rsidRPr="008F7E72">
              <w:rPr>
                <w:rFonts w:ascii="Bookman Old Style" w:hAnsi="Bookman Old Style" w:cs="Arial"/>
                <w:b/>
                <w:bCs/>
                <w:color w:val="000000" w:themeColor="text1"/>
                <w:sz w:val="24"/>
                <w:szCs w:val="24"/>
              </w:rPr>
              <w:t>%</w:t>
            </w:r>
          </w:p>
        </w:tc>
      </w:tr>
      <w:tr w:rsidR="002E6E63" w:rsidRPr="008F7E72" w:rsidTr="006E76B5">
        <w:trPr>
          <w:jc w:val="center"/>
        </w:trPr>
        <w:tc>
          <w:tcPr>
            <w:tcW w:w="864" w:type="dxa"/>
          </w:tcPr>
          <w:p w:rsidR="002E6E63" w:rsidRPr="008F7E72" w:rsidRDefault="002E6E63" w:rsidP="00CC3745">
            <w:pPr>
              <w:autoSpaceDE w:val="0"/>
              <w:autoSpaceDN w:val="0"/>
              <w:adjustRightInd w:val="0"/>
              <w:spacing w:line="276" w:lineRule="auto"/>
              <w:jc w:val="center"/>
              <w:rPr>
                <w:rFonts w:ascii="Bookman Old Style" w:hAnsi="Bookman Old Style" w:cs="Arial"/>
                <w:color w:val="000000" w:themeColor="text1"/>
                <w:sz w:val="24"/>
                <w:szCs w:val="24"/>
              </w:rPr>
            </w:pPr>
            <w:r w:rsidRPr="008F7E72">
              <w:rPr>
                <w:rFonts w:ascii="Bookman Old Style" w:hAnsi="Bookman Old Style" w:cs="Arial"/>
                <w:color w:val="000000" w:themeColor="text1"/>
                <w:sz w:val="24"/>
                <w:szCs w:val="24"/>
              </w:rPr>
              <w:t>1</w:t>
            </w:r>
          </w:p>
        </w:tc>
        <w:tc>
          <w:tcPr>
            <w:tcW w:w="3261" w:type="dxa"/>
          </w:tcPr>
          <w:p w:rsidR="002E6E63" w:rsidRPr="008F7E72" w:rsidRDefault="002E6E63" w:rsidP="00CC3745">
            <w:pPr>
              <w:autoSpaceDE w:val="0"/>
              <w:autoSpaceDN w:val="0"/>
              <w:adjustRightInd w:val="0"/>
              <w:spacing w:line="276" w:lineRule="auto"/>
              <w:rPr>
                <w:rFonts w:ascii="Bookman Old Style" w:hAnsi="Bookman Old Style" w:cs="Arial"/>
                <w:color w:val="000000" w:themeColor="text1"/>
                <w:sz w:val="24"/>
                <w:szCs w:val="24"/>
              </w:rPr>
            </w:pPr>
            <w:r w:rsidRPr="008F7E72">
              <w:rPr>
                <w:rFonts w:ascii="Bookman Old Style" w:hAnsi="Bookman Old Style" w:cs="Arial"/>
                <w:color w:val="000000" w:themeColor="text1"/>
                <w:sz w:val="24"/>
                <w:szCs w:val="24"/>
              </w:rPr>
              <w:t>Farmers</w:t>
            </w:r>
          </w:p>
        </w:tc>
        <w:tc>
          <w:tcPr>
            <w:tcW w:w="1620" w:type="dxa"/>
          </w:tcPr>
          <w:p w:rsidR="002E6E63" w:rsidRPr="008F7E72" w:rsidRDefault="00332F7B" w:rsidP="00CC3745">
            <w:pPr>
              <w:spacing w:line="276" w:lineRule="auto"/>
              <w:jc w:val="center"/>
              <w:rPr>
                <w:rFonts w:ascii="Bookman Old Style" w:hAnsi="Bookman Old Style"/>
                <w:color w:val="000000" w:themeColor="text1"/>
                <w:sz w:val="24"/>
                <w:szCs w:val="24"/>
              </w:rPr>
            </w:pPr>
            <w:r>
              <w:rPr>
                <w:rFonts w:ascii="Bookman Old Style" w:hAnsi="Bookman Old Style"/>
                <w:color w:val="000000" w:themeColor="text1"/>
                <w:sz w:val="24"/>
                <w:szCs w:val="24"/>
              </w:rPr>
              <w:t>120</w:t>
            </w:r>
          </w:p>
        </w:tc>
        <w:tc>
          <w:tcPr>
            <w:tcW w:w="1800" w:type="dxa"/>
          </w:tcPr>
          <w:p w:rsidR="002E6E63" w:rsidRPr="008F7E72" w:rsidRDefault="00C33299" w:rsidP="00CC3745">
            <w:pPr>
              <w:spacing w:line="276" w:lineRule="auto"/>
              <w:jc w:val="center"/>
              <w:rPr>
                <w:rFonts w:ascii="Bookman Old Style" w:hAnsi="Bookman Old Style"/>
                <w:color w:val="000000" w:themeColor="text1"/>
                <w:sz w:val="24"/>
                <w:szCs w:val="24"/>
              </w:rPr>
            </w:pPr>
            <w:r>
              <w:rPr>
                <w:rFonts w:ascii="Bookman Old Style" w:hAnsi="Bookman Old Style"/>
                <w:color w:val="000000" w:themeColor="text1"/>
                <w:sz w:val="24"/>
                <w:szCs w:val="24"/>
              </w:rPr>
              <w:t>50</w:t>
            </w:r>
            <w:r w:rsidR="002E6E63" w:rsidRPr="008F7E72">
              <w:rPr>
                <w:rFonts w:ascii="Bookman Old Style" w:hAnsi="Bookman Old Style"/>
                <w:color w:val="000000" w:themeColor="text1"/>
                <w:sz w:val="24"/>
                <w:szCs w:val="24"/>
              </w:rPr>
              <w:t>.00</w:t>
            </w:r>
          </w:p>
        </w:tc>
      </w:tr>
      <w:tr w:rsidR="002E6E63" w:rsidRPr="008F7E72" w:rsidTr="006E76B5">
        <w:trPr>
          <w:jc w:val="center"/>
        </w:trPr>
        <w:tc>
          <w:tcPr>
            <w:tcW w:w="864" w:type="dxa"/>
          </w:tcPr>
          <w:p w:rsidR="002E6E63" w:rsidRPr="008F7E72" w:rsidRDefault="002E6E63" w:rsidP="00CC3745">
            <w:pPr>
              <w:autoSpaceDE w:val="0"/>
              <w:autoSpaceDN w:val="0"/>
              <w:adjustRightInd w:val="0"/>
              <w:spacing w:line="276" w:lineRule="auto"/>
              <w:jc w:val="center"/>
              <w:rPr>
                <w:rFonts w:ascii="Bookman Old Style" w:hAnsi="Bookman Old Style" w:cs="Arial"/>
                <w:color w:val="000000" w:themeColor="text1"/>
                <w:sz w:val="24"/>
                <w:szCs w:val="24"/>
              </w:rPr>
            </w:pPr>
            <w:r w:rsidRPr="008F7E72">
              <w:rPr>
                <w:rFonts w:ascii="Bookman Old Style" w:hAnsi="Bookman Old Style" w:cs="Arial"/>
                <w:color w:val="000000" w:themeColor="text1"/>
                <w:sz w:val="24"/>
                <w:szCs w:val="24"/>
              </w:rPr>
              <w:t>2.</w:t>
            </w:r>
          </w:p>
        </w:tc>
        <w:tc>
          <w:tcPr>
            <w:tcW w:w="3261" w:type="dxa"/>
          </w:tcPr>
          <w:p w:rsidR="002E6E63" w:rsidRPr="008F7E72" w:rsidRDefault="00C33299" w:rsidP="00CC3745">
            <w:pPr>
              <w:autoSpaceDE w:val="0"/>
              <w:autoSpaceDN w:val="0"/>
              <w:adjustRightInd w:val="0"/>
              <w:spacing w:line="276" w:lineRule="auto"/>
              <w:rPr>
                <w:rFonts w:ascii="Bookman Old Style" w:hAnsi="Bookman Old Style" w:cs="Arial"/>
                <w:color w:val="000000" w:themeColor="text1"/>
                <w:sz w:val="24"/>
                <w:szCs w:val="24"/>
              </w:rPr>
            </w:pPr>
            <w:r>
              <w:rPr>
                <w:rFonts w:ascii="Bookman Old Style" w:hAnsi="Bookman Old Style" w:cs="Arial"/>
                <w:color w:val="000000" w:themeColor="text1"/>
                <w:sz w:val="24"/>
                <w:szCs w:val="24"/>
              </w:rPr>
              <w:t xml:space="preserve">Farm </w:t>
            </w:r>
            <w:r w:rsidR="002E6E63" w:rsidRPr="008F7E72">
              <w:rPr>
                <w:rFonts w:ascii="Bookman Old Style" w:hAnsi="Bookman Old Style" w:cs="Arial"/>
                <w:color w:val="000000" w:themeColor="text1"/>
                <w:sz w:val="24"/>
                <w:szCs w:val="24"/>
              </w:rPr>
              <w:t>Women</w:t>
            </w:r>
          </w:p>
        </w:tc>
        <w:tc>
          <w:tcPr>
            <w:tcW w:w="1620" w:type="dxa"/>
          </w:tcPr>
          <w:p w:rsidR="002E6E63" w:rsidRPr="008F7E72" w:rsidRDefault="00332F7B" w:rsidP="00CC3745">
            <w:pPr>
              <w:autoSpaceDE w:val="0"/>
              <w:autoSpaceDN w:val="0"/>
              <w:adjustRightInd w:val="0"/>
              <w:spacing w:line="276" w:lineRule="auto"/>
              <w:jc w:val="cente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 xml:space="preserve">  60</w:t>
            </w:r>
          </w:p>
        </w:tc>
        <w:tc>
          <w:tcPr>
            <w:tcW w:w="1800" w:type="dxa"/>
          </w:tcPr>
          <w:p w:rsidR="002E6E63" w:rsidRPr="008F7E72" w:rsidRDefault="002E6E63" w:rsidP="00C33299">
            <w:pPr>
              <w:autoSpaceDE w:val="0"/>
              <w:autoSpaceDN w:val="0"/>
              <w:adjustRightInd w:val="0"/>
              <w:spacing w:line="276" w:lineRule="auto"/>
              <w:jc w:val="center"/>
              <w:rPr>
                <w:rFonts w:ascii="Bookman Old Style" w:hAnsi="Bookman Old Style" w:cs="Arial"/>
                <w:color w:val="000000" w:themeColor="text1"/>
                <w:sz w:val="24"/>
                <w:szCs w:val="24"/>
              </w:rPr>
            </w:pPr>
            <w:r w:rsidRPr="008F7E72">
              <w:rPr>
                <w:rFonts w:ascii="Bookman Old Style" w:hAnsi="Bookman Old Style" w:cs="Arial"/>
                <w:color w:val="000000" w:themeColor="text1"/>
                <w:sz w:val="24"/>
                <w:szCs w:val="24"/>
              </w:rPr>
              <w:t>2</w:t>
            </w:r>
            <w:r w:rsidR="00C33299">
              <w:rPr>
                <w:rFonts w:ascii="Bookman Old Style" w:hAnsi="Bookman Old Style" w:cs="Arial"/>
                <w:color w:val="000000" w:themeColor="text1"/>
                <w:sz w:val="24"/>
                <w:szCs w:val="24"/>
              </w:rPr>
              <w:t>5</w:t>
            </w:r>
            <w:r w:rsidRPr="008F7E72">
              <w:rPr>
                <w:rFonts w:ascii="Bookman Old Style" w:hAnsi="Bookman Old Style" w:cs="Arial"/>
                <w:color w:val="000000" w:themeColor="text1"/>
                <w:sz w:val="24"/>
                <w:szCs w:val="24"/>
              </w:rPr>
              <w:t>.00</w:t>
            </w:r>
          </w:p>
        </w:tc>
      </w:tr>
      <w:tr w:rsidR="002E6E63" w:rsidRPr="008F7E72" w:rsidTr="006E76B5">
        <w:trPr>
          <w:jc w:val="center"/>
        </w:trPr>
        <w:tc>
          <w:tcPr>
            <w:tcW w:w="864" w:type="dxa"/>
          </w:tcPr>
          <w:p w:rsidR="002E6E63" w:rsidRPr="008F7E72" w:rsidRDefault="002E6E63" w:rsidP="00CC3745">
            <w:pPr>
              <w:autoSpaceDE w:val="0"/>
              <w:autoSpaceDN w:val="0"/>
              <w:adjustRightInd w:val="0"/>
              <w:spacing w:line="276" w:lineRule="auto"/>
              <w:jc w:val="center"/>
              <w:rPr>
                <w:rFonts w:ascii="Bookman Old Style" w:hAnsi="Bookman Old Style" w:cs="Arial"/>
                <w:color w:val="000000" w:themeColor="text1"/>
                <w:sz w:val="24"/>
                <w:szCs w:val="24"/>
              </w:rPr>
            </w:pPr>
            <w:r w:rsidRPr="008F7E72">
              <w:rPr>
                <w:rFonts w:ascii="Bookman Old Style" w:hAnsi="Bookman Old Style" w:cs="Arial"/>
                <w:color w:val="000000" w:themeColor="text1"/>
                <w:sz w:val="24"/>
                <w:szCs w:val="24"/>
              </w:rPr>
              <w:t>3.</w:t>
            </w:r>
          </w:p>
        </w:tc>
        <w:tc>
          <w:tcPr>
            <w:tcW w:w="3261" w:type="dxa"/>
          </w:tcPr>
          <w:p w:rsidR="002E6E63" w:rsidRPr="008F7E72" w:rsidRDefault="002E6E63" w:rsidP="00CC3745">
            <w:pPr>
              <w:autoSpaceDE w:val="0"/>
              <w:autoSpaceDN w:val="0"/>
              <w:adjustRightInd w:val="0"/>
              <w:spacing w:line="276" w:lineRule="auto"/>
              <w:rPr>
                <w:rFonts w:ascii="Bookman Old Style" w:hAnsi="Bookman Old Style" w:cs="Arial"/>
                <w:color w:val="000000" w:themeColor="text1"/>
                <w:sz w:val="24"/>
                <w:szCs w:val="24"/>
              </w:rPr>
            </w:pPr>
            <w:r w:rsidRPr="008F7E72">
              <w:rPr>
                <w:rFonts w:ascii="Bookman Old Style" w:hAnsi="Bookman Old Style" w:cs="Arial"/>
                <w:color w:val="000000" w:themeColor="text1"/>
                <w:sz w:val="24"/>
                <w:szCs w:val="24"/>
              </w:rPr>
              <w:t>Senior citizens</w:t>
            </w:r>
          </w:p>
        </w:tc>
        <w:tc>
          <w:tcPr>
            <w:tcW w:w="1620" w:type="dxa"/>
          </w:tcPr>
          <w:p w:rsidR="002E6E63" w:rsidRPr="008F7E72" w:rsidRDefault="00332F7B" w:rsidP="00CC3745">
            <w:pPr>
              <w:spacing w:line="276" w:lineRule="auto"/>
              <w:jc w:val="center"/>
              <w:rPr>
                <w:rFonts w:ascii="Bookman Old Style" w:eastAsia="Times New Roman" w:hAnsi="Bookman Old Style" w:cs="Times New Roman"/>
                <w:color w:val="000000" w:themeColor="text1"/>
                <w:sz w:val="24"/>
                <w:szCs w:val="24"/>
                <w:lang w:bidi="ta-IN"/>
              </w:rPr>
            </w:pPr>
            <w:r>
              <w:rPr>
                <w:rFonts w:ascii="Bookman Old Style" w:eastAsia="Times New Roman" w:hAnsi="Bookman Old Style" w:cs="Times New Roman"/>
                <w:color w:val="000000" w:themeColor="text1"/>
                <w:sz w:val="24"/>
                <w:szCs w:val="24"/>
                <w:lang w:bidi="ta-IN"/>
              </w:rPr>
              <w:t xml:space="preserve">  60</w:t>
            </w:r>
          </w:p>
        </w:tc>
        <w:tc>
          <w:tcPr>
            <w:tcW w:w="1800" w:type="dxa"/>
          </w:tcPr>
          <w:p w:rsidR="002E6E63" w:rsidRPr="008F7E72" w:rsidRDefault="002E6E63" w:rsidP="00C33299">
            <w:pPr>
              <w:autoSpaceDE w:val="0"/>
              <w:autoSpaceDN w:val="0"/>
              <w:adjustRightInd w:val="0"/>
              <w:spacing w:line="276" w:lineRule="auto"/>
              <w:jc w:val="center"/>
              <w:rPr>
                <w:rFonts w:ascii="Bookman Old Style" w:hAnsi="Bookman Old Style" w:cs="Arial"/>
                <w:color w:val="000000" w:themeColor="text1"/>
                <w:sz w:val="24"/>
                <w:szCs w:val="24"/>
              </w:rPr>
            </w:pPr>
            <w:r w:rsidRPr="008F7E72">
              <w:rPr>
                <w:rFonts w:ascii="Bookman Old Style" w:hAnsi="Bookman Old Style" w:cs="Arial"/>
                <w:color w:val="000000" w:themeColor="text1"/>
                <w:sz w:val="24"/>
                <w:szCs w:val="24"/>
              </w:rPr>
              <w:t>2</w:t>
            </w:r>
            <w:r w:rsidR="00C33299">
              <w:rPr>
                <w:rFonts w:ascii="Bookman Old Style" w:hAnsi="Bookman Old Style" w:cs="Arial"/>
                <w:color w:val="000000" w:themeColor="text1"/>
                <w:sz w:val="24"/>
                <w:szCs w:val="24"/>
              </w:rPr>
              <w:t>5</w:t>
            </w:r>
            <w:r w:rsidRPr="008F7E72">
              <w:rPr>
                <w:rFonts w:ascii="Bookman Old Style" w:hAnsi="Bookman Old Style" w:cs="Arial"/>
                <w:color w:val="000000" w:themeColor="text1"/>
                <w:sz w:val="24"/>
                <w:szCs w:val="24"/>
              </w:rPr>
              <w:t>.00</w:t>
            </w:r>
          </w:p>
        </w:tc>
      </w:tr>
      <w:tr w:rsidR="002E6E63" w:rsidRPr="008F7E72" w:rsidTr="006E76B5">
        <w:trPr>
          <w:jc w:val="center"/>
        </w:trPr>
        <w:tc>
          <w:tcPr>
            <w:tcW w:w="4125" w:type="dxa"/>
            <w:gridSpan w:val="2"/>
          </w:tcPr>
          <w:p w:rsidR="002E6E63" w:rsidRPr="008F7E72" w:rsidRDefault="002E6E63" w:rsidP="00CC3745">
            <w:pPr>
              <w:autoSpaceDE w:val="0"/>
              <w:autoSpaceDN w:val="0"/>
              <w:adjustRightInd w:val="0"/>
              <w:spacing w:line="276" w:lineRule="auto"/>
              <w:jc w:val="center"/>
              <w:rPr>
                <w:rFonts w:ascii="Bookman Old Style" w:hAnsi="Bookman Old Style" w:cs="Arial"/>
                <w:b/>
                <w:bCs/>
                <w:color w:val="000000" w:themeColor="text1"/>
                <w:sz w:val="24"/>
                <w:szCs w:val="24"/>
              </w:rPr>
            </w:pPr>
            <w:r w:rsidRPr="008F7E72">
              <w:rPr>
                <w:rFonts w:ascii="Bookman Old Style" w:hAnsi="Bookman Old Style" w:cs="Arial"/>
                <w:b/>
                <w:bCs/>
                <w:color w:val="000000" w:themeColor="text1"/>
                <w:sz w:val="24"/>
                <w:szCs w:val="24"/>
              </w:rPr>
              <w:t>Total</w:t>
            </w:r>
          </w:p>
        </w:tc>
        <w:tc>
          <w:tcPr>
            <w:tcW w:w="1620" w:type="dxa"/>
          </w:tcPr>
          <w:p w:rsidR="002E6E63" w:rsidRPr="008F7E72" w:rsidRDefault="002E6E63" w:rsidP="00CC3745">
            <w:pPr>
              <w:spacing w:line="276" w:lineRule="auto"/>
              <w:jc w:val="center"/>
              <w:rPr>
                <w:rFonts w:ascii="Bookman Old Style" w:eastAsia="Times New Roman" w:hAnsi="Bookman Old Style" w:cs="Times New Roman"/>
                <w:color w:val="000000" w:themeColor="text1"/>
                <w:sz w:val="24"/>
                <w:szCs w:val="24"/>
                <w:lang w:bidi="ta-IN"/>
              </w:rPr>
            </w:pPr>
            <w:r w:rsidRPr="008F7E72">
              <w:rPr>
                <w:rFonts w:ascii="Bookman Old Style" w:eastAsia="Times New Roman" w:hAnsi="Bookman Old Style" w:cs="Times New Roman"/>
                <w:color w:val="000000" w:themeColor="text1"/>
                <w:sz w:val="24"/>
                <w:szCs w:val="24"/>
                <w:lang w:bidi="ta-IN"/>
              </w:rPr>
              <w:t>240</w:t>
            </w:r>
          </w:p>
        </w:tc>
        <w:tc>
          <w:tcPr>
            <w:tcW w:w="1800" w:type="dxa"/>
          </w:tcPr>
          <w:p w:rsidR="002E6E63" w:rsidRPr="008F7E72" w:rsidRDefault="002E6E63" w:rsidP="00CC3745">
            <w:pPr>
              <w:autoSpaceDE w:val="0"/>
              <w:autoSpaceDN w:val="0"/>
              <w:adjustRightInd w:val="0"/>
              <w:spacing w:line="276" w:lineRule="auto"/>
              <w:jc w:val="center"/>
              <w:rPr>
                <w:rFonts w:ascii="Bookman Old Style" w:hAnsi="Bookman Old Style" w:cs="Arial"/>
                <w:color w:val="000000" w:themeColor="text1"/>
                <w:sz w:val="24"/>
                <w:szCs w:val="24"/>
              </w:rPr>
            </w:pPr>
            <w:r w:rsidRPr="008F7E72">
              <w:rPr>
                <w:rFonts w:ascii="Bookman Old Style" w:hAnsi="Bookman Old Style" w:cs="Arial"/>
                <w:color w:val="000000" w:themeColor="text1"/>
                <w:sz w:val="24"/>
                <w:szCs w:val="24"/>
              </w:rPr>
              <w:t>100</w:t>
            </w:r>
          </w:p>
        </w:tc>
      </w:tr>
    </w:tbl>
    <w:p w:rsidR="002E6E63" w:rsidRPr="008F7E72" w:rsidRDefault="002E6E63" w:rsidP="00DD4D90">
      <w:pPr>
        <w:spacing w:after="0" w:line="240" w:lineRule="auto"/>
        <w:jc w:val="both"/>
        <w:rPr>
          <w:rFonts w:ascii="Bookman Old Style" w:hAnsi="Bookman Old Style"/>
          <w:color w:val="000000" w:themeColor="text1"/>
          <w:sz w:val="20"/>
        </w:rPr>
      </w:pPr>
      <w:r w:rsidRPr="008F7E72">
        <w:rPr>
          <w:rFonts w:ascii="Bookman Old Style" w:hAnsi="Bookman Old Style"/>
          <w:color w:val="000000" w:themeColor="text1"/>
          <w:sz w:val="20"/>
        </w:rPr>
        <w:t xml:space="preserve"> </w:t>
      </w:r>
      <w:r w:rsidR="00EB52F0" w:rsidRPr="008F7E72">
        <w:rPr>
          <w:rFonts w:ascii="Bookman Old Style" w:hAnsi="Bookman Old Style"/>
          <w:color w:val="000000" w:themeColor="text1"/>
          <w:sz w:val="20"/>
        </w:rPr>
        <w:t xml:space="preserve">         </w:t>
      </w:r>
      <w:r w:rsidRPr="008F7E72">
        <w:rPr>
          <w:rFonts w:ascii="Bookman Old Style" w:hAnsi="Bookman Old Style"/>
          <w:color w:val="000000" w:themeColor="text1"/>
          <w:sz w:val="20"/>
        </w:rPr>
        <w:t xml:space="preserve"> Source: Computed. </w:t>
      </w:r>
    </w:p>
    <w:p w:rsidR="002C0346" w:rsidRPr="008F7E72" w:rsidRDefault="002C0346" w:rsidP="00DD4D90">
      <w:pPr>
        <w:spacing w:after="0" w:line="240" w:lineRule="auto"/>
        <w:jc w:val="both"/>
        <w:rPr>
          <w:rFonts w:ascii="Bookman Old Style" w:hAnsi="Bookman Old Style"/>
          <w:color w:val="000000" w:themeColor="text1"/>
          <w:sz w:val="20"/>
        </w:rPr>
      </w:pPr>
    </w:p>
    <w:p w:rsidR="00FF2491" w:rsidRPr="008F7E72" w:rsidRDefault="002C0346" w:rsidP="007E277A">
      <w:pPr>
        <w:autoSpaceDE w:val="0"/>
        <w:autoSpaceDN w:val="0"/>
        <w:adjustRightInd w:val="0"/>
        <w:spacing w:after="0" w:line="360" w:lineRule="auto"/>
        <w:jc w:val="both"/>
        <w:rPr>
          <w:rFonts w:ascii="Bookman Old Style" w:hAnsi="Bookman Old Style" w:cs="Tahoma"/>
          <w:color w:val="000000" w:themeColor="text1"/>
          <w:sz w:val="24"/>
          <w:szCs w:val="28"/>
        </w:rPr>
      </w:pPr>
      <w:r w:rsidRPr="008F7E72">
        <w:rPr>
          <w:rFonts w:ascii="Bookman Old Style" w:hAnsi="Bookman Old Style" w:cs="Times New Roman"/>
          <w:color w:val="000000" w:themeColor="text1"/>
          <w:sz w:val="24"/>
          <w:szCs w:val="24"/>
        </w:rPr>
        <w:t xml:space="preserve">       </w:t>
      </w:r>
      <w:r w:rsidR="003A5482" w:rsidRPr="008F7E72">
        <w:rPr>
          <w:rFonts w:ascii="Bookman Old Style" w:hAnsi="Bookman Old Style" w:cs="Times New Roman"/>
          <w:color w:val="000000" w:themeColor="text1"/>
          <w:sz w:val="24"/>
          <w:szCs w:val="24"/>
        </w:rPr>
        <w:t xml:space="preserve">       </w:t>
      </w:r>
      <w:r w:rsidRPr="008F7E72">
        <w:rPr>
          <w:rFonts w:ascii="Bookman Old Style" w:hAnsi="Bookman Old Style" w:cs="Times New Roman"/>
          <w:color w:val="000000" w:themeColor="text1"/>
          <w:sz w:val="24"/>
          <w:szCs w:val="24"/>
        </w:rPr>
        <w:t xml:space="preserve">  </w:t>
      </w:r>
      <w:r w:rsidR="002E6E63" w:rsidRPr="008F7E72">
        <w:rPr>
          <w:rFonts w:ascii="Bookman Old Style" w:hAnsi="Bookman Old Style" w:cs="Times New Roman"/>
          <w:color w:val="000000" w:themeColor="text1"/>
          <w:sz w:val="24"/>
          <w:szCs w:val="24"/>
        </w:rPr>
        <w:t>It is involved that group discussions in village meetings to obtain information and views about from all farmers in the village. Principal investigators moderated the discussions in or</w:t>
      </w:r>
      <w:r w:rsidR="00FF2491" w:rsidRPr="008F7E72">
        <w:rPr>
          <w:rFonts w:ascii="Bookman Old Style" w:hAnsi="Bookman Old Style" w:cs="Times New Roman"/>
          <w:color w:val="000000" w:themeColor="text1"/>
          <w:sz w:val="24"/>
          <w:szCs w:val="24"/>
        </w:rPr>
        <w:t xml:space="preserve">der to avoid bias and dominance. </w:t>
      </w:r>
      <w:r w:rsidR="00FF2491" w:rsidRPr="008F7E72">
        <w:rPr>
          <w:rFonts w:ascii="Bookman Old Style" w:hAnsi="Bookman Old Style" w:cs="Tahoma"/>
          <w:color w:val="000000" w:themeColor="text1"/>
          <w:sz w:val="24"/>
          <w:szCs w:val="28"/>
        </w:rPr>
        <w:t xml:space="preserve">The present study is mainly based on both primary data and secondary data. A well-structured interview schedule has been constructed and it has been used for field work followed by the collection of primary sources of data for the present analysis. </w:t>
      </w:r>
    </w:p>
    <w:p w:rsidR="009B5208" w:rsidRPr="008F7E72" w:rsidRDefault="009B5208" w:rsidP="009B5208">
      <w:pPr>
        <w:autoSpaceDE w:val="0"/>
        <w:autoSpaceDN w:val="0"/>
        <w:adjustRightInd w:val="0"/>
        <w:spacing w:after="0" w:line="360" w:lineRule="auto"/>
        <w:jc w:val="both"/>
        <w:rPr>
          <w:rFonts w:ascii="Arial" w:hAnsi="Arial" w:cs="Arial"/>
          <w:b/>
          <w:color w:val="000000" w:themeColor="text1"/>
          <w:sz w:val="26"/>
          <w:szCs w:val="26"/>
        </w:rPr>
      </w:pPr>
      <w:r w:rsidRPr="008F7E72">
        <w:rPr>
          <w:rFonts w:ascii="Arial" w:hAnsi="Arial" w:cs="Arial"/>
          <w:b/>
          <w:color w:val="000000" w:themeColor="text1"/>
          <w:sz w:val="26"/>
          <w:szCs w:val="26"/>
        </w:rPr>
        <w:t xml:space="preserve">9. Analysis and Discussion </w:t>
      </w:r>
    </w:p>
    <w:p w:rsidR="00C40CD8" w:rsidRPr="008F7E72" w:rsidRDefault="009B5208" w:rsidP="00E6105F">
      <w:pPr>
        <w:autoSpaceDE w:val="0"/>
        <w:autoSpaceDN w:val="0"/>
        <w:adjustRightInd w:val="0"/>
        <w:spacing w:after="0" w:line="360" w:lineRule="auto"/>
        <w:jc w:val="both"/>
        <w:rPr>
          <w:rFonts w:ascii="Bookman Old Style" w:hAnsi="Bookman Old Style" w:cs="Tahoma"/>
          <w:color w:val="000000" w:themeColor="text1"/>
          <w:sz w:val="24"/>
          <w:szCs w:val="28"/>
        </w:rPr>
      </w:pPr>
      <w:r w:rsidRPr="008F7E72">
        <w:rPr>
          <w:rFonts w:ascii="Bookman Old Style" w:hAnsi="Bookman Old Style" w:cs="Times New Roman"/>
          <w:color w:val="000000" w:themeColor="text1"/>
          <w:sz w:val="24"/>
          <w:szCs w:val="24"/>
        </w:rPr>
        <w:t xml:space="preserve">            Data was analyzed using both qualitative and quantitative statistical techniques. The qualitative methods such as cross tabulation</w:t>
      </w:r>
      <w:r w:rsidR="003A5482" w:rsidRPr="008F7E72">
        <w:rPr>
          <w:rFonts w:ascii="Bookman Old Style" w:hAnsi="Bookman Old Style" w:cs="Times New Roman"/>
          <w:color w:val="000000" w:themeColor="text1"/>
          <w:sz w:val="24"/>
          <w:szCs w:val="24"/>
        </w:rPr>
        <w:t xml:space="preserve"> and ranking were used to identify priorities agro farming for each area and to establish relationships for categorical data sets. In order to assess the</w:t>
      </w:r>
      <w:r w:rsidR="00A12505">
        <w:rPr>
          <w:rFonts w:ascii="Bookman Old Style" w:hAnsi="Bookman Old Style" w:cs="Tahoma"/>
          <w:color w:val="000000" w:themeColor="text1"/>
          <w:sz w:val="24"/>
          <w:szCs w:val="28"/>
        </w:rPr>
        <w:t xml:space="preserve"> </w:t>
      </w:r>
      <w:r w:rsidR="00C40CD8" w:rsidRPr="008F7E72">
        <w:rPr>
          <w:rFonts w:ascii="Bookman Old Style" w:hAnsi="Bookman Old Style" w:cs="Times New Roman"/>
          <w:color w:val="000000" w:themeColor="text1"/>
          <w:sz w:val="24"/>
          <w:szCs w:val="24"/>
        </w:rPr>
        <w:t xml:space="preserve">role of </w:t>
      </w:r>
      <w:r w:rsidR="00C40CD8" w:rsidRPr="008F7E72">
        <w:rPr>
          <w:rFonts w:ascii="Bookman Old Style" w:hAnsi="Bookman Old Style" w:cs="Times New Roman"/>
          <w:iCs/>
          <w:color w:val="000000" w:themeColor="text1"/>
          <w:sz w:val="24"/>
          <w:szCs w:val="24"/>
        </w:rPr>
        <w:t>agriculture poor people</w:t>
      </w:r>
      <w:r w:rsidR="00C40CD8" w:rsidRPr="008F7E72">
        <w:rPr>
          <w:rFonts w:ascii="Bookman Old Style" w:hAnsi="Bookman Old Style" w:cs="Times New Roman"/>
          <w:i/>
          <w:iCs/>
          <w:color w:val="000000" w:themeColor="text1"/>
          <w:sz w:val="24"/>
          <w:szCs w:val="24"/>
        </w:rPr>
        <w:t xml:space="preserve"> </w:t>
      </w:r>
      <w:r w:rsidR="00C40CD8" w:rsidRPr="008F7E72">
        <w:rPr>
          <w:rFonts w:ascii="Bookman Old Style" w:hAnsi="Bookman Old Style" w:cs="Times New Roman"/>
          <w:color w:val="000000" w:themeColor="text1"/>
          <w:sz w:val="24"/>
          <w:szCs w:val="24"/>
        </w:rPr>
        <w:t xml:space="preserve">on poverty alleviation, farmers were required to state their criteria for ranking the wealth status of villagers. Using these criteria and the information collected during the interviews, farmers were grouped in three categories, which are high, middle and low income. </w:t>
      </w:r>
    </w:p>
    <w:p w:rsidR="00561C1B" w:rsidRPr="008F7E72" w:rsidRDefault="00C40CD8" w:rsidP="00C40CD8">
      <w:pPr>
        <w:autoSpaceDE w:val="0"/>
        <w:autoSpaceDN w:val="0"/>
        <w:adjustRightInd w:val="0"/>
        <w:spacing w:after="0" w:line="360" w:lineRule="auto"/>
        <w:ind w:firstLine="720"/>
        <w:jc w:val="both"/>
        <w:rPr>
          <w:rFonts w:ascii="Bookman Old Style" w:hAnsi="Bookman Old Style" w:cs="Times New Roman"/>
          <w:color w:val="000000" w:themeColor="text1"/>
          <w:sz w:val="24"/>
          <w:szCs w:val="24"/>
        </w:rPr>
      </w:pPr>
      <w:r w:rsidRPr="008F7E72">
        <w:rPr>
          <w:rFonts w:ascii="Bookman Old Style" w:hAnsi="Bookman Old Style" w:cs="Times New Roman"/>
          <w:color w:val="000000" w:themeColor="text1"/>
          <w:sz w:val="24"/>
          <w:szCs w:val="24"/>
        </w:rPr>
        <w:t xml:space="preserve"> </w:t>
      </w:r>
      <w:r w:rsidR="00561C1B" w:rsidRPr="008F7E72">
        <w:rPr>
          <w:rFonts w:ascii="Bookman Old Style" w:hAnsi="Bookman Old Style" w:cs="Times New Roman"/>
          <w:color w:val="000000" w:themeColor="text1"/>
          <w:sz w:val="24"/>
          <w:szCs w:val="24"/>
        </w:rPr>
        <w:t>Basic quantitative statistical tools such as mean, percentages, tables and charts were used to analyze quantitative information and establish relationships between the information collected. The quantitative analysis was also used as means to verify qualitative assessment.</w:t>
      </w:r>
      <w:r w:rsidR="00561C1B" w:rsidRPr="008F7E72">
        <w:rPr>
          <w:rFonts w:ascii="Bookman Old Style" w:hAnsi="Bookman Old Style" w:cs="Tahoma"/>
          <w:color w:val="000000" w:themeColor="text1"/>
          <w:sz w:val="24"/>
          <w:szCs w:val="28"/>
        </w:rPr>
        <w:t xml:space="preserve"> The statistical tools like, percentage analysis and Chi-square one way test have also been employed for data processing and drawing up of inferences</w:t>
      </w:r>
      <w:r w:rsidR="003C4329">
        <w:rPr>
          <w:rFonts w:ascii="Bookman Old Style" w:hAnsi="Bookman Old Style" w:cs="Tahoma"/>
          <w:color w:val="000000" w:themeColor="text1"/>
          <w:sz w:val="24"/>
          <w:szCs w:val="28"/>
        </w:rPr>
        <w:t>.</w:t>
      </w:r>
    </w:p>
    <w:p w:rsidR="00AF0838" w:rsidRPr="008F7E72" w:rsidRDefault="000439E7" w:rsidP="009B5208">
      <w:pPr>
        <w:spacing w:after="0" w:line="360" w:lineRule="auto"/>
        <w:rPr>
          <w:rFonts w:ascii="Arial" w:hAnsi="Arial" w:cs="Arial"/>
          <w:b/>
          <w:bCs/>
          <w:color w:val="000000" w:themeColor="text1"/>
          <w:sz w:val="26"/>
          <w:szCs w:val="26"/>
        </w:rPr>
      </w:pPr>
      <w:r w:rsidRPr="008F7E72">
        <w:rPr>
          <w:rFonts w:ascii="Arial" w:hAnsi="Arial" w:cs="Arial"/>
          <w:b/>
          <w:bCs/>
          <w:color w:val="000000" w:themeColor="text1"/>
          <w:sz w:val="26"/>
          <w:szCs w:val="26"/>
        </w:rPr>
        <w:t>1</w:t>
      </w:r>
      <w:r w:rsidR="00561C1B" w:rsidRPr="008F7E72">
        <w:rPr>
          <w:rFonts w:ascii="Arial" w:hAnsi="Arial" w:cs="Arial"/>
          <w:b/>
          <w:bCs/>
          <w:color w:val="000000" w:themeColor="text1"/>
          <w:sz w:val="26"/>
          <w:szCs w:val="26"/>
        </w:rPr>
        <w:t>0</w:t>
      </w:r>
      <w:r w:rsidRPr="008F7E72">
        <w:rPr>
          <w:rFonts w:ascii="Arial" w:hAnsi="Arial" w:cs="Arial"/>
          <w:b/>
          <w:bCs/>
          <w:color w:val="000000" w:themeColor="text1"/>
          <w:sz w:val="26"/>
          <w:szCs w:val="26"/>
        </w:rPr>
        <w:t xml:space="preserve">. </w:t>
      </w:r>
      <w:r w:rsidR="00BC2EF8" w:rsidRPr="008F7E72">
        <w:rPr>
          <w:rFonts w:ascii="Arial" w:hAnsi="Arial" w:cs="Arial"/>
          <w:b/>
          <w:bCs/>
          <w:color w:val="000000" w:themeColor="text1"/>
          <w:sz w:val="26"/>
          <w:szCs w:val="26"/>
        </w:rPr>
        <w:t xml:space="preserve">Major Findings  </w:t>
      </w:r>
    </w:p>
    <w:tbl>
      <w:tblPr>
        <w:tblStyle w:val="TableGrid"/>
        <w:tblW w:w="90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
        <w:gridCol w:w="8550"/>
      </w:tblGrid>
      <w:tr w:rsidR="00585D62" w:rsidRPr="008F7E72" w:rsidTr="00440FFC">
        <w:trPr>
          <w:trHeight w:val="1845"/>
        </w:trPr>
        <w:tc>
          <w:tcPr>
            <w:tcW w:w="450" w:type="dxa"/>
          </w:tcPr>
          <w:p w:rsidR="00585D62" w:rsidRPr="008F7E72" w:rsidRDefault="00585D62" w:rsidP="00440FFC">
            <w:pPr>
              <w:pStyle w:val="ListParagraph"/>
              <w:numPr>
                <w:ilvl w:val="0"/>
                <w:numId w:val="4"/>
              </w:numPr>
              <w:spacing w:afterLines="120"/>
              <w:ind w:left="252" w:hanging="252"/>
              <w:jc w:val="both"/>
              <w:rPr>
                <w:rFonts w:ascii="Arial" w:hAnsi="Arial" w:cs="Arial"/>
                <w:color w:val="000000" w:themeColor="text1"/>
                <w:sz w:val="24"/>
                <w:szCs w:val="24"/>
              </w:rPr>
            </w:pPr>
          </w:p>
        </w:tc>
        <w:tc>
          <w:tcPr>
            <w:tcW w:w="8550" w:type="dxa"/>
          </w:tcPr>
          <w:p w:rsidR="00585D62" w:rsidRPr="008F7E72" w:rsidRDefault="009A798C" w:rsidP="009A798C">
            <w:pPr>
              <w:spacing w:afterLines="120" w:line="276" w:lineRule="auto"/>
              <w:jc w:val="both"/>
              <w:rPr>
                <w:rFonts w:ascii="Bookman Old Style" w:hAnsi="Bookman Old Style"/>
                <w:color w:val="000000" w:themeColor="text1"/>
                <w:sz w:val="32"/>
                <w:szCs w:val="32"/>
              </w:rPr>
            </w:pPr>
            <w:r>
              <w:rPr>
                <w:rFonts w:ascii="Bookman Old Style" w:hAnsi="Bookman Old Style" w:cs="Times New Roman"/>
                <w:color w:val="000000" w:themeColor="text1"/>
                <w:sz w:val="24"/>
                <w:szCs w:val="24"/>
              </w:rPr>
              <w:t xml:space="preserve">More than </w:t>
            </w:r>
            <w:r>
              <w:rPr>
                <w:rFonts w:ascii="Bookman Old Style" w:eastAsia="Times New Roman" w:hAnsi="Bookman Old Style" w:cs="Times New Roman"/>
                <w:color w:val="000000" w:themeColor="text1"/>
                <w:sz w:val="24"/>
                <w:szCs w:val="24"/>
              </w:rPr>
              <w:t>90 percent of the</w:t>
            </w:r>
            <w:r>
              <w:rPr>
                <w:rFonts w:ascii="Bookman Old Style" w:hAnsi="Bookman Old Style" w:cs="Times New Roman"/>
                <w:color w:val="000000" w:themeColor="text1"/>
                <w:sz w:val="24"/>
                <w:szCs w:val="24"/>
              </w:rPr>
              <w:t xml:space="preserve"> respondents</w:t>
            </w:r>
            <w:r w:rsidRPr="008F7E72">
              <w:rPr>
                <w:rFonts w:ascii="Bookman Old Style" w:eastAsia="Times New Roman" w:hAnsi="Bookman Old Style" w:cs="Times New Roman"/>
                <w:color w:val="000000" w:themeColor="text1"/>
                <w:sz w:val="24"/>
                <w:szCs w:val="24"/>
              </w:rPr>
              <w:t xml:space="preserve"> </w:t>
            </w:r>
            <w:r w:rsidR="00585D62" w:rsidRPr="008F7E72">
              <w:rPr>
                <w:rFonts w:ascii="Bookman Old Style" w:hAnsi="Bookman Old Style" w:cs="Times New Roman"/>
                <w:color w:val="000000" w:themeColor="text1"/>
                <w:sz w:val="24"/>
                <w:szCs w:val="24"/>
              </w:rPr>
              <w:t xml:space="preserve">use the tanks for the purpose of irrigation with water sufficiency, followed by the respondents, who have been benefited through the </w:t>
            </w:r>
            <w:r w:rsidR="00585D62" w:rsidRPr="008F7E72">
              <w:rPr>
                <w:rFonts w:ascii="Bookman Old Style" w:eastAsia="Times New Roman" w:hAnsi="Bookman Old Style" w:cs="Times New Roman"/>
                <w:color w:val="000000" w:themeColor="text1"/>
                <w:sz w:val="24"/>
                <w:szCs w:val="24"/>
              </w:rPr>
              <w:t xml:space="preserve">employment generation &amp; increasing family’s annual income </w:t>
            </w:r>
            <w:r>
              <w:rPr>
                <w:rFonts w:ascii="Bookman Old Style" w:hAnsi="Bookman Old Style" w:cs="Times New Roman"/>
                <w:color w:val="000000" w:themeColor="text1"/>
                <w:sz w:val="24"/>
                <w:szCs w:val="24"/>
              </w:rPr>
              <w:t>88.62 percent</w:t>
            </w:r>
            <w:r w:rsidR="00585D62" w:rsidRPr="008F7E72">
              <w:rPr>
                <w:rFonts w:ascii="Bookman Old Style" w:hAnsi="Bookman Old Style" w:cs="Times New Roman"/>
                <w:color w:val="000000" w:themeColor="text1"/>
                <w:sz w:val="24"/>
                <w:szCs w:val="24"/>
              </w:rPr>
              <w:t xml:space="preserve"> by the tanks.</w:t>
            </w:r>
          </w:p>
        </w:tc>
      </w:tr>
      <w:tr w:rsidR="00585D62" w:rsidRPr="008F7E72" w:rsidTr="00440FFC">
        <w:tc>
          <w:tcPr>
            <w:tcW w:w="450" w:type="dxa"/>
          </w:tcPr>
          <w:p w:rsidR="00585D62" w:rsidRPr="008F7E72" w:rsidRDefault="00585D62" w:rsidP="00440FFC">
            <w:pPr>
              <w:pStyle w:val="ListParagraph"/>
              <w:numPr>
                <w:ilvl w:val="0"/>
                <w:numId w:val="4"/>
              </w:numPr>
              <w:spacing w:afterLines="120"/>
              <w:ind w:left="252" w:hanging="252"/>
              <w:jc w:val="both"/>
              <w:rPr>
                <w:rFonts w:ascii="Arial" w:hAnsi="Arial" w:cs="Arial"/>
                <w:color w:val="000000" w:themeColor="text1"/>
                <w:sz w:val="24"/>
                <w:szCs w:val="24"/>
              </w:rPr>
            </w:pPr>
          </w:p>
        </w:tc>
        <w:tc>
          <w:tcPr>
            <w:tcW w:w="8550" w:type="dxa"/>
          </w:tcPr>
          <w:p w:rsidR="00E6105F" w:rsidRPr="008F7E72" w:rsidRDefault="00585D62" w:rsidP="00B1770C">
            <w:pPr>
              <w:spacing w:afterLines="100" w:line="276" w:lineRule="auto"/>
              <w:jc w:val="both"/>
              <w:rPr>
                <w:rFonts w:ascii="Bookman Old Style" w:hAnsi="Bookman Old Style"/>
                <w:color w:val="000000" w:themeColor="text1"/>
                <w:sz w:val="24"/>
                <w:szCs w:val="24"/>
              </w:rPr>
            </w:pPr>
            <w:r w:rsidRPr="008F7E72">
              <w:rPr>
                <w:rFonts w:ascii="Bookman Old Style" w:hAnsi="Bookman Old Style"/>
                <w:color w:val="000000" w:themeColor="text1"/>
                <w:sz w:val="24"/>
                <w:szCs w:val="24"/>
              </w:rPr>
              <w:t>Only 38 percent of the respondents reported that the problem of sharin</w:t>
            </w:r>
            <w:r w:rsidR="00E6105F" w:rsidRPr="008F7E72">
              <w:rPr>
                <w:rFonts w:ascii="Bookman Old Style" w:hAnsi="Bookman Old Style"/>
                <w:color w:val="000000" w:themeColor="text1"/>
                <w:sz w:val="24"/>
                <w:szCs w:val="24"/>
              </w:rPr>
              <w:t>g of water resources from ranks</w:t>
            </w:r>
            <w:r w:rsidRPr="008F7E72">
              <w:rPr>
                <w:rFonts w:ascii="Bookman Old Style" w:hAnsi="Bookman Old Style"/>
                <w:color w:val="000000" w:themeColor="text1"/>
                <w:sz w:val="24"/>
                <w:szCs w:val="24"/>
              </w:rPr>
              <w:t xml:space="preserve"> is struggles between upper classes, followed by the respondents (33.50%) have the main social problem is struggles between the lower classes for distribution of the water from the tank</w:t>
            </w:r>
            <w:r w:rsidR="00E6105F" w:rsidRPr="008F7E72">
              <w:rPr>
                <w:rFonts w:ascii="Bookman Old Style" w:hAnsi="Bookman Old Style"/>
                <w:color w:val="000000" w:themeColor="text1"/>
                <w:sz w:val="24"/>
                <w:szCs w:val="24"/>
              </w:rPr>
              <w:t xml:space="preserve">s. </w:t>
            </w:r>
          </w:p>
        </w:tc>
      </w:tr>
      <w:tr w:rsidR="00461EB1" w:rsidRPr="008F7E72" w:rsidTr="00440FFC">
        <w:tc>
          <w:tcPr>
            <w:tcW w:w="450" w:type="dxa"/>
          </w:tcPr>
          <w:p w:rsidR="00461EB1" w:rsidRPr="008F7E72" w:rsidRDefault="00461EB1" w:rsidP="00440FFC">
            <w:pPr>
              <w:pStyle w:val="ListParagraph"/>
              <w:numPr>
                <w:ilvl w:val="0"/>
                <w:numId w:val="4"/>
              </w:numPr>
              <w:spacing w:afterLines="120"/>
              <w:ind w:left="252" w:hanging="252"/>
              <w:jc w:val="both"/>
              <w:rPr>
                <w:rFonts w:ascii="Arial" w:hAnsi="Arial" w:cs="Arial"/>
                <w:color w:val="000000" w:themeColor="text1"/>
                <w:sz w:val="24"/>
                <w:szCs w:val="24"/>
              </w:rPr>
            </w:pPr>
          </w:p>
        </w:tc>
        <w:tc>
          <w:tcPr>
            <w:tcW w:w="8550" w:type="dxa"/>
          </w:tcPr>
          <w:p w:rsidR="00461EB1" w:rsidRPr="008F7E72" w:rsidRDefault="00461EB1" w:rsidP="009B5208">
            <w:pPr>
              <w:spacing w:afterLines="120" w:line="276" w:lineRule="auto"/>
              <w:jc w:val="both"/>
              <w:rPr>
                <w:rFonts w:ascii="Bookman Old Style" w:hAnsi="Bookman Old Style"/>
                <w:color w:val="000000" w:themeColor="text1"/>
                <w:sz w:val="32"/>
                <w:szCs w:val="32"/>
              </w:rPr>
            </w:pPr>
            <w:r w:rsidRPr="008F7E72">
              <w:rPr>
                <w:rFonts w:ascii="Bookman Old Style" w:eastAsia="Times New Roman" w:hAnsi="Bookman Old Style" w:cs="Times New Roman"/>
                <w:color w:val="000000" w:themeColor="text1"/>
                <w:sz w:val="24"/>
                <w:szCs w:val="24"/>
              </w:rPr>
              <w:t xml:space="preserve">55 percent of the respondents have faced the problem of </w:t>
            </w:r>
            <w:r w:rsidRPr="008F7E72">
              <w:rPr>
                <w:rFonts w:ascii="Bookman Old Style" w:hAnsi="Bookman Old Style"/>
                <w:color w:val="000000" w:themeColor="text1"/>
                <w:sz w:val="24"/>
                <w:szCs w:val="26"/>
              </w:rPr>
              <w:t>improper management of catchment area</w:t>
            </w:r>
            <w:r w:rsidRPr="008F7E72">
              <w:rPr>
                <w:rFonts w:ascii="Bookman Old Style" w:eastAsia="Times New Roman" w:hAnsi="Bookman Old Style" w:cs="Times New Roman"/>
                <w:color w:val="000000" w:themeColor="text1"/>
                <w:sz w:val="24"/>
                <w:szCs w:val="24"/>
              </w:rPr>
              <w:t xml:space="preserve">, followed by the respondents (50%) from both locations of the rural tanks, who stated the problem of the tanks like </w:t>
            </w:r>
            <w:r w:rsidRPr="008F7E72">
              <w:rPr>
                <w:rFonts w:ascii="Bookman Old Style" w:hAnsi="Bookman Old Style"/>
                <w:color w:val="000000" w:themeColor="text1"/>
                <w:sz w:val="24"/>
                <w:szCs w:val="26"/>
              </w:rPr>
              <w:t xml:space="preserve">damages in sluices and surplus weirs, which are the important properties of the tank system. Due to which the tank system in both locations are not functioning  properly that leads to less water saving which affect and damage the total environmental system in villages.  </w:t>
            </w:r>
          </w:p>
        </w:tc>
      </w:tr>
      <w:tr w:rsidR="00461EB1" w:rsidRPr="008F7E72" w:rsidTr="00440FFC">
        <w:tc>
          <w:tcPr>
            <w:tcW w:w="450" w:type="dxa"/>
          </w:tcPr>
          <w:p w:rsidR="00461EB1" w:rsidRPr="008F7E72" w:rsidRDefault="00461EB1" w:rsidP="00440FFC">
            <w:pPr>
              <w:pStyle w:val="ListParagraph"/>
              <w:numPr>
                <w:ilvl w:val="0"/>
                <w:numId w:val="4"/>
              </w:numPr>
              <w:spacing w:afterLines="120"/>
              <w:ind w:left="252" w:hanging="252"/>
              <w:jc w:val="both"/>
              <w:rPr>
                <w:rFonts w:ascii="Arial" w:hAnsi="Arial" w:cs="Arial"/>
                <w:color w:val="000000" w:themeColor="text1"/>
                <w:sz w:val="24"/>
                <w:szCs w:val="24"/>
              </w:rPr>
            </w:pPr>
          </w:p>
        </w:tc>
        <w:tc>
          <w:tcPr>
            <w:tcW w:w="8550" w:type="dxa"/>
          </w:tcPr>
          <w:p w:rsidR="00461EB1" w:rsidRPr="008F7E72" w:rsidRDefault="00461EB1" w:rsidP="009B5208">
            <w:pPr>
              <w:spacing w:afterLines="120" w:line="276" w:lineRule="auto"/>
              <w:jc w:val="both"/>
              <w:rPr>
                <w:rFonts w:ascii="Bookman Old Style" w:eastAsia="Times New Roman" w:hAnsi="Bookman Old Style" w:cs="Times New Roman"/>
                <w:color w:val="000000" w:themeColor="text1"/>
                <w:sz w:val="24"/>
                <w:szCs w:val="24"/>
              </w:rPr>
            </w:pPr>
            <w:r w:rsidRPr="008F7E72">
              <w:rPr>
                <w:rFonts w:ascii="Bookman Old Style" w:hAnsi="Bookman Old Style"/>
                <w:color w:val="000000" w:themeColor="text1"/>
                <w:sz w:val="24"/>
                <w:szCs w:val="24"/>
              </w:rPr>
              <w:t>More than 3/4</w:t>
            </w:r>
            <w:r w:rsidRPr="008F7E72">
              <w:rPr>
                <w:rFonts w:ascii="Bookman Old Style" w:hAnsi="Bookman Old Style"/>
                <w:color w:val="000000" w:themeColor="text1"/>
                <w:sz w:val="24"/>
                <w:szCs w:val="24"/>
                <w:vertAlign w:val="superscript"/>
              </w:rPr>
              <w:t>th</w:t>
            </w:r>
            <w:r w:rsidRPr="008F7E72">
              <w:rPr>
                <w:rFonts w:ascii="Bookman Old Style" w:hAnsi="Bookman Old Style"/>
                <w:color w:val="000000" w:themeColor="text1"/>
                <w:sz w:val="24"/>
                <w:szCs w:val="24"/>
              </w:rPr>
              <w:t xml:space="preserve"> total people of the respondents from both locations (78.50%) felt that the need for the modernization of the tank system is </w:t>
            </w:r>
            <w:r w:rsidR="00E6105F" w:rsidRPr="008F7E72">
              <w:rPr>
                <w:rFonts w:ascii="Bookman Old Style" w:hAnsi="Bookman Old Style"/>
                <w:color w:val="000000" w:themeColor="text1"/>
                <w:sz w:val="24"/>
                <w:szCs w:val="24"/>
              </w:rPr>
              <w:t xml:space="preserve">for </w:t>
            </w:r>
            <w:r w:rsidRPr="008F7E72">
              <w:rPr>
                <w:rFonts w:ascii="Bookman Old Style" w:hAnsi="Bookman Old Style"/>
                <w:color w:val="000000" w:themeColor="text1"/>
                <w:sz w:val="24"/>
                <w:szCs w:val="24"/>
              </w:rPr>
              <w:t xml:space="preserve">agricultural development and sustainable rural livelihoods. Next to it, 70 percent of the respondents reported that the </w:t>
            </w:r>
            <w:r w:rsidRPr="008F7E72">
              <w:rPr>
                <w:rFonts w:ascii="Bookman Old Style" w:eastAsia="Times New Roman" w:hAnsi="Bookman Old Style" w:cs="Times New Roman"/>
                <w:color w:val="000000" w:themeColor="text1"/>
                <w:sz w:val="24"/>
                <w:szCs w:val="24"/>
              </w:rPr>
              <w:t xml:space="preserve">supply </w:t>
            </w:r>
            <w:r w:rsidR="00E6105F" w:rsidRPr="008F7E72">
              <w:rPr>
                <w:rFonts w:ascii="Bookman Old Style" w:eastAsia="Times New Roman" w:hAnsi="Bookman Old Style" w:cs="Times New Roman"/>
                <w:color w:val="000000" w:themeColor="text1"/>
                <w:sz w:val="24"/>
                <w:szCs w:val="24"/>
              </w:rPr>
              <w:t xml:space="preserve">of </w:t>
            </w:r>
            <w:r w:rsidRPr="008F7E72">
              <w:rPr>
                <w:rFonts w:ascii="Bookman Old Style" w:eastAsia="Times New Roman" w:hAnsi="Bookman Old Style" w:cs="Times New Roman"/>
                <w:color w:val="000000" w:themeColor="text1"/>
                <w:sz w:val="24"/>
                <w:szCs w:val="24"/>
              </w:rPr>
              <w:t>more water and fulfill the local water requirements is the foremost need of the tanks’ modernization.</w:t>
            </w:r>
          </w:p>
        </w:tc>
      </w:tr>
      <w:tr w:rsidR="00461EB1" w:rsidRPr="008F7E72" w:rsidTr="00440FFC">
        <w:tc>
          <w:tcPr>
            <w:tcW w:w="450" w:type="dxa"/>
          </w:tcPr>
          <w:p w:rsidR="00461EB1" w:rsidRPr="008F7E72" w:rsidRDefault="00461EB1" w:rsidP="00440FFC">
            <w:pPr>
              <w:pStyle w:val="ListParagraph"/>
              <w:numPr>
                <w:ilvl w:val="0"/>
                <w:numId w:val="4"/>
              </w:numPr>
              <w:spacing w:afterLines="120"/>
              <w:ind w:left="252" w:hanging="252"/>
              <w:jc w:val="both"/>
              <w:rPr>
                <w:rFonts w:ascii="Arial" w:hAnsi="Arial" w:cs="Arial"/>
                <w:color w:val="000000" w:themeColor="text1"/>
                <w:sz w:val="24"/>
                <w:szCs w:val="24"/>
              </w:rPr>
            </w:pPr>
          </w:p>
        </w:tc>
        <w:tc>
          <w:tcPr>
            <w:tcW w:w="8550" w:type="dxa"/>
          </w:tcPr>
          <w:p w:rsidR="00461EB1" w:rsidRPr="008F7E72" w:rsidRDefault="00461EB1" w:rsidP="009B5208">
            <w:pPr>
              <w:spacing w:afterLines="120" w:line="276" w:lineRule="auto"/>
              <w:jc w:val="both"/>
              <w:rPr>
                <w:rFonts w:ascii="Bookman Old Style" w:hAnsi="Bookman Old Style"/>
                <w:color w:val="000000" w:themeColor="text1"/>
                <w:sz w:val="32"/>
                <w:szCs w:val="32"/>
              </w:rPr>
            </w:pPr>
            <w:r w:rsidRPr="008F7E72">
              <w:rPr>
                <w:rFonts w:ascii="Bookman Old Style" w:hAnsi="Bookman Old Style"/>
                <w:color w:val="000000" w:themeColor="text1"/>
                <w:sz w:val="24"/>
                <w:szCs w:val="24"/>
              </w:rPr>
              <w:t>More than 3/4</w:t>
            </w:r>
            <w:r w:rsidRPr="008F7E72">
              <w:rPr>
                <w:rFonts w:ascii="Bookman Old Style" w:hAnsi="Bookman Old Style"/>
                <w:color w:val="000000" w:themeColor="text1"/>
                <w:sz w:val="24"/>
                <w:szCs w:val="24"/>
                <w:vertAlign w:val="superscript"/>
              </w:rPr>
              <w:t>th</w:t>
            </w:r>
            <w:r w:rsidRPr="008F7E72">
              <w:rPr>
                <w:rFonts w:ascii="Bookman Old Style" w:hAnsi="Bookman Old Style"/>
                <w:color w:val="000000" w:themeColor="text1"/>
                <w:sz w:val="24"/>
                <w:szCs w:val="24"/>
              </w:rPr>
              <w:t xml:space="preserve"> of the respondents state that removal of encroachment is the need for tanks’ modernization, followed by 63 percent of the respondents who have reported that the deepening of supply channels to the tank system through modernization of tanks.</w:t>
            </w:r>
          </w:p>
        </w:tc>
      </w:tr>
      <w:tr w:rsidR="00C35FB9" w:rsidRPr="008F7E72" w:rsidTr="00440FFC">
        <w:trPr>
          <w:trHeight w:val="2448"/>
        </w:trPr>
        <w:tc>
          <w:tcPr>
            <w:tcW w:w="450" w:type="dxa"/>
          </w:tcPr>
          <w:p w:rsidR="00C35FB9" w:rsidRPr="008F7E72" w:rsidRDefault="00C35FB9" w:rsidP="00440FFC">
            <w:pPr>
              <w:pStyle w:val="ListParagraph"/>
              <w:numPr>
                <w:ilvl w:val="0"/>
                <w:numId w:val="4"/>
              </w:numPr>
              <w:spacing w:afterLines="120"/>
              <w:ind w:left="252" w:hanging="252"/>
              <w:jc w:val="both"/>
              <w:rPr>
                <w:rFonts w:ascii="Arial" w:hAnsi="Arial" w:cs="Arial"/>
                <w:color w:val="000000" w:themeColor="text1"/>
                <w:sz w:val="24"/>
                <w:szCs w:val="24"/>
              </w:rPr>
            </w:pPr>
          </w:p>
        </w:tc>
        <w:tc>
          <w:tcPr>
            <w:tcW w:w="8550" w:type="dxa"/>
          </w:tcPr>
          <w:p w:rsidR="00C35FB9" w:rsidRPr="008F7E72" w:rsidRDefault="00C35FB9" w:rsidP="00E6105F">
            <w:pPr>
              <w:spacing w:afterLines="120" w:line="276" w:lineRule="auto"/>
              <w:jc w:val="both"/>
              <w:rPr>
                <w:rFonts w:ascii="Bookman Old Style" w:hAnsi="Bookman Old Style"/>
                <w:color w:val="000000" w:themeColor="text1"/>
                <w:sz w:val="32"/>
                <w:szCs w:val="32"/>
              </w:rPr>
            </w:pPr>
            <w:r w:rsidRPr="008F7E72">
              <w:rPr>
                <w:rFonts w:ascii="Bookman Old Style" w:hAnsi="Bookman Old Style" w:cs="Times New Roman"/>
                <w:bCs/>
                <w:color w:val="000000" w:themeColor="text1"/>
                <w:sz w:val="24"/>
                <w:szCs w:val="24"/>
              </w:rPr>
              <w:t xml:space="preserve">The crops grown due to the water benefits from the modernized tanks are same for both locations because the result of the analysis proved that </w:t>
            </w:r>
            <w:r w:rsidR="00E6105F" w:rsidRPr="008F7E72">
              <w:rPr>
                <w:rFonts w:ascii="Bookman Old Style" w:hAnsi="Bookman Old Style" w:cs="Times New Roman"/>
                <w:bCs/>
                <w:color w:val="000000" w:themeColor="text1"/>
                <w:sz w:val="24"/>
                <w:szCs w:val="24"/>
              </w:rPr>
              <w:t>equal benefits</w:t>
            </w:r>
            <w:r w:rsidRPr="008F7E72">
              <w:rPr>
                <w:rFonts w:ascii="Bookman Old Style" w:hAnsi="Bookman Old Style" w:cs="Times New Roman"/>
                <w:bCs/>
                <w:color w:val="000000" w:themeColor="text1"/>
                <w:sz w:val="24"/>
                <w:szCs w:val="24"/>
              </w:rPr>
              <w:t xml:space="preserve"> shared by the water users </w:t>
            </w:r>
            <w:r w:rsidR="00E6105F" w:rsidRPr="008F7E72">
              <w:rPr>
                <w:rFonts w:ascii="Bookman Old Style" w:hAnsi="Bookman Old Style" w:cs="Times New Roman"/>
                <w:bCs/>
                <w:color w:val="000000" w:themeColor="text1"/>
                <w:sz w:val="24"/>
                <w:szCs w:val="24"/>
              </w:rPr>
              <w:t>of</w:t>
            </w:r>
            <w:r w:rsidRPr="008F7E72">
              <w:rPr>
                <w:rFonts w:ascii="Bookman Old Style" w:hAnsi="Bookman Old Style" w:cs="Times New Roman"/>
                <w:bCs/>
                <w:color w:val="000000" w:themeColor="text1"/>
                <w:sz w:val="24"/>
                <w:szCs w:val="24"/>
              </w:rPr>
              <w:t xml:space="preserve"> the tanks, in order to promote the crop cultivation oriented activities. In other words modernisation tank systems are the sufficient source of water provided for the development in crops cultivation that leads to sustainable food security.</w:t>
            </w:r>
          </w:p>
        </w:tc>
      </w:tr>
      <w:tr w:rsidR="00C35FB9" w:rsidRPr="008F7E72" w:rsidTr="00440FFC">
        <w:trPr>
          <w:trHeight w:val="2502"/>
        </w:trPr>
        <w:tc>
          <w:tcPr>
            <w:tcW w:w="450" w:type="dxa"/>
          </w:tcPr>
          <w:p w:rsidR="00C35FB9" w:rsidRPr="008F7E72" w:rsidRDefault="00C35FB9" w:rsidP="00440FFC">
            <w:pPr>
              <w:pStyle w:val="ListParagraph"/>
              <w:numPr>
                <w:ilvl w:val="0"/>
                <w:numId w:val="4"/>
              </w:numPr>
              <w:spacing w:afterLines="120"/>
              <w:ind w:left="252" w:hanging="252"/>
              <w:jc w:val="both"/>
              <w:rPr>
                <w:rFonts w:ascii="Arial" w:hAnsi="Arial" w:cs="Arial"/>
                <w:color w:val="000000" w:themeColor="text1"/>
                <w:sz w:val="24"/>
                <w:szCs w:val="24"/>
              </w:rPr>
            </w:pPr>
          </w:p>
        </w:tc>
        <w:tc>
          <w:tcPr>
            <w:tcW w:w="8550" w:type="dxa"/>
          </w:tcPr>
          <w:p w:rsidR="00C35FB9" w:rsidRPr="008F7E72" w:rsidRDefault="00C35FB9" w:rsidP="009A798C">
            <w:pPr>
              <w:spacing w:afterLines="120" w:line="276" w:lineRule="auto"/>
              <w:jc w:val="both"/>
              <w:rPr>
                <w:rFonts w:ascii="Bookman Old Style" w:hAnsi="Bookman Old Style"/>
                <w:color w:val="000000" w:themeColor="text1"/>
                <w:sz w:val="32"/>
                <w:szCs w:val="32"/>
              </w:rPr>
            </w:pPr>
            <w:r w:rsidRPr="008F7E72">
              <w:rPr>
                <w:rFonts w:ascii="Bookman Old Style" w:hAnsi="Bookman Old Style" w:cs="Times New Roman"/>
                <w:bCs/>
                <w:color w:val="000000" w:themeColor="text1"/>
                <w:sz w:val="24"/>
                <w:szCs w:val="24"/>
              </w:rPr>
              <w:t xml:space="preserve">Tanks are only sources of water resources for rural community which is dependant of the tanks and sufficient water facilities are ensured in both locations of the tank systems which is the one of the determinant of the sustainable livelihoods in rural area. In addition to this, it is inevitably proved that the </w:t>
            </w:r>
            <w:r w:rsidR="00440FFC" w:rsidRPr="008F7E72">
              <w:rPr>
                <w:rFonts w:ascii="Bookman Old Style" w:hAnsi="Bookman Old Style" w:cs="Times New Roman"/>
                <w:bCs/>
                <w:color w:val="000000" w:themeColor="text1"/>
                <w:sz w:val="24"/>
                <w:szCs w:val="24"/>
              </w:rPr>
              <w:t>modernisation of tanks provides water sufficiency and makes</w:t>
            </w:r>
            <w:r w:rsidRPr="008F7E72">
              <w:rPr>
                <w:rFonts w:ascii="Bookman Old Style" w:hAnsi="Bookman Old Style" w:cs="Times New Roman"/>
                <w:bCs/>
                <w:color w:val="000000" w:themeColor="text1"/>
                <w:sz w:val="24"/>
                <w:szCs w:val="24"/>
              </w:rPr>
              <w:t xml:space="preserve"> fulfillment all water </w:t>
            </w:r>
            <w:r w:rsidR="00440FFC" w:rsidRPr="008F7E72">
              <w:rPr>
                <w:rFonts w:ascii="Bookman Old Style" w:hAnsi="Bookman Old Style" w:cs="Times New Roman"/>
                <w:bCs/>
                <w:color w:val="000000" w:themeColor="text1"/>
                <w:sz w:val="24"/>
                <w:szCs w:val="24"/>
              </w:rPr>
              <w:t>requirements</w:t>
            </w:r>
            <w:r w:rsidRPr="008F7E72">
              <w:rPr>
                <w:rFonts w:ascii="Bookman Old Style" w:hAnsi="Bookman Old Style" w:cs="Times New Roman"/>
                <w:bCs/>
                <w:color w:val="000000" w:themeColor="text1"/>
                <w:sz w:val="24"/>
                <w:szCs w:val="24"/>
              </w:rPr>
              <w:t xml:space="preserve"> of the villages.</w:t>
            </w:r>
          </w:p>
        </w:tc>
      </w:tr>
      <w:tr w:rsidR="00C35FB9" w:rsidRPr="008F7E72" w:rsidTr="00440FFC">
        <w:trPr>
          <w:trHeight w:val="1746"/>
        </w:trPr>
        <w:tc>
          <w:tcPr>
            <w:tcW w:w="450" w:type="dxa"/>
          </w:tcPr>
          <w:p w:rsidR="00C35FB9" w:rsidRPr="008F7E72" w:rsidRDefault="00C35FB9" w:rsidP="00440FFC">
            <w:pPr>
              <w:pStyle w:val="ListParagraph"/>
              <w:numPr>
                <w:ilvl w:val="0"/>
                <w:numId w:val="4"/>
              </w:numPr>
              <w:spacing w:afterLines="120"/>
              <w:ind w:left="252" w:hanging="252"/>
              <w:jc w:val="both"/>
              <w:rPr>
                <w:rFonts w:ascii="Arial" w:hAnsi="Arial" w:cs="Arial"/>
                <w:color w:val="000000" w:themeColor="text1"/>
                <w:sz w:val="24"/>
                <w:szCs w:val="24"/>
              </w:rPr>
            </w:pPr>
          </w:p>
        </w:tc>
        <w:tc>
          <w:tcPr>
            <w:tcW w:w="8550" w:type="dxa"/>
          </w:tcPr>
          <w:p w:rsidR="00C35FB9" w:rsidRPr="008F7E72" w:rsidRDefault="00C35FB9" w:rsidP="009B5208">
            <w:pPr>
              <w:spacing w:afterLines="120" w:line="276" w:lineRule="auto"/>
              <w:jc w:val="both"/>
              <w:rPr>
                <w:rFonts w:ascii="Bookman Old Style" w:hAnsi="Bookman Old Style"/>
                <w:color w:val="000000" w:themeColor="text1"/>
                <w:sz w:val="32"/>
                <w:szCs w:val="32"/>
              </w:rPr>
            </w:pPr>
            <w:r w:rsidRPr="008F7E72">
              <w:rPr>
                <w:rFonts w:ascii="Bookman Old Style" w:hAnsi="Bookman Old Style"/>
                <w:color w:val="000000" w:themeColor="text1"/>
                <w:sz w:val="24"/>
                <w:szCs w:val="24"/>
              </w:rPr>
              <w:t>Nearly 40 percent of the total respondents from both locations have recorded that development of palm trees on the tank bunds and more than 1/4</w:t>
            </w:r>
            <w:r w:rsidRPr="008F7E72">
              <w:rPr>
                <w:rFonts w:ascii="Bookman Old Style" w:hAnsi="Bookman Old Style"/>
                <w:color w:val="000000" w:themeColor="text1"/>
                <w:sz w:val="24"/>
                <w:szCs w:val="24"/>
                <w:vertAlign w:val="superscript"/>
              </w:rPr>
              <w:t>th</w:t>
            </w:r>
            <w:r w:rsidRPr="008F7E72">
              <w:rPr>
                <w:rFonts w:ascii="Bookman Old Style" w:hAnsi="Bookman Old Style"/>
                <w:color w:val="000000" w:themeColor="text1"/>
                <w:sz w:val="24"/>
                <w:szCs w:val="24"/>
              </w:rPr>
              <w:t xml:space="preserve"> of the population found that the benefit for energy and environment development through growing more energy plants on the basis of the modernisation of the tanks. </w:t>
            </w:r>
          </w:p>
        </w:tc>
      </w:tr>
      <w:tr w:rsidR="00C35FB9" w:rsidRPr="008F7E72" w:rsidTr="00440FFC">
        <w:tc>
          <w:tcPr>
            <w:tcW w:w="450" w:type="dxa"/>
          </w:tcPr>
          <w:p w:rsidR="00C35FB9" w:rsidRPr="008F7E72" w:rsidRDefault="00C35FB9" w:rsidP="00440FFC">
            <w:pPr>
              <w:pStyle w:val="ListParagraph"/>
              <w:numPr>
                <w:ilvl w:val="0"/>
                <w:numId w:val="4"/>
              </w:numPr>
              <w:spacing w:afterLines="120"/>
              <w:ind w:left="252" w:hanging="252"/>
              <w:jc w:val="both"/>
              <w:rPr>
                <w:rFonts w:ascii="Arial" w:hAnsi="Arial" w:cs="Arial"/>
                <w:color w:val="000000" w:themeColor="text1"/>
                <w:sz w:val="24"/>
                <w:szCs w:val="24"/>
              </w:rPr>
            </w:pPr>
          </w:p>
        </w:tc>
        <w:tc>
          <w:tcPr>
            <w:tcW w:w="8550" w:type="dxa"/>
          </w:tcPr>
          <w:p w:rsidR="00C35FB9" w:rsidRPr="008F7E72" w:rsidRDefault="00C35FB9" w:rsidP="009D0E73">
            <w:pPr>
              <w:spacing w:afterLines="120" w:line="276" w:lineRule="auto"/>
              <w:jc w:val="both"/>
              <w:rPr>
                <w:rFonts w:ascii="Bookman Old Style" w:hAnsi="Bookman Old Style"/>
                <w:color w:val="000000" w:themeColor="text1"/>
                <w:sz w:val="32"/>
                <w:szCs w:val="32"/>
              </w:rPr>
            </w:pPr>
            <w:r w:rsidRPr="008F7E72">
              <w:rPr>
                <w:rFonts w:ascii="Bookman Old Style" w:hAnsi="Bookman Old Style"/>
                <w:color w:val="000000" w:themeColor="text1"/>
                <w:sz w:val="24"/>
                <w:szCs w:val="24"/>
              </w:rPr>
              <w:t>More than 70 percent of the total respondents feel that agriculture employment is the large avenue for employment opportunities to rural people through modernisation of tanks</w:t>
            </w:r>
            <w:r w:rsidR="009D0E73" w:rsidRPr="008F7E72">
              <w:rPr>
                <w:rFonts w:ascii="Bookman Old Style" w:hAnsi="Bookman Old Style"/>
                <w:color w:val="000000" w:themeColor="text1"/>
                <w:sz w:val="24"/>
                <w:szCs w:val="24"/>
              </w:rPr>
              <w:t>.</w:t>
            </w:r>
            <w:r w:rsidRPr="008F7E72">
              <w:rPr>
                <w:rFonts w:ascii="Bookman Old Style" w:hAnsi="Bookman Old Style"/>
                <w:color w:val="000000" w:themeColor="text1"/>
                <w:sz w:val="24"/>
                <w:szCs w:val="24"/>
              </w:rPr>
              <w:t xml:space="preserve"> </w:t>
            </w:r>
          </w:p>
        </w:tc>
      </w:tr>
      <w:tr w:rsidR="00C35FB9" w:rsidRPr="008F7E72" w:rsidTr="00440FFC">
        <w:tc>
          <w:tcPr>
            <w:tcW w:w="450" w:type="dxa"/>
          </w:tcPr>
          <w:p w:rsidR="00C35FB9" w:rsidRPr="008F7E72" w:rsidRDefault="00C35FB9" w:rsidP="00440FFC">
            <w:pPr>
              <w:pStyle w:val="ListParagraph"/>
              <w:numPr>
                <w:ilvl w:val="0"/>
                <w:numId w:val="4"/>
              </w:numPr>
              <w:spacing w:afterLines="120"/>
              <w:ind w:left="252" w:hanging="252"/>
              <w:jc w:val="both"/>
              <w:rPr>
                <w:rFonts w:ascii="Arial" w:hAnsi="Arial" w:cs="Arial"/>
                <w:color w:val="000000" w:themeColor="text1"/>
                <w:sz w:val="24"/>
                <w:szCs w:val="24"/>
              </w:rPr>
            </w:pPr>
          </w:p>
        </w:tc>
        <w:tc>
          <w:tcPr>
            <w:tcW w:w="8550" w:type="dxa"/>
          </w:tcPr>
          <w:p w:rsidR="00C35FB9" w:rsidRPr="008F7E72" w:rsidRDefault="00C35FB9" w:rsidP="009B5208">
            <w:pPr>
              <w:spacing w:afterLines="120" w:line="276" w:lineRule="auto"/>
              <w:jc w:val="both"/>
              <w:rPr>
                <w:rFonts w:ascii="Bookman Old Style" w:hAnsi="Bookman Old Style"/>
                <w:color w:val="000000" w:themeColor="text1"/>
                <w:sz w:val="32"/>
                <w:szCs w:val="32"/>
              </w:rPr>
            </w:pPr>
            <w:r w:rsidRPr="008F7E72">
              <w:rPr>
                <w:rFonts w:ascii="Bookman Old Style" w:hAnsi="Bookman Old Style"/>
                <w:color w:val="000000" w:themeColor="text1"/>
                <w:sz w:val="24"/>
              </w:rPr>
              <w:t>On the basis of the analysis presented in the above the agro based rural industries like rice mill and post-harvesting industries is main agro based industries through modernisation of the tanks represented by more than 3/4</w:t>
            </w:r>
            <w:r w:rsidRPr="008F7E72">
              <w:rPr>
                <w:rFonts w:ascii="Bookman Old Style" w:hAnsi="Bookman Old Style"/>
                <w:color w:val="000000" w:themeColor="text1"/>
                <w:sz w:val="24"/>
                <w:vertAlign w:val="superscript"/>
              </w:rPr>
              <w:t>th</w:t>
            </w:r>
            <w:r w:rsidRPr="008F7E72">
              <w:rPr>
                <w:rFonts w:ascii="Bookman Old Style" w:hAnsi="Bookman Old Style"/>
                <w:color w:val="000000" w:themeColor="text1"/>
                <w:sz w:val="24"/>
              </w:rPr>
              <w:t xml:space="preserve"> of the respondents from both locations, followed by sugar industries are also major agro based rural industries, with the services extended by the tanks after modernisation. </w:t>
            </w:r>
          </w:p>
        </w:tc>
      </w:tr>
      <w:tr w:rsidR="00B22E0A" w:rsidRPr="008F7E72" w:rsidTr="00440FFC">
        <w:tc>
          <w:tcPr>
            <w:tcW w:w="450" w:type="dxa"/>
          </w:tcPr>
          <w:p w:rsidR="00B22E0A" w:rsidRPr="008F7E72" w:rsidRDefault="00B22E0A" w:rsidP="00440FFC">
            <w:pPr>
              <w:pStyle w:val="ListParagraph"/>
              <w:numPr>
                <w:ilvl w:val="0"/>
                <w:numId w:val="4"/>
              </w:numPr>
              <w:spacing w:afterLines="120"/>
              <w:ind w:left="252" w:hanging="252"/>
              <w:jc w:val="both"/>
              <w:rPr>
                <w:rFonts w:ascii="Arial" w:hAnsi="Arial" w:cs="Arial"/>
                <w:color w:val="000000" w:themeColor="text1"/>
                <w:sz w:val="24"/>
                <w:szCs w:val="24"/>
              </w:rPr>
            </w:pPr>
          </w:p>
        </w:tc>
        <w:tc>
          <w:tcPr>
            <w:tcW w:w="8550" w:type="dxa"/>
          </w:tcPr>
          <w:p w:rsidR="00B22E0A" w:rsidRPr="008F7E72" w:rsidRDefault="00B22E0A" w:rsidP="009B5208">
            <w:pPr>
              <w:spacing w:afterLines="120" w:line="276" w:lineRule="auto"/>
              <w:jc w:val="both"/>
              <w:rPr>
                <w:rFonts w:ascii="Bookman Old Style" w:hAnsi="Bookman Old Style"/>
                <w:color w:val="000000" w:themeColor="text1"/>
                <w:sz w:val="32"/>
                <w:szCs w:val="32"/>
              </w:rPr>
            </w:pPr>
            <w:r w:rsidRPr="008F7E72">
              <w:rPr>
                <w:rFonts w:ascii="Bookman Old Style" w:hAnsi="Bookman Old Style"/>
                <w:bCs/>
                <w:color w:val="000000" w:themeColor="text1"/>
                <w:sz w:val="24"/>
                <w:szCs w:val="24"/>
              </w:rPr>
              <w:t>The benefit of livelihoods security for the poor people live in and around the tanks through modernization that represents 82% of the respondents followed by the respondents (79%), who has been gained by the benefits of societal transformation through this analysis, it is understood that there are social system sustainability through modernization of tank systems, which support to reduce the poverty in rural area.</w:t>
            </w:r>
          </w:p>
        </w:tc>
      </w:tr>
      <w:tr w:rsidR="00B22E0A" w:rsidRPr="008F7E72" w:rsidTr="00440FFC">
        <w:tc>
          <w:tcPr>
            <w:tcW w:w="450" w:type="dxa"/>
          </w:tcPr>
          <w:p w:rsidR="00B22E0A" w:rsidRPr="008F7E72" w:rsidRDefault="00B22E0A" w:rsidP="00440FFC">
            <w:pPr>
              <w:pStyle w:val="ListParagraph"/>
              <w:numPr>
                <w:ilvl w:val="0"/>
                <w:numId w:val="4"/>
              </w:numPr>
              <w:spacing w:afterLines="120"/>
              <w:ind w:left="252" w:hanging="252"/>
              <w:jc w:val="both"/>
              <w:rPr>
                <w:rFonts w:ascii="Arial" w:hAnsi="Arial" w:cs="Arial"/>
                <w:color w:val="000000" w:themeColor="text1"/>
                <w:sz w:val="24"/>
                <w:szCs w:val="24"/>
              </w:rPr>
            </w:pPr>
          </w:p>
        </w:tc>
        <w:tc>
          <w:tcPr>
            <w:tcW w:w="8550" w:type="dxa"/>
          </w:tcPr>
          <w:p w:rsidR="00B22E0A" w:rsidRPr="008F7E72" w:rsidRDefault="00B22E0A" w:rsidP="009B5208">
            <w:pPr>
              <w:spacing w:afterLines="120" w:line="276" w:lineRule="auto"/>
              <w:jc w:val="both"/>
              <w:rPr>
                <w:rFonts w:ascii="Bookman Old Style" w:hAnsi="Bookman Old Style"/>
                <w:color w:val="000000" w:themeColor="text1"/>
                <w:sz w:val="32"/>
                <w:szCs w:val="32"/>
              </w:rPr>
            </w:pPr>
            <w:r w:rsidRPr="008F7E72">
              <w:rPr>
                <w:rFonts w:ascii="Bookman Old Style" w:hAnsi="Bookman Old Style" w:cs="Arial"/>
                <w:color w:val="000000" w:themeColor="text1"/>
                <w:sz w:val="24"/>
                <w:szCs w:val="24"/>
              </w:rPr>
              <w:t>More than 70 percent of the respondents have been benefited promoted their livelihood status by development of crop production with efforts of modernization of tank system. Followed by it food security and sustainability has been ensured through modernization of tank system that leads to poverty reduction in the both types of villages of command area of the tanks.</w:t>
            </w:r>
          </w:p>
        </w:tc>
      </w:tr>
      <w:tr w:rsidR="00B22E0A" w:rsidRPr="008F7E72" w:rsidTr="00440FFC">
        <w:tc>
          <w:tcPr>
            <w:tcW w:w="450" w:type="dxa"/>
          </w:tcPr>
          <w:p w:rsidR="00B22E0A" w:rsidRPr="008F7E72" w:rsidRDefault="00B22E0A" w:rsidP="00440FFC">
            <w:pPr>
              <w:pStyle w:val="ListParagraph"/>
              <w:numPr>
                <w:ilvl w:val="0"/>
                <w:numId w:val="4"/>
              </w:numPr>
              <w:spacing w:afterLines="120"/>
              <w:ind w:left="252" w:hanging="252"/>
              <w:jc w:val="both"/>
              <w:rPr>
                <w:rFonts w:ascii="Arial" w:hAnsi="Arial" w:cs="Arial"/>
                <w:color w:val="000000" w:themeColor="text1"/>
                <w:sz w:val="24"/>
                <w:szCs w:val="24"/>
              </w:rPr>
            </w:pPr>
          </w:p>
        </w:tc>
        <w:tc>
          <w:tcPr>
            <w:tcW w:w="8550" w:type="dxa"/>
          </w:tcPr>
          <w:p w:rsidR="00B22E0A" w:rsidRPr="008F7E72" w:rsidRDefault="00B22E0A" w:rsidP="009B5208">
            <w:pPr>
              <w:spacing w:afterLines="120" w:line="276" w:lineRule="auto"/>
              <w:jc w:val="both"/>
              <w:rPr>
                <w:rFonts w:ascii="Bookman Old Style" w:hAnsi="Bookman Old Style"/>
                <w:color w:val="000000" w:themeColor="text1"/>
                <w:sz w:val="32"/>
                <w:szCs w:val="32"/>
              </w:rPr>
            </w:pPr>
            <w:r w:rsidRPr="008F7E72">
              <w:rPr>
                <w:rFonts w:ascii="Bookman Old Style" w:hAnsi="Bookman Old Style"/>
                <w:color w:val="000000" w:themeColor="text1"/>
                <w:sz w:val="24"/>
                <w:szCs w:val="28"/>
              </w:rPr>
              <w:t xml:space="preserve">Through modernization of tank system and tits various restoration activities bring the sustainable benefits through proper management of natural resources and the ensured benefits have also extended to all living beings, especially those who are the water users of the tanks. </w:t>
            </w:r>
            <w:r w:rsidRPr="008F7E72">
              <w:rPr>
                <w:rFonts w:ascii="Bookman Old Style" w:hAnsi="Bookman Old Style"/>
                <w:color w:val="000000" w:themeColor="text1"/>
                <w:sz w:val="24"/>
                <w:szCs w:val="28"/>
              </w:rPr>
              <w:lastRenderedPageBreak/>
              <w:t>This is only way for maintaining the natural resources like tank system and strategies for removal of poverty and ensuring food security through modernization of tank system.</w:t>
            </w:r>
          </w:p>
        </w:tc>
      </w:tr>
      <w:tr w:rsidR="00D623E0" w:rsidRPr="008F7E72" w:rsidTr="00440FFC">
        <w:tc>
          <w:tcPr>
            <w:tcW w:w="450" w:type="dxa"/>
          </w:tcPr>
          <w:p w:rsidR="00D623E0" w:rsidRPr="008F7E72" w:rsidRDefault="00D623E0" w:rsidP="00440FFC">
            <w:pPr>
              <w:pStyle w:val="ListParagraph"/>
              <w:numPr>
                <w:ilvl w:val="0"/>
                <w:numId w:val="4"/>
              </w:numPr>
              <w:spacing w:afterLines="120"/>
              <w:ind w:left="252" w:hanging="252"/>
              <w:jc w:val="both"/>
              <w:rPr>
                <w:rFonts w:ascii="Arial" w:hAnsi="Arial" w:cs="Arial"/>
                <w:color w:val="000000" w:themeColor="text1"/>
                <w:sz w:val="24"/>
                <w:szCs w:val="24"/>
              </w:rPr>
            </w:pPr>
          </w:p>
        </w:tc>
        <w:tc>
          <w:tcPr>
            <w:tcW w:w="8550" w:type="dxa"/>
          </w:tcPr>
          <w:p w:rsidR="00D623E0" w:rsidRPr="008F7E72" w:rsidRDefault="00D623E0" w:rsidP="009B5208">
            <w:pPr>
              <w:spacing w:afterLines="120" w:line="276" w:lineRule="auto"/>
              <w:jc w:val="both"/>
              <w:rPr>
                <w:rFonts w:ascii="Bookman Old Style" w:hAnsi="Bookman Old Style"/>
                <w:color w:val="000000" w:themeColor="text1"/>
                <w:sz w:val="32"/>
                <w:szCs w:val="32"/>
              </w:rPr>
            </w:pPr>
            <w:r w:rsidRPr="008F7E72">
              <w:rPr>
                <w:rFonts w:ascii="Bookman Old Style" w:hAnsi="Bookman Old Style" w:cs="Arial"/>
                <w:color w:val="000000" w:themeColor="text1"/>
                <w:sz w:val="24"/>
                <w:szCs w:val="24"/>
              </w:rPr>
              <w:t xml:space="preserve">In connection with the various problems behind the modernization activities of tank systems mentioned in the table, financial crisis &amp; less allocation of funds and inefficient planning, implementation and poor follow ups are the major problem reported by almost all the respondents in both locations of study villages. Followed by more than 70 percent of the respondents have stated that encroacher’s competence is the main problem during the modernization of tank systems. </w:t>
            </w:r>
          </w:p>
        </w:tc>
      </w:tr>
      <w:tr w:rsidR="00D623E0" w:rsidRPr="008F7E72" w:rsidTr="00440FFC">
        <w:tc>
          <w:tcPr>
            <w:tcW w:w="450" w:type="dxa"/>
          </w:tcPr>
          <w:p w:rsidR="00D623E0" w:rsidRPr="008F7E72" w:rsidRDefault="00D623E0" w:rsidP="00440FFC">
            <w:pPr>
              <w:pStyle w:val="ListParagraph"/>
              <w:numPr>
                <w:ilvl w:val="0"/>
                <w:numId w:val="4"/>
              </w:numPr>
              <w:spacing w:afterLines="120"/>
              <w:ind w:left="252" w:hanging="252"/>
              <w:jc w:val="both"/>
              <w:rPr>
                <w:rFonts w:ascii="Arial" w:hAnsi="Arial" w:cs="Arial"/>
                <w:color w:val="000000" w:themeColor="text1"/>
                <w:sz w:val="24"/>
                <w:szCs w:val="24"/>
              </w:rPr>
            </w:pPr>
          </w:p>
        </w:tc>
        <w:tc>
          <w:tcPr>
            <w:tcW w:w="8550" w:type="dxa"/>
          </w:tcPr>
          <w:p w:rsidR="00D623E0" w:rsidRPr="008F7E72" w:rsidRDefault="00D623E0" w:rsidP="009B5208">
            <w:pPr>
              <w:spacing w:afterLines="120" w:line="276" w:lineRule="auto"/>
              <w:jc w:val="both"/>
              <w:rPr>
                <w:rFonts w:ascii="Bookman Old Style" w:hAnsi="Bookman Old Style"/>
                <w:color w:val="000000" w:themeColor="text1"/>
                <w:sz w:val="32"/>
                <w:szCs w:val="32"/>
              </w:rPr>
            </w:pPr>
            <w:r w:rsidRPr="008F7E72">
              <w:rPr>
                <w:rFonts w:ascii="Bookman Old Style" w:hAnsi="Bookman Old Style" w:cs="Arial"/>
                <w:color w:val="000000" w:themeColor="text1"/>
                <w:sz w:val="24"/>
                <w:szCs w:val="24"/>
              </w:rPr>
              <w:t xml:space="preserve">There are positive association among the farmers and water users of the tank system in availing the benefits from the modernization tank systems. In other words tanks are natural resource which provides sustainable benefits to those who depends for their various livelihoods purposes. Significantly tanks provide different types of outputs of the nature to their dependants not only for human being and also to all living beings. </w:t>
            </w:r>
          </w:p>
        </w:tc>
      </w:tr>
      <w:tr w:rsidR="00D623E0" w:rsidRPr="008F7E72" w:rsidTr="00440FFC">
        <w:tc>
          <w:tcPr>
            <w:tcW w:w="450" w:type="dxa"/>
          </w:tcPr>
          <w:p w:rsidR="00D623E0" w:rsidRPr="008F7E72" w:rsidRDefault="00D623E0" w:rsidP="00440FFC">
            <w:pPr>
              <w:pStyle w:val="ListParagraph"/>
              <w:numPr>
                <w:ilvl w:val="0"/>
                <w:numId w:val="4"/>
              </w:numPr>
              <w:spacing w:afterLines="120"/>
              <w:ind w:left="252" w:hanging="252"/>
              <w:jc w:val="both"/>
              <w:rPr>
                <w:rFonts w:ascii="Arial" w:hAnsi="Arial" w:cs="Arial"/>
                <w:color w:val="000000" w:themeColor="text1"/>
                <w:sz w:val="24"/>
                <w:szCs w:val="24"/>
              </w:rPr>
            </w:pPr>
          </w:p>
        </w:tc>
        <w:tc>
          <w:tcPr>
            <w:tcW w:w="8550" w:type="dxa"/>
          </w:tcPr>
          <w:p w:rsidR="00D623E0" w:rsidRPr="008F7E72" w:rsidRDefault="00D623E0" w:rsidP="009B5208">
            <w:pPr>
              <w:spacing w:afterLines="120" w:line="276" w:lineRule="auto"/>
              <w:jc w:val="both"/>
              <w:rPr>
                <w:rFonts w:ascii="Bookman Old Style" w:hAnsi="Bookman Old Style"/>
                <w:color w:val="000000" w:themeColor="text1"/>
                <w:sz w:val="32"/>
                <w:szCs w:val="32"/>
              </w:rPr>
            </w:pPr>
            <w:r w:rsidRPr="008F7E72">
              <w:rPr>
                <w:rFonts w:ascii="Bookman Old Style" w:hAnsi="Bookman Old Style"/>
                <w:color w:val="000000" w:themeColor="text1"/>
                <w:sz w:val="24"/>
              </w:rPr>
              <w:t xml:space="preserve">There are positive relations among the water users of both locations, in respect of </w:t>
            </w:r>
            <w:r w:rsidRPr="008F7E72">
              <w:rPr>
                <w:rFonts w:ascii="Bookman Old Style" w:hAnsi="Bookman Old Style"/>
                <w:bCs/>
                <w:color w:val="000000" w:themeColor="text1"/>
                <w:sz w:val="24"/>
                <w:szCs w:val="24"/>
              </w:rPr>
              <w:t>ways for poverty reduction through modernisation of tanks</w:t>
            </w:r>
            <w:r w:rsidRPr="008F7E72">
              <w:rPr>
                <w:rFonts w:ascii="Bookman Old Style" w:hAnsi="Bookman Old Style"/>
                <w:b/>
                <w:color w:val="000000" w:themeColor="text1"/>
                <w:sz w:val="24"/>
                <w:szCs w:val="24"/>
              </w:rPr>
              <w:t xml:space="preserve"> </w:t>
            </w:r>
            <w:r w:rsidRPr="008F7E72">
              <w:rPr>
                <w:rFonts w:ascii="Bookman Old Style" w:hAnsi="Bookman Old Style"/>
                <w:color w:val="000000" w:themeColor="text1"/>
                <w:sz w:val="24"/>
              </w:rPr>
              <w:t xml:space="preserve">system. There are similarities in the different ways and means for reducing poverty in tank based villages, to secure the sustainable livelihoods for rural poor. In addition to this, it is also drawn that the ways and means are authentically indicated to reduce the poverty on the basis of the modernisation of the tanks. </w:t>
            </w:r>
          </w:p>
        </w:tc>
      </w:tr>
      <w:tr w:rsidR="00D623E0" w:rsidRPr="008F7E72" w:rsidTr="00440FFC">
        <w:tc>
          <w:tcPr>
            <w:tcW w:w="450" w:type="dxa"/>
          </w:tcPr>
          <w:p w:rsidR="00D623E0" w:rsidRPr="008F7E72" w:rsidRDefault="00D623E0" w:rsidP="00440FFC">
            <w:pPr>
              <w:pStyle w:val="ListParagraph"/>
              <w:numPr>
                <w:ilvl w:val="0"/>
                <w:numId w:val="4"/>
              </w:numPr>
              <w:spacing w:afterLines="120"/>
              <w:ind w:left="252" w:hanging="252"/>
              <w:jc w:val="both"/>
              <w:rPr>
                <w:rFonts w:ascii="Arial" w:hAnsi="Arial" w:cs="Arial"/>
                <w:color w:val="000000" w:themeColor="text1"/>
                <w:sz w:val="24"/>
                <w:szCs w:val="24"/>
              </w:rPr>
            </w:pPr>
          </w:p>
        </w:tc>
        <w:tc>
          <w:tcPr>
            <w:tcW w:w="8550" w:type="dxa"/>
          </w:tcPr>
          <w:p w:rsidR="00D623E0" w:rsidRPr="008F7E72" w:rsidRDefault="00D623E0" w:rsidP="009B5208">
            <w:pPr>
              <w:spacing w:afterLines="120" w:line="276" w:lineRule="auto"/>
              <w:jc w:val="both"/>
              <w:rPr>
                <w:rFonts w:ascii="Bookman Old Style" w:hAnsi="Bookman Old Style"/>
                <w:color w:val="000000" w:themeColor="text1"/>
                <w:sz w:val="32"/>
                <w:szCs w:val="32"/>
              </w:rPr>
            </w:pPr>
            <w:r w:rsidRPr="008F7E72">
              <w:rPr>
                <w:rFonts w:ascii="Bookman Old Style" w:hAnsi="Bookman Old Style"/>
                <w:color w:val="000000" w:themeColor="text1"/>
                <w:sz w:val="24"/>
                <w:szCs w:val="24"/>
              </w:rPr>
              <w:t xml:space="preserve">Modernisations of tanks have generated different </w:t>
            </w:r>
            <w:r w:rsidRPr="008F7E72">
              <w:rPr>
                <w:rFonts w:ascii="Bookman Old Style" w:hAnsi="Bookman Old Style" w:cs="Times New Roman"/>
                <w:bCs/>
                <w:color w:val="000000" w:themeColor="text1"/>
                <w:sz w:val="24"/>
                <w:szCs w:val="24"/>
              </w:rPr>
              <w:t>employment avenues for tanks’ water users/rural community that would create a chance to reduce the poverty among the people. In other words, modernisation of the tanks reduces the rural poverty through generation of more employment opportunities.</w:t>
            </w:r>
          </w:p>
        </w:tc>
      </w:tr>
      <w:tr w:rsidR="00D623E0" w:rsidRPr="008F7E72" w:rsidTr="00440FFC">
        <w:tc>
          <w:tcPr>
            <w:tcW w:w="450" w:type="dxa"/>
          </w:tcPr>
          <w:p w:rsidR="00D623E0" w:rsidRPr="008F7E72" w:rsidRDefault="00D623E0" w:rsidP="00440FFC">
            <w:pPr>
              <w:pStyle w:val="ListParagraph"/>
              <w:numPr>
                <w:ilvl w:val="0"/>
                <w:numId w:val="4"/>
              </w:numPr>
              <w:spacing w:afterLines="120"/>
              <w:ind w:left="252" w:hanging="252"/>
              <w:jc w:val="both"/>
              <w:rPr>
                <w:rFonts w:ascii="Arial" w:hAnsi="Arial" w:cs="Arial"/>
                <w:color w:val="000000" w:themeColor="text1"/>
                <w:sz w:val="24"/>
                <w:szCs w:val="24"/>
              </w:rPr>
            </w:pPr>
          </w:p>
        </w:tc>
        <w:tc>
          <w:tcPr>
            <w:tcW w:w="8550" w:type="dxa"/>
          </w:tcPr>
          <w:p w:rsidR="00D623E0" w:rsidRPr="008F7E72" w:rsidRDefault="00D623E0" w:rsidP="009B5208">
            <w:pPr>
              <w:spacing w:afterLines="120" w:line="276" w:lineRule="auto"/>
              <w:jc w:val="both"/>
              <w:rPr>
                <w:rFonts w:ascii="Bookman Old Style" w:hAnsi="Bookman Old Style"/>
                <w:color w:val="000000" w:themeColor="text1"/>
                <w:sz w:val="32"/>
                <w:szCs w:val="32"/>
              </w:rPr>
            </w:pPr>
            <w:r w:rsidRPr="008F7E72">
              <w:rPr>
                <w:rFonts w:ascii="Bookman Old Style" w:hAnsi="Bookman Old Style" w:cs="Times New Roman"/>
                <w:bCs/>
                <w:color w:val="000000" w:themeColor="text1"/>
                <w:sz w:val="24"/>
                <w:szCs w:val="24"/>
              </w:rPr>
              <w:t xml:space="preserve">There are relationship between tanks and poverty reduction as after over the modernisation, the tanks provide a support to reduce poverty through regular water supply, natural resource management, income generation and promotion of rural industries and so on. In other words, it is noted that tank are naturally being provided support to give livelihoods options to those who are dependants of tanks and there are certain development in existing promotional measure that is enable to reduce poverty effectively. It enables to promote natural resource management, in order to support to bring sustainable </w:t>
            </w:r>
            <w:r w:rsidRPr="008F7E72">
              <w:rPr>
                <w:rFonts w:ascii="Bookman Old Style" w:hAnsi="Bookman Old Style" w:cs="Times New Roman"/>
                <w:bCs/>
                <w:color w:val="000000" w:themeColor="text1"/>
                <w:sz w:val="24"/>
                <w:szCs w:val="24"/>
              </w:rPr>
              <w:lastRenderedPageBreak/>
              <w:t>livelihoods in the tank based villages through effective modernisation activities for development of the tank system.</w:t>
            </w:r>
          </w:p>
        </w:tc>
      </w:tr>
      <w:tr w:rsidR="00D623E0" w:rsidRPr="008F7E72" w:rsidTr="00440FFC">
        <w:tc>
          <w:tcPr>
            <w:tcW w:w="450" w:type="dxa"/>
          </w:tcPr>
          <w:p w:rsidR="00D623E0" w:rsidRPr="008F7E72" w:rsidRDefault="00D623E0" w:rsidP="00440FFC">
            <w:pPr>
              <w:pStyle w:val="ListParagraph"/>
              <w:numPr>
                <w:ilvl w:val="0"/>
                <w:numId w:val="4"/>
              </w:numPr>
              <w:spacing w:afterLines="120"/>
              <w:ind w:left="252" w:hanging="252"/>
              <w:jc w:val="both"/>
              <w:rPr>
                <w:rFonts w:ascii="Arial" w:hAnsi="Arial" w:cs="Arial"/>
                <w:color w:val="000000" w:themeColor="text1"/>
                <w:sz w:val="24"/>
                <w:szCs w:val="24"/>
              </w:rPr>
            </w:pPr>
          </w:p>
        </w:tc>
        <w:tc>
          <w:tcPr>
            <w:tcW w:w="8550" w:type="dxa"/>
          </w:tcPr>
          <w:p w:rsidR="00D623E0" w:rsidRPr="008F7E72" w:rsidRDefault="00D623E0" w:rsidP="009B5208">
            <w:pPr>
              <w:spacing w:afterLines="120" w:line="276" w:lineRule="auto"/>
              <w:jc w:val="both"/>
              <w:rPr>
                <w:rFonts w:ascii="Bookman Old Style" w:hAnsi="Bookman Old Style"/>
                <w:color w:val="000000" w:themeColor="text1"/>
                <w:sz w:val="32"/>
                <w:szCs w:val="32"/>
              </w:rPr>
            </w:pPr>
            <w:r w:rsidRPr="008F7E72">
              <w:rPr>
                <w:rFonts w:ascii="Bookman Old Style" w:hAnsi="Bookman Old Style" w:cs="Times New Roman"/>
                <w:bCs/>
                <w:color w:val="000000" w:themeColor="text1"/>
                <w:sz w:val="24"/>
                <w:szCs w:val="24"/>
              </w:rPr>
              <w:t>The modernization of the tanks provides the benefits as major determinant factor for securing sustainable livelihoods in tank based villages.  It is noted that the benefits occurred by the tank based village community on the basis of various activities of tank modernization. So, it is proved that modernization provides the almost all benefits of the tanks for fulfilling the requirements for sustainable livelihoods of the people of the nearby and adjacent villages of the tanks’ command area.</w:t>
            </w:r>
          </w:p>
        </w:tc>
      </w:tr>
    </w:tbl>
    <w:p w:rsidR="001138DD" w:rsidRPr="008F7E72" w:rsidRDefault="00D77C40" w:rsidP="00DD4D90">
      <w:pPr>
        <w:spacing w:after="0" w:line="360" w:lineRule="auto"/>
        <w:rPr>
          <w:color w:val="000000" w:themeColor="text1"/>
          <w:lang w:bidi="ar-SA"/>
        </w:rPr>
      </w:pPr>
      <w:r w:rsidRPr="008F7E72">
        <w:rPr>
          <w:rFonts w:ascii="Arial" w:hAnsi="Arial" w:cs="Arial"/>
          <w:b/>
          <w:bCs/>
          <w:color w:val="000000" w:themeColor="text1"/>
          <w:sz w:val="26"/>
          <w:szCs w:val="26"/>
        </w:rPr>
        <w:t>1</w:t>
      </w:r>
      <w:r w:rsidR="009B5208" w:rsidRPr="008F7E72">
        <w:rPr>
          <w:rFonts w:ascii="Arial" w:hAnsi="Arial" w:cs="Arial"/>
          <w:b/>
          <w:bCs/>
          <w:color w:val="000000" w:themeColor="text1"/>
          <w:sz w:val="26"/>
          <w:szCs w:val="26"/>
        </w:rPr>
        <w:t>1</w:t>
      </w:r>
      <w:r w:rsidRPr="008F7E72">
        <w:rPr>
          <w:rFonts w:ascii="Arial" w:hAnsi="Arial" w:cs="Arial"/>
          <w:b/>
          <w:bCs/>
          <w:color w:val="000000" w:themeColor="text1"/>
          <w:sz w:val="26"/>
          <w:szCs w:val="26"/>
        </w:rPr>
        <w:t xml:space="preserve">. </w:t>
      </w:r>
      <w:r w:rsidR="001138DD" w:rsidRPr="008F7E72">
        <w:rPr>
          <w:rFonts w:ascii="Arial" w:hAnsi="Arial" w:cs="Arial"/>
          <w:b/>
          <w:bCs/>
          <w:color w:val="000000" w:themeColor="text1"/>
          <w:sz w:val="26"/>
          <w:szCs w:val="26"/>
          <w:lang w:bidi="ar-SA"/>
        </w:rPr>
        <w:t>Suggestions</w:t>
      </w:r>
      <w:r w:rsidR="001138DD" w:rsidRPr="008F7E72">
        <w:rPr>
          <w:color w:val="000000" w:themeColor="text1"/>
          <w:lang w:bidi="ar-SA"/>
        </w:rPr>
        <w:t xml:space="preserve"> </w:t>
      </w:r>
    </w:p>
    <w:tbl>
      <w:tblPr>
        <w:tblStyle w:val="TableGrid"/>
        <w:tblW w:w="873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6"/>
        <w:gridCol w:w="7974"/>
      </w:tblGrid>
      <w:tr w:rsidR="00D85513" w:rsidRPr="008F7E72" w:rsidTr="00DD7530">
        <w:tc>
          <w:tcPr>
            <w:tcW w:w="756" w:type="dxa"/>
          </w:tcPr>
          <w:p w:rsidR="00E1387D" w:rsidRPr="008F7E72" w:rsidRDefault="001138DD" w:rsidP="00DD4D90">
            <w:pPr>
              <w:pStyle w:val="ListParagraph"/>
              <w:numPr>
                <w:ilvl w:val="0"/>
                <w:numId w:val="5"/>
              </w:numPr>
              <w:jc w:val="both"/>
              <w:rPr>
                <w:rFonts w:ascii="Bookman Old Style" w:hAnsi="Bookman Old Style"/>
                <w:color w:val="000000" w:themeColor="text1"/>
                <w:sz w:val="24"/>
                <w:szCs w:val="24"/>
              </w:rPr>
            </w:pPr>
            <w:r w:rsidRPr="008F7E72">
              <w:rPr>
                <w:rFonts w:ascii="Arial" w:hAnsi="Arial" w:cs="Arial"/>
                <w:b/>
                <w:bCs/>
                <w:color w:val="000000" w:themeColor="text1"/>
                <w:sz w:val="26"/>
                <w:szCs w:val="26"/>
              </w:rPr>
              <w:t xml:space="preserve"> </w:t>
            </w:r>
          </w:p>
        </w:tc>
        <w:tc>
          <w:tcPr>
            <w:tcW w:w="7974" w:type="dxa"/>
          </w:tcPr>
          <w:p w:rsidR="00E1387D" w:rsidRPr="008F7E72" w:rsidRDefault="00E1387D" w:rsidP="00DD4D90">
            <w:pPr>
              <w:spacing w:line="276" w:lineRule="auto"/>
              <w:jc w:val="both"/>
              <w:rPr>
                <w:rFonts w:ascii="Bookman Old Style" w:hAnsi="Bookman Old Style"/>
                <w:color w:val="000000" w:themeColor="text1"/>
                <w:sz w:val="24"/>
                <w:szCs w:val="24"/>
              </w:rPr>
            </w:pPr>
            <w:r w:rsidRPr="008F7E72">
              <w:rPr>
                <w:rFonts w:ascii="Bookman Old Style" w:hAnsi="Bookman Old Style"/>
                <w:color w:val="000000" w:themeColor="text1"/>
                <w:sz w:val="24"/>
                <w:szCs w:val="24"/>
              </w:rPr>
              <w:t xml:space="preserve">Government should come forward to look after all the tanks situated in the remotest villages of both districts in order to periodical care and protection of overall the resources of tanks. It would give possible solution to restore the actual capacity of the tanks and this will be the useful strategy to increase the tanks potentiality and water storage system. </w:t>
            </w:r>
          </w:p>
          <w:p w:rsidR="009D0E73" w:rsidRPr="008F7E72" w:rsidRDefault="009D0E73" w:rsidP="00F13AAF">
            <w:pPr>
              <w:jc w:val="both"/>
              <w:rPr>
                <w:rFonts w:ascii="Bookman Old Style" w:hAnsi="Bookman Old Style"/>
                <w:color w:val="000000" w:themeColor="text1"/>
                <w:sz w:val="24"/>
                <w:szCs w:val="24"/>
              </w:rPr>
            </w:pPr>
          </w:p>
        </w:tc>
      </w:tr>
      <w:tr w:rsidR="003602B5" w:rsidRPr="008F7E72" w:rsidTr="00DD7530">
        <w:tc>
          <w:tcPr>
            <w:tcW w:w="756" w:type="dxa"/>
          </w:tcPr>
          <w:p w:rsidR="003602B5" w:rsidRPr="008F7E72" w:rsidRDefault="003602B5" w:rsidP="00DD4D90">
            <w:pPr>
              <w:pStyle w:val="ListParagraph"/>
              <w:numPr>
                <w:ilvl w:val="0"/>
                <w:numId w:val="5"/>
              </w:numPr>
              <w:jc w:val="both"/>
              <w:rPr>
                <w:rFonts w:ascii="Bookman Old Style" w:hAnsi="Bookman Old Style"/>
                <w:color w:val="000000" w:themeColor="text1"/>
                <w:sz w:val="24"/>
                <w:szCs w:val="24"/>
              </w:rPr>
            </w:pPr>
          </w:p>
        </w:tc>
        <w:tc>
          <w:tcPr>
            <w:tcW w:w="7974" w:type="dxa"/>
          </w:tcPr>
          <w:p w:rsidR="003602B5" w:rsidRPr="008F7E72" w:rsidRDefault="003602B5" w:rsidP="00DD4D90">
            <w:pPr>
              <w:spacing w:line="276" w:lineRule="auto"/>
              <w:jc w:val="both"/>
              <w:rPr>
                <w:rFonts w:ascii="Bookman Old Style" w:hAnsi="Bookman Old Style"/>
                <w:color w:val="000000" w:themeColor="text1"/>
                <w:sz w:val="24"/>
                <w:szCs w:val="24"/>
              </w:rPr>
            </w:pPr>
            <w:r w:rsidRPr="008F7E72">
              <w:rPr>
                <w:rFonts w:ascii="Bookman Old Style" w:hAnsi="Bookman Old Style"/>
                <w:color w:val="000000" w:themeColor="text1"/>
                <w:sz w:val="24"/>
                <w:szCs w:val="24"/>
              </w:rPr>
              <w:t xml:space="preserve">In order to protected the eco-environmental system of the tanks local people should be taken as responsibilities on the basis of usage of water and resources from the tank. The responsibilities include command area based maintenance fees collection, weightage of water usages by the tank based villages and the people who are near by the tank. </w:t>
            </w:r>
          </w:p>
          <w:p w:rsidR="002044CE" w:rsidRPr="008F7E72" w:rsidRDefault="002044CE" w:rsidP="00DD4D90">
            <w:pPr>
              <w:spacing w:line="276" w:lineRule="auto"/>
              <w:jc w:val="both"/>
              <w:rPr>
                <w:rFonts w:ascii="Bookman Old Style" w:hAnsi="Bookman Old Style"/>
                <w:color w:val="000000" w:themeColor="text1"/>
                <w:sz w:val="24"/>
                <w:szCs w:val="24"/>
              </w:rPr>
            </w:pPr>
          </w:p>
        </w:tc>
      </w:tr>
      <w:tr w:rsidR="003602B5" w:rsidRPr="008F7E72" w:rsidTr="00DD7530">
        <w:tc>
          <w:tcPr>
            <w:tcW w:w="756" w:type="dxa"/>
          </w:tcPr>
          <w:p w:rsidR="003602B5" w:rsidRPr="008F7E72" w:rsidRDefault="003602B5" w:rsidP="00DD4D90">
            <w:pPr>
              <w:pStyle w:val="ListParagraph"/>
              <w:numPr>
                <w:ilvl w:val="0"/>
                <w:numId w:val="5"/>
              </w:numPr>
              <w:jc w:val="both"/>
              <w:rPr>
                <w:rFonts w:ascii="Bookman Old Style" w:hAnsi="Bookman Old Style"/>
                <w:color w:val="000000" w:themeColor="text1"/>
                <w:sz w:val="24"/>
                <w:szCs w:val="24"/>
              </w:rPr>
            </w:pPr>
          </w:p>
        </w:tc>
        <w:tc>
          <w:tcPr>
            <w:tcW w:w="7974" w:type="dxa"/>
          </w:tcPr>
          <w:p w:rsidR="003602B5" w:rsidRPr="008F7E72" w:rsidRDefault="003602B5" w:rsidP="00DD4D90">
            <w:pPr>
              <w:spacing w:line="276" w:lineRule="auto"/>
              <w:jc w:val="both"/>
              <w:rPr>
                <w:rFonts w:ascii="Bookman Old Style" w:hAnsi="Bookman Old Style"/>
                <w:color w:val="000000" w:themeColor="text1"/>
                <w:sz w:val="24"/>
                <w:szCs w:val="24"/>
              </w:rPr>
            </w:pPr>
            <w:r w:rsidRPr="008F7E72">
              <w:rPr>
                <w:rFonts w:ascii="Bookman Old Style" w:hAnsi="Bookman Old Style"/>
                <w:color w:val="000000" w:themeColor="text1"/>
                <w:sz w:val="24"/>
                <w:szCs w:val="24"/>
              </w:rPr>
              <w:t xml:space="preserve">Micro-enterprises development has to be identified by the tank based organizations and this should be handed over the concerned tank based communities/tank users in order to attain the benefits by both water users and tanks. In terms of income generation and employment opportunity for tank based communities and proper maintenance of tanks and their properties. </w:t>
            </w:r>
          </w:p>
          <w:p w:rsidR="002044CE" w:rsidRPr="008F7E72" w:rsidRDefault="002044CE" w:rsidP="00DD4D90">
            <w:pPr>
              <w:spacing w:line="276" w:lineRule="auto"/>
              <w:jc w:val="both"/>
              <w:rPr>
                <w:rFonts w:ascii="Bookman Old Style" w:hAnsi="Bookman Old Style"/>
                <w:color w:val="000000" w:themeColor="text1"/>
                <w:sz w:val="24"/>
                <w:szCs w:val="24"/>
              </w:rPr>
            </w:pPr>
          </w:p>
        </w:tc>
      </w:tr>
      <w:tr w:rsidR="003602B5" w:rsidRPr="008F7E72" w:rsidTr="00DD7530">
        <w:tc>
          <w:tcPr>
            <w:tcW w:w="756" w:type="dxa"/>
          </w:tcPr>
          <w:p w:rsidR="003602B5" w:rsidRPr="008F7E72" w:rsidRDefault="003602B5" w:rsidP="00DD4D90">
            <w:pPr>
              <w:pStyle w:val="ListParagraph"/>
              <w:numPr>
                <w:ilvl w:val="0"/>
                <w:numId w:val="5"/>
              </w:numPr>
              <w:jc w:val="both"/>
              <w:rPr>
                <w:rFonts w:ascii="Bookman Old Style" w:hAnsi="Bookman Old Style"/>
                <w:color w:val="000000" w:themeColor="text1"/>
                <w:sz w:val="24"/>
                <w:szCs w:val="24"/>
              </w:rPr>
            </w:pPr>
          </w:p>
        </w:tc>
        <w:tc>
          <w:tcPr>
            <w:tcW w:w="7974" w:type="dxa"/>
          </w:tcPr>
          <w:p w:rsidR="003602B5" w:rsidRPr="008F7E72" w:rsidRDefault="003602B5" w:rsidP="00DD4D90">
            <w:pPr>
              <w:spacing w:line="276" w:lineRule="auto"/>
              <w:jc w:val="both"/>
              <w:rPr>
                <w:rFonts w:ascii="Bookman Old Style" w:hAnsi="Bookman Old Style"/>
                <w:color w:val="000000" w:themeColor="text1"/>
                <w:sz w:val="24"/>
                <w:szCs w:val="24"/>
              </w:rPr>
            </w:pPr>
            <w:r w:rsidRPr="008F7E72">
              <w:rPr>
                <w:rFonts w:ascii="Bookman Old Style" w:hAnsi="Bookman Old Style"/>
                <w:color w:val="000000" w:themeColor="text1"/>
                <w:sz w:val="24"/>
                <w:szCs w:val="24"/>
              </w:rPr>
              <w:t>Every tank should be taken under the modernisation process in order to protect the existing tank systems and save the available rain water.</w:t>
            </w:r>
          </w:p>
          <w:p w:rsidR="002044CE" w:rsidRPr="008F7E72" w:rsidRDefault="002044CE" w:rsidP="00DD4D90">
            <w:pPr>
              <w:spacing w:line="276" w:lineRule="auto"/>
              <w:jc w:val="both"/>
              <w:rPr>
                <w:rFonts w:ascii="Bookman Old Style" w:hAnsi="Bookman Old Style"/>
                <w:color w:val="000000" w:themeColor="text1"/>
                <w:sz w:val="24"/>
                <w:szCs w:val="24"/>
              </w:rPr>
            </w:pPr>
          </w:p>
        </w:tc>
      </w:tr>
      <w:tr w:rsidR="00442836" w:rsidRPr="008F7E72" w:rsidTr="00DD7530">
        <w:tc>
          <w:tcPr>
            <w:tcW w:w="756" w:type="dxa"/>
          </w:tcPr>
          <w:p w:rsidR="00442836" w:rsidRPr="008F7E72" w:rsidRDefault="00442836" w:rsidP="00DD4D90">
            <w:pPr>
              <w:pStyle w:val="ListParagraph"/>
              <w:numPr>
                <w:ilvl w:val="0"/>
                <w:numId w:val="5"/>
              </w:numPr>
              <w:jc w:val="both"/>
              <w:rPr>
                <w:rFonts w:ascii="Bookman Old Style" w:hAnsi="Bookman Old Style"/>
                <w:color w:val="000000" w:themeColor="text1"/>
                <w:sz w:val="24"/>
                <w:szCs w:val="24"/>
              </w:rPr>
            </w:pPr>
          </w:p>
        </w:tc>
        <w:tc>
          <w:tcPr>
            <w:tcW w:w="7974" w:type="dxa"/>
          </w:tcPr>
          <w:p w:rsidR="00442836" w:rsidRPr="008F7E72" w:rsidRDefault="00442836" w:rsidP="00DD4D90">
            <w:pPr>
              <w:spacing w:line="276" w:lineRule="auto"/>
              <w:jc w:val="both"/>
              <w:rPr>
                <w:rFonts w:ascii="Bookman Old Style" w:hAnsi="Bookman Old Style"/>
                <w:color w:val="000000" w:themeColor="text1"/>
                <w:sz w:val="24"/>
                <w:szCs w:val="24"/>
              </w:rPr>
            </w:pPr>
            <w:r w:rsidRPr="008F7E72">
              <w:rPr>
                <w:rFonts w:ascii="Bookman Old Style" w:hAnsi="Bookman Old Style"/>
                <w:color w:val="000000" w:themeColor="text1"/>
                <w:sz w:val="24"/>
                <w:szCs w:val="24"/>
              </w:rPr>
              <w:t>Educational institutions situated near by the tanks should take responsibility for periodical maintenance of the particular tank.</w:t>
            </w:r>
          </w:p>
          <w:p w:rsidR="002044CE" w:rsidRPr="008F7E72" w:rsidRDefault="002044CE" w:rsidP="00DD4D90">
            <w:pPr>
              <w:spacing w:line="276" w:lineRule="auto"/>
              <w:jc w:val="both"/>
              <w:rPr>
                <w:rFonts w:ascii="Bookman Old Style" w:hAnsi="Bookman Old Style"/>
                <w:color w:val="000000" w:themeColor="text1"/>
                <w:sz w:val="24"/>
                <w:szCs w:val="24"/>
              </w:rPr>
            </w:pPr>
          </w:p>
        </w:tc>
      </w:tr>
      <w:tr w:rsidR="00442836" w:rsidRPr="008F7E72" w:rsidTr="009B5208">
        <w:trPr>
          <w:trHeight w:val="1170"/>
        </w:trPr>
        <w:tc>
          <w:tcPr>
            <w:tcW w:w="756" w:type="dxa"/>
          </w:tcPr>
          <w:p w:rsidR="00442836" w:rsidRPr="008F7E72" w:rsidRDefault="00442836" w:rsidP="00DD4D90">
            <w:pPr>
              <w:pStyle w:val="ListParagraph"/>
              <w:numPr>
                <w:ilvl w:val="0"/>
                <w:numId w:val="5"/>
              </w:numPr>
              <w:jc w:val="both"/>
              <w:rPr>
                <w:rFonts w:ascii="Bookman Old Style" w:hAnsi="Bookman Old Style"/>
                <w:color w:val="000000" w:themeColor="text1"/>
                <w:sz w:val="24"/>
                <w:szCs w:val="24"/>
              </w:rPr>
            </w:pPr>
          </w:p>
        </w:tc>
        <w:tc>
          <w:tcPr>
            <w:tcW w:w="7974" w:type="dxa"/>
          </w:tcPr>
          <w:p w:rsidR="00442836" w:rsidRPr="008F7E72" w:rsidRDefault="00442836" w:rsidP="00DD4D90">
            <w:pPr>
              <w:spacing w:line="276" w:lineRule="auto"/>
              <w:jc w:val="both"/>
              <w:rPr>
                <w:rFonts w:ascii="Bookman Old Style" w:hAnsi="Bookman Old Style"/>
                <w:color w:val="000000" w:themeColor="text1"/>
                <w:sz w:val="24"/>
                <w:szCs w:val="24"/>
              </w:rPr>
            </w:pPr>
            <w:r w:rsidRPr="008F7E72">
              <w:rPr>
                <w:rFonts w:ascii="Bookman Old Style" w:hAnsi="Bookman Old Style"/>
                <w:color w:val="000000" w:themeColor="text1"/>
                <w:sz w:val="24"/>
                <w:szCs w:val="24"/>
              </w:rPr>
              <w:t>Linkages with line departments have to be created for the periodical maintenance and close supervisions of tank systems and their functions.</w:t>
            </w:r>
          </w:p>
        </w:tc>
      </w:tr>
    </w:tbl>
    <w:p w:rsidR="008A53D5" w:rsidRPr="008F7E72" w:rsidRDefault="009B52B4" w:rsidP="009B5208">
      <w:pPr>
        <w:spacing w:after="0" w:line="360" w:lineRule="auto"/>
        <w:rPr>
          <w:rFonts w:ascii="Arial" w:hAnsi="Arial" w:cs="Arial"/>
          <w:b/>
          <w:bCs/>
          <w:color w:val="000000" w:themeColor="text1"/>
          <w:sz w:val="26"/>
          <w:szCs w:val="26"/>
          <w:lang w:bidi="ar-SA"/>
        </w:rPr>
      </w:pPr>
      <w:r w:rsidRPr="008F7E72">
        <w:rPr>
          <w:rFonts w:ascii="Arial" w:hAnsi="Arial" w:cs="Arial"/>
          <w:b/>
          <w:bCs/>
          <w:color w:val="000000" w:themeColor="text1"/>
          <w:sz w:val="24"/>
          <w:szCs w:val="24"/>
        </w:rPr>
        <w:t>1</w:t>
      </w:r>
      <w:r w:rsidR="009B5208" w:rsidRPr="008F7E72">
        <w:rPr>
          <w:rFonts w:ascii="Arial" w:hAnsi="Arial" w:cs="Arial"/>
          <w:b/>
          <w:bCs/>
          <w:color w:val="000000" w:themeColor="text1"/>
          <w:sz w:val="24"/>
          <w:szCs w:val="24"/>
        </w:rPr>
        <w:t>2</w:t>
      </w:r>
      <w:r w:rsidRPr="008F7E72">
        <w:rPr>
          <w:rFonts w:ascii="Arial" w:hAnsi="Arial" w:cs="Arial"/>
          <w:b/>
          <w:bCs/>
          <w:color w:val="000000" w:themeColor="text1"/>
          <w:sz w:val="24"/>
          <w:szCs w:val="24"/>
        </w:rPr>
        <w:t xml:space="preserve">. </w:t>
      </w:r>
      <w:r w:rsidRPr="008F7E72">
        <w:rPr>
          <w:rFonts w:ascii="Arial" w:hAnsi="Arial" w:cs="Arial"/>
          <w:b/>
          <w:bCs/>
          <w:color w:val="000000" w:themeColor="text1"/>
          <w:sz w:val="26"/>
          <w:szCs w:val="26"/>
          <w:lang w:bidi="ar-SA"/>
        </w:rPr>
        <w:t>Conclusion</w:t>
      </w:r>
    </w:p>
    <w:p w:rsidR="002C6E2E" w:rsidRDefault="00890D2C" w:rsidP="002638AE">
      <w:pPr>
        <w:spacing w:after="0" w:line="360" w:lineRule="auto"/>
        <w:ind w:firstLine="720"/>
        <w:jc w:val="both"/>
        <w:rPr>
          <w:rFonts w:ascii="Bookman Old Style" w:hAnsi="Bookman Old Style" w:cs="Times New Roman"/>
          <w:bCs/>
          <w:color w:val="000000" w:themeColor="text1"/>
          <w:sz w:val="24"/>
          <w:szCs w:val="24"/>
        </w:rPr>
      </w:pPr>
      <w:r w:rsidRPr="008F7E72">
        <w:rPr>
          <w:rFonts w:ascii="Bookman Old Style" w:hAnsi="Bookman Old Style"/>
          <w:color w:val="000000" w:themeColor="text1"/>
          <w:sz w:val="24"/>
          <w:szCs w:val="24"/>
        </w:rPr>
        <w:t xml:space="preserve">This study proves that modernisation of </w:t>
      </w:r>
      <w:r w:rsidR="004A3C9C">
        <w:rPr>
          <w:rFonts w:ascii="Bookman Old Style" w:hAnsi="Bookman Old Style"/>
          <w:color w:val="000000" w:themeColor="text1"/>
          <w:sz w:val="24"/>
          <w:szCs w:val="24"/>
        </w:rPr>
        <w:t xml:space="preserve">rural </w:t>
      </w:r>
      <w:r w:rsidRPr="008F7E72">
        <w:rPr>
          <w:rFonts w:ascii="Bookman Old Style" w:hAnsi="Bookman Old Style"/>
          <w:color w:val="000000" w:themeColor="text1"/>
          <w:sz w:val="24"/>
          <w:szCs w:val="24"/>
        </w:rPr>
        <w:t>tanks poverty reduction in the lead to the sustainable rural livelihoods. Therefore, it is proved, beyond doubt, from this study, that there is a strong link</w:t>
      </w:r>
      <w:r w:rsidR="00C23512">
        <w:rPr>
          <w:rFonts w:ascii="Bookman Old Style" w:hAnsi="Bookman Old Style"/>
          <w:color w:val="000000" w:themeColor="text1"/>
          <w:sz w:val="24"/>
          <w:szCs w:val="24"/>
        </w:rPr>
        <w:t xml:space="preserve"> between the success of moderniz</w:t>
      </w:r>
      <w:r w:rsidRPr="008F7E72">
        <w:rPr>
          <w:rFonts w:ascii="Bookman Old Style" w:hAnsi="Bookman Old Style"/>
          <w:color w:val="000000" w:themeColor="text1"/>
          <w:sz w:val="24"/>
          <w:szCs w:val="24"/>
        </w:rPr>
        <w:t xml:space="preserve">ation of </w:t>
      </w:r>
      <w:r w:rsidR="00C23512">
        <w:rPr>
          <w:rFonts w:ascii="Bookman Old Style" w:hAnsi="Bookman Old Style"/>
          <w:color w:val="000000" w:themeColor="text1"/>
          <w:sz w:val="24"/>
          <w:szCs w:val="24"/>
        </w:rPr>
        <w:t xml:space="preserve">rural </w:t>
      </w:r>
      <w:r w:rsidRPr="008F7E72">
        <w:rPr>
          <w:rFonts w:ascii="Bookman Old Style" w:hAnsi="Bookman Old Style"/>
          <w:color w:val="000000" w:themeColor="text1"/>
          <w:sz w:val="24"/>
          <w:szCs w:val="24"/>
        </w:rPr>
        <w:t>tank</w:t>
      </w:r>
      <w:r w:rsidR="00C23512">
        <w:rPr>
          <w:rFonts w:ascii="Bookman Old Style" w:hAnsi="Bookman Old Style"/>
          <w:color w:val="000000" w:themeColor="text1"/>
          <w:sz w:val="24"/>
          <w:szCs w:val="24"/>
        </w:rPr>
        <w:t xml:space="preserve">s </w:t>
      </w:r>
      <w:r w:rsidRPr="008F7E72">
        <w:rPr>
          <w:rFonts w:ascii="Bookman Old Style" w:hAnsi="Bookman Old Style"/>
          <w:color w:val="000000" w:themeColor="text1"/>
          <w:sz w:val="24"/>
          <w:szCs w:val="24"/>
        </w:rPr>
        <w:t xml:space="preserve">poverty reduction and sustainable rural livelihoods. In addition to this </w:t>
      </w:r>
      <w:r w:rsidR="004A3C9C">
        <w:rPr>
          <w:rFonts w:ascii="Bookman Old Style" w:hAnsi="Bookman Old Style" w:cs="Times New Roman"/>
          <w:bCs/>
          <w:color w:val="000000" w:themeColor="text1"/>
          <w:sz w:val="24"/>
          <w:szCs w:val="24"/>
        </w:rPr>
        <w:t>Moderniz</w:t>
      </w:r>
      <w:r w:rsidRPr="008F7E72">
        <w:rPr>
          <w:rFonts w:ascii="Bookman Old Style" w:hAnsi="Bookman Old Style" w:cs="Times New Roman"/>
          <w:bCs/>
          <w:color w:val="000000" w:themeColor="text1"/>
          <w:sz w:val="24"/>
          <w:szCs w:val="24"/>
        </w:rPr>
        <w:t xml:space="preserve">ation </w:t>
      </w:r>
      <w:r w:rsidR="004A3C9C">
        <w:rPr>
          <w:rFonts w:ascii="Bookman Old Style" w:hAnsi="Bookman Old Style" w:cs="Times New Roman"/>
          <w:bCs/>
          <w:color w:val="000000" w:themeColor="text1"/>
          <w:sz w:val="24"/>
          <w:szCs w:val="24"/>
        </w:rPr>
        <w:t xml:space="preserve">of </w:t>
      </w:r>
      <w:r w:rsidRPr="008F7E72">
        <w:rPr>
          <w:rFonts w:ascii="Bookman Old Style" w:hAnsi="Bookman Old Style" w:cs="Times New Roman"/>
          <w:bCs/>
          <w:color w:val="000000" w:themeColor="text1"/>
          <w:sz w:val="24"/>
          <w:szCs w:val="24"/>
        </w:rPr>
        <w:t xml:space="preserve">rural tanks have brought out the development of not only agricultures sectors, but it is useful for development of allied sectors. That determines the livelihood security in tank based villages. </w:t>
      </w:r>
    </w:p>
    <w:p w:rsidR="00E22E6D" w:rsidRPr="008F7E72" w:rsidRDefault="00E22E6D" w:rsidP="002638AE">
      <w:pPr>
        <w:spacing w:after="100" w:line="240" w:lineRule="auto"/>
        <w:jc w:val="both"/>
        <w:rPr>
          <w:rFonts w:ascii="Arial" w:hAnsi="Arial" w:cs="Arial"/>
          <w:b/>
          <w:bCs/>
          <w:color w:val="000000" w:themeColor="text1"/>
          <w:sz w:val="26"/>
          <w:szCs w:val="26"/>
          <w:lang w:bidi="ar-SA"/>
        </w:rPr>
      </w:pPr>
      <w:r w:rsidRPr="008F7E72">
        <w:rPr>
          <w:rFonts w:ascii="Arial" w:hAnsi="Arial" w:cs="Arial"/>
          <w:b/>
          <w:bCs/>
          <w:color w:val="000000" w:themeColor="text1"/>
          <w:sz w:val="26"/>
          <w:szCs w:val="26"/>
          <w:lang w:bidi="ar-SA"/>
        </w:rPr>
        <w:t>1</w:t>
      </w:r>
      <w:r w:rsidR="009B5208" w:rsidRPr="008F7E72">
        <w:rPr>
          <w:rFonts w:ascii="Arial" w:hAnsi="Arial" w:cs="Arial"/>
          <w:b/>
          <w:bCs/>
          <w:color w:val="000000" w:themeColor="text1"/>
          <w:sz w:val="26"/>
          <w:szCs w:val="26"/>
          <w:lang w:bidi="ar-SA"/>
        </w:rPr>
        <w:t>3</w:t>
      </w:r>
      <w:r w:rsidRPr="008F7E72">
        <w:rPr>
          <w:rFonts w:ascii="Arial" w:hAnsi="Arial" w:cs="Arial"/>
          <w:b/>
          <w:bCs/>
          <w:color w:val="000000" w:themeColor="text1"/>
          <w:sz w:val="26"/>
          <w:szCs w:val="26"/>
          <w:lang w:bidi="ar-SA"/>
        </w:rPr>
        <w:t xml:space="preserve">. Further Research </w:t>
      </w:r>
    </w:p>
    <w:p w:rsidR="00D25C22" w:rsidRPr="008F7E72" w:rsidRDefault="00D25C22" w:rsidP="002638AE">
      <w:pPr>
        <w:spacing w:after="0" w:line="240" w:lineRule="auto"/>
        <w:ind w:firstLine="720"/>
        <w:jc w:val="both"/>
        <w:rPr>
          <w:rFonts w:ascii="Bookman Old Style" w:hAnsi="Bookman Old Style" w:cs="Tahoma"/>
          <w:bCs/>
          <w:color w:val="000000" w:themeColor="text1"/>
          <w:sz w:val="24"/>
          <w:szCs w:val="24"/>
        </w:rPr>
      </w:pPr>
      <w:r w:rsidRPr="008F7E72">
        <w:rPr>
          <w:rFonts w:ascii="Bookman Old Style" w:hAnsi="Bookman Old Style" w:cs="Tahoma"/>
          <w:bCs/>
          <w:color w:val="000000" w:themeColor="text1"/>
          <w:sz w:val="24"/>
          <w:szCs w:val="24"/>
        </w:rPr>
        <w:t xml:space="preserve">The present study has brought out suitable avenues and opportunities to future generations to conduct right studies on </w:t>
      </w:r>
    </w:p>
    <w:p w:rsidR="00D25C22" w:rsidRPr="008F7E72" w:rsidRDefault="00D25C22" w:rsidP="00DD4D90">
      <w:pPr>
        <w:pStyle w:val="ListParagraph"/>
        <w:numPr>
          <w:ilvl w:val="0"/>
          <w:numId w:val="6"/>
        </w:numPr>
        <w:autoSpaceDE w:val="0"/>
        <w:autoSpaceDN w:val="0"/>
        <w:adjustRightInd w:val="0"/>
        <w:spacing w:after="0" w:line="240" w:lineRule="auto"/>
        <w:ind w:left="994" w:right="288"/>
        <w:jc w:val="both"/>
        <w:rPr>
          <w:rFonts w:ascii="Bookman Old Style" w:hAnsi="Bookman Old Style" w:cs="Arial"/>
          <w:color w:val="000000" w:themeColor="text1"/>
          <w:sz w:val="24"/>
          <w:szCs w:val="24"/>
          <w:lang w:bidi="ta-IN"/>
        </w:rPr>
      </w:pPr>
      <w:r w:rsidRPr="008F7E72">
        <w:rPr>
          <w:rFonts w:ascii="Bookman Old Style" w:hAnsi="Bookman Old Style" w:cs="Arial"/>
          <w:color w:val="000000" w:themeColor="text1"/>
          <w:sz w:val="24"/>
          <w:szCs w:val="24"/>
          <w:lang w:bidi="ta-IN"/>
        </w:rPr>
        <w:t>Local Water Res</w:t>
      </w:r>
      <w:r w:rsidR="00245574">
        <w:rPr>
          <w:rFonts w:ascii="Bookman Old Style" w:hAnsi="Bookman Old Style" w:cs="Arial"/>
          <w:color w:val="000000" w:themeColor="text1"/>
          <w:sz w:val="24"/>
          <w:szCs w:val="24"/>
          <w:lang w:bidi="ta-IN"/>
        </w:rPr>
        <w:t>ource Management though Moderniz</w:t>
      </w:r>
      <w:r w:rsidRPr="008F7E72">
        <w:rPr>
          <w:rFonts w:ascii="Bookman Old Style" w:hAnsi="Bookman Old Style" w:cs="Arial"/>
          <w:color w:val="000000" w:themeColor="text1"/>
          <w:sz w:val="24"/>
          <w:szCs w:val="24"/>
          <w:lang w:bidi="ta-IN"/>
        </w:rPr>
        <w:t xml:space="preserve">ation of </w:t>
      </w:r>
      <w:r w:rsidR="00221E24">
        <w:rPr>
          <w:rFonts w:ascii="Bookman Old Style" w:hAnsi="Bookman Old Style" w:cs="Arial"/>
          <w:color w:val="000000" w:themeColor="text1"/>
          <w:sz w:val="24"/>
          <w:szCs w:val="24"/>
          <w:lang w:bidi="ta-IN"/>
        </w:rPr>
        <w:t>Rural Tanks</w:t>
      </w:r>
      <w:r w:rsidR="005372DC">
        <w:rPr>
          <w:rFonts w:ascii="Bookman Old Style" w:hAnsi="Bookman Old Style" w:cs="Arial"/>
          <w:color w:val="000000" w:themeColor="text1"/>
          <w:sz w:val="24"/>
          <w:szCs w:val="24"/>
          <w:lang w:bidi="ta-IN"/>
        </w:rPr>
        <w:t>.</w:t>
      </w:r>
    </w:p>
    <w:p w:rsidR="00D25C22" w:rsidRPr="008F7E72" w:rsidRDefault="00D25C22" w:rsidP="00DD4D90">
      <w:pPr>
        <w:pStyle w:val="ListParagraph"/>
        <w:numPr>
          <w:ilvl w:val="0"/>
          <w:numId w:val="6"/>
        </w:numPr>
        <w:spacing w:after="0" w:line="240" w:lineRule="auto"/>
        <w:ind w:left="994"/>
        <w:jc w:val="both"/>
        <w:rPr>
          <w:rFonts w:ascii="Bookman Old Style" w:hAnsi="Bookman Old Style"/>
          <w:color w:val="000000" w:themeColor="text1"/>
          <w:sz w:val="24"/>
          <w:szCs w:val="24"/>
          <w:lang w:val="en-GB"/>
        </w:rPr>
      </w:pPr>
      <w:r w:rsidRPr="008F7E72">
        <w:rPr>
          <w:rFonts w:ascii="Bookman Old Style" w:hAnsi="Bookman Old Style"/>
          <w:color w:val="000000" w:themeColor="text1"/>
          <w:sz w:val="24"/>
          <w:szCs w:val="24"/>
          <w:lang w:val="en-GB"/>
        </w:rPr>
        <w:t>Wetland Resources Management through Moderni</w:t>
      </w:r>
      <w:r w:rsidR="00EA22DA">
        <w:rPr>
          <w:rFonts w:ascii="Bookman Old Style" w:hAnsi="Bookman Old Style"/>
          <w:color w:val="000000" w:themeColor="text1"/>
          <w:sz w:val="24"/>
          <w:szCs w:val="24"/>
          <w:lang w:val="en-GB"/>
        </w:rPr>
        <w:t>z</w:t>
      </w:r>
      <w:r w:rsidRPr="008F7E72">
        <w:rPr>
          <w:rFonts w:ascii="Bookman Old Style" w:hAnsi="Bookman Old Style"/>
          <w:color w:val="000000" w:themeColor="text1"/>
          <w:sz w:val="24"/>
          <w:szCs w:val="24"/>
          <w:lang w:val="en-GB"/>
        </w:rPr>
        <w:t>ation of Tanks</w:t>
      </w:r>
      <w:r w:rsidR="005372DC">
        <w:rPr>
          <w:rFonts w:ascii="Bookman Old Style" w:hAnsi="Bookman Old Style"/>
          <w:color w:val="000000" w:themeColor="text1"/>
          <w:sz w:val="24"/>
          <w:szCs w:val="24"/>
          <w:lang w:val="en-GB"/>
        </w:rPr>
        <w:t>.</w:t>
      </w:r>
      <w:r w:rsidRPr="008F7E72">
        <w:rPr>
          <w:rFonts w:ascii="Bookman Old Style" w:hAnsi="Bookman Old Style"/>
          <w:color w:val="000000" w:themeColor="text1"/>
          <w:sz w:val="24"/>
          <w:szCs w:val="24"/>
          <w:lang w:val="en-GB"/>
        </w:rPr>
        <w:t xml:space="preserve"> </w:t>
      </w:r>
    </w:p>
    <w:p w:rsidR="00D25C22" w:rsidRPr="008F7E72" w:rsidRDefault="005372DC" w:rsidP="00DD4D90">
      <w:pPr>
        <w:pStyle w:val="BodyText2"/>
        <w:numPr>
          <w:ilvl w:val="0"/>
          <w:numId w:val="6"/>
        </w:numPr>
        <w:spacing w:after="0" w:line="240" w:lineRule="auto"/>
        <w:ind w:left="994"/>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 xml:space="preserve">Rural </w:t>
      </w:r>
      <w:r w:rsidR="00D25C22" w:rsidRPr="008F7E72">
        <w:rPr>
          <w:rFonts w:ascii="Bookman Old Style" w:hAnsi="Bookman Old Style" w:cs="Arial"/>
          <w:color w:val="000000" w:themeColor="text1"/>
          <w:sz w:val="24"/>
          <w:szCs w:val="24"/>
        </w:rPr>
        <w:t>Tanks Development and Their Eco-system for Sustainable Management of Natural Resources</w:t>
      </w:r>
      <w:r>
        <w:rPr>
          <w:rFonts w:ascii="Bookman Old Style" w:hAnsi="Bookman Old Style" w:cs="Arial"/>
          <w:color w:val="000000" w:themeColor="text1"/>
          <w:sz w:val="24"/>
          <w:szCs w:val="24"/>
        </w:rPr>
        <w:t>.</w:t>
      </w:r>
    </w:p>
    <w:p w:rsidR="00D25C22" w:rsidRPr="008F7E72" w:rsidRDefault="005372DC" w:rsidP="00DD4D90">
      <w:pPr>
        <w:pStyle w:val="BodyText2"/>
        <w:numPr>
          <w:ilvl w:val="0"/>
          <w:numId w:val="6"/>
        </w:numPr>
        <w:spacing w:after="0" w:line="240" w:lineRule="auto"/>
        <w:ind w:left="994"/>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 xml:space="preserve">Rural </w:t>
      </w:r>
      <w:r w:rsidR="00D25C22" w:rsidRPr="008F7E72">
        <w:rPr>
          <w:rFonts w:ascii="Bookman Old Style" w:hAnsi="Bookman Old Style" w:cs="Arial"/>
          <w:color w:val="000000" w:themeColor="text1"/>
          <w:sz w:val="24"/>
          <w:szCs w:val="24"/>
        </w:rPr>
        <w:t>Tanks for Sustainable Rural Livelihoods</w:t>
      </w:r>
      <w:r>
        <w:rPr>
          <w:rFonts w:ascii="Bookman Old Style" w:hAnsi="Bookman Old Style" w:cs="Arial"/>
          <w:color w:val="000000" w:themeColor="text1"/>
          <w:sz w:val="24"/>
          <w:szCs w:val="24"/>
        </w:rPr>
        <w:t>.</w:t>
      </w:r>
      <w:r w:rsidR="00D25C22" w:rsidRPr="008F7E72">
        <w:rPr>
          <w:rFonts w:ascii="Bookman Old Style" w:hAnsi="Bookman Old Style" w:cs="Arial"/>
          <w:color w:val="000000" w:themeColor="text1"/>
          <w:sz w:val="24"/>
          <w:szCs w:val="24"/>
        </w:rPr>
        <w:t xml:space="preserve"> </w:t>
      </w:r>
    </w:p>
    <w:p w:rsidR="00D25C22" w:rsidRPr="008F7E72" w:rsidRDefault="00D25C22" w:rsidP="00DD4D90">
      <w:pPr>
        <w:pStyle w:val="BodyText2"/>
        <w:numPr>
          <w:ilvl w:val="0"/>
          <w:numId w:val="6"/>
        </w:numPr>
        <w:spacing w:after="0" w:line="240" w:lineRule="auto"/>
        <w:ind w:left="994"/>
        <w:jc w:val="both"/>
        <w:rPr>
          <w:rFonts w:ascii="Bookman Old Style" w:hAnsi="Bookman Old Style" w:cs="Arial"/>
          <w:color w:val="000000" w:themeColor="text1"/>
          <w:sz w:val="24"/>
          <w:szCs w:val="24"/>
        </w:rPr>
      </w:pPr>
      <w:r w:rsidRPr="008F7E72">
        <w:rPr>
          <w:rFonts w:ascii="Bookman Old Style" w:hAnsi="Bookman Old Style" w:cs="Tahoma"/>
          <w:color w:val="000000" w:themeColor="text1"/>
          <w:sz w:val="24"/>
          <w:szCs w:val="24"/>
        </w:rPr>
        <w:t>Tank system: A key to social and Economic Development of Rural Poor.</w:t>
      </w:r>
    </w:p>
    <w:p w:rsidR="00D25C22" w:rsidRPr="008F7E72" w:rsidRDefault="00D25C22" w:rsidP="00DD4D90">
      <w:pPr>
        <w:pStyle w:val="BodyText2"/>
        <w:numPr>
          <w:ilvl w:val="0"/>
          <w:numId w:val="6"/>
        </w:numPr>
        <w:spacing w:after="0" w:line="240" w:lineRule="auto"/>
        <w:ind w:left="994"/>
        <w:jc w:val="both"/>
        <w:rPr>
          <w:rFonts w:ascii="Bookman Old Style" w:hAnsi="Bookman Old Style" w:cs="Arial"/>
          <w:color w:val="000000" w:themeColor="text1"/>
          <w:sz w:val="24"/>
          <w:szCs w:val="24"/>
        </w:rPr>
      </w:pPr>
      <w:r w:rsidRPr="008F7E72">
        <w:rPr>
          <w:rFonts w:ascii="Bookman Old Style" w:hAnsi="Bookman Old Style" w:cs="Arial"/>
          <w:color w:val="000000" w:themeColor="text1"/>
          <w:sz w:val="24"/>
          <w:szCs w:val="24"/>
        </w:rPr>
        <w:t>Rura</w:t>
      </w:r>
      <w:r w:rsidR="00EA22DA">
        <w:rPr>
          <w:rFonts w:ascii="Bookman Old Style" w:hAnsi="Bookman Old Style" w:cs="Arial"/>
          <w:color w:val="000000" w:themeColor="text1"/>
          <w:sz w:val="24"/>
          <w:szCs w:val="24"/>
        </w:rPr>
        <w:t>l Tank institutions and moderniz</w:t>
      </w:r>
      <w:r w:rsidRPr="008F7E72">
        <w:rPr>
          <w:rFonts w:ascii="Bookman Old Style" w:hAnsi="Bookman Old Style" w:cs="Arial"/>
          <w:color w:val="000000" w:themeColor="text1"/>
          <w:sz w:val="24"/>
          <w:szCs w:val="24"/>
        </w:rPr>
        <w:t>ation of</w:t>
      </w:r>
      <w:r w:rsidR="005372DC">
        <w:rPr>
          <w:rFonts w:ascii="Bookman Old Style" w:hAnsi="Bookman Old Style" w:cs="Arial"/>
          <w:color w:val="000000" w:themeColor="text1"/>
          <w:sz w:val="24"/>
          <w:szCs w:val="24"/>
        </w:rPr>
        <w:t xml:space="preserve"> rural tank</w:t>
      </w:r>
      <w:r w:rsidRPr="008F7E72">
        <w:rPr>
          <w:rFonts w:ascii="Bookman Old Style" w:hAnsi="Bookman Old Style" w:cs="Arial"/>
          <w:color w:val="000000" w:themeColor="text1"/>
          <w:sz w:val="24"/>
          <w:szCs w:val="24"/>
        </w:rPr>
        <w:t>s</w:t>
      </w:r>
      <w:r w:rsidR="005372DC">
        <w:rPr>
          <w:rFonts w:ascii="Bookman Old Style" w:hAnsi="Bookman Old Style" w:cs="Arial"/>
          <w:color w:val="000000" w:themeColor="text1"/>
          <w:sz w:val="24"/>
          <w:szCs w:val="24"/>
        </w:rPr>
        <w:t>.</w:t>
      </w:r>
      <w:r w:rsidRPr="008F7E72">
        <w:rPr>
          <w:rFonts w:ascii="Bookman Old Style" w:hAnsi="Bookman Old Style" w:cs="Arial"/>
          <w:color w:val="000000" w:themeColor="text1"/>
          <w:sz w:val="24"/>
          <w:szCs w:val="24"/>
        </w:rPr>
        <w:t xml:space="preserve"> </w:t>
      </w:r>
    </w:p>
    <w:p w:rsidR="00D25C22" w:rsidRPr="008F7E72" w:rsidRDefault="00D25C22" w:rsidP="00DD4D90">
      <w:pPr>
        <w:pStyle w:val="BodyText2"/>
        <w:numPr>
          <w:ilvl w:val="0"/>
          <w:numId w:val="6"/>
        </w:numPr>
        <w:spacing w:after="0" w:line="240" w:lineRule="auto"/>
        <w:ind w:left="994"/>
        <w:jc w:val="both"/>
        <w:rPr>
          <w:rFonts w:ascii="Bookman Old Style" w:hAnsi="Bookman Old Style" w:cs="Arial"/>
          <w:color w:val="000000" w:themeColor="text1"/>
          <w:sz w:val="24"/>
          <w:szCs w:val="24"/>
        </w:rPr>
      </w:pPr>
      <w:r w:rsidRPr="008F7E72">
        <w:rPr>
          <w:rFonts w:ascii="Bookman Old Style" w:hAnsi="Bookman Old Style" w:cs="Arial"/>
          <w:color w:val="000000" w:themeColor="text1"/>
          <w:sz w:val="24"/>
          <w:szCs w:val="24"/>
        </w:rPr>
        <w:t xml:space="preserve">Rural Infrastructural Resources Development and Modernization of </w:t>
      </w:r>
      <w:r w:rsidR="005372DC">
        <w:rPr>
          <w:rFonts w:ascii="Bookman Old Style" w:hAnsi="Bookman Old Style" w:cs="Arial"/>
          <w:color w:val="000000" w:themeColor="text1"/>
          <w:sz w:val="24"/>
          <w:szCs w:val="24"/>
        </w:rPr>
        <w:t xml:space="preserve">Rural </w:t>
      </w:r>
      <w:r w:rsidRPr="008F7E72">
        <w:rPr>
          <w:rFonts w:ascii="Bookman Old Style" w:hAnsi="Bookman Old Style" w:cs="Arial"/>
          <w:color w:val="000000" w:themeColor="text1"/>
          <w:sz w:val="24"/>
          <w:szCs w:val="24"/>
        </w:rPr>
        <w:t>Tank</w:t>
      </w:r>
      <w:r w:rsidR="005372DC">
        <w:rPr>
          <w:rFonts w:ascii="Bookman Old Style" w:hAnsi="Bookman Old Style" w:cs="Arial"/>
          <w:color w:val="000000" w:themeColor="text1"/>
          <w:sz w:val="24"/>
          <w:szCs w:val="24"/>
        </w:rPr>
        <w:t>s.</w:t>
      </w:r>
    </w:p>
    <w:p w:rsidR="00D25C22" w:rsidRPr="008F7E72" w:rsidRDefault="00D25C22" w:rsidP="00DD4D90">
      <w:pPr>
        <w:pStyle w:val="BodyText2"/>
        <w:numPr>
          <w:ilvl w:val="0"/>
          <w:numId w:val="6"/>
        </w:numPr>
        <w:spacing w:after="0" w:line="240" w:lineRule="auto"/>
        <w:ind w:left="994"/>
        <w:jc w:val="both"/>
        <w:rPr>
          <w:rFonts w:ascii="Bookman Old Style" w:hAnsi="Bookman Old Style" w:cs="Arial"/>
          <w:color w:val="000000" w:themeColor="text1"/>
          <w:sz w:val="24"/>
          <w:szCs w:val="24"/>
        </w:rPr>
      </w:pPr>
      <w:r w:rsidRPr="008F7E72">
        <w:rPr>
          <w:rFonts w:ascii="Bookman Old Style" w:hAnsi="Bookman Old Style" w:cs="Arial"/>
          <w:color w:val="000000" w:themeColor="text1"/>
          <w:sz w:val="24"/>
          <w:szCs w:val="24"/>
        </w:rPr>
        <w:t xml:space="preserve">Farmers’ Participation in the Management of Rural Tanks. </w:t>
      </w:r>
    </w:p>
    <w:p w:rsidR="00D25C22" w:rsidRPr="008F7E72" w:rsidRDefault="00D25C22" w:rsidP="00DD4D90">
      <w:pPr>
        <w:pStyle w:val="BodyText2"/>
        <w:numPr>
          <w:ilvl w:val="0"/>
          <w:numId w:val="6"/>
        </w:numPr>
        <w:spacing w:after="0" w:line="240" w:lineRule="auto"/>
        <w:ind w:left="994"/>
        <w:jc w:val="both"/>
        <w:rPr>
          <w:rFonts w:ascii="Bookman Old Style" w:hAnsi="Bookman Old Style" w:cs="Arial"/>
          <w:color w:val="000000" w:themeColor="text1"/>
          <w:sz w:val="24"/>
          <w:szCs w:val="24"/>
        </w:rPr>
      </w:pPr>
      <w:r w:rsidRPr="008F7E72">
        <w:rPr>
          <w:rFonts w:ascii="Bookman Old Style" w:hAnsi="Bookman Old Style" w:cs="Arial"/>
          <w:color w:val="000000" w:themeColor="text1"/>
          <w:sz w:val="24"/>
          <w:szCs w:val="24"/>
        </w:rPr>
        <w:t>Impact of Rural Irrigation Institutions on Sustainable Ru</w:t>
      </w:r>
      <w:r w:rsidR="00EA22DA">
        <w:rPr>
          <w:rFonts w:ascii="Bookman Old Style" w:hAnsi="Bookman Old Style" w:cs="Arial"/>
          <w:color w:val="000000" w:themeColor="text1"/>
          <w:sz w:val="24"/>
          <w:szCs w:val="24"/>
        </w:rPr>
        <w:t>ral Development through Moderniz</w:t>
      </w:r>
      <w:r w:rsidRPr="008F7E72">
        <w:rPr>
          <w:rFonts w:ascii="Bookman Old Style" w:hAnsi="Bookman Old Style" w:cs="Arial"/>
          <w:color w:val="000000" w:themeColor="text1"/>
          <w:sz w:val="24"/>
          <w:szCs w:val="24"/>
        </w:rPr>
        <w:t>ation of Tank Sys</w:t>
      </w:r>
      <w:r w:rsidR="009E7992">
        <w:rPr>
          <w:rFonts w:ascii="Bookman Old Style" w:hAnsi="Bookman Old Style" w:cs="Arial"/>
          <w:color w:val="000000" w:themeColor="text1"/>
          <w:sz w:val="24"/>
          <w:szCs w:val="24"/>
        </w:rPr>
        <w:t>t</w:t>
      </w:r>
      <w:r w:rsidRPr="008F7E72">
        <w:rPr>
          <w:rFonts w:ascii="Bookman Old Style" w:hAnsi="Bookman Old Style" w:cs="Arial"/>
          <w:color w:val="000000" w:themeColor="text1"/>
          <w:sz w:val="24"/>
          <w:szCs w:val="24"/>
        </w:rPr>
        <w:t>em.</w:t>
      </w:r>
    </w:p>
    <w:p w:rsidR="0006285D" w:rsidRDefault="00EA22DA" w:rsidP="002638AE">
      <w:pPr>
        <w:pStyle w:val="BodyText2"/>
        <w:numPr>
          <w:ilvl w:val="0"/>
          <w:numId w:val="6"/>
        </w:numPr>
        <w:spacing w:after="0" w:line="240" w:lineRule="auto"/>
        <w:ind w:left="994"/>
        <w:jc w:val="both"/>
        <w:rPr>
          <w:rFonts w:ascii="Bookman Old Style" w:hAnsi="Bookman Old Style" w:cs="Arial"/>
          <w:color w:val="000000" w:themeColor="text1"/>
          <w:sz w:val="24"/>
          <w:szCs w:val="24"/>
        </w:rPr>
      </w:pPr>
      <w:r>
        <w:rPr>
          <w:rFonts w:ascii="Bookman Old Style" w:hAnsi="Bookman Old Style"/>
          <w:color w:val="000000" w:themeColor="text1"/>
          <w:sz w:val="24"/>
          <w:szCs w:val="24"/>
          <w:lang w:val="en-GB"/>
        </w:rPr>
        <w:t>Moderniz</w:t>
      </w:r>
      <w:r w:rsidR="00D25C22" w:rsidRPr="008F7E72">
        <w:rPr>
          <w:rFonts w:ascii="Bookman Old Style" w:hAnsi="Bookman Old Style"/>
          <w:color w:val="000000" w:themeColor="text1"/>
          <w:sz w:val="24"/>
          <w:szCs w:val="24"/>
          <w:lang w:val="en-GB"/>
        </w:rPr>
        <w:t xml:space="preserve">ation of </w:t>
      </w:r>
      <w:r w:rsidR="00C31638">
        <w:rPr>
          <w:rFonts w:ascii="Bookman Old Style" w:hAnsi="Bookman Old Style"/>
          <w:color w:val="000000" w:themeColor="text1"/>
          <w:sz w:val="24"/>
          <w:szCs w:val="24"/>
          <w:lang w:val="en-GB"/>
        </w:rPr>
        <w:t xml:space="preserve">Rural </w:t>
      </w:r>
      <w:r w:rsidR="00D25C22" w:rsidRPr="008F7E72">
        <w:rPr>
          <w:rFonts w:ascii="Bookman Old Style" w:hAnsi="Bookman Old Style"/>
          <w:color w:val="000000" w:themeColor="text1"/>
          <w:sz w:val="24"/>
          <w:szCs w:val="24"/>
          <w:lang w:val="en-GB"/>
        </w:rPr>
        <w:t>Tank</w:t>
      </w:r>
      <w:r w:rsidR="00C31638">
        <w:rPr>
          <w:rFonts w:ascii="Bookman Old Style" w:hAnsi="Bookman Old Style"/>
          <w:color w:val="000000" w:themeColor="text1"/>
          <w:sz w:val="24"/>
          <w:szCs w:val="24"/>
          <w:lang w:val="en-GB"/>
        </w:rPr>
        <w:t>s</w:t>
      </w:r>
      <w:r w:rsidR="00D25C22" w:rsidRPr="008F7E72">
        <w:rPr>
          <w:rFonts w:ascii="Bookman Old Style" w:hAnsi="Bookman Old Style"/>
          <w:color w:val="000000" w:themeColor="text1"/>
          <w:sz w:val="24"/>
          <w:szCs w:val="24"/>
          <w:lang w:val="en-GB"/>
        </w:rPr>
        <w:t xml:space="preserve"> in Women Empowerment</w:t>
      </w:r>
      <w:r w:rsidR="00C31638">
        <w:rPr>
          <w:rFonts w:ascii="Bookman Old Style" w:hAnsi="Bookman Old Style"/>
          <w:color w:val="000000" w:themeColor="text1"/>
          <w:sz w:val="24"/>
          <w:szCs w:val="24"/>
          <w:lang w:val="en-GB"/>
        </w:rPr>
        <w:t>.</w:t>
      </w:r>
      <w:r w:rsidR="00D25C22" w:rsidRPr="008F7E72">
        <w:rPr>
          <w:rFonts w:ascii="Bookman Old Style" w:hAnsi="Bookman Old Style"/>
          <w:color w:val="000000" w:themeColor="text1"/>
          <w:sz w:val="24"/>
          <w:szCs w:val="24"/>
          <w:lang w:val="en-GB"/>
        </w:rPr>
        <w:t xml:space="preserve">  </w:t>
      </w:r>
    </w:p>
    <w:p w:rsidR="002638AE" w:rsidRPr="002638AE" w:rsidRDefault="002638AE" w:rsidP="002638AE">
      <w:pPr>
        <w:pStyle w:val="BodyText2"/>
        <w:spacing w:after="0" w:line="240" w:lineRule="auto"/>
        <w:ind w:left="994"/>
        <w:jc w:val="both"/>
        <w:rPr>
          <w:rFonts w:ascii="Bookman Old Style" w:hAnsi="Bookman Old Style" w:cs="Arial"/>
          <w:color w:val="000000" w:themeColor="text1"/>
          <w:sz w:val="24"/>
          <w:szCs w:val="24"/>
        </w:rPr>
      </w:pPr>
    </w:p>
    <w:p w:rsidR="005A028D" w:rsidRPr="008F7E72" w:rsidRDefault="00D25C22" w:rsidP="009B5208">
      <w:pPr>
        <w:spacing w:after="80"/>
        <w:rPr>
          <w:rFonts w:ascii="Arial" w:hAnsi="Arial" w:cs="Arial"/>
          <w:b/>
          <w:bCs/>
          <w:color w:val="000000" w:themeColor="text1"/>
          <w:sz w:val="24"/>
          <w:szCs w:val="24"/>
        </w:rPr>
      </w:pPr>
      <w:r w:rsidRPr="008F7E72">
        <w:rPr>
          <w:rFonts w:ascii="Arial" w:hAnsi="Arial" w:cs="Arial"/>
          <w:b/>
          <w:bCs/>
          <w:color w:val="000000" w:themeColor="text1"/>
          <w:sz w:val="24"/>
          <w:szCs w:val="24"/>
        </w:rPr>
        <w:t xml:space="preserve"> </w:t>
      </w:r>
      <w:r w:rsidR="009B5208" w:rsidRPr="008F7E72">
        <w:rPr>
          <w:rFonts w:ascii="Arial" w:hAnsi="Arial" w:cs="Arial"/>
          <w:b/>
          <w:bCs/>
          <w:color w:val="000000" w:themeColor="text1"/>
          <w:sz w:val="24"/>
          <w:szCs w:val="24"/>
        </w:rPr>
        <w:t>14. References</w:t>
      </w:r>
    </w:p>
    <w:tbl>
      <w:tblPr>
        <w:tblStyle w:val="TableGrid"/>
        <w:tblW w:w="9001" w:type="dxa"/>
        <w:jc w:val="center"/>
        <w:tblInd w:w="1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1"/>
      </w:tblGrid>
      <w:tr w:rsidR="009B5208" w:rsidRPr="008F7E72" w:rsidTr="006405F0">
        <w:trPr>
          <w:trHeight w:val="144"/>
          <w:jc w:val="center"/>
        </w:trPr>
        <w:tc>
          <w:tcPr>
            <w:tcW w:w="9001" w:type="dxa"/>
          </w:tcPr>
          <w:p w:rsidR="002704EE" w:rsidRPr="00A05141" w:rsidRDefault="002704EE" w:rsidP="002704EE">
            <w:pPr>
              <w:tabs>
                <w:tab w:val="left" w:pos="450"/>
                <w:tab w:val="left" w:pos="810"/>
              </w:tabs>
              <w:autoSpaceDE w:val="0"/>
              <w:autoSpaceDN w:val="0"/>
              <w:adjustRightInd w:val="0"/>
              <w:jc w:val="both"/>
              <w:rPr>
                <w:rFonts w:ascii="Bookman Old Style" w:hAnsi="Bookman Old Style"/>
                <w:sz w:val="24"/>
                <w:szCs w:val="24"/>
              </w:rPr>
            </w:pPr>
            <w:r w:rsidRPr="00A05141">
              <w:rPr>
                <w:rFonts w:ascii="Bookman Old Style" w:hAnsi="Bookman Old Style"/>
                <w:sz w:val="24"/>
                <w:szCs w:val="24"/>
              </w:rPr>
              <w:t xml:space="preserve">Asian Development Bank, 2006. Rehabilitation and Management of Tanks in India. A Study of Selected States. Philippines: Asian Development Bank. </w:t>
            </w:r>
          </w:p>
          <w:p w:rsidR="009B5208" w:rsidRPr="00A05141" w:rsidRDefault="009B5208" w:rsidP="006E76B5">
            <w:pPr>
              <w:tabs>
                <w:tab w:val="left" w:pos="720"/>
                <w:tab w:val="left" w:pos="810"/>
              </w:tabs>
              <w:autoSpaceDE w:val="0"/>
              <w:autoSpaceDN w:val="0"/>
              <w:adjustRightInd w:val="0"/>
              <w:jc w:val="both"/>
              <w:rPr>
                <w:rFonts w:ascii="Bookman Old Style" w:hAnsi="Bookman Old Style" w:cs="Arial"/>
                <w:i/>
                <w:iCs/>
                <w:color w:val="000000" w:themeColor="text1"/>
                <w:sz w:val="24"/>
                <w:szCs w:val="24"/>
              </w:rPr>
            </w:pPr>
          </w:p>
        </w:tc>
      </w:tr>
      <w:tr w:rsidR="00401E53" w:rsidRPr="008F7E72" w:rsidTr="006405F0">
        <w:trPr>
          <w:trHeight w:val="144"/>
          <w:jc w:val="center"/>
        </w:trPr>
        <w:tc>
          <w:tcPr>
            <w:tcW w:w="9001" w:type="dxa"/>
          </w:tcPr>
          <w:p w:rsidR="00401E53" w:rsidRPr="00A05141" w:rsidRDefault="00401E53" w:rsidP="00401E53">
            <w:pPr>
              <w:autoSpaceDE w:val="0"/>
              <w:autoSpaceDN w:val="0"/>
              <w:adjustRightInd w:val="0"/>
              <w:jc w:val="both"/>
              <w:rPr>
                <w:rFonts w:ascii="Bookman Old Style" w:hAnsi="Bookman Old Style" w:cs="Arial"/>
                <w:sz w:val="24"/>
                <w:szCs w:val="24"/>
              </w:rPr>
            </w:pPr>
            <w:r w:rsidRPr="00A05141">
              <w:rPr>
                <w:rFonts w:ascii="Bookman Old Style" w:hAnsi="Bookman Old Style" w:cs="Arial"/>
                <w:sz w:val="24"/>
                <w:szCs w:val="24"/>
              </w:rPr>
              <w:t>Aubriot, O. 2011.</w:t>
            </w:r>
            <w:r w:rsidRPr="00A05141">
              <w:rPr>
                <w:rFonts w:ascii="Bookman Old Style" w:hAnsi="Bookman Old Style" w:cs="Arial"/>
                <w:i/>
                <w:iCs/>
                <w:sz w:val="24"/>
                <w:szCs w:val="24"/>
              </w:rPr>
              <w:t xml:space="preserve"> Tank and Irrigation Crisis. Spatial, Environmental and Social Issues: </w:t>
            </w:r>
            <w:r w:rsidRPr="00A05141">
              <w:rPr>
                <w:rFonts w:ascii="Bookman Old Style" w:hAnsi="Bookman Old Style" w:cs="Arial"/>
                <w:sz w:val="24"/>
                <w:szCs w:val="24"/>
              </w:rPr>
              <w:t xml:space="preserve">New Delhi: Concept Publishing Company. </w:t>
            </w:r>
          </w:p>
          <w:p w:rsidR="00401E53" w:rsidRPr="00A05141" w:rsidRDefault="00401E53" w:rsidP="002704EE">
            <w:pPr>
              <w:tabs>
                <w:tab w:val="left" w:pos="450"/>
                <w:tab w:val="left" w:pos="810"/>
              </w:tabs>
              <w:autoSpaceDE w:val="0"/>
              <w:autoSpaceDN w:val="0"/>
              <w:adjustRightInd w:val="0"/>
              <w:jc w:val="both"/>
              <w:rPr>
                <w:rFonts w:ascii="Bookman Old Style" w:hAnsi="Bookman Old Style"/>
                <w:sz w:val="24"/>
                <w:szCs w:val="24"/>
              </w:rPr>
            </w:pPr>
          </w:p>
        </w:tc>
      </w:tr>
      <w:tr w:rsidR="009B5208" w:rsidRPr="008F7E72" w:rsidTr="006405F0">
        <w:trPr>
          <w:trHeight w:val="144"/>
          <w:jc w:val="center"/>
        </w:trPr>
        <w:tc>
          <w:tcPr>
            <w:tcW w:w="9001" w:type="dxa"/>
          </w:tcPr>
          <w:p w:rsidR="009B5208" w:rsidRPr="00A05141" w:rsidRDefault="009B5208" w:rsidP="006E76B5">
            <w:pPr>
              <w:tabs>
                <w:tab w:val="left" w:pos="450"/>
                <w:tab w:val="left" w:pos="810"/>
              </w:tabs>
              <w:autoSpaceDE w:val="0"/>
              <w:autoSpaceDN w:val="0"/>
              <w:adjustRightInd w:val="0"/>
              <w:jc w:val="both"/>
              <w:rPr>
                <w:rFonts w:ascii="Bookman Old Style" w:hAnsi="Bookman Old Style" w:cs="Times New Roman"/>
                <w:color w:val="000000" w:themeColor="text1"/>
                <w:sz w:val="24"/>
                <w:szCs w:val="24"/>
              </w:rPr>
            </w:pPr>
            <w:r w:rsidRPr="00A05141">
              <w:rPr>
                <w:rFonts w:ascii="Bookman Old Style" w:hAnsi="Bookman Old Style" w:cs="Times New Roman"/>
                <w:color w:val="000000" w:themeColor="text1"/>
                <w:sz w:val="24"/>
                <w:szCs w:val="24"/>
              </w:rPr>
              <w:t xml:space="preserve">Agarwal, A., &amp; Narain, S. 1997. </w:t>
            </w:r>
            <w:r w:rsidRPr="00A05141">
              <w:rPr>
                <w:rFonts w:ascii="Bookman Old Style" w:hAnsi="Bookman Old Style" w:cs="Times New Roman"/>
                <w:i/>
                <w:iCs/>
                <w:color w:val="000000" w:themeColor="text1"/>
                <w:sz w:val="24"/>
                <w:szCs w:val="24"/>
              </w:rPr>
              <w:t>Dying Wisdom Rise, fall and potential of India’s traditional water harvesting systems: State of India’s Environment</w:t>
            </w:r>
            <w:r w:rsidRPr="00A05141">
              <w:rPr>
                <w:rFonts w:ascii="Bookman Old Style" w:hAnsi="Bookman Old Style" w:cs="Times New Roman"/>
                <w:color w:val="000000" w:themeColor="text1"/>
                <w:sz w:val="24"/>
                <w:szCs w:val="24"/>
              </w:rPr>
              <w:t>, A Citizens’ Report, Centre for Science and Environment, New Delhi.</w:t>
            </w:r>
          </w:p>
          <w:p w:rsidR="009B5208" w:rsidRPr="00A05141" w:rsidRDefault="009B5208" w:rsidP="006E76B5">
            <w:pPr>
              <w:tabs>
                <w:tab w:val="left" w:pos="450"/>
                <w:tab w:val="left" w:pos="810"/>
              </w:tabs>
              <w:autoSpaceDE w:val="0"/>
              <w:autoSpaceDN w:val="0"/>
              <w:adjustRightInd w:val="0"/>
              <w:jc w:val="both"/>
              <w:rPr>
                <w:rFonts w:ascii="Bookman Old Style" w:hAnsi="Bookman Old Style" w:cs="Times New Roman"/>
                <w:color w:val="000000" w:themeColor="text1"/>
                <w:sz w:val="24"/>
                <w:szCs w:val="24"/>
              </w:rPr>
            </w:pPr>
          </w:p>
        </w:tc>
      </w:tr>
      <w:tr w:rsidR="00E95C9E" w:rsidRPr="008F7E72" w:rsidTr="006405F0">
        <w:trPr>
          <w:trHeight w:val="144"/>
          <w:jc w:val="center"/>
        </w:trPr>
        <w:tc>
          <w:tcPr>
            <w:tcW w:w="9001" w:type="dxa"/>
          </w:tcPr>
          <w:p w:rsidR="00E95C9E" w:rsidRPr="00A05141" w:rsidRDefault="00E95C9E" w:rsidP="006E76B5">
            <w:pPr>
              <w:tabs>
                <w:tab w:val="left" w:pos="450"/>
                <w:tab w:val="left" w:pos="810"/>
              </w:tabs>
              <w:autoSpaceDE w:val="0"/>
              <w:autoSpaceDN w:val="0"/>
              <w:adjustRightInd w:val="0"/>
              <w:jc w:val="both"/>
              <w:rPr>
                <w:rFonts w:ascii="Bookman Old Style" w:hAnsi="Bookman Old Style" w:cs="Times New Roman"/>
                <w:color w:val="000000" w:themeColor="text1"/>
                <w:sz w:val="24"/>
                <w:szCs w:val="24"/>
              </w:rPr>
            </w:pPr>
          </w:p>
        </w:tc>
      </w:tr>
      <w:tr w:rsidR="009B5208" w:rsidRPr="008F7E72" w:rsidTr="006405F0">
        <w:trPr>
          <w:trHeight w:val="144"/>
          <w:jc w:val="center"/>
        </w:trPr>
        <w:tc>
          <w:tcPr>
            <w:tcW w:w="9001" w:type="dxa"/>
          </w:tcPr>
          <w:p w:rsidR="00BE05C8" w:rsidRPr="00A05141" w:rsidRDefault="00BE05C8" w:rsidP="00BE05C8">
            <w:pPr>
              <w:tabs>
                <w:tab w:val="left" w:pos="720"/>
                <w:tab w:val="left" w:pos="810"/>
              </w:tabs>
              <w:autoSpaceDE w:val="0"/>
              <w:autoSpaceDN w:val="0"/>
              <w:adjustRightInd w:val="0"/>
              <w:jc w:val="both"/>
              <w:rPr>
                <w:rFonts w:ascii="Bookman Old Style" w:hAnsi="Bookman Old Style"/>
                <w:sz w:val="24"/>
                <w:szCs w:val="24"/>
              </w:rPr>
            </w:pPr>
            <w:r w:rsidRPr="00A05141">
              <w:rPr>
                <w:rFonts w:ascii="Bookman Old Style" w:hAnsi="Bookman Old Style"/>
                <w:sz w:val="24"/>
                <w:szCs w:val="24"/>
              </w:rPr>
              <w:t>Balasubramanian. R., and Govindasamy. R. 1991</w:t>
            </w:r>
            <w:r w:rsidRPr="00A05141">
              <w:rPr>
                <w:rFonts w:ascii="Bookman Old Style" w:hAnsi="Bookman Old Style"/>
                <w:i/>
                <w:iCs/>
                <w:sz w:val="24"/>
                <w:szCs w:val="24"/>
              </w:rPr>
              <w:t>. “</w:t>
            </w:r>
            <w:r w:rsidRPr="00A05141">
              <w:rPr>
                <w:rFonts w:ascii="Bookman Old Style" w:hAnsi="Bookman Old Style"/>
                <w:sz w:val="24"/>
                <w:szCs w:val="24"/>
              </w:rPr>
              <w:t>Ranki</w:t>
            </w:r>
            <w:r w:rsidR="00BC03E6" w:rsidRPr="00A05141">
              <w:rPr>
                <w:rFonts w:ascii="Bookman Old Style" w:hAnsi="Bookman Old Style"/>
                <w:sz w:val="24"/>
                <w:szCs w:val="24"/>
              </w:rPr>
              <w:t xml:space="preserve">ng Irrigation </w:t>
            </w:r>
            <w:r w:rsidR="00BC03E6" w:rsidRPr="00A05141">
              <w:rPr>
                <w:rFonts w:ascii="Bookman Old Style" w:hAnsi="Bookman Old Style"/>
                <w:sz w:val="24"/>
                <w:szCs w:val="24"/>
              </w:rPr>
              <w:lastRenderedPageBreak/>
              <w:t>Tanks for Moderniz</w:t>
            </w:r>
            <w:r w:rsidRPr="00A05141">
              <w:rPr>
                <w:rFonts w:ascii="Bookman Old Style" w:hAnsi="Bookman Old Style"/>
                <w:sz w:val="24"/>
                <w:szCs w:val="24"/>
              </w:rPr>
              <w:t xml:space="preserve">ation”, </w:t>
            </w:r>
            <w:r w:rsidRPr="00A05141">
              <w:rPr>
                <w:rFonts w:ascii="Bookman Old Style" w:hAnsi="Bookman Old Style"/>
                <w:i/>
                <w:iCs/>
                <w:sz w:val="24"/>
                <w:szCs w:val="24"/>
              </w:rPr>
              <w:t>Agricultural Water Management</w:t>
            </w:r>
            <w:r w:rsidRPr="00A05141">
              <w:rPr>
                <w:rFonts w:ascii="Bookman Old Style" w:hAnsi="Bookman Old Style"/>
                <w:sz w:val="24"/>
                <w:szCs w:val="24"/>
              </w:rPr>
              <w:t>, 20.</w:t>
            </w:r>
          </w:p>
          <w:p w:rsidR="009B5208" w:rsidRPr="00A05141" w:rsidRDefault="009B5208" w:rsidP="006E76B5">
            <w:pPr>
              <w:tabs>
                <w:tab w:val="left" w:pos="720"/>
                <w:tab w:val="left" w:pos="810"/>
              </w:tabs>
              <w:autoSpaceDE w:val="0"/>
              <w:autoSpaceDN w:val="0"/>
              <w:adjustRightInd w:val="0"/>
              <w:jc w:val="both"/>
              <w:rPr>
                <w:rFonts w:ascii="Bookman Old Style" w:hAnsi="Bookman Old Style" w:cs="Times New Roman"/>
                <w:color w:val="000000" w:themeColor="text1"/>
                <w:sz w:val="24"/>
                <w:szCs w:val="24"/>
              </w:rPr>
            </w:pPr>
          </w:p>
        </w:tc>
      </w:tr>
      <w:tr w:rsidR="009B5208" w:rsidRPr="008F7E72" w:rsidTr="006405F0">
        <w:trPr>
          <w:trHeight w:val="144"/>
          <w:jc w:val="center"/>
        </w:trPr>
        <w:tc>
          <w:tcPr>
            <w:tcW w:w="9001" w:type="dxa"/>
          </w:tcPr>
          <w:p w:rsidR="006D6139" w:rsidRPr="00A05141" w:rsidRDefault="006D6139" w:rsidP="006D6139">
            <w:pPr>
              <w:autoSpaceDE w:val="0"/>
              <w:autoSpaceDN w:val="0"/>
              <w:adjustRightInd w:val="0"/>
              <w:jc w:val="both"/>
              <w:rPr>
                <w:rFonts w:ascii="Bookman Old Style" w:hAnsi="Bookman Old Style" w:cs="Times New Roman"/>
                <w:bCs/>
                <w:sz w:val="24"/>
                <w:szCs w:val="24"/>
                <w:lang w:bidi="ta-IN"/>
              </w:rPr>
            </w:pPr>
            <w:r w:rsidRPr="00A05141">
              <w:rPr>
                <w:rFonts w:ascii="Bookman Old Style" w:hAnsi="Bookman Old Style"/>
                <w:sz w:val="24"/>
                <w:szCs w:val="24"/>
              </w:rPr>
              <w:lastRenderedPageBreak/>
              <w:t>Chidambaram, P. 2017. “</w:t>
            </w:r>
            <w:r w:rsidRPr="00A05141">
              <w:rPr>
                <w:rFonts w:ascii="Bookman Old Style" w:hAnsi="Bookman Old Style" w:cs="Arial"/>
                <w:sz w:val="24"/>
                <w:szCs w:val="24"/>
              </w:rPr>
              <w:t>Irrigation Tanks – Concepts, Issues and Problems”</w:t>
            </w:r>
            <w:r w:rsidRPr="00A05141">
              <w:rPr>
                <w:rFonts w:ascii="Bookman Old Style" w:hAnsi="Bookman Old Style" w:cs="Arial"/>
                <w:i/>
                <w:iCs/>
                <w:sz w:val="24"/>
                <w:szCs w:val="24"/>
              </w:rPr>
              <w:t xml:space="preserve">, in the </w:t>
            </w:r>
            <w:r w:rsidRPr="00A05141">
              <w:rPr>
                <w:rFonts w:ascii="Bookman Old Style" w:hAnsi="Bookman Old Style" w:cs="Times New Roman"/>
                <w:sz w:val="24"/>
                <w:szCs w:val="24"/>
                <w:lang w:bidi="ta-IN"/>
              </w:rPr>
              <w:t xml:space="preserve">ICSSR Sponsored National Seminar on Local Water Resources Management through Irrigation Tanks for Sustainable Rural Development, </w:t>
            </w:r>
            <w:r w:rsidRPr="00A05141">
              <w:rPr>
                <w:rFonts w:ascii="Bookman Old Style" w:hAnsi="Bookman Old Style" w:cs="Times New Roman"/>
                <w:bCs/>
                <w:sz w:val="24"/>
                <w:szCs w:val="24"/>
                <w:lang w:bidi="ta-IN"/>
              </w:rPr>
              <w:t>Annamalainagar: Centre for Rural Development, Annamalai University-12</w:t>
            </w:r>
            <w:r w:rsidRPr="00A05141">
              <w:rPr>
                <w:rFonts w:ascii="Bookman Old Style" w:hAnsi="Bookman Old Style" w:cs="Times New Roman"/>
                <w:bCs/>
                <w:sz w:val="24"/>
                <w:szCs w:val="24"/>
                <w:vertAlign w:val="superscript"/>
                <w:lang w:bidi="ta-IN"/>
              </w:rPr>
              <w:t>th</w:t>
            </w:r>
            <w:r w:rsidRPr="00A05141">
              <w:rPr>
                <w:rFonts w:ascii="Bookman Old Style" w:hAnsi="Bookman Old Style" w:cs="Times New Roman"/>
                <w:bCs/>
                <w:sz w:val="24"/>
                <w:szCs w:val="24"/>
                <w:lang w:bidi="ta-IN"/>
              </w:rPr>
              <w:t xml:space="preserve"> &amp;13</w:t>
            </w:r>
            <w:r w:rsidRPr="00A05141">
              <w:rPr>
                <w:rFonts w:ascii="Bookman Old Style" w:hAnsi="Bookman Old Style" w:cs="Times New Roman"/>
                <w:bCs/>
                <w:sz w:val="24"/>
                <w:szCs w:val="24"/>
                <w:vertAlign w:val="superscript"/>
                <w:lang w:bidi="ta-IN"/>
              </w:rPr>
              <w:t>th</w:t>
            </w:r>
            <w:r w:rsidRPr="00A05141">
              <w:rPr>
                <w:rFonts w:ascii="Bookman Old Style" w:hAnsi="Bookman Old Style" w:cs="Times New Roman"/>
                <w:bCs/>
                <w:sz w:val="24"/>
                <w:szCs w:val="24"/>
                <w:lang w:bidi="ta-IN"/>
              </w:rPr>
              <w:t xml:space="preserve"> April.</w:t>
            </w:r>
          </w:p>
          <w:p w:rsidR="009B5208" w:rsidRPr="00A05141" w:rsidRDefault="009B5208" w:rsidP="006E76B5">
            <w:pPr>
              <w:autoSpaceDE w:val="0"/>
              <w:autoSpaceDN w:val="0"/>
              <w:adjustRightInd w:val="0"/>
              <w:jc w:val="both"/>
              <w:rPr>
                <w:rFonts w:ascii="Bookman Old Style" w:hAnsi="Bookman Old Style" w:cs="Times New Roman"/>
                <w:color w:val="000000" w:themeColor="text1"/>
                <w:sz w:val="24"/>
                <w:szCs w:val="24"/>
              </w:rPr>
            </w:pPr>
            <w:r w:rsidRPr="00A05141">
              <w:rPr>
                <w:rFonts w:ascii="Bookman Old Style" w:hAnsi="Bookman Old Style" w:cs="MetaNormal-Roman"/>
                <w:color w:val="000000" w:themeColor="text1"/>
                <w:sz w:val="24"/>
                <w:szCs w:val="24"/>
                <w:lang w:bidi="ta-IN"/>
              </w:rPr>
              <w:t xml:space="preserve"> </w:t>
            </w:r>
          </w:p>
        </w:tc>
      </w:tr>
      <w:tr w:rsidR="00A05141" w:rsidRPr="008F7E72" w:rsidTr="006405F0">
        <w:trPr>
          <w:trHeight w:val="144"/>
          <w:jc w:val="center"/>
        </w:trPr>
        <w:tc>
          <w:tcPr>
            <w:tcW w:w="900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85"/>
            </w:tblGrid>
            <w:tr w:rsidR="00A05141" w:rsidRPr="00A05141" w:rsidTr="00A05141">
              <w:tc>
                <w:tcPr>
                  <w:tcW w:w="8937" w:type="dxa"/>
                </w:tcPr>
                <w:p w:rsidR="00A05141" w:rsidRPr="00A05141" w:rsidRDefault="00A05141" w:rsidP="00AC71BF">
                  <w:pPr>
                    <w:spacing w:before="100" w:beforeAutospacing="1" w:after="100" w:afterAutospacing="1"/>
                    <w:outlineLvl w:val="1"/>
                    <w:rPr>
                      <w:rFonts w:ascii="Bookman Old Style" w:eastAsia="Times New Roman" w:hAnsi="Bookman Old Style" w:cs="Times New Roman"/>
                      <w:sz w:val="24"/>
                      <w:szCs w:val="24"/>
                      <w:lang w:bidi="ta-IN"/>
                    </w:rPr>
                  </w:pPr>
                  <w:r w:rsidRPr="00A05141">
                    <w:rPr>
                      <w:rFonts w:ascii="Bookman Old Style" w:eastAsia="Times New Roman" w:hAnsi="Bookman Old Style" w:cs="Times New Roman"/>
                      <w:sz w:val="24"/>
                      <w:szCs w:val="24"/>
                      <w:lang w:bidi="ta-IN"/>
                    </w:rPr>
                    <w:t xml:space="preserve">Sadhana Deka and Dr. P. Balamurugan (2024) Conservation of Irrigation tanks through Participation of their Beneficiaries for Sustainable Environment: A study in Select Districts of Tamilnadu, </w:t>
                  </w:r>
                  <w:r w:rsidRPr="00A05141">
                    <w:rPr>
                      <w:rFonts w:ascii="Bookman Old Style" w:eastAsia="Times New Roman" w:hAnsi="Bookman Old Style" w:cs="Times New Roman"/>
                      <w:i/>
                      <w:iCs/>
                      <w:sz w:val="24"/>
                      <w:szCs w:val="24"/>
                      <w:lang w:bidi="ta-IN"/>
                    </w:rPr>
                    <w:t xml:space="preserve">International Journal of Development Research, </w:t>
                  </w:r>
                  <w:r w:rsidRPr="00A05141">
                    <w:rPr>
                      <w:rFonts w:ascii="Bookman Old Style" w:eastAsia="Times New Roman" w:hAnsi="Bookman Old Style" w:cs="Times New Roman"/>
                      <w:sz w:val="24"/>
                      <w:szCs w:val="24"/>
                      <w:lang w:bidi="ta-IN"/>
                    </w:rPr>
                    <w:t>Volume: 14 January</w:t>
                  </w:r>
                  <w:r w:rsidRPr="00A05141">
                    <w:rPr>
                      <w:rFonts w:ascii="Bookman Old Style" w:eastAsia="Times New Roman" w:hAnsi="Bookman Old Style" w:cs="Times New Roman"/>
                      <w:i/>
                      <w:iCs/>
                      <w:sz w:val="24"/>
                      <w:szCs w:val="24"/>
                      <w:lang w:bidi="ta-IN"/>
                    </w:rPr>
                    <w:t>.</w:t>
                  </w:r>
                </w:p>
              </w:tc>
            </w:tr>
            <w:tr w:rsidR="00A05141" w:rsidRPr="00A05141" w:rsidTr="00A05141">
              <w:tc>
                <w:tcPr>
                  <w:tcW w:w="8937" w:type="dxa"/>
                </w:tcPr>
                <w:p w:rsidR="00A05141" w:rsidRPr="00A05141" w:rsidRDefault="00A05141" w:rsidP="00AC71BF">
                  <w:pPr>
                    <w:tabs>
                      <w:tab w:val="left" w:pos="180"/>
                    </w:tabs>
                    <w:autoSpaceDE w:val="0"/>
                    <w:autoSpaceDN w:val="0"/>
                    <w:adjustRightInd w:val="0"/>
                    <w:jc w:val="both"/>
                    <w:rPr>
                      <w:rFonts w:ascii="Bookman Old Style" w:hAnsi="Bookman Old Style" w:cs="Times New Roman"/>
                      <w:sz w:val="24"/>
                      <w:szCs w:val="24"/>
                      <w:lang w:bidi="ta-IN"/>
                    </w:rPr>
                  </w:pPr>
                  <w:r w:rsidRPr="00A05141">
                    <w:rPr>
                      <w:rFonts w:ascii="Bookman Old Style" w:hAnsi="Bookman Old Style" w:cs="Times New Roman"/>
                      <w:sz w:val="24"/>
                      <w:szCs w:val="24"/>
                      <w:lang w:bidi="ta-IN"/>
                    </w:rPr>
                    <w:t xml:space="preserve">Balamurugan P. (2020) An appraIsal of Rural Tanks and their Role in Sustainable Rural Development: A Study in the Deccan Plateau. </w:t>
                  </w:r>
                  <w:r w:rsidRPr="00A05141">
                    <w:rPr>
                      <w:rFonts w:ascii="Bookman Old Style" w:hAnsi="Bookman Old Style" w:cs="Times New Roman"/>
                      <w:i/>
                      <w:iCs/>
                      <w:sz w:val="24"/>
                      <w:szCs w:val="24"/>
                      <w:lang w:bidi="ta-IN"/>
                    </w:rPr>
                    <w:t>Discovery</w:t>
                  </w:r>
                  <w:r w:rsidRPr="00A05141">
                    <w:rPr>
                      <w:rFonts w:ascii="Bookman Old Style" w:hAnsi="Bookman Old Style" w:cs="Times New Roman"/>
                      <w:sz w:val="24"/>
                      <w:szCs w:val="24"/>
                      <w:lang w:bidi="ta-IN"/>
                    </w:rPr>
                    <w:t>, 56(300), 846-85</w:t>
                  </w:r>
                </w:p>
              </w:tc>
            </w:tr>
            <w:tr w:rsidR="00A05141" w:rsidRPr="00A05141" w:rsidTr="00A05141">
              <w:tc>
                <w:tcPr>
                  <w:tcW w:w="8937" w:type="dxa"/>
                </w:tcPr>
                <w:p w:rsidR="00A05141" w:rsidRPr="00A05141" w:rsidRDefault="00A05141" w:rsidP="00AC71BF">
                  <w:pPr>
                    <w:jc w:val="both"/>
                    <w:rPr>
                      <w:rFonts w:ascii="Bookman Old Style" w:hAnsi="Bookman Old Style" w:cs="Times New Roman"/>
                    </w:rPr>
                  </w:pPr>
                  <w:r w:rsidRPr="00A05141">
                    <w:rPr>
                      <w:rFonts w:ascii="Bookman Old Style" w:hAnsi="Bookman Old Style" w:cs="Times New Roman"/>
                      <w:sz w:val="24"/>
                      <w:szCs w:val="24"/>
                    </w:rPr>
                    <w:t xml:space="preserve">Anil Agarwal  and Sunita Narain (2000) </w:t>
                  </w:r>
                  <w:r w:rsidRPr="00A05141">
                    <w:rPr>
                      <w:rStyle w:val="fn"/>
                      <w:rFonts w:ascii="Bookman Old Style" w:hAnsi="Bookman Old Style" w:cs="Times New Roman"/>
                      <w:i/>
                      <w:iCs/>
                      <w:sz w:val="24"/>
                      <w:szCs w:val="24"/>
                    </w:rPr>
                    <w:t>Dying Wisdom</w:t>
                  </w:r>
                  <w:r w:rsidRPr="00A05141">
                    <w:rPr>
                      <w:rFonts w:ascii="Bookman Old Style" w:hAnsi="Bookman Old Style" w:cs="Times New Roman"/>
                      <w:i/>
                      <w:iCs/>
                      <w:sz w:val="24"/>
                      <w:szCs w:val="24"/>
                    </w:rPr>
                    <w:t xml:space="preserve">: </w:t>
                  </w:r>
                  <w:r w:rsidRPr="00A05141">
                    <w:rPr>
                      <w:rStyle w:val="subtitle"/>
                      <w:rFonts w:ascii="Bookman Old Style" w:hAnsi="Bookman Old Style" w:cs="Times New Roman"/>
                      <w:i/>
                      <w:iCs/>
                      <w:sz w:val="24"/>
                      <w:szCs w:val="24"/>
                    </w:rPr>
                    <w:t xml:space="preserve">Rise, Fall and Potential of India's Traditional Water Harvesting Systems, </w:t>
                  </w:r>
                  <w:r w:rsidRPr="00A05141">
                    <w:rPr>
                      <w:rFonts w:ascii="Bookman Old Style" w:hAnsi="Bookman Old Style" w:cs="Times New Roman"/>
                      <w:sz w:val="24"/>
                      <w:szCs w:val="24"/>
                    </w:rPr>
                    <w:t>Centre for Science and Environment, New Delhi</w:t>
                  </w:r>
                </w:p>
              </w:tc>
            </w:tr>
            <w:tr w:rsidR="00A05141" w:rsidRPr="00A05141" w:rsidTr="00A05141">
              <w:tc>
                <w:tcPr>
                  <w:tcW w:w="8937" w:type="dxa"/>
                </w:tcPr>
                <w:p w:rsidR="00A05141" w:rsidRPr="00A05141" w:rsidRDefault="00A05141" w:rsidP="00AC71BF">
                  <w:pPr>
                    <w:pStyle w:val="ListParagraph"/>
                    <w:tabs>
                      <w:tab w:val="left" w:pos="180"/>
                    </w:tabs>
                    <w:autoSpaceDE w:val="0"/>
                    <w:autoSpaceDN w:val="0"/>
                    <w:adjustRightInd w:val="0"/>
                    <w:ind w:left="0"/>
                    <w:jc w:val="both"/>
                    <w:rPr>
                      <w:rFonts w:ascii="Bookman Old Style" w:hAnsi="Bookman Old Style" w:cs="Times New Roman"/>
                      <w:sz w:val="24"/>
                      <w:szCs w:val="24"/>
                      <w:lang w:bidi="ta-IN"/>
                    </w:rPr>
                  </w:pPr>
                  <w:r w:rsidRPr="00A05141">
                    <w:rPr>
                      <w:rFonts w:ascii="Bookman Old Style" w:hAnsi="Bookman Old Style" w:cs="Times New Roman"/>
                      <w:sz w:val="24"/>
                      <w:szCs w:val="24"/>
                    </w:rPr>
                    <w:t xml:space="preserve">Vaidyanathan (2004) </w:t>
                  </w:r>
                  <w:r w:rsidRPr="00A05141">
                    <w:rPr>
                      <w:rStyle w:val="fn"/>
                      <w:rFonts w:ascii="Bookman Old Style" w:hAnsi="Bookman Old Style" w:cs="Times New Roman"/>
                      <w:i/>
                      <w:iCs/>
                      <w:sz w:val="24"/>
                      <w:szCs w:val="24"/>
                    </w:rPr>
                    <w:t xml:space="preserve">Tanks of South India, </w:t>
                  </w:r>
                  <w:r w:rsidRPr="00A05141">
                    <w:rPr>
                      <w:rStyle w:val="subtitle"/>
                      <w:rFonts w:ascii="Bookman Old Style" w:hAnsi="Bookman Old Style" w:cs="Times New Roman"/>
                      <w:i/>
                      <w:iCs/>
                      <w:sz w:val="24"/>
                      <w:szCs w:val="24"/>
                    </w:rPr>
                    <w:t xml:space="preserve"> </w:t>
                  </w:r>
                  <w:r w:rsidRPr="00A05141">
                    <w:rPr>
                      <w:rFonts w:ascii="Bookman Old Style" w:hAnsi="Bookman Old Style" w:cs="Times New Roman"/>
                      <w:sz w:val="24"/>
                      <w:szCs w:val="24"/>
                    </w:rPr>
                    <w:t>Centre for Science and Environment, New Delhi</w:t>
                  </w:r>
                </w:p>
              </w:tc>
            </w:tr>
            <w:tr w:rsidR="00A05141" w:rsidRPr="00A05141" w:rsidTr="00A05141">
              <w:tc>
                <w:tcPr>
                  <w:tcW w:w="8937" w:type="dxa"/>
                </w:tcPr>
                <w:p w:rsidR="00A05141" w:rsidRPr="00A05141" w:rsidRDefault="00A05141" w:rsidP="00AC71BF">
                  <w:pPr>
                    <w:tabs>
                      <w:tab w:val="left" w:pos="180"/>
                    </w:tabs>
                    <w:autoSpaceDE w:val="0"/>
                    <w:autoSpaceDN w:val="0"/>
                    <w:adjustRightInd w:val="0"/>
                    <w:jc w:val="both"/>
                    <w:rPr>
                      <w:rFonts w:ascii="Bookman Old Style" w:hAnsi="Bookman Old Style" w:cs="Times New Roman"/>
                      <w:sz w:val="24"/>
                      <w:szCs w:val="24"/>
                      <w:lang w:bidi="ta-IN"/>
                    </w:rPr>
                  </w:pPr>
                  <w:r w:rsidRPr="00A05141">
                    <w:rPr>
                      <w:rFonts w:ascii="Bookman Old Style" w:hAnsi="Bookman Old Style" w:cs="Times New Roman"/>
                      <w:sz w:val="24"/>
                      <w:szCs w:val="24"/>
                      <w:lang w:bidi="ta-IN"/>
                    </w:rPr>
                    <w:t xml:space="preserve">Suba G. (2014) A Study on Participatory Management of Rural Tanks and their Need for Modernization for Sustainable Rural Development in Tamilnadu, </w:t>
                  </w:r>
                  <w:r w:rsidRPr="00A05141">
                    <w:rPr>
                      <w:rFonts w:ascii="Bookman Old Style" w:hAnsi="Bookman Old Style" w:cs="Times New Roman"/>
                      <w:i/>
                      <w:iCs/>
                      <w:sz w:val="24"/>
                      <w:szCs w:val="24"/>
                      <w:lang w:bidi="ta-IN"/>
                    </w:rPr>
                    <w:t>Journal of Agricultural Economics, Extension and Rural Development</w:t>
                  </w:r>
                  <w:r w:rsidRPr="00A05141">
                    <w:rPr>
                      <w:rFonts w:ascii="Bookman Old Style" w:hAnsi="Bookman Old Style" w:cs="Times New Roman"/>
                      <w:sz w:val="24"/>
                      <w:szCs w:val="24"/>
                      <w:lang w:bidi="ta-IN"/>
                    </w:rPr>
                    <w:t>: ISSN-2360-798X, Vol. 2(11)0, November,.</w:t>
                  </w:r>
                </w:p>
              </w:tc>
            </w:tr>
            <w:tr w:rsidR="00A05141" w:rsidRPr="00A05141" w:rsidTr="00A05141">
              <w:tc>
                <w:tcPr>
                  <w:tcW w:w="8937" w:type="dxa"/>
                </w:tcPr>
                <w:p w:rsidR="00A05141" w:rsidRPr="00A05141" w:rsidRDefault="00A05141" w:rsidP="00AC71BF">
                  <w:pPr>
                    <w:pStyle w:val="NormalWeb"/>
                    <w:rPr>
                      <w:rFonts w:ascii="Bookman Old Style" w:hAnsi="Bookman Old Style"/>
                    </w:rPr>
                  </w:pPr>
                  <w:r w:rsidRPr="00A05141">
                    <w:rPr>
                      <w:rFonts w:ascii="Bookman Old Style" w:hAnsi="Bookman Old Style"/>
                    </w:rPr>
                    <w:t xml:space="preserve">Palanisami K, Ruth Meinzen-Dick, Mark Giordano (2010) Climate Change and Water Supplies: Options for Sustaining Tank Irrigation Potential in India, </w:t>
                  </w:r>
                  <w:r w:rsidRPr="00A05141">
                    <w:rPr>
                      <w:rFonts w:ascii="Bookman Old Style" w:hAnsi="Bookman Old Style"/>
                      <w:i/>
                      <w:iCs/>
                    </w:rPr>
                    <w:t>Economic &amp; Political Weekly</w:t>
                  </w:r>
                  <w:r w:rsidRPr="00A05141">
                    <w:rPr>
                      <w:rFonts w:ascii="Bookman Old Style" w:hAnsi="Bookman Old Style"/>
                    </w:rPr>
                    <w:t xml:space="preserve">, </w:t>
                  </w:r>
                  <w:hyperlink r:id="rId8" w:tooltip="Vol. 45, Issue No. 26-27, 26 Jun, 2010" w:history="1">
                    <w:r w:rsidRPr="00A05141">
                      <w:rPr>
                        <w:rStyle w:val="Hyperlink"/>
                        <w:rFonts w:ascii="Bookman Old Style" w:hAnsi="Bookman Old Style"/>
                      </w:rPr>
                      <w:t xml:space="preserve">Vol. 45, Issue No. 26-27, 26 June, </w:t>
                    </w:r>
                  </w:hyperlink>
                </w:p>
              </w:tc>
            </w:tr>
            <w:tr w:rsidR="00A05141" w:rsidRPr="00A05141" w:rsidTr="00A05141">
              <w:tc>
                <w:tcPr>
                  <w:tcW w:w="8937" w:type="dxa"/>
                </w:tcPr>
                <w:p w:rsidR="00A05141" w:rsidRPr="00A05141" w:rsidRDefault="00A05141" w:rsidP="00AC71BF">
                  <w:pPr>
                    <w:pStyle w:val="ListParagraph"/>
                    <w:tabs>
                      <w:tab w:val="left" w:pos="180"/>
                    </w:tabs>
                    <w:autoSpaceDE w:val="0"/>
                    <w:autoSpaceDN w:val="0"/>
                    <w:adjustRightInd w:val="0"/>
                    <w:ind w:left="0"/>
                    <w:jc w:val="both"/>
                    <w:rPr>
                      <w:rFonts w:ascii="Bookman Old Style" w:hAnsi="Bookman Old Style" w:cs="Times New Roman"/>
                      <w:sz w:val="24"/>
                      <w:szCs w:val="24"/>
                      <w:lang w:bidi="ta-IN"/>
                    </w:rPr>
                  </w:pPr>
                  <w:r w:rsidRPr="00A05141">
                    <w:rPr>
                      <w:rFonts w:ascii="Bookman Old Style" w:hAnsi="Bookman Old Style" w:cs="Times New Roman"/>
                      <w:sz w:val="24"/>
                      <w:szCs w:val="24"/>
                      <w:lang w:bidi="ta-IN"/>
                    </w:rPr>
                    <w:t xml:space="preserve">Dr. Dilip M. Javalkar (2014) Historical Development of Irrigation in Karnataka and is a Source of lively-hood, </w:t>
                  </w:r>
                  <w:r w:rsidRPr="00A05141">
                    <w:rPr>
                      <w:rFonts w:ascii="Bookman Old Style" w:hAnsi="Bookman Old Style" w:cs="Times New Roman"/>
                      <w:i/>
                      <w:iCs/>
                      <w:sz w:val="24"/>
                      <w:szCs w:val="24"/>
                      <w:lang w:bidi="ta-IN"/>
                    </w:rPr>
                    <w:t xml:space="preserve">Review Of Research, </w:t>
                  </w:r>
                  <w:r w:rsidRPr="00A05141">
                    <w:rPr>
                      <w:rFonts w:ascii="Bookman Old Style" w:hAnsi="Bookman Old Style" w:cs="Times New Roman"/>
                      <w:sz w:val="24"/>
                      <w:szCs w:val="24"/>
                      <w:lang w:bidi="ta-IN"/>
                    </w:rPr>
                    <w:t xml:space="preserve">Vol. 3 | Issue. 10 | July. </w:t>
                  </w:r>
                </w:p>
              </w:tc>
            </w:tr>
            <w:tr w:rsidR="00A05141" w:rsidRPr="00A05141" w:rsidTr="00A05141">
              <w:trPr>
                <w:trHeight w:val="333"/>
              </w:trPr>
              <w:tc>
                <w:tcPr>
                  <w:tcW w:w="8937" w:type="dxa"/>
                </w:tcPr>
                <w:p w:rsidR="00A05141" w:rsidRPr="00A05141" w:rsidRDefault="00A05141" w:rsidP="00AC71BF">
                  <w:pPr>
                    <w:jc w:val="both"/>
                    <w:rPr>
                      <w:rFonts w:ascii="Bookman Old Style" w:hAnsi="Bookman Old Style" w:cs="Times New Roman"/>
                      <w:sz w:val="24"/>
                      <w:szCs w:val="24"/>
                      <w:lang w:bidi="ta-IN"/>
                    </w:rPr>
                  </w:pPr>
                  <w:r w:rsidRPr="00A05141">
                    <w:rPr>
                      <w:rFonts w:ascii="Bookman Old Style" w:eastAsia="Times New Roman" w:hAnsi="Bookman Old Style" w:cs="Times New Roman"/>
                      <w:sz w:val="24"/>
                      <w:szCs w:val="24"/>
                      <w:lang w:bidi="ta-IN"/>
                    </w:rPr>
                    <w:t>Thilagavathi</w:t>
                  </w:r>
                  <w:r w:rsidRPr="00A05141">
                    <w:rPr>
                      <w:rFonts w:ascii="Bookman Old Style" w:eastAsia="Times New Roman" w:hAnsi="Bookman Old Style" w:cs="Times New Roman"/>
                      <w:sz w:val="24"/>
                      <w:szCs w:val="24"/>
                      <w:cs/>
                      <w:lang w:bidi="ta-IN"/>
                    </w:rPr>
                    <w:t>.</w:t>
                  </w:r>
                  <w:r w:rsidRPr="00A05141">
                    <w:rPr>
                      <w:rFonts w:ascii="Bookman Old Style" w:eastAsia="Times New Roman" w:hAnsi="Bookman Old Style" w:cs="Times New Roman"/>
                      <w:sz w:val="24"/>
                      <w:szCs w:val="24"/>
                      <w:lang w:bidi="ta-IN"/>
                    </w:rPr>
                    <w:t xml:space="preserve"> M</w:t>
                  </w:r>
                  <w:r w:rsidRPr="00A05141">
                    <w:rPr>
                      <w:rFonts w:ascii="Bookman Old Style" w:eastAsia="Times New Roman" w:hAnsi="Bookman Old Style" w:cs="Times New Roman"/>
                      <w:sz w:val="24"/>
                      <w:szCs w:val="24"/>
                      <w:cs/>
                      <w:lang w:bidi="ta-IN"/>
                    </w:rPr>
                    <w:t xml:space="preserve"> and</w:t>
                  </w:r>
                  <w:r w:rsidRPr="00A05141">
                    <w:rPr>
                      <w:rFonts w:ascii="Bookman Old Style" w:eastAsia="Times New Roman" w:hAnsi="Bookman Old Style" w:cs="Times New Roman"/>
                      <w:sz w:val="24"/>
                      <w:szCs w:val="24"/>
                      <w:lang w:bidi="ta-IN"/>
                    </w:rPr>
                    <w:t xml:space="preserve"> P.</w:t>
                  </w:r>
                  <w:r w:rsidRPr="00A05141">
                    <w:rPr>
                      <w:rFonts w:ascii="Bookman Old Style" w:eastAsia="Times New Roman" w:hAnsi="Bookman Old Style"/>
                      <w:sz w:val="24"/>
                      <w:szCs w:val="24"/>
                      <w:cs/>
                      <w:lang w:bidi="ta-IN"/>
                    </w:rPr>
                    <w:t xml:space="preserve"> </w:t>
                  </w:r>
                  <w:r w:rsidRPr="00A05141">
                    <w:rPr>
                      <w:rFonts w:ascii="Bookman Old Style" w:eastAsia="Times New Roman" w:hAnsi="Bookman Old Style" w:cs="Times New Roman"/>
                      <w:sz w:val="24"/>
                      <w:szCs w:val="24"/>
                      <w:lang w:bidi="ta-IN"/>
                    </w:rPr>
                    <w:t>Balamurugan</w:t>
                  </w:r>
                  <w:r w:rsidRPr="00A05141">
                    <w:rPr>
                      <w:rFonts w:ascii="Bookman Old Style" w:eastAsia="Times New Roman" w:hAnsi="Bookman Old Style" w:cs="Times New Roman"/>
                      <w:sz w:val="24"/>
                      <w:szCs w:val="24"/>
                      <w:cs/>
                      <w:lang w:bidi="ta-IN"/>
                    </w:rPr>
                    <w:t>, (</w:t>
                  </w:r>
                  <w:r w:rsidRPr="00A05141">
                    <w:rPr>
                      <w:rFonts w:ascii="Bookman Old Style" w:eastAsia="Times New Roman" w:hAnsi="Bookman Old Style" w:cs="Times New Roman"/>
                      <w:sz w:val="24"/>
                      <w:szCs w:val="24"/>
                      <w:lang w:bidi="ta-IN"/>
                    </w:rPr>
                    <w:t>2018</w:t>
                  </w:r>
                  <w:r w:rsidRPr="00A05141">
                    <w:rPr>
                      <w:rFonts w:ascii="Bookman Old Style" w:eastAsia="Times New Roman" w:hAnsi="Bookman Old Style" w:cs="Times New Roman"/>
                      <w:sz w:val="24"/>
                      <w:szCs w:val="24"/>
                      <w:cs/>
                      <w:lang w:bidi="ta-IN"/>
                    </w:rPr>
                    <w:t xml:space="preserve">) </w:t>
                  </w:r>
                  <w:r w:rsidRPr="00A05141">
                    <w:rPr>
                      <w:rFonts w:ascii="Bookman Old Style" w:eastAsia="Times New Roman" w:hAnsi="Bookman Old Style" w:cs="Times New Roman"/>
                      <w:sz w:val="24"/>
                      <w:szCs w:val="24"/>
                      <w:lang w:bidi="ta-IN"/>
                    </w:rPr>
                    <w:t>A</w:t>
                  </w:r>
                  <w:r w:rsidRPr="00A05141">
                    <w:rPr>
                      <w:rFonts w:ascii="Bookman Old Style" w:eastAsia="Times New Roman" w:hAnsi="Bookman Old Style" w:cs="Times New Roman"/>
                      <w:sz w:val="24"/>
                      <w:szCs w:val="24"/>
                      <w:cs/>
                      <w:lang w:bidi="ta-IN"/>
                    </w:rPr>
                    <w:t>n A</w:t>
                  </w:r>
                  <w:r w:rsidRPr="00A05141">
                    <w:rPr>
                      <w:rFonts w:ascii="Bookman Old Style" w:eastAsia="Times New Roman" w:hAnsi="Bookman Old Style" w:cs="Times New Roman"/>
                      <w:sz w:val="24"/>
                      <w:szCs w:val="24"/>
                      <w:lang w:bidi="ta-IN"/>
                    </w:rPr>
                    <w:t>nalysis of Encroachments on Rural Tanks and their Rehabilitation Need for Sustainable Rural Development in Cuddalore District</w:t>
                  </w:r>
                  <w:r w:rsidRPr="00A05141">
                    <w:rPr>
                      <w:rFonts w:ascii="Bookman Old Style" w:eastAsia="Times New Roman" w:hAnsi="Bookman Old Style"/>
                      <w:sz w:val="24"/>
                      <w:szCs w:val="24"/>
                      <w:cs/>
                      <w:lang w:bidi="ta-IN"/>
                    </w:rPr>
                    <w:t xml:space="preserve">, </w:t>
                  </w:r>
                  <w:r w:rsidRPr="00A05141">
                    <w:rPr>
                      <w:rFonts w:ascii="Bookman Old Style" w:eastAsia="Times New Roman" w:hAnsi="Bookman Old Style" w:cs="Times New Roman"/>
                      <w:i/>
                      <w:iCs/>
                      <w:sz w:val="24"/>
                      <w:szCs w:val="24"/>
                      <w:lang w:bidi="ta-IN"/>
                    </w:rPr>
                    <w:t xml:space="preserve">Journal of Arts, Humanities and Social Sciences </w:t>
                  </w:r>
                  <w:r w:rsidRPr="00A05141">
                    <w:rPr>
                      <w:rFonts w:ascii="Bookman Old Style" w:eastAsia="Times New Roman" w:hAnsi="Bookman Old Style" w:cs="Times New Roman"/>
                      <w:sz w:val="24"/>
                      <w:szCs w:val="24"/>
                      <w:lang w:bidi="ta-IN"/>
                    </w:rPr>
                    <w:t>| Volume-6 | Issue-01</w:t>
                  </w:r>
                  <w:r w:rsidRPr="00A05141">
                    <w:rPr>
                      <w:rFonts w:ascii="Bookman Old Style" w:eastAsia="Times New Roman" w:hAnsi="Bookman Old Style" w:cs="Times New Roman"/>
                      <w:sz w:val="24"/>
                      <w:szCs w:val="24"/>
                      <w:cs/>
                      <w:lang w:bidi="ta-IN"/>
                    </w:rPr>
                    <w:t xml:space="preserve">, </w:t>
                  </w:r>
                  <w:r w:rsidRPr="00A05141">
                    <w:rPr>
                      <w:rFonts w:ascii="Bookman Old Style" w:eastAsia="Times New Roman" w:hAnsi="Bookman Old Style" w:cs="Times New Roman"/>
                      <w:sz w:val="24"/>
                      <w:szCs w:val="24"/>
                      <w:lang w:bidi="ta-IN"/>
                    </w:rPr>
                    <w:t>Jan. 30,</w:t>
                  </w:r>
                </w:p>
              </w:tc>
            </w:tr>
          </w:tbl>
          <w:p w:rsidR="00A05141" w:rsidRPr="00A05141" w:rsidRDefault="00A05141">
            <w:pPr>
              <w:rPr>
                <w:rFonts w:ascii="Bookman Old Style" w:hAnsi="Bookman Old Style"/>
              </w:rPr>
            </w:pPr>
          </w:p>
        </w:tc>
      </w:tr>
      <w:tr w:rsidR="008D7C15" w:rsidRPr="008F7E72" w:rsidTr="006405F0">
        <w:trPr>
          <w:trHeight w:val="584"/>
          <w:jc w:val="center"/>
        </w:trPr>
        <w:tc>
          <w:tcPr>
            <w:tcW w:w="9001" w:type="dxa"/>
          </w:tcPr>
          <w:p w:rsidR="008D7C15" w:rsidRPr="00A05141" w:rsidRDefault="006A449C" w:rsidP="002638AE">
            <w:pPr>
              <w:pStyle w:val="NoSpacing"/>
              <w:tabs>
                <w:tab w:val="left" w:pos="810"/>
              </w:tabs>
              <w:spacing w:after="200"/>
              <w:jc w:val="both"/>
              <w:rPr>
                <w:rFonts w:ascii="Bookman Old Style" w:hAnsi="Bookman Old Style"/>
                <w:sz w:val="24"/>
                <w:szCs w:val="24"/>
              </w:rPr>
            </w:pPr>
            <w:r w:rsidRPr="00A05141">
              <w:rPr>
                <w:rFonts w:ascii="Bookman Old Style" w:hAnsi="Bookman Old Style"/>
                <w:sz w:val="24"/>
                <w:szCs w:val="24"/>
              </w:rPr>
              <w:t>Sivasubramaniyan, K. 2006. “</w:t>
            </w:r>
            <w:r w:rsidRPr="00A05141">
              <w:rPr>
                <w:rFonts w:ascii="Bookman Old Style" w:hAnsi="Bookman Old Style"/>
                <w:i/>
                <w:iCs/>
                <w:sz w:val="24"/>
                <w:szCs w:val="24"/>
              </w:rPr>
              <w:t>Sustainable Development of a Small Water Bodies in Tamil Nadu</w:t>
            </w:r>
            <w:r w:rsidRPr="00A05141">
              <w:rPr>
                <w:rFonts w:ascii="Bookman Old Style" w:hAnsi="Bookman Old Style"/>
                <w:sz w:val="24"/>
                <w:szCs w:val="24"/>
              </w:rPr>
              <w:t xml:space="preserve">”, </w:t>
            </w:r>
            <w:r w:rsidRPr="00A05141">
              <w:rPr>
                <w:rFonts w:ascii="Bookman Old Style" w:hAnsi="Bookman Old Style"/>
                <w:bCs/>
                <w:sz w:val="24"/>
                <w:szCs w:val="24"/>
              </w:rPr>
              <w:t>Economic and Political Weekly</w:t>
            </w:r>
            <w:r w:rsidRPr="00A05141">
              <w:rPr>
                <w:rFonts w:ascii="Bookman Old Style" w:hAnsi="Bookman Old Style"/>
                <w:sz w:val="24"/>
                <w:szCs w:val="24"/>
              </w:rPr>
              <w:t>, Vol.XLI, June 30.</w:t>
            </w:r>
          </w:p>
        </w:tc>
      </w:tr>
    </w:tbl>
    <w:p w:rsidR="009B5208" w:rsidRPr="00C00154" w:rsidRDefault="00CC3745" w:rsidP="00C00154">
      <w:pPr>
        <w:tabs>
          <w:tab w:val="left" w:pos="720"/>
          <w:tab w:val="left" w:pos="810"/>
        </w:tabs>
        <w:autoSpaceDE w:val="0"/>
        <w:autoSpaceDN w:val="0"/>
        <w:adjustRightInd w:val="0"/>
        <w:jc w:val="center"/>
        <w:rPr>
          <w:rFonts w:ascii="Bookman Old Style" w:hAnsi="Bookman Old Style" w:cs="Arial"/>
          <w:color w:val="000000" w:themeColor="text1"/>
          <w:sz w:val="24"/>
          <w:szCs w:val="24"/>
        </w:rPr>
      </w:pPr>
      <w:r w:rsidRPr="008F7E72">
        <w:rPr>
          <w:rFonts w:ascii="Bookman Old Style" w:hAnsi="Bookman Old Style" w:cs="Times-Roman"/>
          <w:color w:val="000000" w:themeColor="text1"/>
          <w:sz w:val="24"/>
          <w:szCs w:val="24"/>
        </w:rPr>
        <w:t>********</w:t>
      </w:r>
    </w:p>
    <w:sectPr w:rsidR="009B5208" w:rsidRPr="00C00154" w:rsidSect="00E06BF8">
      <w:footerReference w:type="default" r:id="rId9"/>
      <w:pgSz w:w="11907" w:h="16839" w:code="9"/>
      <w:pgMar w:top="1170" w:right="1197" w:bottom="144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2B7" w:rsidRPr="00AF0838" w:rsidRDefault="003652B7" w:rsidP="00AF0838">
      <w:pPr>
        <w:pStyle w:val="BodyText"/>
        <w:spacing w:after="0" w:line="240" w:lineRule="auto"/>
        <w:rPr>
          <w:rFonts w:asciiTheme="minorHAnsi" w:eastAsiaTheme="minorEastAsia" w:hAnsiTheme="minorHAnsi" w:cstheme="minorBidi"/>
          <w:sz w:val="22"/>
          <w:szCs w:val="22"/>
          <w:lang w:val="en-US" w:eastAsia="en-US" w:bidi="ta-IN"/>
        </w:rPr>
      </w:pPr>
      <w:r>
        <w:separator/>
      </w:r>
    </w:p>
  </w:endnote>
  <w:endnote w:type="continuationSeparator" w:id="1">
    <w:p w:rsidR="003652B7" w:rsidRPr="00AF0838" w:rsidRDefault="003652B7" w:rsidP="00AF0838">
      <w:pPr>
        <w:pStyle w:val="BodyText"/>
        <w:spacing w:after="0" w:line="240" w:lineRule="auto"/>
        <w:rPr>
          <w:rFonts w:asciiTheme="minorHAnsi" w:eastAsiaTheme="minorEastAsia" w:hAnsiTheme="minorHAnsi" w:cstheme="minorBidi"/>
          <w:sz w:val="22"/>
          <w:szCs w:val="22"/>
          <w:lang w:val="en-US" w:eastAsia="en-US" w:bidi="ta-IN"/>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etaNormal-Roman">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55707"/>
      <w:docPartObj>
        <w:docPartGallery w:val="Page Numbers (Bottom of Page)"/>
        <w:docPartUnique/>
      </w:docPartObj>
    </w:sdtPr>
    <w:sdtContent>
      <w:p w:rsidR="007E6414" w:rsidRDefault="009327C4">
        <w:pPr>
          <w:pStyle w:val="Footer"/>
          <w:jc w:val="center"/>
        </w:pPr>
        <w:r w:rsidRPr="002F6B28">
          <w:rPr>
            <w:rFonts w:ascii="Bookman Old Style" w:hAnsi="Bookman Old Style"/>
          </w:rPr>
          <w:fldChar w:fldCharType="begin"/>
        </w:r>
        <w:r w:rsidR="007E6414" w:rsidRPr="002F6B28">
          <w:rPr>
            <w:rFonts w:ascii="Bookman Old Style" w:hAnsi="Bookman Old Style"/>
          </w:rPr>
          <w:instrText xml:space="preserve"> PAGE   \* MERGEFORMAT </w:instrText>
        </w:r>
        <w:r w:rsidRPr="002F6B28">
          <w:rPr>
            <w:rFonts w:ascii="Bookman Old Style" w:hAnsi="Bookman Old Style"/>
          </w:rPr>
          <w:fldChar w:fldCharType="separate"/>
        </w:r>
        <w:r w:rsidR="00F03076">
          <w:rPr>
            <w:rFonts w:ascii="Bookman Old Style" w:hAnsi="Bookman Old Style"/>
            <w:noProof/>
          </w:rPr>
          <w:t>2</w:t>
        </w:r>
        <w:r w:rsidRPr="002F6B28">
          <w:rPr>
            <w:rFonts w:ascii="Bookman Old Style" w:hAnsi="Bookman Old Style"/>
          </w:rPr>
          <w:fldChar w:fldCharType="end"/>
        </w:r>
      </w:p>
    </w:sdtContent>
  </w:sdt>
  <w:p w:rsidR="007E6414" w:rsidRDefault="007E64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2B7" w:rsidRPr="00AF0838" w:rsidRDefault="003652B7" w:rsidP="00AF0838">
      <w:pPr>
        <w:pStyle w:val="BodyText"/>
        <w:spacing w:after="0" w:line="240" w:lineRule="auto"/>
        <w:rPr>
          <w:rFonts w:asciiTheme="minorHAnsi" w:eastAsiaTheme="minorEastAsia" w:hAnsiTheme="minorHAnsi" w:cstheme="minorBidi"/>
          <w:sz w:val="22"/>
          <w:szCs w:val="22"/>
          <w:lang w:val="en-US" w:eastAsia="en-US" w:bidi="ta-IN"/>
        </w:rPr>
      </w:pPr>
      <w:r>
        <w:separator/>
      </w:r>
    </w:p>
  </w:footnote>
  <w:footnote w:type="continuationSeparator" w:id="1">
    <w:p w:rsidR="003652B7" w:rsidRPr="00AF0838" w:rsidRDefault="003652B7" w:rsidP="00AF0838">
      <w:pPr>
        <w:pStyle w:val="BodyText"/>
        <w:spacing w:after="0" w:line="240" w:lineRule="auto"/>
        <w:rPr>
          <w:rFonts w:asciiTheme="minorHAnsi" w:eastAsiaTheme="minorEastAsia" w:hAnsiTheme="minorHAnsi" w:cstheme="minorBidi"/>
          <w:sz w:val="22"/>
          <w:szCs w:val="22"/>
          <w:lang w:val="en-US" w:eastAsia="en-US" w:bidi="ta-IN"/>
        </w:rPr>
      </w:pPr>
      <w:r>
        <w:continuationSeparator/>
      </w:r>
    </w:p>
  </w:footnote>
  <w:footnote w:id="2">
    <w:p w:rsidR="007E6414" w:rsidRDefault="007E6414" w:rsidP="001C12CA">
      <w:pPr>
        <w:tabs>
          <w:tab w:val="left" w:pos="720"/>
          <w:tab w:val="left" w:pos="810"/>
        </w:tabs>
        <w:autoSpaceDE w:val="0"/>
        <w:autoSpaceDN w:val="0"/>
        <w:adjustRightInd w:val="0"/>
        <w:ind w:left="90" w:hanging="90"/>
        <w:jc w:val="both"/>
        <w:rPr>
          <w:rFonts w:ascii="Bookman Old Style" w:hAnsi="Bookman Old Style"/>
          <w:i/>
          <w:iCs/>
          <w:sz w:val="24"/>
          <w:szCs w:val="24"/>
        </w:rPr>
      </w:pPr>
      <w:r w:rsidRPr="00B95386">
        <w:rPr>
          <w:rStyle w:val="FootnoteReference"/>
          <w:sz w:val="20"/>
          <w:szCs w:val="20"/>
        </w:rPr>
        <w:footnoteRef/>
      </w:r>
      <w:r w:rsidRPr="00B95386">
        <w:rPr>
          <w:sz w:val="20"/>
          <w:szCs w:val="20"/>
        </w:rPr>
        <w:t xml:space="preserve"> </w:t>
      </w:r>
      <w:r w:rsidRPr="001C12CA">
        <w:rPr>
          <w:rFonts w:ascii="Bookman Old Style" w:hAnsi="Bookman Old Style"/>
          <w:sz w:val="20"/>
          <w:szCs w:val="20"/>
        </w:rPr>
        <w:t>Abhishek Sharma, A. 2003.</w:t>
      </w:r>
      <w:r w:rsidRPr="001C12CA">
        <w:rPr>
          <w:rFonts w:ascii="Bookman Old Style" w:hAnsi="Bookman Old Style"/>
          <w:i/>
          <w:iCs/>
          <w:sz w:val="20"/>
          <w:szCs w:val="20"/>
        </w:rPr>
        <w:t xml:space="preserve"> </w:t>
      </w:r>
      <w:r w:rsidRPr="001C12CA">
        <w:rPr>
          <w:rFonts w:ascii="Bookman Old Style" w:hAnsi="Bookman Old Style"/>
          <w:sz w:val="20"/>
          <w:szCs w:val="20"/>
          <w:u w:val="single"/>
        </w:rPr>
        <w:t>Rethinking Tanks: Opportunities for Revitalization Tanks. Empirical Findings from Ananthapur District, Andhra Pradesh, India</w:t>
      </w:r>
      <w:r w:rsidRPr="001C12CA">
        <w:rPr>
          <w:rFonts w:ascii="Bookman Old Style" w:hAnsi="Bookman Old Style"/>
          <w:i/>
          <w:iCs/>
          <w:sz w:val="20"/>
          <w:szCs w:val="20"/>
        </w:rPr>
        <w:t xml:space="preserve">, </w:t>
      </w:r>
      <w:r w:rsidRPr="001C12CA">
        <w:rPr>
          <w:rFonts w:ascii="Bookman Old Style" w:hAnsi="Bookman Old Style"/>
          <w:sz w:val="20"/>
          <w:szCs w:val="20"/>
        </w:rPr>
        <w:t>Colombo, Sri Lanka: International Water Management Institute, 62.</w:t>
      </w:r>
      <w:r w:rsidRPr="001C12CA">
        <w:rPr>
          <w:rFonts w:ascii="Bookman Old Style" w:hAnsi="Bookman Old Style"/>
          <w:i/>
          <w:iCs/>
          <w:sz w:val="20"/>
          <w:szCs w:val="20"/>
        </w:rPr>
        <w:t xml:space="preserve"> </w:t>
      </w:r>
    </w:p>
    <w:p w:rsidR="007E6414" w:rsidRPr="00B95386" w:rsidRDefault="007E6414" w:rsidP="00312A6C">
      <w:pPr>
        <w:autoSpaceDE w:val="0"/>
        <w:autoSpaceDN w:val="0"/>
        <w:adjustRightInd w:val="0"/>
        <w:spacing w:after="0" w:line="240" w:lineRule="auto"/>
        <w:ind w:right="-779"/>
        <w:rPr>
          <w:rFonts w:ascii="Bookman Old Style" w:hAnsi="Bookman Old Style"/>
          <w:sz w:val="20"/>
          <w:szCs w:val="20"/>
        </w:rPr>
      </w:pPr>
      <w:r w:rsidRPr="00B95386">
        <w:rPr>
          <w:rFonts w:ascii="Bookman Old Style" w:hAnsi="Bookman Old Style" w:cs="Times New Roman"/>
          <w:sz w:val="20"/>
          <w:szCs w:val="20"/>
        </w:rPr>
        <w:t xml:space="preserve"> </w:t>
      </w:r>
    </w:p>
  </w:footnote>
  <w:footnote w:id="3">
    <w:p w:rsidR="007E6414" w:rsidRPr="00B95386" w:rsidRDefault="007E6414" w:rsidP="001C12CA">
      <w:pPr>
        <w:pStyle w:val="FootnoteText"/>
        <w:ind w:left="90" w:hanging="90"/>
        <w:jc w:val="both"/>
        <w:rPr>
          <w:rFonts w:ascii="Bookman Old Style" w:hAnsi="Bookman Old Style"/>
          <w:color w:val="000066"/>
        </w:rPr>
      </w:pPr>
      <w:r w:rsidRPr="00B95386">
        <w:rPr>
          <w:rStyle w:val="FootnoteReference"/>
          <w:rFonts w:ascii="Bookman Old Style" w:hAnsi="Bookman Old Style"/>
        </w:rPr>
        <w:footnoteRef/>
      </w:r>
      <w:r w:rsidRPr="00B95386">
        <w:rPr>
          <w:rFonts w:ascii="Bookman Old Style" w:hAnsi="Bookman Old Style"/>
        </w:rPr>
        <w:t xml:space="preserve"> </w:t>
      </w:r>
      <w:r w:rsidRPr="0006407F">
        <w:rPr>
          <w:rFonts w:ascii="Bookman Old Style" w:hAnsi="Bookman Old Style"/>
          <w:color w:val="000000" w:themeColor="text1"/>
        </w:rPr>
        <w:t xml:space="preserve">P. Balamurugan &amp; S. Rahul. 2012. “A Study on the Role of Irrigation Institutions in the Renovation of Rural Tanks towards Sustainable Rural Development in Tamilnadu”. </w:t>
      </w:r>
      <w:r w:rsidRPr="0006407F">
        <w:rPr>
          <w:rFonts w:ascii="Bookman Old Style" w:hAnsi="Bookman Old Style"/>
          <w:color w:val="000000" w:themeColor="text1"/>
          <w:u w:val="single"/>
        </w:rPr>
        <w:t>Annamalai University Humanities</w:t>
      </w:r>
      <w:r w:rsidRPr="0006407F">
        <w:rPr>
          <w:rFonts w:ascii="Bookman Old Style" w:hAnsi="Bookman Old Style"/>
          <w:color w:val="000000" w:themeColor="text1"/>
        </w:rPr>
        <w:t xml:space="preserve"> </w:t>
      </w:r>
      <w:r w:rsidRPr="0006407F">
        <w:rPr>
          <w:rFonts w:ascii="Bookman Old Style" w:hAnsi="Bookman Old Style"/>
          <w:color w:val="000000" w:themeColor="text1"/>
          <w:u w:val="single"/>
        </w:rPr>
        <w:t>Journal</w:t>
      </w:r>
      <w:r w:rsidRPr="0006407F">
        <w:rPr>
          <w:rFonts w:ascii="Bookman Old Style" w:hAnsi="Bookman Old Style"/>
          <w:color w:val="000000" w:themeColor="text1"/>
        </w:rPr>
        <w:t xml:space="preserve"> Vol: XLVIII.</w:t>
      </w:r>
    </w:p>
  </w:footnote>
  <w:footnote w:id="4">
    <w:p w:rsidR="007E6414" w:rsidRDefault="007E6414" w:rsidP="00E916C1">
      <w:pPr>
        <w:pStyle w:val="NoSpacing"/>
        <w:tabs>
          <w:tab w:val="left" w:pos="810"/>
        </w:tabs>
        <w:jc w:val="both"/>
        <w:rPr>
          <w:rFonts w:ascii="Bookman Old Style" w:hAnsi="Bookman Old Style"/>
          <w:sz w:val="24"/>
          <w:szCs w:val="24"/>
        </w:rPr>
      </w:pPr>
      <w:r>
        <w:rPr>
          <w:rStyle w:val="FootnoteReference"/>
        </w:rPr>
        <w:footnoteRef/>
      </w:r>
      <w:r>
        <w:t xml:space="preserve"> </w:t>
      </w:r>
      <w:r w:rsidRPr="00E63660">
        <w:rPr>
          <w:rFonts w:ascii="Bookman Old Style" w:hAnsi="Bookman Old Style"/>
          <w:sz w:val="24"/>
          <w:szCs w:val="24"/>
        </w:rPr>
        <w:t xml:space="preserve">Vaidyanathan, A., 2001. </w:t>
      </w:r>
      <w:r w:rsidRPr="00E916C1">
        <w:rPr>
          <w:rFonts w:ascii="Bookman Old Style" w:hAnsi="Bookman Old Style"/>
          <w:sz w:val="24"/>
          <w:szCs w:val="24"/>
          <w:u w:val="single"/>
        </w:rPr>
        <w:t>Tanks of South India</w:t>
      </w:r>
      <w:r w:rsidRPr="00E63660">
        <w:rPr>
          <w:rFonts w:ascii="Bookman Old Style" w:hAnsi="Bookman Old Style"/>
          <w:i/>
          <w:iCs/>
          <w:sz w:val="24"/>
          <w:szCs w:val="24"/>
        </w:rPr>
        <w:t>,</w:t>
      </w:r>
      <w:r w:rsidRPr="00E63660">
        <w:rPr>
          <w:rFonts w:ascii="Bookman Old Style" w:hAnsi="Bookman Old Style"/>
          <w:sz w:val="24"/>
          <w:szCs w:val="24"/>
        </w:rPr>
        <w:t xml:space="preserve"> </w:t>
      </w:r>
      <w:r>
        <w:rPr>
          <w:rFonts w:ascii="Bookman Old Style" w:hAnsi="Bookman Old Style"/>
          <w:sz w:val="24"/>
          <w:szCs w:val="24"/>
        </w:rPr>
        <w:t>New Delhi:</w:t>
      </w:r>
      <w:r w:rsidRPr="00E63660">
        <w:rPr>
          <w:rFonts w:ascii="Bookman Old Style" w:hAnsi="Bookman Old Style"/>
          <w:sz w:val="24"/>
          <w:szCs w:val="24"/>
        </w:rPr>
        <w:t xml:space="preserve"> Centre for </w:t>
      </w:r>
      <w:r>
        <w:rPr>
          <w:rFonts w:ascii="Bookman Old Style" w:hAnsi="Bookman Old Style"/>
          <w:sz w:val="24"/>
          <w:szCs w:val="24"/>
        </w:rPr>
        <w:t xml:space="preserve">  </w:t>
      </w:r>
    </w:p>
    <w:p w:rsidR="007E6414" w:rsidRPr="00E63660" w:rsidRDefault="007E6414" w:rsidP="00E916C1">
      <w:pPr>
        <w:pStyle w:val="NoSpacing"/>
        <w:tabs>
          <w:tab w:val="left" w:pos="810"/>
        </w:tabs>
        <w:jc w:val="both"/>
        <w:rPr>
          <w:rFonts w:ascii="Bookman Old Style" w:hAnsi="Bookman Old Style"/>
          <w:sz w:val="24"/>
          <w:szCs w:val="24"/>
        </w:rPr>
      </w:pPr>
      <w:r>
        <w:rPr>
          <w:rFonts w:ascii="Bookman Old Style" w:hAnsi="Bookman Old Style"/>
          <w:sz w:val="24"/>
          <w:szCs w:val="24"/>
        </w:rPr>
        <w:t xml:space="preserve">  </w:t>
      </w:r>
      <w:r w:rsidRPr="00E63660">
        <w:rPr>
          <w:rFonts w:ascii="Bookman Old Style" w:hAnsi="Bookman Old Style"/>
          <w:sz w:val="24"/>
          <w:szCs w:val="24"/>
        </w:rPr>
        <w:t xml:space="preserve">Science &amp; Environment,. </w:t>
      </w:r>
    </w:p>
    <w:p w:rsidR="007E6414" w:rsidRDefault="007E6414">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3pt;height:11.3pt" o:bullet="t">
        <v:imagedata r:id="rId1" o:title="artF958"/>
      </v:shape>
    </w:pict>
  </w:numPicBullet>
  <w:abstractNum w:abstractNumId="0">
    <w:nsid w:val="105A7690"/>
    <w:multiLevelType w:val="hybridMultilevel"/>
    <w:tmpl w:val="8BB65136"/>
    <w:lvl w:ilvl="0" w:tplc="F11C83DE">
      <w:start w:val="1"/>
      <w:numFmt w:val="bullet"/>
      <w:lvlText w:val=""/>
      <w:lvlPicBulletId w:val="0"/>
      <w:lvlJc w:val="left"/>
      <w:pPr>
        <w:tabs>
          <w:tab w:val="num" w:pos="720"/>
        </w:tabs>
        <w:ind w:left="720" w:hanging="360"/>
      </w:pPr>
      <w:rPr>
        <w:rFonts w:ascii="Symbol" w:hAnsi="Symbol" w:hint="default"/>
      </w:rPr>
    </w:lvl>
    <w:lvl w:ilvl="1" w:tplc="6A06EBD2" w:tentative="1">
      <w:start w:val="1"/>
      <w:numFmt w:val="bullet"/>
      <w:lvlText w:val=""/>
      <w:lvlPicBulletId w:val="0"/>
      <w:lvlJc w:val="left"/>
      <w:pPr>
        <w:tabs>
          <w:tab w:val="num" w:pos="1440"/>
        </w:tabs>
        <w:ind w:left="1440" w:hanging="360"/>
      </w:pPr>
      <w:rPr>
        <w:rFonts w:ascii="Symbol" w:hAnsi="Symbol" w:hint="default"/>
      </w:rPr>
    </w:lvl>
    <w:lvl w:ilvl="2" w:tplc="87F0701A" w:tentative="1">
      <w:start w:val="1"/>
      <w:numFmt w:val="bullet"/>
      <w:lvlText w:val=""/>
      <w:lvlPicBulletId w:val="0"/>
      <w:lvlJc w:val="left"/>
      <w:pPr>
        <w:tabs>
          <w:tab w:val="num" w:pos="2160"/>
        </w:tabs>
        <w:ind w:left="2160" w:hanging="360"/>
      </w:pPr>
      <w:rPr>
        <w:rFonts w:ascii="Symbol" w:hAnsi="Symbol" w:hint="default"/>
      </w:rPr>
    </w:lvl>
    <w:lvl w:ilvl="3" w:tplc="10364880" w:tentative="1">
      <w:start w:val="1"/>
      <w:numFmt w:val="bullet"/>
      <w:lvlText w:val=""/>
      <w:lvlPicBulletId w:val="0"/>
      <w:lvlJc w:val="left"/>
      <w:pPr>
        <w:tabs>
          <w:tab w:val="num" w:pos="2880"/>
        </w:tabs>
        <w:ind w:left="2880" w:hanging="360"/>
      </w:pPr>
      <w:rPr>
        <w:rFonts w:ascii="Symbol" w:hAnsi="Symbol" w:hint="default"/>
      </w:rPr>
    </w:lvl>
    <w:lvl w:ilvl="4" w:tplc="B3288424" w:tentative="1">
      <w:start w:val="1"/>
      <w:numFmt w:val="bullet"/>
      <w:lvlText w:val=""/>
      <w:lvlPicBulletId w:val="0"/>
      <w:lvlJc w:val="left"/>
      <w:pPr>
        <w:tabs>
          <w:tab w:val="num" w:pos="3600"/>
        </w:tabs>
        <w:ind w:left="3600" w:hanging="360"/>
      </w:pPr>
      <w:rPr>
        <w:rFonts w:ascii="Symbol" w:hAnsi="Symbol" w:hint="default"/>
      </w:rPr>
    </w:lvl>
    <w:lvl w:ilvl="5" w:tplc="BAE44C74" w:tentative="1">
      <w:start w:val="1"/>
      <w:numFmt w:val="bullet"/>
      <w:lvlText w:val=""/>
      <w:lvlPicBulletId w:val="0"/>
      <w:lvlJc w:val="left"/>
      <w:pPr>
        <w:tabs>
          <w:tab w:val="num" w:pos="4320"/>
        </w:tabs>
        <w:ind w:left="4320" w:hanging="360"/>
      </w:pPr>
      <w:rPr>
        <w:rFonts w:ascii="Symbol" w:hAnsi="Symbol" w:hint="default"/>
      </w:rPr>
    </w:lvl>
    <w:lvl w:ilvl="6" w:tplc="7016989A" w:tentative="1">
      <w:start w:val="1"/>
      <w:numFmt w:val="bullet"/>
      <w:lvlText w:val=""/>
      <w:lvlPicBulletId w:val="0"/>
      <w:lvlJc w:val="left"/>
      <w:pPr>
        <w:tabs>
          <w:tab w:val="num" w:pos="5040"/>
        </w:tabs>
        <w:ind w:left="5040" w:hanging="360"/>
      </w:pPr>
      <w:rPr>
        <w:rFonts w:ascii="Symbol" w:hAnsi="Symbol" w:hint="default"/>
      </w:rPr>
    </w:lvl>
    <w:lvl w:ilvl="7" w:tplc="D3305B7A" w:tentative="1">
      <w:start w:val="1"/>
      <w:numFmt w:val="bullet"/>
      <w:lvlText w:val=""/>
      <w:lvlPicBulletId w:val="0"/>
      <w:lvlJc w:val="left"/>
      <w:pPr>
        <w:tabs>
          <w:tab w:val="num" w:pos="5760"/>
        </w:tabs>
        <w:ind w:left="5760" w:hanging="360"/>
      </w:pPr>
      <w:rPr>
        <w:rFonts w:ascii="Symbol" w:hAnsi="Symbol" w:hint="default"/>
      </w:rPr>
    </w:lvl>
    <w:lvl w:ilvl="8" w:tplc="F2A8BEF2"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23B33D0F"/>
    <w:multiLevelType w:val="hybridMultilevel"/>
    <w:tmpl w:val="53568A5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DF4922"/>
    <w:multiLevelType w:val="hybridMultilevel"/>
    <w:tmpl w:val="AC20E71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56067E56"/>
    <w:multiLevelType w:val="hybridMultilevel"/>
    <w:tmpl w:val="580076B2"/>
    <w:lvl w:ilvl="0" w:tplc="0BB210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B94A41"/>
    <w:multiLevelType w:val="multilevel"/>
    <w:tmpl w:val="C164BC4E"/>
    <w:lvl w:ilvl="0">
      <w:start w:val="7"/>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A411B3A"/>
    <w:multiLevelType w:val="hybridMultilevel"/>
    <w:tmpl w:val="4D424A46"/>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7C3B323F"/>
    <w:multiLevelType w:val="hybridMultilevel"/>
    <w:tmpl w:val="CAB64328"/>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6401A"/>
    <w:rsid w:val="0000500D"/>
    <w:rsid w:val="00007E98"/>
    <w:rsid w:val="00015921"/>
    <w:rsid w:val="00035EB3"/>
    <w:rsid w:val="00036D34"/>
    <w:rsid w:val="000370D3"/>
    <w:rsid w:val="000439E7"/>
    <w:rsid w:val="00053A7B"/>
    <w:rsid w:val="000621A2"/>
    <w:rsid w:val="0006285D"/>
    <w:rsid w:val="0006407F"/>
    <w:rsid w:val="00065254"/>
    <w:rsid w:val="0007710B"/>
    <w:rsid w:val="00077C3A"/>
    <w:rsid w:val="00077CD8"/>
    <w:rsid w:val="00081EC0"/>
    <w:rsid w:val="00095BB2"/>
    <w:rsid w:val="00096C73"/>
    <w:rsid w:val="000A262B"/>
    <w:rsid w:val="000C04BD"/>
    <w:rsid w:val="000C6645"/>
    <w:rsid w:val="000E4178"/>
    <w:rsid w:val="000F1578"/>
    <w:rsid w:val="001138DD"/>
    <w:rsid w:val="00125F83"/>
    <w:rsid w:val="00126CA1"/>
    <w:rsid w:val="00131558"/>
    <w:rsid w:val="00164253"/>
    <w:rsid w:val="0016564D"/>
    <w:rsid w:val="00176DA7"/>
    <w:rsid w:val="001822B9"/>
    <w:rsid w:val="00183206"/>
    <w:rsid w:val="00194C67"/>
    <w:rsid w:val="001965B2"/>
    <w:rsid w:val="001A75D1"/>
    <w:rsid w:val="001B3A7E"/>
    <w:rsid w:val="001C12CA"/>
    <w:rsid w:val="001C5678"/>
    <w:rsid w:val="00201050"/>
    <w:rsid w:val="002044CE"/>
    <w:rsid w:val="00215CF8"/>
    <w:rsid w:val="00221E24"/>
    <w:rsid w:val="00235E3C"/>
    <w:rsid w:val="00245574"/>
    <w:rsid w:val="00247C35"/>
    <w:rsid w:val="00254212"/>
    <w:rsid w:val="002638AE"/>
    <w:rsid w:val="00265AAD"/>
    <w:rsid w:val="002704EE"/>
    <w:rsid w:val="00275EC6"/>
    <w:rsid w:val="00294AFF"/>
    <w:rsid w:val="002C0346"/>
    <w:rsid w:val="002C14BC"/>
    <w:rsid w:val="002C6E2E"/>
    <w:rsid w:val="002E6E63"/>
    <w:rsid w:val="002F6B28"/>
    <w:rsid w:val="003020C7"/>
    <w:rsid w:val="00305FCE"/>
    <w:rsid w:val="003112CC"/>
    <w:rsid w:val="00312A6C"/>
    <w:rsid w:val="00332F7B"/>
    <w:rsid w:val="00346BA5"/>
    <w:rsid w:val="003602B5"/>
    <w:rsid w:val="00362A0C"/>
    <w:rsid w:val="003652B7"/>
    <w:rsid w:val="00387366"/>
    <w:rsid w:val="00390A6F"/>
    <w:rsid w:val="00392557"/>
    <w:rsid w:val="003A5471"/>
    <w:rsid w:val="003A5482"/>
    <w:rsid w:val="003C4329"/>
    <w:rsid w:val="003D3D77"/>
    <w:rsid w:val="003F635D"/>
    <w:rsid w:val="00401E53"/>
    <w:rsid w:val="00440FFC"/>
    <w:rsid w:val="00442836"/>
    <w:rsid w:val="00461EB1"/>
    <w:rsid w:val="00464C78"/>
    <w:rsid w:val="00477B6C"/>
    <w:rsid w:val="004805D7"/>
    <w:rsid w:val="0048721E"/>
    <w:rsid w:val="004A02C0"/>
    <w:rsid w:val="004A3C9C"/>
    <w:rsid w:val="004C4B80"/>
    <w:rsid w:val="00512BD5"/>
    <w:rsid w:val="005277AF"/>
    <w:rsid w:val="005351E2"/>
    <w:rsid w:val="005372DC"/>
    <w:rsid w:val="00543F94"/>
    <w:rsid w:val="00551460"/>
    <w:rsid w:val="00552D33"/>
    <w:rsid w:val="00560013"/>
    <w:rsid w:val="00561C1B"/>
    <w:rsid w:val="00571A38"/>
    <w:rsid w:val="0057639C"/>
    <w:rsid w:val="00581083"/>
    <w:rsid w:val="00581D01"/>
    <w:rsid w:val="00583C82"/>
    <w:rsid w:val="00585D62"/>
    <w:rsid w:val="00587D70"/>
    <w:rsid w:val="005A028D"/>
    <w:rsid w:val="005B2D2C"/>
    <w:rsid w:val="005C0BF4"/>
    <w:rsid w:val="005C3830"/>
    <w:rsid w:val="005C41EA"/>
    <w:rsid w:val="005D11FC"/>
    <w:rsid w:val="005E1FFE"/>
    <w:rsid w:val="005F363B"/>
    <w:rsid w:val="00606B55"/>
    <w:rsid w:val="00636669"/>
    <w:rsid w:val="006405F0"/>
    <w:rsid w:val="00650928"/>
    <w:rsid w:val="0065385F"/>
    <w:rsid w:val="00672220"/>
    <w:rsid w:val="006878FE"/>
    <w:rsid w:val="00693432"/>
    <w:rsid w:val="006A449C"/>
    <w:rsid w:val="006A4AAF"/>
    <w:rsid w:val="006B1115"/>
    <w:rsid w:val="006C63B8"/>
    <w:rsid w:val="006C696A"/>
    <w:rsid w:val="006D31DD"/>
    <w:rsid w:val="006D6139"/>
    <w:rsid w:val="006E26B3"/>
    <w:rsid w:val="006E5CE6"/>
    <w:rsid w:val="006E76B5"/>
    <w:rsid w:val="007153CF"/>
    <w:rsid w:val="00720082"/>
    <w:rsid w:val="00721B78"/>
    <w:rsid w:val="00723273"/>
    <w:rsid w:val="0074302F"/>
    <w:rsid w:val="00751131"/>
    <w:rsid w:val="00787F52"/>
    <w:rsid w:val="00794B7D"/>
    <w:rsid w:val="007B4E51"/>
    <w:rsid w:val="007B7D91"/>
    <w:rsid w:val="007E0823"/>
    <w:rsid w:val="007E0BBA"/>
    <w:rsid w:val="007E277A"/>
    <w:rsid w:val="007E4A9B"/>
    <w:rsid w:val="007E6414"/>
    <w:rsid w:val="007F5F5B"/>
    <w:rsid w:val="00814BBD"/>
    <w:rsid w:val="00815748"/>
    <w:rsid w:val="00825B65"/>
    <w:rsid w:val="00827936"/>
    <w:rsid w:val="00833994"/>
    <w:rsid w:val="00841218"/>
    <w:rsid w:val="0084328A"/>
    <w:rsid w:val="00843B0C"/>
    <w:rsid w:val="00862F83"/>
    <w:rsid w:val="00865E2D"/>
    <w:rsid w:val="00890D2C"/>
    <w:rsid w:val="00893129"/>
    <w:rsid w:val="008945BE"/>
    <w:rsid w:val="008A53D5"/>
    <w:rsid w:val="008A6604"/>
    <w:rsid w:val="008A6D7E"/>
    <w:rsid w:val="008B4ACD"/>
    <w:rsid w:val="008D7C15"/>
    <w:rsid w:val="008F4FC9"/>
    <w:rsid w:val="008F7E72"/>
    <w:rsid w:val="00907F1B"/>
    <w:rsid w:val="00916D72"/>
    <w:rsid w:val="009275E8"/>
    <w:rsid w:val="009327C4"/>
    <w:rsid w:val="00940E87"/>
    <w:rsid w:val="00964FF3"/>
    <w:rsid w:val="0096703D"/>
    <w:rsid w:val="00971604"/>
    <w:rsid w:val="00993C03"/>
    <w:rsid w:val="009A01D6"/>
    <w:rsid w:val="009A65D5"/>
    <w:rsid w:val="009A798C"/>
    <w:rsid w:val="009B5208"/>
    <w:rsid w:val="009B52B4"/>
    <w:rsid w:val="009B5897"/>
    <w:rsid w:val="009D0E73"/>
    <w:rsid w:val="009D1800"/>
    <w:rsid w:val="009E59E5"/>
    <w:rsid w:val="009E7992"/>
    <w:rsid w:val="009F11AE"/>
    <w:rsid w:val="00A036F9"/>
    <w:rsid w:val="00A05141"/>
    <w:rsid w:val="00A07E12"/>
    <w:rsid w:val="00A10A15"/>
    <w:rsid w:val="00A12505"/>
    <w:rsid w:val="00A20D47"/>
    <w:rsid w:val="00A333AD"/>
    <w:rsid w:val="00A342C5"/>
    <w:rsid w:val="00A37D07"/>
    <w:rsid w:val="00A424EB"/>
    <w:rsid w:val="00A45274"/>
    <w:rsid w:val="00A45F5C"/>
    <w:rsid w:val="00A51143"/>
    <w:rsid w:val="00A6401A"/>
    <w:rsid w:val="00A67A1A"/>
    <w:rsid w:val="00A711FB"/>
    <w:rsid w:val="00A72B6B"/>
    <w:rsid w:val="00A81C87"/>
    <w:rsid w:val="00AA454D"/>
    <w:rsid w:val="00AB7250"/>
    <w:rsid w:val="00AB797C"/>
    <w:rsid w:val="00AD4D2D"/>
    <w:rsid w:val="00AE59B8"/>
    <w:rsid w:val="00AF0838"/>
    <w:rsid w:val="00AF3B9B"/>
    <w:rsid w:val="00B0137A"/>
    <w:rsid w:val="00B1770C"/>
    <w:rsid w:val="00B2141A"/>
    <w:rsid w:val="00B22E0A"/>
    <w:rsid w:val="00B22EB5"/>
    <w:rsid w:val="00B269CD"/>
    <w:rsid w:val="00B41DBA"/>
    <w:rsid w:val="00B519F4"/>
    <w:rsid w:val="00B54300"/>
    <w:rsid w:val="00B63F5F"/>
    <w:rsid w:val="00B73428"/>
    <w:rsid w:val="00B76C67"/>
    <w:rsid w:val="00B821ED"/>
    <w:rsid w:val="00B825FC"/>
    <w:rsid w:val="00B95386"/>
    <w:rsid w:val="00BB1A41"/>
    <w:rsid w:val="00BC03E6"/>
    <w:rsid w:val="00BC1025"/>
    <w:rsid w:val="00BC2EF8"/>
    <w:rsid w:val="00BD1A43"/>
    <w:rsid w:val="00BD21F0"/>
    <w:rsid w:val="00BE05C8"/>
    <w:rsid w:val="00BF470E"/>
    <w:rsid w:val="00C00154"/>
    <w:rsid w:val="00C00E15"/>
    <w:rsid w:val="00C01456"/>
    <w:rsid w:val="00C03751"/>
    <w:rsid w:val="00C072D4"/>
    <w:rsid w:val="00C12A0B"/>
    <w:rsid w:val="00C154F6"/>
    <w:rsid w:val="00C20981"/>
    <w:rsid w:val="00C23512"/>
    <w:rsid w:val="00C31638"/>
    <w:rsid w:val="00C33299"/>
    <w:rsid w:val="00C35FB9"/>
    <w:rsid w:val="00C40CD8"/>
    <w:rsid w:val="00C5369D"/>
    <w:rsid w:val="00C6012F"/>
    <w:rsid w:val="00C65FA8"/>
    <w:rsid w:val="00C7018F"/>
    <w:rsid w:val="00CB19AB"/>
    <w:rsid w:val="00CC3745"/>
    <w:rsid w:val="00CE268D"/>
    <w:rsid w:val="00D06ADB"/>
    <w:rsid w:val="00D1143E"/>
    <w:rsid w:val="00D137C6"/>
    <w:rsid w:val="00D14420"/>
    <w:rsid w:val="00D25C22"/>
    <w:rsid w:val="00D3367B"/>
    <w:rsid w:val="00D41EA2"/>
    <w:rsid w:val="00D43F01"/>
    <w:rsid w:val="00D52426"/>
    <w:rsid w:val="00D57716"/>
    <w:rsid w:val="00D623E0"/>
    <w:rsid w:val="00D62446"/>
    <w:rsid w:val="00D77C40"/>
    <w:rsid w:val="00D81E98"/>
    <w:rsid w:val="00D85513"/>
    <w:rsid w:val="00D86D04"/>
    <w:rsid w:val="00D91EEB"/>
    <w:rsid w:val="00D92E63"/>
    <w:rsid w:val="00D93E01"/>
    <w:rsid w:val="00DA5423"/>
    <w:rsid w:val="00DC3BFE"/>
    <w:rsid w:val="00DD4D90"/>
    <w:rsid w:val="00DD7530"/>
    <w:rsid w:val="00DE70A0"/>
    <w:rsid w:val="00E06BF8"/>
    <w:rsid w:val="00E10E75"/>
    <w:rsid w:val="00E1387D"/>
    <w:rsid w:val="00E22E6D"/>
    <w:rsid w:val="00E320B3"/>
    <w:rsid w:val="00E47678"/>
    <w:rsid w:val="00E51527"/>
    <w:rsid w:val="00E517AC"/>
    <w:rsid w:val="00E6105F"/>
    <w:rsid w:val="00E8107C"/>
    <w:rsid w:val="00E916C1"/>
    <w:rsid w:val="00E95C9E"/>
    <w:rsid w:val="00EA22DA"/>
    <w:rsid w:val="00EA2477"/>
    <w:rsid w:val="00EB52F0"/>
    <w:rsid w:val="00EC084E"/>
    <w:rsid w:val="00ED029A"/>
    <w:rsid w:val="00ED3B49"/>
    <w:rsid w:val="00EF06F6"/>
    <w:rsid w:val="00EF216A"/>
    <w:rsid w:val="00EF5DBF"/>
    <w:rsid w:val="00F03076"/>
    <w:rsid w:val="00F13765"/>
    <w:rsid w:val="00F13AAF"/>
    <w:rsid w:val="00F34C93"/>
    <w:rsid w:val="00F421D9"/>
    <w:rsid w:val="00F465B7"/>
    <w:rsid w:val="00F46782"/>
    <w:rsid w:val="00F66133"/>
    <w:rsid w:val="00F7145D"/>
    <w:rsid w:val="00F80446"/>
    <w:rsid w:val="00F8330C"/>
    <w:rsid w:val="00FA6451"/>
    <w:rsid w:val="00FB7898"/>
    <w:rsid w:val="00FC0476"/>
    <w:rsid w:val="00FD167C"/>
    <w:rsid w:val="00FD53BD"/>
    <w:rsid w:val="00FE0A69"/>
    <w:rsid w:val="00FE30A1"/>
    <w:rsid w:val="00FF2491"/>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B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D11FC"/>
    <w:pPr>
      <w:spacing w:after="120"/>
    </w:pPr>
    <w:rPr>
      <w:rFonts w:ascii="Calibri" w:eastAsia="Times New Roman" w:hAnsi="Calibri" w:cs="Times New Roman"/>
      <w:sz w:val="20"/>
      <w:szCs w:val="20"/>
      <w:lang w:val="en-IN" w:eastAsia="en-IN" w:bidi="ar-SA"/>
    </w:rPr>
  </w:style>
  <w:style w:type="character" w:customStyle="1" w:styleId="BodyTextChar">
    <w:name w:val="Body Text Char"/>
    <w:basedOn w:val="DefaultParagraphFont"/>
    <w:link w:val="BodyText"/>
    <w:uiPriority w:val="99"/>
    <w:rsid w:val="005D11FC"/>
    <w:rPr>
      <w:rFonts w:ascii="Calibri" w:eastAsia="Times New Roman" w:hAnsi="Calibri" w:cs="Times New Roman"/>
      <w:sz w:val="20"/>
      <w:szCs w:val="20"/>
      <w:lang w:val="en-IN" w:eastAsia="en-IN" w:bidi="ar-SA"/>
    </w:rPr>
  </w:style>
  <w:style w:type="paragraph" w:styleId="FootnoteText">
    <w:name w:val="footnote text"/>
    <w:basedOn w:val="Normal"/>
    <w:link w:val="FootnoteTextChar"/>
    <w:uiPriority w:val="99"/>
    <w:unhideWhenUsed/>
    <w:rsid w:val="00AF0838"/>
    <w:pPr>
      <w:spacing w:after="0" w:line="240" w:lineRule="auto"/>
    </w:pPr>
    <w:rPr>
      <w:sz w:val="20"/>
      <w:szCs w:val="20"/>
      <w:lang w:bidi="ar-SA"/>
    </w:rPr>
  </w:style>
  <w:style w:type="character" w:customStyle="1" w:styleId="FootnoteTextChar">
    <w:name w:val="Footnote Text Char"/>
    <w:basedOn w:val="DefaultParagraphFont"/>
    <w:link w:val="FootnoteText"/>
    <w:uiPriority w:val="99"/>
    <w:rsid w:val="00AF0838"/>
    <w:rPr>
      <w:sz w:val="20"/>
      <w:szCs w:val="20"/>
      <w:lang w:bidi="ar-SA"/>
    </w:rPr>
  </w:style>
  <w:style w:type="character" w:styleId="FootnoteReference">
    <w:name w:val="footnote reference"/>
    <w:basedOn w:val="DefaultParagraphFont"/>
    <w:uiPriority w:val="99"/>
    <w:semiHidden/>
    <w:unhideWhenUsed/>
    <w:rsid w:val="00AF0838"/>
    <w:rPr>
      <w:vertAlign w:val="superscript"/>
    </w:rPr>
  </w:style>
  <w:style w:type="paragraph" w:styleId="BodyTextIndent">
    <w:name w:val="Body Text Indent"/>
    <w:basedOn w:val="Normal"/>
    <w:link w:val="BodyTextIndentChar"/>
    <w:uiPriority w:val="99"/>
    <w:unhideWhenUsed/>
    <w:rsid w:val="002E6E63"/>
    <w:pPr>
      <w:spacing w:after="120"/>
      <w:ind w:left="360"/>
    </w:pPr>
  </w:style>
  <w:style w:type="character" w:customStyle="1" w:styleId="BodyTextIndentChar">
    <w:name w:val="Body Text Indent Char"/>
    <w:basedOn w:val="DefaultParagraphFont"/>
    <w:link w:val="BodyTextIndent"/>
    <w:uiPriority w:val="99"/>
    <w:rsid w:val="002E6E63"/>
  </w:style>
  <w:style w:type="paragraph" w:styleId="ListParagraph">
    <w:name w:val="List Paragraph"/>
    <w:basedOn w:val="Normal"/>
    <w:uiPriority w:val="34"/>
    <w:qFormat/>
    <w:rsid w:val="002E6E63"/>
    <w:pPr>
      <w:ind w:left="720"/>
      <w:contextualSpacing/>
    </w:pPr>
    <w:rPr>
      <w:lang w:bidi="ar-SA"/>
    </w:rPr>
  </w:style>
  <w:style w:type="table" w:styleId="TableGrid">
    <w:name w:val="Table Grid"/>
    <w:basedOn w:val="TableNormal"/>
    <w:uiPriority w:val="59"/>
    <w:rsid w:val="002E6E63"/>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2E6E63"/>
    <w:pPr>
      <w:spacing w:after="0" w:line="480" w:lineRule="auto"/>
      <w:jc w:val="center"/>
    </w:pPr>
    <w:rPr>
      <w:rFonts w:ascii="Bookman Old Style" w:eastAsia="Times New Roman" w:hAnsi="Bookman Old Style" w:cs="Times New Roman"/>
      <w:b/>
      <w:bCs/>
      <w:sz w:val="24"/>
      <w:szCs w:val="24"/>
      <w:lang w:bidi="ar-SA"/>
    </w:rPr>
  </w:style>
  <w:style w:type="character" w:customStyle="1" w:styleId="TitleChar">
    <w:name w:val="Title Char"/>
    <w:basedOn w:val="DefaultParagraphFont"/>
    <w:link w:val="Title"/>
    <w:rsid w:val="002E6E63"/>
    <w:rPr>
      <w:rFonts w:ascii="Bookman Old Style" w:eastAsia="Times New Roman" w:hAnsi="Bookman Old Style" w:cs="Times New Roman"/>
      <w:b/>
      <w:bCs/>
      <w:sz w:val="24"/>
      <w:szCs w:val="24"/>
      <w:lang w:bidi="ar-SA"/>
    </w:rPr>
  </w:style>
  <w:style w:type="paragraph" w:styleId="BodyText2">
    <w:name w:val="Body Text 2"/>
    <w:basedOn w:val="Normal"/>
    <w:link w:val="BodyText2Char"/>
    <w:uiPriority w:val="99"/>
    <w:unhideWhenUsed/>
    <w:rsid w:val="00D25C22"/>
    <w:pPr>
      <w:spacing w:after="120" w:line="480" w:lineRule="auto"/>
    </w:pPr>
  </w:style>
  <w:style w:type="character" w:customStyle="1" w:styleId="BodyText2Char">
    <w:name w:val="Body Text 2 Char"/>
    <w:basedOn w:val="DefaultParagraphFont"/>
    <w:link w:val="BodyText2"/>
    <w:uiPriority w:val="99"/>
    <w:rsid w:val="00D25C22"/>
  </w:style>
  <w:style w:type="paragraph" w:styleId="BalloonText">
    <w:name w:val="Balloon Text"/>
    <w:basedOn w:val="Normal"/>
    <w:link w:val="BalloonTextChar"/>
    <w:uiPriority w:val="99"/>
    <w:semiHidden/>
    <w:unhideWhenUsed/>
    <w:rsid w:val="009B5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897"/>
    <w:rPr>
      <w:rFonts w:ascii="Tahoma" w:hAnsi="Tahoma" w:cs="Tahoma"/>
      <w:sz w:val="16"/>
      <w:szCs w:val="16"/>
    </w:rPr>
  </w:style>
  <w:style w:type="paragraph" w:customStyle="1" w:styleId="Default">
    <w:name w:val="Default"/>
    <w:rsid w:val="009B5208"/>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styleId="Header">
    <w:name w:val="header"/>
    <w:basedOn w:val="Normal"/>
    <w:link w:val="HeaderChar"/>
    <w:uiPriority w:val="99"/>
    <w:semiHidden/>
    <w:unhideWhenUsed/>
    <w:rsid w:val="00F833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330C"/>
  </w:style>
  <w:style w:type="paragraph" w:styleId="Footer">
    <w:name w:val="footer"/>
    <w:basedOn w:val="Normal"/>
    <w:link w:val="FooterChar"/>
    <w:uiPriority w:val="99"/>
    <w:unhideWhenUsed/>
    <w:rsid w:val="00F83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30C"/>
  </w:style>
  <w:style w:type="paragraph" w:styleId="NoSpacing">
    <w:name w:val="No Spacing"/>
    <w:uiPriority w:val="1"/>
    <w:qFormat/>
    <w:rsid w:val="00E916C1"/>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A051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DefaultParagraphFont"/>
    <w:rsid w:val="00A05141"/>
  </w:style>
  <w:style w:type="character" w:customStyle="1" w:styleId="subtitle">
    <w:name w:val="subtitle"/>
    <w:basedOn w:val="DefaultParagraphFont"/>
    <w:rsid w:val="00A05141"/>
  </w:style>
  <w:style w:type="character" w:styleId="Hyperlink">
    <w:name w:val="Hyperlink"/>
    <w:basedOn w:val="DefaultParagraphFont"/>
    <w:uiPriority w:val="99"/>
    <w:semiHidden/>
    <w:unhideWhenUsed/>
    <w:rsid w:val="00A05141"/>
    <w:rPr>
      <w:color w:val="0000FF"/>
      <w:u w:val="single"/>
    </w:rPr>
  </w:style>
</w:styles>
</file>

<file path=word/webSettings.xml><?xml version="1.0" encoding="utf-8"?>
<w:webSettings xmlns:r="http://schemas.openxmlformats.org/officeDocument/2006/relationships" xmlns:w="http://schemas.openxmlformats.org/wordprocessingml/2006/main">
  <w:divs>
    <w:div w:id="1665939384">
      <w:bodyDiv w:val="1"/>
      <w:marLeft w:val="0"/>
      <w:marRight w:val="0"/>
      <w:marTop w:val="0"/>
      <w:marBottom w:val="0"/>
      <w:divBdr>
        <w:top w:val="none" w:sz="0" w:space="0" w:color="auto"/>
        <w:left w:val="none" w:sz="0" w:space="0" w:color="auto"/>
        <w:bottom w:val="none" w:sz="0" w:space="0" w:color="auto"/>
        <w:right w:val="none" w:sz="0" w:space="0" w:color="auto"/>
      </w:divBdr>
      <w:divsChild>
        <w:div w:id="1704669540">
          <w:marLeft w:val="504"/>
          <w:marRight w:val="0"/>
          <w:marTop w:val="14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w.in/journal/2010/26-2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7FEDC-4E1F-4F64-8BE7-505DE20CA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4061</Words>
  <Characters>23152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27159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Nice</dc:creator>
  <cp:lastModifiedBy>User</cp:lastModifiedBy>
  <cp:revision>2</cp:revision>
  <dcterms:created xsi:type="dcterms:W3CDTF">2026-05-27T15:46:00Z</dcterms:created>
  <dcterms:modified xsi:type="dcterms:W3CDTF">2026-05-27T15:46:00Z</dcterms:modified>
</cp:coreProperties>
</file>