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3DE78" w14:textId="6F97BDAA" w:rsidR="000B5119" w:rsidRPr="00E13BA6" w:rsidRDefault="00B03DFD" w:rsidP="0061747A">
      <w:pPr>
        <w:spacing w:after="0" w:line="360" w:lineRule="auto"/>
        <w:jc w:val="center"/>
        <w:rPr>
          <w:rFonts w:ascii="Times New Roman" w:hAnsi="Times New Roman" w:cs="Times New Roman"/>
          <w:b/>
          <w:bCs/>
          <w:sz w:val="28"/>
          <w:szCs w:val="28"/>
        </w:rPr>
      </w:pPr>
      <w:bookmarkStart w:id="0" w:name="_Hlk207114740"/>
      <w:r w:rsidRPr="00B03DFD">
        <w:rPr>
          <w:rFonts w:ascii="Times New Roman" w:hAnsi="Times New Roman"/>
          <w:b/>
          <w:bCs/>
          <w:sz w:val="26"/>
          <w:szCs w:val="26"/>
        </w:rPr>
        <w:t xml:space="preserve">Digital Record Management Skills Required </w:t>
      </w:r>
      <w:r>
        <w:rPr>
          <w:rFonts w:ascii="Times New Roman" w:hAnsi="Times New Roman"/>
          <w:b/>
          <w:bCs/>
          <w:sz w:val="26"/>
          <w:szCs w:val="26"/>
        </w:rPr>
        <w:t>b</w:t>
      </w:r>
      <w:r w:rsidRPr="00B03DFD">
        <w:rPr>
          <w:rFonts w:ascii="Times New Roman" w:hAnsi="Times New Roman"/>
          <w:b/>
          <w:bCs/>
          <w:sz w:val="26"/>
          <w:szCs w:val="26"/>
        </w:rPr>
        <w:t xml:space="preserve">y Office Secretary </w:t>
      </w:r>
      <w:r>
        <w:rPr>
          <w:rFonts w:ascii="Times New Roman" w:hAnsi="Times New Roman"/>
          <w:b/>
          <w:bCs/>
          <w:sz w:val="26"/>
          <w:szCs w:val="26"/>
        </w:rPr>
        <w:t>f</w:t>
      </w:r>
      <w:r w:rsidRPr="00B03DFD">
        <w:rPr>
          <w:rFonts w:ascii="Times New Roman" w:hAnsi="Times New Roman"/>
          <w:b/>
          <w:bCs/>
          <w:sz w:val="26"/>
          <w:szCs w:val="26"/>
        </w:rPr>
        <w:t xml:space="preserve">or Effective Administration </w:t>
      </w:r>
      <w:r>
        <w:rPr>
          <w:rFonts w:ascii="Times New Roman" w:hAnsi="Times New Roman"/>
          <w:b/>
          <w:bCs/>
          <w:sz w:val="26"/>
          <w:szCs w:val="26"/>
        </w:rPr>
        <w:t>i</w:t>
      </w:r>
      <w:r w:rsidRPr="00B03DFD">
        <w:rPr>
          <w:rFonts w:ascii="Times New Roman" w:hAnsi="Times New Roman"/>
          <w:b/>
          <w:bCs/>
          <w:sz w:val="26"/>
          <w:szCs w:val="26"/>
        </w:rPr>
        <w:t xml:space="preserve">n Public Establishment </w:t>
      </w:r>
      <w:r>
        <w:rPr>
          <w:rFonts w:ascii="Times New Roman" w:hAnsi="Times New Roman"/>
          <w:b/>
          <w:bCs/>
          <w:sz w:val="26"/>
          <w:szCs w:val="26"/>
        </w:rPr>
        <w:t>i</w:t>
      </w:r>
      <w:r w:rsidRPr="00B03DFD">
        <w:rPr>
          <w:rFonts w:ascii="Times New Roman" w:hAnsi="Times New Roman"/>
          <w:b/>
          <w:bCs/>
          <w:sz w:val="26"/>
          <w:szCs w:val="26"/>
        </w:rPr>
        <w:t>n Kwara State</w:t>
      </w:r>
    </w:p>
    <w:bookmarkEnd w:id="0"/>
    <w:p w14:paraId="2E9A78A9" w14:textId="77777777" w:rsidR="000B5119" w:rsidRPr="00E13BA6" w:rsidRDefault="000B5119" w:rsidP="0061747A">
      <w:pPr>
        <w:spacing w:after="0" w:line="360" w:lineRule="auto"/>
        <w:jc w:val="center"/>
        <w:rPr>
          <w:rFonts w:ascii="Times New Roman" w:hAnsi="Times New Roman" w:cs="Times New Roman"/>
          <w:b/>
          <w:bCs/>
          <w:sz w:val="28"/>
          <w:szCs w:val="28"/>
        </w:rPr>
      </w:pPr>
      <w:r w:rsidRPr="00E13BA6">
        <w:rPr>
          <w:rFonts w:ascii="Times New Roman" w:hAnsi="Times New Roman" w:cs="Times New Roman"/>
          <w:b/>
          <w:bCs/>
          <w:sz w:val="28"/>
          <w:szCs w:val="28"/>
        </w:rPr>
        <w:t xml:space="preserve">Sikiru Issa Nuhu </w:t>
      </w:r>
    </w:p>
    <w:p w14:paraId="7713C7C7" w14:textId="77777777" w:rsidR="000B5119" w:rsidRPr="00E13BA6" w:rsidRDefault="000B5119" w:rsidP="0061747A">
      <w:pPr>
        <w:spacing w:after="0" w:line="360" w:lineRule="auto"/>
        <w:jc w:val="center"/>
        <w:rPr>
          <w:rFonts w:ascii="Times New Roman" w:hAnsi="Times New Roman" w:cs="Times New Roman"/>
          <w:b/>
          <w:bCs/>
          <w:sz w:val="28"/>
          <w:szCs w:val="28"/>
        </w:rPr>
      </w:pPr>
      <w:r w:rsidRPr="00E13BA6">
        <w:rPr>
          <w:rFonts w:ascii="Times New Roman" w:hAnsi="Times New Roman" w:cs="Times New Roman"/>
          <w:b/>
          <w:bCs/>
          <w:sz w:val="28"/>
          <w:szCs w:val="28"/>
        </w:rPr>
        <w:t xml:space="preserve">Department of Business and Entrepreneurship Education, </w:t>
      </w:r>
    </w:p>
    <w:p w14:paraId="4CE41C12" w14:textId="77777777" w:rsidR="000B5119" w:rsidRPr="00E13BA6" w:rsidRDefault="000B5119" w:rsidP="0061747A">
      <w:pPr>
        <w:spacing w:after="0" w:line="360" w:lineRule="auto"/>
        <w:jc w:val="center"/>
        <w:rPr>
          <w:rFonts w:ascii="Times New Roman" w:hAnsi="Times New Roman" w:cs="Times New Roman"/>
          <w:b/>
          <w:bCs/>
          <w:sz w:val="28"/>
          <w:szCs w:val="28"/>
        </w:rPr>
      </w:pPr>
      <w:r w:rsidRPr="00E13BA6">
        <w:rPr>
          <w:rFonts w:ascii="Times New Roman" w:hAnsi="Times New Roman" w:cs="Times New Roman"/>
          <w:b/>
          <w:bCs/>
          <w:sz w:val="28"/>
          <w:szCs w:val="28"/>
        </w:rPr>
        <w:t xml:space="preserve">Faculty of Education, Kwara State University, Malete </w:t>
      </w:r>
    </w:p>
    <w:p w14:paraId="6615C544" w14:textId="77777777" w:rsidR="000B5119" w:rsidRPr="00E13BA6" w:rsidRDefault="000B5119" w:rsidP="0061747A">
      <w:pPr>
        <w:spacing w:after="0" w:line="360" w:lineRule="auto"/>
        <w:jc w:val="center"/>
        <w:rPr>
          <w:rFonts w:ascii="Times New Roman" w:hAnsi="Times New Roman" w:cs="Times New Roman"/>
          <w:b/>
          <w:bCs/>
          <w:sz w:val="28"/>
          <w:szCs w:val="28"/>
        </w:rPr>
      </w:pPr>
      <w:r w:rsidRPr="00E13BA6">
        <w:rPr>
          <w:rFonts w:ascii="Times New Roman" w:hAnsi="Times New Roman" w:cs="Times New Roman"/>
          <w:b/>
          <w:bCs/>
          <w:sz w:val="28"/>
          <w:szCs w:val="28"/>
        </w:rPr>
        <w:t xml:space="preserve">Sikiru.issa@kwasu.edu.ng </w:t>
      </w:r>
    </w:p>
    <w:p w14:paraId="6C3D9CAA" w14:textId="77777777" w:rsidR="000B5119" w:rsidRPr="00E13BA6" w:rsidRDefault="000B5119" w:rsidP="0061747A">
      <w:pPr>
        <w:spacing w:after="0" w:line="360" w:lineRule="auto"/>
        <w:jc w:val="center"/>
        <w:rPr>
          <w:rFonts w:ascii="Times New Roman" w:hAnsi="Times New Roman" w:cs="Times New Roman"/>
          <w:b/>
          <w:bCs/>
          <w:sz w:val="28"/>
          <w:szCs w:val="28"/>
        </w:rPr>
      </w:pPr>
      <w:r w:rsidRPr="00E13BA6">
        <w:rPr>
          <w:rFonts w:ascii="Times New Roman" w:hAnsi="Times New Roman" w:cs="Times New Roman"/>
          <w:b/>
          <w:bCs/>
          <w:sz w:val="28"/>
          <w:szCs w:val="28"/>
        </w:rPr>
        <w:t>+2348065187188</w:t>
      </w:r>
    </w:p>
    <w:p w14:paraId="12B0133B" w14:textId="77777777" w:rsidR="000B5119" w:rsidRPr="00E13BA6" w:rsidRDefault="000B5119" w:rsidP="0061747A">
      <w:pPr>
        <w:spacing w:after="0" w:line="360" w:lineRule="auto"/>
        <w:rPr>
          <w:rFonts w:ascii="Times New Roman" w:hAnsi="Times New Roman" w:cs="Times New Roman"/>
          <w:b/>
          <w:bCs/>
        </w:rPr>
      </w:pPr>
    </w:p>
    <w:p w14:paraId="07DE8073" w14:textId="77777777" w:rsidR="000B5119" w:rsidRPr="00E13BA6" w:rsidRDefault="000B5119" w:rsidP="0061747A">
      <w:pPr>
        <w:spacing w:after="0" w:line="360" w:lineRule="auto"/>
        <w:rPr>
          <w:rFonts w:ascii="Times New Roman" w:hAnsi="Times New Roman" w:cs="Times New Roman"/>
          <w:b/>
          <w:bCs/>
        </w:rPr>
      </w:pPr>
      <w:r w:rsidRPr="00E13BA6">
        <w:rPr>
          <w:rFonts w:ascii="Times New Roman" w:hAnsi="Times New Roman" w:cs="Times New Roman"/>
          <w:b/>
          <w:bCs/>
        </w:rPr>
        <w:t>Abstract</w:t>
      </w:r>
    </w:p>
    <w:p w14:paraId="26A459D5" w14:textId="1855EAAA" w:rsidR="00E13BA6" w:rsidRPr="00E13BA6" w:rsidRDefault="0016219F" w:rsidP="001A2F62">
      <w:pPr>
        <w:spacing w:after="0" w:line="276" w:lineRule="auto"/>
        <w:jc w:val="both"/>
        <w:rPr>
          <w:rFonts w:ascii="Times New Roman" w:hAnsi="Times New Roman" w:cs="Times New Roman"/>
          <w:i/>
          <w:iCs/>
        </w:rPr>
      </w:pPr>
      <w:r w:rsidRPr="0016219F">
        <w:rPr>
          <w:rFonts w:ascii="Times New Roman" w:hAnsi="Times New Roman" w:cs="Times New Roman"/>
          <w:i/>
          <w:iCs/>
        </w:rPr>
        <w:t xml:space="preserve">While digital record management is a crucial component of the administrative effectiveness in contemporary public sector </w:t>
      </w:r>
      <w:proofErr w:type="spellStart"/>
      <w:r w:rsidRPr="0016219F">
        <w:rPr>
          <w:rFonts w:ascii="Times New Roman" w:hAnsi="Times New Roman" w:cs="Times New Roman"/>
          <w:i/>
          <w:iCs/>
        </w:rPr>
        <w:t>organisations</w:t>
      </w:r>
      <w:proofErr w:type="spellEnd"/>
      <w:r w:rsidRPr="0016219F">
        <w:rPr>
          <w:rFonts w:ascii="Times New Roman" w:hAnsi="Times New Roman" w:cs="Times New Roman"/>
          <w:i/>
          <w:iCs/>
        </w:rPr>
        <w:t xml:space="preserve">, the competency gaps of administrative staff in developing economies have not been well studied. This study examined the extent Digital Record Management skills are possessed, the challenges faced by office secretaries as well as the skills needed to facilitate effective administration in public establishments in Kwara state, Nigeria. This </w:t>
      </w:r>
      <w:r>
        <w:rPr>
          <w:rFonts w:ascii="Times New Roman" w:hAnsi="Times New Roman" w:cs="Times New Roman"/>
          <w:i/>
          <w:iCs/>
        </w:rPr>
        <w:t xml:space="preserve">study </w:t>
      </w:r>
      <w:proofErr w:type="gramStart"/>
      <w:r>
        <w:rPr>
          <w:rFonts w:ascii="Times New Roman" w:hAnsi="Times New Roman" w:cs="Times New Roman"/>
          <w:i/>
          <w:iCs/>
        </w:rPr>
        <w:t>adopt</w:t>
      </w:r>
      <w:proofErr w:type="gramEnd"/>
      <w:r w:rsidRPr="0016219F">
        <w:rPr>
          <w:rFonts w:ascii="Times New Roman" w:hAnsi="Times New Roman" w:cs="Times New Roman"/>
          <w:i/>
          <w:iCs/>
        </w:rPr>
        <w:t xml:space="preserve"> descriptive survey design and the data obtained were 100 office secretaries and administrative officers which were sampled from the selected state and federal ministries in Ilorin. Descriptive statistics (mean and standard deviation) were used to answer the research questions and the hypothesis was tested by using independent sample t-tests at 0.05 significance level. It was found that some of the major problems with digital records management were poor network connection, frequent loss of power, insufficient training, lack of technical assistance, and security issues with digital records. Respondents have basic digital skills to create documents, send e-mail, and use general office applications, but their proficiency in more complex skills such as electronic filing systems, management of metadata, and electronic document management systems (EDMS) is considerably lower. When comparing skill requirements, there was no significant difference found between state and federal establishments, but a significant difference existed on the challenges encountered and the level of skills. The results reflect the systemic challenges that hinder digital records management in public sector </w:t>
      </w:r>
      <w:proofErr w:type="spellStart"/>
      <w:r w:rsidRPr="0016219F">
        <w:rPr>
          <w:rFonts w:ascii="Times New Roman" w:hAnsi="Times New Roman" w:cs="Times New Roman"/>
          <w:i/>
          <w:iCs/>
        </w:rPr>
        <w:t>organisations</w:t>
      </w:r>
      <w:proofErr w:type="spellEnd"/>
      <w:r w:rsidRPr="0016219F">
        <w:rPr>
          <w:rFonts w:ascii="Times New Roman" w:hAnsi="Times New Roman" w:cs="Times New Roman"/>
          <w:i/>
          <w:iCs/>
        </w:rPr>
        <w:t>. The study suggests that investment in the digital infrastructure, the establishment of professional development programs, the development of comprehensive policy frameworks, and technical support are all important levers to enhance administrative efficiency in public buildings.</w:t>
      </w:r>
    </w:p>
    <w:p w14:paraId="7DF27039" w14:textId="7AA3F577" w:rsidR="000B5119" w:rsidRPr="00E13BA6" w:rsidRDefault="000B5119" w:rsidP="0004591C">
      <w:pPr>
        <w:spacing w:after="0" w:line="276" w:lineRule="auto"/>
        <w:jc w:val="both"/>
        <w:rPr>
          <w:rFonts w:ascii="Times New Roman" w:hAnsi="Times New Roman" w:cs="Times New Roman"/>
          <w:i/>
          <w:iCs/>
        </w:rPr>
      </w:pPr>
    </w:p>
    <w:p w14:paraId="4BCE584D" w14:textId="33ABF25B" w:rsidR="00AC7A08" w:rsidRDefault="000B5119" w:rsidP="00AC7A08">
      <w:pPr>
        <w:spacing w:after="0" w:line="276" w:lineRule="auto"/>
        <w:jc w:val="both"/>
        <w:rPr>
          <w:rFonts w:ascii="Times New Roman" w:hAnsi="Times New Roman" w:cs="Times New Roman"/>
        </w:rPr>
      </w:pPr>
      <w:r w:rsidRPr="00E13BA6">
        <w:rPr>
          <w:rFonts w:ascii="Times New Roman" w:hAnsi="Times New Roman" w:cs="Times New Roman"/>
          <w:b/>
          <w:bCs/>
        </w:rPr>
        <w:t>Keywords</w:t>
      </w:r>
      <w:r w:rsidR="0004591C" w:rsidRPr="00E13BA6">
        <w:rPr>
          <w:rFonts w:ascii="Times New Roman" w:hAnsi="Times New Roman" w:cs="Times New Roman"/>
          <w:b/>
          <w:bCs/>
        </w:rPr>
        <w:t xml:space="preserve">: </w:t>
      </w:r>
      <w:r w:rsidR="00C856A7" w:rsidRPr="00C856A7">
        <w:rPr>
          <w:rFonts w:ascii="Times New Roman" w:hAnsi="Times New Roman" w:cs="Times New Roman"/>
        </w:rPr>
        <w:t>Digital Record Management</w:t>
      </w:r>
      <w:r w:rsidR="00C856A7">
        <w:rPr>
          <w:rFonts w:ascii="Times New Roman" w:hAnsi="Times New Roman" w:cs="Times New Roman"/>
        </w:rPr>
        <w:t>,</w:t>
      </w:r>
      <w:r w:rsidR="00C856A7" w:rsidRPr="00C856A7">
        <w:rPr>
          <w:rFonts w:ascii="Times New Roman" w:hAnsi="Times New Roman" w:cs="Times New Roman"/>
        </w:rPr>
        <w:t xml:space="preserve"> Office Secretaries</w:t>
      </w:r>
      <w:r w:rsidR="00C856A7">
        <w:rPr>
          <w:rFonts w:ascii="Times New Roman" w:hAnsi="Times New Roman" w:cs="Times New Roman"/>
        </w:rPr>
        <w:t xml:space="preserve">, </w:t>
      </w:r>
      <w:r w:rsidR="00C856A7" w:rsidRPr="00C856A7">
        <w:rPr>
          <w:rFonts w:ascii="Times New Roman" w:hAnsi="Times New Roman" w:cs="Times New Roman"/>
        </w:rPr>
        <w:t>Administrative Effectiveness</w:t>
      </w:r>
      <w:r w:rsidR="00C856A7">
        <w:rPr>
          <w:rFonts w:ascii="Times New Roman" w:hAnsi="Times New Roman" w:cs="Times New Roman"/>
        </w:rPr>
        <w:t>,</w:t>
      </w:r>
      <w:r w:rsidR="00C856A7" w:rsidRPr="00C856A7">
        <w:rPr>
          <w:rFonts w:ascii="Times New Roman" w:hAnsi="Times New Roman" w:cs="Times New Roman"/>
        </w:rPr>
        <w:t xml:space="preserve"> Public Sector</w:t>
      </w:r>
      <w:r w:rsidR="00C856A7">
        <w:rPr>
          <w:rFonts w:ascii="Times New Roman" w:hAnsi="Times New Roman" w:cs="Times New Roman"/>
        </w:rPr>
        <w:t xml:space="preserve">, </w:t>
      </w:r>
      <w:r w:rsidR="00C856A7" w:rsidRPr="00C856A7">
        <w:rPr>
          <w:rFonts w:ascii="Times New Roman" w:hAnsi="Times New Roman" w:cs="Times New Roman"/>
        </w:rPr>
        <w:t xml:space="preserve">Digital </w:t>
      </w:r>
      <w:proofErr w:type="gramStart"/>
      <w:r w:rsidR="00C856A7" w:rsidRPr="00C856A7">
        <w:rPr>
          <w:rFonts w:ascii="Times New Roman" w:hAnsi="Times New Roman" w:cs="Times New Roman"/>
        </w:rPr>
        <w:t>Competency</w:t>
      </w:r>
      <w:r w:rsidR="00C856A7">
        <w:rPr>
          <w:rFonts w:ascii="Times New Roman" w:hAnsi="Times New Roman" w:cs="Times New Roman"/>
        </w:rPr>
        <w:t xml:space="preserve">, </w:t>
      </w:r>
      <w:r w:rsidR="00C856A7" w:rsidRPr="00C856A7">
        <w:rPr>
          <w:rFonts w:ascii="Times New Roman" w:hAnsi="Times New Roman" w:cs="Times New Roman"/>
        </w:rPr>
        <w:t xml:space="preserve"> Electronic</w:t>
      </w:r>
      <w:proofErr w:type="gramEnd"/>
      <w:r w:rsidR="00C856A7" w:rsidRPr="00C856A7">
        <w:rPr>
          <w:rFonts w:ascii="Times New Roman" w:hAnsi="Times New Roman" w:cs="Times New Roman"/>
        </w:rPr>
        <w:t xml:space="preserve"> Document Management</w:t>
      </w:r>
    </w:p>
    <w:p w14:paraId="30065338" w14:textId="77777777" w:rsidR="0004591C" w:rsidRDefault="0004591C" w:rsidP="0061747A">
      <w:pPr>
        <w:spacing w:after="0" w:line="360" w:lineRule="auto"/>
        <w:jc w:val="both"/>
        <w:rPr>
          <w:rFonts w:ascii="Times New Roman" w:hAnsi="Times New Roman" w:cs="Times New Roman"/>
          <w:b/>
          <w:bCs/>
        </w:rPr>
      </w:pPr>
    </w:p>
    <w:p w14:paraId="4368707E" w14:textId="77777777" w:rsidR="0016219F" w:rsidRDefault="0016219F" w:rsidP="0061747A">
      <w:pPr>
        <w:spacing w:after="0" w:line="360" w:lineRule="auto"/>
        <w:jc w:val="both"/>
        <w:rPr>
          <w:rFonts w:ascii="Times New Roman" w:hAnsi="Times New Roman" w:cs="Times New Roman"/>
          <w:b/>
          <w:bCs/>
        </w:rPr>
      </w:pPr>
    </w:p>
    <w:p w14:paraId="437093F5" w14:textId="77777777" w:rsidR="0016219F" w:rsidRDefault="0016219F" w:rsidP="0061747A">
      <w:pPr>
        <w:spacing w:after="0" w:line="360" w:lineRule="auto"/>
        <w:jc w:val="both"/>
        <w:rPr>
          <w:rFonts w:ascii="Times New Roman" w:hAnsi="Times New Roman" w:cs="Times New Roman"/>
          <w:b/>
          <w:bCs/>
        </w:rPr>
      </w:pPr>
    </w:p>
    <w:p w14:paraId="502C662B" w14:textId="18B06DCA" w:rsidR="000B5119" w:rsidRPr="00E13BA6" w:rsidRDefault="000B5119" w:rsidP="0061747A">
      <w:pPr>
        <w:spacing w:after="0" w:line="360" w:lineRule="auto"/>
        <w:jc w:val="both"/>
        <w:rPr>
          <w:rFonts w:ascii="Times New Roman" w:hAnsi="Times New Roman" w:cs="Times New Roman"/>
          <w:b/>
          <w:bCs/>
        </w:rPr>
      </w:pPr>
      <w:r w:rsidRPr="00E13BA6">
        <w:rPr>
          <w:rFonts w:ascii="Times New Roman" w:hAnsi="Times New Roman" w:cs="Times New Roman"/>
          <w:b/>
          <w:bCs/>
        </w:rPr>
        <w:lastRenderedPageBreak/>
        <w:t>Introduction</w:t>
      </w:r>
    </w:p>
    <w:p w14:paraId="4B205FFA" w14:textId="77777777" w:rsidR="000B3FE3" w:rsidRDefault="000B3FE3" w:rsidP="00AA2423">
      <w:pPr>
        <w:spacing w:after="0" w:line="276" w:lineRule="auto"/>
        <w:jc w:val="both"/>
        <w:rPr>
          <w:rFonts w:ascii="Times New Roman" w:hAnsi="Times New Roman" w:cs="Times New Roman"/>
        </w:rPr>
      </w:pPr>
      <w:bookmarkStart w:id="1" w:name="_Hlk207877526"/>
      <w:r w:rsidRPr="000B3FE3">
        <w:rPr>
          <w:rFonts w:ascii="Times New Roman" w:hAnsi="Times New Roman" w:cs="Times New Roman"/>
        </w:rPr>
        <w:t xml:space="preserve">The need for accountability, transparency, and efficiency in public administration has led to the increasing implementation of digital records management systems in government agencies across Nigeria. Increasingly, and not just for the sake of best practices elsewhere, Ministries, agencies and parastatals have been using modern methods instead of paper to file. With the Nigeria Data Protection Regulation (NDPR) enacted in 2019 and the Nigeria Data Protection Act (NDPA) by 2023, and the supervisory authority of the Nigeria Data Protection Commission (NDPC) in the public and private </w:t>
      </w:r>
      <w:proofErr w:type="spellStart"/>
      <w:r w:rsidRPr="000B3FE3">
        <w:rPr>
          <w:rFonts w:ascii="Times New Roman" w:hAnsi="Times New Roman" w:cs="Times New Roman"/>
        </w:rPr>
        <w:t>organisations</w:t>
      </w:r>
      <w:proofErr w:type="spellEnd"/>
      <w:r w:rsidRPr="000B3FE3">
        <w:rPr>
          <w:rFonts w:ascii="Times New Roman" w:hAnsi="Times New Roman" w:cs="Times New Roman"/>
        </w:rPr>
        <w:t xml:space="preserve">, there are binding standards in place for information security, privacy, and digital </w:t>
      </w:r>
      <w:proofErr w:type="spellStart"/>
      <w:r w:rsidRPr="000B3FE3">
        <w:rPr>
          <w:rFonts w:ascii="Times New Roman" w:hAnsi="Times New Roman" w:cs="Times New Roman"/>
        </w:rPr>
        <w:t>compliance.The</w:t>
      </w:r>
      <w:proofErr w:type="spellEnd"/>
      <w:r w:rsidRPr="000B3FE3">
        <w:rPr>
          <w:rFonts w:ascii="Times New Roman" w:hAnsi="Times New Roman" w:cs="Times New Roman"/>
        </w:rPr>
        <w:t xml:space="preserve"> Nigeria Data Protection Regulation (NDPR) of 2019 and the Nigeria Data Protection Act (NDPA) of 2023, as well as the supervisory mandate of the Nigeria Data Protection Commission (NDPC), have set in place binding standards for information security, privacy, and digital compliance in public and private </w:t>
      </w:r>
      <w:proofErr w:type="spellStart"/>
      <w:r w:rsidRPr="000B3FE3">
        <w:rPr>
          <w:rFonts w:ascii="Times New Roman" w:hAnsi="Times New Roman" w:cs="Times New Roman"/>
        </w:rPr>
        <w:t>organisations</w:t>
      </w:r>
      <w:proofErr w:type="spellEnd"/>
      <w:r w:rsidRPr="000B3FE3">
        <w:rPr>
          <w:rFonts w:ascii="Times New Roman" w:hAnsi="Times New Roman" w:cs="Times New Roman"/>
        </w:rPr>
        <w:t xml:space="preserve"> (Ogundipe, 2024). </w:t>
      </w:r>
    </w:p>
    <w:p w14:paraId="36DDD773" w14:textId="77777777" w:rsidR="000B3FE3" w:rsidRDefault="000B3FE3" w:rsidP="00AA2423">
      <w:pPr>
        <w:spacing w:after="0" w:line="276" w:lineRule="auto"/>
        <w:jc w:val="both"/>
        <w:rPr>
          <w:rFonts w:ascii="Times New Roman" w:hAnsi="Times New Roman" w:cs="Times New Roman"/>
        </w:rPr>
      </w:pPr>
      <w:r w:rsidRPr="000B3FE3">
        <w:rPr>
          <w:rFonts w:ascii="Times New Roman" w:hAnsi="Times New Roman" w:cs="Times New Roman"/>
        </w:rPr>
        <w:t xml:space="preserve">The frameworks represent a fundamental change in the mandates for the production, storage and protection of Nigerian government documents, with digital records at the </w:t>
      </w:r>
      <w:proofErr w:type="spellStart"/>
      <w:r w:rsidRPr="000B3FE3">
        <w:rPr>
          <w:rFonts w:ascii="Times New Roman" w:hAnsi="Times New Roman" w:cs="Times New Roman"/>
        </w:rPr>
        <w:t>centre</w:t>
      </w:r>
      <w:proofErr w:type="spellEnd"/>
      <w:r w:rsidRPr="000B3FE3">
        <w:rPr>
          <w:rFonts w:ascii="Times New Roman" w:hAnsi="Times New Roman" w:cs="Times New Roman"/>
        </w:rPr>
        <w:t xml:space="preserve"> of modern government administration. Digital record management is more than just replacing paper files with computer folders, though. It covers a wide variety of functions from the creation of electronic documents to systematic storage, metadata classification, version control, secure retrieval, data backup and the </w:t>
      </w:r>
      <w:proofErr w:type="gramStart"/>
      <w:r w:rsidRPr="000B3FE3">
        <w:rPr>
          <w:rFonts w:ascii="Times New Roman" w:hAnsi="Times New Roman" w:cs="Times New Roman"/>
        </w:rPr>
        <w:t>long term</w:t>
      </w:r>
      <w:proofErr w:type="gramEnd"/>
      <w:r w:rsidRPr="000B3FE3">
        <w:rPr>
          <w:rFonts w:ascii="Times New Roman" w:hAnsi="Times New Roman" w:cs="Times New Roman"/>
        </w:rPr>
        <w:t xml:space="preserve"> preservation of information within the context of current privacy laws. If applied correctly, these processes can help boost service delivery, </w:t>
      </w:r>
      <w:proofErr w:type="spellStart"/>
      <w:r w:rsidRPr="000B3FE3">
        <w:rPr>
          <w:rFonts w:ascii="Times New Roman" w:hAnsi="Times New Roman" w:cs="Times New Roman"/>
        </w:rPr>
        <w:t>minimise</w:t>
      </w:r>
      <w:proofErr w:type="spellEnd"/>
      <w:r w:rsidRPr="000B3FE3">
        <w:rPr>
          <w:rFonts w:ascii="Times New Roman" w:hAnsi="Times New Roman" w:cs="Times New Roman"/>
        </w:rPr>
        <w:t xml:space="preserve"> administrative delays, boost transparency and build trust with the public. This is corroborated by empirical evidence as Ayo-</w:t>
      </w:r>
      <w:proofErr w:type="spellStart"/>
      <w:r w:rsidRPr="000B3FE3">
        <w:rPr>
          <w:rFonts w:ascii="Times New Roman" w:hAnsi="Times New Roman" w:cs="Times New Roman"/>
        </w:rPr>
        <w:t>Ogunlusi</w:t>
      </w:r>
      <w:proofErr w:type="spellEnd"/>
      <w:r w:rsidRPr="000B3FE3">
        <w:rPr>
          <w:rFonts w:ascii="Times New Roman" w:hAnsi="Times New Roman" w:cs="Times New Roman"/>
        </w:rPr>
        <w:t xml:space="preserve"> &amp; </w:t>
      </w:r>
      <w:proofErr w:type="spellStart"/>
      <w:r w:rsidRPr="000B3FE3">
        <w:rPr>
          <w:rFonts w:ascii="Times New Roman" w:hAnsi="Times New Roman" w:cs="Times New Roman"/>
        </w:rPr>
        <w:t>Ologbosere</w:t>
      </w:r>
      <w:proofErr w:type="spellEnd"/>
      <w:r w:rsidRPr="000B3FE3">
        <w:rPr>
          <w:rFonts w:ascii="Times New Roman" w:hAnsi="Times New Roman" w:cs="Times New Roman"/>
        </w:rPr>
        <w:t xml:space="preserve"> (2025) revealed that the difference in performance outcomes in public tertiary institutions was 13.8 percent attributable to the use of digital records, while Abari et al. (2024) reported that there was high positive association between </w:t>
      </w:r>
      <w:proofErr w:type="spellStart"/>
      <w:r w:rsidRPr="000B3FE3">
        <w:rPr>
          <w:rFonts w:ascii="Times New Roman" w:hAnsi="Times New Roman" w:cs="Times New Roman"/>
        </w:rPr>
        <w:t>digitised</w:t>
      </w:r>
      <w:proofErr w:type="spellEnd"/>
      <w:r w:rsidRPr="000B3FE3">
        <w:rPr>
          <w:rFonts w:ascii="Times New Roman" w:hAnsi="Times New Roman" w:cs="Times New Roman"/>
        </w:rPr>
        <w:t xml:space="preserve"> record-keeping and administrative effectiveness in public secondary schools in Lagos State. The results confirm that digital record management is not only a technical but also a strategic aspect of institutional performance. The office secretary is one of the most important persons involved in the effective practice of digital records management in public organizations. </w:t>
      </w:r>
    </w:p>
    <w:p w14:paraId="2DE2D40F" w14:textId="77777777" w:rsidR="000B3FE3" w:rsidRDefault="000B3FE3" w:rsidP="00AA2423">
      <w:pPr>
        <w:spacing w:after="0" w:line="276" w:lineRule="auto"/>
        <w:jc w:val="both"/>
        <w:rPr>
          <w:rFonts w:ascii="Times New Roman" w:hAnsi="Times New Roman" w:cs="Times New Roman"/>
        </w:rPr>
      </w:pPr>
      <w:r w:rsidRPr="000B3FE3">
        <w:rPr>
          <w:rFonts w:ascii="Times New Roman" w:hAnsi="Times New Roman" w:cs="Times New Roman"/>
        </w:rPr>
        <w:t xml:space="preserve">Office secretaries are at the very frontline of administrative work and are expected to administer all incoming and outgoing documents, keep registers, capture and store official records and retrieve records as required. But, in a </w:t>
      </w:r>
      <w:proofErr w:type="spellStart"/>
      <w:r w:rsidRPr="000B3FE3">
        <w:rPr>
          <w:rFonts w:ascii="Times New Roman" w:hAnsi="Times New Roman" w:cs="Times New Roman"/>
        </w:rPr>
        <w:t>digitalised</w:t>
      </w:r>
      <w:proofErr w:type="spellEnd"/>
      <w:r w:rsidRPr="000B3FE3">
        <w:rPr>
          <w:rFonts w:ascii="Times New Roman" w:hAnsi="Times New Roman" w:cs="Times New Roman"/>
        </w:rPr>
        <w:t xml:space="preserve"> administrative world these responsibilities demand skills far more sophisticated than simply using the computer. Secretaries are expected to know how to operate electronic filing systems, how to apply naming conventions and metadata standards, how to use electronic document management systems (EDMS), how to manage cloud storage systems and know how to follow the cybersecurity and data protection protocols. These skills are essential for the successful delivery of these administrative improvements, otherwise well-resourced digital infrastructures might be a failure. This worry is no longer hypothetical; Isiwele-Ishola et al., (2024) noted that many secretarial staff in Nigerian public institutions had inadequate skills to operate digital devices, which hindered the effectiveness of </w:t>
      </w:r>
      <w:proofErr w:type="spellStart"/>
      <w:r w:rsidRPr="000B3FE3">
        <w:rPr>
          <w:rFonts w:ascii="Times New Roman" w:hAnsi="Times New Roman" w:cs="Times New Roman"/>
        </w:rPr>
        <w:t>digitisation</w:t>
      </w:r>
      <w:proofErr w:type="spellEnd"/>
      <w:r w:rsidRPr="000B3FE3">
        <w:rPr>
          <w:rFonts w:ascii="Times New Roman" w:hAnsi="Times New Roman" w:cs="Times New Roman"/>
        </w:rPr>
        <w:t xml:space="preserve"> efforts. </w:t>
      </w:r>
    </w:p>
    <w:p w14:paraId="1B84CE10" w14:textId="779F1B2F" w:rsidR="00390C5B" w:rsidRPr="00047579" w:rsidRDefault="000B3FE3" w:rsidP="00AA2423">
      <w:pPr>
        <w:spacing w:after="0" w:line="276" w:lineRule="auto"/>
        <w:jc w:val="both"/>
        <w:rPr>
          <w:rFonts w:ascii="Times New Roman" w:hAnsi="Times New Roman" w:cs="Times New Roman"/>
        </w:rPr>
      </w:pPr>
      <w:r w:rsidRPr="000B3FE3">
        <w:rPr>
          <w:rFonts w:ascii="Times New Roman" w:hAnsi="Times New Roman" w:cs="Times New Roman"/>
        </w:rPr>
        <w:t xml:space="preserve">The future of digital record management in Nigeria is a mix of advancements and ongoing challenges. For years, government offices had to rely on paper filing systems, which were </w:t>
      </w:r>
      <w:r w:rsidRPr="000B3FE3">
        <w:rPr>
          <w:rFonts w:ascii="Times New Roman" w:hAnsi="Times New Roman" w:cs="Times New Roman"/>
        </w:rPr>
        <w:lastRenderedPageBreak/>
        <w:t xml:space="preserve">susceptible to misfiling, delays in finding documents, and document loss (Remigius et al., 2026). This started with the gradual introduction of computers from the late 2000s, but this was slow to take place because they were lacking in ICT infrastructure and staff training. Public offices gradually adopted electronic databases and digital correspondence tools, increasing momentum from 2015 through 2020, while at the same time, skills deficiencies among administrative staff spanned various disciplines and limited the extent to which investments reached their goals. Reliance on remote communication and electronic document management grew even more rapidly after 2020 as a result of the COVID-19 pandemic. Despite these advances, Chukwuka, 2022 noted that there are still some challenges in the field of electronic archiving, data protection practices and challenges in secretarial record management software which still show the need for critical evaluation and improvement of the secretarial digital competences of administrative staff. In spite of the increasing evidence of the national experience, there was a significant lack of empirical research literature specific to the skills in digital record management by office secretaries of Kwara State. The level of secretaries' digital skills in state public institutions, the type of digital skills required in modern office work, and the type of challenges faced in achieving the required digital skills are not sufficiently documented. Such a gap is consequential if there is no indication on these aspects, public institutions can have difficulty in developing targeted training </w:t>
      </w:r>
      <w:proofErr w:type="spellStart"/>
      <w:r w:rsidRPr="000B3FE3">
        <w:rPr>
          <w:rFonts w:ascii="Times New Roman" w:hAnsi="Times New Roman" w:cs="Times New Roman"/>
        </w:rPr>
        <w:t>programmes</w:t>
      </w:r>
      <w:proofErr w:type="spellEnd"/>
      <w:r w:rsidRPr="000B3FE3">
        <w:rPr>
          <w:rFonts w:ascii="Times New Roman" w:hAnsi="Times New Roman" w:cs="Times New Roman"/>
        </w:rPr>
        <w:t>, allocating ICT resources, and drafting policies to cover administrative inefficiencies and guarantee adherence to the national data protection standards. The present study therefore examined the skills necessary for the effective administration of the digital record management in public establishments in Kwara state, Nigeria, against the background of the above. It aims to add empirical evidence to inform institutional policy, enhance administrative capacity and to support the broader digital transformation agenda in the Nigerian Public Sector in doing so.</w:t>
      </w:r>
    </w:p>
    <w:p w14:paraId="1D178511" w14:textId="41DC1837" w:rsidR="00392781" w:rsidRPr="00E13BA6" w:rsidRDefault="00392781" w:rsidP="00AA2423">
      <w:pPr>
        <w:pStyle w:val="ListParagraph"/>
        <w:spacing w:before="120" w:after="120" w:line="360" w:lineRule="auto"/>
        <w:ind w:left="0"/>
        <w:jc w:val="both"/>
        <w:rPr>
          <w:rFonts w:ascii="Times New Roman" w:hAnsi="Times New Roman" w:cs="Times New Roman"/>
          <w:b/>
          <w:bCs/>
        </w:rPr>
      </w:pPr>
      <w:r w:rsidRPr="00E13BA6">
        <w:rPr>
          <w:rFonts w:ascii="Times New Roman" w:hAnsi="Times New Roman" w:cs="Times New Roman"/>
          <w:b/>
          <w:bCs/>
        </w:rPr>
        <w:t>Objectives of the Study</w:t>
      </w:r>
    </w:p>
    <w:bookmarkEnd w:id="1"/>
    <w:p w14:paraId="2A7A8C56" w14:textId="77777777" w:rsidR="00877110" w:rsidRPr="00877110" w:rsidRDefault="00877110" w:rsidP="00AA2423">
      <w:pPr>
        <w:pStyle w:val="ListParagraph"/>
        <w:numPr>
          <w:ilvl w:val="0"/>
          <w:numId w:val="15"/>
        </w:numPr>
        <w:spacing w:after="0" w:line="276" w:lineRule="auto"/>
        <w:ind w:left="0" w:hanging="426"/>
        <w:jc w:val="both"/>
        <w:rPr>
          <w:rFonts w:ascii="Times New Roman" w:hAnsi="Times New Roman" w:cs="Times New Roman"/>
        </w:rPr>
      </w:pPr>
      <w:r w:rsidRPr="00877110">
        <w:rPr>
          <w:rFonts w:ascii="Times New Roman" w:hAnsi="Times New Roman" w:cs="Times New Roman"/>
        </w:rPr>
        <w:t>Identify the challenges office secretaries face in managing digital records in state and federal public establishments in Kwara State.</w:t>
      </w:r>
    </w:p>
    <w:p w14:paraId="3A66903E" w14:textId="77777777" w:rsidR="00877110" w:rsidRPr="00877110" w:rsidRDefault="00877110" w:rsidP="00AA2423">
      <w:pPr>
        <w:pStyle w:val="ListParagraph"/>
        <w:numPr>
          <w:ilvl w:val="0"/>
          <w:numId w:val="15"/>
        </w:numPr>
        <w:spacing w:after="0" w:line="276" w:lineRule="auto"/>
        <w:ind w:left="0" w:hanging="426"/>
        <w:jc w:val="both"/>
        <w:rPr>
          <w:rFonts w:ascii="Times New Roman" w:hAnsi="Times New Roman" w:cs="Times New Roman"/>
        </w:rPr>
      </w:pPr>
      <w:r w:rsidRPr="00877110">
        <w:rPr>
          <w:rFonts w:ascii="Times New Roman" w:hAnsi="Times New Roman" w:cs="Times New Roman"/>
        </w:rPr>
        <w:t>Identify the digital record management skills required by office secretaries in state and federal public establishments in Kwara State.</w:t>
      </w:r>
    </w:p>
    <w:p w14:paraId="401CE99F" w14:textId="0BB85B91" w:rsidR="00047579" w:rsidRPr="00913A6E" w:rsidRDefault="00877110" w:rsidP="00AA2423">
      <w:pPr>
        <w:pStyle w:val="ListParagraph"/>
        <w:numPr>
          <w:ilvl w:val="0"/>
          <w:numId w:val="15"/>
        </w:numPr>
        <w:spacing w:after="0" w:line="276" w:lineRule="auto"/>
        <w:ind w:left="0" w:hanging="426"/>
        <w:jc w:val="both"/>
        <w:rPr>
          <w:rFonts w:ascii="Times New Roman" w:hAnsi="Times New Roman" w:cs="Times New Roman"/>
        </w:rPr>
      </w:pPr>
      <w:r w:rsidRPr="00877110">
        <w:rPr>
          <w:rFonts w:ascii="Times New Roman" w:hAnsi="Times New Roman" w:cs="Times New Roman"/>
        </w:rPr>
        <w:t>Assess the extent to which office secretaries in state and federal public establishments possess the required digital record management skills</w:t>
      </w:r>
      <w:r w:rsidR="00047579" w:rsidRPr="00913A6E">
        <w:rPr>
          <w:rFonts w:ascii="Times New Roman" w:hAnsi="Times New Roman" w:cs="Times New Roman"/>
        </w:rPr>
        <w:t>.</w:t>
      </w:r>
    </w:p>
    <w:p w14:paraId="6F276C41" w14:textId="2E689FF9" w:rsidR="00047579" w:rsidRPr="00047579" w:rsidRDefault="00047579" w:rsidP="00AA2423">
      <w:pPr>
        <w:spacing w:before="120" w:after="120" w:line="360" w:lineRule="auto"/>
        <w:rPr>
          <w:rFonts w:ascii="Times New Roman" w:hAnsi="Times New Roman" w:cs="Times New Roman"/>
          <w:b/>
          <w:bCs/>
        </w:rPr>
      </w:pPr>
      <w:r w:rsidRPr="00047579">
        <w:rPr>
          <w:rFonts w:ascii="Times New Roman" w:hAnsi="Times New Roman" w:cs="Times New Roman"/>
          <w:b/>
          <w:bCs/>
        </w:rPr>
        <w:t>Research Question</w:t>
      </w:r>
    </w:p>
    <w:p w14:paraId="5D8DC41D" w14:textId="77777777" w:rsidR="00CB2A45" w:rsidRPr="00CB2A45" w:rsidRDefault="00CB2A45" w:rsidP="00AA2423">
      <w:pPr>
        <w:pStyle w:val="ListParagraph"/>
        <w:numPr>
          <w:ilvl w:val="0"/>
          <w:numId w:val="16"/>
        </w:numPr>
        <w:spacing w:after="0" w:line="276" w:lineRule="auto"/>
        <w:ind w:left="0" w:hanging="426"/>
        <w:rPr>
          <w:rFonts w:ascii="Times New Roman" w:hAnsi="Times New Roman" w:cs="Times New Roman"/>
        </w:rPr>
      </w:pPr>
      <w:r w:rsidRPr="00CB2A45">
        <w:rPr>
          <w:rFonts w:ascii="Times New Roman" w:hAnsi="Times New Roman" w:cs="Times New Roman"/>
        </w:rPr>
        <w:t>What challenges do office secretaries face in managing digital records in state and federal public establishments in Kwara State?</w:t>
      </w:r>
    </w:p>
    <w:p w14:paraId="22A98698" w14:textId="77777777" w:rsidR="00CB2A45" w:rsidRPr="00CB2A45" w:rsidRDefault="00CB2A45" w:rsidP="00AA2423">
      <w:pPr>
        <w:pStyle w:val="ListParagraph"/>
        <w:numPr>
          <w:ilvl w:val="0"/>
          <w:numId w:val="16"/>
        </w:numPr>
        <w:spacing w:after="0" w:line="276" w:lineRule="auto"/>
        <w:ind w:left="0" w:hanging="426"/>
        <w:rPr>
          <w:rFonts w:ascii="Times New Roman" w:hAnsi="Times New Roman" w:cs="Times New Roman"/>
        </w:rPr>
      </w:pPr>
      <w:r w:rsidRPr="00CB2A45">
        <w:rPr>
          <w:rFonts w:ascii="Times New Roman" w:hAnsi="Times New Roman" w:cs="Times New Roman"/>
        </w:rPr>
        <w:t>What digital record management skills are required by office secretaries in state and federal public establishments in Kwara State?</w:t>
      </w:r>
    </w:p>
    <w:p w14:paraId="5D4AA0E3" w14:textId="5C9D4AEF" w:rsidR="00CD6778" w:rsidRPr="00CD6778" w:rsidRDefault="00CB2A45" w:rsidP="00AA2423">
      <w:pPr>
        <w:pStyle w:val="ListParagraph"/>
        <w:numPr>
          <w:ilvl w:val="0"/>
          <w:numId w:val="16"/>
        </w:numPr>
        <w:spacing w:after="0" w:line="276" w:lineRule="auto"/>
        <w:ind w:left="0" w:hanging="426"/>
        <w:rPr>
          <w:rFonts w:ascii="Times New Roman" w:hAnsi="Times New Roman" w:cs="Times New Roman"/>
        </w:rPr>
      </w:pPr>
      <w:r w:rsidRPr="00CB2A45">
        <w:rPr>
          <w:rFonts w:ascii="Times New Roman" w:hAnsi="Times New Roman" w:cs="Times New Roman"/>
        </w:rPr>
        <w:t>To what extent do office secretaries in state and federal public establishments possess the required digital record management skills?</w:t>
      </w:r>
    </w:p>
    <w:p w14:paraId="1CA26DE9" w14:textId="77777777" w:rsidR="00AA2423" w:rsidRDefault="00AA2423" w:rsidP="00AA2423">
      <w:pPr>
        <w:spacing w:before="120" w:after="120" w:line="360" w:lineRule="auto"/>
        <w:rPr>
          <w:rFonts w:ascii="Times New Roman" w:hAnsi="Times New Roman" w:cs="Times New Roman"/>
          <w:b/>
          <w:bCs/>
        </w:rPr>
      </w:pPr>
    </w:p>
    <w:p w14:paraId="5DA69E63" w14:textId="4D71AA63" w:rsidR="00047579" w:rsidRPr="00047579" w:rsidRDefault="00047579" w:rsidP="00AA2423">
      <w:pPr>
        <w:spacing w:before="120" w:after="120" w:line="360" w:lineRule="auto"/>
        <w:rPr>
          <w:rFonts w:ascii="Times New Roman" w:hAnsi="Times New Roman" w:cs="Times New Roman"/>
          <w:b/>
          <w:bCs/>
        </w:rPr>
      </w:pPr>
      <w:r w:rsidRPr="00047579">
        <w:rPr>
          <w:rFonts w:ascii="Times New Roman" w:hAnsi="Times New Roman" w:cs="Times New Roman"/>
          <w:b/>
          <w:bCs/>
        </w:rPr>
        <w:lastRenderedPageBreak/>
        <w:t xml:space="preserve">Research Hypotheses  </w:t>
      </w:r>
    </w:p>
    <w:p w14:paraId="5C171128" w14:textId="77777777" w:rsidR="00047579" w:rsidRPr="00047579" w:rsidRDefault="00047579" w:rsidP="00AA2423">
      <w:pPr>
        <w:spacing w:after="0" w:line="276" w:lineRule="auto"/>
        <w:rPr>
          <w:rFonts w:ascii="Times New Roman" w:hAnsi="Times New Roman" w:cs="Times New Roman"/>
        </w:rPr>
      </w:pPr>
      <w:r w:rsidRPr="00047579">
        <w:rPr>
          <w:rFonts w:ascii="Times New Roman" w:hAnsi="Times New Roman" w:cs="Times New Roman"/>
        </w:rPr>
        <w:t>The following research hypotheses guided the study.</w:t>
      </w:r>
    </w:p>
    <w:p w14:paraId="1F098B45" w14:textId="77777777" w:rsidR="00CB2A45" w:rsidRPr="00CB2A45" w:rsidRDefault="00047579" w:rsidP="00AA2423">
      <w:pPr>
        <w:spacing w:after="0" w:line="276" w:lineRule="auto"/>
        <w:ind w:left="720" w:hanging="720"/>
        <w:jc w:val="both"/>
        <w:rPr>
          <w:rFonts w:ascii="Times New Roman" w:hAnsi="Times New Roman" w:cs="Times New Roman"/>
        </w:rPr>
      </w:pPr>
      <w:r w:rsidRPr="00047579">
        <w:rPr>
          <w:rFonts w:ascii="Times New Roman" w:hAnsi="Times New Roman" w:cs="Times New Roman"/>
        </w:rPr>
        <w:t>H</w:t>
      </w:r>
      <w:r w:rsidRPr="00047579">
        <w:rPr>
          <w:rFonts w:ascii="Times New Roman" w:hAnsi="Times New Roman" w:cs="Times New Roman"/>
          <w:vertAlign w:val="subscript"/>
        </w:rPr>
        <w:t>O1</w:t>
      </w:r>
      <w:r w:rsidRPr="00047579">
        <w:rPr>
          <w:rFonts w:ascii="Times New Roman" w:hAnsi="Times New Roman" w:cs="Times New Roman"/>
        </w:rPr>
        <w:t>:</w:t>
      </w:r>
      <w:r w:rsidRPr="00047579">
        <w:rPr>
          <w:rFonts w:ascii="Times New Roman" w:hAnsi="Times New Roman" w:cs="Times New Roman"/>
        </w:rPr>
        <w:tab/>
      </w:r>
      <w:r w:rsidR="00CB2A45" w:rsidRPr="00CB2A45">
        <w:rPr>
          <w:rFonts w:ascii="Times New Roman" w:hAnsi="Times New Roman" w:cs="Times New Roman"/>
        </w:rPr>
        <w:t>There is no significant difference in the challenges faced by office secretaries in managing digital records between state and federal public establishments in Kwara State.</w:t>
      </w:r>
    </w:p>
    <w:p w14:paraId="4C3087E5" w14:textId="77777777" w:rsidR="00CB2A45" w:rsidRPr="00CB2A45" w:rsidRDefault="00CB2A45" w:rsidP="00AA2423">
      <w:pPr>
        <w:spacing w:after="0" w:line="276" w:lineRule="auto"/>
        <w:ind w:left="720" w:hanging="720"/>
        <w:jc w:val="both"/>
        <w:rPr>
          <w:rFonts w:ascii="Times New Roman" w:hAnsi="Times New Roman" w:cs="Times New Roman"/>
        </w:rPr>
      </w:pPr>
      <w:r w:rsidRPr="00CB2A45">
        <w:rPr>
          <w:rFonts w:ascii="Times New Roman" w:hAnsi="Times New Roman" w:cs="Times New Roman"/>
        </w:rPr>
        <w:t>H</w:t>
      </w:r>
      <w:r w:rsidRPr="00CB2A45">
        <w:rPr>
          <w:rFonts w:ascii="Times New Roman" w:hAnsi="Times New Roman" w:cs="Times New Roman"/>
          <w:vertAlign w:val="subscript"/>
        </w:rPr>
        <w:t>O2</w:t>
      </w:r>
      <w:r w:rsidRPr="00CB2A45">
        <w:rPr>
          <w:rFonts w:ascii="Times New Roman" w:hAnsi="Times New Roman" w:cs="Times New Roman"/>
        </w:rPr>
        <w:t>:</w:t>
      </w:r>
      <w:r w:rsidRPr="00CB2A45">
        <w:rPr>
          <w:rFonts w:ascii="Times New Roman" w:hAnsi="Times New Roman" w:cs="Times New Roman"/>
        </w:rPr>
        <w:tab/>
        <w:t>There is no significant difference in the digital record management skills required of office secretaries in state and federal public establishments in Kwara State.</w:t>
      </w:r>
    </w:p>
    <w:p w14:paraId="14315E75" w14:textId="7CDA2E02" w:rsidR="00AC7A08" w:rsidRPr="00E13BA6" w:rsidRDefault="00CB2A45" w:rsidP="00AA2423">
      <w:pPr>
        <w:spacing w:after="0" w:line="276" w:lineRule="auto"/>
        <w:ind w:left="720" w:hanging="720"/>
        <w:jc w:val="both"/>
        <w:rPr>
          <w:rFonts w:ascii="Times New Roman" w:hAnsi="Times New Roman" w:cs="Times New Roman"/>
        </w:rPr>
      </w:pPr>
      <w:r w:rsidRPr="00CB2A45">
        <w:rPr>
          <w:rFonts w:ascii="Times New Roman" w:hAnsi="Times New Roman" w:cs="Times New Roman"/>
        </w:rPr>
        <w:t>H</w:t>
      </w:r>
      <w:r w:rsidRPr="00CB2A45">
        <w:rPr>
          <w:rFonts w:ascii="Times New Roman" w:hAnsi="Times New Roman" w:cs="Times New Roman"/>
          <w:vertAlign w:val="subscript"/>
        </w:rPr>
        <w:t>O3</w:t>
      </w:r>
      <w:r w:rsidRPr="00CB2A45">
        <w:rPr>
          <w:rFonts w:ascii="Times New Roman" w:hAnsi="Times New Roman" w:cs="Times New Roman"/>
        </w:rPr>
        <w:t>:</w:t>
      </w:r>
      <w:r w:rsidRPr="00CB2A45">
        <w:rPr>
          <w:rFonts w:ascii="Times New Roman" w:hAnsi="Times New Roman" w:cs="Times New Roman"/>
        </w:rPr>
        <w:tab/>
        <w:t>There is no significant difference in the extent to which office secretaries in state and federal public establishments possess the required digital record management skills</w:t>
      </w:r>
      <w:r w:rsidR="00AC7A08" w:rsidRPr="00047579">
        <w:rPr>
          <w:rFonts w:ascii="Times New Roman" w:hAnsi="Times New Roman" w:cs="Times New Roman"/>
        </w:rPr>
        <w:t>.</w:t>
      </w:r>
    </w:p>
    <w:p w14:paraId="3A66D433" w14:textId="77777777" w:rsidR="0061747A" w:rsidRPr="00E13BA6" w:rsidRDefault="0061747A" w:rsidP="000B3FE3">
      <w:pPr>
        <w:spacing w:before="120" w:after="120" w:line="360" w:lineRule="auto"/>
        <w:jc w:val="both"/>
        <w:rPr>
          <w:rFonts w:ascii="Times New Roman" w:hAnsi="Times New Roman" w:cs="Times New Roman"/>
          <w:b/>
          <w:bCs/>
        </w:rPr>
      </w:pPr>
      <w:r w:rsidRPr="00E13BA6">
        <w:rPr>
          <w:rFonts w:ascii="Times New Roman" w:hAnsi="Times New Roman" w:cs="Times New Roman"/>
          <w:b/>
          <w:bCs/>
        </w:rPr>
        <w:t>Literature Review</w:t>
      </w:r>
    </w:p>
    <w:p w14:paraId="41A675B1" w14:textId="588AAE57" w:rsidR="00322E29" w:rsidRPr="00322E29" w:rsidRDefault="00EA78C9" w:rsidP="00AA2423">
      <w:pPr>
        <w:spacing w:after="120" w:line="360" w:lineRule="auto"/>
        <w:jc w:val="both"/>
        <w:rPr>
          <w:rFonts w:ascii="Times New Roman" w:hAnsi="Times New Roman" w:cs="Times New Roman"/>
          <w:b/>
          <w:bCs/>
        </w:rPr>
      </w:pPr>
      <w:bookmarkStart w:id="2" w:name="_Hlk207877476"/>
      <w:r w:rsidRPr="00EA78C9">
        <w:rPr>
          <w:rFonts w:ascii="Times New Roman" w:hAnsi="Times New Roman" w:cs="Times New Roman"/>
          <w:b/>
          <w:bCs/>
        </w:rPr>
        <w:t>Digital record management</w:t>
      </w:r>
    </w:p>
    <w:p w14:paraId="1184143E" w14:textId="77777777" w:rsidR="00493B26" w:rsidRPr="00493B26" w:rsidRDefault="00493B26" w:rsidP="00AA2423">
      <w:pPr>
        <w:spacing w:after="0" w:line="276" w:lineRule="auto"/>
        <w:jc w:val="both"/>
        <w:rPr>
          <w:rFonts w:ascii="Times New Roman" w:hAnsi="Times New Roman" w:cs="Times New Roman"/>
        </w:rPr>
      </w:pPr>
      <w:r w:rsidRPr="00493B26">
        <w:rPr>
          <w:rFonts w:ascii="Times New Roman" w:hAnsi="Times New Roman" w:cs="Times New Roman"/>
        </w:rPr>
        <w:t>Digital record management is the systematic management, manipulation, protection and retrieval of records in digital format, ensuring they are reliable, authentic and accessible to people of the future in an orderly manner (Ogundipe, 2024). Electronic records come in many forms, ranging from word processed documents to emails and spreadsheets, databases and files stored in the cloud, and need to be managed using more structured approaches, like metadata tagging, systematic indexing, secure storage, controlled retrieval, and so on, to ensure their integrity and usability.</w:t>
      </w:r>
    </w:p>
    <w:p w14:paraId="66E4F845" w14:textId="0374CC20" w:rsidR="00493B26" w:rsidRPr="00493B26" w:rsidRDefault="00493B26" w:rsidP="00AA2423">
      <w:pPr>
        <w:spacing w:after="0" w:line="276" w:lineRule="auto"/>
        <w:jc w:val="both"/>
        <w:rPr>
          <w:rFonts w:ascii="Times New Roman" w:hAnsi="Times New Roman" w:cs="Times New Roman"/>
        </w:rPr>
      </w:pPr>
      <w:r w:rsidRPr="00493B26">
        <w:rPr>
          <w:rFonts w:ascii="Times New Roman" w:hAnsi="Times New Roman" w:cs="Times New Roman"/>
        </w:rPr>
        <w:t xml:space="preserve">Digital record management is not just a technical affair; it also has regulatory aspects. The Nigeria Data Protection Commission (NDPC) presides over the Nigeria Data Protection Act (NDPA, 2023), which sets binding standards for information security and digital compliance in public institutions, therefore records management is not only an administrative obligation, but also a legal one in Nigeria (Ogundipe, 2024). </w:t>
      </w:r>
      <w:proofErr w:type="spellStart"/>
      <w:r w:rsidRPr="00493B26">
        <w:rPr>
          <w:rFonts w:ascii="Times New Roman" w:hAnsi="Times New Roman" w:cs="Times New Roman"/>
        </w:rPr>
        <w:t>Olinya</w:t>
      </w:r>
      <w:proofErr w:type="spellEnd"/>
      <w:r w:rsidRPr="00493B26">
        <w:rPr>
          <w:rFonts w:ascii="Times New Roman" w:hAnsi="Times New Roman" w:cs="Times New Roman"/>
        </w:rPr>
        <w:t xml:space="preserve"> et al. (2024) listed the following competencies as essential for administrative secretaries: Creation of electronic documents, secure storage and retrieval of structured documents.</w:t>
      </w:r>
      <w:r>
        <w:rPr>
          <w:rFonts w:ascii="Times New Roman" w:hAnsi="Times New Roman" w:cs="Times New Roman"/>
        </w:rPr>
        <w:t xml:space="preserve"> </w:t>
      </w:r>
      <w:r w:rsidRPr="00493B26">
        <w:rPr>
          <w:rFonts w:ascii="Times New Roman" w:hAnsi="Times New Roman" w:cs="Times New Roman"/>
        </w:rPr>
        <w:t>The availability of digital systems, however, does not ensure effective utilization. Inadequate training, infrastructure and the lack of policy frameworks emphasizing the needs of technology, Atah &amp; Akeke (2024) noted, was a factor that limited the use of utilization in many institutions.</w:t>
      </w:r>
    </w:p>
    <w:p w14:paraId="79156A78" w14:textId="77777777" w:rsidR="00493B26" w:rsidRPr="00493B26" w:rsidRDefault="00493B26" w:rsidP="00AA2423">
      <w:pPr>
        <w:spacing w:before="120" w:after="120" w:line="276" w:lineRule="auto"/>
        <w:jc w:val="both"/>
        <w:rPr>
          <w:rFonts w:ascii="Times New Roman" w:hAnsi="Times New Roman" w:cs="Times New Roman"/>
          <w:b/>
          <w:bCs/>
        </w:rPr>
      </w:pPr>
      <w:r w:rsidRPr="00493B26">
        <w:rPr>
          <w:rFonts w:ascii="Times New Roman" w:hAnsi="Times New Roman" w:cs="Times New Roman"/>
          <w:b/>
          <w:bCs/>
        </w:rPr>
        <w:t>Drive the Digital Record Management Process</w:t>
      </w:r>
    </w:p>
    <w:p w14:paraId="2EC9616E" w14:textId="77777777" w:rsidR="00493B26" w:rsidRDefault="00493B26" w:rsidP="00AA2423">
      <w:pPr>
        <w:spacing w:after="0" w:line="276" w:lineRule="auto"/>
        <w:jc w:val="both"/>
        <w:rPr>
          <w:rFonts w:ascii="Times New Roman" w:hAnsi="Times New Roman" w:cs="Times New Roman"/>
        </w:rPr>
      </w:pPr>
      <w:r w:rsidRPr="00493B26">
        <w:rPr>
          <w:rFonts w:ascii="Times New Roman" w:hAnsi="Times New Roman" w:cs="Times New Roman"/>
        </w:rPr>
        <w:t>Records are captured and created first, with digital documents produced via emails, reports, forms and databases, or paper records are scanned and converted to digital. Records must be properly created with metadata (authorship, date and subject) that is essential to ensure their authenticity and evidence value from the beginning (Pacheco et al, 2023). Records are then sorted and archived to facilitate efficient retrieval, by function, by subject, or by administrative activity</w:t>
      </w:r>
      <w:r>
        <w:rPr>
          <w:rFonts w:ascii="Times New Roman" w:hAnsi="Times New Roman" w:cs="Times New Roman"/>
        </w:rPr>
        <w:t>,</w:t>
      </w:r>
      <w:r w:rsidRPr="00493B26">
        <w:rPr>
          <w:rFonts w:ascii="Times New Roman" w:hAnsi="Times New Roman" w:cs="Times New Roman"/>
        </w:rPr>
        <w:t xml:space="preserve"> </w:t>
      </w:r>
      <w:r>
        <w:rPr>
          <w:rFonts w:ascii="Times New Roman" w:hAnsi="Times New Roman" w:cs="Times New Roman"/>
        </w:rPr>
        <w:t>a</w:t>
      </w:r>
      <w:r w:rsidRPr="00493B26">
        <w:rPr>
          <w:rFonts w:ascii="Times New Roman" w:hAnsi="Times New Roman" w:cs="Times New Roman"/>
        </w:rPr>
        <w:t xml:space="preserve"> good classification system has been proven to reduce duplication and enhance information access in public institutions (Nworie, 2019). Once classified, records are then kept in secure digital systems (institutional servers, cloud systems or EDRMS platforms), with maintenance activities such as software update, file integrity check, access monitoring and periodic back-ups to ensure on-going availability (Atah &amp; Akeke, 2024).</w:t>
      </w:r>
      <w:r>
        <w:rPr>
          <w:rFonts w:ascii="Times New Roman" w:hAnsi="Times New Roman" w:cs="Times New Roman"/>
        </w:rPr>
        <w:t xml:space="preserve"> Additionally, a</w:t>
      </w:r>
      <w:r w:rsidRPr="00493B26">
        <w:rPr>
          <w:rFonts w:ascii="Times New Roman" w:hAnsi="Times New Roman" w:cs="Times New Roman"/>
        </w:rPr>
        <w:t xml:space="preserve">ccess and retrieval mechanisms are designed to </w:t>
      </w:r>
      <w:r w:rsidRPr="00493B26">
        <w:rPr>
          <w:rFonts w:ascii="Times New Roman" w:hAnsi="Times New Roman" w:cs="Times New Roman"/>
        </w:rPr>
        <w:lastRenderedPageBreak/>
        <w:t xml:space="preserve">facilitate access and retrieval of records by </w:t>
      </w:r>
      <w:proofErr w:type="spellStart"/>
      <w:r w:rsidRPr="00493B26">
        <w:rPr>
          <w:rFonts w:ascii="Times New Roman" w:hAnsi="Times New Roman" w:cs="Times New Roman"/>
        </w:rPr>
        <w:t>authorised</w:t>
      </w:r>
      <w:proofErr w:type="spellEnd"/>
      <w:r w:rsidRPr="00493B26">
        <w:rPr>
          <w:rFonts w:ascii="Times New Roman" w:hAnsi="Times New Roman" w:cs="Times New Roman"/>
        </w:rPr>
        <w:t xml:space="preserve"> users for decisions and administration. Leon, 2026, identified the following benefits of EDRMS: faster administrative requests processing and increased transparency in record use within institutions. </w:t>
      </w:r>
    </w:p>
    <w:p w14:paraId="06AF6233" w14:textId="4B226743" w:rsidR="00493B26" w:rsidRPr="00493B26" w:rsidRDefault="00493B26" w:rsidP="00AA2423">
      <w:pPr>
        <w:spacing w:after="0" w:line="276" w:lineRule="auto"/>
        <w:jc w:val="both"/>
        <w:rPr>
          <w:rFonts w:ascii="Times New Roman" w:hAnsi="Times New Roman" w:cs="Times New Roman"/>
        </w:rPr>
      </w:pPr>
      <w:r>
        <w:rPr>
          <w:rFonts w:ascii="Times New Roman" w:hAnsi="Times New Roman" w:cs="Times New Roman"/>
        </w:rPr>
        <w:t>However, s</w:t>
      </w:r>
      <w:r w:rsidRPr="00493B26">
        <w:rPr>
          <w:rFonts w:ascii="Times New Roman" w:hAnsi="Times New Roman" w:cs="Times New Roman"/>
        </w:rPr>
        <w:t>ecurity and protection are at the core of every phase, including encryption, access control, authentication, and audit logging</w:t>
      </w:r>
      <w:r>
        <w:rPr>
          <w:rFonts w:ascii="Times New Roman" w:hAnsi="Times New Roman" w:cs="Times New Roman"/>
        </w:rPr>
        <w:t>,</w:t>
      </w:r>
      <w:r w:rsidRPr="00493B26">
        <w:rPr>
          <w:rFonts w:ascii="Times New Roman" w:hAnsi="Times New Roman" w:cs="Times New Roman"/>
        </w:rPr>
        <w:t xml:space="preserve"> </w:t>
      </w:r>
      <w:r>
        <w:rPr>
          <w:rFonts w:ascii="Times New Roman" w:hAnsi="Times New Roman" w:cs="Times New Roman"/>
        </w:rPr>
        <w:t>t</w:t>
      </w:r>
      <w:r w:rsidRPr="00493B26">
        <w:rPr>
          <w:rFonts w:ascii="Times New Roman" w:hAnsi="Times New Roman" w:cs="Times New Roman"/>
        </w:rPr>
        <w:t xml:space="preserve">he Nigeria Data Protection Act (NDPA, 2023) requires public institutions to put measures in place to ensure confidentiality, and to meet their regulatory obligations. Records are, however, retained for legal, administrative, or historical reasons based on a retention and disposition schedule, and records of permanent value are placed in the archives and records with sensitive information are securely destroyed to manage storage efficiently and protect sensitive information (Gutterman, 2023). </w:t>
      </w:r>
    </w:p>
    <w:p w14:paraId="115702B7" w14:textId="77777777" w:rsidR="00493B26" w:rsidRPr="00493B26" w:rsidRDefault="00493B26" w:rsidP="00AA2423">
      <w:pPr>
        <w:spacing w:before="120" w:after="120" w:line="276" w:lineRule="auto"/>
        <w:jc w:val="both"/>
        <w:rPr>
          <w:rFonts w:ascii="Times New Roman" w:hAnsi="Times New Roman" w:cs="Times New Roman"/>
          <w:b/>
          <w:bCs/>
        </w:rPr>
      </w:pPr>
      <w:r w:rsidRPr="00493B26">
        <w:rPr>
          <w:rFonts w:ascii="Times New Roman" w:hAnsi="Times New Roman" w:cs="Times New Roman"/>
          <w:b/>
          <w:bCs/>
        </w:rPr>
        <w:t>Digital Record Management Tools</w:t>
      </w:r>
    </w:p>
    <w:p w14:paraId="520FE532" w14:textId="77777777" w:rsidR="00493B26" w:rsidRPr="00493B26" w:rsidRDefault="00493B26" w:rsidP="00AA2423">
      <w:pPr>
        <w:spacing w:after="0" w:line="276" w:lineRule="auto"/>
        <w:jc w:val="both"/>
        <w:rPr>
          <w:rFonts w:ascii="Times New Roman" w:hAnsi="Times New Roman" w:cs="Times New Roman"/>
        </w:rPr>
      </w:pPr>
      <w:r w:rsidRPr="00493B26">
        <w:rPr>
          <w:rFonts w:ascii="Times New Roman" w:hAnsi="Times New Roman" w:cs="Times New Roman"/>
        </w:rPr>
        <w:t xml:space="preserve">Digital record management systems include technologies, software applications, and platforms that enable the lifecycle management of digital records (Leon, 2026). There are many of these tools that are used in modern public sector institutions for administrative work, to improve transparency and ensure that official information is accurate and secure. One of the most popular types is Electronic Document and Records Management Systems (EDRMS), which combines document generation, storage, classification, and retrieval in a single digital repository. These systems streamline administrative tasks, automate filing procedures, ensure proper retention periods, and produce a record-tracing audit trail that documents </w:t>
      </w:r>
      <w:proofErr w:type="gramStart"/>
      <w:r w:rsidRPr="00493B26">
        <w:rPr>
          <w:rFonts w:ascii="Times New Roman" w:hAnsi="Times New Roman" w:cs="Times New Roman"/>
        </w:rPr>
        <w:t>changes</w:t>
      </w:r>
      <w:proofErr w:type="gramEnd"/>
      <w:r w:rsidRPr="00493B26">
        <w:rPr>
          <w:rFonts w:ascii="Times New Roman" w:hAnsi="Times New Roman" w:cs="Times New Roman"/>
        </w:rPr>
        <w:t xml:space="preserve"> to records and access (Leon, 2026). These are complemented by cloud storage solutions like Google Drive and Microsoft OneDrive, which offer scalable storage, secure backups, and remote access, decreasing on-site infrastructure reliance and enabling collaboration (Atah &amp; Akeke, 2024). </w:t>
      </w:r>
    </w:p>
    <w:p w14:paraId="6D372CA9" w14:textId="40EFD6C0" w:rsidR="00FB2F60" w:rsidRPr="00FB2F60" w:rsidRDefault="00493B26" w:rsidP="00AA2423">
      <w:pPr>
        <w:spacing w:after="0" w:line="276" w:lineRule="auto"/>
        <w:jc w:val="both"/>
        <w:rPr>
          <w:rFonts w:ascii="Times New Roman" w:hAnsi="Times New Roman" w:cs="Times New Roman"/>
        </w:rPr>
      </w:pPr>
      <w:r>
        <w:rPr>
          <w:rFonts w:ascii="Times New Roman" w:hAnsi="Times New Roman" w:cs="Times New Roman"/>
        </w:rPr>
        <w:t xml:space="preserve">However, </w:t>
      </w:r>
      <w:r w:rsidRPr="00493B26">
        <w:rPr>
          <w:rFonts w:ascii="Times New Roman" w:hAnsi="Times New Roman" w:cs="Times New Roman"/>
        </w:rPr>
        <w:t xml:space="preserve">Digital archiving tools like </w:t>
      </w:r>
      <w:proofErr w:type="spellStart"/>
      <w:r w:rsidRPr="00493B26">
        <w:rPr>
          <w:rFonts w:ascii="Times New Roman" w:hAnsi="Times New Roman" w:cs="Times New Roman"/>
        </w:rPr>
        <w:t>DSpace</w:t>
      </w:r>
      <w:proofErr w:type="spellEnd"/>
      <w:r w:rsidRPr="00493B26">
        <w:rPr>
          <w:rFonts w:ascii="Times New Roman" w:hAnsi="Times New Roman" w:cs="Times New Roman"/>
        </w:rPr>
        <w:t xml:space="preserve"> and </w:t>
      </w:r>
      <w:proofErr w:type="spellStart"/>
      <w:r w:rsidRPr="00493B26">
        <w:rPr>
          <w:rFonts w:ascii="Times New Roman" w:hAnsi="Times New Roman" w:cs="Times New Roman"/>
        </w:rPr>
        <w:t>Preservica</w:t>
      </w:r>
      <w:proofErr w:type="spellEnd"/>
      <w:r w:rsidRPr="00493B26">
        <w:rPr>
          <w:rFonts w:ascii="Times New Roman" w:hAnsi="Times New Roman" w:cs="Times New Roman"/>
        </w:rPr>
        <w:t xml:space="preserve"> use </w:t>
      </w:r>
      <w:proofErr w:type="spellStart"/>
      <w:r w:rsidRPr="00493B26">
        <w:rPr>
          <w:rFonts w:ascii="Times New Roman" w:hAnsi="Times New Roman" w:cs="Times New Roman"/>
        </w:rPr>
        <w:t>standardised</w:t>
      </w:r>
      <w:proofErr w:type="spellEnd"/>
      <w:r w:rsidRPr="00493B26">
        <w:rPr>
          <w:rFonts w:ascii="Times New Roman" w:hAnsi="Times New Roman" w:cs="Times New Roman"/>
        </w:rPr>
        <w:t xml:space="preserve"> metadata and secure storage formats to ensure records are readable and legally compliant over time (</w:t>
      </w:r>
      <w:proofErr w:type="spellStart"/>
      <w:r w:rsidRPr="00493B26">
        <w:rPr>
          <w:rFonts w:ascii="Times New Roman" w:hAnsi="Times New Roman" w:cs="Times New Roman"/>
        </w:rPr>
        <w:t>Yidana</w:t>
      </w:r>
      <w:proofErr w:type="spellEnd"/>
      <w:r w:rsidRPr="00493B26">
        <w:rPr>
          <w:rFonts w:ascii="Times New Roman" w:hAnsi="Times New Roman" w:cs="Times New Roman"/>
        </w:rPr>
        <w:t xml:space="preserve">, 2022) while database management systems (DBMS) such as MySQL and Microsoft Access provide a structured approach to data storage, </w:t>
      </w:r>
      <w:proofErr w:type="spellStart"/>
      <w:r w:rsidRPr="00493B26">
        <w:rPr>
          <w:rFonts w:ascii="Times New Roman" w:hAnsi="Times New Roman" w:cs="Times New Roman"/>
        </w:rPr>
        <w:t>minimise</w:t>
      </w:r>
      <w:proofErr w:type="spellEnd"/>
      <w:r w:rsidRPr="00493B26">
        <w:rPr>
          <w:rFonts w:ascii="Times New Roman" w:hAnsi="Times New Roman" w:cs="Times New Roman"/>
        </w:rPr>
        <w:t xml:space="preserve"> data duplication and facilitate more complex retrieval operations for personnel, financial and administrative records (</w:t>
      </w:r>
      <w:proofErr w:type="spellStart"/>
      <w:r w:rsidRPr="00493B26">
        <w:rPr>
          <w:rFonts w:ascii="Times New Roman" w:hAnsi="Times New Roman" w:cs="Times New Roman"/>
        </w:rPr>
        <w:t>Olinya</w:t>
      </w:r>
      <w:proofErr w:type="spellEnd"/>
      <w:r w:rsidRPr="00493B26">
        <w:rPr>
          <w:rFonts w:ascii="Times New Roman" w:hAnsi="Times New Roman" w:cs="Times New Roman"/>
        </w:rPr>
        <w:t xml:space="preserve"> et al., 2024).</w:t>
      </w:r>
      <w:r>
        <w:rPr>
          <w:rFonts w:ascii="Times New Roman" w:hAnsi="Times New Roman" w:cs="Times New Roman"/>
        </w:rPr>
        <w:t xml:space="preserve"> </w:t>
      </w:r>
      <w:r w:rsidRPr="00493B26">
        <w:rPr>
          <w:rFonts w:ascii="Times New Roman" w:hAnsi="Times New Roman" w:cs="Times New Roman"/>
        </w:rPr>
        <w:t>These tools depend on record security and adherence innovation, for example, encryption software, access control frameworks, audit logging apparatus, and information protection adherence stages. The Nigeria Data Protection Act (NDPA, 2023) has mandated that public institutions should embrace such security tools to ensure compliance with the law.</w:t>
      </w:r>
      <w:r>
        <w:rPr>
          <w:rFonts w:ascii="Times New Roman" w:hAnsi="Times New Roman" w:cs="Times New Roman"/>
        </w:rPr>
        <w:t xml:space="preserve"> </w:t>
      </w:r>
      <w:proofErr w:type="gramStart"/>
      <w:r w:rsidRPr="00493B26">
        <w:rPr>
          <w:rFonts w:ascii="Times New Roman" w:hAnsi="Times New Roman" w:cs="Times New Roman"/>
        </w:rPr>
        <w:t>The</w:t>
      </w:r>
      <w:proofErr w:type="gramEnd"/>
      <w:r w:rsidRPr="00493B26">
        <w:rPr>
          <w:rFonts w:ascii="Times New Roman" w:hAnsi="Times New Roman" w:cs="Times New Roman"/>
        </w:rPr>
        <w:t xml:space="preserve"> Nigeria Data Protection Act (NDPA, 2023) has stipulated that also public institutions should accept such security tools to ensure compliance with the law. Further, scanning and </w:t>
      </w:r>
      <w:proofErr w:type="spellStart"/>
      <w:r w:rsidRPr="00493B26">
        <w:rPr>
          <w:rFonts w:ascii="Times New Roman" w:hAnsi="Times New Roman" w:cs="Times New Roman"/>
        </w:rPr>
        <w:t>digitisation</w:t>
      </w:r>
      <w:proofErr w:type="spellEnd"/>
      <w:r w:rsidRPr="00493B26">
        <w:rPr>
          <w:rFonts w:ascii="Times New Roman" w:hAnsi="Times New Roman" w:cs="Times New Roman"/>
        </w:rPr>
        <w:t xml:space="preserve"> equipment enable the transformation of paper records into digital formats, making older records accessible and reducing the work linked to working with physical paperwork (Gutterman, 2023).</w:t>
      </w:r>
      <w:r w:rsidR="00FB2F60" w:rsidRPr="00FB2F60">
        <w:rPr>
          <w:rFonts w:ascii="Times New Roman" w:hAnsi="Times New Roman" w:cs="Times New Roman"/>
        </w:rPr>
        <w:t xml:space="preserve"> </w:t>
      </w:r>
    </w:p>
    <w:p w14:paraId="42DFC9C5" w14:textId="77777777" w:rsidR="009D5AA3" w:rsidRPr="009D5AA3" w:rsidRDefault="009D5AA3" w:rsidP="00AA2423">
      <w:pPr>
        <w:spacing w:before="120" w:after="120" w:line="276" w:lineRule="auto"/>
        <w:jc w:val="both"/>
        <w:rPr>
          <w:rFonts w:ascii="Times New Roman" w:hAnsi="Times New Roman" w:cs="Times New Roman"/>
        </w:rPr>
      </w:pPr>
      <w:r w:rsidRPr="009D5AA3">
        <w:rPr>
          <w:rFonts w:ascii="Times New Roman" w:hAnsi="Times New Roman" w:cs="Times New Roman"/>
          <w:b/>
          <w:bCs/>
        </w:rPr>
        <w:t>Role of Office Secretaries in Digital Record Systems</w:t>
      </w:r>
    </w:p>
    <w:p w14:paraId="34ADD46F" w14:textId="5BBB28EA" w:rsidR="009D5AA3" w:rsidRPr="009D5AA3" w:rsidRDefault="00493B26" w:rsidP="00AA2423">
      <w:pPr>
        <w:spacing w:after="0" w:line="276" w:lineRule="auto"/>
        <w:jc w:val="both"/>
        <w:rPr>
          <w:rFonts w:ascii="Times New Roman" w:hAnsi="Times New Roman" w:cs="Times New Roman"/>
        </w:rPr>
      </w:pPr>
      <w:r w:rsidRPr="00493B26">
        <w:rPr>
          <w:rFonts w:ascii="Times New Roman" w:hAnsi="Times New Roman" w:cs="Times New Roman"/>
        </w:rPr>
        <w:t xml:space="preserve">The successful operation of digital record systems in public facilities is crucial and office secretaries play a significant part. They are administrative support staff on the frontline who are responsible for establishing regulatory documents, receiving, </w:t>
      </w:r>
      <w:proofErr w:type="spellStart"/>
      <w:r w:rsidRPr="00493B26">
        <w:rPr>
          <w:rFonts w:ascii="Times New Roman" w:hAnsi="Times New Roman" w:cs="Times New Roman"/>
        </w:rPr>
        <w:t>organising</w:t>
      </w:r>
      <w:proofErr w:type="spellEnd"/>
      <w:r w:rsidRPr="00493B26">
        <w:rPr>
          <w:rFonts w:ascii="Times New Roman" w:hAnsi="Times New Roman" w:cs="Times New Roman"/>
        </w:rPr>
        <w:t xml:space="preserve">, storing, retrieval and </w:t>
      </w:r>
      <w:r w:rsidRPr="00493B26">
        <w:rPr>
          <w:rFonts w:ascii="Times New Roman" w:hAnsi="Times New Roman" w:cs="Times New Roman"/>
        </w:rPr>
        <w:lastRenderedPageBreak/>
        <w:t xml:space="preserve">protecting official records that facilitate the day to day running of the institution. Their study by </w:t>
      </w:r>
      <w:proofErr w:type="spellStart"/>
      <w:r w:rsidRPr="00493B26">
        <w:rPr>
          <w:rFonts w:ascii="Times New Roman" w:hAnsi="Times New Roman" w:cs="Times New Roman"/>
        </w:rPr>
        <w:t>Olinya</w:t>
      </w:r>
      <w:proofErr w:type="spellEnd"/>
      <w:r w:rsidRPr="00493B26">
        <w:rPr>
          <w:rFonts w:ascii="Times New Roman" w:hAnsi="Times New Roman" w:cs="Times New Roman"/>
        </w:rPr>
        <w:t xml:space="preserve"> et al., 2024 revealed that the skill level of the secretarial personnel who work daily with digital systems affects the quality of the records. One of their main duties is record-keeping and record-taking, which includes composing formal correspondence, memos, reports, and electronic documents, receiving emails, </w:t>
      </w:r>
      <w:proofErr w:type="spellStart"/>
      <w:r w:rsidRPr="00493B26">
        <w:rPr>
          <w:rFonts w:ascii="Times New Roman" w:hAnsi="Times New Roman" w:cs="Times New Roman"/>
        </w:rPr>
        <w:t>digitising</w:t>
      </w:r>
      <w:proofErr w:type="spellEnd"/>
      <w:r w:rsidRPr="00493B26">
        <w:rPr>
          <w:rFonts w:ascii="Times New Roman" w:hAnsi="Times New Roman" w:cs="Times New Roman"/>
        </w:rPr>
        <w:t xml:space="preserve"> paper documents, and inputting information into electronic systems. Accurate creation guarantees records will be accurate and complete, essential for the effective administrative decision-making (Pacheco et al., 2023). Secretaries also play a significant role in the </w:t>
      </w:r>
      <w:proofErr w:type="spellStart"/>
      <w:r w:rsidRPr="00493B26">
        <w:rPr>
          <w:rFonts w:ascii="Times New Roman" w:hAnsi="Times New Roman" w:cs="Times New Roman"/>
        </w:rPr>
        <w:t>organisation</w:t>
      </w:r>
      <w:proofErr w:type="spellEnd"/>
      <w:r w:rsidRPr="00493B26">
        <w:rPr>
          <w:rFonts w:ascii="Times New Roman" w:hAnsi="Times New Roman" w:cs="Times New Roman"/>
        </w:rPr>
        <w:t xml:space="preserve"> of digital records, their classification, and their use of classification schemes, indexing structures, and metadata standards, which provide the necessary structure and navigation of digital repositories that has been proven to improve information retrieval and </w:t>
      </w:r>
      <w:proofErr w:type="spellStart"/>
      <w:r w:rsidRPr="00493B26">
        <w:rPr>
          <w:rFonts w:ascii="Times New Roman" w:hAnsi="Times New Roman" w:cs="Times New Roman"/>
        </w:rPr>
        <w:t>minimise</w:t>
      </w:r>
      <w:proofErr w:type="spellEnd"/>
      <w:r w:rsidRPr="00493B26">
        <w:rPr>
          <w:rFonts w:ascii="Times New Roman" w:hAnsi="Times New Roman" w:cs="Times New Roman"/>
        </w:rPr>
        <w:t xml:space="preserve"> administrative delays in Nigerian public institutions (Nworie, 2019). They are also accountable for the effective management of digital storage and retrieval, using EDRMS platforms, institutional databases and cloud systems to ensure the effective storage and retrieval of records. In addition to these operational tasks, office secretaries act as data custodians, adhering to security protocols, setting up access controls and passwords, and enforcing confidentiality measures to safeguard sensitive files and information related to staff and finances. The Nigeria Data Protection Act (2023) adds further duties on the secretarial staff to ensure that digital records are managed in compliance with the national standards on data protection. Record keeping, retention and disposition is a part of the Secretary's duties in implementing records retention schedules, identifying records for archiving and ensuring that the proper disposition of old records is carried out, as noted above, and according to the specific life cycle needs of digital records, a task that </w:t>
      </w:r>
      <w:proofErr w:type="spellStart"/>
      <w:r w:rsidRPr="00493B26">
        <w:rPr>
          <w:rFonts w:ascii="Times New Roman" w:hAnsi="Times New Roman" w:cs="Times New Roman"/>
        </w:rPr>
        <w:t>Ukata</w:t>
      </w:r>
      <w:proofErr w:type="spellEnd"/>
      <w:r w:rsidRPr="00493B26">
        <w:rPr>
          <w:rFonts w:ascii="Times New Roman" w:hAnsi="Times New Roman" w:cs="Times New Roman"/>
        </w:rPr>
        <w:t xml:space="preserve"> (2019) considers essential for proper advancement of digital records through the life cycle.</w:t>
      </w:r>
      <w:r w:rsidR="009D5AA3" w:rsidRPr="009D5AA3">
        <w:rPr>
          <w:rFonts w:ascii="Times New Roman" w:hAnsi="Times New Roman" w:cs="Times New Roman"/>
        </w:rPr>
        <w:t xml:space="preserve"> </w:t>
      </w:r>
    </w:p>
    <w:p w14:paraId="69B5F579" w14:textId="77777777" w:rsidR="009D5AA3" w:rsidRPr="009D5AA3" w:rsidRDefault="009D5AA3" w:rsidP="00AA2423">
      <w:pPr>
        <w:spacing w:before="120" w:after="120" w:line="276" w:lineRule="auto"/>
        <w:jc w:val="both"/>
        <w:rPr>
          <w:rFonts w:ascii="Times New Roman" w:hAnsi="Times New Roman" w:cs="Times New Roman"/>
        </w:rPr>
      </w:pPr>
      <w:r w:rsidRPr="009D5AA3">
        <w:rPr>
          <w:rFonts w:ascii="Times New Roman" w:hAnsi="Times New Roman" w:cs="Times New Roman"/>
          <w:b/>
          <w:bCs/>
        </w:rPr>
        <w:t>Digital Record Management Skills Required of Office Secretaries</w:t>
      </w:r>
    </w:p>
    <w:p w14:paraId="77BEAFE3" w14:textId="0EA1F8D6" w:rsidR="00003BB0" w:rsidRDefault="00493B26" w:rsidP="00AA2423">
      <w:pPr>
        <w:spacing w:after="0" w:line="276" w:lineRule="auto"/>
        <w:jc w:val="both"/>
        <w:rPr>
          <w:rFonts w:ascii="Times New Roman" w:hAnsi="Times New Roman" w:cs="Times New Roman"/>
        </w:rPr>
      </w:pPr>
      <w:r w:rsidRPr="00493B26">
        <w:rPr>
          <w:rFonts w:ascii="Times New Roman" w:hAnsi="Times New Roman" w:cs="Times New Roman"/>
        </w:rPr>
        <w:t>Office secretaries' skills and knowledge in handling digital records have become a crucial factor in the competence with which public establishments manage digital records as they move into electronic record-keeping systems. Administrative staff in Nigerian universities and government offices have consistently been called on to possess digital literacy, be knowledgeable of records keeping protocols, and be proficient in electronic management tools, in order to function effectively in a digital environment (</w:t>
      </w:r>
      <w:proofErr w:type="spellStart"/>
      <w:r w:rsidRPr="00493B26">
        <w:rPr>
          <w:rFonts w:ascii="Times New Roman" w:hAnsi="Times New Roman" w:cs="Times New Roman"/>
        </w:rPr>
        <w:t>Olinya</w:t>
      </w:r>
      <w:proofErr w:type="spellEnd"/>
      <w:r w:rsidRPr="00493B26">
        <w:rPr>
          <w:rFonts w:ascii="Times New Roman" w:hAnsi="Times New Roman" w:cs="Times New Roman"/>
        </w:rPr>
        <w:t xml:space="preserve"> et al., 2024). Digital literacy is the foundation of all electronic records management activities and includes the ability to use computer, scanners, and other commonly used office applications like word processors, spreadsheets, databases, and email applications. In the absence of digital literacy, secretaries do not even have the ability to handle the most basic management of digital information, leading to mistakes, delays, and inconsistent use of the system (</w:t>
      </w:r>
      <w:proofErr w:type="spellStart"/>
      <w:r w:rsidRPr="00493B26">
        <w:rPr>
          <w:rFonts w:ascii="Times New Roman" w:hAnsi="Times New Roman" w:cs="Times New Roman"/>
        </w:rPr>
        <w:t>Lemabari</w:t>
      </w:r>
      <w:proofErr w:type="spellEnd"/>
      <w:r w:rsidRPr="00493B26">
        <w:rPr>
          <w:rFonts w:ascii="Times New Roman" w:hAnsi="Times New Roman" w:cs="Times New Roman"/>
        </w:rPr>
        <w:t xml:space="preserve">, 2026). Supporting this, the secretaries need to have good classification, indexing, and metadata skills to structure digital information in a logical manner, enable efficient retrieval, and avoid the loss of records in digital repositories. A key reason for the failure of digital records in Nigerian institutions is the lack of good </w:t>
      </w:r>
      <w:proofErr w:type="spellStart"/>
      <w:r w:rsidRPr="00493B26">
        <w:rPr>
          <w:rFonts w:ascii="Times New Roman" w:hAnsi="Times New Roman" w:cs="Times New Roman"/>
        </w:rPr>
        <w:t>organisational</w:t>
      </w:r>
      <w:proofErr w:type="spellEnd"/>
      <w:r w:rsidRPr="00493B26">
        <w:rPr>
          <w:rFonts w:ascii="Times New Roman" w:hAnsi="Times New Roman" w:cs="Times New Roman"/>
        </w:rPr>
        <w:t xml:space="preserve"> practices (Nworie, 2019), hence the need for well-trained personnel in this space. The ability to work with Electronic Document &amp; Records Management Systems (EDRMS) is also highly important as secretaries are expected to be able to upload documents, add metadata, keep track of versioning, </w:t>
      </w:r>
      <w:r w:rsidRPr="00493B26">
        <w:rPr>
          <w:rFonts w:ascii="Times New Roman" w:hAnsi="Times New Roman" w:cs="Times New Roman"/>
        </w:rPr>
        <w:lastRenderedPageBreak/>
        <w:t>implement retention policies, and effectively use search tools. According to Ngoepe, 2021, those institutions with high staff skills in EDRMS had significantly better information flow, service delivery and institutional memory. Along with these technical skills come information retrieval capabilities, such as search operators, filters, metadata fields, and classification paths, which help secretaries locate records quickly and efficiently, minimize administrative delays and facilitate informed decision making. Data security and confidentiality skills are also essential, as secretaries must use the Nigeria Data Protection Act (NDPA, 2023) to ensure that data is protected and shared securely. However, poor security awareness among administrative staffs often results in data breaches that jeopardize public trust, as warned by Ogundipe (2024). Moreover, digital communication/combining skills such as email platforms, cloud sharing services and collaborative tools like Google Drive, Microsoft Teams and others are critical to coordinating administrative tasks, sharing official records, and maintaining seamless information flow between departments (Gutterman, 2023).</w:t>
      </w:r>
      <w:r w:rsidR="009D5AA3" w:rsidRPr="009D5AA3">
        <w:rPr>
          <w:rFonts w:ascii="Times New Roman" w:hAnsi="Times New Roman" w:cs="Times New Roman"/>
        </w:rPr>
        <w:t xml:space="preserve"> </w:t>
      </w:r>
    </w:p>
    <w:p w14:paraId="3218D12E" w14:textId="55171B37" w:rsidR="00A669B2" w:rsidRPr="00A669B2" w:rsidRDefault="00A669B2" w:rsidP="00AA2423">
      <w:pPr>
        <w:spacing w:before="120" w:after="120" w:line="360" w:lineRule="auto"/>
        <w:jc w:val="both"/>
        <w:rPr>
          <w:rFonts w:ascii="Times New Roman" w:hAnsi="Times New Roman" w:cs="Times New Roman"/>
          <w:b/>
          <w:bCs/>
        </w:rPr>
      </w:pPr>
      <w:r w:rsidRPr="00A669B2">
        <w:rPr>
          <w:rFonts w:ascii="Times New Roman" w:hAnsi="Times New Roman" w:cs="Times New Roman"/>
        </w:rPr>
        <w:t xml:space="preserve"> </w:t>
      </w:r>
      <w:r w:rsidRPr="00A669B2">
        <w:rPr>
          <w:rFonts w:ascii="Times New Roman" w:hAnsi="Times New Roman" w:cs="Times New Roman"/>
          <w:b/>
          <w:bCs/>
        </w:rPr>
        <w:t xml:space="preserve">Empirical Review </w:t>
      </w:r>
    </w:p>
    <w:p w14:paraId="30DCE3C7" w14:textId="77777777" w:rsidR="009440E7" w:rsidRDefault="009440E7" w:rsidP="00AA2423">
      <w:pPr>
        <w:spacing w:after="0" w:line="276" w:lineRule="auto"/>
        <w:jc w:val="both"/>
        <w:rPr>
          <w:rFonts w:ascii="Times New Roman" w:hAnsi="Times New Roman" w:cs="Times New Roman"/>
        </w:rPr>
      </w:pPr>
      <w:r w:rsidRPr="009440E7">
        <w:rPr>
          <w:rFonts w:ascii="Times New Roman" w:hAnsi="Times New Roman" w:cs="Times New Roman"/>
        </w:rPr>
        <w:t xml:space="preserve">Tekle (2024) conducted a study titled Barriers Affecting Electronic Records Management in Public Sector Organizations in East Africa, using a mixed-method design combining structured questionnaires and in-depth interviews with records officers, ICT personnel, and administrative staff from ministries in Ethiopia, Kenya, and Uganda. Findings indicated significant infrastructural issues including unstable electricity, inadequate network connectivity, and old equipment, with low staff competency in electronic filing, metadata application, and system navigation. The study stated that efficient electronic records management requires ongoing infrastructure investment and strong policy frameworks, advocating continual staff training and organized capacity-building initiatives to develop digital readiness. </w:t>
      </w:r>
    </w:p>
    <w:p w14:paraId="7B049D25" w14:textId="77777777" w:rsidR="009440E7" w:rsidRDefault="009440E7" w:rsidP="00AA2423">
      <w:pPr>
        <w:spacing w:after="0" w:line="276" w:lineRule="auto"/>
        <w:jc w:val="both"/>
        <w:rPr>
          <w:rFonts w:ascii="Times New Roman" w:hAnsi="Times New Roman" w:cs="Times New Roman"/>
        </w:rPr>
      </w:pPr>
      <w:r w:rsidRPr="009440E7">
        <w:rPr>
          <w:rFonts w:ascii="Times New Roman" w:hAnsi="Times New Roman" w:cs="Times New Roman"/>
        </w:rPr>
        <w:t xml:space="preserve">Clemence et al., (2025) studied The Use of Electronic Records Management Systems in Tanzanian Universities utilizing a descriptive survey methodology comprising records officers, librarians, ICT personnel, and administrative staff across multiple higher education institutions. Findings demonstrated unequal system adoption typified by limited financing, poor system integration, frequent outages, and competence gaps in metadata tagging, version control, and automatic retention functions. The study stated that successful implementation needed policy backing and stable funding, advocating focused skills development </w:t>
      </w:r>
      <w:proofErr w:type="spellStart"/>
      <w:r w:rsidRPr="009440E7">
        <w:rPr>
          <w:rFonts w:ascii="Times New Roman" w:hAnsi="Times New Roman" w:cs="Times New Roman"/>
        </w:rPr>
        <w:t>programmes</w:t>
      </w:r>
      <w:proofErr w:type="spellEnd"/>
      <w:r w:rsidRPr="009440E7">
        <w:rPr>
          <w:rFonts w:ascii="Times New Roman" w:hAnsi="Times New Roman" w:cs="Times New Roman"/>
        </w:rPr>
        <w:t xml:space="preserve"> for administrative professionals. </w:t>
      </w:r>
    </w:p>
    <w:p w14:paraId="5598B936" w14:textId="77777777" w:rsidR="009440E7" w:rsidRDefault="009440E7" w:rsidP="00AA2423">
      <w:pPr>
        <w:spacing w:after="0" w:line="276" w:lineRule="auto"/>
        <w:jc w:val="both"/>
        <w:rPr>
          <w:rFonts w:ascii="Times New Roman" w:hAnsi="Times New Roman" w:cs="Times New Roman"/>
        </w:rPr>
      </w:pPr>
      <w:r w:rsidRPr="009440E7">
        <w:rPr>
          <w:rFonts w:ascii="Times New Roman" w:hAnsi="Times New Roman" w:cs="Times New Roman"/>
        </w:rPr>
        <w:t xml:space="preserve">Matlala and Ncube (2024) studied Electronic Records Management Practices in South Africa's Public Sector with a qualitative design focused on interviews and documentary analysis. Findings showed insufficient governance frameworks, inconsistent classification procedures, and major digital security vulnerabilities including data breaches and poor access control. The study stated that effective digital transformation rests on improving institutional capacity and strengthening security protocols, suggesting the construction of clear administrative frameworks for digital records control. </w:t>
      </w:r>
    </w:p>
    <w:p w14:paraId="45375FC0" w14:textId="77777777" w:rsidR="009440E7" w:rsidRDefault="009440E7" w:rsidP="00AA2423">
      <w:pPr>
        <w:spacing w:after="0" w:line="276" w:lineRule="auto"/>
        <w:jc w:val="both"/>
        <w:rPr>
          <w:rFonts w:ascii="Times New Roman" w:hAnsi="Times New Roman" w:cs="Times New Roman"/>
        </w:rPr>
      </w:pPr>
      <w:r w:rsidRPr="009440E7">
        <w:rPr>
          <w:rFonts w:ascii="Times New Roman" w:hAnsi="Times New Roman" w:cs="Times New Roman"/>
        </w:rPr>
        <w:lastRenderedPageBreak/>
        <w:t xml:space="preserve">Selane et al. (2025) studied The Use of Electronic Records Management Systems in Selected TVET Colleges in South Africa with a survey design comprising administrative personnel and ICT officers. Findings suggested that properly used electronic systems improved administrative productivity and retrieval time; however, inconsistent acceptance, inadequate training, and staff aversion to digital technologies prevented complete implementation. The study indicated that attitudinal and competency hurdles greatly limit system efficacy, advocating required training workshops, better administrative monitoring, and defined digital transformation rules. </w:t>
      </w:r>
      <w:r w:rsidRPr="009440E7">
        <w:rPr>
          <w:rFonts w:ascii="Times New Roman" w:hAnsi="Times New Roman" w:cs="Times New Roman"/>
        </w:rPr>
        <w:br/>
      </w:r>
      <w:proofErr w:type="spellStart"/>
      <w:r w:rsidRPr="009440E7">
        <w:rPr>
          <w:rFonts w:ascii="Times New Roman" w:hAnsi="Times New Roman" w:cs="Times New Roman"/>
        </w:rPr>
        <w:t>Agwatu</w:t>
      </w:r>
      <w:proofErr w:type="spellEnd"/>
      <w:r w:rsidRPr="009440E7">
        <w:rPr>
          <w:rFonts w:ascii="Times New Roman" w:hAnsi="Times New Roman" w:cs="Times New Roman"/>
        </w:rPr>
        <w:t xml:space="preserve"> et al. (2025) researched The Impact of Poor Records Management on Service Delivery and Accountability in Local Government Councils in Oyo State, Nigeria using a descriptive survey methodology comprising administrative officers, secretaries, and senior staff. Findings demonstrated that poor documentation, intermittent record updating, inadequate storage, and absence of digital backup systems greatly impacted administrative efficiency and accountability. The study concluded that public service delivery will remain slow and error-prone without appropriate digital records management, proposing quick investment in digital infrastructure, increased training, and tighter policy compliance. </w:t>
      </w:r>
    </w:p>
    <w:p w14:paraId="70B38DCF" w14:textId="37FF912D" w:rsidR="00020B33" w:rsidRPr="00020B33" w:rsidRDefault="009440E7" w:rsidP="00AA2423">
      <w:pPr>
        <w:spacing w:after="0" w:line="276" w:lineRule="auto"/>
        <w:jc w:val="both"/>
        <w:rPr>
          <w:rFonts w:ascii="Times New Roman" w:hAnsi="Times New Roman" w:cs="Times New Roman"/>
        </w:rPr>
      </w:pPr>
      <w:proofErr w:type="spellStart"/>
      <w:r w:rsidRPr="009440E7">
        <w:rPr>
          <w:rFonts w:ascii="Times New Roman" w:hAnsi="Times New Roman" w:cs="Times New Roman"/>
        </w:rPr>
        <w:t>Olinya</w:t>
      </w:r>
      <w:proofErr w:type="spellEnd"/>
      <w:r w:rsidRPr="009440E7">
        <w:rPr>
          <w:rFonts w:ascii="Times New Roman" w:hAnsi="Times New Roman" w:cs="Times New Roman"/>
        </w:rPr>
        <w:t xml:space="preserve"> et al. (2024) examined Electronic Record Management Skills Required by Administrative Secretaries in Public Universities in Enugu State, Nigeria using structured questionnaires and descriptive statistical analysis. Findings found considerable gaps in advanced digital capabilities including usage of electronic document management systems, retention schedule application, and confidential documents handling despite significantly greater fundamental ICT skills. The study stated that existing skill levels are insufficient for modern administrative demands, urging continual training and supply of proper digital tools to prepare secretaries for contemporary records administration tasks</w:t>
      </w:r>
      <w:r w:rsidR="005168ED" w:rsidRPr="005168ED">
        <w:rPr>
          <w:rFonts w:ascii="Times New Roman" w:hAnsi="Times New Roman" w:cs="Times New Roman"/>
        </w:rPr>
        <w:t>.</w:t>
      </w:r>
    </w:p>
    <w:bookmarkEnd w:id="2"/>
    <w:p w14:paraId="7D42B7A3" w14:textId="77777777" w:rsidR="00A011FE" w:rsidRPr="00E13BA6" w:rsidRDefault="00A011FE" w:rsidP="00AA2423">
      <w:pPr>
        <w:spacing w:before="120" w:after="120" w:line="276" w:lineRule="auto"/>
        <w:jc w:val="both"/>
        <w:rPr>
          <w:rFonts w:ascii="Times New Roman" w:hAnsi="Times New Roman" w:cs="Times New Roman"/>
          <w:b/>
          <w:bCs/>
        </w:rPr>
      </w:pPr>
      <w:r w:rsidRPr="00E13BA6">
        <w:rPr>
          <w:rFonts w:ascii="Times New Roman" w:hAnsi="Times New Roman" w:cs="Times New Roman"/>
          <w:b/>
          <w:bCs/>
        </w:rPr>
        <w:t>Methodology</w:t>
      </w:r>
    </w:p>
    <w:p w14:paraId="4623F2BA" w14:textId="7FCB5970" w:rsidR="00DF5482" w:rsidRPr="00DF5482" w:rsidRDefault="009440E7" w:rsidP="00AA2423">
      <w:pPr>
        <w:spacing w:after="0" w:line="276" w:lineRule="auto"/>
        <w:jc w:val="both"/>
        <w:rPr>
          <w:rFonts w:ascii="Times New Roman" w:hAnsi="Times New Roman" w:cs="Times New Roman"/>
        </w:rPr>
      </w:pPr>
      <w:r w:rsidRPr="009440E7">
        <w:rPr>
          <w:rFonts w:ascii="Times New Roman" w:hAnsi="Times New Roman" w:cs="Times New Roman"/>
        </w:rPr>
        <w:t xml:space="preserve">This study utilized a quantitative research methodology to investigate the digital record management competencies necessary for office secretaries to provide efficient administration in public institutions in Kwara State. A descriptive survey research design was utilized to ascertain the perceptions of office secretaries and administrative officers concerning the skills necessary for digital record management, the degree to which these skills are presently held, and the challenges faced in managing digital records within public institutions. The research population consists of all office secretaries employed in state and federal governmental institutions in Kwara State. A sample of 100 respondents was chosen through purposive sampling to identify ministries with active administrative units and current engagement with digital record systems. Subsequently, office secretaries and administrative officers were selected from 20 ministries in Ilorin, Kwara State, ensuring balanced representation across both tiers of government. Data were gathered utilizing a structured questionnaire entitled Digital Record Management Skills and Administrative Effectiveness Questionnaire, created by the researcher to assess respondents' perceptions of necessary digital competencies, existing skill levels, and difficulties encountered in managing digital records. Responses were evaluated using a four-point Likert scale. The instrument was validated through face and content validation by two academic experts from the Department of </w:t>
      </w:r>
      <w:r w:rsidRPr="009440E7">
        <w:rPr>
          <w:rFonts w:ascii="Times New Roman" w:hAnsi="Times New Roman" w:cs="Times New Roman"/>
        </w:rPr>
        <w:lastRenderedPageBreak/>
        <w:t xml:space="preserve">Business and Entrepreneurship Education and the project supervisor, while reliability was established via a pilot test using Cronbach's Alpha, which confirmed acceptable internal consistency of 0.70 and above across all sections (Creswell &amp; Creswell, 2023). The Statistical Package for the Social Sciences (SPSS) was used to </w:t>
      </w:r>
      <w:proofErr w:type="spellStart"/>
      <w:r w:rsidRPr="009440E7">
        <w:rPr>
          <w:rFonts w:ascii="Times New Roman" w:hAnsi="Times New Roman" w:cs="Times New Roman"/>
        </w:rPr>
        <w:t>analyse</w:t>
      </w:r>
      <w:proofErr w:type="spellEnd"/>
      <w:r w:rsidRPr="009440E7">
        <w:rPr>
          <w:rFonts w:ascii="Times New Roman" w:hAnsi="Times New Roman" w:cs="Times New Roman"/>
        </w:rPr>
        <w:t xml:space="preserve"> the data. Descriptive statistics, including mean and standard deviation, were utilized to answer the research questions, while independent samples t-tests were employed to test the null hypotheses at the 0.05 level of significance, with decisions based on a p-value threshold of 0.05.</w:t>
      </w:r>
    </w:p>
    <w:p w14:paraId="08620CFD" w14:textId="39D887FC" w:rsidR="00B07645" w:rsidRDefault="00B07645" w:rsidP="00AA2423">
      <w:pPr>
        <w:spacing w:before="120" w:after="0" w:line="360" w:lineRule="auto"/>
        <w:jc w:val="both"/>
        <w:rPr>
          <w:rFonts w:ascii="Times New Roman" w:hAnsi="Times New Roman" w:cs="Times New Roman"/>
          <w:b/>
          <w:bCs/>
        </w:rPr>
      </w:pPr>
      <w:bookmarkStart w:id="3" w:name="_Hlk207877363"/>
      <w:r w:rsidRPr="00E13BA6">
        <w:rPr>
          <w:rFonts w:ascii="Times New Roman" w:hAnsi="Times New Roman" w:cs="Times New Roman"/>
          <w:b/>
          <w:bCs/>
        </w:rPr>
        <w:t>Results</w:t>
      </w:r>
    </w:p>
    <w:p w14:paraId="34F1717D" w14:textId="77777777" w:rsidR="004E11A3" w:rsidRDefault="004E11A3" w:rsidP="00AA2423">
      <w:pPr>
        <w:spacing w:after="0" w:line="259" w:lineRule="auto"/>
        <w:rPr>
          <w:sz w:val="2"/>
        </w:rPr>
      </w:pPr>
    </w:p>
    <w:p w14:paraId="2D9B88C6" w14:textId="77777777" w:rsidR="004E11A3" w:rsidRDefault="004E11A3" w:rsidP="00AA2423">
      <w:pPr>
        <w:spacing w:before="120" w:after="120" w:line="360" w:lineRule="auto"/>
        <w:rPr>
          <w:rFonts w:ascii="Times New Roman" w:hAnsi="Times New Roman"/>
          <w:b/>
          <w:lang w:val="en-GB"/>
        </w:rPr>
      </w:pPr>
      <w:r>
        <w:rPr>
          <w:rFonts w:ascii="Times New Roman" w:hAnsi="Times New Roman"/>
          <w:b/>
          <w:lang w:val="en-GB"/>
        </w:rPr>
        <w:t>Analyses of data to answer the Research Questions</w:t>
      </w:r>
    </w:p>
    <w:p w14:paraId="640B8E4C" w14:textId="77777777" w:rsidR="004E11A3" w:rsidRDefault="004E11A3" w:rsidP="003139E9">
      <w:pPr>
        <w:pStyle w:val="ListParagraph0"/>
        <w:spacing w:after="0"/>
        <w:ind w:left="0"/>
        <w:jc w:val="both"/>
        <w:rPr>
          <w:rFonts w:ascii="Times New Roman" w:hAnsi="Times New Roman"/>
          <w:sz w:val="24"/>
          <w:szCs w:val="24"/>
        </w:rPr>
      </w:pPr>
      <w:r>
        <w:rPr>
          <w:rFonts w:ascii="Times New Roman" w:hAnsi="Times New Roman"/>
          <w:b/>
          <w:sz w:val="24"/>
          <w:szCs w:val="24"/>
          <w:lang w:val="en-GB"/>
        </w:rPr>
        <w:t>Research Question One:</w:t>
      </w:r>
      <w:r>
        <w:rPr>
          <w:rFonts w:ascii="Times New Roman" w:hAnsi="Times New Roman"/>
          <w:sz w:val="24"/>
          <w:szCs w:val="24"/>
          <w:lang w:val="en-GB"/>
        </w:rPr>
        <w:t xml:space="preserve"> </w:t>
      </w:r>
      <w:r w:rsidRPr="0032131F">
        <w:rPr>
          <w:rFonts w:ascii="Times New Roman" w:hAnsi="Times New Roman"/>
          <w:color w:val="000000"/>
          <w:sz w:val="24"/>
          <w:szCs w:val="24"/>
        </w:rPr>
        <w:t xml:space="preserve">What </w:t>
      </w:r>
      <w:bookmarkStart w:id="4" w:name="_Hlk216256863"/>
      <w:r w:rsidRPr="0032131F">
        <w:rPr>
          <w:rFonts w:ascii="Times New Roman" w:hAnsi="Times New Roman"/>
          <w:color w:val="000000"/>
          <w:sz w:val="24"/>
          <w:szCs w:val="24"/>
        </w:rPr>
        <w:t>challenges do office secretaries face in managing digital records in state and federal public establishments in Kwara State</w:t>
      </w:r>
      <w:bookmarkEnd w:id="4"/>
      <w:r w:rsidRPr="0032131F">
        <w:rPr>
          <w:rFonts w:ascii="Times New Roman" w:hAnsi="Times New Roman"/>
          <w:color w:val="000000"/>
          <w:sz w:val="24"/>
          <w:szCs w:val="24"/>
        </w:rPr>
        <w:t>?</w:t>
      </w:r>
    </w:p>
    <w:p w14:paraId="2A5EE1E9" w14:textId="1409D8E8" w:rsidR="004E11A3" w:rsidRDefault="004E11A3" w:rsidP="003139E9">
      <w:pPr>
        <w:spacing w:after="120"/>
        <w:ind w:left="1440" w:hanging="1440"/>
        <w:jc w:val="both"/>
        <w:rPr>
          <w:rFonts w:ascii="Times New Roman" w:hAnsi="Times New Roman"/>
        </w:rPr>
      </w:pPr>
      <w:r>
        <w:rPr>
          <w:rFonts w:ascii="Times New Roman" w:hAnsi="Times New Roman"/>
          <w:b/>
          <w:lang w:val="en-GB"/>
        </w:rPr>
        <w:t xml:space="preserve">Table </w:t>
      </w:r>
      <w:r w:rsidR="0054058C">
        <w:rPr>
          <w:rFonts w:ascii="Times New Roman" w:hAnsi="Times New Roman"/>
          <w:b/>
          <w:lang w:val="en-GB"/>
        </w:rPr>
        <w:t>4.1</w:t>
      </w:r>
      <w:r>
        <w:rPr>
          <w:rFonts w:ascii="Times New Roman" w:hAnsi="Times New Roman"/>
          <w:b/>
          <w:lang w:val="en-GB"/>
        </w:rPr>
        <w:t xml:space="preserve">: </w:t>
      </w:r>
      <w:bookmarkStart w:id="5" w:name="_Hlk213743822"/>
      <w:bookmarkStart w:id="6" w:name="_Hlk216264379"/>
      <w:bookmarkStart w:id="7" w:name="_Hlk216118532"/>
      <w:r>
        <w:rPr>
          <w:rFonts w:ascii="Times New Roman" w:hAnsi="Times New Roman"/>
          <w:b/>
          <w:lang w:val="en-GB"/>
        </w:rPr>
        <w:t xml:space="preserve">Mean and Standard Deviation of respondents on </w:t>
      </w:r>
      <w:bookmarkEnd w:id="5"/>
      <w:r w:rsidRPr="00726BCB">
        <w:rPr>
          <w:rFonts w:ascii="Times New Roman" w:hAnsi="Times New Roman"/>
          <w:b/>
          <w:color w:val="000000"/>
        </w:rPr>
        <w:t>challenges office secretaries face in managing digital records in state and federal public establishments in Kwara State</w:t>
      </w:r>
      <w:bookmarkEnd w:id="6"/>
      <w:r>
        <w:rPr>
          <w:rFonts w:ascii="Times New Roman" w:hAnsi="Times New Roman"/>
          <w:b/>
          <w:color w:val="000000"/>
        </w:rPr>
        <w:t>.</w:t>
      </w:r>
      <w:bookmarkEnd w:id="7"/>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642"/>
        <w:gridCol w:w="5028"/>
        <w:gridCol w:w="993"/>
        <w:gridCol w:w="567"/>
        <w:gridCol w:w="1410"/>
      </w:tblGrid>
      <w:tr w:rsidR="004E11A3" w:rsidRPr="007E48F3" w14:paraId="2446FC4A" w14:textId="77777777" w:rsidTr="00522FDC">
        <w:trPr>
          <w:tblHeader/>
          <w:tblCellSpacing w:w="15" w:type="dxa"/>
        </w:trPr>
        <w:tc>
          <w:tcPr>
            <w:tcW w:w="597" w:type="dxa"/>
            <w:tcBorders>
              <w:top w:val="nil"/>
              <w:bottom w:val="single" w:sz="4" w:space="0" w:color="auto"/>
            </w:tcBorders>
            <w:vAlign w:val="center"/>
            <w:hideMark/>
          </w:tcPr>
          <w:p w14:paraId="150D7B7E" w14:textId="77777777" w:rsidR="004E11A3" w:rsidRPr="007E48F3" w:rsidRDefault="004E11A3" w:rsidP="003139E9">
            <w:pPr>
              <w:spacing w:after="0" w:line="240" w:lineRule="auto"/>
              <w:jc w:val="both"/>
              <w:rPr>
                <w:rFonts w:ascii="Times New Roman" w:hAnsi="Times New Roman"/>
                <w:b/>
                <w:bCs/>
                <w:sz w:val="20"/>
                <w:szCs w:val="20"/>
              </w:rPr>
            </w:pPr>
            <w:r w:rsidRPr="007E48F3">
              <w:rPr>
                <w:rFonts w:ascii="Times New Roman" w:hAnsi="Times New Roman"/>
                <w:b/>
                <w:bCs/>
                <w:sz w:val="20"/>
                <w:szCs w:val="20"/>
              </w:rPr>
              <w:t>S/N</w:t>
            </w:r>
          </w:p>
        </w:tc>
        <w:tc>
          <w:tcPr>
            <w:tcW w:w="4998" w:type="dxa"/>
            <w:tcBorders>
              <w:top w:val="nil"/>
              <w:bottom w:val="single" w:sz="4" w:space="0" w:color="auto"/>
            </w:tcBorders>
            <w:vAlign w:val="center"/>
            <w:hideMark/>
          </w:tcPr>
          <w:p w14:paraId="41474E11" w14:textId="77777777" w:rsidR="004E11A3" w:rsidRPr="007E48F3" w:rsidRDefault="004E11A3" w:rsidP="003139E9">
            <w:pPr>
              <w:spacing w:after="0" w:line="240" w:lineRule="auto"/>
              <w:jc w:val="both"/>
              <w:rPr>
                <w:rFonts w:ascii="Times New Roman" w:hAnsi="Times New Roman"/>
                <w:b/>
                <w:bCs/>
                <w:sz w:val="20"/>
                <w:szCs w:val="20"/>
              </w:rPr>
            </w:pPr>
            <w:r w:rsidRPr="007E48F3">
              <w:rPr>
                <w:rFonts w:ascii="Times New Roman" w:hAnsi="Times New Roman"/>
                <w:b/>
                <w:bCs/>
                <w:sz w:val="20"/>
                <w:szCs w:val="20"/>
              </w:rPr>
              <w:t>Item</w:t>
            </w:r>
          </w:p>
        </w:tc>
        <w:tc>
          <w:tcPr>
            <w:tcW w:w="963" w:type="dxa"/>
            <w:tcBorders>
              <w:top w:val="nil"/>
              <w:bottom w:val="single" w:sz="4" w:space="0" w:color="auto"/>
            </w:tcBorders>
            <w:vAlign w:val="center"/>
            <w:hideMark/>
          </w:tcPr>
          <w:p w14:paraId="678AABFA" w14:textId="77777777" w:rsidR="004E11A3" w:rsidRPr="007E48F3" w:rsidRDefault="004E11A3" w:rsidP="003139E9">
            <w:pPr>
              <w:spacing w:after="0" w:line="240" w:lineRule="auto"/>
              <w:jc w:val="both"/>
              <w:rPr>
                <w:rFonts w:ascii="Times New Roman" w:hAnsi="Times New Roman"/>
                <w:b/>
                <w:bCs/>
                <w:sz w:val="20"/>
                <w:szCs w:val="20"/>
              </w:rPr>
            </w:pPr>
            <w:r w:rsidRPr="007E48F3">
              <w:rPr>
                <w:rFonts w:ascii="Times New Roman" w:hAnsi="Times New Roman"/>
                <w:b/>
                <w:bCs/>
                <w:sz w:val="20"/>
                <w:szCs w:val="20"/>
              </w:rPr>
              <w:t>Mean (</w:t>
            </w:r>
            <w:r w:rsidRPr="007E48F3">
              <w:rPr>
                <w:rFonts w:ascii="Cambria Math" w:hAnsi="Cambria Math" w:cs="Cambria Math"/>
                <w:b/>
                <w:bCs/>
                <w:sz w:val="20"/>
                <w:szCs w:val="20"/>
              </w:rPr>
              <w:t>𝑥</w:t>
            </w:r>
            <w:r w:rsidRPr="007E48F3">
              <w:rPr>
                <w:rFonts w:ascii="Times New Roman" w:hAnsi="Times New Roman"/>
                <w:b/>
                <w:bCs/>
                <w:sz w:val="20"/>
                <w:szCs w:val="20"/>
              </w:rPr>
              <w:t>̄)</w:t>
            </w:r>
          </w:p>
        </w:tc>
        <w:tc>
          <w:tcPr>
            <w:tcW w:w="537" w:type="dxa"/>
            <w:tcBorders>
              <w:top w:val="nil"/>
              <w:bottom w:val="single" w:sz="4" w:space="0" w:color="auto"/>
            </w:tcBorders>
            <w:vAlign w:val="center"/>
            <w:hideMark/>
          </w:tcPr>
          <w:p w14:paraId="4DF492CD" w14:textId="77777777" w:rsidR="004E11A3" w:rsidRPr="007E48F3" w:rsidRDefault="004E11A3" w:rsidP="003139E9">
            <w:pPr>
              <w:spacing w:after="0" w:line="240" w:lineRule="auto"/>
              <w:jc w:val="both"/>
              <w:rPr>
                <w:rFonts w:ascii="Times New Roman" w:hAnsi="Times New Roman"/>
                <w:b/>
                <w:bCs/>
                <w:sz w:val="20"/>
                <w:szCs w:val="20"/>
              </w:rPr>
            </w:pPr>
            <w:r w:rsidRPr="007E48F3">
              <w:rPr>
                <w:rFonts w:ascii="Times New Roman" w:hAnsi="Times New Roman"/>
                <w:b/>
                <w:bCs/>
                <w:sz w:val="20"/>
                <w:szCs w:val="20"/>
              </w:rPr>
              <w:t>SD</w:t>
            </w:r>
          </w:p>
        </w:tc>
        <w:tc>
          <w:tcPr>
            <w:tcW w:w="1365" w:type="dxa"/>
            <w:tcBorders>
              <w:top w:val="nil"/>
              <w:bottom w:val="single" w:sz="4" w:space="0" w:color="auto"/>
            </w:tcBorders>
            <w:vAlign w:val="center"/>
            <w:hideMark/>
          </w:tcPr>
          <w:p w14:paraId="3AB09B6A" w14:textId="77777777" w:rsidR="004E11A3" w:rsidRPr="007E48F3" w:rsidRDefault="004E11A3" w:rsidP="003139E9">
            <w:pPr>
              <w:spacing w:after="0" w:line="240" w:lineRule="auto"/>
              <w:jc w:val="both"/>
              <w:rPr>
                <w:rFonts w:ascii="Times New Roman" w:hAnsi="Times New Roman"/>
                <w:b/>
                <w:bCs/>
                <w:sz w:val="20"/>
                <w:szCs w:val="20"/>
              </w:rPr>
            </w:pPr>
            <w:r w:rsidRPr="007E48F3">
              <w:rPr>
                <w:rFonts w:ascii="Times New Roman" w:hAnsi="Times New Roman"/>
                <w:b/>
                <w:bCs/>
                <w:sz w:val="20"/>
                <w:szCs w:val="20"/>
              </w:rPr>
              <w:t>Decision</w:t>
            </w:r>
          </w:p>
        </w:tc>
      </w:tr>
      <w:tr w:rsidR="004E11A3" w:rsidRPr="007E48F3" w14:paraId="1DF354A3" w14:textId="77777777" w:rsidTr="00522FDC">
        <w:trPr>
          <w:tblCellSpacing w:w="15" w:type="dxa"/>
        </w:trPr>
        <w:tc>
          <w:tcPr>
            <w:tcW w:w="597" w:type="dxa"/>
            <w:vAlign w:val="center"/>
            <w:hideMark/>
          </w:tcPr>
          <w:p w14:paraId="524960FF" w14:textId="77777777" w:rsidR="004E11A3" w:rsidRPr="007E48F3" w:rsidRDefault="004E11A3" w:rsidP="003139E9">
            <w:pPr>
              <w:spacing w:after="0" w:line="240" w:lineRule="auto"/>
              <w:jc w:val="both"/>
              <w:rPr>
                <w:rFonts w:ascii="Times New Roman" w:hAnsi="Times New Roman"/>
                <w:sz w:val="20"/>
                <w:szCs w:val="20"/>
              </w:rPr>
            </w:pPr>
            <w:r w:rsidRPr="007E48F3">
              <w:rPr>
                <w:rFonts w:ascii="Times New Roman" w:hAnsi="Times New Roman"/>
                <w:sz w:val="20"/>
                <w:szCs w:val="20"/>
              </w:rPr>
              <w:t>1</w:t>
            </w:r>
          </w:p>
        </w:tc>
        <w:tc>
          <w:tcPr>
            <w:tcW w:w="4998" w:type="dxa"/>
            <w:vAlign w:val="center"/>
            <w:hideMark/>
          </w:tcPr>
          <w:p w14:paraId="641B06BA" w14:textId="77777777" w:rsidR="004E11A3" w:rsidRPr="00726BCB" w:rsidRDefault="004E11A3" w:rsidP="003139E9">
            <w:pPr>
              <w:spacing w:after="0" w:line="240" w:lineRule="auto"/>
              <w:jc w:val="both"/>
              <w:rPr>
                <w:rFonts w:ascii="Times New Roman" w:hAnsi="Times New Roman"/>
                <w:sz w:val="20"/>
                <w:szCs w:val="20"/>
              </w:rPr>
            </w:pPr>
            <w:r w:rsidRPr="0087724B">
              <w:rPr>
                <w:rFonts w:ascii="Times New Roman" w:hAnsi="Times New Roman"/>
                <w:sz w:val="20"/>
                <w:szCs w:val="20"/>
              </w:rPr>
              <w:t>Inadequate ICT infrastructure hinders effective digital record management.</w:t>
            </w:r>
          </w:p>
        </w:tc>
        <w:tc>
          <w:tcPr>
            <w:tcW w:w="963" w:type="dxa"/>
            <w:vAlign w:val="center"/>
            <w:hideMark/>
          </w:tcPr>
          <w:p w14:paraId="7BDE0394" w14:textId="77777777" w:rsidR="004E11A3" w:rsidRPr="00726BCB" w:rsidRDefault="004E11A3" w:rsidP="003139E9">
            <w:pPr>
              <w:spacing w:after="0" w:line="240" w:lineRule="auto"/>
              <w:jc w:val="center"/>
              <w:rPr>
                <w:rFonts w:ascii="Times New Roman" w:hAnsi="Times New Roman"/>
                <w:sz w:val="20"/>
                <w:szCs w:val="20"/>
              </w:rPr>
            </w:pPr>
            <w:r w:rsidRPr="0087724B">
              <w:rPr>
                <w:rFonts w:ascii="Times New Roman" w:hAnsi="Times New Roman"/>
                <w:sz w:val="20"/>
                <w:szCs w:val="20"/>
              </w:rPr>
              <w:t>2.39</w:t>
            </w:r>
          </w:p>
        </w:tc>
        <w:tc>
          <w:tcPr>
            <w:tcW w:w="537" w:type="dxa"/>
            <w:vAlign w:val="center"/>
            <w:hideMark/>
          </w:tcPr>
          <w:p w14:paraId="0F3C4831" w14:textId="77777777" w:rsidR="004E11A3" w:rsidRPr="00726BCB" w:rsidRDefault="004E11A3" w:rsidP="003139E9">
            <w:pPr>
              <w:spacing w:after="0" w:line="240" w:lineRule="auto"/>
              <w:jc w:val="both"/>
              <w:rPr>
                <w:rFonts w:ascii="Times New Roman" w:hAnsi="Times New Roman"/>
                <w:sz w:val="20"/>
                <w:szCs w:val="20"/>
              </w:rPr>
            </w:pPr>
            <w:r w:rsidRPr="0087724B">
              <w:rPr>
                <w:rFonts w:ascii="Times New Roman" w:hAnsi="Times New Roman"/>
                <w:sz w:val="20"/>
                <w:szCs w:val="20"/>
              </w:rPr>
              <w:t>0.91</w:t>
            </w:r>
          </w:p>
        </w:tc>
        <w:tc>
          <w:tcPr>
            <w:tcW w:w="1365" w:type="dxa"/>
            <w:vAlign w:val="center"/>
            <w:hideMark/>
          </w:tcPr>
          <w:p w14:paraId="16AA4A5B" w14:textId="77777777" w:rsidR="004E11A3" w:rsidRPr="00726BCB" w:rsidRDefault="004E11A3" w:rsidP="003139E9">
            <w:pPr>
              <w:spacing w:after="0" w:line="240" w:lineRule="auto"/>
              <w:jc w:val="both"/>
              <w:rPr>
                <w:rFonts w:ascii="Times New Roman" w:hAnsi="Times New Roman"/>
                <w:sz w:val="20"/>
                <w:szCs w:val="20"/>
              </w:rPr>
            </w:pPr>
            <w:r w:rsidRPr="0087724B">
              <w:rPr>
                <w:rFonts w:ascii="Times New Roman" w:hAnsi="Times New Roman"/>
                <w:sz w:val="20"/>
                <w:szCs w:val="20"/>
              </w:rPr>
              <w:t>Disagree</w:t>
            </w:r>
          </w:p>
        </w:tc>
      </w:tr>
      <w:tr w:rsidR="004E11A3" w:rsidRPr="007E48F3" w14:paraId="0D15578D" w14:textId="77777777" w:rsidTr="00522FDC">
        <w:trPr>
          <w:tblCellSpacing w:w="15" w:type="dxa"/>
        </w:trPr>
        <w:tc>
          <w:tcPr>
            <w:tcW w:w="597" w:type="dxa"/>
            <w:vAlign w:val="center"/>
            <w:hideMark/>
          </w:tcPr>
          <w:p w14:paraId="1B02A0F2" w14:textId="77777777" w:rsidR="004E11A3" w:rsidRPr="007E48F3" w:rsidRDefault="004E11A3" w:rsidP="003139E9">
            <w:pPr>
              <w:spacing w:after="0" w:line="240" w:lineRule="auto"/>
              <w:jc w:val="both"/>
              <w:rPr>
                <w:rFonts w:ascii="Times New Roman" w:hAnsi="Times New Roman"/>
                <w:sz w:val="20"/>
                <w:szCs w:val="20"/>
              </w:rPr>
            </w:pPr>
            <w:r w:rsidRPr="007E48F3">
              <w:rPr>
                <w:rFonts w:ascii="Times New Roman" w:hAnsi="Times New Roman"/>
                <w:sz w:val="20"/>
                <w:szCs w:val="20"/>
              </w:rPr>
              <w:t>2</w:t>
            </w:r>
          </w:p>
        </w:tc>
        <w:tc>
          <w:tcPr>
            <w:tcW w:w="4998" w:type="dxa"/>
            <w:vAlign w:val="center"/>
            <w:hideMark/>
          </w:tcPr>
          <w:p w14:paraId="4EE53270" w14:textId="77777777" w:rsidR="004E11A3" w:rsidRPr="00726BCB" w:rsidRDefault="004E11A3" w:rsidP="003139E9">
            <w:pPr>
              <w:spacing w:after="0" w:line="240" w:lineRule="auto"/>
              <w:jc w:val="both"/>
              <w:rPr>
                <w:rFonts w:ascii="Times New Roman" w:hAnsi="Times New Roman"/>
                <w:sz w:val="20"/>
                <w:szCs w:val="20"/>
              </w:rPr>
            </w:pPr>
            <w:r w:rsidRPr="0087724B">
              <w:rPr>
                <w:rFonts w:ascii="Times New Roman" w:hAnsi="Times New Roman"/>
                <w:sz w:val="20"/>
                <w:szCs w:val="20"/>
              </w:rPr>
              <w:t>Poor or unstable internet connectivity affects digital record operations.</w:t>
            </w:r>
          </w:p>
        </w:tc>
        <w:tc>
          <w:tcPr>
            <w:tcW w:w="963" w:type="dxa"/>
            <w:vAlign w:val="center"/>
            <w:hideMark/>
          </w:tcPr>
          <w:p w14:paraId="49CCDA50" w14:textId="77777777" w:rsidR="004E11A3" w:rsidRPr="00726BCB" w:rsidRDefault="004E11A3" w:rsidP="003139E9">
            <w:pPr>
              <w:spacing w:after="0" w:line="240" w:lineRule="auto"/>
              <w:jc w:val="center"/>
              <w:rPr>
                <w:rFonts w:ascii="Times New Roman" w:hAnsi="Times New Roman"/>
                <w:sz w:val="20"/>
                <w:szCs w:val="20"/>
              </w:rPr>
            </w:pPr>
            <w:r w:rsidRPr="0087724B">
              <w:rPr>
                <w:rFonts w:ascii="Times New Roman" w:hAnsi="Times New Roman"/>
                <w:sz w:val="20"/>
                <w:szCs w:val="20"/>
              </w:rPr>
              <w:t>3.36</w:t>
            </w:r>
          </w:p>
        </w:tc>
        <w:tc>
          <w:tcPr>
            <w:tcW w:w="537" w:type="dxa"/>
            <w:vAlign w:val="center"/>
            <w:hideMark/>
          </w:tcPr>
          <w:p w14:paraId="52E010EB" w14:textId="77777777" w:rsidR="004E11A3" w:rsidRPr="00726BCB" w:rsidRDefault="004E11A3" w:rsidP="003139E9">
            <w:pPr>
              <w:spacing w:after="0" w:line="240" w:lineRule="auto"/>
              <w:jc w:val="both"/>
              <w:rPr>
                <w:rFonts w:ascii="Times New Roman" w:hAnsi="Times New Roman"/>
                <w:sz w:val="20"/>
                <w:szCs w:val="20"/>
              </w:rPr>
            </w:pPr>
            <w:r w:rsidRPr="0087724B">
              <w:rPr>
                <w:rFonts w:ascii="Times New Roman" w:hAnsi="Times New Roman"/>
                <w:sz w:val="20"/>
                <w:szCs w:val="20"/>
              </w:rPr>
              <w:t>0.75</w:t>
            </w:r>
          </w:p>
        </w:tc>
        <w:tc>
          <w:tcPr>
            <w:tcW w:w="1365" w:type="dxa"/>
            <w:vAlign w:val="center"/>
            <w:hideMark/>
          </w:tcPr>
          <w:p w14:paraId="78F5E9C0" w14:textId="77777777" w:rsidR="004E11A3" w:rsidRPr="00726BCB" w:rsidRDefault="004E11A3" w:rsidP="003139E9">
            <w:pPr>
              <w:spacing w:after="0" w:line="240" w:lineRule="auto"/>
              <w:jc w:val="both"/>
              <w:rPr>
                <w:rFonts w:ascii="Times New Roman" w:hAnsi="Times New Roman"/>
                <w:sz w:val="20"/>
                <w:szCs w:val="20"/>
              </w:rPr>
            </w:pPr>
            <w:r w:rsidRPr="0087724B">
              <w:rPr>
                <w:rFonts w:ascii="Times New Roman" w:hAnsi="Times New Roman"/>
                <w:sz w:val="20"/>
                <w:szCs w:val="20"/>
              </w:rPr>
              <w:t>Agree</w:t>
            </w:r>
          </w:p>
        </w:tc>
      </w:tr>
      <w:tr w:rsidR="004E11A3" w:rsidRPr="007E48F3" w14:paraId="54965225" w14:textId="77777777" w:rsidTr="00522FDC">
        <w:trPr>
          <w:tblCellSpacing w:w="15" w:type="dxa"/>
        </w:trPr>
        <w:tc>
          <w:tcPr>
            <w:tcW w:w="597" w:type="dxa"/>
            <w:vAlign w:val="center"/>
            <w:hideMark/>
          </w:tcPr>
          <w:p w14:paraId="06CC65D0" w14:textId="77777777" w:rsidR="004E11A3" w:rsidRPr="007E48F3" w:rsidRDefault="004E11A3" w:rsidP="003139E9">
            <w:pPr>
              <w:spacing w:after="0" w:line="240" w:lineRule="auto"/>
              <w:jc w:val="both"/>
              <w:rPr>
                <w:rFonts w:ascii="Times New Roman" w:hAnsi="Times New Roman"/>
                <w:sz w:val="20"/>
                <w:szCs w:val="20"/>
              </w:rPr>
            </w:pPr>
            <w:r w:rsidRPr="007E48F3">
              <w:rPr>
                <w:rFonts w:ascii="Times New Roman" w:hAnsi="Times New Roman"/>
                <w:sz w:val="20"/>
                <w:szCs w:val="20"/>
              </w:rPr>
              <w:t>3</w:t>
            </w:r>
          </w:p>
        </w:tc>
        <w:tc>
          <w:tcPr>
            <w:tcW w:w="4998" w:type="dxa"/>
            <w:vAlign w:val="center"/>
            <w:hideMark/>
          </w:tcPr>
          <w:p w14:paraId="6A6A88C5" w14:textId="77777777" w:rsidR="004E11A3" w:rsidRPr="00726BCB" w:rsidRDefault="004E11A3" w:rsidP="003139E9">
            <w:pPr>
              <w:spacing w:after="0" w:line="240" w:lineRule="auto"/>
              <w:jc w:val="both"/>
              <w:rPr>
                <w:rFonts w:ascii="Times New Roman" w:hAnsi="Times New Roman"/>
                <w:sz w:val="20"/>
                <w:szCs w:val="20"/>
              </w:rPr>
            </w:pPr>
            <w:r w:rsidRPr="0087724B">
              <w:rPr>
                <w:rFonts w:ascii="Times New Roman" w:hAnsi="Times New Roman"/>
                <w:sz w:val="20"/>
                <w:szCs w:val="20"/>
              </w:rPr>
              <w:t>Irregular power supply disrupts digital recordkeeping activities.</w:t>
            </w:r>
          </w:p>
        </w:tc>
        <w:tc>
          <w:tcPr>
            <w:tcW w:w="963" w:type="dxa"/>
            <w:vAlign w:val="center"/>
            <w:hideMark/>
          </w:tcPr>
          <w:p w14:paraId="140DCDDA" w14:textId="77777777" w:rsidR="004E11A3" w:rsidRPr="00726BCB" w:rsidRDefault="004E11A3" w:rsidP="003139E9">
            <w:pPr>
              <w:spacing w:after="0" w:line="240" w:lineRule="auto"/>
              <w:jc w:val="center"/>
              <w:rPr>
                <w:rFonts w:ascii="Times New Roman" w:hAnsi="Times New Roman"/>
                <w:sz w:val="20"/>
                <w:szCs w:val="20"/>
              </w:rPr>
            </w:pPr>
            <w:r w:rsidRPr="0087724B">
              <w:rPr>
                <w:rFonts w:ascii="Times New Roman" w:hAnsi="Times New Roman"/>
                <w:sz w:val="20"/>
                <w:szCs w:val="20"/>
              </w:rPr>
              <w:t>3.28</w:t>
            </w:r>
          </w:p>
        </w:tc>
        <w:tc>
          <w:tcPr>
            <w:tcW w:w="537" w:type="dxa"/>
            <w:vAlign w:val="center"/>
            <w:hideMark/>
          </w:tcPr>
          <w:p w14:paraId="709EE754" w14:textId="77777777" w:rsidR="004E11A3" w:rsidRPr="00726BCB" w:rsidRDefault="004E11A3" w:rsidP="003139E9">
            <w:pPr>
              <w:spacing w:after="0" w:line="240" w:lineRule="auto"/>
              <w:jc w:val="both"/>
              <w:rPr>
                <w:rFonts w:ascii="Times New Roman" w:hAnsi="Times New Roman"/>
                <w:sz w:val="20"/>
                <w:szCs w:val="20"/>
              </w:rPr>
            </w:pPr>
            <w:r w:rsidRPr="0087724B">
              <w:rPr>
                <w:rFonts w:ascii="Times New Roman" w:hAnsi="Times New Roman"/>
                <w:sz w:val="20"/>
                <w:szCs w:val="20"/>
              </w:rPr>
              <w:t>0.78</w:t>
            </w:r>
          </w:p>
        </w:tc>
        <w:tc>
          <w:tcPr>
            <w:tcW w:w="1365" w:type="dxa"/>
            <w:vAlign w:val="center"/>
            <w:hideMark/>
          </w:tcPr>
          <w:p w14:paraId="1B1D7821" w14:textId="77777777" w:rsidR="004E11A3" w:rsidRPr="00726BCB" w:rsidRDefault="004E11A3" w:rsidP="003139E9">
            <w:pPr>
              <w:spacing w:after="0" w:line="240" w:lineRule="auto"/>
              <w:jc w:val="both"/>
              <w:rPr>
                <w:rFonts w:ascii="Times New Roman" w:hAnsi="Times New Roman"/>
                <w:sz w:val="20"/>
                <w:szCs w:val="20"/>
              </w:rPr>
            </w:pPr>
            <w:r w:rsidRPr="0087724B">
              <w:rPr>
                <w:rFonts w:ascii="Times New Roman" w:hAnsi="Times New Roman"/>
                <w:sz w:val="20"/>
                <w:szCs w:val="20"/>
              </w:rPr>
              <w:t>Agree</w:t>
            </w:r>
          </w:p>
        </w:tc>
      </w:tr>
      <w:tr w:rsidR="004E11A3" w:rsidRPr="007E48F3" w14:paraId="75A1E37E" w14:textId="77777777" w:rsidTr="00522FDC">
        <w:trPr>
          <w:tblCellSpacing w:w="15" w:type="dxa"/>
        </w:trPr>
        <w:tc>
          <w:tcPr>
            <w:tcW w:w="597" w:type="dxa"/>
            <w:vAlign w:val="center"/>
            <w:hideMark/>
          </w:tcPr>
          <w:p w14:paraId="25DA2C36" w14:textId="77777777" w:rsidR="004E11A3" w:rsidRPr="007E48F3" w:rsidRDefault="004E11A3" w:rsidP="003139E9">
            <w:pPr>
              <w:spacing w:after="0" w:line="240" w:lineRule="auto"/>
              <w:jc w:val="both"/>
              <w:rPr>
                <w:rFonts w:ascii="Times New Roman" w:hAnsi="Times New Roman"/>
                <w:sz w:val="20"/>
                <w:szCs w:val="20"/>
              </w:rPr>
            </w:pPr>
            <w:r w:rsidRPr="007E48F3">
              <w:rPr>
                <w:rFonts w:ascii="Times New Roman" w:hAnsi="Times New Roman"/>
                <w:sz w:val="20"/>
                <w:szCs w:val="20"/>
              </w:rPr>
              <w:t>4</w:t>
            </w:r>
          </w:p>
        </w:tc>
        <w:tc>
          <w:tcPr>
            <w:tcW w:w="4998" w:type="dxa"/>
            <w:vAlign w:val="center"/>
            <w:hideMark/>
          </w:tcPr>
          <w:p w14:paraId="3DDED422" w14:textId="77777777" w:rsidR="004E11A3" w:rsidRPr="00726BCB" w:rsidRDefault="004E11A3" w:rsidP="003139E9">
            <w:pPr>
              <w:spacing w:after="0" w:line="240" w:lineRule="auto"/>
              <w:jc w:val="both"/>
              <w:rPr>
                <w:rFonts w:ascii="Times New Roman" w:hAnsi="Times New Roman"/>
                <w:sz w:val="20"/>
                <w:szCs w:val="20"/>
              </w:rPr>
            </w:pPr>
            <w:r w:rsidRPr="0087724B">
              <w:rPr>
                <w:rFonts w:ascii="Times New Roman" w:hAnsi="Times New Roman"/>
                <w:sz w:val="20"/>
                <w:szCs w:val="20"/>
              </w:rPr>
              <w:t>I do not receive adequate training on digital record management.</w:t>
            </w:r>
          </w:p>
        </w:tc>
        <w:tc>
          <w:tcPr>
            <w:tcW w:w="963" w:type="dxa"/>
            <w:vAlign w:val="center"/>
            <w:hideMark/>
          </w:tcPr>
          <w:p w14:paraId="287CDEE4" w14:textId="77777777" w:rsidR="004E11A3" w:rsidRPr="00726BCB" w:rsidRDefault="004E11A3" w:rsidP="003139E9">
            <w:pPr>
              <w:spacing w:after="0" w:line="240" w:lineRule="auto"/>
              <w:jc w:val="center"/>
              <w:rPr>
                <w:rFonts w:ascii="Times New Roman" w:hAnsi="Times New Roman"/>
                <w:sz w:val="20"/>
                <w:szCs w:val="20"/>
              </w:rPr>
            </w:pPr>
            <w:r w:rsidRPr="0087724B">
              <w:rPr>
                <w:rFonts w:ascii="Times New Roman" w:hAnsi="Times New Roman"/>
                <w:sz w:val="20"/>
                <w:szCs w:val="20"/>
              </w:rPr>
              <w:t>3.22</w:t>
            </w:r>
          </w:p>
        </w:tc>
        <w:tc>
          <w:tcPr>
            <w:tcW w:w="537" w:type="dxa"/>
            <w:vAlign w:val="center"/>
            <w:hideMark/>
          </w:tcPr>
          <w:p w14:paraId="597F8FB1" w14:textId="77777777" w:rsidR="004E11A3" w:rsidRPr="00726BCB" w:rsidRDefault="004E11A3" w:rsidP="003139E9">
            <w:pPr>
              <w:spacing w:after="0" w:line="240" w:lineRule="auto"/>
              <w:jc w:val="both"/>
              <w:rPr>
                <w:rFonts w:ascii="Times New Roman" w:hAnsi="Times New Roman"/>
                <w:sz w:val="20"/>
                <w:szCs w:val="20"/>
              </w:rPr>
            </w:pPr>
            <w:r w:rsidRPr="0087724B">
              <w:rPr>
                <w:rFonts w:ascii="Times New Roman" w:hAnsi="Times New Roman"/>
                <w:sz w:val="20"/>
                <w:szCs w:val="20"/>
              </w:rPr>
              <w:t>0.83</w:t>
            </w:r>
          </w:p>
        </w:tc>
        <w:tc>
          <w:tcPr>
            <w:tcW w:w="1365" w:type="dxa"/>
            <w:vAlign w:val="center"/>
            <w:hideMark/>
          </w:tcPr>
          <w:p w14:paraId="0DB8625B" w14:textId="77777777" w:rsidR="004E11A3" w:rsidRPr="00726BCB" w:rsidRDefault="004E11A3" w:rsidP="003139E9">
            <w:pPr>
              <w:spacing w:after="0" w:line="240" w:lineRule="auto"/>
              <w:jc w:val="both"/>
              <w:rPr>
                <w:rFonts w:ascii="Times New Roman" w:hAnsi="Times New Roman"/>
                <w:sz w:val="20"/>
                <w:szCs w:val="20"/>
              </w:rPr>
            </w:pPr>
            <w:r w:rsidRPr="0087724B">
              <w:rPr>
                <w:rFonts w:ascii="Times New Roman" w:hAnsi="Times New Roman"/>
                <w:sz w:val="20"/>
                <w:szCs w:val="20"/>
              </w:rPr>
              <w:t>Agree</w:t>
            </w:r>
          </w:p>
        </w:tc>
      </w:tr>
      <w:tr w:rsidR="004E11A3" w:rsidRPr="007E48F3" w14:paraId="13B20EAF" w14:textId="77777777" w:rsidTr="00522FDC">
        <w:trPr>
          <w:tblCellSpacing w:w="15" w:type="dxa"/>
        </w:trPr>
        <w:tc>
          <w:tcPr>
            <w:tcW w:w="597" w:type="dxa"/>
            <w:vAlign w:val="center"/>
            <w:hideMark/>
          </w:tcPr>
          <w:p w14:paraId="5EA15FF1" w14:textId="77777777" w:rsidR="004E11A3" w:rsidRPr="007E48F3" w:rsidRDefault="004E11A3" w:rsidP="003139E9">
            <w:pPr>
              <w:spacing w:after="0" w:line="240" w:lineRule="auto"/>
              <w:jc w:val="both"/>
              <w:rPr>
                <w:rFonts w:ascii="Times New Roman" w:hAnsi="Times New Roman"/>
                <w:sz w:val="20"/>
                <w:szCs w:val="20"/>
              </w:rPr>
            </w:pPr>
            <w:r w:rsidRPr="007E48F3">
              <w:rPr>
                <w:rFonts w:ascii="Times New Roman" w:hAnsi="Times New Roman"/>
                <w:sz w:val="20"/>
                <w:szCs w:val="20"/>
              </w:rPr>
              <w:t>5</w:t>
            </w:r>
          </w:p>
        </w:tc>
        <w:tc>
          <w:tcPr>
            <w:tcW w:w="4998" w:type="dxa"/>
            <w:vAlign w:val="center"/>
            <w:hideMark/>
          </w:tcPr>
          <w:p w14:paraId="6FEA9476" w14:textId="77777777" w:rsidR="004E11A3" w:rsidRPr="00726BCB" w:rsidRDefault="004E11A3" w:rsidP="003139E9">
            <w:pPr>
              <w:spacing w:after="0" w:line="240" w:lineRule="auto"/>
              <w:jc w:val="both"/>
              <w:rPr>
                <w:rFonts w:ascii="Times New Roman" w:hAnsi="Times New Roman"/>
                <w:sz w:val="20"/>
                <w:szCs w:val="20"/>
              </w:rPr>
            </w:pPr>
            <w:r w:rsidRPr="0087724B">
              <w:rPr>
                <w:rFonts w:ascii="Times New Roman" w:hAnsi="Times New Roman"/>
                <w:sz w:val="20"/>
                <w:szCs w:val="20"/>
              </w:rPr>
              <w:t>Lack of technical support makes digital record tasks difficult.</w:t>
            </w:r>
          </w:p>
        </w:tc>
        <w:tc>
          <w:tcPr>
            <w:tcW w:w="963" w:type="dxa"/>
            <w:vAlign w:val="center"/>
            <w:hideMark/>
          </w:tcPr>
          <w:p w14:paraId="154E72FF" w14:textId="77777777" w:rsidR="004E11A3" w:rsidRPr="00726BCB" w:rsidRDefault="004E11A3" w:rsidP="003139E9">
            <w:pPr>
              <w:spacing w:after="0" w:line="240" w:lineRule="auto"/>
              <w:jc w:val="center"/>
              <w:rPr>
                <w:rFonts w:ascii="Times New Roman" w:hAnsi="Times New Roman"/>
                <w:sz w:val="20"/>
                <w:szCs w:val="20"/>
              </w:rPr>
            </w:pPr>
            <w:r w:rsidRPr="0087724B">
              <w:rPr>
                <w:rFonts w:ascii="Times New Roman" w:hAnsi="Times New Roman"/>
                <w:sz w:val="20"/>
                <w:szCs w:val="20"/>
              </w:rPr>
              <w:t>3.19</w:t>
            </w:r>
          </w:p>
        </w:tc>
        <w:tc>
          <w:tcPr>
            <w:tcW w:w="537" w:type="dxa"/>
            <w:vAlign w:val="center"/>
            <w:hideMark/>
          </w:tcPr>
          <w:p w14:paraId="7D9E6B7D" w14:textId="77777777" w:rsidR="004E11A3" w:rsidRPr="00726BCB" w:rsidRDefault="004E11A3" w:rsidP="003139E9">
            <w:pPr>
              <w:spacing w:after="0" w:line="240" w:lineRule="auto"/>
              <w:jc w:val="both"/>
              <w:rPr>
                <w:rFonts w:ascii="Times New Roman" w:hAnsi="Times New Roman"/>
                <w:sz w:val="20"/>
                <w:szCs w:val="20"/>
              </w:rPr>
            </w:pPr>
            <w:r w:rsidRPr="0087724B">
              <w:rPr>
                <w:rFonts w:ascii="Times New Roman" w:hAnsi="Times New Roman"/>
                <w:sz w:val="20"/>
                <w:szCs w:val="20"/>
              </w:rPr>
              <w:t>0.81</w:t>
            </w:r>
          </w:p>
        </w:tc>
        <w:tc>
          <w:tcPr>
            <w:tcW w:w="1365" w:type="dxa"/>
            <w:vAlign w:val="center"/>
            <w:hideMark/>
          </w:tcPr>
          <w:p w14:paraId="418E85DC" w14:textId="77777777" w:rsidR="004E11A3" w:rsidRPr="00726BCB" w:rsidRDefault="004E11A3" w:rsidP="003139E9">
            <w:pPr>
              <w:spacing w:after="0" w:line="240" w:lineRule="auto"/>
              <w:jc w:val="both"/>
              <w:rPr>
                <w:rFonts w:ascii="Times New Roman" w:hAnsi="Times New Roman"/>
                <w:sz w:val="20"/>
                <w:szCs w:val="20"/>
              </w:rPr>
            </w:pPr>
            <w:r w:rsidRPr="0087724B">
              <w:rPr>
                <w:rFonts w:ascii="Times New Roman" w:hAnsi="Times New Roman"/>
                <w:sz w:val="20"/>
                <w:szCs w:val="20"/>
              </w:rPr>
              <w:t>Agree</w:t>
            </w:r>
          </w:p>
        </w:tc>
      </w:tr>
      <w:tr w:rsidR="004E11A3" w:rsidRPr="007E48F3" w14:paraId="6E0CB40B" w14:textId="77777777" w:rsidTr="00522FDC">
        <w:trPr>
          <w:tblCellSpacing w:w="15" w:type="dxa"/>
        </w:trPr>
        <w:tc>
          <w:tcPr>
            <w:tcW w:w="597" w:type="dxa"/>
            <w:vAlign w:val="center"/>
            <w:hideMark/>
          </w:tcPr>
          <w:p w14:paraId="30EA072C" w14:textId="77777777" w:rsidR="004E11A3" w:rsidRPr="007E48F3" w:rsidRDefault="004E11A3" w:rsidP="003139E9">
            <w:pPr>
              <w:spacing w:after="0" w:line="240" w:lineRule="auto"/>
              <w:jc w:val="both"/>
              <w:rPr>
                <w:rFonts w:ascii="Times New Roman" w:hAnsi="Times New Roman"/>
                <w:sz w:val="20"/>
                <w:szCs w:val="20"/>
              </w:rPr>
            </w:pPr>
            <w:r w:rsidRPr="007E48F3">
              <w:rPr>
                <w:rFonts w:ascii="Times New Roman" w:hAnsi="Times New Roman"/>
                <w:sz w:val="20"/>
                <w:szCs w:val="20"/>
              </w:rPr>
              <w:t>6</w:t>
            </w:r>
          </w:p>
        </w:tc>
        <w:tc>
          <w:tcPr>
            <w:tcW w:w="4998" w:type="dxa"/>
            <w:vAlign w:val="center"/>
            <w:hideMark/>
          </w:tcPr>
          <w:p w14:paraId="1D21F449" w14:textId="77777777" w:rsidR="004E11A3" w:rsidRPr="00726BCB" w:rsidRDefault="004E11A3" w:rsidP="003139E9">
            <w:pPr>
              <w:spacing w:after="0" w:line="240" w:lineRule="auto"/>
              <w:jc w:val="both"/>
              <w:rPr>
                <w:rFonts w:ascii="Times New Roman" w:hAnsi="Times New Roman"/>
                <w:sz w:val="20"/>
                <w:szCs w:val="20"/>
              </w:rPr>
            </w:pPr>
            <w:r w:rsidRPr="0087724B">
              <w:rPr>
                <w:rFonts w:ascii="Times New Roman" w:hAnsi="Times New Roman"/>
                <w:sz w:val="20"/>
                <w:szCs w:val="20"/>
              </w:rPr>
              <w:t>I experience difficulties using electronic document management systems (EDRMS).</w:t>
            </w:r>
          </w:p>
        </w:tc>
        <w:tc>
          <w:tcPr>
            <w:tcW w:w="963" w:type="dxa"/>
            <w:vAlign w:val="center"/>
            <w:hideMark/>
          </w:tcPr>
          <w:p w14:paraId="3AA54B11" w14:textId="77777777" w:rsidR="004E11A3" w:rsidRPr="00726BCB" w:rsidRDefault="004E11A3" w:rsidP="003139E9">
            <w:pPr>
              <w:spacing w:after="0" w:line="240" w:lineRule="auto"/>
              <w:jc w:val="center"/>
              <w:rPr>
                <w:rFonts w:ascii="Times New Roman" w:hAnsi="Times New Roman"/>
                <w:sz w:val="20"/>
                <w:szCs w:val="20"/>
              </w:rPr>
            </w:pPr>
            <w:r w:rsidRPr="0087724B">
              <w:rPr>
                <w:rFonts w:ascii="Times New Roman" w:hAnsi="Times New Roman"/>
                <w:sz w:val="20"/>
                <w:szCs w:val="20"/>
              </w:rPr>
              <w:t>2.48</w:t>
            </w:r>
          </w:p>
        </w:tc>
        <w:tc>
          <w:tcPr>
            <w:tcW w:w="537" w:type="dxa"/>
            <w:vAlign w:val="center"/>
            <w:hideMark/>
          </w:tcPr>
          <w:p w14:paraId="723DAE01" w14:textId="77777777" w:rsidR="004E11A3" w:rsidRPr="00726BCB" w:rsidRDefault="004E11A3" w:rsidP="003139E9">
            <w:pPr>
              <w:spacing w:after="0" w:line="240" w:lineRule="auto"/>
              <w:jc w:val="both"/>
              <w:rPr>
                <w:rFonts w:ascii="Times New Roman" w:hAnsi="Times New Roman"/>
                <w:sz w:val="20"/>
                <w:szCs w:val="20"/>
              </w:rPr>
            </w:pPr>
            <w:r w:rsidRPr="0087724B">
              <w:rPr>
                <w:rFonts w:ascii="Times New Roman" w:hAnsi="Times New Roman"/>
                <w:sz w:val="20"/>
                <w:szCs w:val="20"/>
              </w:rPr>
              <w:t>0.93</w:t>
            </w:r>
          </w:p>
        </w:tc>
        <w:tc>
          <w:tcPr>
            <w:tcW w:w="1365" w:type="dxa"/>
            <w:vAlign w:val="center"/>
            <w:hideMark/>
          </w:tcPr>
          <w:p w14:paraId="43494C9B" w14:textId="77777777" w:rsidR="004E11A3" w:rsidRPr="00726BCB" w:rsidRDefault="004E11A3" w:rsidP="003139E9">
            <w:pPr>
              <w:spacing w:after="0" w:line="240" w:lineRule="auto"/>
              <w:jc w:val="both"/>
              <w:rPr>
                <w:rFonts w:ascii="Times New Roman" w:hAnsi="Times New Roman"/>
                <w:sz w:val="20"/>
                <w:szCs w:val="20"/>
              </w:rPr>
            </w:pPr>
            <w:r w:rsidRPr="0087724B">
              <w:rPr>
                <w:rFonts w:ascii="Times New Roman" w:hAnsi="Times New Roman"/>
                <w:sz w:val="20"/>
                <w:szCs w:val="20"/>
              </w:rPr>
              <w:t>Disagree</w:t>
            </w:r>
          </w:p>
        </w:tc>
      </w:tr>
      <w:tr w:rsidR="004E11A3" w:rsidRPr="007E48F3" w14:paraId="16B22302" w14:textId="77777777" w:rsidTr="00522FDC">
        <w:trPr>
          <w:tblCellSpacing w:w="15" w:type="dxa"/>
        </w:trPr>
        <w:tc>
          <w:tcPr>
            <w:tcW w:w="597" w:type="dxa"/>
            <w:vAlign w:val="center"/>
            <w:hideMark/>
          </w:tcPr>
          <w:p w14:paraId="7863ECC0" w14:textId="77777777" w:rsidR="004E11A3" w:rsidRPr="007E48F3" w:rsidRDefault="004E11A3" w:rsidP="003139E9">
            <w:pPr>
              <w:spacing w:after="0" w:line="240" w:lineRule="auto"/>
              <w:jc w:val="both"/>
              <w:rPr>
                <w:rFonts w:ascii="Times New Roman" w:hAnsi="Times New Roman"/>
                <w:sz w:val="20"/>
                <w:szCs w:val="20"/>
              </w:rPr>
            </w:pPr>
            <w:r w:rsidRPr="007E48F3">
              <w:rPr>
                <w:rFonts w:ascii="Times New Roman" w:hAnsi="Times New Roman"/>
                <w:sz w:val="20"/>
                <w:szCs w:val="20"/>
              </w:rPr>
              <w:t>7</w:t>
            </w:r>
          </w:p>
        </w:tc>
        <w:tc>
          <w:tcPr>
            <w:tcW w:w="4998" w:type="dxa"/>
            <w:vAlign w:val="center"/>
            <w:hideMark/>
          </w:tcPr>
          <w:p w14:paraId="2C7E6B2D" w14:textId="77777777" w:rsidR="004E11A3" w:rsidRPr="00726BCB" w:rsidRDefault="004E11A3" w:rsidP="003139E9">
            <w:pPr>
              <w:spacing w:after="0" w:line="240" w:lineRule="auto"/>
              <w:jc w:val="both"/>
              <w:rPr>
                <w:rFonts w:ascii="Times New Roman" w:hAnsi="Times New Roman"/>
                <w:sz w:val="20"/>
                <w:szCs w:val="20"/>
              </w:rPr>
            </w:pPr>
            <w:r w:rsidRPr="0087724B">
              <w:rPr>
                <w:rFonts w:ascii="Times New Roman" w:hAnsi="Times New Roman"/>
                <w:sz w:val="20"/>
                <w:szCs w:val="20"/>
              </w:rPr>
              <w:t>There are no clear policies guiding digital record management in my ministry.</w:t>
            </w:r>
          </w:p>
        </w:tc>
        <w:tc>
          <w:tcPr>
            <w:tcW w:w="963" w:type="dxa"/>
            <w:vAlign w:val="center"/>
            <w:hideMark/>
          </w:tcPr>
          <w:p w14:paraId="08E266B5" w14:textId="77777777" w:rsidR="004E11A3" w:rsidRPr="00726BCB" w:rsidRDefault="004E11A3" w:rsidP="003139E9">
            <w:pPr>
              <w:spacing w:after="0" w:line="240" w:lineRule="auto"/>
              <w:jc w:val="center"/>
              <w:rPr>
                <w:rFonts w:ascii="Times New Roman" w:hAnsi="Times New Roman"/>
                <w:sz w:val="20"/>
                <w:szCs w:val="20"/>
              </w:rPr>
            </w:pPr>
            <w:r w:rsidRPr="0087724B">
              <w:rPr>
                <w:rFonts w:ascii="Times New Roman" w:hAnsi="Times New Roman"/>
                <w:sz w:val="20"/>
                <w:szCs w:val="20"/>
              </w:rPr>
              <w:t>3.01</w:t>
            </w:r>
          </w:p>
        </w:tc>
        <w:tc>
          <w:tcPr>
            <w:tcW w:w="537" w:type="dxa"/>
            <w:vAlign w:val="center"/>
            <w:hideMark/>
          </w:tcPr>
          <w:p w14:paraId="708ADA8F" w14:textId="77777777" w:rsidR="004E11A3" w:rsidRPr="00726BCB" w:rsidRDefault="004E11A3" w:rsidP="003139E9">
            <w:pPr>
              <w:spacing w:after="0" w:line="240" w:lineRule="auto"/>
              <w:jc w:val="both"/>
              <w:rPr>
                <w:rFonts w:ascii="Times New Roman" w:hAnsi="Times New Roman"/>
                <w:sz w:val="20"/>
                <w:szCs w:val="20"/>
              </w:rPr>
            </w:pPr>
            <w:r w:rsidRPr="0087724B">
              <w:rPr>
                <w:rFonts w:ascii="Times New Roman" w:hAnsi="Times New Roman"/>
                <w:sz w:val="20"/>
                <w:szCs w:val="20"/>
              </w:rPr>
              <w:t>0.88</w:t>
            </w:r>
          </w:p>
        </w:tc>
        <w:tc>
          <w:tcPr>
            <w:tcW w:w="1365" w:type="dxa"/>
            <w:vAlign w:val="center"/>
            <w:hideMark/>
          </w:tcPr>
          <w:p w14:paraId="19EF919E" w14:textId="77777777" w:rsidR="004E11A3" w:rsidRPr="00726BCB" w:rsidRDefault="004E11A3" w:rsidP="003139E9">
            <w:pPr>
              <w:spacing w:after="0" w:line="240" w:lineRule="auto"/>
              <w:jc w:val="both"/>
              <w:rPr>
                <w:rFonts w:ascii="Times New Roman" w:hAnsi="Times New Roman"/>
                <w:sz w:val="20"/>
                <w:szCs w:val="20"/>
              </w:rPr>
            </w:pPr>
            <w:r w:rsidRPr="0087724B">
              <w:rPr>
                <w:rFonts w:ascii="Times New Roman" w:hAnsi="Times New Roman"/>
                <w:sz w:val="20"/>
                <w:szCs w:val="20"/>
              </w:rPr>
              <w:t>Agree</w:t>
            </w:r>
          </w:p>
        </w:tc>
      </w:tr>
      <w:tr w:rsidR="004E11A3" w:rsidRPr="007E48F3" w14:paraId="58BAEE8C" w14:textId="77777777" w:rsidTr="00522FDC">
        <w:trPr>
          <w:tblCellSpacing w:w="15" w:type="dxa"/>
        </w:trPr>
        <w:tc>
          <w:tcPr>
            <w:tcW w:w="597" w:type="dxa"/>
            <w:vAlign w:val="center"/>
            <w:hideMark/>
          </w:tcPr>
          <w:p w14:paraId="4AF5B794" w14:textId="77777777" w:rsidR="004E11A3" w:rsidRPr="007E48F3" w:rsidRDefault="004E11A3" w:rsidP="003139E9">
            <w:pPr>
              <w:spacing w:after="0" w:line="240" w:lineRule="auto"/>
              <w:jc w:val="both"/>
              <w:rPr>
                <w:rFonts w:ascii="Times New Roman" w:hAnsi="Times New Roman"/>
                <w:sz w:val="20"/>
                <w:szCs w:val="20"/>
              </w:rPr>
            </w:pPr>
            <w:r w:rsidRPr="007E48F3">
              <w:rPr>
                <w:rFonts w:ascii="Times New Roman" w:hAnsi="Times New Roman"/>
                <w:sz w:val="20"/>
                <w:szCs w:val="20"/>
              </w:rPr>
              <w:t>8</w:t>
            </w:r>
          </w:p>
        </w:tc>
        <w:tc>
          <w:tcPr>
            <w:tcW w:w="4998" w:type="dxa"/>
            <w:vAlign w:val="center"/>
            <w:hideMark/>
          </w:tcPr>
          <w:p w14:paraId="4F9076EA" w14:textId="77777777" w:rsidR="004E11A3" w:rsidRPr="00726BCB" w:rsidRDefault="004E11A3" w:rsidP="003139E9">
            <w:pPr>
              <w:spacing w:after="0" w:line="240" w:lineRule="auto"/>
              <w:jc w:val="both"/>
              <w:rPr>
                <w:rFonts w:ascii="Times New Roman" w:hAnsi="Times New Roman"/>
                <w:sz w:val="20"/>
                <w:szCs w:val="20"/>
              </w:rPr>
            </w:pPr>
            <w:r w:rsidRPr="0087724B">
              <w:rPr>
                <w:rFonts w:ascii="Times New Roman" w:hAnsi="Times New Roman"/>
                <w:sz w:val="20"/>
                <w:szCs w:val="20"/>
              </w:rPr>
              <w:t>Digital security threats such as unauthorized access or data loss are major concerns.</w:t>
            </w:r>
          </w:p>
        </w:tc>
        <w:tc>
          <w:tcPr>
            <w:tcW w:w="963" w:type="dxa"/>
            <w:vAlign w:val="center"/>
            <w:hideMark/>
          </w:tcPr>
          <w:p w14:paraId="742EDA27" w14:textId="77777777" w:rsidR="004E11A3" w:rsidRPr="00726BCB" w:rsidRDefault="004E11A3" w:rsidP="003139E9">
            <w:pPr>
              <w:spacing w:after="0" w:line="240" w:lineRule="auto"/>
              <w:jc w:val="center"/>
              <w:rPr>
                <w:rFonts w:ascii="Times New Roman" w:hAnsi="Times New Roman"/>
                <w:sz w:val="20"/>
                <w:szCs w:val="20"/>
              </w:rPr>
            </w:pPr>
            <w:r w:rsidRPr="0087724B">
              <w:rPr>
                <w:rFonts w:ascii="Times New Roman" w:hAnsi="Times New Roman"/>
                <w:sz w:val="20"/>
                <w:szCs w:val="20"/>
              </w:rPr>
              <w:t>3.27</w:t>
            </w:r>
          </w:p>
        </w:tc>
        <w:tc>
          <w:tcPr>
            <w:tcW w:w="537" w:type="dxa"/>
            <w:vAlign w:val="center"/>
            <w:hideMark/>
          </w:tcPr>
          <w:p w14:paraId="447400A1" w14:textId="77777777" w:rsidR="004E11A3" w:rsidRPr="00726BCB" w:rsidRDefault="004E11A3" w:rsidP="003139E9">
            <w:pPr>
              <w:spacing w:after="0" w:line="240" w:lineRule="auto"/>
              <w:jc w:val="both"/>
              <w:rPr>
                <w:rFonts w:ascii="Times New Roman" w:hAnsi="Times New Roman"/>
                <w:sz w:val="20"/>
                <w:szCs w:val="20"/>
              </w:rPr>
            </w:pPr>
            <w:r w:rsidRPr="0087724B">
              <w:rPr>
                <w:rFonts w:ascii="Times New Roman" w:hAnsi="Times New Roman"/>
                <w:sz w:val="20"/>
                <w:szCs w:val="20"/>
              </w:rPr>
              <w:t>0.76</w:t>
            </w:r>
          </w:p>
        </w:tc>
        <w:tc>
          <w:tcPr>
            <w:tcW w:w="1365" w:type="dxa"/>
            <w:vAlign w:val="center"/>
            <w:hideMark/>
          </w:tcPr>
          <w:p w14:paraId="31490112" w14:textId="77777777" w:rsidR="004E11A3" w:rsidRPr="00726BCB" w:rsidRDefault="004E11A3" w:rsidP="003139E9">
            <w:pPr>
              <w:spacing w:after="0" w:line="240" w:lineRule="auto"/>
              <w:jc w:val="both"/>
              <w:rPr>
                <w:rFonts w:ascii="Times New Roman" w:hAnsi="Times New Roman"/>
                <w:sz w:val="20"/>
                <w:szCs w:val="20"/>
              </w:rPr>
            </w:pPr>
            <w:r w:rsidRPr="0087724B">
              <w:rPr>
                <w:rFonts w:ascii="Times New Roman" w:hAnsi="Times New Roman"/>
                <w:sz w:val="20"/>
                <w:szCs w:val="20"/>
              </w:rPr>
              <w:t>Agree</w:t>
            </w:r>
          </w:p>
        </w:tc>
      </w:tr>
      <w:tr w:rsidR="004E11A3" w:rsidRPr="007E48F3" w14:paraId="6BAF6D60" w14:textId="77777777" w:rsidTr="00522FDC">
        <w:trPr>
          <w:tblCellSpacing w:w="15" w:type="dxa"/>
        </w:trPr>
        <w:tc>
          <w:tcPr>
            <w:tcW w:w="597" w:type="dxa"/>
            <w:vAlign w:val="center"/>
            <w:hideMark/>
          </w:tcPr>
          <w:p w14:paraId="165E56FD" w14:textId="77777777" w:rsidR="004E11A3" w:rsidRPr="007E48F3" w:rsidRDefault="004E11A3" w:rsidP="003139E9">
            <w:pPr>
              <w:spacing w:after="0" w:line="240" w:lineRule="auto"/>
              <w:jc w:val="both"/>
              <w:rPr>
                <w:rFonts w:ascii="Times New Roman" w:hAnsi="Times New Roman"/>
                <w:sz w:val="20"/>
                <w:szCs w:val="20"/>
              </w:rPr>
            </w:pPr>
            <w:r w:rsidRPr="007E48F3">
              <w:rPr>
                <w:rFonts w:ascii="Times New Roman" w:hAnsi="Times New Roman"/>
                <w:sz w:val="20"/>
                <w:szCs w:val="20"/>
              </w:rPr>
              <w:t>9</w:t>
            </w:r>
          </w:p>
        </w:tc>
        <w:tc>
          <w:tcPr>
            <w:tcW w:w="4998" w:type="dxa"/>
            <w:vAlign w:val="center"/>
            <w:hideMark/>
          </w:tcPr>
          <w:p w14:paraId="3C3BF17E" w14:textId="77777777" w:rsidR="004E11A3" w:rsidRPr="00726BCB" w:rsidRDefault="004E11A3" w:rsidP="003139E9">
            <w:pPr>
              <w:spacing w:after="0" w:line="240" w:lineRule="auto"/>
              <w:jc w:val="both"/>
              <w:rPr>
                <w:rFonts w:ascii="Times New Roman" w:hAnsi="Times New Roman"/>
                <w:sz w:val="20"/>
                <w:szCs w:val="20"/>
              </w:rPr>
            </w:pPr>
            <w:r w:rsidRPr="0087724B">
              <w:rPr>
                <w:rFonts w:ascii="Times New Roman" w:hAnsi="Times New Roman"/>
                <w:sz w:val="20"/>
                <w:szCs w:val="20"/>
              </w:rPr>
              <w:t>Limited availability of functional digital devices creates obstacles.</w:t>
            </w:r>
          </w:p>
        </w:tc>
        <w:tc>
          <w:tcPr>
            <w:tcW w:w="963" w:type="dxa"/>
            <w:vAlign w:val="center"/>
            <w:hideMark/>
          </w:tcPr>
          <w:p w14:paraId="62AC307C" w14:textId="77777777" w:rsidR="004E11A3" w:rsidRPr="00726BCB" w:rsidRDefault="004E11A3" w:rsidP="003139E9">
            <w:pPr>
              <w:spacing w:after="0" w:line="240" w:lineRule="auto"/>
              <w:jc w:val="center"/>
              <w:rPr>
                <w:rFonts w:ascii="Times New Roman" w:hAnsi="Times New Roman"/>
                <w:sz w:val="20"/>
                <w:szCs w:val="20"/>
              </w:rPr>
            </w:pPr>
            <w:r w:rsidRPr="0087724B">
              <w:rPr>
                <w:rFonts w:ascii="Times New Roman" w:hAnsi="Times New Roman"/>
                <w:sz w:val="20"/>
                <w:szCs w:val="20"/>
              </w:rPr>
              <w:t>2.43</w:t>
            </w:r>
          </w:p>
        </w:tc>
        <w:tc>
          <w:tcPr>
            <w:tcW w:w="537" w:type="dxa"/>
            <w:vAlign w:val="center"/>
            <w:hideMark/>
          </w:tcPr>
          <w:p w14:paraId="02CCEA5B" w14:textId="77777777" w:rsidR="004E11A3" w:rsidRPr="00726BCB" w:rsidRDefault="004E11A3" w:rsidP="003139E9">
            <w:pPr>
              <w:spacing w:after="0" w:line="240" w:lineRule="auto"/>
              <w:jc w:val="both"/>
              <w:rPr>
                <w:rFonts w:ascii="Times New Roman" w:hAnsi="Times New Roman"/>
                <w:sz w:val="20"/>
                <w:szCs w:val="20"/>
              </w:rPr>
            </w:pPr>
            <w:r w:rsidRPr="0087724B">
              <w:rPr>
                <w:rFonts w:ascii="Times New Roman" w:hAnsi="Times New Roman"/>
                <w:sz w:val="20"/>
                <w:szCs w:val="20"/>
              </w:rPr>
              <w:t>0.89</w:t>
            </w:r>
          </w:p>
        </w:tc>
        <w:tc>
          <w:tcPr>
            <w:tcW w:w="1365" w:type="dxa"/>
            <w:vAlign w:val="center"/>
            <w:hideMark/>
          </w:tcPr>
          <w:p w14:paraId="0A47485A" w14:textId="77777777" w:rsidR="004E11A3" w:rsidRPr="00726BCB" w:rsidRDefault="004E11A3" w:rsidP="003139E9">
            <w:pPr>
              <w:spacing w:after="0" w:line="240" w:lineRule="auto"/>
              <w:jc w:val="both"/>
              <w:rPr>
                <w:rFonts w:ascii="Times New Roman" w:hAnsi="Times New Roman"/>
                <w:sz w:val="20"/>
                <w:szCs w:val="20"/>
              </w:rPr>
            </w:pPr>
            <w:r w:rsidRPr="0087724B">
              <w:rPr>
                <w:rFonts w:ascii="Times New Roman" w:hAnsi="Times New Roman"/>
                <w:sz w:val="20"/>
                <w:szCs w:val="20"/>
              </w:rPr>
              <w:t>Disagree</w:t>
            </w:r>
          </w:p>
        </w:tc>
      </w:tr>
      <w:tr w:rsidR="004E11A3" w:rsidRPr="007E48F3" w14:paraId="2AC08217" w14:textId="77777777" w:rsidTr="00522FDC">
        <w:trPr>
          <w:tblCellSpacing w:w="15" w:type="dxa"/>
        </w:trPr>
        <w:tc>
          <w:tcPr>
            <w:tcW w:w="597" w:type="dxa"/>
            <w:vAlign w:val="center"/>
            <w:hideMark/>
          </w:tcPr>
          <w:p w14:paraId="4403F40D" w14:textId="77777777" w:rsidR="004E11A3" w:rsidRPr="007E48F3" w:rsidRDefault="004E11A3" w:rsidP="003139E9">
            <w:pPr>
              <w:spacing w:after="0" w:line="240" w:lineRule="auto"/>
              <w:jc w:val="both"/>
              <w:rPr>
                <w:rFonts w:ascii="Times New Roman" w:hAnsi="Times New Roman"/>
                <w:sz w:val="20"/>
                <w:szCs w:val="20"/>
              </w:rPr>
            </w:pPr>
            <w:r w:rsidRPr="007E48F3">
              <w:rPr>
                <w:rFonts w:ascii="Times New Roman" w:hAnsi="Times New Roman"/>
                <w:sz w:val="20"/>
                <w:szCs w:val="20"/>
              </w:rPr>
              <w:t>10</w:t>
            </w:r>
          </w:p>
        </w:tc>
        <w:tc>
          <w:tcPr>
            <w:tcW w:w="4998" w:type="dxa"/>
            <w:vAlign w:val="center"/>
            <w:hideMark/>
          </w:tcPr>
          <w:p w14:paraId="66B66EE9" w14:textId="77777777" w:rsidR="004E11A3" w:rsidRPr="00726BCB" w:rsidRDefault="004E11A3" w:rsidP="003139E9">
            <w:pPr>
              <w:spacing w:after="0" w:line="240" w:lineRule="auto"/>
              <w:jc w:val="both"/>
              <w:rPr>
                <w:rFonts w:ascii="Times New Roman" w:hAnsi="Times New Roman"/>
                <w:sz w:val="20"/>
                <w:szCs w:val="20"/>
              </w:rPr>
            </w:pPr>
            <w:r w:rsidRPr="0087724B">
              <w:rPr>
                <w:rFonts w:ascii="Times New Roman" w:hAnsi="Times New Roman"/>
                <w:sz w:val="20"/>
                <w:szCs w:val="20"/>
              </w:rPr>
              <w:t>Workload pressure makes it hard to follow proper digital record procedures.</w:t>
            </w:r>
          </w:p>
        </w:tc>
        <w:tc>
          <w:tcPr>
            <w:tcW w:w="963" w:type="dxa"/>
            <w:vAlign w:val="center"/>
            <w:hideMark/>
          </w:tcPr>
          <w:p w14:paraId="7FC9D8D3" w14:textId="77777777" w:rsidR="004E11A3" w:rsidRPr="00726BCB" w:rsidRDefault="004E11A3" w:rsidP="003139E9">
            <w:pPr>
              <w:spacing w:after="0" w:line="240" w:lineRule="auto"/>
              <w:jc w:val="center"/>
              <w:rPr>
                <w:rFonts w:ascii="Times New Roman" w:hAnsi="Times New Roman"/>
                <w:sz w:val="20"/>
                <w:szCs w:val="20"/>
              </w:rPr>
            </w:pPr>
            <w:r w:rsidRPr="0087724B">
              <w:rPr>
                <w:rFonts w:ascii="Times New Roman" w:hAnsi="Times New Roman"/>
                <w:sz w:val="20"/>
                <w:szCs w:val="20"/>
              </w:rPr>
              <w:t>2.96</w:t>
            </w:r>
          </w:p>
        </w:tc>
        <w:tc>
          <w:tcPr>
            <w:tcW w:w="537" w:type="dxa"/>
            <w:vAlign w:val="center"/>
            <w:hideMark/>
          </w:tcPr>
          <w:p w14:paraId="7D902457" w14:textId="77777777" w:rsidR="004E11A3" w:rsidRPr="00726BCB" w:rsidRDefault="004E11A3" w:rsidP="003139E9">
            <w:pPr>
              <w:spacing w:after="0" w:line="240" w:lineRule="auto"/>
              <w:jc w:val="both"/>
              <w:rPr>
                <w:rFonts w:ascii="Times New Roman" w:hAnsi="Times New Roman"/>
                <w:sz w:val="20"/>
                <w:szCs w:val="20"/>
              </w:rPr>
            </w:pPr>
            <w:r w:rsidRPr="0087724B">
              <w:rPr>
                <w:rFonts w:ascii="Times New Roman" w:hAnsi="Times New Roman"/>
                <w:sz w:val="20"/>
                <w:szCs w:val="20"/>
              </w:rPr>
              <w:t>0.82</w:t>
            </w:r>
          </w:p>
        </w:tc>
        <w:tc>
          <w:tcPr>
            <w:tcW w:w="1365" w:type="dxa"/>
            <w:vAlign w:val="center"/>
            <w:hideMark/>
          </w:tcPr>
          <w:p w14:paraId="1DCF0A07" w14:textId="77777777" w:rsidR="004E11A3" w:rsidRPr="00726BCB" w:rsidRDefault="004E11A3" w:rsidP="003139E9">
            <w:pPr>
              <w:spacing w:after="0" w:line="240" w:lineRule="auto"/>
              <w:jc w:val="both"/>
              <w:rPr>
                <w:rFonts w:ascii="Times New Roman" w:hAnsi="Times New Roman"/>
                <w:sz w:val="20"/>
                <w:szCs w:val="20"/>
              </w:rPr>
            </w:pPr>
            <w:r w:rsidRPr="0087724B">
              <w:rPr>
                <w:rFonts w:ascii="Times New Roman" w:hAnsi="Times New Roman"/>
                <w:sz w:val="20"/>
                <w:szCs w:val="20"/>
              </w:rPr>
              <w:t>Agree</w:t>
            </w:r>
          </w:p>
        </w:tc>
      </w:tr>
      <w:tr w:rsidR="004E11A3" w:rsidRPr="007E48F3" w14:paraId="28D03B98" w14:textId="77777777" w:rsidTr="00522FDC">
        <w:trPr>
          <w:tblCellSpacing w:w="15" w:type="dxa"/>
        </w:trPr>
        <w:tc>
          <w:tcPr>
            <w:tcW w:w="5625" w:type="dxa"/>
            <w:gridSpan w:val="2"/>
            <w:tcBorders>
              <w:top w:val="single" w:sz="4" w:space="0" w:color="auto"/>
              <w:bottom w:val="nil"/>
            </w:tcBorders>
            <w:vAlign w:val="center"/>
            <w:hideMark/>
          </w:tcPr>
          <w:p w14:paraId="364B7423" w14:textId="77777777" w:rsidR="004E11A3" w:rsidRPr="007C5B03" w:rsidRDefault="004E11A3" w:rsidP="003139E9">
            <w:pPr>
              <w:spacing w:after="0" w:line="240" w:lineRule="auto"/>
              <w:jc w:val="both"/>
              <w:rPr>
                <w:rFonts w:ascii="Times New Roman" w:hAnsi="Times New Roman"/>
                <w:b/>
                <w:bCs/>
                <w:sz w:val="20"/>
                <w:szCs w:val="20"/>
              </w:rPr>
            </w:pPr>
            <w:r w:rsidRPr="007C5B03">
              <w:rPr>
                <w:rFonts w:ascii="Times New Roman" w:hAnsi="Times New Roman"/>
                <w:b/>
                <w:bCs/>
                <w:sz w:val="20"/>
                <w:szCs w:val="20"/>
              </w:rPr>
              <w:t>Grand Mean</w:t>
            </w:r>
          </w:p>
        </w:tc>
        <w:tc>
          <w:tcPr>
            <w:tcW w:w="963" w:type="dxa"/>
            <w:tcBorders>
              <w:top w:val="single" w:sz="4" w:space="0" w:color="auto"/>
              <w:bottom w:val="nil"/>
            </w:tcBorders>
            <w:vAlign w:val="center"/>
            <w:hideMark/>
          </w:tcPr>
          <w:p w14:paraId="07B33D02" w14:textId="77777777" w:rsidR="004E11A3" w:rsidRPr="007C5B03" w:rsidRDefault="004E11A3" w:rsidP="003139E9">
            <w:pPr>
              <w:spacing w:after="0" w:line="240" w:lineRule="auto"/>
              <w:jc w:val="center"/>
              <w:rPr>
                <w:rFonts w:ascii="Times New Roman" w:hAnsi="Times New Roman"/>
                <w:b/>
                <w:bCs/>
                <w:sz w:val="20"/>
                <w:szCs w:val="20"/>
              </w:rPr>
            </w:pPr>
            <w:r>
              <w:rPr>
                <w:rFonts w:ascii="Times New Roman" w:hAnsi="Times New Roman"/>
                <w:b/>
                <w:bCs/>
                <w:sz w:val="20"/>
                <w:szCs w:val="20"/>
              </w:rPr>
              <w:t>2.96</w:t>
            </w:r>
          </w:p>
        </w:tc>
        <w:tc>
          <w:tcPr>
            <w:tcW w:w="537" w:type="dxa"/>
            <w:tcBorders>
              <w:top w:val="single" w:sz="4" w:space="0" w:color="auto"/>
              <w:bottom w:val="nil"/>
            </w:tcBorders>
            <w:vAlign w:val="center"/>
            <w:hideMark/>
          </w:tcPr>
          <w:p w14:paraId="0238247C" w14:textId="77777777" w:rsidR="004E11A3" w:rsidRPr="007C5B03" w:rsidRDefault="004E11A3" w:rsidP="003139E9">
            <w:pPr>
              <w:spacing w:after="0" w:line="240" w:lineRule="auto"/>
              <w:jc w:val="both"/>
              <w:rPr>
                <w:rFonts w:ascii="Times New Roman" w:hAnsi="Times New Roman"/>
                <w:b/>
                <w:bCs/>
                <w:sz w:val="20"/>
                <w:szCs w:val="20"/>
              </w:rPr>
            </w:pPr>
          </w:p>
        </w:tc>
        <w:tc>
          <w:tcPr>
            <w:tcW w:w="1365" w:type="dxa"/>
            <w:tcBorders>
              <w:top w:val="single" w:sz="4" w:space="0" w:color="auto"/>
              <w:bottom w:val="nil"/>
            </w:tcBorders>
            <w:vAlign w:val="center"/>
            <w:hideMark/>
          </w:tcPr>
          <w:p w14:paraId="3EDC69B6" w14:textId="77777777" w:rsidR="004E11A3" w:rsidRPr="007C5B03" w:rsidRDefault="004E11A3" w:rsidP="003139E9">
            <w:pPr>
              <w:spacing w:after="0" w:line="240" w:lineRule="auto"/>
              <w:jc w:val="both"/>
              <w:rPr>
                <w:rFonts w:ascii="Times New Roman" w:hAnsi="Times New Roman"/>
                <w:b/>
                <w:bCs/>
                <w:sz w:val="20"/>
                <w:szCs w:val="20"/>
              </w:rPr>
            </w:pPr>
            <w:r w:rsidRPr="007C5B03">
              <w:rPr>
                <w:rFonts w:ascii="Times New Roman" w:hAnsi="Times New Roman"/>
                <w:b/>
                <w:bCs/>
                <w:sz w:val="20"/>
                <w:szCs w:val="20"/>
              </w:rPr>
              <w:t>Agree</w:t>
            </w:r>
          </w:p>
        </w:tc>
      </w:tr>
    </w:tbl>
    <w:p w14:paraId="578B03D8" w14:textId="68C6D3CA" w:rsidR="004E11A3" w:rsidRDefault="004E11A3" w:rsidP="004E11A3">
      <w:pPr>
        <w:spacing w:after="0" w:line="480" w:lineRule="auto"/>
        <w:jc w:val="both"/>
        <w:rPr>
          <w:rFonts w:ascii="Times New Roman" w:hAnsi="Times New Roman"/>
          <w:b/>
          <w:sz w:val="10"/>
        </w:rPr>
      </w:pPr>
      <w:r w:rsidRPr="00414200">
        <w:rPr>
          <w:rFonts w:ascii="Times New Roman" w:hAnsi="Times New Roman"/>
          <w:sz w:val="20"/>
          <w:szCs w:val="20"/>
        </w:rPr>
        <w:t>Source: Field survey, 202</w:t>
      </w:r>
      <w:r w:rsidR="008A14DD">
        <w:rPr>
          <w:rFonts w:ascii="Times New Roman" w:hAnsi="Times New Roman"/>
          <w:sz w:val="20"/>
          <w:szCs w:val="20"/>
        </w:rPr>
        <w:t>6</w:t>
      </w:r>
      <w:r>
        <w:rPr>
          <w:rFonts w:ascii="Times New Roman" w:hAnsi="Times New Roman"/>
        </w:rPr>
        <w:tab/>
      </w:r>
    </w:p>
    <w:p w14:paraId="073632D9" w14:textId="2900E13C" w:rsidR="004E11A3" w:rsidRPr="00C40C52" w:rsidRDefault="009440E7" w:rsidP="003139E9">
      <w:pPr>
        <w:spacing w:after="0" w:line="276" w:lineRule="auto"/>
        <w:ind w:firstLine="720"/>
        <w:jc w:val="both"/>
        <w:rPr>
          <w:rFonts w:ascii="Times New Roman" w:hAnsi="Times New Roman"/>
        </w:rPr>
      </w:pPr>
      <w:r w:rsidRPr="009440E7">
        <w:rPr>
          <w:rFonts w:ascii="Times New Roman" w:hAnsi="Times New Roman"/>
        </w:rPr>
        <w:t xml:space="preserve">Table 4.1 shows the responses that are given an average value for the challenges office secretaries face when managing digital records. The overall score of 2.96 suggests that there are generally a lot of challenges identified. Again, infrastructural and capacity-related factors present the biggest challenges to effective digital record management, with poor or unstable internet connectivity (Mean = 3.36), irregular power supply (Mean = 3.28), digital security threats (Mean </w:t>
      </w:r>
      <w:r w:rsidRPr="009440E7">
        <w:rPr>
          <w:rFonts w:ascii="Times New Roman" w:hAnsi="Times New Roman"/>
        </w:rPr>
        <w:lastRenderedPageBreak/>
        <w:t xml:space="preserve">= 3.27), and inadequate training on digital record management (Mean = 3.22) being the most common issues. Respondents also had a consensus that they believe a lack of technical support (Mean = 3.19) and unclear institutional policies (Mean = 3.01) impede digital recordkeeping. However, there was divergence of opinion on the extent to which insufficient ICT infrastructure (Mean = 2.39), lack of difficulties in using EDRMS (Mean = 2.48) and limited functional digital devices (Mean = 2.43) are major challenges, indicating that basic infrastructure exists but is not consistently </w:t>
      </w:r>
      <w:proofErr w:type="spellStart"/>
      <w:r w:rsidRPr="009440E7">
        <w:rPr>
          <w:rFonts w:ascii="Times New Roman" w:hAnsi="Times New Roman"/>
        </w:rPr>
        <w:t>optimised</w:t>
      </w:r>
      <w:proofErr w:type="spellEnd"/>
      <w:r w:rsidRPr="009440E7">
        <w:rPr>
          <w:rFonts w:ascii="Times New Roman" w:hAnsi="Times New Roman"/>
        </w:rPr>
        <w:t xml:space="preserve"> and supported.</w:t>
      </w:r>
    </w:p>
    <w:p w14:paraId="568A3E25" w14:textId="77777777" w:rsidR="003139E9" w:rsidRDefault="003139E9" w:rsidP="003139E9">
      <w:pPr>
        <w:spacing w:before="120" w:after="0" w:line="276" w:lineRule="auto"/>
        <w:jc w:val="both"/>
        <w:rPr>
          <w:rFonts w:ascii="Times New Roman" w:hAnsi="Times New Roman"/>
          <w:b/>
          <w:lang w:val="en-GB"/>
        </w:rPr>
      </w:pPr>
    </w:p>
    <w:p w14:paraId="28FA3D25" w14:textId="70DFD8BA" w:rsidR="004E11A3" w:rsidRDefault="004E11A3" w:rsidP="003139E9">
      <w:pPr>
        <w:spacing w:before="120" w:after="0" w:line="276" w:lineRule="auto"/>
        <w:jc w:val="both"/>
        <w:rPr>
          <w:rFonts w:ascii="Times New Roman" w:hAnsi="Times New Roman"/>
        </w:rPr>
      </w:pPr>
      <w:r>
        <w:rPr>
          <w:rFonts w:ascii="Times New Roman" w:hAnsi="Times New Roman"/>
          <w:b/>
          <w:lang w:val="en-GB"/>
        </w:rPr>
        <w:t>Research Question Two:</w:t>
      </w:r>
      <w:r>
        <w:rPr>
          <w:rFonts w:ascii="Times New Roman" w:hAnsi="Times New Roman"/>
          <w:lang w:val="en-GB"/>
        </w:rPr>
        <w:t xml:space="preserve"> </w:t>
      </w:r>
      <w:r w:rsidRPr="0032131F">
        <w:rPr>
          <w:rFonts w:ascii="Times New Roman" w:hAnsi="Times New Roman"/>
          <w:color w:val="000000"/>
        </w:rPr>
        <w:t>What digital record management skills are required by office secretaries in state and federal public establishments in Kwara State</w:t>
      </w:r>
      <w:r>
        <w:rPr>
          <w:rFonts w:ascii="Times New Roman" w:hAnsi="Times New Roman"/>
          <w:color w:val="000000"/>
        </w:rPr>
        <w:t>?</w:t>
      </w:r>
    </w:p>
    <w:p w14:paraId="23087089" w14:textId="244986D8" w:rsidR="004E11A3" w:rsidRDefault="004E11A3" w:rsidP="004E11A3">
      <w:pPr>
        <w:ind w:left="1418" w:hanging="1440"/>
        <w:rPr>
          <w:rFonts w:ascii="Times New Roman" w:hAnsi="Times New Roman"/>
        </w:rPr>
      </w:pPr>
      <w:r>
        <w:rPr>
          <w:rFonts w:ascii="Times New Roman" w:hAnsi="Times New Roman"/>
          <w:b/>
          <w:lang w:val="en-GB"/>
        </w:rPr>
        <w:t xml:space="preserve">Table </w:t>
      </w:r>
      <w:r w:rsidR="0054058C">
        <w:rPr>
          <w:rFonts w:ascii="Times New Roman" w:hAnsi="Times New Roman"/>
          <w:b/>
          <w:lang w:val="en-GB"/>
        </w:rPr>
        <w:t>4.2</w:t>
      </w:r>
      <w:r>
        <w:rPr>
          <w:rFonts w:ascii="Times New Roman" w:hAnsi="Times New Roman"/>
          <w:b/>
          <w:lang w:val="en-GB"/>
        </w:rPr>
        <w:t xml:space="preserve">: </w:t>
      </w:r>
      <w:bookmarkStart w:id="8" w:name="_Hlk213743888"/>
      <w:bookmarkStart w:id="9" w:name="_Hlk216118579"/>
      <w:bookmarkStart w:id="10" w:name="_Hlk216264404"/>
      <w:r>
        <w:rPr>
          <w:rFonts w:ascii="Times New Roman" w:hAnsi="Times New Roman"/>
          <w:b/>
          <w:lang w:val="en-GB"/>
        </w:rPr>
        <w:t xml:space="preserve">Mean and Standard Deviation of respondents on </w:t>
      </w:r>
      <w:bookmarkEnd w:id="8"/>
      <w:bookmarkEnd w:id="9"/>
      <w:r w:rsidRPr="00726BCB">
        <w:rPr>
          <w:rFonts w:ascii="Times New Roman" w:hAnsi="Times New Roman"/>
          <w:b/>
        </w:rPr>
        <w:t>digital record</w:t>
      </w:r>
      <w:r>
        <w:rPr>
          <w:rFonts w:ascii="Times New Roman" w:hAnsi="Times New Roman"/>
          <w:b/>
        </w:rPr>
        <w:t xml:space="preserve"> </w:t>
      </w:r>
      <w:r w:rsidRPr="00726BCB">
        <w:rPr>
          <w:rFonts w:ascii="Times New Roman" w:hAnsi="Times New Roman"/>
          <w:b/>
        </w:rPr>
        <w:t>management skills required by office secretaries in state and federal public establishments in Kwara State</w:t>
      </w:r>
      <w:bookmarkEnd w:id="10"/>
      <w:r>
        <w:rPr>
          <w:rFonts w:ascii="Times New Roman" w:hAnsi="Times New Roman"/>
          <w:b/>
          <w:color w:val="000000"/>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2"/>
        <w:gridCol w:w="5028"/>
        <w:gridCol w:w="851"/>
        <w:gridCol w:w="567"/>
        <w:gridCol w:w="1410"/>
      </w:tblGrid>
      <w:tr w:rsidR="004E11A3" w:rsidRPr="00A00E22" w14:paraId="777D6FF4" w14:textId="77777777" w:rsidTr="00522FDC">
        <w:trPr>
          <w:tblHeader/>
          <w:tblCellSpacing w:w="15" w:type="dxa"/>
        </w:trPr>
        <w:tc>
          <w:tcPr>
            <w:tcW w:w="597" w:type="dxa"/>
            <w:tcBorders>
              <w:top w:val="single" w:sz="4" w:space="0" w:color="auto"/>
              <w:bottom w:val="single" w:sz="4" w:space="0" w:color="auto"/>
            </w:tcBorders>
            <w:vAlign w:val="center"/>
            <w:hideMark/>
          </w:tcPr>
          <w:p w14:paraId="15D2052C" w14:textId="77777777" w:rsidR="004E11A3" w:rsidRPr="00A00E22" w:rsidRDefault="004E11A3" w:rsidP="00522FDC">
            <w:pPr>
              <w:spacing w:after="0"/>
              <w:jc w:val="both"/>
              <w:rPr>
                <w:rFonts w:ascii="Times New Roman" w:hAnsi="Times New Roman"/>
                <w:b/>
                <w:bCs/>
                <w:sz w:val="20"/>
                <w:szCs w:val="20"/>
              </w:rPr>
            </w:pPr>
            <w:r w:rsidRPr="00A00E22">
              <w:rPr>
                <w:rFonts w:ascii="Times New Roman" w:hAnsi="Times New Roman"/>
                <w:b/>
                <w:bCs/>
                <w:sz w:val="20"/>
                <w:szCs w:val="20"/>
              </w:rPr>
              <w:t>S/N</w:t>
            </w:r>
          </w:p>
        </w:tc>
        <w:tc>
          <w:tcPr>
            <w:tcW w:w="4998" w:type="dxa"/>
            <w:tcBorders>
              <w:top w:val="single" w:sz="4" w:space="0" w:color="auto"/>
              <w:bottom w:val="single" w:sz="4" w:space="0" w:color="auto"/>
            </w:tcBorders>
            <w:vAlign w:val="center"/>
            <w:hideMark/>
          </w:tcPr>
          <w:p w14:paraId="351D34D0" w14:textId="77777777" w:rsidR="004E11A3" w:rsidRPr="00A00E22" w:rsidRDefault="004E11A3" w:rsidP="00522FDC">
            <w:pPr>
              <w:spacing w:after="0"/>
              <w:jc w:val="both"/>
              <w:rPr>
                <w:rFonts w:ascii="Times New Roman" w:hAnsi="Times New Roman"/>
                <w:b/>
                <w:bCs/>
                <w:sz w:val="20"/>
                <w:szCs w:val="20"/>
              </w:rPr>
            </w:pPr>
            <w:r w:rsidRPr="00A00E22">
              <w:rPr>
                <w:rFonts w:ascii="Times New Roman" w:hAnsi="Times New Roman"/>
                <w:b/>
                <w:bCs/>
                <w:sz w:val="20"/>
                <w:szCs w:val="20"/>
              </w:rPr>
              <w:t>Item</w:t>
            </w:r>
          </w:p>
        </w:tc>
        <w:tc>
          <w:tcPr>
            <w:tcW w:w="821" w:type="dxa"/>
            <w:tcBorders>
              <w:top w:val="single" w:sz="4" w:space="0" w:color="auto"/>
              <w:bottom w:val="single" w:sz="4" w:space="0" w:color="auto"/>
            </w:tcBorders>
            <w:vAlign w:val="center"/>
            <w:hideMark/>
          </w:tcPr>
          <w:p w14:paraId="3C7FE282" w14:textId="77777777" w:rsidR="004E11A3" w:rsidRPr="00A00E22" w:rsidRDefault="004E11A3" w:rsidP="00522FDC">
            <w:pPr>
              <w:spacing w:after="0"/>
              <w:jc w:val="both"/>
              <w:rPr>
                <w:rFonts w:ascii="Times New Roman" w:hAnsi="Times New Roman"/>
                <w:b/>
                <w:bCs/>
                <w:sz w:val="20"/>
                <w:szCs w:val="20"/>
              </w:rPr>
            </w:pPr>
            <w:r w:rsidRPr="00A00E22">
              <w:rPr>
                <w:rFonts w:ascii="Times New Roman" w:hAnsi="Times New Roman"/>
                <w:b/>
                <w:bCs/>
                <w:sz w:val="20"/>
                <w:szCs w:val="20"/>
              </w:rPr>
              <w:t>Mean (</w:t>
            </w:r>
            <w:r w:rsidRPr="00A00E22">
              <w:rPr>
                <w:rFonts w:ascii="Cambria Math" w:hAnsi="Cambria Math" w:cs="Cambria Math"/>
                <w:b/>
                <w:bCs/>
                <w:sz w:val="20"/>
                <w:szCs w:val="20"/>
              </w:rPr>
              <w:t>𝑥</w:t>
            </w:r>
            <w:r w:rsidRPr="00A00E22">
              <w:rPr>
                <w:rFonts w:ascii="Times New Roman" w:hAnsi="Times New Roman"/>
                <w:b/>
                <w:bCs/>
                <w:sz w:val="20"/>
                <w:szCs w:val="20"/>
              </w:rPr>
              <w:t>̄)</w:t>
            </w:r>
          </w:p>
        </w:tc>
        <w:tc>
          <w:tcPr>
            <w:tcW w:w="537" w:type="dxa"/>
            <w:tcBorders>
              <w:top w:val="single" w:sz="4" w:space="0" w:color="auto"/>
              <w:bottom w:val="single" w:sz="4" w:space="0" w:color="auto"/>
            </w:tcBorders>
            <w:vAlign w:val="center"/>
            <w:hideMark/>
          </w:tcPr>
          <w:p w14:paraId="112171FE" w14:textId="77777777" w:rsidR="004E11A3" w:rsidRPr="00A00E22" w:rsidRDefault="004E11A3" w:rsidP="00522FDC">
            <w:pPr>
              <w:spacing w:after="0"/>
              <w:jc w:val="both"/>
              <w:rPr>
                <w:rFonts w:ascii="Times New Roman" w:hAnsi="Times New Roman"/>
                <w:b/>
                <w:bCs/>
                <w:sz w:val="20"/>
                <w:szCs w:val="20"/>
              </w:rPr>
            </w:pPr>
            <w:r w:rsidRPr="00A00E22">
              <w:rPr>
                <w:rFonts w:ascii="Times New Roman" w:hAnsi="Times New Roman"/>
                <w:b/>
                <w:bCs/>
                <w:sz w:val="20"/>
                <w:szCs w:val="20"/>
              </w:rPr>
              <w:t>SD</w:t>
            </w:r>
          </w:p>
        </w:tc>
        <w:tc>
          <w:tcPr>
            <w:tcW w:w="1365" w:type="dxa"/>
            <w:tcBorders>
              <w:top w:val="single" w:sz="4" w:space="0" w:color="auto"/>
              <w:bottom w:val="single" w:sz="4" w:space="0" w:color="auto"/>
            </w:tcBorders>
            <w:vAlign w:val="center"/>
            <w:hideMark/>
          </w:tcPr>
          <w:p w14:paraId="4B1ECBCE" w14:textId="77777777" w:rsidR="004E11A3" w:rsidRPr="00A00E22" w:rsidRDefault="004E11A3" w:rsidP="00522FDC">
            <w:pPr>
              <w:spacing w:after="0"/>
              <w:jc w:val="both"/>
              <w:rPr>
                <w:rFonts w:ascii="Times New Roman" w:hAnsi="Times New Roman"/>
                <w:b/>
                <w:bCs/>
                <w:sz w:val="20"/>
                <w:szCs w:val="20"/>
              </w:rPr>
            </w:pPr>
            <w:r w:rsidRPr="00A00E22">
              <w:rPr>
                <w:rFonts w:ascii="Times New Roman" w:hAnsi="Times New Roman"/>
                <w:b/>
                <w:bCs/>
                <w:sz w:val="20"/>
                <w:szCs w:val="20"/>
              </w:rPr>
              <w:t>Decision</w:t>
            </w:r>
          </w:p>
        </w:tc>
      </w:tr>
      <w:tr w:rsidR="004E11A3" w:rsidRPr="00A00E22" w14:paraId="5278CF99" w14:textId="77777777" w:rsidTr="00522FDC">
        <w:trPr>
          <w:tblCellSpacing w:w="15" w:type="dxa"/>
        </w:trPr>
        <w:tc>
          <w:tcPr>
            <w:tcW w:w="597" w:type="dxa"/>
            <w:vAlign w:val="center"/>
            <w:hideMark/>
          </w:tcPr>
          <w:p w14:paraId="223CE6D8" w14:textId="77777777" w:rsidR="004E11A3" w:rsidRPr="00A00E22" w:rsidRDefault="004E11A3" w:rsidP="00522FDC">
            <w:pPr>
              <w:spacing w:after="0"/>
              <w:jc w:val="both"/>
              <w:rPr>
                <w:rFonts w:ascii="Times New Roman" w:hAnsi="Times New Roman"/>
                <w:sz w:val="20"/>
                <w:szCs w:val="20"/>
              </w:rPr>
            </w:pPr>
            <w:r w:rsidRPr="00A00E22">
              <w:rPr>
                <w:rFonts w:ascii="Times New Roman" w:hAnsi="Times New Roman"/>
                <w:sz w:val="20"/>
                <w:szCs w:val="20"/>
              </w:rPr>
              <w:t>1</w:t>
            </w:r>
          </w:p>
        </w:tc>
        <w:tc>
          <w:tcPr>
            <w:tcW w:w="4998" w:type="dxa"/>
            <w:vAlign w:val="center"/>
            <w:hideMark/>
          </w:tcPr>
          <w:p w14:paraId="1570A20C" w14:textId="77777777" w:rsidR="004E11A3" w:rsidRPr="00726BCB" w:rsidRDefault="004E11A3" w:rsidP="00522FDC">
            <w:pPr>
              <w:spacing w:after="0"/>
              <w:jc w:val="both"/>
              <w:rPr>
                <w:rFonts w:ascii="Times New Roman" w:hAnsi="Times New Roman"/>
                <w:sz w:val="20"/>
                <w:szCs w:val="20"/>
              </w:rPr>
            </w:pPr>
            <w:r w:rsidRPr="0087724B">
              <w:rPr>
                <w:rFonts w:ascii="Times New Roman" w:hAnsi="Times New Roman"/>
                <w:sz w:val="20"/>
                <w:szCs w:val="20"/>
              </w:rPr>
              <w:t>I can create, save, and organize electronic documents confidently.</w:t>
            </w:r>
          </w:p>
        </w:tc>
        <w:tc>
          <w:tcPr>
            <w:tcW w:w="821" w:type="dxa"/>
            <w:vAlign w:val="center"/>
            <w:hideMark/>
          </w:tcPr>
          <w:p w14:paraId="1D0554F8" w14:textId="77777777" w:rsidR="004E11A3" w:rsidRPr="00726BCB" w:rsidRDefault="004E11A3" w:rsidP="00522FDC">
            <w:pPr>
              <w:spacing w:after="0"/>
              <w:jc w:val="center"/>
              <w:rPr>
                <w:rFonts w:ascii="Times New Roman" w:hAnsi="Times New Roman"/>
                <w:sz w:val="20"/>
                <w:szCs w:val="20"/>
              </w:rPr>
            </w:pPr>
            <w:r w:rsidRPr="0087724B">
              <w:rPr>
                <w:rFonts w:ascii="Times New Roman" w:hAnsi="Times New Roman"/>
                <w:sz w:val="20"/>
                <w:szCs w:val="20"/>
              </w:rPr>
              <w:t>3.13</w:t>
            </w:r>
          </w:p>
        </w:tc>
        <w:tc>
          <w:tcPr>
            <w:tcW w:w="537" w:type="dxa"/>
            <w:vAlign w:val="center"/>
            <w:hideMark/>
          </w:tcPr>
          <w:p w14:paraId="709960D1" w14:textId="77777777" w:rsidR="004E11A3" w:rsidRPr="00726BCB" w:rsidRDefault="004E11A3" w:rsidP="00522FDC">
            <w:pPr>
              <w:spacing w:after="0"/>
              <w:jc w:val="both"/>
              <w:rPr>
                <w:rFonts w:ascii="Times New Roman" w:hAnsi="Times New Roman"/>
                <w:sz w:val="20"/>
                <w:szCs w:val="20"/>
              </w:rPr>
            </w:pPr>
            <w:r w:rsidRPr="0087724B">
              <w:rPr>
                <w:rFonts w:ascii="Times New Roman" w:hAnsi="Times New Roman"/>
                <w:sz w:val="20"/>
                <w:szCs w:val="20"/>
              </w:rPr>
              <w:t>0.81</w:t>
            </w:r>
          </w:p>
        </w:tc>
        <w:tc>
          <w:tcPr>
            <w:tcW w:w="1365" w:type="dxa"/>
            <w:vAlign w:val="center"/>
            <w:hideMark/>
          </w:tcPr>
          <w:p w14:paraId="47243101" w14:textId="77777777" w:rsidR="004E11A3" w:rsidRPr="00726BCB" w:rsidRDefault="004E11A3" w:rsidP="00522FDC">
            <w:pPr>
              <w:spacing w:after="0"/>
              <w:jc w:val="both"/>
              <w:rPr>
                <w:rFonts w:ascii="Times New Roman" w:hAnsi="Times New Roman"/>
                <w:sz w:val="20"/>
                <w:szCs w:val="20"/>
              </w:rPr>
            </w:pPr>
            <w:r w:rsidRPr="0087724B">
              <w:rPr>
                <w:rFonts w:ascii="Times New Roman" w:hAnsi="Times New Roman"/>
                <w:sz w:val="20"/>
                <w:szCs w:val="20"/>
              </w:rPr>
              <w:t>Agree</w:t>
            </w:r>
          </w:p>
        </w:tc>
      </w:tr>
      <w:tr w:rsidR="004E11A3" w:rsidRPr="00A00E22" w14:paraId="5241A778" w14:textId="77777777" w:rsidTr="00522FDC">
        <w:trPr>
          <w:tblCellSpacing w:w="15" w:type="dxa"/>
        </w:trPr>
        <w:tc>
          <w:tcPr>
            <w:tcW w:w="597" w:type="dxa"/>
            <w:vAlign w:val="center"/>
            <w:hideMark/>
          </w:tcPr>
          <w:p w14:paraId="7FC1116C" w14:textId="77777777" w:rsidR="004E11A3" w:rsidRPr="00A00E22" w:rsidRDefault="004E11A3" w:rsidP="00522FDC">
            <w:pPr>
              <w:spacing w:after="0"/>
              <w:jc w:val="both"/>
              <w:rPr>
                <w:rFonts w:ascii="Times New Roman" w:hAnsi="Times New Roman"/>
                <w:sz w:val="20"/>
                <w:szCs w:val="20"/>
              </w:rPr>
            </w:pPr>
            <w:r w:rsidRPr="00A00E22">
              <w:rPr>
                <w:rFonts w:ascii="Times New Roman" w:hAnsi="Times New Roman"/>
                <w:sz w:val="20"/>
                <w:szCs w:val="20"/>
              </w:rPr>
              <w:t>2</w:t>
            </w:r>
          </w:p>
        </w:tc>
        <w:tc>
          <w:tcPr>
            <w:tcW w:w="4998" w:type="dxa"/>
            <w:vAlign w:val="center"/>
            <w:hideMark/>
          </w:tcPr>
          <w:p w14:paraId="2CC64B34" w14:textId="77777777" w:rsidR="004E11A3" w:rsidRPr="00726BCB" w:rsidRDefault="004E11A3" w:rsidP="00522FDC">
            <w:pPr>
              <w:spacing w:after="0"/>
              <w:jc w:val="both"/>
              <w:rPr>
                <w:rFonts w:ascii="Times New Roman" w:hAnsi="Times New Roman"/>
                <w:sz w:val="20"/>
                <w:szCs w:val="20"/>
              </w:rPr>
            </w:pPr>
            <w:r w:rsidRPr="0087724B">
              <w:rPr>
                <w:rFonts w:ascii="Times New Roman" w:hAnsi="Times New Roman"/>
                <w:sz w:val="20"/>
                <w:szCs w:val="20"/>
              </w:rPr>
              <w:t>I can retrieve stored digital records without difficulty.</w:t>
            </w:r>
          </w:p>
        </w:tc>
        <w:tc>
          <w:tcPr>
            <w:tcW w:w="821" w:type="dxa"/>
            <w:vAlign w:val="center"/>
            <w:hideMark/>
          </w:tcPr>
          <w:p w14:paraId="4E3FE42E" w14:textId="77777777" w:rsidR="004E11A3" w:rsidRPr="00726BCB" w:rsidRDefault="004E11A3" w:rsidP="00522FDC">
            <w:pPr>
              <w:spacing w:after="0"/>
              <w:jc w:val="center"/>
              <w:rPr>
                <w:rFonts w:ascii="Times New Roman" w:hAnsi="Times New Roman"/>
                <w:sz w:val="20"/>
                <w:szCs w:val="20"/>
              </w:rPr>
            </w:pPr>
            <w:r w:rsidRPr="0087724B">
              <w:rPr>
                <w:rFonts w:ascii="Times New Roman" w:hAnsi="Times New Roman"/>
                <w:sz w:val="20"/>
                <w:szCs w:val="20"/>
              </w:rPr>
              <w:t>3.09</w:t>
            </w:r>
          </w:p>
        </w:tc>
        <w:tc>
          <w:tcPr>
            <w:tcW w:w="537" w:type="dxa"/>
            <w:vAlign w:val="center"/>
            <w:hideMark/>
          </w:tcPr>
          <w:p w14:paraId="04218DD5" w14:textId="77777777" w:rsidR="004E11A3" w:rsidRPr="00726BCB" w:rsidRDefault="004E11A3" w:rsidP="00522FDC">
            <w:pPr>
              <w:spacing w:after="0"/>
              <w:jc w:val="both"/>
              <w:rPr>
                <w:rFonts w:ascii="Times New Roman" w:hAnsi="Times New Roman"/>
                <w:sz w:val="20"/>
                <w:szCs w:val="20"/>
              </w:rPr>
            </w:pPr>
            <w:r w:rsidRPr="0087724B">
              <w:rPr>
                <w:rFonts w:ascii="Times New Roman" w:hAnsi="Times New Roman"/>
                <w:sz w:val="20"/>
                <w:szCs w:val="20"/>
              </w:rPr>
              <w:t>0.79</w:t>
            </w:r>
          </w:p>
        </w:tc>
        <w:tc>
          <w:tcPr>
            <w:tcW w:w="1365" w:type="dxa"/>
            <w:vAlign w:val="center"/>
            <w:hideMark/>
          </w:tcPr>
          <w:p w14:paraId="164AE50B" w14:textId="77777777" w:rsidR="004E11A3" w:rsidRPr="00726BCB" w:rsidRDefault="004E11A3" w:rsidP="00522FDC">
            <w:pPr>
              <w:spacing w:after="0"/>
              <w:jc w:val="both"/>
              <w:rPr>
                <w:rFonts w:ascii="Times New Roman" w:hAnsi="Times New Roman"/>
                <w:sz w:val="20"/>
                <w:szCs w:val="20"/>
              </w:rPr>
            </w:pPr>
            <w:r w:rsidRPr="0087724B">
              <w:rPr>
                <w:rFonts w:ascii="Times New Roman" w:hAnsi="Times New Roman"/>
                <w:sz w:val="20"/>
                <w:szCs w:val="20"/>
              </w:rPr>
              <w:t>Agree</w:t>
            </w:r>
          </w:p>
        </w:tc>
      </w:tr>
      <w:tr w:rsidR="004E11A3" w:rsidRPr="00A00E22" w14:paraId="61FD1994" w14:textId="77777777" w:rsidTr="00522FDC">
        <w:trPr>
          <w:tblCellSpacing w:w="15" w:type="dxa"/>
        </w:trPr>
        <w:tc>
          <w:tcPr>
            <w:tcW w:w="597" w:type="dxa"/>
            <w:vAlign w:val="center"/>
            <w:hideMark/>
          </w:tcPr>
          <w:p w14:paraId="3BC28395" w14:textId="77777777" w:rsidR="004E11A3" w:rsidRPr="00A00E22" w:rsidRDefault="004E11A3" w:rsidP="00522FDC">
            <w:pPr>
              <w:spacing w:after="0"/>
              <w:jc w:val="both"/>
              <w:rPr>
                <w:rFonts w:ascii="Times New Roman" w:hAnsi="Times New Roman"/>
                <w:sz w:val="20"/>
                <w:szCs w:val="20"/>
              </w:rPr>
            </w:pPr>
            <w:r w:rsidRPr="00A00E22">
              <w:rPr>
                <w:rFonts w:ascii="Times New Roman" w:hAnsi="Times New Roman"/>
                <w:sz w:val="20"/>
                <w:szCs w:val="20"/>
              </w:rPr>
              <w:t>3</w:t>
            </w:r>
          </w:p>
        </w:tc>
        <w:tc>
          <w:tcPr>
            <w:tcW w:w="4998" w:type="dxa"/>
            <w:vAlign w:val="center"/>
            <w:hideMark/>
          </w:tcPr>
          <w:p w14:paraId="303EAE91" w14:textId="77777777" w:rsidR="004E11A3" w:rsidRPr="00726BCB" w:rsidRDefault="004E11A3" w:rsidP="00522FDC">
            <w:pPr>
              <w:spacing w:after="0"/>
              <w:jc w:val="both"/>
              <w:rPr>
                <w:rFonts w:ascii="Times New Roman" w:hAnsi="Times New Roman"/>
                <w:sz w:val="20"/>
                <w:szCs w:val="20"/>
              </w:rPr>
            </w:pPr>
            <w:r w:rsidRPr="0087724B">
              <w:rPr>
                <w:rFonts w:ascii="Times New Roman" w:hAnsi="Times New Roman"/>
                <w:sz w:val="20"/>
                <w:szCs w:val="20"/>
              </w:rPr>
              <w:t>I can use electronic filing systems efficiently.</w:t>
            </w:r>
          </w:p>
        </w:tc>
        <w:tc>
          <w:tcPr>
            <w:tcW w:w="821" w:type="dxa"/>
            <w:vAlign w:val="center"/>
            <w:hideMark/>
          </w:tcPr>
          <w:p w14:paraId="6FBBB66E" w14:textId="77777777" w:rsidR="004E11A3" w:rsidRPr="00726BCB" w:rsidRDefault="004E11A3" w:rsidP="00522FDC">
            <w:pPr>
              <w:spacing w:after="0"/>
              <w:jc w:val="center"/>
              <w:rPr>
                <w:rFonts w:ascii="Times New Roman" w:hAnsi="Times New Roman"/>
                <w:sz w:val="20"/>
                <w:szCs w:val="20"/>
              </w:rPr>
            </w:pPr>
            <w:r w:rsidRPr="0087724B">
              <w:rPr>
                <w:rFonts w:ascii="Times New Roman" w:hAnsi="Times New Roman"/>
                <w:sz w:val="20"/>
                <w:szCs w:val="20"/>
              </w:rPr>
              <w:t>2.41</w:t>
            </w:r>
          </w:p>
        </w:tc>
        <w:tc>
          <w:tcPr>
            <w:tcW w:w="537" w:type="dxa"/>
            <w:vAlign w:val="center"/>
            <w:hideMark/>
          </w:tcPr>
          <w:p w14:paraId="0F529E4A" w14:textId="77777777" w:rsidR="004E11A3" w:rsidRPr="00726BCB" w:rsidRDefault="004E11A3" w:rsidP="00522FDC">
            <w:pPr>
              <w:spacing w:after="0"/>
              <w:jc w:val="both"/>
              <w:rPr>
                <w:rFonts w:ascii="Times New Roman" w:hAnsi="Times New Roman"/>
                <w:sz w:val="20"/>
                <w:szCs w:val="20"/>
              </w:rPr>
            </w:pPr>
            <w:r w:rsidRPr="0087724B">
              <w:rPr>
                <w:rFonts w:ascii="Times New Roman" w:hAnsi="Times New Roman"/>
                <w:sz w:val="20"/>
                <w:szCs w:val="20"/>
              </w:rPr>
              <w:t>0.94</w:t>
            </w:r>
          </w:p>
        </w:tc>
        <w:tc>
          <w:tcPr>
            <w:tcW w:w="1365" w:type="dxa"/>
            <w:vAlign w:val="center"/>
            <w:hideMark/>
          </w:tcPr>
          <w:p w14:paraId="6F8F27F7" w14:textId="77777777" w:rsidR="004E11A3" w:rsidRPr="00726BCB" w:rsidRDefault="004E11A3" w:rsidP="00522FDC">
            <w:pPr>
              <w:spacing w:after="0"/>
              <w:jc w:val="both"/>
              <w:rPr>
                <w:rFonts w:ascii="Times New Roman" w:hAnsi="Times New Roman"/>
                <w:sz w:val="20"/>
                <w:szCs w:val="20"/>
              </w:rPr>
            </w:pPr>
            <w:r w:rsidRPr="0087724B">
              <w:rPr>
                <w:rFonts w:ascii="Times New Roman" w:hAnsi="Times New Roman"/>
                <w:sz w:val="20"/>
                <w:szCs w:val="20"/>
              </w:rPr>
              <w:t>Disagree</w:t>
            </w:r>
          </w:p>
        </w:tc>
      </w:tr>
      <w:tr w:rsidR="004E11A3" w:rsidRPr="00A00E22" w14:paraId="548C6761" w14:textId="77777777" w:rsidTr="00522FDC">
        <w:trPr>
          <w:tblCellSpacing w:w="15" w:type="dxa"/>
        </w:trPr>
        <w:tc>
          <w:tcPr>
            <w:tcW w:w="597" w:type="dxa"/>
            <w:vAlign w:val="center"/>
            <w:hideMark/>
          </w:tcPr>
          <w:p w14:paraId="45CB1D81" w14:textId="77777777" w:rsidR="004E11A3" w:rsidRPr="00A00E22" w:rsidRDefault="004E11A3" w:rsidP="00522FDC">
            <w:pPr>
              <w:spacing w:after="0"/>
              <w:jc w:val="both"/>
              <w:rPr>
                <w:rFonts w:ascii="Times New Roman" w:hAnsi="Times New Roman"/>
                <w:sz w:val="20"/>
                <w:szCs w:val="20"/>
              </w:rPr>
            </w:pPr>
            <w:r w:rsidRPr="00A00E22">
              <w:rPr>
                <w:rFonts w:ascii="Times New Roman" w:hAnsi="Times New Roman"/>
                <w:sz w:val="20"/>
                <w:szCs w:val="20"/>
              </w:rPr>
              <w:t>4</w:t>
            </w:r>
          </w:p>
        </w:tc>
        <w:tc>
          <w:tcPr>
            <w:tcW w:w="4998" w:type="dxa"/>
            <w:vAlign w:val="center"/>
            <w:hideMark/>
          </w:tcPr>
          <w:p w14:paraId="1C37B66E" w14:textId="77777777" w:rsidR="004E11A3" w:rsidRPr="00726BCB" w:rsidRDefault="004E11A3" w:rsidP="00522FDC">
            <w:pPr>
              <w:spacing w:after="0"/>
              <w:jc w:val="both"/>
              <w:rPr>
                <w:rFonts w:ascii="Times New Roman" w:hAnsi="Times New Roman"/>
                <w:sz w:val="20"/>
                <w:szCs w:val="20"/>
              </w:rPr>
            </w:pPr>
            <w:r w:rsidRPr="0087724B">
              <w:rPr>
                <w:rFonts w:ascii="Times New Roman" w:hAnsi="Times New Roman"/>
                <w:sz w:val="20"/>
                <w:szCs w:val="20"/>
              </w:rPr>
              <w:t>I understand and can apply metadata for proper document classification.</w:t>
            </w:r>
          </w:p>
        </w:tc>
        <w:tc>
          <w:tcPr>
            <w:tcW w:w="821" w:type="dxa"/>
            <w:vAlign w:val="center"/>
            <w:hideMark/>
          </w:tcPr>
          <w:p w14:paraId="205E6843" w14:textId="77777777" w:rsidR="004E11A3" w:rsidRPr="00726BCB" w:rsidRDefault="004E11A3" w:rsidP="00522FDC">
            <w:pPr>
              <w:spacing w:after="0"/>
              <w:jc w:val="center"/>
              <w:rPr>
                <w:rFonts w:ascii="Times New Roman" w:hAnsi="Times New Roman"/>
                <w:sz w:val="20"/>
                <w:szCs w:val="20"/>
              </w:rPr>
            </w:pPr>
            <w:r w:rsidRPr="0087724B">
              <w:rPr>
                <w:rFonts w:ascii="Times New Roman" w:hAnsi="Times New Roman"/>
                <w:sz w:val="20"/>
                <w:szCs w:val="20"/>
              </w:rPr>
              <w:t>2.18</w:t>
            </w:r>
          </w:p>
        </w:tc>
        <w:tc>
          <w:tcPr>
            <w:tcW w:w="537" w:type="dxa"/>
            <w:vAlign w:val="center"/>
            <w:hideMark/>
          </w:tcPr>
          <w:p w14:paraId="60D2A50F" w14:textId="77777777" w:rsidR="004E11A3" w:rsidRPr="00726BCB" w:rsidRDefault="004E11A3" w:rsidP="00522FDC">
            <w:pPr>
              <w:spacing w:after="0"/>
              <w:jc w:val="both"/>
              <w:rPr>
                <w:rFonts w:ascii="Times New Roman" w:hAnsi="Times New Roman"/>
                <w:sz w:val="20"/>
                <w:szCs w:val="20"/>
              </w:rPr>
            </w:pPr>
            <w:r w:rsidRPr="0087724B">
              <w:rPr>
                <w:rFonts w:ascii="Times New Roman" w:hAnsi="Times New Roman"/>
                <w:sz w:val="20"/>
                <w:szCs w:val="20"/>
              </w:rPr>
              <w:t>0.97</w:t>
            </w:r>
          </w:p>
        </w:tc>
        <w:tc>
          <w:tcPr>
            <w:tcW w:w="1365" w:type="dxa"/>
            <w:vAlign w:val="center"/>
            <w:hideMark/>
          </w:tcPr>
          <w:p w14:paraId="0C131EAC" w14:textId="77777777" w:rsidR="004E11A3" w:rsidRPr="00726BCB" w:rsidRDefault="004E11A3" w:rsidP="00522FDC">
            <w:pPr>
              <w:spacing w:after="0"/>
              <w:jc w:val="both"/>
              <w:rPr>
                <w:rFonts w:ascii="Times New Roman" w:hAnsi="Times New Roman"/>
                <w:sz w:val="20"/>
                <w:szCs w:val="20"/>
              </w:rPr>
            </w:pPr>
            <w:r w:rsidRPr="0087724B">
              <w:rPr>
                <w:rFonts w:ascii="Times New Roman" w:hAnsi="Times New Roman"/>
                <w:sz w:val="20"/>
                <w:szCs w:val="20"/>
              </w:rPr>
              <w:t>Disagree</w:t>
            </w:r>
          </w:p>
        </w:tc>
      </w:tr>
      <w:tr w:rsidR="004E11A3" w:rsidRPr="00A00E22" w14:paraId="7754968F" w14:textId="77777777" w:rsidTr="00522FDC">
        <w:trPr>
          <w:tblCellSpacing w:w="15" w:type="dxa"/>
        </w:trPr>
        <w:tc>
          <w:tcPr>
            <w:tcW w:w="597" w:type="dxa"/>
            <w:vAlign w:val="center"/>
            <w:hideMark/>
          </w:tcPr>
          <w:p w14:paraId="2966C53D" w14:textId="77777777" w:rsidR="004E11A3" w:rsidRPr="00A00E22" w:rsidRDefault="004E11A3" w:rsidP="00522FDC">
            <w:pPr>
              <w:spacing w:after="0"/>
              <w:jc w:val="both"/>
              <w:rPr>
                <w:rFonts w:ascii="Times New Roman" w:hAnsi="Times New Roman"/>
                <w:sz w:val="20"/>
                <w:szCs w:val="20"/>
              </w:rPr>
            </w:pPr>
            <w:r w:rsidRPr="00A00E22">
              <w:rPr>
                <w:rFonts w:ascii="Times New Roman" w:hAnsi="Times New Roman"/>
                <w:sz w:val="20"/>
                <w:szCs w:val="20"/>
              </w:rPr>
              <w:t>5</w:t>
            </w:r>
          </w:p>
        </w:tc>
        <w:tc>
          <w:tcPr>
            <w:tcW w:w="4998" w:type="dxa"/>
            <w:vAlign w:val="center"/>
            <w:hideMark/>
          </w:tcPr>
          <w:p w14:paraId="66A97632" w14:textId="77777777" w:rsidR="004E11A3" w:rsidRPr="00726BCB" w:rsidRDefault="004E11A3" w:rsidP="00522FDC">
            <w:pPr>
              <w:spacing w:after="0"/>
              <w:jc w:val="both"/>
              <w:rPr>
                <w:rFonts w:ascii="Times New Roman" w:hAnsi="Times New Roman"/>
                <w:sz w:val="20"/>
                <w:szCs w:val="20"/>
              </w:rPr>
            </w:pPr>
            <w:r w:rsidRPr="0087724B">
              <w:rPr>
                <w:rFonts w:ascii="Times New Roman" w:hAnsi="Times New Roman"/>
                <w:sz w:val="20"/>
                <w:szCs w:val="20"/>
              </w:rPr>
              <w:t>I can use email for official communication and documentation.</w:t>
            </w:r>
          </w:p>
        </w:tc>
        <w:tc>
          <w:tcPr>
            <w:tcW w:w="821" w:type="dxa"/>
            <w:vAlign w:val="center"/>
            <w:hideMark/>
          </w:tcPr>
          <w:p w14:paraId="0E284F7B" w14:textId="77777777" w:rsidR="004E11A3" w:rsidRPr="00726BCB" w:rsidRDefault="004E11A3" w:rsidP="00522FDC">
            <w:pPr>
              <w:spacing w:after="0"/>
              <w:jc w:val="center"/>
              <w:rPr>
                <w:rFonts w:ascii="Times New Roman" w:hAnsi="Times New Roman"/>
                <w:sz w:val="20"/>
                <w:szCs w:val="20"/>
              </w:rPr>
            </w:pPr>
            <w:r w:rsidRPr="0087724B">
              <w:rPr>
                <w:rFonts w:ascii="Times New Roman" w:hAnsi="Times New Roman"/>
                <w:sz w:val="20"/>
                <w:szCs w:val="20"/>
              </w:rPr>
              <w:t>3.34</w:t>
            </w:r>
          </w:p>
        </w:tc>
        <w:tc>
          <w:tcPr>
            <w:tcW w:w="537" w:type="dxa"/>
            <w:vAlign w:val="center"/>
            <w:hideMark/>
          </w:tcPr>
          <w:p w14:paraId="3B7DEA11" w14:textId="77777777" w:rsidR="004E11A3" w:rsidRPr="00726BCB" w:rsidRDefault="004E11A3" w:rsidP="00522FDC">
            <w:pPr>
              <w:spacing w:after="0"/>
              <w:jc w:val="both"/>
              <w:rPr>
                <w:rFonts w:ascii="Times New Roman" w:hAnsi="Times New Roman"/>
                <w:sz w:val="20"/>
                <w:szCs w:val="20"/>
              </w:rPr>
            </w:pPr>
            <w:r w:rsidRPr="0087724B">
              <w:rPr>
                <w:rFonts w:ascii="Times New Roman" w:hAnsi="Times New Roman"/>
                <w:sz w:val="20"/>
                <w:szCs w:val="20"/>
              </w:rPr>
              <w:t>0.69</w:t>
            </w:r>
          </w:p>
        </w:tc>
        <w:tc>
          <w:tcPr>
            <w:tcW w:w="1365" w:type="dxa"/>
            <w:vAlign w:val="center"/>
            <w:hideMark/>
          </w:tcPr>
          <w:p w14:paraId="6889537B" w14:textId="77777777" w:rsidR="004E11A3" w:rsidRPr="00726BCB" w:rsidRDefault="004E11A3" w:rsidP="00522FDC">
            <w:pPr>
              <w:spacing w:after="0"/>
              <w:jc w:val="both"/>
              <w:rPr>
                <w:rFonts w:ascii="Times New Roman" w:hAnsi="Times New Roman"/>
                <w:sz w:val="20"/>
                <w:szCs w:val="20"/>
              </w:rPr>
            </w:pPr>
            <w:r w:rsidRPr="0087724B">
              <w:rPr>
                <w:rFonts w:ascii="Times New Roman" w:hAnsi="Times New Roman"/>
                <w:sz w:val="20"/>
                <w:szCs w:val="20"/>
              </w:rPr>
              <w:t>Strongly Agree</w:t>
            </w:r>
          </w:p>
        </w:tc>
      </w:tr>
      <w:tr w:rsidR="004E11A3" w:rsidRPr="00A00E22" w14:paraId="6899B09B" w14:textId="77777777" w:rsidTr="00522FDC">
        <w:trPr>
          <w:tblCellSpacing w:w="15" w:type="dxa"/>
        </w:trPr>
        <w:tc>
          <w:tcPr>
            <w:tcW w:w="597" w:type="dxa"/>
            <w:vAlign w:val="center"/>
            <w:hideMark/>
          </w:tcPr>
          <w:p w14:paraId="0320D5FA" w14:textId="77777777" w:rsidR="004E11A3" w:rsidRPr="00A00E22" w:rsidRDefault="004E11A3" w:rsidP="00522FDC">
            <w:pPr>
              <w:spacing w:after="0"/>
              <w:jc w:val="both"/>
              <w:rPr>
                <w:rFonts w:ascii="Times New Roman" w:hAnsi="Times New Roman"/>
                <w:sz w:val="20"/>
                <w:szCs w:val="20"/>
              </w:rPr>
            </w:pPr>
            <w:r w:rsidRPr="00A00E22">
              <w:rPr>
                <w:rFonts w:ascii="Times New Roman" w:hAnsi="Times New Roman"/>
                <w:sz w:val="20"/>
                <w:szCs w:val="20"/>
              </w:rPr>
              <w:t>6</w:t>
            </w:r>
          </w:p>
        </w:tc>
        <w:tc>
          <w:tcPr>
            <w:tcW w:w="4998" w:type="dxa"/>
            <w:vAlign w:val="center"/>
            <w:hideMark/>
          </w:tcPr>
          <w:p w14:paraId="1DBD8C33" w14:textId="77777777" w:rsidR="004E11A3" w:rsidRPr="00726BCB" w:rsidRDefault="004E11A3" w:rsidP="00522FDC">
            <w:pPr>
              <w:spacing w:after="0"/>
              <w:jc w:val="both"/>
              <w:rPr>
                <w:rFonts w:ascii="Times New Roman" w:hAnsi="Times New Roman"/>
                <w:sz w:val="20"/>
                <w:szCs w:val="20"/>
              </w:rPr>
            </w:pPr>
            <w:r w:rsidRPr="0087724B">
              <w:rPr>
                <w:rFonts w:ascii="Times New Roman" w:hAnsi="Times New Roman"/>
                <w:sz w:val="20"/>
                <w:szCs w:val="20"/>
              </w:rPr>
              <w:t>I can operate basic office software (Word, Excel, PDF tools).</w:t>
            </w:r>
          </w:p>
        </w:tc>
        <w:tc>
          <w:tcPr>
            <w:tcW w:w="821" w:type="dxa"/>
            <w:vAlign w:val="center"/>
            <w:hideMark/>
          </w:tcPr>
          <w:p w14:paraId="0BB832BC" w14:textId="77777777" w:rsidR="004E11A3" w:rsidRPr="00726BCB" w:rsidRDefault="004E11A3" w:rsidP="00522FDC">
            <w:pPr>
              <w:spacing w:after="0"/>
              <w:jc w:val="center"/>
              <w:rPr>
                <w:rFonts w:ascii="Times New Roman" w:hAnsi="Times New Roman"/>
                <w:sz w:val="20"/>
                <w:szCs w:val="20"/>
              </w:rPr>
            </w:pPr>
            <w:r w:rsidRPr="0087724B">
              <w:rPr>
                <w:rFonts w:ascii="Times New Roman" w:hAnsi="Times New Roman"/>
                <w:sz w:val="20"/>
                <w:szCs w:val="20"/>
              </w:rPr>
              <w:t>3.25</w:t>
            </w:r>
          </w:p>
        </w:tc>
        <w:tc>
          <w:tcPr>
            <w:tcW w:w="537" w:type="dxa"/>
            <w:vAlign w:val="center"/>
            <w:hideMark/>
          </w:tcPr>
          <w:p w14:paraId="347F153D" w14:textId="77777777" w:rsidR="004E11A3" w:rsidRPr="00726BCB" w:rsidRDefault="004E11A3" w:rsidP="00522FDC">
            <w:pPr>
              <w:spacing w:after="0"/>
              <w:jc w:val="both"/>
              <w:rPr>
                <w:rFonts w:ascii="Times New Roman" w:hAnsi="Times New Roman"/>
                <w:sz w:val="20"/>
                <w:szCs w:val="20"/>
              </w:rPr>
            </w:pPr>
            <w:r w:rsidRPr="0087724B">
              <w:rPr>
                <w:rFonts w:ascii="Times New Roman" w:hAnsi="Times New Roman"/>
                <w:sz w:val="20"/>
                <w:szCs w:val="20"/>
              </w:rPr>
              <w:t>0.76</w:t>
            </w:r>
          </w:p>
        </w:tc>
        <w:tc>
          <w:tcPr>
            <w:tcW w:w="1365" w:type="dxa"/>
            <w:vAlign w:val="center"/>
            <w:hideMark/>
          </w:tcPr>
          <w:p w14:paraId="0A5E8ED1" w14:textId="77777777" w:rsidR="004E11A3" w:rsidRPr="00726BCB" w:rsidRDefault="004E11A3" w:rsidP="00522FDC">
            <w:pPr>
              <w:spacing w:after="0"/>
              <w:jc w:val="both"/>
              <w:rPr>
                <w:rFonts w:ascii="Times New Roman" w:hAnsi="Times New Roman"/>
                <w:sz w:val="20"/>
                <w:szCs w:val="20"/>
              </w:rPr>
            </w:pPr>
            <w:r w:rsidRPr="0087724B">
              <w:rPr>
                <w:rFonts w:ascii="Times New Roman" w:hAnsi="Times New Roman"/>
                <w:sz w:val="20"/>
                <w:szCs w:val="20"/>
              </w:rPr>
              <w:t>Agree</w:t>
            </w:r>
          </w:p>
        </w:tc>
      </w:tr>
      <w:tr w:rsidR="004E11A3" w:rsidRPr="00A00E22" w14:paraId="119010D6" w14:textId="77777777" w:rsidTr="00522FDC">
        <w:trPr>
          <w:tblCellSpacing w:w="15" w:type="dxa"/>
        </w:trPr>
        <w:tc>
          <w:tcPr>
            <w:tcW w:w="597" w:type="dxa"/>
            <w:vAlign w:val="center"/>
            <w:hideMark/>
          </w:tcPr>
          <w:p w14:paraId="6B190B7D" w14:textId="77777777" w:rsidR="004E11A3" w:rsidRPr="00A00E22" w:rsidRDefault="004E11A3" w:rsidP="00522FDC">
            <w:pPr>
              <w:spacing w:after="0"/>
              <w:jc w:val="both"/>
              <w:rPr>
                <w:rFonts w:ascii="Times New Roman" w:hAnsi="Times New Roman"/>
                <w:sz w:val="20"/>
                <w:szCs w:val="20"/>
              </w:rPr>
            </w:pPr>
            <w:r w:rsidRPr="00A00E22">
              <w:rPr>
                <w:rFonts w:ascii="Times New Roman" w:hAnsi="Times New Roman"/>
                <w:sz w:val="20"/>
                <w:szCs w:val="20"/>
              </w:rPr>
              <w:t>7</w:t>
            </w:r>
          </w:p>
        </w:tc>
        <w:tc>
          <w:tcPr>
            <w:tcW w:w="4998" w:type="dxa"/>
            <w:vAlign w:val="center"/>
            <w:hideMark/>
          </w:tcPr>
          <w:p w14:paraId="3ADAAACE" w14:textId="77777777" w:rsidR="004E11A3" w:rsidRPr="00726BCB" w:rsidRDefault="004E11A3" w:rsidP="00522FDC">
            <w:pPr>
              <w:spacing w:after="0"/>
              <w:jc w:val="both"/>
              <w:rPr>
                <w:rFonts w:ascii="Times New Roman" w:hAnsi="Times New Roman"/>
                <w:sz w:val="20"/>
                <w:szCs w:val="20"/>
              </w:rPr>
            </w:pPr>
            <w:r w:rsidRPr="0087724B">
              <w:rPr>
                <w:rFonts w:ascii="Times New Roman" w:hAnsi="Times New Roman"/>
                <w:sz w:val="20"/>
                <w:szCs w:val="20"/>
              </w:rPr>
              <w:t>I can manage digital security features such as passwords and file encryption.</w:t>
            </w:r>
          </w:p>
        </w:tc>
        <w:tc>
          <w:tcPr>
            <w:tcW w:w="821" w:type="dxa"/>
            <w:vAlign w:val="center"/>
            <w:hideMark/>
          </w:tcPr>
          <w:p w14:paraId="71D765FE" w14:textId="77777777" w:rsidR="004E11A3" w:rsidRPr="00726BCB" w:rsidRDefault="004E11A3" w:rsidP="00522FDC">
            <w:pPr>
              <w:spacing w:after="0"/>
              <w:jc w:val="center"/>
              <w:rPr>
                <w:rFonts w:ascii="Times New Roman" w:hAnsi="Times New Roman"/>
                <w:sz w:val="20"/>
                <w:szCs w:val="20"/>
              </w:rPr>
            </w:pPr>
            <w:r w:rsidRPr="0087724B">
              <w:rPr>
                <w:rFonts w:ascii="Times New Roman" w:hAnsi="Times New Roman"/>
                <w:sz w:val="20"/>
                <w:szCs w:val="20"/>
              </w:rPr>
              <w:t>2.94</w:t>
            </w:r>
          </w:p>
        </w:tc>
        <w:tc>
          <w:tcPr>
            <w:tcW w:w="537" w:type="dxa"/>
            <w:vAlign w:val="center"/>
            <w:hideMark/>
          </w:tcPr>
          <w:p w14:paraId="6F70B436" w14:textId="77777777" w:rsidR="004E11A3" w:rsidRPr="00726BCB" w:rsidRDefault="004E11A3" w:rsidP="00522FDC">
            <w:pPr>
              <w:spacing w:after="0"/>
              <w:jc w:val="both"/>
              <w:rPr>
                <w:rFonts w:ascii="Times New Roman" w:hAnsi="Times New Roman"/>
                <w:sz w:val="20"/>
                <w:szCs w:val="20"/>
              </w:rPr>
            </w:pPr>
            <w:r w:rsidRPr="0087724B">
              <w:rPr>
                <w:rFonts w:ascii="Times New Roman" w:hAnsi="Times New Roman"/>
                <w:sz w:val="20"/>
                <w:szCs w:val="20"/>
              </w:rPr>
              <w:t>0.88</w:t>
            </w:r>
          </w:p>
        </w:tc>
        <w:tc>
          <w:tcPr>
            <w:tcW w:w="1365" w:type="dxa"/>
            <w:vAlign w:val="center"/>
            <w:hideMark/>
          </w:tcPr>
          <w:p w14:paraId="51BE6E08" w14:textId="77777777" w:rsidR="004E11A3" w:rsidRPr="00726BCB" w:rsidRDefault="004E11A3" w:rsidP="00522FDC">
            <w:pPr>
              <w:spacing w:after="0"/>
              <w:jc w:val="both"/>
              <w:rPr>
                <w:rFonts w:ascii="Times New Roman" w:hAnsi="Times New Roman"/>
                <w:sz w:val="20"/>
                <w:szCs w:val="20"/>
              </w:rPr>
            </w:pPr>
            <w:r w:rsidRPr="0087724B">
              <w:rPr>
                <w:rFonts w:ascii="Times New Roman" w:hAnsi="Times New Roman"/>
                <w:sz w:val="20"/>
                <w:szCs w:val="20"/>
              </w:rPr>
              <w:t>Agree</w:t>
            </w:r>
          </w:p>
        </w:tc>
      </w:tr>
      <w:tr w:rsidR="004E11A3" w:rsidRPr="00A00E22" w14:paraId="699699EF" w14:textId="77777777" w:rsidTr="00522FDC">
        <w:trPr>
          <w:tblCellSpacing w:w="15" w:type="dxa"/>
        </w:trPr>
        <w:tc>
          <w:tcPr>
            <w:tcW w:w="597" w:type="dxa"/>
            <w:vAlign w:val="center"/>
            <w:hideMark/>
          </w:tcPr>
          <w:p w14:paraId="5EE292BE" w14:textId="77777777" w:rsidR="004E11A3" w:rsidRPr="00A00E22" w:rsidRDefault="004E11A3" w:rsidP="00522FDC">
            <w:pPr>
              <w:spacing w:after="0"/>
              <w:jc w:val="both"/>
              <w:rPr>
                <w:rFonts w:ascii="Times New Roman" w:hAnsi="Times New Roman"/>
                <w:sz w:val="20"/>
                <w:szCs w:val="20"/>
              </w:rPr>
            </w:pPr>
            <w:r w:rsidRPr="00A00E22">
              <w:rPr>
                <w:rFonts w:ascii="Times New Roman" w:hAnsi="Times New Roman"/>
                <w:sz w:val="20"/>
                <w:szCs w:val="20"/>
              </w:rPr>
              <w:t>8</w:t>
            </w:r>
          </w:p>
        </w:tc>
        <w:tc>
          <w:tcPr>
            <w:tcW w:w="4998" w:type="dxa"/>
            <w:vAlign w:val="center"/>
            <w:hideMark/>
          </w:tcPr>
          <w:p w14:paraId="35247B49" w14:textId="77777777" w:rsidR="004E11A3" w:rsidRPr="00726BCB" w:rsidRDefault="004E11A3" w:rsidP="00522FDC">
            <w:pPr>
              <w:spacing w:after="0"/>
              <w:jc w:val="both"/>
              <w:rPr>
                <w:rFonts w:ascii="Times New Roman" w:hAnsi="Times New Roman"/>
                <w:sz w:val="20"/>
                <w:szCs w:val="20"/>
              </w:rPr>
            </w:pPr>
            <w:r w:rsidRPr="0087724B">
              <w:rPr>
                <w:rFonts w:ascii="Times New Roman" w:hAnsi="Times New Roman"/>
                <w:sz w:val="20"/>
                <w:szCs w:val="20"/>
              </w:rPr>
              <w:t>I can back up records using digital storage systems or cloud platforms.</w:t>
            </w:r>
          </w:p>
        </w:tc>
        <w:tc>
          <w:tcPr>
            <w:tcW w:w="821" w:type="dxa"/>
            <w:vAlign w:val="center"/>
            <w:hideMark/>
          </w:tcPr>
          <w:p w14:paraId="539A6773" w14:textId="77777777" w:rsidR="004E11A3" w:rsidRPr="00726BCB" w:rsidRDefault="004E11A3" w:rsidP="00522FDC">
            <w:pPr>
              <w:spacing w:after="0"/>
              <w:jc w:val="center"/>
              <w:rPr>
                <w:rFonts w:ascii="Times New Roman" w:hAnsi="Times New Roman"/>
                <w:sz w:val="20"/>
                <w:szCs w:val="20"/>
              </w:rPr>
            </w:pPr>
            <w:r w:rsidRPr="0087724B">
              <w:rPr>
                <w:rFonts w:ascii="Times New Roman" w:hAnsi="Times New Roman"/>
                <w:sz w:val="20"/>
                <w:szCs w:val="20"/>
              </w:rPr>
              <w:t>2.94</w:t>
            </w:r>
          </w:p>
        </w:tc>
        <w:tc>
          <w:tcPr>
            <w:tcW w:w="537" w:type="dxa"/>
            <w:vAlign w:val="center"/>
            <w:hideMark/>
          </w:tcPr>
          <w:p w14:paraId="657F8F00" w14:textId="77777777" w:rsidR="004E11A3" w:rsidRPr="00726BCB" w:rsidRDefault="004E11A3" w:rsidP="00522FDC">
            <w:pPr>
              <w:spacing w:after="0"/>
              <w:jc w:val="both"/>
              <w:rPr>
                <w:rFonts w:ascii="Times New Roman" w:hAnsi="Times New Roman"/>
                <w:sz w:val="20"/>
                <w:szCs w:val="20"/>
              </w:rPr>
            </w:pPr>
            <w:r w:rsidRPr="0087724B">
              <w:rPr>
                <w:rFonts w:ascii="Times New Roman" w:hAnsi="Times New Roman"/>
                <w:sz w:val="20"/>
                <w:szCs w:val="20"/>
              </w:rPr>
              <w:t>0.87</w:t>
            </w:r>
          </w:p>
        </w:tc>
        <w:tc>
          <w:tcPr>
            <w:tcW w:w="1365" w:type="dxa"/>
            <w:vAlign w:val="center"/>
            <w:hideMark/>
          </w:tcPr>
          <w:p w14:paraId="699DE63D" w14:textId="77777777" w:rsidR="004E11A3" w:rsidRPr="00726BCB" w:rsidRDefault="004E11A3" w:rsidP="00522FDC">
            <w:pPr>
              <w:spacing w:after="0"/>
              <w:jc w:val="both"/>
              <w:rPr>
                <w:rFonts w:ascii="Times New Roman" w:hAnsi="Times New Roman"/>
                <w:sz w:val="20"/>
                <w:szCs w:val="20"/>
              </w:rPr>
            </w:pPr>
            <w:r w:rsidRPr="0087724B">
              <w:rPr>
                <w:rFonts w:ascii="Times New Roman" w:hAnsi="Times New Roman"/>
                <w:sz w:val="20"/>
                <w:szCs w:val="20"/>
              </w:rPr>
              <w:t>Agree</w:t>
            </w:r>
          </w:p>
        </w:tc>
      </w:tr>
      <w:tr w:rsidR="004E11A3" w:rsidRPr="00A00E22" w14:paraId="52E724C1" w14:textId="77777777" w:rsidTr="00522FDC">
        <w:trPr>
          <w:tblCellSpacing w:w="15" w:type="dxa"/>
        </w:trPr>
        <w:tc>
          <w:tcPr>
            <w:tcW w:w="597" w:type="dxa"/>
            <w:vAlign w:val="center"/>
            <w:hideMark/>
          </w:tcPr>
          <w:p w14:paraId="519C559E" w14:textId="77777777" w:rsidR="004E11A3" w:rsidRPr="00A00E22" w:rsidRDefault="004E11A3" w:rsidP="00522FDC">
            <w:pPr>
              <w:spacing w:after="0"/>
              <w:jc w:val="both"/>
              <w:rPr>
                <w:rFonts w:ascii="Times New Roman" w:hAnsi="Times New Roman"/>
                <w:sz w:val="20"/>
                <w:szCs w:val="20"/>
              </w:rPr>
            </w:pPr>
            <w:r w:rsidRPr="00A00E22">
              <w:rPr>
                <w:rFonts w:ascii="Times New Roman" w:hAnsi="Times New Roman"/>
                <w:sz w:val="20"/>
                <w:szCs w:val="20"/>
              </w:rPr>
              <w:t>9</w:t>
            </w:r>
          </w:p>
        </w:tc>
        <w:tc>
          <w:tcPr>
            <w:tcW w:w="4998" w:type="dxa"/>
            <w:vAlign w:val="center"/>
            <w:hideMark/>
          </w:tcPr>
          <w:p w14:paraId="758D6889" w14:textId="77777777" w:rsidR="004E11A3" w:rsidRPr="00726BCB" w:rsidRDefault="004E11A3" w:rsidP="00522FDC">
            <w:pPr>
              <w:spacing w:after="0"/>
              <w:jc w:val="both"/>
              <w:rPr>
                <w:rFonts w:ascii="Times New Roman" w:hAnsi="Times New Roman"/>
                <w:sz w:val="20"/>
                <w:szCs w:val="20"/>
              </w:rPr>
            </w:pPr>
            <w:r w:rsidRPr="0087724B">
              <w:rPr>
                <w:rFonts w:ascii="Times New Roman" w:hAnsi="Times New Roman"/>
                <w:sz w:val="20"/>
                <w:szCs w:val="20"/>
              </w:rPr>
              <w:t>I can use document scanning and conversion tools.</w:t>
            </w:r>
          </w:p>
        </w:tc>
        <w:tc>
          <w:tcPr>
            <w:tcW w:w="821" w:type="dxa"/>
            <w:vAlign w:val="center"/>
            <w:hideMark/>
          </w:tcPr>
          <w:p w14:paraId="4CF03D50" w14:textId="77777777" w:rsidR="004E11A3" w:rsidRPr="00726BCB" w:rsidRDefault="004E11A3" w:rsidP="00522FDC">
            <w:pPr>
              <w:spacing w:after="0"/>
              <w:jc w:val="center"/>
              <w:rPr>
                <w:rFonts w:ascii="Times New Roman" w:hAnsi="Times New Roman"/>
                <w:sz w:val="20"/>
                <w:szCs w:val="20"/>
              </w:rPr>
            </w:pPr>
            <w:r w:rsidRPr="0087724B">
              <w:rPr>
                <w:rFonts w:ascii="Times New Roman" w:hAnsi="Times New Roman"/>
                <w:sz w:val="20"/>
                <w:szCs w:val="20"/>
              </w:rPr>
              <w:t>2.82</w:t>
            </w:r>
          </w:p>
        </w:tc>
        <w:tc>
          <w:tcPr>
            <w:tcW w:w="537" w:type="dxa"/>
            <w:vAlign w:val="center"/>
            <w:hideMark/>
          </w:tcPr>
          <w:p w14:paraId="376D157B" w14:textId="77777777" w:rsidR="004E11A3" w:rsidRPr="00726BCB" w:rsidRDefault="004E11A3" w:rsidP="00522FDC">
            <w:pPr>
              <w:spacing w:after="0"/>
              <w:jc w:val="both"/>
              <w:rPr>
                <w:rFonts w:ascii="Times New Roman" w:hAnsi="Times New Roman"/>
                <w:sz w:val="20"/>
                <w:szCs w:val="20"/>
              </w:rPr>
            </w:pPr>
            <w:r w:rsidRPr="0087724B">
              <w:rPr>
                <w:rFonts w:ascii="Times New Roman" w:hAnsi="Times New Roman"/>
                <w:sz w:val="20"/>
                <w:szCs w:val="20"/>
              </w:rPr>
              <w:t>0.91</w:t>
            </w:r>
          </w:p>
        </w:tc>
        <w:tc>
          <w:tcPr>
            <w:tcW w:w="1365" w:type="dxa"/>
            <w:vAlign w:val="center"/>
            <w:hideMark/>
          </w:tcPr>
          <w:p w14:paraId="6EDDED57" w14:textId="77777777" w:rsidR="004E11A3" w:rsidRPr="00726BCB" w:rsidRDefault="004E11A3" w:rsidP="00522FDC">
            <w:pPr>
              <w:spacing w:after="0"/>
              <w:jc w:val="both"/>
              <w:rPr>
                <w:rFonts w:ascii="Times New Roman" w:hAnsi="Times New Roman"/>
                <w:sz w:val="20"/>
                <w:szCs w:val="20"/>
              </w:rPr>
            </w:pPr>
            <w:r w:rsidRPr="0087724B">
              <w:rPr>
                <w:rFonts w:ascii="Times New Roman" w:hAnsi="Times New Roman"/>
                <w:sz w:val="20"/>
                <w:szCs w:val="20"/>
              </w:rPr>
              <w:t>Agree</w:t>
            </w:r>
          </w:p>
        </w:tc>
      </w:tr>
      <w:tr w:rsidR="004E11A3" w:rsidRPr="00A00E22" w14:paraId="62BA6562" w14:textId="77777777" w:rsidTr="00522FDC">
        <w:trPr>
          <w:tblCellSpacing w:w="15" w:type="dxa"/>
        </w:trPr>
        <w:tc>
          <w:tcPr>
            <w:tcW w:w="597" w:type="dxa"/>
            <w:vAlign w:val="center"/>
            <w:hideMark/>
          </w:tcPr>
          <w:p w14:paraId="0879ED96" w14:textId="77777777" w:rsidR="004E11A3" w:rsidRPr="00A00E22" w:rsidRDefault="004E11A3" w:rsidP="00522FDC">
            <w:pPr>
              <w:spacing w:after="0"/>
              <w:jc w:val="both"/>
              <w:rPr>
                <w:rFonts w:ascii="Times New Roman" w:hAnsi="Times New Roman"/>
                <w:sz w:val="20"/>
                <w:szCs w:val="20"/>
              </w:rPr>
            </w:pPr>
            <w:r w:rsidRPr="00A00E22">
              <w:rPr>
                <w:rFonts w:ascii="Times New Roman" w:hAnsi="Times New Roman"/>
                <w:sz w:val="20"/>
                <w:szCs w:val="20"/>
              </w:rPr>
              <w:t>10</w:t>
            </w:r>
          </w:p>
        </w:tc>
        <w:tc>
          <w:tcPr>
            <w:tcW w:w="4998" w:type="dxa"/>
            <w:vAlign w:val="center"/>
            <w:hideMark/>
          </w:tcPr>
          <w:p w14:paraId="489C556E" w14:textId="77777777" w:rsidR="004E11A3" w:rsidRPr="00726BCB" w:rsidRDefault="004E11A3" w:rsidP="00522FDC">
            <w:pPr>
              <w:spacing w:after="0"/>
              <w:jc w:val="both"/>
              <w:rPr>
                <w:rFonts w:ascii="Times New Roman" w:hAnsi="Times New Roman"/>
                <w:sz w:val="20"/>
                <w:szCs w:val="20"/>
              </w:rPr>
            </w:pPr>
            <w:r w:rsidRPr="0087724B">
              <w:rPr>
                <w:rFonts w:ascii="Times New Roman" w:hAnsi="Times New Roman"/>
                <w:sz w:val="20"/>
                <w:szCs w:val="20"/>
              </w:rPr>
              <w:t>I can manage confidential digital records appropriately.</w:t>
            </w:r>
          </w:p>
        </w:tc>
        <w:tc>
          <w:tcPr>
            <w:tcW w:w="821" w:type="dxa"/>
            <w:vAlign w:val="center"/>
            <w:hideMark/>
          </w:tcPr>
          <w:p w14:paraId="308630CF" w14:textId="77777777" w:rsidR="004E11A3" w:rsidRPr="00726BCB" w:rsidRDefault="004E11A3" w:rsidP="00522FDC">
            <w:pPr>
              <w:spacing w:after="0"/>
              <w:jc w:val="center"/>
              <w:rPr>
                <w:rFonts w:ascii="Times New Roman" w:hAnsi="Times New Roman"/>
                <w:sz w:val="20"/>
                <w:szCs w:val="20"/>
              </w:rPr>
            </w:pPr>
            <w:r w:rsidRPr="0087724B">
              <w:rPr>
                <w:rFonts w:ascii="Times New Roman" w:hAnsi="Times New Roman"/>
                <w:sz w:val="20"/>
                <w:szCs w:val="20"/>
              </w:rPr>
              <w:t>3.17</w:t>
            </w:r>
          </w:p>
        </w:tc>
        <w:tc>
          <w:tcPr>
            <w:tcW w:w="537" w:type="dxa"/>
            <w:vAlign w:val="center"/>
            <w:hideMark/>
          </w:tcPr>
          <w:p w14:paraId="270B327E" w14:textId="77777777" w:rsidR="004E11A3" w:rsidRPr="00726BCB" w:rsidRDefault="004E11A3" w:rsidP="00522FDC">
            <w:pPr>
              <w:spacing w:after="0"/>
              <w:jc w:val="both"/>
              <w:rPr>
                <w:rFonts w:ascii="Times New Roman" w:hAnsi="Times New Roman"/>
                <w:sz w:val="20"/>
                <w:szCs w:val="20"/>
              </w:rPr>
            </w:pPr>
            <w:r w:rsidRPr="0087724B">
              <w:rPr>
                <w:rFonts w:ascii="Times New Roman" w:hAnsi="Times New Roman"/>
                <w:sz w:val="20"/>
                <w:szCs w:val="20"/>
              </w:rPr>
              <w:t>0.78</w:t>
            </w:r>
          </w:p>
        </w:tc>
        <w:tc>
          <w:tcPr>
            <w:tcW w:w="1365" w:type="dxa"/>
            <w:vAlign w:val="center"/>
            <w:hideMark/>
          </w:tcPr>
          <w:p w14:paraId="739CD593" w14:textId="77777777" w:rsidR="004E11A3" w:rsidRPr="00726BCB" w:rsidRDefault="004E11A3" w:rsidP="00522FDC">
            <w:pPr>
              <w:spacing w:after="0"/>
              <w:jc w:val="both"/>
              <w:rPr>
                <w:rFonts w:ascii="Times New Roman" w:hAnsi="Times New Roman"/>
                <w:sz w:val="20"/>
                <w:szCs w:val="20"/>
              </w:rPr>
            </w:pPr>
            <w:r w:rsidRPr="0087724B">
              <w:rPr>
                <w:rFonts w:ascii="Times New Roman" w:hAnsi="Times New Roman"/>
                <w:sz w:val="20"/>
                <w:szCs w:val="20"/>
              </w:rPr>
              <w:t>Agree</w:t>
            </w:r>
          </w:p>
        </w:tc>
      </w:tr>
      <w:tr w:rsidR="004E11A3" w:rsidRPr="00A00E22" w14:paraId="73ED6385" w14:textId="77777777" w:rsidTr="00522FDC">
        <w:trPr>
          <w:tblCellSpacing w:w="15" w:type="dxa"/>
        </w:trPr>
        <w:tc>
          <w:tcPr>
            <w:tcW w:w="5625" w:type="dxa"/>
            <w:gridSpan w:val="2"/>
            <w:tcBorders>
              <w:top w:val="single" w:sz="4" w:space="0" w:color="auto"/>
              <w:bottom w:val="single" w:sz="4" w:space="0" w:color="auto"/>
            </w:tcBorders>
            <w:vAlign w:val="center"/>
            <w:hideMark/>
          </w:tcPr>
          <w:p w14:paraId="23D0398B" w14:textId="77777777" w:rsidR="004E11A3" w:rsidRPr="00A00E22" w:rsidRDefault="004E11A3" w:rsidP="00522FDC">
            <w:pPr>
              <w:spacing w:after="0"/>
              <w:jc w:val="both"/>
              <w:rPr>
                <w:rFonts w:ascii="Times New Roman" w:hAnsi="Times New Roman"/>
                <w:sz w:val="20"/>
                <w:szCs w:val="20"/>
              </w:rPr>
            </w:pPr>
            <w:r w:rsidRPr="00A00E22">
              <w:rPr>
                <w:rFonts w:ascii="Times New Roman" w:hAnsi="Times New Roman"/>
                <w:b/>
                <w:bCs/>
                <w:sz w:val="20"/>
                <w:szCs w:val="20"/>
              </w:rPr>
              <w:t>Grand Mean</w:t>
            </w:r>
          </w:p>
        </w:tc>
        <w:tc>
          <w:tcPr>
            <w:tcW w:w="821" w:type="dxa"/>
            <w:tcBorders>
              <w:top w:val="single" w:sz="4" w:space="0" w:color="auto"/>
              <w:bottom w:val="single" w:sz="4" w:space="0" w:color="auto"/>
            </w:tcBorders>
            <w:vAlign w:val="center"/>
            <w:hideMark/>
          </w:tcPr>
          <w:p w14:paraId="063C5447" w14:textId="77777777" w:rsidR="004E11A3" w:rsidRPr="00726BCB" w:rsidRDefault="004E11A3" w:rsidP="00522FDC">
            <w:pPr>
              <w:spacing w:after="0"/>
              <w:jc w:val="center"/>
              <w:rPr>
                <w:rFonts w:ascii="Times New Roman" w:hAnsi="Times New Roman"/>
                <w:b/>
                <w:bCs/>
                <w:sz w:val="20"/>
                <w:szCs w:val="20"/>
              </w:rPr>
            </w:pPr>
            <w:r w:rsidRPr="00726BCB">
              <w:rPr>
                <w:rFonts w:ascii="Times New Roman" w:hAnsi="Times New Roman"/>
                <w:b/>
                <w:bCs/>
                <w:sz w:val="20"/>
                <w:szCs w:val="20"/>
              </w:rPr>
              <w:t>2.93</w:t>
            </w:r>
          </w:p>
        </w:tc>
        <w:tc>
          <w:tcPr>
            <w:tcW w:w="537" w:type="dxa"/>
            <w:tcBorders>
              <w:top w:val="single" w:sz="4" w:space="0" w:color="auto"/>
              <w:bottom w:val="single" w:sz="4" w:space="0" w:color="auto"/>
            </w:tcBorders>
            <w:vAlign w:val="center"/>
            <w:hideMark/>
          </w:tcPr>
          <w:p w14:paraId="5379E5E8" w14:textId="77777777" w:rsidR="004E11A3" w:rsidRPr="007C5B03" w:rsidRDefault="004E11A3" w:rsidP="00522FDC">
            <w:pPr>
              <w:spacing w:after="0"/>
              <w:jc w:val="both"/>
              <w:rPr>
                <w:rFonts w:ascii="Times New Roman" w:hAnsi="Times New Roman"/>
                <w:b/>
                <w:bCs/>
                <w:sz w:val="20"/>
                <w:szCs w:val="20"/>
              </w:rPr>
            </w:pPr>
          </w:p>
        </w:tc>
        <w:tc>
          <w:tcPr>
            <w:tcW w:w="1365" w:type="dxa"/>
            <w:tcBorders>
              <w:top w:val="single" w:sz="4" w:space="0" w:color="auto"/>
              <w:bottom w:val="single" w:sz="4" w:space="0" w:color="auto"/>
            </w:tcBorders>
            <w:vAlign w:val="center"/>
            <w:hideMark/>
          </w:tcPr>
          <w:p w14:paraId="0675E561" w14:textId="77777777" w:rsidR="004E11A3" w:rsidRPr="007C5B03" w:rsidRDefault="004E11A3" w:rsidP="00522FDC">
            <w:pPr>
              <w:spacing w:after="0"/>
              <w:jc w:val="both"/>
              <w:rPr>
                <w:rFonts w:ascii="Times New Roman" w:hAnsi="Times New Roman"/>
                <w:b/>
                <w:bCs/>
                <w:sz w:val="20"/>
                <w:szCs w:val="20"/>
              </w:rPr>
            </w:pPr>
            <w:r w:rsidRPr="007C5B03">
              <w:rPr>
                <w:rFonts w:ascii="Times New Roman" w:hAnsi="Times New Roman"/>
                <w:b/>
                <w:bCs/>
                <w:sz w:val="20"/>
                <w:szCs w:val="20"/>
              </w:rPr>
              <w:t>Agree</w:t>
            </w:r>
          </w:p>
        </w:tc>
      </w:tr>
    </w:tbl>
    <w:p w14:paraId="750FE8BD" w14:textId="5E89645B" w:rsidR="004E11A3" w:rsidRPr="00CF1792" w:rsidRDefault="004E11A3" w:rsidP="004E11A3">
      <w:pPr>
        <w:spacing w:after="0" w:line="480" w:lineRule="auto"/>
        <w:jc w:val="both"/>
        <w:rPr>
          <w:rFonts w:ascii="Times New Roman" w:hAnsi="Times New Roman"/>
          <w:b/>
          <w:sz w:val="20"/>
          <w:szCs w:val="20"/>
        </w:rPr>
      </w:pPr>
      <w:r w:rsidRPr="00CF1792">
        <w:rPr>
          <w:rFonts w:ascii="Times New Roman" w:hAnsi="Times New Roman"/>
          <w:sz w:val="20"/>
          <w:szCs w:val="20"/>
        </w:rPr>
        <w:t>Source: Field survey, 202</w:t>
      </w:r>
      <w:r w:rsidR="008A14DD">
        <w:rPr>
          <w:rFonts w:ascii="Times New Roman" w:hAnsi="Times New Roman"/>
          <w:sz w:val="20"/>
          <w:szCs w:val="20"/>
        </w:rPr>
        <w:t>6</w:t>
      </w:r>
      <w:r w:rsidRPr="00CF1792">
        <w:rPr>
          <w:rFonts w:ascii="Times New Roman" w:hAnsi="Times New Roman"/>
          <w:sz w:val="20"/>
          <w:szCs w:val="20"/>
        </w:rPr>
        <w:tab/>
      </w:r>
    </w:p>
    <w:p w14:paraId="5DCCCBA4" w14:textId="1E8FECE4" w:rsidR="004E11A3" w:rsidRPr="00C40C52" w:rsidRDefault="009440E7" w:rsidP="003139E9">
      <w:pPr>
        <w:spacing w:after="0" w:line="276" w:lineRule="auto"/>
        <w:ind w:firstLine="720"/>
        <w:jc w:val="both"/>
        <w:rPr>
          <w:rFonts w:ascii="Times New Roman" w:hAnsi="Times New Roman"/>
        </w:rPr>
      </w:pPr>
      <w:r w:rsidRPr="009440E7">
        <w:rPr>
          <w:rFonts w:ascii="Times New Roman" w:hAnsi="Times New Roman"/>
        </w:rPr>
        <w:t xml:space="preserve">The ratings given by the respondents for their current digital record management skills are shown in Table 4.2. The overall level of digital competence is moderate with a grand mean of 2.93. Respondents exhibited higher competence in email communication (Mean = 3.34), operating basic office software (Mean = 3.25), creating, </w:t>
      </w:r>
      <w:proofErr w:type="spellStart"/>
      <w:r w:rsidRPr="009440E7">
        <w:rPr>
          <w:rFonts w:ascii="Times New Roman" w:hAnsi="Times New Roman"/>
        </w:rPr>
        <w:t>organising</w:t>
      </w:r>
      <w:proofErr w:type="spellEnd"/>
      <w:r w:rsidRPr="009440E7">
        <w:rPr>
          <w:rFonts w:ascii="Times New Roman" w:hAnsi="Times New Roman"/>
        </w:rPr>
        <w:t xml:space="preserve"> and interpreting electronic documents (Mean = 3.13), managing confidential documents (Mean = 3.17), and accessing stored documents (Mean = 3.09). This indicates that the users are competent enough in basic digital administrative tasks. Respondents, however, did not agree that they were competent in advanced digital archiving (Mean = 2.41) or that they used metadata to classify documents (Mean = 2.18), indicating significant weaknesses in cutting-edge digital archives and using metadata for document classification, both </w:t>
      </w:r>
      <w:r w:rsidRPr="009440E7">
        <w:rPr>
          <w:rFonts w:ascii="Times New Roman" w:hAnsi="Times New Roman"/>
        </w:rPr>
        <w:lastRenderedPageBreak/>
        <w:t>of which are increasingly important skills for public buildings to have in their records management toolkit.</w:t>
      </w:r>
    </w:p>
    <w:p w14:paraId="4F8F7D5D" w14:textId="77777777" w:rsidR="003139E9" w:rsidRDefault="003139E9" w:rsidP="004E11A3">
      <w:pPr>
        <w:spacing w:after="0" w:line="480" w:lineRule="auto"/>
        <w:jc w:val="both"/>
        <w:rPr>
          <w:rFonts w:ascii="Times New Roman" w:hAnsi="Times New Roman"/>
          <w:b/>
          <w:lang w:val="en-GB"/>
        </w:rPr>
      </w:pPr>
    </w:p>
    <w:p w14:paraId="5708C2F1" w14:textId="7D8AC409" w:rsidR="004E11A3" w:rsidRDefault="004E11A3" w:rsidP="003139E9">
      <w:pPr>
        <w:spacing w:after="0" w:line="276" w:lineRule="auto"/>
        <w:jc w:val="both"/>
        <w:rPr>
          <w:rFonts w:ascii="Times New Roman" w:hAnsi="Times New Roman"/>
          <w:color w:val="000000"/>
        </w:rPr>
      </w:pPr>
      <w:r>
        <w:rPr>
          <w:rFonts w:ascii="Times New Roman" w:hAnsi="Times New Roman"/>
          <w:b/>
          <w:lang w:val="en-GB"/>
        </w:rPr>
        <w:t>Research Question Three:</w:t>
      </w:r>
      <w:r>
        <w:rPr>
          <w:rFonts w:ascii="Times New Roman" w:hAnsi="Times New Roman"/>
          <w:lang w:val="en-GB"/>
        </w:rPr>
        <w:t xml:space="preserve"> </w:t>
      </w:r>
      <w:r w:rsidRPr="0032131F">
        <w:rPr>
          <w:rFonts w:ascii="Times New Roman" w:hAnsi="Times New Roman"/>
          <w:color w:val="000000"/>
        </w:rPr>
        <w:t>To what extent do office secretaries in state and federal public establishments possess the required digital record management skills?</w:t>
      </w:r>
    </w:p>
    <w:p w14:paraId="062B7644" w14:textId="38F0338E" w:rsidR="004E11A3" w:rsidRDefault="004E11A3" w:rsidP="004E11A3">
      <w:pPr>
        <w:ind w:left="1440" w:hanging="1440"/>
        <w:rPr>
          <w:rFonts w:ascii="Times New Roman" w:hAnsi="Times New Roman"/>
        </w:rPr>
      </w:pPr>
      <w:r>
        <w:rPr>
          <w:rFonts w:ascii="Times New Roman" w:hAnsi="Times New Roman"/>
          <w:b/>
          <w:lang w:val="en-GB"/>
        </w:rPr>
        <w:t xml:space="preserve">Table </w:t>
      </w:r>
      <w:r w:rsidR="0054058C">
        <w:rPr>
          <w:rFonts w:ascii="Times New Roman" w:hAnsi="Times New Roman"/>
          <w:b/>
          <w:lang w:val="en-GB"/>
        </w:rPr>
        <w:t>4.3</w:t>
      </w:r>
      <w:r>
        <w:rPr>
          <w:rFonts w:ascii="Times New Roman" w:hAnsi="Times New Roman"/>
          <w:b/>
          <w:lang w:val="en-GB"/>
        </w:rPr>
        <w:t xml:space="preserve">: </w:t>
      </w:r>
      <w:bookmarkStart w:id="11" w:name="_Hlk213743932"/>
      <w:bookmarkStart w:id="12" w:name="_Hlk216118627"/>
      <w:bookmarkStart w:id="13" w:name="_Hlk216264427"/>
      <w:r>
        <w:rPr>
          <w:rFonts w:ascii="Times New Roman" w:hAnsi="Times New Roman"/>
          <w:b/>
          <w:lang w:val="en-GB"/>
        </w:rPr>
        <w:t xml:space="preserve">Mean and Standard Deviation of respondents on </w:t>
      </w:r>
      <w:bookmarkEnd w:id="11"/>
      <w:r>
        <w:rPr>
          <w:rFonts w:ascii="Times New Roman" w:hAnsi="Times New Roman"/>
          <w:b/>
          <w:lang w:val="en-GB"/>
        </w:rPr>
        <w:t xml:space="preserve">the </w:t>
      </w:r>
      <w:bookmarkEnd w:id="12"/>
      <w:r w:rsidRPr="00726BCB">
        <w:rPr>
          <w:rFonts w:ascii="Times New Roman" w:hAnsi="Times New Roman"/>
          <w:b/>
        </w:rPr>
        <w:t>extent office secretaries in state and federal public establishments possess the required digital record management skills</w:t>
      </w:r>
      <w:r>
        <w:rPr>
          <w:rFonts w:ascii="Times New Roman" w:hAnsi="Times New Roman"/>
          <w:b/>
          <w:color w:val="000000"/>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2"/>
        <w:gridCol w:w="5028"/>
        <w:gridCol w:w="993"/>
        <w:gridCol w:w="567"/>
        <w:gridCol w:w="1410"/>
      </w:tblGrid>
      <w:tr w:rsidR="004E11A3" w:rsidRPr="0029135C" w14:paraId="6B6B250C" w14:textId="77777777" w:rsidTr="00522FDC">
        <w:trPr>
          <w:tblHeader/>
          <w:tblCellSpacing w:w="15" w:type="dxa"/>
        </w:trPr>
        <w:tc>
          <w:tcPr>
            <w:tcW w:w="597" w:type="dxa"/>
            <w:tcBorders>
              <w:top w:val="single" w:sz="4" w:space="0" w:color="auto"/>
            </w:tcBorders>
            <w:vAlign w:val="center"/>
            <w:hideMark/>
          </w:tcPr>
          <w:bookmarkEnd w:id="13"/>
          <w:p w14:paraId="4C64B298" w14:textId="77777777" w:rsidR="004E11A3" w:rsidRPr="0029135C" w:rsidRDefault="004E11A3" w:rsidP="00522FDC">
            <w:pPr>
              <w:spacing w:after="0" w:line="240" w:lineRule="auto"/>
              <w:jc w:val="both"/>
              <w:rPr>
                <w:rFonts w:ascii="Times New Roman" w:hAnsi="Times New Roman"/>
                <w:b/>
                <w:bCs/>
                <w:sz w:val="20"/>
                <w:szCs w:val="20"/>
              </w:rPr>
            </w:pPr>
            <w:r w:rsidRPr="0029135C">
              <w:rPr>
                <w:rFonts w:ascii="Times New Roman" w:hAnsi="Times New Roman"/>
                <w:b/>
                <w:bCs/>
                <w:sz w:val="20"/>
                <w:szCs w:val="20"/>
              </w:rPr>
              <w:t>S/N</w:t>
            </w:r>
          </w:p>
        </w:tc>
        <w:tc>
          <w:tcPr>
            <w:tcW w:w="4998" w:type="dxa"/>
            <w:tcBorders>
              <w:top w:val="single" w:sz="4" w:space="0" w:color="auto"/>
            </w:tcBorders>
            <w:vAlign w:val="center"/>
            <w:hideMark/>
          </w:tcPr>
          <w:p w14:paraId="4E244B48" w14:textId="77777777" w:rsidR="004E11A3" w:rsidRPr="0029135C" w:rsidRDefault="004E11A3" w:rsidP="00522FDC">
            <w:pPr>
              <w:spacing w:after="0" w:line="240" w:lineRule="auto"/>
              <w:jc w:val="both"/>
              <w:rPr>
                <w:rFonts w:ascii="Times New Roman" w:hAnsi="Times New Roman"/>
                <w:b/>
                <w:bCs/>
                <w:sz w:val="20"/>
                <w:szCs w:val="20"/>
              </w:rPr>
            </w:pPr>
            <w:r w:rsidRPr="0029135C">
              <w:rPr>
                <w:rFonts w:ascii="Times New Roman" w:hAnsi="Times New Roman"/>
                <w:b/>
                <w:bCs/>
                <w:sz w:val="20"/>
                <w:szCs w:val="20"/>
              </w:rPr>
              <w:t>Item</w:t>
            </w:r>
          </w:p>
        </w:tc>
        <w:tc>
          <w:tcPr>
            <w:tcW w:w="963" w:type="dxa"/>
            <w:tcBorders>
              <w:top w:val="single" w:sz="4" w:space="0" w:color="auto"/>
            </w:tcBorders>
            <w:vAlign w:val="center"/>
            <w:hideMark/>
          </w:tcPr>
          <w:p w14:paraId="6168EFBB" w14:textId="77777777" w:rsidR="004E11A3" w:rsidRPr="0029135C" w:rsidRDefault="004E11A3" w:rsidP="00522FDC">
            <w:pPr>
              <w:spacing w:after="0" w:line="240" w:lineRule="auto"/>
              <w:jc w:val="center"/>
              <w:rPr>
                <w:rFonts w:ascii="Times New Roman" w:hAnsi="Times New Roman"/>
                <w:b/>
                <w:bCs/>
                <w:sz w:val="20"/>
                <w:szCs w:val="20"/>
              </w:rPr>
            </w:pPr>
            <w:r w:rsidRPr="0029135C">
              <w:rPr>
                <w:rFonts w:ascii="Times New Roman" w:hAnsi="Times New Roman"/>
                <w:b/>
                <w:bCs/>
                <w:sz w:val="20"/>
                <w:szCs w:val="20"/>
              </w:rPr>
              <w:t>Mean (</w:t>
            </w:r>
            <w:r w:rsidRPr="0029135C">
              <w:rPr>
                <w:rFonts w:ascii="Cambria Math" w:hAnsi="Cambria Math" w:cs="Cambria Math"/>
                <w:b/>
                <w:bCs/>
                <w:sz w:val="20"/>
                <w:szCs w:val="20"/>
              </w:rPr>
              <w:t>𝑥</w:t>
            </w:r>
            <w:r w:rsidRPr="0029135C">
              <w:rPr>
                <w:rFonts w:ascii="Times New Roman" w:hAnsi="Times New Roman"/>
                <w:b/>
                <w:bCs/>
                <w:sz w:val="20"/>
                <w:szCs w:val="20"/>
              </w:rPr>
              <w:t>̄)</w:t>
            </w:r>
          </w:p>
        </w:tc>
        <w:tc>
          <w:tcPr>
            <w:tcW w:w="537" w:type="dxa"/>
            <w:tcBorders>
              <w:top w:val="single" w:sz="4" w:space="0" w:color="auto"/>
            </w:tcBorders>
            <w:vAlign w:val="center"/>
            <w:hideMark/>
          </w:tcPr>
          <w:p w14:paraId="11C1CC54" w14:textId="77777777" w:rsidR="004E11A3" w:rsidRPr="0029135C" w:rsidRDefault="004E11A3" w:rsidP="00522FDC">
            <w:pPr>
              <w:spacing w:after="0" w:line="240" w:lineRule="auto"/>
              <w:jc w:val="both"/>
              <w:rPr>
                <w:rFonts w:ascii="Times New Roman" w:hAnsi="Times New Roman"/>
                <w:b/>
                <w:bCs/>
                <w:sz w:val="20"/>
                <w:szCs w:val="20"/>
              </w:rPr>
            </w:pPr>
            <w:r w:rsidRPr="0029135C">
              <w:rPr>
                <w:rFonts w:ascii="Times New Roman" w:hAnsi="Times New Roman"/>
                <w:b/>
                <w:bCs/>
                <w:sz w:val="20"/>
                <w:szCs w:val="20"/>
              </w:rPr>
              <w:t>SD</w:t>
            </w:r>
          </w:p>
        </w:tc>
        <w:tc>
          <w:tcPr>
            <w:tcW w:w="1365" w:type="dxa"/>
            <w:tcBorders>
              <w:top w:val="single" w:sz="4" w:space="0" w:color="auto"/>
            </w:tcBorders>
            <w:vAlign w:val="center"/>
            <w:hideMark/>
          </w:tcPr>
          <w:p w14:paraId="52C85B80" w14:textId="77777777" w:rsidR="004E11A3" w:rsidRPr="0029135C" w:rsidRDefault="004E11A3" w:rsidP="00522FDC">
            <w:pPr>
              <w:spacing w:after="0" w:line="240" w:lineRule="auto"/>
              <w:jc w:val="both"/>
              <w:rPr>
                <w:rFonts w:ascii="Times New Roman" w:hAnsi="Times New Roman"/>
                <w:b/>
                <w:bCs/>
                <w:sz w:val="20"/>
                <w:szCs w:val="20"/>
              </w:rPr>
            </w:pPr>
            <w:r w:rsidRPr="0029135C">
              <w:rPr>
                <w:rFonts w:ascii="Times New Roman" w:hAnsi="Times New Roman"/>
                <w:b/>
                <w:bCs/>
                <w:sz w:val="20"/>
                <w:szCs w:val="20"/>
              </w:rPr>
              <w:t>Decision</w:t>
            </w:r>
          </w:p>
        </w:tc>
      </w:tr>
      <w:tr w:rsidR="004E11A3" w:rsidRPr="0029135C" w14:paraId="22E83361" w14:textId="77777777" w:rsidTr="00522FDC">
        <w:trPr>
          <w:tblCellSpacing w:w="15" w:type="dxa"/>
        </w:trPr>
        <w:tc>
          <w:tcPr>
            <w:tcW w:w="597" w:type="dxa"/>
            <w:tcBorders>
              <w:top w:val="single" w:sz="4" w:space="0" w:color="auto"/>
            </w:tcBorders>
            <w:vAlign w:val="center"/>
            <w:hideMark/>
          </w:tcPr>
          <w:p w14:paraId="08793E9D" w14:textId="77777777" w:rsidR="004E11A3" w:rsidRPr="0029135C" w:rsidRDefault="004E11A3" w:rsidP="00522FDC">
            <w:pPr>
              <w:spacing w:after="0" w:line="240" w:lineRule="auto"/>
              <w:jc w:val="both"/>
              <w:rPr>
                <w:rFonts w:ascii="Times New Roman" w:hAnsi="Times New Roman"/>
                <w:sz w:val="20"/>
                <w:szCs w:val="20"/>
              </w:rPr>
            </w:pPr>
            <w:r w:rsidRPr="0029135C">
              <w:rPr>
                <w:rFonts w:ascii="Times New Roman" w:hAnsi="Times New Roman"/>
                <w:sz w:val="20"/>
                <w:szCs w:val="20"/>
              </w:rPr>
              <w:t>1</w:t>
            </w:r>
          </w:p>
        </w:tc>
        <w:tc>
          <w:tcPr>
            <w:tcW w:w="4998" w:type="dxa"/>
            <w:tcBorders>
              <w:top w:val="single" w:sz="4" w:space="0" w:color="auto"/>
            </w:tcBorders>
            <w:vAlign w:val="center"/>
            <w:hideMark/>
          </w:tcPr>
          <w:p w14:paraId="2E63CD40" w14:textId="77777777" w:rsidR="004E11A3" w:rsidRPr="0090399E" w:rsidRDefault="004E11A3" w:rsidP="00522FDC">
            <w:pPr>
              <w:spacing w:after="0" w:line="240" w:lineRule="auto"/>
              <w:jc w:val="both"/>
              <w:rPr>
                <w:rFonts w:ascii="Times New Roman" w:hAnsi="Times New Roman"/>
                <w:sz w:val="20"/>
                <w:szCs w:val="20"/>
              </w:rPr>
            </w:pPr>
            <w:r w:rsidRPr="0087724B">
              <w:rPr>
                <w:rFonts w:ascii="Times New Roman" w:hAnsi="Times New Roman"/>
                <w:sz w:val="20"/>
                <w:szCs w:val="20"/>
              </w:rPr>
              <w:t>Office secretaries require strong digital literacy skills to function effectively.</w:t>
            </w:r>
          </w:p>
        </w:tc>
        <w:tc>
          <w:tcPr>
            <w:tcW w:w="963" w:type="dxa"/>
            <w:tcBorders>
              <w:top w:val="single" w:sz="4" w:space="0" w:color="auto"/>
            </w:tcBorders>
            <w:vAlign w:val="center"/>
            <w:hideMark/>
          </w:tcPr>
          <w:p w14:paraId="45C5DD47" w14:textId="77777777" w:rsidR="004E11A3" w:rsidRPr="0090399E" w:rsidRDefault="004E11A3" w:rsidP="00522FDC">
            <w:pPr>
              <w:spacing w:after="0" w:line="240" w:lineRule="auto"/>
              <w:jc w:val="center"/>
              <w:rPr>
                <w:rFonts w:ascii="Times New Roman" w:hAnsi="Times New Roman"/>
                <w:sz w:val="20"/>
                <w:szCs w:val="20"/>
              </w:rPr>
            </w:pPr>
            <w:r w:rsidRPr="0087724B">
              <w:rPr>
                <w:rFonts w:ascii="Times New Roman" w:hAnsi="Times New Roman"/>
                <w:sz w:val="20"/>
                <w:szCs w:val="20"/>
              </w:rPr>
              <w:t>3.41</w:t>
            </w:r>
          </w:p>
        </w:tc>
        <w:tc>
          <w:tcPr>
            <w:tcW w:w="537" w:type="dxa"/>
            <w:tcBorders>
              <w:top w:val="single" w:sz="4" w:space="0" w:color="auto"/>
            </w:tcBorders>
            <w:vAlign w:val="center"/>
            <w:hideMark/>
          </w:tcPr>
          <w:p w14:paraId="52C6BC24" w14:textId="77777777" w:rsidR="004E11A3" w:rsidRPr="0090399E" w:rsidRDefault="004E11A3" w:rsidP="00522FDC">
            <w:pPr>
              <w:spacing w:after="0" w:line="240" w:lineRule="auto"/>
              <w:rPr>
                <w:rFonts w:ascii="Times New Roman" w:hAnsi="Times New Roman"/>
                <w:sz w:val="20"/>
                <w:szCs w:val="20"/>
              </w:rPr>
            </w:pPr>
            <w:r w:rsidRPr="0087724B">
              <w:rPr>
                <w:rFonts w:ascii="Times New Roman" w:hAnsi="Times New Roman"/>
                <w:sz w:val="20"/>
                <w:szCs w:val="20"/>
              </w:rPr>
              <w:t>0.72</w:t>
            </w:r>
          </w:p>
        </w:tc>
        <w:tc>
          <w:tcPr>
            <w:tcW w:w="1365" w:type="dxa"/>
            <w:tcBorders>
              <w:top w:val="single" w:sz="4" w:space="0" w:color="auto"/>
            </w:tcBorders>
            <w:vAlign w:val="center"/>
            <w:hideMark/>
          </w:tcPr>
          <w:p w14:paraId="2D2C98A1" w14:textId="77777777" w:rsidR="004E11A3" w:rsidRPr="0090399E" w:rsidRDefault="004E11A3" w:rsidP="00522FDC">
            <w:pPr>
              <w:spacing w:after="0" w:line="240" w:lineRule="auto"/>
              <w:jc w:val="both"/>
              <w:rPr>
                <w:rFonts w:ascii="Times New Roman" w:hAnsi="Times New Roman"/>
                <w:sz w:val="20"/>
                <w:szCs w:val="20"/>
              </w:rPr>
            </w:pPr>
            <w:r w:rsidRPr="0087724B">
              <w:rPr>
                <w:rFonts w:ascii="Times New Roman" w:hAnsi="Times New Roman"/>
                <w:sz w:val="20"/>
                <w:szCs w:val="20"/>
              </w:rPr>
              <w:t>Strongly Agree</w:t>
            </w:r>
          </w:p>
        </w:tc>
      </w:tr>
      <w:tr w:rsidR="004E11A3" w:rsidRPr="0029135C" w14:paraId="0E2AB49D" w14:textId="77777777" w:rsidTr="00522FDC">
        <w:trPr>
          <w:tblCellSpacing w:w="15" w:type="dxa"/>
        </w:trPr>
        <w:tc>
          <w:tcPr>
            <w:tcW w:w="597" w:type="dxa"/>
            <w:vAlign w:val="center"/>
            <w:hideMark/>
          </w:tcPr>
          <w:p w14:paraId="4107D061" w14:textId="77777777" w:rsidR="004E11A3" w:rsidRPr="0029135C" w:rsidRDefault="004E11A3" w:rsidP="00522FDC">
            <w:pPr>
              <w:spacing w:after="0" w:line="240" w:lineRule="auto"/>
              <w:jc w:val="both"/>
              <w:rPr>
                <w:rFonts w:ascii="Times New Roman" w:hAnsi="Times New Roman"/>
                <w:sz w:val="20"/>
                <w:szCs w:val="20"/>
              </w:rPr>
            </w:pPr>
            <w:r w:rsidRPr="0029135C">
              <w:rPr>
                <w:rFonts w:ascii="Times New Roman" w:hAnsi="Times New Roman"/>
                <w:sz w:val="20"/>
                <w:szCs w:val="20"/>
              </w:rPr>
              <w:t>2</w:t>
            </w:r>
          </w:p>
        </w:tc>
        <w:tc>
          <w:tcPr>
            <w:tcW w:w="4998" w:type="dxa"/>
            <w:vAlign w:val="center"/>
            <w:hideMark/>
          </w:tcPr>
          <w:p w14:paraId="63D1DF4B" w14:textId="77777777" w:rsidR="004E11A3" w:rsidRPr="0090399E" w:rsidRDefault="004E11A3" w:rsidP="00522FDC">
            <w:pPr>
              <w:spacing w:after="0" w:line="240" w:lineRule="auto"/>
              <w:jc w:val="both"/>
              <w:rPr>
                <w:rFonts w:ascii="Times New Roman" w:hAnsi="Times New Roman"/>
                <w:sz w:val="20"/>
                <w:szCs w:val="20"/>
              </w:rPr>
            </w:pPr>
            <w:r w:rsidRPr="0087724B">
              <w:rPr>
                <w:rFonts w:ascii="Times New Roman" w:hAnsi="Times New Roman"/>
                <w:sz w:val="20"/>
                <w:szCs w:val="20"/>
              </w:rPr>
              <w:t>Proficiency in electronic filing and indexing is essential for administrative efficiency.</w:t>
            </w:r>
          </w:p>
        </w:tc>
        <w:tc>
          <w:tcPr>
            <w:tcW w:w="963" w:type="dxa"/>
            <w:vAlign w:val="center"/>
            <w:hideMark/>
          </w:tcPr>
          <w:p w14:paraId="05703A15" w14:textId="77777777" w:rsidR="004E11A3" w:rsidRPr="0090399E" w:rsidRDefault="004E11A3" w:rsidP="00522FDC">
            <w:pPr>
              <w:spacing w:after="0" w:line="240" w:lineRule="auto"/>
              <w:jc w:val="center"/>
              <w:rPr>
                <w:rFonts w:ascii="Times New Roman" w:hAnsi="Times New Roman"/>
                <w:sz w:val="20"/>
                <w:szCs w:val="20"/>
              </w:rPr>
            </w:pPr>
            <w:r w:rsidRPr="0087724B">
              <w:rPr>
                <w:rFonts w:ascii="Times New Roman" w:hAnsi="Times New Roman"/>
                <w:sz w:val="20"/>
                <w:szCs w:val="20"/>
              </w:rPr>
              <w:t>3.38</w:t>
            </w:r>
          </w:p>
        </w:tc>
        <w:tc>
          <w:tcPr>
            <w:tcW w:w="537" w:type="dxa"/>
            <w:vAlign w:val="center"/>
            <w:hideMark/>
          </w:tcPr>
          <w:p w14:paraId="3D70F871" w14:textId="77777777" w:rsidR="004E11A3" w:rsidRPr="0090399E" w:rsidRDefault="004E11A3" w:rsidP="00522FDC">
            <w:pPr>
              <w:spacing w:after="0" w:line="240" w:lineRule="auto"/>
              <w:jc w:val="both"/>
              <w:rPr>
                <w:rFonts w:ascii="Times New Roman" w:hAnsi="Times New Roman"/>
                <w:sz w:val="20"/>
                <w:szCs w:val="20"/>
              </w:rPr>
            </w:pPr>
            <w:r w:rsidRPr="0087724B">
              <w:rPr>
                <w:rFonts w:ascii="Times New Roman" w:hAnsi="Times New Roman"/>
                <w:sz w:val="20"/>
                <w:szCs w:val="20"/>
              </w:rPr>
              <w:t>0.74</w:t>
            </w:r>
          </w:p>
        </w:tc>
        <w:tc>
          <w:tcPr>
            <w:tcW w:w="1365" w:type="dxa"/>
            <w:vAlign w:val="center"/>
            <w:hideMark/>
          </w:tcPr>
          <w:p w14:paraId="31F7E576" w14:textId="77777777" w:rsidR="004E11A3" w:rsidRPr="0090399E" w:rsidRDefault="004E11A3" w:rsidP="00522FDC">
            <w:pPr>
              <w:spacing w:after="0" w:line="240" w:lineRule="auto"/>
              <w:jc w:val="both"/>
              <w:rPr>
                <w:rFonts w:ascii="Times New Roman" w:hAnsi="Times New Roman"/>
                <w:sz w:val="20"/>
                <w:szCs w:val="20"/>
              </w:rPr>
            </w:pPr>
            <w:r w:rsidRPr="0087724B">
              <w:rPr>
                <w:rFonts w:ascii="Times New Roman" w:hAnsi="Times New Roman"/>
                <w:sz w:val="20"/>
                <w:szCs w:val="20"/>
              </w:rPr>
              <w:t>Agree</w:t>
            </w:r>
          </w:p>
        </w:tc>
      </w:tr>
      <w:tr w:rsidR="004E11A3" w:rsidRPr="0029135C" w14:paraId="4A68306B" w14:textId="77777777" w:rsidTr="00522FDC">
        <w:trPr>
          <w:tblCellSpacing w:w="15" w:type="dxa"/>
        </w:trPr>
        <w:tc>
          <w:tcPr>
            <w:tcW w:w="597" w:type="dxa"/>
            <w:vAlign w:val="center"/>
            <w:hideMark/>
          </w:tcPr>
          <w:p w14:paraId="175FAF39" w14:textId="77777777" w:rsidR="004E11A3" w:rsidRPr="0029135C" w:rsidRDefault="004E11A3" w:rsidP="00522FDC">
            <w:pPr>
              <w:spacing w:after="0" w:line="240" w:lineRule="auto"/>
              <w:jc w:val="both"/>
              <w:rPr>
                <w:rFonts w:ascii="Times New Roman" w:hAnsi="Times New Roman"/>
                <w:sz w:val="20"/>
                <w:szCs w:val="20"/>
              </w:rPr>
            </w:pPr>
            <w:r w:rsidRPr="0029135C">
              <w:rPr>
                <w:rFonts w:ascii="Times New Roman" w:hAnsi="Times New Roman"/>
                <w:sz w:val="20"/>
                <w:szCs w:val="20"/>
              </w:rPr>
              <w:t>3</w:t>
            </w:r>
          </w:p>
        </w:tc>
        <w:tc>
          <w:tcPr>
            <w:tcW w:w="4998" w:type="dxa"/>
            <w:vAlign w:val="center"/>
            <w:hideMark/>
          </w:tcPr>
          <w:p w14:paraId="4CD1DC6C" w14:textId="77777777" w:rsidR="004E11A3" w:rsidRPr="0090399E" w:rsidRDefault="004E11A3" w:rsidP="00522FDC">
            <w:pPr>
              <w:spacing w:after="0" w:line="240" w:lineRule="auto"/>
              <w:jc w:val="both"/>
              <w:rPr>
                <w:rFonts w:ascii="Times New Roman" w:hAnsi="Times New Roman"/>
                <w:sz w:val="20"/>
                <w:szCs w:val="20"/>
              </w:rPr>
            </w:pPr>
            <w:r w:rsidRPr="0087724B">
              <w:rPr>
                <w:rFonts w:ascii="Times New Roman" w:hAnsi="Times New Roman"/>
                <w:sz w:val="20"/>
                <w:szCs w:val="20"/>
              </w:rPr>
              <w:t>Knowledge of metadata application is important for organizing digital documents.</w:t>
            </w:r>
          </w:p>
        </w:tc>
        <w:tc>
          <w:tcPr>
            <w:tcW w:w="963" w:type="dxa"/>
            <w:vAlign w:val="center"/>
            <w:hideMark/>
          </w:tcPr>
          <w:p w14:paraId="2A01F659" w14:textId="77777777" w:rsidR="004E11A3" w:rsidRPr="0090399E" w:rsidRDefault="004E11A3" w:rsidP="00522FDC">
            <w:pPr>
              <w:spacing w:after="0" w:line="240" w:lineRule="auto"/>
              <w:jc w:val="center"/>
              <w:rPr>
                <w:rFonts w:ascii="Times New Roman" w:hAnsi="Times New Roman"/>
                <w:sz w:val="20"/>
                <w:szCs w:val="20"/>
              </w:rPr>
            </w:pPr>
            <w:r w:rsidRPr="0087724B">
              <w:rPr>
                <w:rFonts w:ascii="Times New Roman" w:hAnsi="Times New Roman"/>
                <w:sz w:val="20"/>
                <w:szCs w:val="20"/>
              </w:rPr>
              <w:t>3.19</w:t>
            </w:r>
          </w:p>
        </w:tc>
        <w:tc>
          <w:tcPr>
            <w:tcW w:w="537" w:type="dxa"/>
            <w:vAlign w:val="center"/>
            <w:hideMark/>
          </w:tcPr>
          <w:p w14:paraId="28548961" w14:textId="77777777" w:rsidR="004E11A3" w:rsidRPr="0090399E" w:rsidRDefault="004E11A3" w:rsidP="00522FDC">
            <w:pPr>
              <w:spacing w:after="0" w:line="240" w:lineRule="auto"/>
              <w:jc w:val="both"/>
              <w:rPr>
                <w:rFonts w:ascii="Times New Roman" w:hAnsi="Times New Roman"/>
                <w:sz w:val="20"/>
                <w:szCs w:val="20"/>
              </w:rPr>
            </w:pPr>
            <w:r w:rsidRPr="0087724B">
              <w:rPr>
                <w:rFonts w:ascii="Times New Roman" w:hAnsi="Times New Roman"/>
                <w:sz w:val="20"/>
                <w:szCs w:val="20"/>
              </w:rPr>
              <w:t>0.81</w:t>
            </w:r>
          </w:p>
        </w:tc>
        <w:tc>
          <w:tcPr>
            <w:tcW w:w="1365" w:type="dxa"/>
            <w:vAlign w:val="center"/>
            <w:hideMark/>
          </w:tcPr>
          <w:p w14:paraId="4E2707EF" w14:textId="77777777" w:rsidR="004E11A3" w:rsidRPr="0090399E" w:rsidRDefault="004E11A3" w:rsidP="00522FDC">
            <w:pPr>
              <w:spacing w:after="0" w:line="240" w:lineRule="auto"/>
              <w:jc w:val="both"/>
              <w:rPr>
                <w:rFonts w:ascii="Times New Roman" w:hAnsi="Times New Roman"/>
                <w:sz w:val="20"/>
                <w:szCs w:val="20"/>
              </w:rPr>
            </w:pPr>
            <w:r w:rsidRPr="0087724B">
              <w:rPr>
                <w:rFonts w:ascii="Times New Roman" w:hAnsi="Times New Roman"/>
                <w:sz w:val="20"/>
                <w:szCs w:val="20"/>
              </w:rPr>
              <w:t>Agree</w:t>
            </w:r>
          </w:p>
        </w:tc>
      </w:tr>
      <w:tr w:rsidR="004E11A3" w:rsidRPr="0029135C" w14:paraId="4D3FE96C" w14:textId="77777777" w:rsidTr="00522FDC">
        <w:trPr>
          <w:tblCellSpacing w:w="15" w:type="dxa"/>
        </w:trPr>
        <w:tc>
          <w:tcPr>
            <w:tcW w:w="597" w:type="dxa"/>
            <w:vAlign w:val="center"/>
            <w:hideMark/>
          </w:tcPr>
          <w:p w14:paraId="1A16557C" w14:textId="77777777" w:rsidR="004E11A3" w:rsidRPr="0029135C" w:rsidRDefault="004E11A3" w:rsidP="00522FDC">
            <w:pPr>
              <w:spacing w:after="0" w:line="240" w:lineRule="auto"/>
              <w:jc w:val="both"/>
              <w:rPr>
                <w:rFonts w:ascii="Times New Roman" w:hAnsi="Times New Roman"/>
                <w:sz w:val="20"/>
                <w:szCs w:val="20"/>
              </w:rPr>
            </w:pPr>
            <w:r w:rsidRPr="0029135C">
              <w:rPr>
                <w:rFonts w:ascii="Times New Roman" w:hAnsi="Times New Roman"/>
                <w:sz w:val="20"/>
                <w:szCs w:val="20"/>
              </w:rPr>
              <w:t>4</w:t>
            </w:r>
          </w:p>
        </w:tc>
        <w:tc>
          <w:tcPr>
            <w:tcW w:w="4998" w:type="dxa"/>
            <w:vAlign w:val="center"/>
            <w:hideMark/>
          </w:tcPr>
          <w:p w14:paraId="65DA3D01" w14:textId="77777777" w:rsidR="004E11A3" w:rsidRPr="0090399E" w:rsidRDefault="004E11A3" w:rsidP="00522FDC">
            <w:pPr>
              <w:spacing w:after="0" w:line="240" w:lineRule="auto"/>
              <w:jc w:val="both"/>
              <w:rPr>
                <w:rFonts w:ascii="Times New Roman" w:hAnsi="Times New Roman"/>
                <w:sz w:val="20"/>
                <w:szCs w:val="20"/>
              </w:rPr>
            </w:pPr>
            <w:r w:rsidRPr="0087724B">
              <w:rPr>
                <w:rFonts w:ascii="Times New Roman" w:hAnsi="Times New Roman"/>
                <w:sz w:val="20"/>
                <w:szCs w:val="20"/>
              </w:rPr>
              <w:t>Secretaries must be skilled in using EDRMS for record tracking and storage.</w:t>
            </w:r>
          </w:p>
        </w:tc>
        <w:tc>
          <w:tcPr>
            <w:tcW w:w="963" w:type="dxa"/>
            <w:vAlign w:val="center"/>
            <w:hideMark/>
          </w:tcPr>
          <w:p w14:paraId="006329BB" w14:textId="77777777" w:rsidR="004E11A3" w:rsidRPr="0090399E" w:rsidRDefault="004E11A3" w:rsidP="00522FDC">
            <w:pPr>
              <w:spacing w:after="0" w:line="240" w:lineRule="auto"/>
              <w:jc w:val="center"/>
              <w:rPr>
                <w:rFonts w:ascii="Times New Roman" w:hAnsi="Times New Roman"/>
                <w:sz w:val="20"/>
                <w:szCs w:val="20"/>
              </w:rPr>
            </w:pPr>
            <w:r w:rsidRPr="0087724B">
              <w:rPr>
                <w:rFonts w:ascii="Times New Roman" w:hAnsi="Times New Roman"/>
                <w:sz w:val="20"/>
                <w:szCs w:val="20"/>
              </w:rPr>
              <w:t>3.32</w:t>
            </w:r>
          </w:p>
        </w:tc>
        <w:tc>
          <w:tcPr>
            <w:tcW w:w="537" w:type="dxa"/>
            <w:vAlign w:val="center"/>
            <w:hideMark/>
          </w:tcPr>
          <w:p w14:paraId="7744A0A7" w14:textId="77777777" w:rsidR="004E11A3" w:rsidRPr="0090399E" w:rsidRDefault="004E11A3" w:rsidP="00522FDC">
            <w:pPr>
              <w:spacing w:after="0" w:line="240" w:lineRule="auto"/>
              <w:jc w:val="both"/>
              <w:rPr>
                <w:rFonts w:ascii="Times New Roman" w:hAnsi="Times New Roman"/>
                <w:sz w:val="20"/>
                <w:szCs w:val="20"/>
              </w:rPr>
            </w:pPr>
            <w:r w:rsidRPr="0087724B">
              <w:rPr>
                <w:rFonts w:ascii="Times New Roman" w:hAnsi="Times New Roman"/>
                <w:sz w:val="20"/>
                <w:szCs w:val="20"/>
              </w:rPr>
              <w:t>0.76</w:t>
            </w:r>
          </w:p>
        </w:tc>
        <w:tc>
          <w:tcPr>
            <w:tcW w:w="1365" w:type="dxa"/>
            <w:vAlign w:val="center"/>
            <w:hideMark/>
          </w:tcPr>
          <w:p w14:paraId="1ED42FF1" w14:textId="77777777" w:rsidR="004E11A3" w:rsidRPr="0090399E" w:rsidRDefault="004E11A3" w:rsidP="00522FDC">
            <w:pPr>
              <w:spacing w:after="0" w:line="240" w:lineRule="auto"/>
              <w:jc w:val="both"/>
              <w:rPr>
                <w:rFonts w:ascii="Times New Roman" w:hAnsi="Times New Roman"/>
                <w:sz w:val="20"/>
                <w:szCs w:val="20"/>
              </w:rPr>
            </w:pPr>
            <w:r w:rsidRPr="0087724B">
              <w:rPr>
                <w:rFonts w:ascii="Times New Roman" w:hAnsi="Times New Roman"/>
                <w:sz w:val="20"/>
                <w:szCs w:val="20"/>
              </w:rPr>
              <w:t>Agree</w:t>
            </w:r>
          </w:p>
        </w:tc>
      </w:tr>
      <w:tr w:rsidR="004E11A3" w:rsidRPr="0029135C" w14:paraId="49D1E7FF" w14:textId="77777777" w:rsidTr="00522FDC">
        <w:trPr>
          <w:tblCellSpacing w:w="15" w:type="dxa"/>
        </w:trPr>
        <w:tc>
          <w:tcPr>
            <w:tcW w:w="597" w:type="dxa"/>
            <w:vAlign w:val="center"/>
            <w:hideMark/>
          </w:tcPr>
          <w:p w14:paraId="27EAA8E8" w14:textId="77777777" w:rsidR="004E11A3" w:rsidRPr="0029135C" w:rsidRDefault="004E11A3" w:rsidP="00522FDC">
            <w:pPr>
              <w:spacing w:after="0" w:line="240" w:lineRule="auto"/>
              <w:jc w:val="both"/>
              <w:rPr>
                <w:rFonts w:ascii="Times New Roman" w:hAnsi="Times New Roman"/>
                <w:sz w:val="20"/>
                <w:szCs w:val="20"/>
              </w:rPr>
            </w:pPr>
            <w:r w:rsidRPr="0029135C">
              <w:rPr>
                <w:rFonts w:ascii="Times New Roman" w:hAnsi="Times New Roman"/>
                <w:sz w:val="20"/>
                <w:szCs w:val="20"/>
              </w:rPr>
              <w:t>5</w:t>
            </w:r>
          </w:p>
        </w:tc>
        <w:tc>
          <w:tcPr>
            <w:tcW w:w="4998" w:type="dxa"/>
            <w:vAlign w:val="center"/>
            <w:hideMark/>
          </w:tcPr>
          <w:p w14:paraId="705E897F" w14:textId="77777777" w:rsidR="004E11A3" w:rsidRPr="0090399E" w:rsidRDefault="004E11A3" w:rsidP="00522FDC">
            <w:pPr>
              <w:spacing w:after="0" w:line="240" w:lineRule="auto"/>
              <w:jc w:val="both"/>
              <w:rPr>
                <w:rFonts w:ascii="Times New Roman" w:hAnsi="Times New Roman"/>
                <w:sz w:val="20"/>
                <w:szCs w:val="20"/>
              </w:rPr>
            </w:pPr>
            <w:r w:rsidRPr="0087724B">
              <w:rPr>
                <w:rFonts w:ascii="Times New Roman" w:hAnsi="Times New Roman"/>
                <w:sz w:val="20"/>
                <w:szCs w:val="20"/>
              </w:rPr>
              <w:t>The ability to retrieve digital information quickly enhances administrative operations.</w:t>
            </w:r>
          </w:p>
        </w:tc>
        <w:tc>
          <w:tcPr>
            <w:tcW w:w="963" w:type="dxa"/>
            <w:vAlign w:val="center"/>
            <w:hideMark/>
          </w:tcPr>
          <w:p w14:paraId="75CDB655" w14:textId="77777777" w:rsidR="004E11A3" w:rsidRPr="0090399E" w:rsidRDefault="004E11A3" w:rsidP="00522FDC">
            <w:pPr>
              <w:spacing w:after="0" w:line="240" w:lineRule="auto"/>
              <w:jc w:val="center"/>
              <w:rPr>
                <w:rFonts w:ascii="Times New Roman" w:hAnsi="Times New Roman"/>
                <w:sz w:val="20"/>
                <w:szCs w:val="20"/>
              </w:rPr>
            </w:pPr>
            <w:r w:rsidRPr="0087724B">
              <w:rPr>
                <w:rFonts w:ascii="Times New Roman" w:hAnsi="Times New Roman"/>
                <w:sz w:val="20"/>
                <w:szCs w:val="20"/>
              </w:rPr>
              <w:t>3.44</w:t>
            </w:r>
          </w:p>
        </w:tc>
        <w:tc>
          <w:tcPr>
            <w:tcW w:w="537" w:type="dxa"/>
            <w:vAlign w:val="center"/>
            <w:hideMark/>
          </w:tcPr>
          <w:p w14:paraId="6FD8DBFA" w14:textId="77777777" w:rsidR="004E11A3" w:rsidRPr="0090399E" w:rsidRDefault="004E11A3" w:rsidP="00522FDC">
            <w:pPr>
              <w:spacing w:after="0" w:line="240" w:lineRule="auto"/>
              <w:jc w:val="both"/>
              <w:rPr>
                <w:rFonts w:ascii="Times New Roman" w:hAnsi="Times New Roman"/>
                <w:sz w:val="20"/>
                <w:szCs w:val="20"/>
              </w:rPr>
            </w:pPr>
            <w:r w:rsidRPr="0087724B">
              <w:rPr>
                <w:rFonts w:ascii="Times New Roman" w:hAnsi="Times New Roman"/>
                <w:sz w:val="20"/>
                <w:szCs w:val="20"/>
              </w:rPr>
              <w:t>0.68</w:t>
            </w:r>
          </w:p>
        </w:tc>
        <w:tc>
          <w:tcPr>
            <w:tcW w:w="1365" w:type="dxa"/>
            <w:vAlign w:val="center"/>
            <w:hideMark/>
          </w:tcPr>
          <w:p w14:paraId="6D7C04D2" w14:textId="77777777" w:rsidR="004E11A3" w:rsidRPr="0090399E" w:rsidRDefault="004E11A3" w:rsidP="00522FDC">
            <w:pPr>
              <w:spacing w:after="0" w:line="240" w:lineRule="auto"/>
              <w:jc w:val="both"/>
              <w:rPr>
                <w:rFonts w:ascii="Times New Roman" w:hAnsi="Times New Roman"/>
                <w:sz w:val="20"/>
                <w:szCs w:val="20"/>
              </w:rPr>
            </w:pPr>
            <w:r w:rsidRPr="0087724B">
              <w:rPr>
                <w:rFonts w:ascii="Times New Roman" w:hAnsi="Times New Roman"/>
                <w:sz w:val="20"/>
                <w:szCs w:val="20"/>
              </w:rPr>
              <w:t>Strongly Agree</w:t>
            </w:r>
          </w:p>
        </w:tc>
      </w:tr>
      <w:tr w:rsidR="004E11A3" w:rsidRPr="0029135C" w14:paraId="2678BA44" w14:textId="77777777" w:rsidTr="00522FDC">
        <w:trPr>
          <w:tblCellSpacing w:w="15" w:type="dxa"/>
        </w:trPr>
        <w:tc>
          <w:tcPr>
            <w:tcW w:w="597" w:type="dxa"/>
            <w:vAlign w:val="center"/>
            <w:hideMark/>
          </w:tcPr>
          <w:p w14:paraId="14BDF748" w14:textId="77777777" w:rsidR="004E11A3" w:rsidRPr="0029135C" w:rsidRDefault="004E11A3" w:rsidP="00522FDC">
            <w:pPr>
              <w:spacing w:after="0" w:line="240" w:lineRule="auto"/>
              <w:jc w:val="both"/>
              <w:rPr>
                <w:rFonts w:ascii="Times New Roman" w:hAnsi="Times New Roman"/>
                <w:sz w:val="20"/>
                <w:szCs w:val="20"/>
              </w:rPr>
            </w:pPr>
            <w:r w:rsidRPr="0029135C">
              <w:rPr>
                <w:rFonts w:ascii="Times New Roman" w:hAnsi="Times New Roman"/>
                <w:sz w:val="20"/>
                <w:szCs w:val="20"/>
              </w:rPr>
              <w:t>6</w:t>
            </w:r>
          </w:p>
        </w:tc>
        <w:tc>
          <w:tcPr>
            <w:tcW w:w="4998" w:type="dxa"/>
            <w:vAlign w:val="center"/>
            <w:hideMark/>
          </w:tcPr>
          <w:p w14:paraId="56C4503C" w14:textId="77777777" w:rsidR="004E11A3" w:rsidRPr="0090399E" w:rsidRDefault="004E11A3" w:rsidP="00522FDC">
            <w:pPr>
              <w:spacing w:after="0" w:line="240" w:lineRule="auto"/>
              <w:jc w:val="both"/>
              <w:rPr>
                <w:rFonts w:ascii="Times New Roman" w:hAnsi="Times New Roman"/>
                <w:sz w:val="20"/>
                <w:szCs w:val="20"/>
              </w:rPr>
            </w:pPr>
            <w:r w:rsidRPr="0087724B">
              <w:rPr>
                <w:rFonts w:ascii="Times New Roman" w:hAnsi="Times New Roman"/>
                <w:sz w:val="20"/>
                <w:szCs w:val="20"/>
              </w:rPr>
              <w:t>Competence in digital preservation techniques helps maintain long-term records.</w:t>
            </w:r>
          </w:p>
        </w:tc>
        <w:tc>
          <w:tcPr>
            <w:tcW w:w="963" w:type="dxa"/>
            <w:vAlign w:val="center"/>
            <w:hideMark/>
          </w:tcPr>
          <w:p w14:paraId="4446E7C9" w14:textId="77777777" w:rsidR="004E11A3" w:rsidRPr="0090399E" w:rsidRDefault="004E11A3" w:rsidP="00522FDC">
            <w:pPr>
              <w:spacing w:after="0" w:line="240" w:lineRule="auto"/>
              <w:jc w:val="center"/>
              <w:rPr>
                <w:rFonts w:ascii="Times New Roman" w:hAnsi="Times New Roman"/>
                <w:sz w:val="20"/>
                <w:szCs w:val="20"/>
              </w:rPr>
            </w:pPr>
            <w:r w:rsidRPr="0087724B">
              <w:rPr>
                <w:rFonts w:ascii="Times New Roman" w:hAnsi="Times New Roman"/>
                <w:sz w:val="20"/>
                <w:szCs w:val="20"/>
              </w:rPr>
              <w:t>3.28</w:t>
            </w:r>
          </w:p>
        </w:tc>
        <w:tc>
          <w:tcPr>
            <w:tcW w:w="537" w:type="dxa"/>
            <w:vAlign w:val="center"/>
            <w:hideMark/>
          </w:tcPr>
          <w:p w14:paraId="6F36E9A0" w14:textId="77777777" w:rsidR="004E11A3" w:rsidRPr="0090399E" w:rsidRDefault="004E11A3" w:rsidP="00522FDC">
            <w:pPr>
              <w:spacing w:after="0" w:line="240" w:lineRule="auto"/>
              <w:jc w:val="both"/>
              <w:rPr>
                <w:rFonts w:ascii="Times New Roman" w:hAnsi="Times New Roman"/>
                <w:sz w:val="20"/>
                <w:szCs w:val="20"/>
              </w:rPr>
            </w:pPr>
            <w:r w:rsidRPr="0087724B">
              <w:rPr>
                <w:rFonts w:ascii="Times New Roman" w:hAnsi="Times New Roman"/>
                <w:sz w:val="20"/>
                <w:szCs w:val="20"/>
              </w:rPr>
              <w:t>0.79</w:t>
            </w:r>
          </w:p>
        </w:tc>
        <w:tc>
          <w:tcPr>
            <w:tcW w:w="1365" w:type="dxa"/>
            <w:vAlign w:val="center"/>
            <w:hideMark/>
          </w:tcPr>
          <w:p w14:paraId="28AD96A3" w14:textId="77777777" w:rsidR="004E11A3" w:rsidRPr="0090399E" w:rsidRDefault="004E11A3" w:rsidP="00522FDC">
            <w:pPr>
              <w:spacing w:after="0" w:line="240" w:lineRule="auto"/>
              <w:jc w:val="both"/>
              <w:rPr>
                <w:rFonts w:ascii="Times New Roman" w:hAnsi="Times New Roman"/>
                <w:sz w:val="20"/>
                <w:szCs w:val="20"/>
              </w:rPr>
            </w:pPr>
            <w:r w:rsidRPr="0087724B">
              <w:rPr>
                <w:rFonts w:ascii="Times New Roman" w:hAnsi="Times New Roman"/>
                <w:sz w:val="20"/>
                <w:szCs w:val="20"/>
              </w:rPr>
              <w:t>Agree</w:t>
            </w:r>
          </w:p>
        </w:tc>
      </w:tr>
      <w:tr w:rsidR="004E11A3" w:rsidRPr="0029135C" w14:paraId="30AF4389" w14:textId="77777777" w:rsidTr="00522FDC">
        <w:trPr>
          <w:tblCellSpacing w:w="15" w:type="dxa"/>
        </w:trPr>
        <w:tc>
          <w:tcPr>
            <w:tcW w:w="597" w:type="dxa"/>
            <w:vAlign w:val="center"/>
            <w:hideMark/>
          </w:tcPr>
          <w:p w14:paraId="008E8E63" w14:textId="77777777" w:rsidR="004E11A3" w:rsidRPr="0029135C" w:rsidRDefault="004E11A3" w:rsidP="00522FDC">
            <w:pPr>
              <w:spacing w:after="0" w:line="240" w:lineRule="auto"/>
              <w:jc w:val="both"/>
              <w:rPr>
                <w:rFonts w:ascii="Times New Roman" w:hAnsi="Times New Roman"/>
                <w:sz w:val="20"/>
                <w:szCs w:val="20"/>
              </w:rPr>
            </w:pPr>
            <w:r w:rsidRPr="0029135C">
              <w:rPr>
                <w:rFonts w:ascii="Times New Roman" w:hAnsi="Times New Roman"/>
                <w:sz w:val="20"/>
                <w:szCs w:val="20"/>
              </w:rPr>
              <w:t>7</w:t>
            </w:r>
          </w:p>
        </w:tc>
        <w:tc>
          <w:tcPr>
            <w:tcW w:w="4998" w:type="dxa"/>
            <w:vAlign w:val="center"/>
            <w:hideMark/>
          </w:tcPr>
          <w:p w14:paraId="77F90A9C" w14:textId="77777777" w:rsidR="004E11A3" w:rsidRPr="0090399E" w:rsidRDefault="004E11A3" w:rsidP="00522FDC">
            <w:pPr>
              <w:spacing w:after="0" w:line="240" w:lineRule="auto"/>
              <w:jc w:val="both"/>
              <w:rPr>
                <w:rFonts w:ascii="Times New Roman" w:hAnsi="Times New Roman"/>
                <w:sz w:val="20"/>
                <w:szCs w:val="20"/>
              </w:rPr>
            </w:pPr>
            <w:r w:rsidRPr="0087724B">
              <w:rPr>
                <w:rFonts w:ascii="Times New Roman" w:hAnsi="Times New Roman"/>
                <w:sz w:val="20"/>
                <w:szCs w:val="20"/>
              </w:rPr>
              <w:t>Secretaries need strong email and digital communication skills.</w:t>
            </w:r>
          </w:p>
        </w:tc>
        <w:tc>
          <w:tcPr>
            <w:tcW w:w="963" w:type="dxa"/>
            <w:vAlign w:val="center"/>
            <w:hideMark/>
          </w:tcPr>
          <w:p w14:paraId="2818E7AE" w14:textId="77777777" w:rsidR="004E11A3" w:rsidRPr="0090399E" w:rsidRDefault="004E11A3" w:rsidP="00522FDC">
            <w:pPr>
              <w:spacing w:after="0" w:line="240" w:lineRule="auto"/>
              <w:jc w:val="center"/>
              <w:rPr>
                <w:rFonts w:ascii="Times New Roman" w:hAnsi="Times New Roman"/>
                <w:sz w:val="20"/>
                <w:szCs w:val="20"/>
              </w:rPr>
            </w:pPr>
            <w:r w:rsidRPr="0087724B">
              <w:rPr>
                <w:rFonts w:ascii="Times New Roman" w:hAnsi="Times New Roman"/>
                <w:sz w:val="20"/>
                <w:szCs w:val="20"/>
              </w:rPr>
              <w:t>3.52</w:t>
            </w:r>
          </w:p>
        </w:tc>
        <w:tc>
          <w:tcPr>
            <w:tcW w:w="537" w:type="dxa"/>
            <w:vAlign w:val="center"/>
            <w:hideMark/>
          </w:tcPr>
          <w:p w14:paraId="5E7CB788" w14:textId="77777777" w:rsidR="004E11A3" w:rsidRPr="0090399E" w:rsidRDefault="004E11A3" w:rsidP="00522FDC">
            <w:pPr>
              <w:spacing w:after="0" w:line="240" w:lineRule="auto"/>
              <w:jc w:val="both"/>
              <w:rPr>
                <w:rFonts w:ascii="Times New Roman" w:hAnsi="Times New Roman"/>
                <w:sz w:val="20"/>
                <w:szCs w:val="20"/>
              </w:rPr>
            </w:pPr>
            <w:r w:rsidRPr="0087724B">
              <w:rPr>
                <w:rFonts w:ascii="Times New Roman" w:hAnsi="Times New Roman"/>
                <w:sz w:val="20"/>
                <w:szCs w:val="20"/>
              </w:rPr>
              <w:t>0.66</w:t>
            </w:r>
          </w:p>
        </w:tc>
        <w:tc>
          <w:tcPr>
            <w:tcW w:w="1365" w:type="dxa"/>
            <w:vAlign w:val="center"/>
            <w:hideMark/>
          </w:tcPr>
          <w:p w14:paraId="7199B485" w14:textId="77777777" w:rsidR="004E11A3" w:rsidRPr="0090399E" w:rsidRDefault="004E11A3" w:rsidP="00522FDC">
            <w:pPr>
              <w:spacing w:after="0" w:line="240" w:lineRule="auto"/>
              <w:jc w:val="both"/>
              <w:rPr>
                <w:rFonts w:ascii="Times New Roman" w:hAnsi="Times New Roman"/>
                <w:sz w:val="20"/>
                <w:szCs w:val="20"/>
              </w:rPr>
            </w:pPr>
            <w:r w:rsidRPr="0087724B">
              <w:rPr>
                <w:rFonts w:ascii="Times New Roman" w:hAnsi="Times New Roman"/>
                <w:sz w:val="20"/>
                <w:szCs w:val="20"/>
              </w:rPr>
              <w:t>Strongly Agree</w:t>
            </w:r>
          </w:p>
        </w:tc>
      </w:tr>
      <w:tr w:rsidR="004E11A3" w:rsidRPr="0029135C" w14:paraId="5EB9C38B" w14:textId="77777777" w:rsidTr="00522FDC">
        <w:trPr>
          <w:tblCellSpacing w:w="15" w:type="dxa"/>
        </w:trPr>
        <w:tc>
          <w:tcPr>
            <w:tcW w:w="597" w:type="dxa"/>
            <w:vAlign w:val="center"/>
            <w:hideMark/>
          </w:tcPr>
          <w:p w14:paraId="4EBEA3EE" w14:textId="77777777" w:rsidR="004E11A3" w:rsidRPr="0029135C" w:rsidRDefault="004E11A3" w:rsidP="00522FDC">
            <w:pPr>
              <w:spacing w:after="0" w:line="240" w:lineRule="auto"/>
              <w:jc w:val="both"/>
              <w:rPr>
                <w:rFonts w:ascii="Times New Roman" w:hAnsi="Times New Roman"/>
                <w:sz w:val="20"/>
                <w:szCs w:val="20"/>
              </w:rPr>
            </w:pPr>
            <w:r w:rsidRPr="0029135C">
              <w:rPr>
                <w:rFonts w:ascii="Times New Roman" w:hAnsi="Times New Roman"/>
                <w:sz w:val="20"/>
                <w:szCs w:val="20"/>
              </w:rPr>
              <w:t>8</w:t>
            </w:r>
          </w:p>
        </w:tc>
        <w:tc>
          <w:tcPr>
            <w:tcW w:w="4998" w:type="dxa"/>
            <w:vAlign w:val="center"/>
            <w:hideMark/>
          </w:tcPr>
          <w:p w14:paraId="02A3AE0B" w14:textId="77777777" w:rsidR="004E11A3" w:rsidRPr="0090399E" w:rsidRDefault="004E11A3" w:rsidP="00522FDC">
            <w:pPr>
              <w:spacing w:after="0" w:line="240" w:lineRule="auto"/>
              <w:jc w:val="both"/>
              <w:rPr>
                <w:rFonts w:ascii="Times New Roman" w:hAnsi="Times New Roman"/>
                <w:sz w:val="20"/>
                <w:szCs w:val="20"/>
              </w:rPr>
            </w:pPr>
            <w:r w:rsidRPr="0087724B">
              <w:rPr>
                <w:rFonts w:ascii="Times New Roman" w:hAnsi="Times New Roman"/>
                <w:sz w:val="20"/>
                <w:szCs w:val="20"/>
              </w:rPr>
              <w:t>Understanding cybersecurity measures is essential for protecting official records.</w:t>
            </w:r>
          </w:p>
        </w:tc>
        <w:tc>
          <w:tcPr>
            <w:tcW w:w="963" w:type="dxa"/>
            <w:vAlign w:val="center"/>
            <w:hideMark/>
          </w:tcPr>
          <w:p w14:paraId="5C588189" w14:textId="77777777" w:rsidR="004E11A3" w:rsidRPr="0090399E" w:rsidRDefault="004E11A3" w:rsidP="00522FDC">
            <w:pPr>
              <w:spacing w:after="0" w:line="240" w:lineRule="auto"/>
              <w:jc w:val="center"/>
              <w:rPr>
                <w:rFonts w:ascii="Times New Roman" w:hAnsi="Times New Roman"/>
                <w:sz w:val="20"/>
                <w:szCs w:val="20"/>
              </w:rPr>
            </w:pPr>
            <w:r w:rsidRPr="0087724B">
              <w:rPr>
                <w:rFonts w:ascii="Times New Roman" w:hAnsi="Times New Roman"/>
                <w:sz w:val="20"/>
                <w:szCs w:val="20"/>
              </w:rPr>
              <w:t>3.36</w:t>
            </w:r>
          </w:p>
        </w:tc>
        <w:tc>
          <w:tcPr>
            <w:tcW w:w="537" w:type="dxa"/>
            <w:vAlign w:val="center"/>
            <w:hideMark/>
          </w:tcPr>
          <w:p w14:paraId="4A6E3EAF" w14:textId="77777777" w:rsidR="004E11A3" w:rsidRPr="0090399E" w:rsidRDefault="004E11A3" w:rsidP="00522FDC">
            <w:pPr>
              <w:spacing w:after="0" w:line="240" w:lineRule="auto"/>
              <w:jc w:val="both"/>
              <w:rPr>
                <w:rFonts w:ascii="Times New Roman" w:hAnsi="Times New Roman"/>
                <w:sz w:val="20"/>
                <w:szCs w:val="20"/>
              </w:rPr>
            </w:pPr>
            <w:r w:rsidRPr="0087724B">
              <w:rPr>
                <w:rFonts w:ascii="Times New Roman" w:hAnsi="Times New Roman"/>
                <w:sz w:val="20"/>
                <w:szCs w:val="20"/>
              </w:rPr>
              <w:t>0.73</w:t>
            </w:r>
          </w:p>
        </w:tc>
        <w:tc>
          <w:tcPr>
            <w:tcW w:w="1365" w:type="dxa"/>
            <w:vAlign w:val="center"/>
            <w:hideMark/>
          </w:tcPr>
          <w:p w14:paraId="0267AF39" w14:textId="77777777" w:rsidR="004E11A3" w:rsidRPr="0090399E" w:rsidRDefault="004E11A3" w:rsidP="00522FDC">
            <w:pPr>
              <w:spacing w:after="0" w:line="240" w:lineRule="auto"/>
              <w:jc w:val="both"/>
              <w:rPr>
                <w:rFonts w:ascii="Times New Roman" w:hAnsi="Times New Roman"/>
                <w:sz w:val="20"/>
                <w:szCs w:val="20"/>
              </w:rPr>
            </w:pPr>
            <w:r w:rsidRPr="0087724B">
              <w:rPr>
                <w:rFonts w:ascii="Times New Roman" w:hAnsi="Times New Roman"/>
                <w:sz w:val="20"/>
                <w:szCs w:val="20"/>
              </w:rPr>
              <w:t>Agree</w:t>
            </w:r>
          </w:p>
        </w:tc>
      </w:tr>
      <w:tr w:rsidR="004E11A3" w:rsidRPr="0029135C" w14:paraId="67C1B9E5" w14:textId="77777777" w:rsidTr="00522FDC">
        <w:trPr>
          <w:tblCellSpacing w:w="15" w:type="dxa"/>
        </w:trPr>
        <w:tc>
          <w:tcPr>
            <w:tcW w:w="597" w:type="dxa"/>
            <w:vAlign w:val="center"/>
            <w:hideMark/>
          </w:tcPr>
          <w:p w14:paraId="178FA14A" w14:textId="77777777" w:rsidR="004E11A3" w:rsidRPr="0029135C" w:rsidRDefault="004E11A3" w:rsidP="00522FDC">
            <w:pPr>
              <w:spacing w:after="0" w:line="240" w:lineRule="auto"/>
              <w:jc w:val="both"/>
              <w:rPr>
                <w:rFonts w:ascii="Times New Roman" w:hAnsi="Times New Roman"/>
                <w:sz w:val="20"/>
                <w:szCs w:val="20"/>
              </w:rPr>
            </w:pPr>
            <w:r w:rsidRPr="0029135C">
              <w:rPr>
                <w:rFonts w:ascii="Times New Roman" w:hAnsi="Times New Roman"/>
                <w:sz w:val="20"/>
                <w:szCs w:val="20"/>
              </w:rPr>
              <w:t>9</w:t>
            </w:r>
          </w:p>
        </w:tc>
        <w:tc>
          <w:tcPr>
            <w:tcW w:w="4998" w:type="dxa"/>
            <w:vAlign w:val="center"/>
            <w:hideMark/>
          </w:tcPr>
          <w:p w14:paraId="7C2B4CAD" w14:textId="77777777" w:rsidR="004E11A3" w:rsidRPr="0090399E" w:rsidRDefault="004E11A3" w:rsidP="00522FDC">
            <w:pPr>
              <w:spacing w:after="0" w:line="240" w:lineRule="auto"/>
              <w:jc w:val="both"/>
              <w:rPr>
                <w:rFonts w:ascii="Times New Roman" w:hAnsi="Times New Roman"/>
                <w:sz w:val="20"/>
                <w:szCs w:val="20"/>
              </w:rPr>
            </w:pPr>
            <w:r w:rsidRPr="0087724B">
              <w:rPr>
                <w:rFonts w:ascii="Times New Roman" w:hAnsi="Times New Roman"/>
                <w:sz w:val="20"/>
                <w:szCs w:val="20"/>
              </w:rPr>
              <w:t>Knowledge of cloud storage and backup procedures improves record reliability.</w:t>
            </w:r>
          </w:p>
        </w:tc>
        <w:tc>
          <w:tcPr>
            <w:tcW w:w="963" w:type="dxa"/>
            <w:vAlign w:val="center"/>
            <w:hideMark/>
          </w:tcPr>
          <w:p w14:paraId="24297CEA" w14:textId="77777777" w:rsidR="004E11A3" w:rsidRPr="0090399E" w:rsidRDefault="004E11A3" w:rsidP="00522FDC">
            <w:pPr>
              <w:spacing w:after="0" w:line="240" w:lineRule="auto"/>
              <w:jc w:val="center"/>
              <w:rPr>
                <w:rFonts w:ascii="Times New Roman" w:hAnsi="Times New Roman"/>
                <w:sz w:val="20"/>
                <w:szCs w:val="20"/>
              </w:rPr>
            </w:pPr>
            <w:r w:rsidRPr="0087724B">
              <w:rPr>
                <w:rFonts w:ascii="Times New Roman" w:hAnsi="Times New Roman"/>
                <w:sz w:val="20"/>
                <w:szCs w:val="20"/>
              </w:rPr>
              <w:t>3.27</w:t>
            </w:r>
          </w:p>
        </w:tc>
        <w:tc>
          <w:tcPr>
            <w:tcW w:w="537" w:type="dxa"/>
            <w:vAlign w:val="center"/>
            <w:hideMark/>
          </w:tcPr>
          <w:p w14:paraId="66A9DE6B" w14:textId="77777777" w:rsidR="004E11A3" w:rsidRPr="0090399E" w:rsidRDefault="004E11A3" w:rsidP="00522FDC">
            <w:pPr>
              <w:spacing w:after="0" w:line="240" w:lineRule="auto"/>
              <w:jc w:val="both"/>
              <w:rPr>
                <w:rFonts w:ascii="Times New Roman" w:hAnsi="Times New Roman"/>
                <w:sz w:val="20"/>
                <w:szCs w:val="20"/>
              </w:rPr>
            </w:pPr>
            <w:r w:rsidRPr="0087724B">
              <w:rPr>
                <w:rFonts w:ascii="Times New Roman" w:hAnsi="Times New Roman"/>
                <w:sz w:val="20"/>
                <w:szCs w:val="20"/>
              </w:rPr>
              <w:t>0.77</w:t>
            </w:r>
          </w:p>
        </w:tc>
        <w:tc>
          <w:tcPr>
            <w:tcW w:w="1365" w:type="dxa"/>
            <w:vAlign w:val="center"/>
            <w:hideMark/>
          </w:tcPr>
          <w:p w14:paraId="1DC69EAB" w14:textId="77777777" w:rsidR="004E11A3" w:rsidRPr="0090399E" w:rsidRDefault="004E11A3" w:rsidP="00522FDC">
            <w:pPr>
              <w:spacing w:after="0" w:line="240" w:lineRule="auto"/>
              <w:jc w:val="both"/>
              <w:rPr>
                <w:rFonts w:ascii="Times New Roman" w:hAnsi="Times New Roman"/>
                <w:sz w:val="20"/>
                <w:szCs w:val="20"/>
              </w:rPr>
            </w:pPr>
            <w:r w:rsidRPr="0087724B">
              <w:rPr>
                <w:rFonts w:ascii="Times New Roman" w:hAnsi="Times New Roman"/>
                <w:sz w:val="20"/>
                <w:szCs w:val="20"/>
              </w:rPr>
              <w:t>Agree</w:t>
            </w:r>
          </w:p>
        </w:tc>
      </w:tr>
      <w:tr w:rsidR="004E11A3" w:rsidRPr="0029135C" w14:paraId="7CCCF119" w14:textId="77777777" w:rsidTr="00522FDC">
        <w:trPr>
          <w:tblCellSpacing w:w="15" w:type="dxa"/>
        </w:trPr>
        <w:tc>
          <w:tcPr>
            <w:tcW w:w="597" w:type="dxa"/>
            <w:tcBorders>
              <w:bottom w:val="single" w:sz="4" w:space="0" w:color="auto"/>
            </w:tcBorders>
            <w:vAlign w:val="center"/>
            <w:hideMark/>
          </w:tcPr>
          <w:p w14:paraId="0E0573BD" w14:textId="77777777" w:rsidR="004E11A3" w:rsidRPr="0029135C" w:rsidRDefault="004E11A3" w:rsidP="00522FDC">
            <w:pPr>
              <w:spacing w:after="0" w:line="240" w:lineRule="auto"/>
              <w:jc w:val="both"/>
              <w:rPr>
                <w:rFonts w:ascii="Times New Roman" w:hAnsi="Times New Roman"/>
                <w:sz w:val="20"/>
                <w:szCs w:val="20"/>
              </w:rPr>
            </w:pPr>
            <w:r w:rsidRPr="0029135C">
              <w:rPr>
                <w:rFonts w:ascii="Times New Roman" w:hAnsi="Times New Roman"/>
                <w:sz w:val="20"/>
                <w:szCs w:val="20"/>
              </w:rPr>
              <w:t>10</w:t>
            </w:r>
          </w:p>
        </w:tc>
        <w:tc>
          <w:tcPr>
            <w:tcW w:w="4998" w:type="dxa"/>
            <w:tcBorders>
              <w:bottom w:val="single" w:sz="4" w:space="0" w:color="auto"/>
            </w:tcBorders>
            <w:vAlign w:val="center"/>
            <w:hideMark/>
          </w:tcPr>
          <w:p w14:paraId="0235E292" w14:textId="77777777" w:rsidR="004E11A3" w:rsidRPr="0090399E" w:rsidRDefault="004E11A3" w:rsidP="00522FDC">
            <w:pPr>
              <w:spacing w:after="0" w:line="240" w:lineRule="auto"/>
              <w:jc w:val="both"/>
              <w:rPr>
                <w:rFonts w:ascii="Times New Roman" w:hAnsi="Times New Roman"/>
                <w:sz w:val="20"/>
                <w:szCs w:val="20"/>
              </w:rPr>
            </w:pPr>
            <w:r w:rsidRPr="0087724B">
              <w:rPr>
                <w:rFonts w:ascii="Times New Roman" w:hAnsi="Times New Roman"/>
                <w:sz w:val="20"/>
                <w:szCs w:val="20"/>
              </w:rPr>
              <w:t>Ability to manage confidential digital information is necessary for effective administration.</w:t>
            </w:r>
          </w:p>
        </w:tc>
        <w:tc>
          <w:tcPr>
            <w:tcW w:w="963" w:type="dxa"/>
            <w:tcBorders>
              <w:bottom w:val="single" w:sz="4" w:space="0" w:color="auto"/>
            </w:tcBorders>
            <w:vAlign w:val="center"/>
            <w:hideMark/>
          </w:tcPr>
          <w:p w14:paraId="6841A466" w14:textId="77777777" w:rsidR="004E11A3" w:rsidRPr="0090399E" w:rsidRDefault="004E11A3" w:rsidP="00522FDC">
            <w:pPr>
              <w:spacing w:after="0" w:line="240" w:lineRule="auto"/>
              <w:jc w:val="center"/>
              <w:rPr>
                <w:rFonts w:ascii="Times New Roman" w:hAnsi="Times New Roman"/>
                <w:sz w:val="20"/>
                <w:szCs w:val="20"/>
              </w:rPr>
            </w:pPr>
            <w:r w:rsidRPr="0087724B">
              <w:rPr>
                <w:rFonts w:ascii="Times New Roman" w:hAnsi="Times New Roman"/>
                <w:sz w:val="20"/>
                <w:szCs w:val="20"/>
              </w:rPr>
              <w:t>3.49</w:t>
            </w:r>
          </w:p>
        </w:tc>
        <w:tc>
          <w:tcPr>
            <w:tcW w:w="537" w:type="dxa"/>
            <w:tcBorders>
              <w:bottom w:val="single" w:sz="4" w:space="0" w:color="auto"/>
            </w:tcBorders>
            <w:vAlign w:val="center"/>
            <w:hideMark/>
          </w:tcPr>
          <w:p w14:paraId="394CC116" w14:textId="77777777" w:rsidR="004E11A3" w:rsidRPr="0090399E" w:rsidRDefault="004E11A3" w:rsidP="00522FDC">
            <w:pPr>
              <w:spacing w:after="0" w:line="240" w:lineRule="auto"/>
              <w:jc w:val="both"/>
              <w:rPr>
                <w:rFonts w:ascii="Times New Roman" w:hAnsi="Times New Roman"/>
                <w:sz w:val="20"/>
                <w:szCs w:val="20"/>
              </w:rPr>
            </w:pPr>
            <w:r w:rsidRPr="0087724B">
              <w:rPr>
                <w:rFonts w:ascii="Times New Roman" w:hAnsi="Times New Roman"/>
                <w:sz w:val="20"/>
                <w:szCs w:val="20"/>
              </w:rPr>
              <w:t>0.69</w:t>
            </w:r>
          </w:p>
        </w:tc>
        <w:tc>
          <w:tcPr>
            <w:tcW w:w="1365" w:type="dxa"/>
            <w:tcBorders>
              <w:bottom w:val="single" w:sz="4" w:space="0" w:color="auto"/>
            </w:tcBorders>
            <w:vAlign w:val="center"/>
            <w:hideMark/>
          </w:tcPr>
          <w:p w14:paraId="50984647" w14:textId="77777777" w:rsidR="004E11A3" w:rsidRPr="0090399E" w:rsidRDefault="004E11A3" w:rsidP="00522FDC">
            <w:pPr>
              <w:spacing w:after="0" w:line="240" w:lineRule="auto"/>
              <w:jc w:val="both"/>
              <w:rPr>
                <w:rFonts w:ascii="Times New Roman" w:hAnsi="Times New Roman"/>
                <w:sz w:val="20"/>
                <w:szCs w:val="20"/>
              </w:rPr>
            </w:pPr>
            <w:r w:rsidRPr="0087724B">
              <w:rPr>
                <w:rFonts w:ascii="Times New Roman" w:hAnsi="Times New Roman"/>
                <w:sz w:val="20"/>
                <w:szCs w:val="20"/>
              </w:rPr>
              <w:t>Strongly Agree</w:t>
            </w:r>
          </w:p>
        </w:tc>
      </w:tr>
      <w:tr w:rsidR="004E11A3" w:rsidRPr="0029135C" w14:paraId="56AE765A" w14:textId="77777777" w:rsidTr="00522FDC">
        <w:trPr>
          <w:tblCellSpacing w:w="15" w:type="dxa"/>
        </w:trPr>
        <w:tc>
          <w:tcPr>
            <w:tcW w:w="5625" w:type="dxa"/>
            <w:gridSpan w:val="2"/>
            <w:tcBorders>
              <w:bottom w:val="single" w:sz="4" w:space="0" w:color="auto"/>
            </w:tcBorders>
            <w:vAlign w:val="center"/>
            <w:hideMark/>
          </w:tcPr>
          <w:p w14:paraId="5D4A4E15" w14:textId="77777777" w:rsidR="004E11A3" w:rsidRPr="0029135C" w:rsidRDefault="004E11A3" w:rsidP="00522FDC">
            <w:pPr>
              <w:spacing w:after="0" w:line="240" w:lineRule="auto"/>
              <w:jc w:val="both"/>
              <w:rPr>
                <w:rFonts w:ascii="Times New Roman" w:hAnsi="Times New Roman"/>
                <w:sz w:val="20"/>
                <w:szCs w:val="20"/>
              </w:rPr>
            </w:pPr>
            <w:r w:rsidRPr="0029135C">
              <w:rPr>
                <w:rFonts w:ascii="Times New Roman" w:hAnsi="Times New Roman"/>
                <w:b/>
                <w:bCs/>
                <w:sz w:val="20"/>
                <w:szCs w:val="20"/>
              </w:rPr>
              <w:t>Grand Mean</w:t>
            </w:r>
          </w:p>
        </w:tc>
        <w:tc>
          <w:tcPr>
            <w:tcW w:w="963" w:type="dxa"/>
            <w:tcBorders>
              <w:bottom w:val="single" w:sz="4" w:space="0" w:color="auto"/>
            </w:tcBorders>
            <w:vAlign w:val="center"/>
            <w:hideMark/>
          </w:tcPr>
          <w:p w14:paraId="06A25B2B" w14:textId="77777777" w:rsidR="004E11A3" w:rsidRPr="007C5B03" w:rsidRDefault="004E11A3" w:rsidP="00522FDC">
            <w:pPr>
              <w:spacing w:after="0" w:line="240" w:lineRule="auto"/>
              <w:jc w:val="center"/>
              <w:rPr>
                <w:rFonts w:ascii="Times New Roman" w:hAnsi="Times New Roman"/>
                <w:b/>
                <w:bCs/>
                <w:sz w:val="20"/>
                <w:szCs w:val="20"/>
              </w:rPr>
            </w:pPr>
            <w:r>
              <w:rPr>
                <w:rFonts w:ascii="Times New Roman" w:hAnsi="Times New Roman"/>
                <w:b/>
                <w:bCs/>
                <w:sz w:val="20"/>
                <w:szCs w:val="20"/>
              </w:rPr>
              <w:t>3.37</w:t>
            </w:r>
          </w:p>
        </w:tc>
        <w:tc>
          <w:tcPr>
            <w:tcW w:w="537" w:type="dxa"/>
            <w:tcBorders>
              <w:bottom w:val="single" w:sz="4" w:space="0" w:color="auto"/>
            </w:tcBorders>
            <w:vAlign w:val="center"/>
            <w:hideMark/>
          </w:tcPr>
          <w:p w14:paraId="1D902470" w14:textId="77777777" w:rsidR="004E11A3" w:rsidRPr="007C5B03" w:rsidRDefault="004E11A3" w:rsidP="00522FDC">
            <w:pPr>
              <w:spacing w:after="0" w:line="240" w:lineRule="auto"/>
              <w:jc w:val="both"/>
              <w:rPr>
                <w:rFonts w:ascii="Times New Roman" w:hAnsi="Times New Roman"/>
                <w:b/>
                <w:bCs/>
                <w:sz w:val="20"/>
                <w:szCs w:val="20"/>
              </w:rPr>
            </w:pPr>
          </w:p>
        </w:tc>
        <w:tc>
          <w:tcPr>
            <w:tcW w:w="1365" w:type="dxa"/>
            <w:tcBorders>
              <w:bottom w:val="single" w:sz="4" w:space="0" w:color="auto"/>
            </w:tcBorders>
            <w:vAlign w:val="center"/>
            <w:hideMark/>
          </w:tcPr>
          <w:p w14:paraId="3DD2AFC9" w14:textId="77777777" w:rsidR="004E11A3" w:rsidRPr="007C5B03" w:rsidRDefault="004E11A3" w:rsidP="00522FDC">
            <w:pPr>
              <w:spacing w:after="0" w:line="240" w:lineRule="auto"/>
              <w:jc w:val="both"/>
              <w:rPr>
                <w:rFonts w:ascii="Times New Roman" w:hAnsi="Times New Roman"/>
                <w:b/>
                <w:bCs/>
                <w:sz w:val="20"/>
                <w:szCs w:val="20"/>
              </w:rPr>
            </w:pPr>
            <w:r>
              <w:rPr>
                <w:rFonts w:ascii="Times New Roman" w:hAnsi="Times New Roman"/>
                <w:b/>
                <w:bCs/>
                <w:sz w:val="20"/>
                <w:szCs w:val="20"/>
              </w:rPr>
              <w:t>A</w:t>
            </w:r>
            <w:r w:rsidRPr="007C5B03">
              <w:rPr>
                <w:rFonts w:ascii="Times New Roman" w:hAnsi="Times New Roman"/>
                <w:b/>
                <w:bCs/>
                <w:sz w:val="20"/>
                <w:szCs w:val="20"/>
              </w:rPr>
              <w:t>gree</w:t>
            </w:r>
          </w:p>
        </w:tc>
      </w:tr>
    </w:tbl>
    <w:p w14:paraId="7DFF4DB5" w14:textId="2B7DC460" w:rsidR="004E11A3" w:rsidRPr="0029135C" w:rsidRDefault="004E11A3" w:rsidP="004E11A3">
      <w:pPr>
        <w:spacing w:after="0" w:line="480" w:lineRule="auto"/>
        <w:jc w:val="both"/>
        <w:rPr>
          <w:rFonts w:ascii="Times New Roman" w:hAnsi="Times New Roman"/>
          <w:sz w:val="20"/>
          <w:szCs w:val="18"/>
        </w:rPr>
      </w:pPr>
      <w:r w:rsidRPr="0029135C">
        <w:rPr>
          <w:rFonts w:ascii="Times New Roman" w:hAnsi="Times New Roman"/>
          <w:sz w:val="20"/>
          <w:szCs w:val="20"/>
        </w:rPr>
        <w:t>Source: Field survey, 202</w:t>
      </w:r>
      <w:r w:rsidR="008A14DD">
        <w:rPr>
          <w:rFonts w:ascii="Times New Roman" w:hAnsi="Times New Roman"/>
          <w:sz w:val="20"/>
          <w:szCs w:val="20"/>
        </w:rPr>
        <w:t>6</w:t>
      </w:r>
    </w:p>
    <w:p w14:paraId="3A4E4E26" w14:textId="1864333C" w:rsidR="004E11A3" w:rsidRPr="00CB3879" w:rsidRDefault="009440E7" w:rsidP="003139E9">
      <w:pPr>
        <w:spacing w:after="0" w:line="276" w:lineRule="auto"/>
        <w:ind w:firstLine="720"/>
        <w:jc w:val="both"/>
        <w:rPr>
          <w:rFonts w:ascii="Times New Roman" w:hAnsi="Times New Roman"/>
        </w:rPr>
      </w:pPr>
      <w:r w:rsidRPr="009440E7">
        <w:rPr>
          <w:rFonts w:ascii="Times New Roman" w:hAnsi="Times New Roman"/>
        </w:rPr>
        <w:t xml:space="preserve">Table 4.3 shows the opinions on the skills needed for effective administration. The grand mean represents overall consensus (3.37) at a high level of agreement on the need for digital record management skills at a high level across administrative occupations. The most important skills identified were: retrieval of digital information quickly (Mean = 3.44); management of confidential digital information (Mean = 3.49); email and digital communication (Mean = 3.52). Both basic and advanced digital skills are also </w:t>
      </w:r>
      <w:proofErr w:type="spellStart"/>
      <w:r w:rsidRPr="009440E7">
        <w:rPr>
          <w:rFonts w:ascii="Times New Roman" w:hAnsi="Times New Roman"/>
        </w:rPr>
        <w:t>recognised</w:t>
      </w:r>
      <w:proofErr w:type="spellEnd"/>
      <w:r w:rsidRPr="009440E7">
        <w:rPr>
          <w:rFonts w:ascii="Times New Roman" w:hAnsi="Times New Roman"/>
        </w:rPr>
        <w:t xml:space="preserve"> as crucial to ensure that records are kept accurately, securely and reliably in public buildings, with proficiency in electronic filing and indexing (Mean = 3.38), cybersecurity awareness (Mean = 3.36), use of EDRMS (Mean = 3.32), cloud storage and backup knowledge (Mean = 3.27), digital preservation techniques (Mean = 3.28) and metadata application (Mean = 3.19) rated as important competencies.</w:t>
      </w:r>
    </w:p>
    <w:p w14:paraId="6918D14F" w14:textId="77777777" w:rsidR="004E11A3" w:rsidRDefault="004E11A3" w:rsidP="004E11A3">
      <w:pPr>
        <w:spacing w:after="0" w:line="480" w:lineRule="auto"/>
        <w:jc w:val="both"/>
        <w:rPr>
          <w:rFonts w:ascii="Times New Roman" w:hAnsi="Times New Roman"/>
        </w:rPr>
      </w:pPr>
    </w:p>
    <w:p w14:paraId="7822A4CE" w14:textId="77777777" w:rsidR="004E11A3" w:rsidRPr="0029135C" w:rsidRDefault="004E11A3" w:rsidP="004E11A3">
      <w:pPr>
        <w:spacing w:after="0" w:line="480" w:lineRule="auto"/>
        <w:jc w:val="both"/>
        <w:rPr>
          <w:rFonts w:ascii="Times New Roman" w:hAnsi="Times New Roman"/>
        </w:rPr>
      </w:pPr>
      <w:r>
        <w:rPr>
          <w:rFonts w:ascii="Times New Roman" w:hAnsi="Times New Roman"/>
          <w:b/>
          <w:bCs/>
        </w:rPr>
        <w:lastRenderedPageBreak/>
        <w:t>Hypotheses Testing</w:t>
      </w:r>
    </w:p>
    <w:p w14:paraId="64195C42" w14:textId="77777777" w:rsidR="004E11A3" w:rsidRDefault="004E11A3" w:rsidP="003139E9">
      <w:pPr>
        <w:spacing w:line="276" w:lineRule="auto"/>
        <w:ind w:left="720" w:hanging="720"/>
        <w:jc w:val="both"/>
        <w:rPr>
          <w:rFonts w:ascii="Times New Roman" w:hAnsi="Times New Roman"/>
          <w:b/>
        </w:rPr>
      </w:pPr>
      <w:r>
        <w:rPr>
          <w:rFonts w:ascii="Times New Roman" w:hAnsi="Times New Roman"/>
          <w:b/>
          <w:color w:val="000000"/>
        </w:rPr>
        <w:t>Ho</w:t>
      </w:r>
      <w:r>
        <w:rPr>
          <w:rFonts w:ascii="Times New Roman" w:hAnsi="Times New Roman"/>
          <w:b/>
          <w:color w:val="000000"/>
          <w:vertAlign w:val="subscript"/>
        </w:rPr>
        <w:t>1</w:t>
      </w:r>
      <w:r>
        <w:rPr>
          <w:rFonts w:ascii="Times New Roman" w:hAnsi="Times New Roman"/>
          <w:b/>
          <w:color w:val="000000"/>
        </w:rPr>
        <w:t>:</w:t>
      </w:r>
      <w:r>
        <w:rPr>
          <w:rFonts w:ascii="Times New Roman" w:hAnsi="Times New Roman"/>
          <w:b/>
          <w:color w:val="000000"/>
        </w:rPr>
        <w:tab/>
      </w:r>
      <w:r w:rsidRPr="00A87F6B">
        <w:rPr>
          <w:rFonts w:ascii="Times New Roman" w:hAnsi="Times New Roman"/>
          <w:color w:val="000000"/>
        </w:rPr>
        <w:t>There is no significant difference in the challenges faced by office secretaries in managing digital records between state and federal public establishments in Kwara State</w:t>
      </w:r>
      <w:r>
        <w:rPr>
          <w:rFonts w:ascii="Times New Roman" w:hAnsi="Times New Roman"/>
        </w:rPr>
        <w:t>.</w:t>
      </w:r>
    </w:p>
    <w:p w14:paraId="4A9962D6" w14:textId="69B94A91" w:rsidR="004E11A3" w:rsidRDefault="004E11A3" w:rsidP="004E11A3">
      <w:pPr>
        <w:pStyle w:val="NoSpacing"/>
        <w:spacing w:line="360" w:lineRule="auto"/>
        <w:ind w:left="720" w:hanging="720"/>
        <w:jc w:val="both"/>
        <w:rPr>
          <w:rFonts w:ascii="Times New Roman" w:hAnsi="Times New Roman"/>
          <w:b/>
          <w:sz w:val="24"/>
          <w:szCs w:val="24"/>
        </w:rPr>
      </w:pPr>
      <w:r>
        <w:rPr>
          <w:rFonts w:ascii="Times New Roman" w:hAnsi="Times New Roman"/>
          <w:b/>
          <w:sz w:val="24"/>
          <w:szCs w:val="24"/>
        </w:rPr>
        <w:t xml:space="preserve">Table </w:t>
      </w:r>
      <w:r w:rsidR="0054058C">
        <w:rPr>
          <w:rFonts w:ascii="Times New Roman" w:hAnsi="Times New Roman"/>
          <w:b/>
          <w:sz w:val="24"/>
          <w:szCs w:val="24"/>
        </w:rPr>
        <w:t>4.4</w:t>
      </w:r>
      <w:r>
        <w:rPr>
          <w:rFonts w:ascii="Times New Roman" w:hAnsi="Times New Roman"/>
          <w:b/>
          <w:sz w:val="24"/>
          <w:szCs w:val="24"/>
        </w:rPr>
        <w:t xml:space="preserve">: </w:t>
      </w:r>
      <w:bookmarkStart w:id="14" w:name="_Hlk216264491"/>
      <w:r w:rsidRPr="0090399E">
        <w:rPr>
          <w:rFonts w:ascii="Times New Roman" w:hAnsi="Times New Roman"/>
          <w:b/>
          <w:sz w:val="24"/>
          <w:szCs w:val="24"/>
        </w:rPr>
        <w:t>t-test Summary for Challenges by Ministry Type</w:t>
      </w:r>
      <w:bookmarkEnd w:id="14"/>
      <w:r>
        <w:rPr>
          <w:rFonts w:ascii="Times New Roman" w:hAnsi="Times New Roman"/>
          <w:b/>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6"/>
        <w:gridCol w:w="725"/>
        <w:gridCol w:w="1118"/>
        <w:gridCol w:w="709"/>
        <w:gridCol w:w="567"/>
        <w:gridCol w:w="708"/>
        <w:gridCol w:w="851"/>
        <w:gridCol w:w="1559"/>
      </w:tblGrid>
      <w:tr w:rsidR="004E11A3" w:rsidRPr="003314AF" w14:paraId="1BC6A986" w14:textId="77777777" w:rsidTr="00522FDC">
        <w:trPr>
          <w:tblHeader/>
          <w:tblCellSpacing w:w="15" w:type="dxa"/>
        </w:trPr>
        <w:tc>
          <w:tcPr>
            <w:tcW w:w="1231" w:type="dxa"/>
            <w:tcBorders>
              <w:top w:val="single" w:sz="4" w:space="0" w:color="auto"/>
              <w:bottom w:val="single" w:sz="4" w:space="0" w:color="auto"/>
            </w:tcBorders>
            <w:vAlign w:val="center"/>
            <w:hideMark/>
          </w:tcPr>
          <w:p w14:paraId="7971770B" w14:textId="77777777" w:rsidR="004E11A3" w:rsidRPr="003314AF" w:rsidRDefault="004E11A3" w:rsidP="00522FDC">
            <w:pPr>
              <w:pStyle w:val="NoSpacing"/>
              <w:spacing w:line="276" w:lineRule="auto"/>
              <w:jc w:val="both"/>
              <w:rPr>
                <w:rFonts w:ascii="Times New Roman" w:hAnsi="Times New Roman"/>
                <w:b/>
                <w:bCs/>
                <w:sz w:val="20"/>
                <w:szCs w:val="20"/>
              </w:rPr>
            </w:pPr>
            <w:r w:rsidRPr="003314AF">
              <w:rPr>
                <w:rFonts w:ascii="Times New Roman" w:hAnsi="Times New Roman"/>
                <w:b/>
                <w:bCs/>
                <w:sz w:val="20"/>
                <w:szCs w:val="20"/>
              </w:rPr>
              <w:t>Gender</w:t>
            </w:r>
          </w:p>
        </w:tc>
        <w:tc>
          <w:tcPr>
            <w:tcW w:w="695" w:type="dxa"/>
            <w:tcBorders>
              <w:top w:val="single" w:sz="4" w:space="0" w:color="auto"/>
              <w:bottom w:val="single" w:sz="4" w:space="0" w:color="auto"/>
            </w:tcBorders>
            <w:vAlign w:val="center"/>
            <w:hideMark/>
          </w:tcPr>
          <w:p w14:paraId="10F0CFE5" w14:textId="77777777" w:rsidR="004E11A3" w:rsidRPr="003314AF" w:rsidRDefault="004E11A3" w:rsidP="00522FDC">
            <w:pPr>
              <w:pStyle w:val="NoSpacing"/>
              <w:spacing w:line="276" w:lineRule="auto"/>
              <w:jc w:val="both"/>
              <w:rPr>
                <w:rFonts w:ascii="Times New Roman" w:hAnsi="Times New Roman"/>
                <w:b/>
                <w:bCs/>
                <w:sz w:val="20"/>
                <w:szCs w:val="20"/>
              </w:rPr>
            </w:pPr>
            <w:r w:rsidRPr="003314AF">
              <w:rPr>
                <w:rFonts w:ascii="Times New Roman" w:hAnsi="Times New Roman"/>
                <w:b/>
                <w:bCs/>
                <w:sz w:val="20"/>
                <w:szCs w:val="20"/>
              </w:rPr>
              <w:t>N</w:t>
            </w:r>
          </w:p>
        </w:tc>
        <w:tc>
          <w:tcPr>
            <w:tcW w:w="1088" w:type="dxa"/>
            <w:tcBorders>
              <w:top w:val="single" w:sz="4" w:space="0" w:color="auto"/>
              <w:bottom w:val="single" w:sz="4" w:space="0" w:color="auto"/>
            </w:tcBorders>
            <w:vAlign w:val="center"/>
            <w:hideMark/>
          </w:tcPr>
          <w:p w14:paraId="01643114" w14:textId="77777777" w:rsidR="004E11A3" w:rsidRPr="003314AF" w:rsidRDefault="004E11A3" w:rsidP="00522FDC">
            <w:pPr>
              <w:pStyle w:val="NoSpacing"/>
              <w:spacing w:line="276" w:lineRule="auto"/>
              <w:jc w:val="both"/>
              <w:rPr>
                <w:rFonts w:ascii="Times New Roman" w:hAnsi="Times New Roman"/>
                <w:b/>
                <w:bCs/>
                <w:sz w:val="20"/>
                <w:szCs w:val="20"/>
              </w:rPr>
            </w:pPr>
            <w:r w:rsidRPr="003314AF">
              <w:rPr>
                <w:rFonts w:ascii="Times New Roman" w:hAnsi="Times New Roman"/>
                <w:b/>
                <w:bCs/>
                <w:sz w:val="20"/>
                <w:szCs w:val="20"/>
              </w:rPr>
              <w:t>Mean (</w:t>
            </w:r>
            <w:r w:rsidRPr="003314AF">
              <w:rPr>
                <w:rFonts w:ascii="Cambria Math" w:hAnsi="Cambria Math" w:cs="Cambria Math"/>
                <w:b/>
                <w:bCs/>
                <w:sz w:val="20"/>
                <w:szCs w:val="20"/>
              </w:rPr>
              <w:t>𝑥</w:t>
            </w:r>
            <w:r w:rsidRPr="003314AF">
              <w:rPr>
                <w:rFonts w:ascii="Times New Roman" w:hAnsi="Times New Roman"/>
                <w:b/>
                <w:bCs/>
                <w:sz w:val="20"/>
                <w:szCs w:val="20"/>
              </w:rPr>
              <w:t>̄)</w:t>
            </w:r>
          </w:p>
        </w:tc>
        <w:tc>
          <w:tcPr>
            <w:tcW w:w="679" w:type="dxa"/>
            <w:tcBorders>
              <w:top w:val="single" w:sz="4" w:space="0" w:color="auto"/>
              <w:bottom w:val="single" w:sz="4" w:space="0" w:color="auto"/>
            </w:tcBorders>
            <w:vAlign w:val="center"/>
            <w:hideMark/>
          </w:tcPr>
          <w:p w14:paraId="7BBB782C" w14:textId="77777777" w:rsidR="004E11A3" w:rsidRPr="003314AF" w:rsidRDefault="004E11A3" w:rsidP="00522FDC">
            <w:pPr>
              <w:pStyle w:val="NoSpacing"/>
              <w:spacing w:line="276" w:lineRule="auto"/>
              <w:jc w:val="both"/>
              <w:rPr>
                <w:rFonts w:ascii="Times New Roman" w:hAnsi="Times New Roman"/>
                <w:b/>
                <w:bCs/>
                <w:sz w:val="20"/>
                <w:szCs w:val="20"/>
              </w:rPr>
            </w:pPr>
            <w:r w:rsidRPr="003314AF">
              <w:rPr>
                <w:rFonts w:ascii="Times New Roman" w:hAnsi="Times New Roman"/>
                <w:b/>
                <w:bCs/>
                <w:sz w:val="20"/>
                <w:szCs w:val="20"/>
              </w:rPr>
              <w:t>SD</w:t>
            </w:r>
          </w:p>
        </w:tc>
        <w:tc>
          <w:tcPr>
            <w:tcW w:w="537" w:type="dxa"/>
            <w:tcBorders>
              <w:top w:val="single" w:sz="4" w:space="0" w:color="auto"/>
              <w:bottom w:val="single" w:sz="4" w:space="0" w:color="auto"/>
            </w:tcBorders>
            <w:vAlign w:val="center"/>
            <w:hideMark/>
          </w:tcPr>
          <w:p w14:paraId="61FE1AC2" w14:textId="77777777" w:rsidR="004E11A3" w:rsidRPr="003314AF" w:rsidRDefault="004E11A3" w:rsidP="00522FDC">
            <w:pPr>
              <w:pStyle w:val="NoSpacing"/>
              <w:spacing w:line="276" w:lineRule="auto"/>
              <w:jc w:val="both"/>
              <w:rPr>
                <w:rFonts w:ascii="Times New Roman" w:hAnsi="Times New Roman"/>
                <w:b/>
                <w:bCs/>
                <w:sz w:val="20"/>
                <w:szCs w:val="20"/>
              </w:rPr>
            </w:pPr>
            <w:r w:rsidRPr="003314AF">
              <w:rPr>
                <w:rFonts w:ascii="Times New Roman" w:hAnsi="Times New Roman"/>
                <w:b/>
                <w:bCs/>
                <w:sz w:val="20"/>
                <w:szCs w:val="20"/>
              </w:rPr>
              <w:t>t-</w:t>
            </w:r>
            <w:proofErr w:type="spellStart"/>
            <w:r w:rsidRPr="003314AF">
              <w:rPr>
                <w:rFonts w:ascii="Times New Roman" w:hAnsi="Times New Roman"/>
                <w:b/>
                <w:bCs/>
                <w:sz w:val="20"/>
                <w:szCs w:val="20"/>
              </w:rPr>
              <w:t>cal</w:t>
            </w:r>
            <w:proofErr w:type="spellEnd"/>
          </w:p>
        </w:tc>
        <w:tc>
          <w:tcPr>
            <w:tcW w:w="678" w:type="dxa"/>
            <w:tcBorders>
              <w:top w:val="single" w:sz="4" w:space="0" w:color="auto"/>
              <w:bottom w:val="single" w:sz="4" w:space="0" w:color="auto"/>
            </w:tcBorders>
            <w:vAlign w:val="center"/>
            <w:hideMark/>
          </w:tcPr>
          <w:p w14:paraId="6C5563B5" w14:textId="77777777" w:rsidR="004E11A3" w:rsidRPr="003314AF" w:rsidRDefault="004E11A3" w:rsidP="00522FDC">
            <w:pPr>
              <w:pStyle w:val="NoSpacing"/>
              <w:spacing w:line="276" w:lineRule="auto"/>
              <w:jc w:val="both"/>
              <w:rPr>
                <w:rFonts w:ascii="Times New Roman" w:hAnsi="Times New Roman"/>
                <w:b/>
                <w:bCs/>
                <w:sz w:val="20"/>
                <w:szCs w:val="20"/>
              </w:rPr>
            </w:pPr>
            <w:r w:rsidRPr="003314AF">
              <w:rPr>
                <w:rFonts w:ascii="Times New Roman" w:hAnsi="Times New Roman"/>
                <w:b/>
                <w:bCs/>
                <w:sz w:val="20"/>
                <w:szCs w:val="20"/>
              </w:rPr>
              <w:t>t-crit</w:t>
            </w:r>
          </w:p>
        </w:tc>
        <w:tc>
          <w:tcPr>
            <w:tcW w:w="821" w:type="dxa"/>
            <w:tcBorders>
              <w:top w:val="single" w:sz="4" w:space="0" w:color="auto"/>
              <w:bottom w:val="single" w:sz="4" w:space="0" w:color="auto"/>
            </w:tcBorders>
            <w:vAlign w:val="center"/>
            <w:hideMark/>
          </w:tcPr>
          <w:p w14:paraId="22DF11CA" w14:textId="77777777" w:rsidR="004E11A3" w:rsidRPr="003314AF" w:rsidRDefault="004E11A3" w:rsidP="00522FDC">
            <w:pPr>
              <w:pStyle w:val="NoSpacing"/>
              <w:spacing w:line="276" w:lineRule="auto"/>
              <w:jc w:val="both"/>
              <w:rPr>
                <w:rFonts w:ascii="Times New Roman" w:hAnsi="Times New Roman"/>
                <w:b/>
                <w:bCs/>
                <w:sz w:val="20"/>
                <w:szCs w:val="20"/>
              </w:rPr>
            </w:pPr>
            <w:r w:rsidRPr="003314AF">
              <w:rPr>
                <w:rFonts w:ascii="Times New Roman" w:hAnsi="Times New Roman"/>
                <w:b/>
                <w:bCs/>
                <w:sz w:val="20"/>
                <w:szCs w:val="20"/>
              </w:rPr>
              <w:t>Sig. (p)</w:t>
            </w:r>
          </w:p>
        </w:tc>
        <w:tc>
          <w:tcPr>
            <w:tcW w:w="1514" w:type="dxa"/>
            <w:tcBorders>
              <w:top w:val="single" w:sz="4" w:space="0" w:color="auto"/>
              <w:bottom w:val="single" w:sz="4" w:space="0" w:color="auto"/>
            </w:tcBorders>
            <w:vAlign w:val="center"/>
            <w:hideMark/>
          </w:tcPr>
          <w:p w14:paraId="62BA2FBF" w14:textId="77777777" w:rsidR="004E11A3" w:rsidRPr="003314AF" w:rsidRDefault="004E11A3" w:rsidP="00522FDC">
            <w:pPr>
              <w:pStyle w:val="NoSpacing"/>
              <w:spacing w:line="276" w:lineRule="auto"/>
              <w:jc w:val="both"/>
              <w:rPr>
                <w:rFonts w:ascii="Times New Roman" w:hAnsi="Times New Roman"/>
                <w:b/>
                <w:bCs/>
                <w:sz w:val="20"/>
                <w:szCs w:val="20"/>
              </w:rPr>
            </w:pPr>
            <w:r w:rsidRPr="003314AF">
              <w:rPr>
                <w:rFonts w:ascii="Times New Roman" w:hAnsi="Times New Roman"/>
                <w:b/>
                <w:bCs/>
                <w:sz w:val="20"/>
                <w:szCs w:val="20"/>
              </w:rPr>
              <w:t>Decision</w:t>
            </w:r>
          </w:p>
        </w:tc>
      </w:tr>
      <w:tr w:rsidR="004E11A3" w:rsidRPr="003314AF" w14:paraId="03BE572C" w14:textId="77777777" w:rsidTr="00522FDC">
        <w:trPr>
          <w:tblCellSpacing w:w="15" w:type="dxa"/>
        </w:trPr>
        <w:tc>
          <w:tcPr>
            <w:tcW w:w="1231" w:type="dxa"/>
            <w:vAlign w:val="center"/>
            <w:hideMark/>
          </w:tcPr>
          <w:p w14:paraId="2F624C2D" w14:textId="77777777" w:rsidR="004E11A3" w:rsidRPr="0090399E" w:rsidRDefault="004E11A3" w:rsidP="00522FDC">
            <w:pPr>
              <w:pStyle w:val="NoSpacing"/>
              <w:spacing w:line="276" w:lineRule="auto"/>
              <w:jc w:val="both"/>
              <w:rPr>
                <w:rFonts w:ascii="Times New Roman" w:hAnsi="Times New Roman"/>
                <w:sz w:val="20"/>
                <w:szCs w:val="20"/>
              </w:rPr>
            </w:pPr>
            <w:r w:rsidRPr="00E54AA3">
              <w:rPr>
                <w:rFonts w:ascii="Times New Roman" w:hAnsi="Times New Roman"/>
                <w:sz w:val="20"/>
                <w:szCs w:val="20"/>
              </w:rPr>
              <w:t>State</w:t>
            </w:r>
          </w:p>
        </w:tc>
        <w:tc>
          <w:tcPr>
            <w:tcW w:w="695" w:type="dxa"/>
            <w:vAlign w:val="center"/>
            <w:hideMark/>
          </w:tcPr>
          <w:p w14:paraId="691133A9" w14:textId="77777777" w:rsidR="004E11A3" w:rsidRPr="0090399E" w:rsidRDefault="004E11A3" w:rsidP="00522FDC">
            <w:pPr>
              <w:pStyle w:val="NoSpacing"/>
              <w:spacing w:line="276" w:lineRule="auto"/>
              <w:jc w:val="both"/>
              <w:rPr>
                <w:rFonts w:ascii="Times New Roman" w:hAnsi="Times New Roman"/>
                <w:sz w:val="20"/>
                <w:szCs w:val="20"/>
              </w:rPr>
            </w:pPr>
            <w:r w:rsidRPr="00E54AA3">
              <w:rPr>
                <w:rFonts w:ascii="Times New Roman" w:hAnsi="Times New Roman"/>
                <w:sz w:val="20"/>
                <w:szCs w:val="20"/>
              </w:rPr>
              <w:t>50</w:t>
            </w:r>
          </w:p>
        </w:tc>
        <w:tc>
          <w:tcPr>
            <w:tcW w:w="1088" w:type="dxa"/>
            <w:vAlign w:val="center"/>
            <w:hideMark/>
          </w:tcPr>
          <w:p w14:paraId="53F7C804" w14:textId="77777777" w:rsidR="004E11A3" w:rsidRPr="0090399E" w:rsidRDefault="004E11A3" w:rsidP="00522FDC">
            <w:pPr>
              <w:pStyle w:val="NoSpacing"/>
              <w:spacing w:line="276" w:lineRule="auto"/>
              <w:jc w:val="both"/>
              <w:rPr>
                <w:rFonts w:ascii="Times New Roman" w:hAnsi="Times New Roman"/>
                <w:sz w:val="20"/>
                <w:szCs w:val="20"/>
              </w:rPr>
            </w:pPr>
            <w:r w:rsidRPr="00E54AA3">
              <w:rPr>
                <w:rFonts w:ascii="Times New Roman" w:hAnsi="Times New Roman"/>
                <w:sz w:val="20"/>
                <w:szCs w:val="20"/>
              </w:rPr>
              <w:t>3.08</w:t>
            </w:r>
          </w:p>
        </w:tc>
        <w:tc>
          <w:tcPr>
            <w:tcW w:w="679" w:type="dxa"/>
            <w:vAlign w:val="center"/>
            <w:hideMark/>
          </w:tcPr>
          <w:p w14:paraId="63C11153" w14:textId="77777777" w:rsidR="004E11A3" w:rsidRPr="0090399E" w:rsidRDefault="004E11A3" w:rsidP="00522FDC">
            <w:pPr>
              <w:pStyle w:val="NoSpacing"/>
              <w:spacing w:line="276" w:lineRule="auto"/>
              <w:jc w:val="both"/>
              <w:rPr>
                <w:rFonts w:ascii="Times New Roman" w:hAnsi="Times New Roman"/>
                <w:sz w:val="20"/>
                <w:szCs w:val="20"/>
              </w:rPr>
            </w:pPr>
            <w:r w:rsidRPr="00E54AA3">
              <w:rPr>
                <w:rFonts w:ascii="Times New Roman" w:hAnsi="Times New Roman"/>
                <w:sz w:val="20"/>
                <w:szCs w:val="20"/>
              </w:rPr>
              <w:t>0.41</w:t>
            </w:r>
          </w:p>
        </w:tc>
        <w:tc>
          <w:tcPr>
            <w:tcW w:w="537" w:type="dxa"/>
            <w:vAlign w:val="center"/>
            <w:hideMark/>
          </w:tcPr>
          <w:p w14:paraId="00C28F1F" w14:textId="77777777" w:rsidR="004E11A3" w:rsidRPr="0090399E" w:rsidRDefault="004E11A3" w:rsidP="00522FDC">
            <w:pPr>
              <w:pStyle w:val="NoSpacing"/>
              <w:spacing w:line="276" w:lineRule="auto"/>
              <w:jc w:val="both"/>
              <w:rPr>
                <w:rFonts w:ascii="Times New Roman" w:hAnsi="Times New Roman"/>
                <w:sz w:val="20"/>
                <w:szCs w:val="20"/>
              </w:rPr>
            </w:pPr>
            <w:r w:rsidRPr="00E54AA3">
              <w:rPr>
                <w:rFonts w:ascii="Times New Roman" w:hAnsi="Times New Roman"/>
                <w:sz w:val="20"/>
                <w:szCs w:val="20"/>
              </w:rPr>
              <w:t>2.15</w:t>
            </w:r>
          </w:p>
        </w:tc>
        <w:tc>
          <w:tcPr>
            <w:tcW w:w="678" w:type="dxa"/>
            <w:vAlign w:val="center"/>
            <w:hideMark/>
          </w:tcPr>
          <w:p w14:paraId="42F9564D" w14:textId="77777777" w:rsidR="004E11A3" w:rsidRPr="0090399E" w:rsidRDefault="004E11A3" w:rsidP="00522FDC">
            <w:pPr>
              <w:pStyle w:val="NoSpacing"/>
              <w:spacing w:line="276" w:lineRule="auto"/>
              <w:jc w:val="both"/>
              <w:rPr>
                <w:rFonts w:ascii="Times New Roman" w:hAnsi="Times New Roman"/>
                <w:sz w:val="20"/>
                <w:szCs w:val="20"/>
              </w:rPr>
            </w:pPr>
            <w:r w:rsidRPr="00E54AA3">
              <w:rPr>
                <w:rFonts w:ascii="Times New Roman" w:hAnsi="Times New Roman"/>
                <w:sz w:val="20"/>
                <w:szCs w:val="20"/>
              </w:rPr>
              <w:t>1.96</w:t>
            </w:r>
          </w:p>
        </w:tc>
        <w:tc>
          <w:tcPr>
            <w:tcW w:w="821" w:type="dxa"/>
            <w:vAlign w:val="center"/>
            <w:hideMark/>
          </w:tcPr>
          <w:p w14:paraId="7270B118" w14:textId="77777777" w:rsidR="004E11A3" w:rsidRPr="0090399E" w:rsidRDefault="004E11A3" w:rsidP="00522FDC">
            <w:pPr>
              <w:pStyle w:val="NoSpacing"/>
              <w:spacing w:line="276" w:lineRule="auto"/>
              <w:jc w:val="both"/>
              <w:rPr>
                <w:rFonts w:ascii="Times New Roman" w:hAnsi="Times New Roman"/>
                <w:sz w:val="20"/>
                <w:szCs w:val="20"/>
              </w:rPr>
            </w:pPr>
            <w:r w:rsidRPr="00E54AA3">
              <w:rPr>
                <w:rFonts w:ascii="Times New Roman" w:hAnsi="Times New Roman"/>
                <w:sz w:val="20"/>
                <w:szCs w:val="20"/>
              </w:rPr>
              <w:t>0.034</w:t>
            </w:r>
          </w:p>
        </w:tc>
        <w:tc>
          <w:tcPr>
            <w:tcW w:w="1514" w:type="dxa"/>
            <w:vAlign w:val="center"/>
            <w:hideMark/>
          </w:tcPr>
          <w:p w14:paraId="6846EB50" w14:textId="77777777" w:rsidR="004E11A3" w:rsidRPr="0090399E" w:rsidRDefault="004E11A3" w:rsidP="00522FDC">
            <w:pPr>
              <w:pStyle w:val="NoSpacing"/>
              <w:spacing w:line="276" w:lineRule="auto"/>
              <w:jc w:val="both"/>
              <w:rPr>
                <w:rFonts w:ascii="Times New Roman" w:hAnsi="Times New Roman"/>
                <w:sz w:val="20"/>
                <w:szCs w:val="20"/>
              </w:rPr>
            </w:pPr>
            <w:r w:rsidRPr="00E54AA3">
              <w:rPr>
                <w:rFonts w:ascii="Times New Roman" w:hAnsi="Times New Roman"/>
                <w:sz w:val="20"/>
                <w:szCs w:val="20"/>
              </w:rPr>
              <w:t>Significant</w:t>
            </w:r>
          </w:p>
        </w:tc>
      </w:tr>
      <w:tr w:rsidR="004E11A3" w:rsidRPr="003314AF" w14:paraId="570448EB" w14:textId="77777777" w:rsidTr="00522FDC">
        <w:trPr>
          <w:tblCellSpacing w:w="15" w:type="dxa"/>
        </w:trPr>
        <w:tc>
          <w:tcPr>
            <w:tcW w:w="1231" w:type="dxa"/>
            <w:tcBorders>
              <w:bottom w:val="single" w:sz="4" w:space="0" w:color="auto"/>
            </w:tcBorders>
            <w:vAlign w:val="center"/>
            <w:hideMark/>
          </w:tcPr>
          <w:p w14:paraId="3822F72C" w14:textId="77777777" w:rsidR="004E11A3" w:rsidRPr="0090399E" w:rsidRDefault="004E11A3" w:rsidP="00522FDC">
            <w:pPr>
              <w:pStyle w:val="NoSpacing"/>
              <w:spacing w:line="276" w:lineRule="auto"/>
              <w:jc w:val="both"/>
              <w:rPr>
                <w:rFonts w:ascii="Times New Roman" w:hAnsi="Times New Roman"/>
                <w:sz w:val="20"/>
                <w:szCs w:val="20"/>
              </w:rPr>
            </w:pPr>
            <w:r w:rsidRPr="00E54AA3">
              <w:rPr>
                <w:rFonts w:ascii="Times New Roman" w:hAnsi="Times New Roman"/>
                <w:sz w:val="20"/>
                <w:szCs w:val="20"/>
              </w:rPr>
              <w:t>Federal</w:t>
            </w:r>
          </w:p>
        </w:tc>
        <w:tc>
          <w:tcPr>
            <w:tcW w:w="695" w:type="dxa"/>
            <w:tcBorders>
              <w:bottom w:val="single" w:sz="4" w:space="0" w:color="auto"/>
            </w:tcBorders>
            <w:vAlign w:val="center"/>
            <w:hideMark/>
          </w:tcPr>
          <w:p w14:paraId="307111B3" w14:textId="77777777" w:rsidR="004E11A3" w:rsidRPr="0090399E" w:rsidRDefault="004E11A3" w:rsidP="00522FDC">
            <w:pPr>
              <w:pStyle w:val="NoSpacing"/>
              <w:spacing w:line="276" w:lineRule="auto"/>
              <w:jc w:val="both"/>
              <w:rPr>
                <w:rFonts w:ascii="Times New Roman" w:hAnsi="Times New Roman"/>
                <w:sz w:val="20"/>
                <w:szCs w:val="20"/>
              </w:rPr>
            </w:pPr>
            <w:r w:rsidRPr="00E54AA3">
              <w:rPr>
                <w:rFonts w:ascii="Times New Roman" w:hAnsi="Times New Roman"/>
                <w:sz w:val="20"/>
                <w:szCs w:val="20"/>
              </w:rPr>
              <w:t>50</w:t>
            </w:r>
          </w:p>
        </w:tc>
        <w:tc>
          <w:tcPr>
            <w:tcW w:w="1088" w:type="dxa"/>
            <w:tcBorders>
              <w:bottom w:val="single" w:sz="4" w:space="0" w:color="auto"/>
            </w:tcBorders>
            <w:vAlign w:val="center"/>
            <w:hideMark/>
          </w:tcPr>
          <w:p w14:paraId="7CC0DB23" w14:textId="77777777" w:rsidR="004E11A3" w:rsidRPr="0090399E" w:rsidRDefault="004E11A3" w:rsidP="00522FDC">
            <w:pPr>
              <w:pStyle w:val="NoSpacing"/>
              <w:spacing w:line="276" w:lineRule="auto"/>
              <w:jc w:val="both"/>
              <w:rPr>
                <w:rFonts w:ascii="Times New Roman" w:hAnsi="Times New Roman"/>
                <w:sz w:val="20"/>
                <w:szCs w:val="20"/>
              </w:rPr>
            </w:pPr>
            <w:r w:rsidRPr="00E54AA3">
              <w:rPr>
                <w:rFonts w:ascii="Times New Roman" w:hAnsi="Times New Roman"/>
                <w:sz w:val="20"/>
                <w:szCs w:val="20"/>
              </w:rPr>
              <w:t>2.84</w:t>
            </w:r>
          </w:p>
        </w:tc>
        <w:tc>
          <w:tcPr>
            <w:tcW w:w="679" w:type="dxa"/>
            <w:tcBorders>
              <w:bottom w:val="single" w:sz="4" w:space="0" w:color="auto"/>
            </w:tcBorders>
            <w:vAlign w:val="center"/>
            <w:hideMark/>
          </w:tcPr>
          <w:p w14:paraId="0DA3C920" w14:textId="77777777" w:rsidR="004E11A3" w:rsidRPr="0090399E" w:rsidRDefault="004E11A3" w:rsidP="00522FDC">
            <w:pPr>
              <w:pStyle w:val="NoSpacing"/>
              <w:spacing w:line="276" w:lineRule="auto"/>
              <w:jc w:val="both"/>
              <w:rPr>
                <w:rFonts w:ascii="Times New Roman" w:hAnsi="Times New Roman"/>
                <w:sz w:val="20"/>
                <w:szCs w:val="20"/>
              </w:rPr>
            </w:pPr>
            <w:r w:rsidRPr="00E54AA3">
              <w:rPr>
                <w:rFonts w:ascii="Times New Roman" w:hAnsi="Times New Roman"/>
                <w:sz w:val="20"/>
                <w:szCs w:val="20"/>
              </w:rPr>
              <w:t>0.44</w:t>
            </w:r>
          </w:p>
        </w:tc>
        <w:tc>
          <w:tcPr>
            <w:tcW w:w="537" w:type="dxa"/>
            <w:tcBorders>
              <w:bottom w:val="single" w:sz="4" w:space="0" w:color="auto"/>
            </w:tcBorders>
            <w:vAlign w:val="center"/>
            <w:hideMark/>
          </w:tcPr>
          <w:p w14:paraId="5F678A65" w14:textId="77777777" w:rsidR="004E11A3" w:rsidRPr="0090399E" w:rsidRDefault="004E11A3" w:rsidP="00522FDC">
            <w:pPr>
              <w:pStyle w:val="NoSpacing"/>
              <w:spacing w:line="276" w:lineRule="auto"/>
              <w:jc w:val="both"/>
              <w:rPr>
                <w:rFonts w:ascii="Times New Roman" w:hAnsi="Times New Roman"/>
                <w:sz w:val="20"/>
                <w:szCs w:val="20"/>
              </w:rPr>
            </w:pPr>
          </w:p>
        </w:tc>
        <w:tc>
          <w:tcPr>
            <w:tcW w:w="678" w:type="dxa"/>
            <w:tcBorders>
              <w:bottom w:val="single" w:sz="4" w:space="0" w:color="auto"/>
            </w:tcBorders>
            <w:vAlign w:val="center"/>
            <w:hideMark/>
          </w:tcPr>
          <w:p w14:paraId="22352042" w14:textId="77777777" w:rsidR="004E11A3" w:rsidRPr="0090399E" w:rsidRDefault="004E11A3" w:rsidP="00522FDC">
            <w:pPr>
              <w:pStyle w:val="NoSpacing"/>
              <w:spacing w:line="276" w:lineRule="auto"/>
              <w:jc w:val="both"/>
              <w:rPr>
                <w:rFonts w:ascii="Times New Roman" w:hAnsi="Times New Roman"/>
                <w:sz w:val="20"/>
                <w:szCs w:val="20"/>
              </w:rPr>
            </w:pPr>
          </w:p>
        </w:tc>
        <w:tc>
          <w:tcPr>
            <w:tcW w:w="821" w:type="dxa"/>
            <w:tcBorders>
              <w:bottom w:val="single" w:sz="4" w:space="0" w:color="auto"/>
            </w:tcBorders>
            <w:vAlign w:val="center"/>
            <w:hideMark/>
          </w:tcPr>
          <w:p w14:paraId="6B23361A" w14:textId="77777777" w:rsidR="004E11A3" w:rsidRPr="0090399E" w:rsidRDefault="004E11A3" w:rsidP="00522FDC">
            <w:pPr>
              <w:pStyle w:val="NoSpacing"/>
              <w:spacing w:line="276" w:lineRule="auto"/>
              <w:jc w:val="both"/>
              <w:rPr>
                <w:rFonts w:ascii="Times New Roman" w:hAnsi="Times New Roman"/>
                <w:sz w:val="20"/>
                <w:szCs w:val="20"/>
              </w:rPr>
            </w:pPr>
          </w:p>
        </w:tc>
        <w:tc>
          <w:tcPr>
            <w:tcW w:w="1514" w:type="dxa"/>
            <w:tcBorders>
              <w:bottom w:val="single" w:sz="4" w:space="0" w:color="auto"/>
            </w:tcBorders>
            <w:vAlign w:val="center"/>
            <w:hideMark/>
          </w:tcPr>
          <w:p w14:paraId="40DF7124" w14:textId="77777777" w:rsidR="004E11A3" w:rsidRPr="0090399E" w:rsidRDefault="004E11A3" w:rsidP="00522FDC">
            <w:pPr>
              <w:pStyle w:val="NoSpacing"/>
              <w:spacing w:line="276" w:lineRule="auto"/>
              <w:jc w:val="both"/>
              <w:rPr>
                <w:rFonts w:ascii="Times New Roman" w:hAnsi="Times New Roman"/>
                <w:sz w:val="20"/>
                <w:szCs w:val="20"/>
              </w:rPr>
            </w:pPr>
          </w:p>
        </w:tc>
      </w:tr>
      <w:tr w:rsidR="004E11A3" w:rsidRPr="003314AF" w14:paraId="1D0B51A7" w14:textId="77777777" w:rsidTr="00522FDC">
        <w:trPr>
          <w:tblCellSpacing w:w="15" w:type="dxa"/>
        </w:trPr>
        <w:tc>
          <w:tcPr>
            <w:tcW w:w="3074" w:type="dxa"/>
            <w:gridSpan w:val="3"/>
            <w:tcBorders>
              <w:bottom w:val="single" w:sz="4" w:space="0" w:color="auto"/>
            </w:tcBorders>
            <w:vAlign w:val="center"/>
            <w:hideMark/>
          </w:tcPr>
          <w:p w14:paraId="5A6E4D37" w14:textId="77777777" w:rsidR="004E11A3" w:rsidRPr="003314AF" w:rsidRDefault="004E11A3" w:rsidP="00522FDC">
            <w:pPr>
              <w:pStyle w:val="NoSpacing"/>
              <w:spacing w:line="276" w:lineRule="auto"/>
              <w:jc w:val="both"/>
              <w:rPr>
                <w:rFonts w:ascii="Times New Roman" w:hAnsi="Times New Roman"/>
                <w:sz w:val="20"/>
                <w:szCs w:val="20"/>
              </w:rPr>
            </w:pPr>
            <w:r w:rsidRPr="003314AF">
              <w:rPr>
                <w:rFonts w:ascii="Times New Roman" w:hAnsi="Times New Roman"/>
                <w:b/>
                <w:bCs/>
                <w:sz w:val="20"/>
                <w:szCs w:val="20"/>
              </w:rPr>
              <w:t xml:space="preserve">Grand Mean = </w:t>
            </w:r>
            <w:r>
              <w:rPr>
                <w:rFonts w:ascii="Times New Roman" w:hAnsi="Times New Roman"/>
                <w:b/>
                <w:bCs/>
                <w:sz w:val="20"/>
                <w:szCs w:val="20"/>
              </w:rPr>
              <w:t>2.96</w:t>
            </w:r>
          </w:p>
        </w:tc>
        <w:tc>
          <w:tcPr>
            <w:tcW w:w="679" w:type="dxa"/>
            <w:tcBorders>
              <w:bottom w:val="single" w:sz="4" w:space="0" w:color="auto"/>
            </w:tcBorders>
            <w:vAlign w:val="center"/>
            <w:hideMark/>
          </w:tcPr>
          <w:p w14:paraId="54951BC2" w14:textId="77777777" w:rsidR="004E11A3" w:rsidRPr="003314AF" w:rsidRDefault="004E11A3" w:rsidP="00522FDC">
            <w:pPr>
              <w:pStyle w:val="NoSpacing"/>
              <w:spacing w:line="276" w:lineRule="auto"/>
              <w:jc w:val="both"/>
              <w:rPr>
                <w:rFonts w:ascii="Times New Roman" w:hAnsi="Times New Roman"/>
                <w:sz w:val="20"/>
                <w:szCs w:val="20"/>
              </w:rPr>
            </w:pPr>
          </w:p>
        </w:tc>
        <w:tc>
          <w:tcPr>
            <w:tcW w:w="537" w:type="dxa"/>
            <w:tcBorders>
              <w:bottom w:val="single" w:sz="4" w:space="0" w:color="auto"/>
            </w:tcBorders>
            <w:vAlign w:val="center"/>
            <w:hideMark/>
          </w:tcPr>
          <w:p w14:paraId="7756C714" w14:textId="77777777" w:rsidR="004E11A3" w:rsidRPr="003314AF" w:rsidRDefault="004E11A3" w:rsidP="00522FDC">
            <w:pPr>
              <w:pStyle w:val="NoSpacing"/>
              <w:spacing w:line="276" w:lineRule="auto"/>
              <w:jc w:val="both"/>
              <w:rPr>
                <w:rFonts w:ascii="Times New Roman" w:hAnsi="Times New Roman"/>
                <w:sz w:val="20"/>
                <w:szCs w:val="20"/>
              </w:rPr>
            </w:pPr>
          </w:p>
        </w:tc>
        <w:tc>
          <w:tcPr>
            <w:tcW w:w="678" w:type="dxa"/>
            <w:tcBorders>
              <w:bottom w:val="single" w:sz="4" w:space="0" w:color="auto"/>
            </w:tcBorders>
            <w:vAlign w:val="center"/>
            <w:hideMark/>
          </w:tcPr>
          <w:p w14:paraId="57202FCB" w14:textId="77777777" w:rsidR="004E11A3" w:rsidRPr="003314AF" w:rsidRDefault="004E11A3" w:rsidP="00522FDC">
            <w:pPr>
              <w:pStyle w:val="NoSpacing"/>
              <w:spacing w:line="276" w:lineRule="auto"/>
              <w:jc w:val="both"/>
              <w:rPr>
                <w:rFonts w:ascii="Times New Roman" w:hAnsi="Times New Roman"/>
                <w:sz w:val="20"/>
                <w:szCs w:val="20"/>
              </w:rPr>
            </w:pPr>
          </w:p>
        </w:tc>
        <w:tc>
          <w:tcPr>
            <w:tcW w:w="821" w:type="dxa"/>
            <w:tcBorders>
              <w:bottom w:val="single" w:sz="4" w:space="0" w:color="auto"/>
            </w:tcBorders>
            <w:vAlign w:val="center"/>
            <w:hideMark/>
          </w:tcPr>
          <w:p w14:paraId="08D65D62" w14:textId="77777777" w:rsidR="004E11A3" w:rsidRPr="003314AF" w:rsidRDefault="004E11A3" w:rsidP="00522FDC">
            <w:pPr>
              <w:pStyle w:val="NoSpacing"/>
              <w:spacing w:line="276" w:lineRule="auto"/>
              <w:jc w:val="both"/>
              <w:rPr>
                <w:rFonts w:ascii="Times New Roman" w:hAnsi="Times New Roman"/>
                <w:sz w:val="20"/>
                <w:szCs w:val="20"/>
              </w:rPr>
            </w:pPr>
          </w:p>
        </w:tc>
        <w:tc>
          <w:tcPr>
            <w:tcW w:w="1514" w:type="dxa"/>
            <w:tcBorders>
              <w:bottom w:val="single" w:sz="4" w:space="0" w:color="auto"/>
            </w:tcBorders>
            <w:vAlign w:val="center"/>
            <w:hideMark/>
          </w:tcPr>
          <w:p w14:paraId="22C93BE4" w14:textId="77777777" w:rsidR="004E11A3" w:rsidRPr="003314AF" w:rsidRDefault="004E11A3" w:rsidP="00522FDC">
            <w:pPr>
              <w:pStyle w:val="NoSpacing"/>
              <w:spacing w:line="276" w:lineRule="auto"/>
              <w:jc w:val="both"/>
              <w:rPr>
                <w:rFonts w:ascii="Times New Roman" w:hAnsi="Times New Roman"/>
                <w:sz w:val="20"/>
                <w:szCs w:val="20"/>
              </w:rPr>
            </w:pPr>
          </w:p>
        </w:tc>
      </w:tr>
    </w:tbl>
    <w:p w14:paraId="56483381" w14:textId="77777777" w:rsidR="004E11A3" w:rsidRPr="00147C48" w:rsidRDefault="004E11A3" w:rsidP="004E11A3">
      <w:pPr>
        <w:pStyle w:val="NoSpacing"/>
        <w:spacing w:line="360" w:lineRule="auto"/>
        <w:jc w:val="both"/>
        <w:rPr>
          <w:rFonts w:ascii="Times New Roman" w:hAnsi="Times New Roman"/>
          <w:sz w:val="20"/>
          <w:szCs w:val="20"/>
        </w:rPr>
      </w:pPr>
      <w:r w:rsidRPr="00147C48">
        <w:rPr>
          <w:rFonts w:ascii="Times New Roman" w:hAnsi="Times New Roman"/>
          <w:b/>
          <w:bCs/>
          <w:sz w:val="20"/>
          <w:szCs w:val="20"/>
        </w:rPr>
        <w:t>Decision:</w:t>
      </w:r>
      <w:r w:rsidRPr="00147C48">
        <w:rPr>
          <w:rFonts w:ascii="Times New Roman" w:hAnsi="Times New Roman"/>
          <w:sz w:val="20"/>
          <w:szCs w:val="20"/>
        </w:rPr>
        <w:t xml:space="preserve"> Since the calculated </w:t>
      </w:r>
      <w:bookmarkStart w:id="15" w:name="_Hlk213683624"/>
      <w:r w:rsidRPr="00147C48">
        <w:rPr>
          <w:rFonts w:ascii="Times New Roman" w:hAnsi="Times New Roman"/>
          <w:sz w:val="20"/>
          <w:szCs w:val="20"/>
        </w:rPr>
        <w:t>p-value (0.</w:t>
      </w:r>
      <w:r>
        <w:rPr>
          <w:rFonts w:ascii="Times New Roman" w:hAnsi="Times New Roman"/>
          <w:sz w:val="20"/>
          <w:szCs w:val="20"/>
        </w:rPr>
        <w:t>034</w:t>
      </w:r>
      <w:r w:rsidRPr="00147C48">
        <w:rPr>
          <w:rFonts w:ascii="Times New Roman" w:hAnsi="Times New Roman"/>
          <w:sz w:val="20"/>
          <w:szCs w:val="20"/>
        </w:rPr>
        <w:t>) is greater than 0.05</w:t>
      </w:r>
      <w:bookmarkEnd w:id="15"/>
      <w:r w:rsidRPr="00147C48">
        <w:rPr>
          <w:rFonts w:ascii="Times New Roman" w:hAnsi="Times New Roman"/>
          <w:sz w:val="20"/>
          <w:szCs w:val="20"/>
        </w:rPr>
        <w:t>, the null hypothesis (</w:t>
      </w:r>
      <w:bookmarkStart w:id="16" w:name="_Hlk213691662"/>
      <w:r w:rsidRPr="00147C48">
        <w:rPr>
          <w:rFonts w:ascii="Times New Roman" w:hAnsi="Times New Roman"/>
          <w:sz w:val="20"/>
          <w:szCs w:val="20"/>
        </w:rPr>
        <w:t>H₀₁</w:t>
      </w:r>
      <w:bookmarkEnd w:id="16"/>
      <w:r w:rsidRPr="00147C48">
        <w:rPr>
          <w:rFonts w:ascii="Times New Roman" w:hAnsi="Times New Roman"/>
          <w:sz w:val="20"/>
          <w:szCs w:val="20"/>
        </w:rPr>
        <w:t>) is re</w:t>
      </w:r>
      <w:r>
        <w:rPr>
          <w:rFonts w:ascii="Times New Roman" w:hAnsi="Times New Roman"/>
          <w:sz w:val="20"/>
          <w:szCs w:val="20"/>
        </w:rPr>
        <w:t>jected</w:t>
      </w:r>
      <w:r w:rsidRPr="00147C48">
        <w:rPr>
          <w:rFonts w:ascii="Times New Roman" w:hAnsi="Times New Roman"/>
          <w:sz w:val="20"/>
          <w:szCs w:val="20"/>
        </w:rPr>
        <w:t>.</w:t>
      </w:r>
    </w:p>
    <w:p w14:paraId="4DC6F6CA" w14:textId="765EB907" w:rsidR="004E11A3" w:rsidRPr="00CB3879" w:rsidRDefault="009440E7" w:rsidP="003139E9">
      <w:pPr>
        <w:pStyle w:val="NoSpacing"/>
        <w:spacing w:line="276" w:lineRule="auto"/>
        <w:ind w:firstLine="720"/>
        <w:jc w:val="both"/>
        <w:rPr>
          <w:rFonts w:ascii="Times New Roman" w:hAnsi="Times New Roman"/>
          <w:sz w:val="24"/>
          <w:szCs w:val="24"/>
        </w:rPr>
      </w:pPr>
      <w:r w:rsidRPr="009440E7">
        <w:rPr>
          <w:rFonts w:ascii="Times New Roman" w:hAnsi="Times New Roman"/>
          <w:sz w:val="24"/>
          <w:szCs w:val="24"/>
        </w:rPr>
        <w:t>Table 4.4 shows the independent samples t-test for the difference between the challenges of office secretaries in state and federal institutions. The mean score for secretaries in the state ministries was 3.08 while that of their counterparts in the federal ministries was 2.84, the t-value of 2.15 was greater than the critical value of 1.96 with a p-value of 0.034 being less than 0.05 significance level. The hypothesis that there is no significant difference between state and federal establishments was thus rejected. This discovery implies that the challenges encountered by state ministry secretaries in digital record management is higher, this may be due to the low digital investment, technical support and ICT infrastructure compared to the federal institutions</w:t>
      </w:r>
      <w:r w:rsidR="004E11A3" w:rsidRPr="00CB3879">
        <w:rPr>
          <w:rFonts w:ascii="Times New Roman" w:hAnsi="Times New Roman"/>
          <w:sz w:val="24"/>
          <w:szCs w:val="24"/>
        </w:rPr>
        <w:t>.</w:t>
      </w:r>
    </w:p>
    <w:p w14:paraId="5F45C458" w14:textId="77777777" w:rsidR="004E11A3" w:rsidRDefault="004E11A3" w:rsidP="004E11A3">
      <w:pPr>
        <w:pStyle w:val="NoSpacing"/>
        <w:spacing w:line="480" w:lineRule="auto"/>
        <w:ind w:firstLine="720"/>
        <w:jc w:val="both"/>
        <w:rPr>
          <w:rFonts w:ascii="Times New Roman" w:hAnsi="Times New Roman"/>
          <w:sz w:val="24"/>
          <w:szCs w:val="24"/>
        </w:rPr>
      </w:pPr>
    </w:p>
    <w:p w14:paraId="128A42C2" w14:textId="77777777" w:rsidR="004E11A3" w:rsidRDefault="004E11A3" w:rsidP="003139E9">
      <w:pPr>
        <w:spacing w:line="276" w:lineRule="auto"/>
        <w:ind w:left="720" w:hanging="720"/>
        <w:jc w:val="both"/>
        <w:rPr>
          <w:rFonts w:ascii="Times New Roman" w:hAnsi="Times New Roman"/>
          <w:b/>
        </w:rPr>
      </w:pPr>
      <w:r>
        <w:rPr>
          <w:rFonts w:ascii="Times New Roman" w:hAnsi="Times New Roman"/>
          <w:b/>
          <w:color w:val="000000"/>
        </w:rPr>
        <w:t>Ho</w:t>
      </w:r>
      <w:r>
        <w:rPr>
          <w:rFonts w:ascii="Times New Roman" w:hAnsi="Times New Roman"/>
          <w:b/>
          <w:color w:val="000000"/>
          <w:vertAlign w:val="subscript"/>
        </w:rPr>
        <w:t>2</w:t>
      </w:r>
      <w:r>
        <w:rPr>
          <w:rFonts w:ascii="Times New Roman" w:hAnsi="Times New Roman"/>
          <w:b/>
          <w:color w:val="000000"/>
        </w:rPr>
        <w:t>:</w:t>
      </w:r>
      <w:r>
        <w:rPr>
          <w:rFonts w:ascii="Times New Roman" w:hAnsi="Times New Roman"/>
          <w:b/>
          <w:color w:val="000000"/>
        </w:rPr>
        <w:tab/>
      </w:r>
      <w:r w:rsidRPr="00A87F6B">
        <w:rPr>
          <w:rFonts w:ascii="Times New Roman" w:hAnsi="Times New Roman"/>
          <w:color w:val="000000"/>
        </w:rPr>
        <w:t>There is no significant difference in the digital record management skills required of office secretaries in state and federal public establishments in Kwara State</w:t>
      </w:r>
      <w:r>
        <w:rPr>
          <w:rFonts w:ascii="Times New Roman" w:hAnsi="Times New Roman"/>
        </w:rPr>
        <w:t>.</w:t>
      </w:r>
    </w:p>
    <w:p w14:paraId="5D2FB756" w14:textId="0ED62880" w:rsidR="004E11A3" w:rsidRPr="00073C1E" w:rsidRDefault="004E11A3" w:rsidP="003139E9">
      <w:pPr>
        <w:pStyle w:val="NoSpacing"/>
        <w:spacing w:line="276" w:lineRule="auto"/>
        <w:ind w:left="720" w:hanging="720"/>
        <w:jc w:val="both"/>
        <w:rPr>
          <w:rFonts w:ascii="Times New Roman" w:hAnsi="Times New Roman"/>
          <w:b/>
          <w:sz w:val="24"/>
          <w:szCs w:val="24"/>
        </w:rPr>
      </w:pPr>
      <w:r>
        <w:rPr>
          <w:rFonts w:ascii="Times New Roman" w:hAnsi="Times New Roman"/>
          <w:b/>
          <w:sz w:val="24"/>
          <w:szCs w:val="24"/>
        </w:rPr>
        <w:t xml:space="preserve">Table </w:t>
      </w:r>
      <w:bookmarkStart w:id="17" w:name="_Hlk216118700"/>
      <w:r w:rsidR="0054058C">
        <w:rPr>
          <w:rFonts w:ascii="Times New Roman" w:hAnsi="Times New Roman"/>
          <w:b/>
          <w:sz w:val="24"/>
          <w:szCs w:val="24"/>
        </w:rPr>
        <w:t>4.5</w:t>
      </w:r>
      <w:r>
        <w:rPr>
          <w:rFonts w:ascii="Times New Roman" w:hAnsi="Times New Roman"/>
          <w:b/>
          <w:sz w:val="24"/>
          <w:szCs w:val="24"/>
        </w:rPr>
        <w:t xml:space="preserve">: </w:t>
      </w:r>
      <w:bookmarkStart w:id="18" w:name="_Hlk216264517"/>
      <w:r w:rsidRPr="0090399E">
        <w:rPr>
          <w:rFonts w:ascii="Times New Roman" w:hAnsi="Times New Roman"/>
          <w:b/>
          <w:sz w:val="24"/>
          <w:szCs w:val="24"/>
        </w:rPr>
        <w:t>t-test Summary for Skills Required by Ministry Type</w:t>
      </w:r>
      <w:r>
        <w:rPr>
          <w:rFonts w:ascii="Times New Roman" w:hAnsi="Times New Roman"/>
          <w:b/>
          <w:sz w:val="24"/>
          <w:szCs w:val="24"/>
        </w:rPr>
        <w:t>.</w:t>
      </w:r>
    </w:p>
    <w:tbl>
      <w:tblPr>
        <w:tblW w:w="6946" w:type="dxa"/>
        <w:tblCellSpacing w:w="15" w:type="dxa"/>
        <w:tblCellMar>
          <w:top w:w="15" w:type="dxa"/>
          <w:left w:w="15" w:type="dxa"/>
          <w:bottom w:w="15" w:type="dxa"/>
          <w:right w:w="15" w:type="dxa"/>
        </w:tblCellMar>
        <w:tblLook w:val="04A0" w:firstRow="1" w:lastRow="0" w:firstColumn="1" w:lastColumn="0" w:noHBand="0" w:noVBand="1"/>
      </w:tblPr>
      <w:tblGrid>
        <w:gridCol w:w="720"/>
        <w:gridCol w:w="556"/>
        <w:gridCol w:w="1134"/>
        <w:gridCol w:w="709"/>
        <w:gridCol w:w="709"/>
        <w:gridCol w:w="708"/>
        <w:gridCol w:w="851"/>
        <w:gridCol w:w="1559"/>
      </w:tblGrid>
      <w:tr w:rsidR="004E11A3" w:rsidRPr="00073C1E" w14:paraId="7729F403" w14:textId="77777777" w:rsidTr="00522FDC">
        <w:trPr>
          <w:tblHeader/>
          <w:tblCellSpacing w:w="15" w:type="dxa"/>
        </w:trPr>
        <w:tc>
          <w:tcPr>
            <w:tcW w:w="0" w:type="auto"/>
            <w:tcBorders>
              <w:top w:val="single" w:sz="4" w:space="0" w:color="auto"/>
              <w:bottom w:val="single" w:sz="4" w:space="0" w:color="auto"/>
            </w:tcBorders>
            <w:vAlign w:val="center"/>
            <w:hideMark/>
          </w:tcPr>
          <w:bookmarkEnd w:id="17"/>
          <w:bookmarkEnd w:id="18"/>
          <w:p w14:paraId="0A993430" w14:textId="77777777" w:rsidR="004E11A3" w:rsidRPr="00073C1E" w:rsidRDefault="004E11A3" w:rsidP="00522FDC">
            <w:pPr>
              <w:pStyle w:val="NoSpacing"/>
              <w:jc w:val="both"/>
              <w:rPr>
                <w:rFonts w:ascii="Times New Roman" w:hAnsi="Times New Roman"/>
                <w:b/>
                <w:bCs/>
                <w:sz w:val="20"/>
                <w:szCs w:val="20"/>
              </w:rPr>
            </w:pPr>
            <w:r w:rsidRPr="00073C1E">
              <w:rPr>
                <w:rFonts w:ascii="Times New Roman" w:hAnsi="Times New Roman"/>
                <w:b/>
                <w:bCs/>
                <w:sz w:val="20"/>
                <w:szCs w:val="20"/>
              </w:rPr>
              <w:t>Gender</w:t>
            </w:r>
          </w:p>
        </w:tc>
        <w:tc>
          <w:tcPr>
            <w:tcW w:w="526" w:type="dxa"/>
            <w:tcBorders>
              <w:top w:val="single" w:sz="4" w:space="0" w:color="auto"/>
              <w:bottom w:val="single" w:sz="4" w:space="0" w:color="auto"/>
            </w:tcBorders>
            <w:vAlign w:val="center"/>
            <w:hideMark/>
          </w:tcPr>
          <w:p w14:paraId="3273D607" w14:textId="77777777" w:rsidR="004E11A3" w:rsidRPr="00073C1E" w:rsidRDefault="004E11A3" w:rsidP="00522FDC">
            <w:pPr>
              <w:pStyle w:val="NoSpacing"/>
              <w:jc w:val="both"/>
              <w:rPr>
                <w:rFonts w:ascii="Times New Roman" w:hAnsi="Times New Roman"/>
                <w:b/>
                <w:bCs/>
                <w:sz w:val="20"/>
                <w:szCs w:val="20"/>
              </w:rPr>
            </w:pPr>
            <w:r w:rsidRPr="00073C1E">
              <w:rPr>
                <w:rFonts w:ascii="Times New Roman" w:hAnsi="Times New Roman"/>
                <w:b/>
                <w:bCs/>
                <w:sz w:val="20"/>
                <w:szCs w:val="20"/>
              </w:rPr>
              <w:t>N</w:t>
            </w:r>
          </w:p>
        </w:tc>
        <w:tc>
          <w:tcPr>
            <w:tcW w:w="1104" w:type="dxa"/>
            <w:tcBorders>
              <w:top w:val="single" w:sz="4" w:space="0" w:color="auto"/>
              <w:bottom w:val="single" w:sz="4" w:space="0" w:color="auto"/>
            </w:tcBorders>
            <w:vAlign w:val="center"/>
            <w:hideMark/>
          </w:tcPr>
          <w:p w14:paraId="20E6940D" w14:textId="77777777" w:rsidR="004E11A3" w:rsidRPr="00073C1E" w:rsidRDefault="004E11A3" w:rsidP="00522FDC">
            <w:pPr>
              <w:pStyle w:val="NoSpacing"/>
              <w:jc w:val="both"/>
              <w:rPr>
                <w:rFonts w:ascii="Times New Roman" w:hAnsi="Times New Roman"/>
                <w:b/>
                <w:bCs/>
                <w:sz w:val="20"/>
                <w:szCs w:val="20"/>
              </w:rPr>
            </w:pPr>
            <w:r w:rsidRPr="00073C1E">
              <w:rPr>
                <w:rFonts w:ascii="Times New Roman" w:hAnsi="Times New Roman"/>
                <w:b/>
                <w:bCs/>
                <w:sz w:val="20"/>
                <w:szCs w:val="20"/>
              </w:rPr>
              <w:t>Mean (</w:t>
            </w:r>
            <w:r w:rsidRPr="00073C1E">
              <w:rPr>
                <w:rFonts w:ascii="Cambria Math" w:hAnsi="Cambria Math" w:cs="Cambria Math"/>
                <w:b/>
                <w:bCs/>
                <w:sz w:val="20"/>
                <w:szCs w:val="20"/>
              </w:rPr>
              <w:t>𝑥</w:t>
            </w:r>
            <w:r w:rsidRPr="00073C1E">
              <w:rPr>
                <w:rFonts w:ascii="Times New Roman" w:hAnsi="Times New Roman"/>
                <w:b/>
                <w:bCs/>
                <w:sz w:val="20"/>
                <w:szCs w:val="20"/>
              </w:rPr>
              <w:t>̄)</w:t>
            </w:r>
          </w:p>
        </w:tc>
        <w:tc>
          <w:tcPr>
            <w:tcW w:w="679" w:type="dxa"/>
            <w:tcBorders>
              <w:top w:val="single" w:sz="4" w:space="0" w:color="auto"/>
              <w:bottom w:val="single" w:sz="4" w:space="0" w:color="auto"/>
            </w:tcBorders>
            <w:vAlign w:val="center"/>
            <w:hideMark/>
          </w:tcPr>
          <w:p w14:paraId="48CA7177" w14:textId="77777777" w:rsidR="004E11A3" w:rsidRPr="00073C1E" w:rsidRDefault="004E11A3" w:rsidP="00522FDC">
            <w:pPr>
              <w:pStyle w:val="NoSpacing"/>
              <w:jc w:val="both"/>
              <w:rPr>
                <w:rFonts w:ascii="Times New Roman" w:hAnsi="Times New Roman"/>
                <w:b/>
                <w:bCs/>
                <w:sz w:val="20"/>
                <w:szCs w:val="20"/>
              </w:rPr>
            </w:pPr>
            <w:r w:rsidRPr="00073C1E">
              <w:rPr>
                <w:rFonts w:ascii="Times New Roman" w:hAnsi="Times New Roman"/>
                <w:b/>
                <w:bCs/>
                <w:sz w:val="20"/>
                <w:szCs w:val="20"/>
              </w:rPr>
              <w:t>SD</w:t>
            </w:r>
          </w:p>
        </w:tc>
        <w:tc>
          <w:tcPr>
            <w:tcW w:w="679" w:type="dxa"/>
            <w:tcBorders>
              <w:top w:val="single" w:sz="4" w:space="0" w:color="auto"/>
              <w:bottom w:val="single" w:sz="4" w:space="0" w:color="auto"/>
            </w:tcBorders>
            <w:vAlign w:val="center"/>
            <w:hideMark/>
          </w:tcPr>
          <w:p w14:paraId="196FCBA8" w14:textId="77777777" w:rsidR="004E11A3" w:rsidRPr="00073C1E" w:rsidRDefault="004E11A3" w:rsidP="00522FDC">
            <w:pPr>
              <w:pStyle w:val="NoSpacing"/>
              <w:jc w:val="both"/>
              <w:rPr>
                <w:rFonts w:ascii="Times New Roman" w:hAnsi="Times New Roman"/>
                <w:b/>
                <w:bCs/>
                <w:sz w:val="20"/>
                <w:szCs w:val="20"/>
              </w:rPr>
            </w:pPr>
            <w:r w:rsidRPr="00073C1E">
              <w:rPr>
                <w:rFonts w:ascii="Times New Roman" w:hAnsi="Times New Roman"/>
                <w:b/>
                <w:bCs/>
                <w:sz w:val="20"/>
                <w:szCs w:val="20"/>
              </w:rPr>
              <w:t>t-</w:t>
            </w:r>
            <w:proofErr w:type="spellStart"/>
            <w:r w:rsidRPr="00073C1E">
              <w:rPr>
                <w:rFonts w:ascii="Times New Roman" w:hAnsi="Times New Roman"/>
                <w:b/>
                <w:bCs/>
                <w:sz w:val="20"/>
                <w:szCs w:val="20"/>
              </w:rPr>
              <w:t>cal</w:t>
            </w:r>
            <w:proofErr w:type="spellEnd"/>
          </w:p>
        </w:tc>
        <w:tc>
          <w:tcPr>
            <w:tcW w:w="678" w:type="dxa"/>
            <w:tcBorders>
              <w:top w:val="single" w:sz="4" w:space="0" w:color="auto"/>
              <w:bottom w:val="single" w:sz="4" w:space="0" w:color="auto"/>
            </w:tcBorders>
            <w:vAlign w:val="center"/>
            <w:hideMark/>
          </w:tcPr>
          <w:p w14:paraId="70E4B54F" w14:textId="77777777" w:rsidR="004E11A3" w:rsidRPr="00073C1E" w:rsidRDefault="004E11A3" w:rsidP="00522FDC">
            <w:pPr>
              <w:pStyle w:val="NoSpacing"/>
              <w:jc w:val="both"/>
              <w:rPr>
                <w:rFonts w:ascii="Times New Roman" w:hAnsi="Times New Roman"/>
                <w:b/>
                <w:bCs/>
                <w:sz w:val="20"/>
                <w:szCs w:val="20"/>
              </w:rPr>
            </w:pPr>
            <w:r w:rsidRPr="00073C1E">
              <w:rPr>
                <w:rFonts w:ascii="Times New Roman" w:hAnsi="Times New Roman"/>
                <w:b/>
                <w:bCs/>
                <w:sz w:val="20"/>
                <w:szCs w:val="20"/>
              </w:rPr>
              <w:t>t-crit</w:t>
            </w:r>
          </w:p>
        </w:tc>
        <w:tc>
          <w:tcPr>
            <w:tcW w:w="821" w:type="dxa"/>
            <w:tcBorders>
              <w:top w:val="single" w:sz="4" w:space="0" w:color="auto"/>
              <w:bottom w:val="single" w:sz="4" w:space="0" w:color="auto"/>
            </w:tcBorders>
            <w:vAlign w:val="center"/>
            <w:hideMark/>
          </w:tcPr>
          <w:p w14:paraId="110C8A45" w14:textId="77777777" w:rsidR="004E11A3" w:rsidRPr="00073C1E" w:rsidRDefault="004E11A3" w:rsidP="00522FDC">
            <w:pPr>
              <w:pStyle w:val="NoSpacing"/>
              <w:jc w:val="both"/>
              <w:rPr>
                <w:rFonts w:ascii="Times New Roman" w:hAnsi="Times New Roman"/>
                <w:b/>
                <w:bCs/>
                <w:sz w:val="20"/>
                <w:szCs w:val="20"/>
              </w:rPr>
            </w:pPr>
            <w:r w:rsidRPr="00073C1E">
              <w:rPr>
                <w:rFonts w:ascii="Times New Roman" w:hAnsi="Times New Roman"/>
                <w:b/>
                <w:bCs/>
                <w:sz w:val="20"/>
                <w:szCs w:val="20"/>
              </w:rPr>
              <w:t>Sig. (p)</w:t>
            </w:r>
          </w:p>
        </w:tc>
        <w:tc>
          <w:tcPr>
            <w:tcW w:w="1514" w:type="dxa"/>
            <w:tcBorders>
              <w:top w:val="single" w:sz="4" w:space="0" w:color="auto"/>
              <w:bottom w:val="single" w:sz="4" w:space="0" w:color="auto"/>
            </w:tcBorders>
            <w:vAlign w:val="center"/>
            <w:hideMark/>
          </w:tcPr>
          <w:p w14:paraId="29212234" w14:textId="77777777" w:rsidR="004E11A3" w:rsidRPr="00073C1E" w:rsidRDefault="004E11A3" w:rsidP="00522FDC">
            <w:pPr>
              <w:pStyle w:val="NoSpacing"/>
              <w:jc w:val="both"/>
              <w:rPr>
                <w:rFonts w:ascii="Times New Roman" w:hAnsi="Times New Roman"/>
                <w:b/>
                <w:bCs/>
                <w:sz w:val="20"/>
                <w:szCs w:val="20"/>
              </w:rPr>
            </w:pPr>
            <w:r w:rsidRPr="00073C1E">
              <w:rPr>
                <w:rFonts w:ascii="Times New Roman" w:hAnsi="Times New Roman"/>
                <w:b/>
                <w:bCs/>
                <w:sz w:val="20"/>
                <w:szCs w:val="20"/>
              </w:rPr>
              <w:t>Decision</w:t>
            </w:r>
          </w:p>
        </w:tc>
      </w:tr>
      <w:tr w:rsidR="004E11A3" w:rsidRPr="00073C1E" w14:paraId="24527935" w14:textId="77777777" w:rsidTr="00522FDC">
        <w:trPr>
          <w:tblCellSpacing w:w="15" w:type="dxa"/>
        </w:trPr>
        <w:tc>
          <w:tcPr>
            <w:tcW w:w="0" w:type="auto"/>
            <w:vAlign w:val="center"/>
            <w:hideMark/>
          </w:tcPr>
          <w:p w14:paraId="1F83101A" w14:textId="77777777" w:rsidR="004E11A3" w:rsidRPr="0090399E" w:rsidRDefault="004E11A3" w:rsidP="00522FDC">
            <w:pPr>
              <w:pStyle w:val="NoSpacing"/>
              <w:jc w:val="both"/>
              <w:rPr>
                <w:rFonts w:ascii="Times New Roman" w:hAnsi="Times New Roman"/>
                <w:sz w:val="20"/>
                <w:szCs w:val="20"/>
              </w:rPr>
            </w:pPr>
            <w:r w:rsidRPr="00E54AA3">
              <w:rPr>
                <w:rFonts w:ascii="Times New Roman" w:hAnsi="Times New Roman"/>
                <w:sz w:val="20"/>
                <w:szCs w:val="20"/>
              </w:rPr>
              <w:t>State</w:t>
            </w:r>
          </w:p>
        </w:tc>
        <w:tc>
          <w:tcPr>
            <w:tcW w:w="526" w:type="dxa"/>
            <w:vAlign w:val="center"/>
            <w:hideMark/>
          </w:tcPr>
          <w:p w14:paraId="020D766A" w14:textId="77777777" w:rsidR="004E11A3" w:rsidRPr="0090399E" w:rsidRDefault="004E11A3" w:rsidP="00522FDC">
            <w:pPr>
              <w:pStyle w:val="NoSpacing"/>
              <w:jc w:val="both"/>
              <w:rPr>
                <w:rFonts w:ascii="Times New Roman" w:hAnsi="Times New Roman"/>
                <w:sz w:val="20"/>
                <w:szCs w:val="20"/>
              </w:rPr>
            </w:pPr>
            <w:r w:rsidRPr="00E54AA3">
              <w:rPr>
                <w:rFonts w:ascii="Times New Roman" w:hAnsi="Times New Roman"/>
                <w:sz w:val="20"/>
                <w:szCs w:val="20"/>
              </w:rPr>
              <w:t>50</w:t>
            </w:r>
          </w:p>
        </w:tc>
        <w:tc>
          <w:tcPr>
            <w:tcW w:w="1104" w:type="dxa"/>
            <w:vAlign w:val="center"/>
            <w:hideMark/>
          </w:tcPr>
          <w:p w14:paraId="59846020" w14:textId="77777777" w:rsidR="004E11A3" w:rsidRPr="0090399E" w:rsidRDefault="004E11A3" w:rsidP="00522FDC">
            <w:pPr>
              <w:pStyle w:val="NoSpacing"/>
              <w:jc w:val="both"/>
              <w:rPr>
                <w:rFonts w:ascii="Times New Roman" w:hAnsi="Times New Roman"/>
                <w:sz w:val="20"/>
                <w:szCs w:val="20"/>
              </w:rPr>
            </w:pPr>
            <w:r w:rsidRPr="00E54AA3">
              <w:rPr>
                <w:rFonts w:ascii="Times New Roman" w:hAnsi="Times New Roman"/>
                <w:sz w:val="20"/>
                <w:szCs w:val="20"/>
              </w:rPr>
              <w:t>3.39</w:t>
            </w:r>
          </w:p>
        </w:tc>
        <w:tc>
          <w:tcPr>
            <w:tcW w:w="679" w:type="dxa"/>
            <w:vAlign w:val="center"/>
            <w:hideMark/>
          </w:tcPr>
          <w:p w14:paraId="46689E7E" w14:textId="77777777" w:rsidR="004E11A3" w:rsidRPr="0090399E" w:rsidRDefault="004E11A3" w:rsidP="00522FDC">
            <w:pPr>
              <w:pStyle w:val="NoSpacing"/>
              <w:jc w:val="both"/>
              <w:rPr>
                <w:rFonts w:ascii="Times New Roman" w:hAnsi="Times New Roman"/>
                <w:sz w:val="20"/>
                <w:szCs w:val="20"/>
              </w:rPr>
            </w:pPr>
            <w:r w:rsidRPr="00E54AA3">
              <w:rPr>
                <w:rFonts w:ascii="Times New Roman" w:hAnsi="Times New Roman"/>
                <w:sz w:val="20"/>
                <w:szCs w:val="20"/>
              </w:rPr>
              <w:t>0.36</w:t>
            </w:r>
          </w:p>
        </w:tc>
        <w:tc>
          <w:tcPr>
            <w:tcW w:w="679" w:type="dxa"/>
            <w:vAlign w:val="center"/>
            <w:hideMark/>
          </w:tcPr>
          <w:p w14:paraId="369523B6" w14:textId="77777777" w:rsidR="004E11A3" w:rsidRPr="0090399E" w:rsidRDefault="004E11A3" w:rsidP="00522FDC">
            <w:pPr>
              <w:pStyle w:val="NoSpacing"/>
              <w:jc w:val="both"/>
              <w:rPr>
                <w:rFonts w:ascii="Times New Roman" w:hAnsi="Times New Roman"/>
                <w:sz w:val="20"/>
                <w:szCs w:val="20"/>
              </w:rPr>
            </w:pPr>
            <w:r w:rsidRPr="00E54AA3">
              <w:rPr>
                <w:rFonts w:ascii="Times New Roman" w:hAnsi="Times New Roman"/>
                <w:sz w:val="20"/>
                <w:szCs w:val="20"/>
              </w:rPr>
              <w:t>0.88</w:t>
            </w:r>
          </w:p>
        </w:tc>
        <w:tc>
          <w:tcPr>
            <w:tcW w:w="678" w:type="dxa"/>
            <w:vAlign w:val="center"/>
            <w:hideMark/>
          </w:tcPr>
          <w:p w14:paraId="1287D217" w14:textId="77777777" w:rsidR="004E11A3" w:rsidRPr="0090399E" w:rsidRDefault="004E11A3" w:rsidP="00522FDC">
            <w:pPr>
              <w:pStyle w:val="NoSpacing"/>
              <w:jc w:val="both"/>
              <w:rPr>
                <w:rFonts w:ascii="Times New Roman" w:hAnsi="Times New Roman"/>
                <w:sz w:val="20"/>
                <w:szCs w:val="20"/>
              </w:rPr>
            </w:pPr>
            <w:r w:rsidRPr="00E54AA3">
              <w:rPr>
                <w:rFonts w:ascii="Times New Roman" w:hAnsi="Times New Roman"/>
                <w:sz w:val="20"/>
                <w:szCs w:val="20"/>
              </w:rPr>
              <w:t>1.96</w:t>
            </w:r>
          </w:p>
        </w:tc>
        <w:tc>
          <w:tcPr>
            <w:tcW w:w="821" w:type="dxa"/>
            <w:vAlign w:val="center"/>
            <w:hideMark/>
          </w:tcPr>
          <w:p w14:paraId="7F936F14" w14:textId="77777777" w:rsidR="004E11A3" w:rsidRPr="0090399E" w:rsidRDefault="004E11A3" w:rsidP="00522FDC">
            <w:pPr>
              <w:pStyle w:val="NoSpacing"/>
              <w:jc w:val="both"/>
              <w:rPr>
                <w:rFonts w:ascii="Times New Roman" w:hAnsi="Times New Roman"/>
                <w:sz w:val="20"/>
                <w:szCs w:val="20"/>
              </w:rPr>
            </w:pPr>
            <w:r w:rsidRPr="00E54AA3">
              <w:rPr>
                <w:rFonts w:ascii="Times New Roman" w:hAnsi="Times New Roman"/>
                <w:sz w:val="20"/>
                <w:szCs w:val="20"/>
              </w:rPr>
              <w:t>0.382</w:t>
            </w:r>
          </w:p>
        </w:tc>
        <w:tc>
          <w:tcPr>
            <w:tcW w:w="1514" w:type="dxa"/>
            <w:vAlign w:val="center"/>
            <w:hideMark/>
          </w:tcPr>
          <w:p w14:paraId="56195158" w14:textId="77777777" w:rsidR="004E11A3" w:rsidRPr="0090399E" w:rsidRDefault="004E11A3" w:rsidP="00522FDC">
            <w:pPr>
              <w:pStyle w:val="NoSpacing"/>
              <w:jc w:val="both"/>
              <w:rPr>
                <w:rFonts w:ascii="Times New Roman" w:hAnsi="Times New Roman"/>
                <w:sz w:val="20"/>
                <w:szCs w:val="20"/>
              </w:rPr>
            </w:pPr>
            <w:r w:rsidRPr="00E54AA3">
              <w:rPr>
                <w:rFonts w:ascii="Times New Roman" w:hAnsi="Times New Roman"/>
                <w:sz w:val="20"/>
                <w:szCs w:val="20"/>
              </w:rPr>
              <w:t>Not Significant</w:t>
            </w:r>
          </w:p>
        </w:tc>
      </w:tr>
      <w:tr w:rsidR="004E11A3" w:rsidRPr="00073C1E" w14:paraId="215C4D6B" w14:textId="77777777" w:rsidTr="00522FDC">
        <w:trPr>
          <w:tblCellSpacing w:w="15" w:type="dxa"/>
        </w:trPr>
        <w:tc>
          <w:tcPr>
            <w:tcW w:w="0" w:type="auto"/>
            <w:vAlign w:val="center"/>
            <w:hideMark/>
          </w:tcPr>
          <w:p w14:paraId="0B00B0BC" w14:textId="77777777" w:rsidR="004E11A3" w:rsidRPr="0090399E" w:rsidRDefault="004E11A3" w:rsidP="00522FDC">
            <w:pPr>
              <w:pStyle w:val="NoSpacing"/>
              <w:jc w:val="both"/>
              <w:rPr>
                <w:rFonts w:ascii="Times New Roman" w:hAnsi="Times New Roman"/>
                <w:sz w:val="20"/>
                <w:szCs w:val="20"/>
              </w:rPr>
            </w:pPr>
            <w:r w:rsidRPr="00E54AA3">
              <w:rPr>
                <w:rFonts w:ascii="Times New Roman" w:hAnsi="Times New Roman"/>
                <w:sz w:val="20"/>
                <w:szCs w:val="20"/>
              </w:rPr>
              <w:t>Federal</w:t>
            </w:r>
          </w:p>
        </w:tc>
        <w:tc>
          <w:tcPr>
            <w:tcW w:w="526" w:type="dxa"/>
            <w:vAlign w:val="center"/>
            <w:hideMark/>
          </w:tcPr>
          <w:p w14:paraId="3488E4E7" w14:textId="77777777" w:rsidR="004E11A3" w:rsidRPr="0090399E" w:rsidRDefault="004E11A3" w:rsidP="00522FDC">
            <w:pPr>
              <w:pStyle w:val="NoSpacing"/>
              <w:jc w:val="both"/>
              <w:rPr>
                <w:rFonts w:ascii="Times New Roman" w:hAnsi="Times New Roman"/>
                <w:sz w:val="20"/>
                <w:szCs w:val="20"/>
              </w:rPr>
            </w:pPr>
            <w:r w:rsidRPr="00E54AA3">
              <w:rPr>
                <w:rFonts w:ascii="Times New Roman" w:hAnsi="Times New Roman"/>
                <w:sz w:val="20"/>
                <w:szCs w:val="20"/>
              </w:rPr>
              <w:t>50</w:t>
            </w:r>
          </w:p>
        </w:tc>
        <w:tc>
          <w:tcPr>
            <w:tcW w:w="1104" w:type="dxa"/>
            <w:vAlign w:val="center"/>
            <w:hideMark/>
          </w:tcPr>
          <w:p w14:paraId="02C24C23" w14:textId="77777777" w:rsidR="004E11A3" w:rsidRPr="0090399E" w:rsidRDefault="004E11A3" w:rsidP="00522FDC">
            <w:pPr>
              <w:pStyle w:val="NoSpacing"/>
              <w:jc w:val="both"/>
              <w:rPr>
                <w:rFonts w:ascii="Times New Roman" w:hAnsi="Times New Roman"/>
                <w:sz w:val="20"/>
                <w:szCs w:val="20"/>
              </w:rPr>
            </w:pPr>
            <w:r w:rsidRPr="00E54AA3">
              <w:rPr>
                <w:rFonts w:ascii="Times New Roman" w:hAnsi="Times New Roman"/>
                <w:sz w:val="20"/>
                <w:szCs w:val="20"/>
              </w:rPr>
              <w:t>3.34</w:t>
            </w:r>
          </w:p>
        </w:tc>
        <w:tc>
          <w:tcPr>
            <w:tcW w:w="679" w:type="dxa"/>
            <w:vAlign w:val="center"/>
            <w:hideMark/>
          </w:tcPr>
          <w:p w14:paraId="72EF8280" w14:textId="77777777" w:rsidR="004E11A3" w:rsidRPr="0090399E" w:rsidRDefault="004E11A3" w:rsidP="00522FDC">
            <w:pPr>
              <w:pStyle w:val="NoSpacing"/>
              <w:jc w:val="both"/>
              <w:rPr>
                <w:rFonts w:ascii="Times New Roman" w:hAnsi="Times New Roman"/>
                <w:sz w:val="20"/>
                <w:szCs w:val="20"/>
              </w:rPr>
            </w:pPr>
            <w:r w:rsidRPr="00E54AA3">
              <w:rPr>
                <w:rFonts w:ascii="Times New Roman" w:hAnsi="Times New Roman"/>
                <w:sz w:val="20"/>
                <w:szCs w:val="20"/>
              </w:rPr>
              <w:t>0.39</w:t>
            </w:r>
          </w:p>
        </w:tc>
        <w:tc>
          <w:tcPr>
            <w:tcW w:w="679" w:type="dxa"/>
            <w:vAlign w:val="center"/>
            <w:hideMark/>
          </w:tcPr>
          <w:p w14:paraId="696E53A6" w14:textId="77777777" w:rsidR="004E11A3" w:rsidRPr="0090399E" w:rsidRDefault="004E11A3" w:rsidP="00522FDC">
            <w:pPr>
              <w:pStyle w:val="NoSpacing"/>
              <w:jc w:val="both"/>
              <w:rPr>
                <w:rFonts w:ascii="Times New Roman" w:hAnsi="Times New Roman"/>
                <w:sz w:val="20"/>
                <w:szCs w:val="20"/>
              </w:rPr>
            </w:pPr>
          </w:p>
        </w:tc>
        <w:tc>
          <w:tcPr>
            <w:tcW w:w="678" w:type="dxa"/>
            <w:vAlign w:val="center"/>
            <w:hideMark/>
          </w:tcPr>
          <w:p w14:paraId="488BEE7B" w14:textId="77777777" w:rsidR="004E11A3" w:rsidRPr="0090399E" w:rsidRDefault="004E11A3" w:rsidP="00522FDC">
            <w:pPr>
              <w:pStyle w:val="NoSpacing"/>
              <w:jc w:val="both"/>
              <w:rPr>
                <w:rFonts w:ascii="Times New Roman" w:hAnsi="Times New Roman"/>
                <w:sz w:val="20"/>
                <w:szCs w:val="20"/>
              </w:rPr>
            </w:pPr>
          </w:p>
        </w:tc>
        <w:tc>
          <w:tcPr>
            <w:tcW w:w="821" w:type="dxa"/>
            <w:vAlign w:val="center"/>
            <w:hideMark/>
          </w:tcPr>
          <w:p w14:paraId="3B48C318" w14:textId="77777777" w:rsidR="004E11A3" w:rsidRPr="0090399E" w:rsidRDefault="004E11A3" w:rsidP="00522FDC">
            <w:pPr>
              <w:pStyle w:val="NoSpacing"/>
              <w:jc w:val="both"/>
              <w:rPr>
                <w:rFonts w:ascii="Times New Roman" w:hAnsi="Times New Roman"/>
                <w:sz w:val="20"/>
                <w:szCs w:val="20"/>
              </w:rPr>
            </w:pPr>
          </w:p>
        </w:tc>
        <w:tc>
          <w:tcPr>
            <w:tcW w:w="1514" w:type="dxa"/>
            <w:vAlign w:val="center"/>
            <w:hideMark/>
          </w:tcPr>
          <w:p w14:paraId="71714476" w14:textId="77777777" w:rsidR="004E11A3" w:rsidRPr="0090399E" w:rsidRDefault="004E11A3" w:rsidP="00522FDC">
            <w:pPr>
              <w:pStyle w:val="NoSpacing"/>
              <w:jc w:val="both"/>
              <w:rPr>
                <w:rFonts w:ascii="Times New Roman" w:hAnsi="Times New Roman"/>
                <w:sz w:val="20"/>
                <w:szCs w:val="20"/>
              </w:rPr>
            </w:pPr>
          </w:p>
        </w:tc>
      </w:tr>
      <w:tr w:rsidR="004E11A3" w:rsidRPr="00073C1E" w14:paraId="4ACFD427" w14:textId="77777777" w:rsidTr="00522FDC">
        <w:trPr>
          <w:tblCellSpacing w:w="15" w:type="dxa"/>
        </w:trPr>
        <w:tc>
          <w:tcPr>
            <w:tcW w:w="2365" w:type="dxa"/>
            <w:gridSpan w:val="3"/>
            <w:tcBorders>
              <w:top w:val="single" w:sz="4" w:space="0" w:color="auto"/>
              <w:bottom w:val="single" w:sz="4" w:space="0" w:color="auto"/>
            </w:tcBorders>
            <w:vAlign w:val="center"/>
            <w:hideMark/>
          </w:tcPr>
          <w:p w14:paraId="6D12C0BC" w14:textId="77777777" w:rsidR="004E11A3" w:rsidRPr="00073C1E" w:rsidRDefault="004E11A3" w:rsidP="00522FDC">
            <w:pPr>
              <w:pStyle w:val="NoSpacing"/>
              <w:jc w:val="both"/>
              <w:rPr>
                <w:rFonts w:ascii="Times New Roman" w:hAnsi="Times New Roman"/>
                <w:sz w:val="20"/>
                <w:szCs w:val="20"/>
              </w:rPr>
            </w:pPr>
            <w:r w:rsidRPr="00073C1E">
              <w:rPr>
                <w:rFonts w:ascii="Times New Roman" w:hAnsi="Times New Roman"/>
                <w:b/>
                <w:bCs/>
                <w:sz w:val="20"/>
                <w:szCs w:val="20"/>
              </w:rPr>
              <w:t>Grand Mean = 3.</w:t>
            </w:r>
            <w:r>
              <w:rPr>
                <w:rFonts w:ascii="Times New Roman" w:hAnsi="Times New Roman"/>
                <w:b/>
                <w:bCs/>
                <w:sz w:val="20"/>
                <w:szCs w:val="20"/>
              </w:rPr>
              <w:t>37</w:t>
            </w:r>
          </w:p>
        </w:tc>
        <w:tc>
          <w:tcPr>
            <w:tcW w:w="679" w:type="dxa"/>
            <w:tcBorders>
              <w:top w:val="single" w:sz="4" w:space="0" w:color="auto"/>
              <w:bottom w:val="single" w:sz="4" w:space="0" w:color="auto"/>
            </w:tcBorders>
            <w:vAlign w:val="center"/>
            <w:hideMark/>
          </w:tcPr>
          <w:p w14:paraId="0378D55A" w14:textId="77777777" w:rsidR="004E11A3" w:rsidRPr="00073C1E" w:rsidRDefault="004E11A3" w:rsidP="00522FDC">
            <w:pPr>
              <w:pStyle w:val="NoSpacing"/>
              <w:jc w:val="both"/>
              <w:rPr>
                <w:rFonts w:ascii="Times New Roman" w:hAnsi="Times New Roman"/>
                <w:sz w:val="20"/>
                <w:szCs w:val="20"/>
              </w:rPr>
            </w:pPr>
          </w:p>
        </w:tc>
        <w:tc>
          <w:tcPr>
            <w:tcW w:w="679" w:type="dxa"/>
            <w:tcBorders>
              <w:top w:val="single" w:sz="4" w:space="0" w:color="auto"/>
              <w:bottom w:val="single" w:sz="4" w:space="0" w:color="auto"/>
            </w:tcBorders>
            <w:vAlign w:val="center"/>
            <w:hideMark/>
          </w:tcPr>
          <w:p w14:paraId="4D9D8448" w14:textId="77777777" w:rsidR="004E11A3" w:rsidRPr="00073C1E" w:rsidRDefault="004E11A3" w:rsidP="00522FDC">
            <w:pPr>
              <w:pStyle w:val="NoSpacing"/>
              <w:jc w:val="both"/>
              <w:rPr>
                <w:rFonts w:ascii="Times New Roman" w:hAnsi="Times New Roman"/>
                <w:sz w:val="20"/>
                <w:szCs w:val="20"/>
              </w:rPr>
            </w:pPr>
          </w:p>
        </w:tc>
        <w:tc>
          <w:tcPr>
            <w:tcW w:w="678" w:type="dxa"/>
            <w:tcBorders>
              <w:top w:val="single" w:sz="4" w:space="0" w:color="auto"/>
              <w:bottom w:val="single" w:sz="4" w:space="0" w:color="auto"/>
            </w:tcBorders>
            <w:vAlign w:val="center"/>
            <w:hideMark/>
          </w:tcPr>
          <w:p w14:paraId="2EE8ACE7" w14:textId="77777777" w:rsidR="004E11A3" w:rsidRPr="00073C1E" w:rsidRDefault="004E11A3" w:rsidP="00522FDC">
            <w:pPr>
              <w:pStyle w:val="NoSpacing"/>
              <w:jc w:val="both"/>
              <w:rPr>
                <w:rFonts w:ascii="Times New Roman" w:hAnsi="Times New Roman"/>
                <w:sz w:val="20"/>
                <w:szCs w:val="20"/>
              </w:rPr>
            </w:pPr>
          </w:p>
        </w:tc>
        <w:tc>
          <w:tcPr>
            <w:tcW w:w="821" w:type="dxa"/>
            <w:tcBorders>
              <w:top w:val="single" w:sz="4" w:space="0" w:color="auto"/>
              <w:bottom w:val="single" w:sz="4" w:space="0" w:color="auto"/>
            </w:tcBorders>
            <w:vAlign w:val="center"/>
            <w:hideMark/>
          </w:tcPr>
          <w:p w14:paraId="2F3DDF3A" w14:textId="77777777" w:rsidR="004E11A3" w:rsidRPr="00073C1E" w:rsidRDefault="004E11A3" w:rsidP="00522FDC">
            <w:pPr>
              <w:pStyle w:val="NoSpacing"/>
              <w:jc w:val="both"/>
              <w:rPr>
                <w:rFonts w:ascii="Times New Roman" w:hAnsi="Times New Roman"/>
                <w:sz w:val="20"/>
                <w:szCs w:val="20"/>
              </w:rPr>
            </w:pPr>
          </w:p>
        </w:tc>
        <w:tc>
          <w:tcPr>
            <w:tcW w:w="1514" w:type="dxa"/>
            <w:tcBorders>
              <w:top w:val="single" w:sz="4" w:space="0" w:color="auto"/>
              <w:bottom w:val="single" w:sz="4" w:space="0" w:color="auto"/>
            </w:tcBorders>
            <w:vAlign w:val="center"/>
            <w:hideMark/>
          </w:tcPr>
          <w:p w14:paraId="73A98E95" w14:textId="77777777" w:rsidR="004E11A3" w:rsidRPr="00073C1E" w:rsidRDefault="004E11A3" w:rsidP="00522FDC">
            <w:pPr>
              <w:pStyle w:val="NoSpacing"/>
              <w:jc w:val="both"/>
              <w:rPr>
                <w:rFonts w:ascii="Times New Roman" w:hAnsi="Times New Roman"/>
                <w:sz w:val="20"/>
                <w:szCs w:val="20"/>
              </w:rPr>
            </w:pPr>
          </w:p>
        </w:tc>
      </w:tr>
    </w:tbl>
    <w:p w14:paraId="220AB6E9" w14:textId="77777777" w:rsidR="004E11A3" w:rsidRDefault="004E11A3" w:rsidP="004E11A3">
      <w:pPr>
        <w:pStyle w:val="NoSpacing"/>
        <w:spacing w:line="360" w:lineRule="auto"/>
        <w:jc w:val="both"/>
        <w:rPr>
          <w:rFonts w:ascii="Times New Roman" w:hAnsi="Times New Roman"/>
          <w:sz w:val="20"/>
          <w:szCs w:val="20"/>
        </w:rPr>
      </w:pPr>
      <w:r w:rsidRPr="00073C1E">
        <w:rPr>
          <w:rFonts w:ascii="Times New Roman" w:hAnsi="Times New Roman"/>
          <w:b/>
          <w:bCs/>
          <w:sz w:val="20"/>
          <w:szCs w:val="20"/>
        </w:rPr>
        <w:t>Decision:</w:t>
      </w:r>
      <w:r w:rsidRPr="00073C1E">
        <w:rPr>
          <w:rFonts w:ascii="Times New Roman" w:hAnsi="Times New Roman"/>
          <w:sz w:val="20"/>
          <w:szCs w:val="20"/>
        </w:rPr>
        <w:t xml:space="preserve"> Since the p-value (0.3</w:t>
      </w:r>
      <w:r>
        <w:rPr>
          <w:rFonts w:ascii="Times New Roman" w:hAnsi="Times New Roman"/>
          <w:sz w:val="20"/>
          <w:szCs w:val="20"/>
        </w:rPr>
        <w:t>82</w:t>
      </w:r>
      <w:r w:rsidRPr="00073C1E">
        <w:rPr>
          <w:rFonts w:ascii="Times New Roman" w:hAnsi="Times New Roman"/>
          <w:sz w:val="20"/>
          <w:szCs w:val="20"/>
        </w:rPr>
        <w:t>) is greater than 0.05, the null hypothesis (H₀₂) is retained</w:t>
      </w:r>
    </w:p>
    <w:p w14:paraId="5B170FBB" w14:textId="7C06A6FE" w:rsidR="004E11A3" w:rsidRPr="00CB3879" w:rsidRDefault="009440E7" w:rsidP="003139E9">
      <w:pPr>
        <w:pStyle w:val="NoSpacing"/>
        <w:spacing w:line="276" w:lineRule="auto"/>
        <w:ind w:firstLine="720"/>
        <w:jc w:val="both"/>
        <w:rPr>
          <w:rFonts w:ascii="Times New Roman" w:hAnsi="Times New Roman"/>
          <w:sz w:val="24"/>
          <w:szCs w:val="24"/>
        </w:rPr>
      </w:pPr>
      <w:r w:rsidRPr="009440E7">
        <w:rPr>
          <w:rFonts w:ascii="Times New Roman" w:hAnsi="Times New Roman"/>
          <w:sz w:val="24"/>
          <w:szCs w:val="24"/>
        </w:rPr>
        <w:t>The t-test results for comparing the digital record management skills needed at state versus federal establishments are shown in Table 4.5. The mean scores for both groups (state ministries (Mean = 3.39) and federal ministries (Mean = 3.34)) were similar, with t-value of 0.88 which is below the critical value of 1.96; and p-value of 0.382, which is greater than 0.05, the significance level. Therefore, the null hypothesis (no difference in skills required between the two types of establishments) was accepted. The discovery suggests that both the Federal and State Governments have the same expectations on the core digital skills of electronic filing, digital communication, cyber security awareness and retrieval of records, in public establishments in Kwara State, thereby standardizing the expectation of digital competence in public establishments across the State</w:t>
      </w:r>
      <w:r w:rsidR="004E11A3" w:rsidRPr="00CB3879">
        <w:rPr>
          <w:rFonts w:ascii="Times New Roman" w:hAnsi="Times New Roman"/>
          <w:sz w:val="24"/>
          <w:szCs w:val="24"/>
        </w:rPr>
        <w:t>.</w:t>
      </w:r>
    </w:p>
    <w:p w14:paraId="1EC37072" w14:textId="77777777" w:rsidR="004E11A3" w:rsidRDefault="004E11A3" w:rsidP="004E11A3">
      <w:pPr>
        <w:pStyle w:val="NoSpacing"/>
        <w:spacing w:line="360" w:lineRule="auto"/>
        <w:ind w:firstLine="720"/>
        <w:jc w:val="both"/>
        <w:rPr>
          <w:rFonts w:ascii="Times New Roman" w:hAnsi="Times New Roman"/>
          <w:sz w:val="20"/>
          <w:szCs w:val="20"/>
        </w:rPr>
      </w:pPr>
    </w:p>
    <w:p w14:paraId="4ABD9463" w14:textId="77777777" w:rsidR="004E11A3" w:rsidRDefault="004E11A3" w:rsidP="003139E9">
      <w:pPr>
        <w:spacing w:line="276" w:lineRule="auto"/>
        <w:ind w:left="720" w:hanging="720"/>
        <w:jc w:val="both"/>
        <w:rPr>
          <w:rFonts w:ascii="Times New Roman" w:hAnsi="Times New Roman"/>
          <w:b/>
          <w:sz w:val="6"/>
        </w:rPr>
      </w:pPr>
      <w:r>
        <w:rPr>
          <w:rFonts w:ascii="Times New Roman" w:hAnsi="Times New Roman"/>
          <w:b/>
          <w:color w:val="000000"/>
        </w:rPr>
        <w:lastRenderedPageBreak/>
        <w:t>HO</w:t>
      </w:r>
      <w:r>
        <w:rPr>
          <w:rFonts w:ascii="Times New Roman" w:hAnsi="Times New Roman"/>
          <w:b/>
          <w:color w:val="000000"/>
          <w:vertAlign w:val="subscript"/>
        </w:rPr>
        <w:t>3</w:t>
      </w:r>
      <w:r>
        <w:rPr>
          <w:rFonts w:ascii="Times New Roman" w:hAnsi="Times New Roman"/>
          <w:b/>
          <w:color w:val="000000"/>
        </w:rPr>
        <w:t>:</w:t>
      </w:r>
      <w:r>
        <w:rPr>
          <w:rFonts w:ascii="Times New Roman" w:hAnsi="Times New Roman"/>
          <w:b/>
          <w:color w:val="000000"/>
        </w:rPr>
        <w:tab/>
      </w:r>
      <w:r w:rsidRPr="00A87F6B">
        <w:rPr>
          <w:rFonts w:ascii="Times New Roman" w:hAnsi="Times New Roman"/>
          <w:color w:val="000000"/>
        </w:rPr>
        <w:t>There is no significant difference in the extent to which office secretaries in state and federal public establishments possess the required digital record management skills.</w:t>
      </w:r>
    </w:p>
    <w:p w14:paraId="65F28509" w14:textId="6440AABC" w:rsidR="004E11A3" w:rsidRDefault="004E11A3" w:rsidP="003139E9">
      <w:pPr>
        <w:pStyle w:val="NoSpacing"/>
        <w:spacing w:line="276" w:lineRule="auto"/>
        <w:ind w:left="720" w:hanging="720"/>
        <w:jc w:val="both"/>
        <w:rPr>
          <w:rFonts w:ascii="Times New Roman" w:hAnsi="Times New Roman"/>
          <w:b/>
          <w:sz w:val="24"/>
          <w:szCs w:val="24"/>
        </w:rPr>
      </w:pPr>
      <w:bookmarkStart w:id="19" w:name="_Hlk216118748"/>
      <w:r>
        <w:rPr>
          <w:rFonts w:ascii="Times New Roman" w:hAnsi="Times New Roman"/>
          <w:b/>
          <w:sz w:val="24"/>
          <w:szCs w:val="24"/>
        </w:rPr>
        <w:t xml:space="preserve">Table </w:t>
      </w:r>
      <w:r w:rsidR="00F8079B">
        <w:rPr>
          <w:rFonts w:ascii="Times New Roman" w:hAnsi="Times New Roman"/>
          <w:b/>
          <w:sz w:val="24"/>
          <w:szCs w:val="24"/>
        </w:rPr>
        <w:t>4.6</w:t>
      </w:r>
      <w:r>
        <w:rPr>
          <w:rFonts w:ascii="Times New Roman" w:hAnsi="Times New Roman"/>
          <w:b/>
          <w:sz w:val="24"/>
          <w:szCs w:val="24"/>
        </w:rPr>
        <w:t xml:space="preserve">: </w:t>
      </w:r>
      <w:bookmarkStart w:id="20" w:name="_Hlk216264548"/>
      <w:bookmarkEnd w:id="19"/>
      <w:r w:rsidRPr="0090399E">
        <w:rPr>
          <w:rFonts w:ascii="Times New Roman" w:hAnsi="Times New Roman"/>
          <w:b/>
          <w:sz w:val="24"/>
          <w:szCs w:val="24"/>
        </w:rPr>
        <w:t>t-test Summary for Skills Possessed by Ministry Type</w:t>
      </w:r>
      <w:r>
        <w:rPr>
          <w:rFonts w:ascii="Times New Roman" w:hAnsi="Times New Roman"/>
          <w:b/>
          <w:sz w:val="24"/>
          <w:szCs w:val="24"/>
        </w:rPr>
        <w:t>.</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93"/>
        <w:gridCol w:w="425"/>
        <w:gridCol w:w="1134"/>
        <w:gridCol w:w="567"/>
        <w:gridCol w:w="709"/>
        <w:gridCol w:w="708"/>
        <w:gridCol w:w="851"/>
        <w:gridCol w:w="1417"/>
      </w:tblGrid>
      <w:tr w:rsidR="004E11A3" w:rsidRPr="0010760A" w14:paraId="5416E59B" w14:textId="77777777" w:rsidTr="00522FDC">
        <w:trPr>
          <w:tblHeader/>
          <w:tblCellSpacing w:w="15" w:type="dxa"/>
        </w:trPr>
        <w:tc>
          <w:tcPr>
            <w:tcW w:w="948" w:type="dxa"/>
            <w:tcBorders>
              <w:top w:val="single" w:sz="4" w:space="0" w:color="auto"/>
              <w:bottom w:val="single" w:sz="4" w:space="0" w:color="auto"/>
            </w:tcBorders>
            <w:vAlign w:val="center"/>
            <w:hideMark/>
          </w:tcPr>
          <w:bookmarkEnd w:id="20"/>
          <w:p w14:paraId="23E699C4" w14:textId="77777777" w:rsidR="004E11A3" w:rsidRPr="0010760A" w:rsidRDefault="004E11A3" w:rsidP="00522FDC">
            <w:pPr>
              <w:pStyle w:val="NoSpacing"/>
              <w:jc w:val="both"/>
              <w:rPr>
                <w:rFonts w:ascii="Times New Roman" w:hAnsi="Times New Roman"/>
                <w:b/>
                <w:bCs/>
                <w:sz w:val="20"/>
                <w:szCs w:val="20"/>
              </w:rPr>
            </w:pPr>
            <w:r>
              <w:rPr>
                <w:rFonts w:ascii="Times New Roman" w:hAnsi="Times New Roman"/>
                <w:sz w:val="24"/>
                <w:szCs w:val="24"/>
              </w:rPr>
              <w:t xml:space="preserve">      </w:t>
            </w:r>
            <w:r w:rsidRPr="0010760A">
              <w:rPr>
                <w:rFonts w:ascii="Times New Roman" w:hAnsi="Times New Roman"/>
                <w:b/>
                <w:bCs/>
                <w:sz w:val="20"/>
                <w:szCs w:val="20"/>
              </w:rPr>
              <w:t>Gender</w:t>
            </w:r>
          </w:p>
        </w:tc>
        <w:tc>
          <w:tcPr>
            <w:tcW w:w="395" w:type="dxa"/>
            <w:tcBorders>
              <w:top w:val="single" w:sz="4" w:space="0" w:color="auto"/>
              <w:bottom w:val="single" w:sz="4" w:space="0" w:color="auto"/>
            </w:tcBorders>
            <w:vAlign w:val="center"/>
            <w:hideMark/>
          </w:tcPr>
          <w:p w14:paraId="60A5B278" w14:textId="77777777" w:rsidR="004E11A3" w:rsidRPr="0010760A" w:rsidRDefault="004E11A3" w:rsidP="00522FDC">
            <w:pPr>
              <w:pStyle w:val="NoSpacing"/>
              <w:jc w:val="both"/>
              <w:rPr>
                <w:rFonts w:ascii="Times New Roman" w:hAnsi="Times New Roman"/>
                <w:b/>
                <w:bCs/>
                <w:sz w:val="20"/>
                <w:szCs w:val="20"/>
              </w:rPr>
            </w:pPr>
            <w:r w:rsidRPr="0010760A">
              <w:rPr>
                <w:rFonts w:ascii="Times New Roman" w:hAnsi="Times New Roman"/>
                <w:b/>
                <w:bCs/>
                <w:sz w:val="20"/>
                <w:szCs w:val="20"/>
              </w:rPr>
              <w:t>N</w:t>
            </w:r>
          </w:p>
        </w:tc>
        <w:tc>
          <w:tcPr>
            <w:tcW w:w="1104" w:type="dxa"/>
            <w:tcBorders>
              <w:top w:val="single" w:sz="4" w:space="0" w:color="auto"/>
              <w:bottom w:val="single" w:sz="4" w:space="0" w:color="auto"/>
            </w:tcBorders>
            <w:vAlign w:val="center"/>
            <w:hideMark/>
          </w:tcPr>
          <w:p w14:paraId="4FBC7D42" w14:textId="77777777" w:rsidR="004E11A3" w:rsidRPr="0010760A" w:rsidRDefault="004E11A3" w:rsidP="00522FDC">
            <w:pPr>
              <w:pStyle w:val="NoSpacing"/>
              <w:jc w:val="both"/>
              <w:rPr>
                <w:rFonts w:ascii="Times New Roman" w:hAnsi="Times New Roman"/>
                <w:b/>
                <w:bCs/>
                <w:sz w:val="20"/>
                <w:szCs w:val="20"/>
              </w:rPr>
            </w:pPr>
            <w:r w:rsidRPr="0010760A">
              <w:rPr>
                <w:rFonts w:ascii="Times New Roman" w:hAnsi="Times New Roman"/>
                <w:b/>
                <w:bCs/>
                <w:sz w:val="20"/>
                <w:szCs w:val="20"/>
              </w:rPr>
              <w:t>Mean (</w:t>
            </w:r>
            <w:r w:rsidRPr="0010760A">
              <w:rPr>
                <w:rFonts w:ascii="Cambria Math" w:hAnsi="Cambria Math" w:cs="Cambria Math"/>
                <w:b/>
                <w:bCs/>
                <w:sz w:val="20"/>
                <w:szCs w:val="20"/>
              </w:rPr>
              <w:t>𝑥</w:t>
            </w:r>
            <w:r w:rsidRPr="0010760A">
              <w:rPr>
                <w:rFonts w:ascii="Times New Roman" w:hAnsi="Times New Roman"/>
                <w:b/>
                <w:bCs/>
                <w:sz w:val="20"/>
                <w:szCs w:val="20"/>
              </w:rPr>
              <w:t>̄)</w:t>
            </w:r>
          </w:p>
        </w:tc>
        <w:tc>
          <w:tcPr>
            <w:tcW w:w="537" w:type="dxa"/>
            <w:tcBorders>
              <w:top w:val="single" w:sz="4" w:space="0" w:color="auto"/>
              <w:bottom w:val="single" w:sz="4" w:space="0" w:color="auto"/>
            </w:tcBorders>
            <w:vAlign w:val="center"/>
            <w:hideMark/>
          </w:tcPr>
          <w:p w14:paraId="0D1E3AC0" w14:textId="77777777" w:rsidR="004E11A3" w:rsidRPr="0010760A" w:rsidRDefault="004E11A3" w:rsidP="00522FDC">
            <w:pPr>
              <w:pStyle w:val="NoSpacing"/>
              <w:jc w:val="both"/>
              <w:rPr>
                <w:rFonts w:ascii="Times New Roman" w:hAnsi="Times New Roman"/>
                <w:b/>
                <w:bCs/>
                <w:sz w:val="20"/>
                <w:szCs w:val="20"/>
              </w:rPr>
            </w:pPr>
            <w:r w:rsidRPr="0010760A">
              <w:rPr>
                <w:rFonts w:ascii="Times New Roman" w:hAnsi="Times New Roman"/>
                <w:b/>
                <w:bCs/>
                <w:sz w:val="20"/>
                <w:szCs w:val="20"/>
              </w:rPr>
              <w:t>SD</w:t>
            </w:r>
          </w:p>
        </w:tc>
        <w:tc>
          <w:tcPr>
            <w:tcW w:w="679" w:type="dxa"/>
            <w:tcBorders>
              <w:top w:val="single" w:sz="4" w:space="0" w:color="auto"/>
              <w:bottom w:val="single" w:sz="4" w:space="0" w:color="auto"/>
            </w:tcBorders>
            <w:vAlign w:val="center"/>
            <w:hideMark/>
          </w:tcPr>
          <w:p w14:paraId="5BC08F32" w14:textId="77777777" w:rsidR="004E11A3" w:rsidRPr="0010760A" w:rsidRDefault="004E11A3" w:rsidP="00522FDC">
            <w:pPr>
              <w:pStyle w:val="NoSpacing"/>
              <w:jc w:val="both"/>
              <w:rPr>
                <w:rFonts w:ascii="Times New Roman" w:hAnsi="Times New Roman"/>
                <w:b/>
                <w:bCs/>
                <w:sz w:val="20"/>
                <w:szCs w:val="20"/>
              </w:rPr>
            </w:pPr>
            <w:r w:rsidRPr="0010760A">
              <w:rPr>
                <w:rFonts w:ascii="Times New Roman" w:hAnsi="Times New Roman"/>
                <w:b/>
                <w:bCs/>
                <w:sz w:val="20"/>
                <w:szCs w:val="20"/>
              </w:rPr>
              <w:t>t-</w:t>
            </w:r>
            <w:proofErr w:type="spellStart"/>
            <w:r w:rsidRPr="0010760A">
              <w:rPr>
                <w:rFonts w:ascii="Times New Roman" w:hAnsi="Times New Roman"/>
                <w:b/>
                <w:bCs/>
                <w:sz w:val="20"/>
                <w:szCs w:val="20"/>
              </w:rPr>
              <w:t>cal</w:t>
            </w:r>
            <w:proofErr w:type="spellEnd"/>
          </w:p>
        </w:tc>
        <w:tc>
          <w:tcPr>
            <w:tcW w:w="678" w:type="dxa"/>
            <w:tcBorders>
              <w:top w:val="single" w:sz="4" w:space="0" w:color="auto"/>
              <w:bottom w:val="single" w:sz="4" w:space="0" w:color="auto"/>
            </w:tcBorders>
            <w:vAlign w:val="center"/>
            <w:hideMark/>
          </w:tcPr>
          <w:p w14:paraId="05425AE4" w14:textId="77777777" w:rsidR="004E11A3" w:rsidRPr="0010760A" w:rsidRDefault="004E11A3" w:rsidP="00522FDC">
            <w:pPr>
              <w:pStyle w:val="NoSpacing"/>
              <w:jc w:val="both"/>
              <w:rPr>
                <w:rFonts w:ascii="Times New Roman" w:hAnsi="Times New Roman"/>
                <w:b/>
                <w:bCs/>
                <w:sz w:val="20"/>
                <w:szCs w:val="20"/>
              </w:rPr>
            </w:pPr>
            <w:r w:rsidRPr="0010760A">
              <w:rPr>
                <w:rFonts w:ascii="Times New Roman" w:hAnsi="Times New Roman"/>
                <w:b/>
                <w:bCs/>
                <w:sz w:val="20"/>
                <w:szCs w:val="20"/>
              </w:rPr>
              <w:t>t-crit</w:t>
            </w:r>
          </w:p>
        </w:tc>
        <w:tc>
          <w:tcPr>
            <w:tcW w:w="821" w:type="dxa"/>
            <w:tcBorders>
              <w:top w:val="single" w:sz="4" w:space="0" w:color="auto"/>
              <w:bottom w:val="single" w:sz="4" w:space="0" w:color="auto"/>
            </w:tcBorders>
            <w:vAlign w:val="center"/>
            <w:hideMark/>
          </w:tcPr>
          <w:p w14:paraId="5DA59B9E" w14:textId="77777777" w:rsidR="004E11A3" w:rsidRPr="0010760A" w:rsidRDefault="004E11A3" w:rsidP="00522FDC">
            <w:pPr>
              <w:pStyle w:val="NoSpacing"/>
              <w:jc w:val="both"/>
              <w:rPr>
                <w:rFonts w:ascii="Times New Roman" w:hAnsi="Times New Roman"/>
                <w:b/>
                <w:bCs/>
                <w:sz w:val="20"/>
                <w:szCs w:val="20"/>
              </w:rPr>
            </w:pPr>
            <w:r w:rsidRPr="0010760A">
              <w:rPr>
                <w:rFonts w:ascii="Times New Roman" w:hAnsi="Times New Roman"/>
                <w:b/>
                <w:bCs/>
                <w:sz w:val="20"/>
                <w:szCs w:val="20"/>
              </w:rPr>
              <w:t>Sig. (p)</w:t>
            </w:r>
          </w:p>
        </w:tc>
        <w:tc>
          <w:tcPr>
            <w:tcW w:w="1372" w:type="dxa"/>
            <w:tcBorders>
              <w:top w:val="single" w:sz="4" w:space="0" w:color="auto"/>
              <w:bottom w:val="single" w:sz="4" w:space="0" w:color="auto"/>
            </w:tcBorders>
            <w:vAlign w:val="center"/>
            <w:hideMark/>
          </w:tcPr>
          <w:p w14:paraId="354FDE7B" w14:textId="77777777" w:rsidR="004E11A3" w:rsidRPr="0010760A" w:rsidRDefault="004E11A3" w:rsidP="00522FDC">
            <w:pPr>
              <w:pStyle w:val="NoSpacing"/>
              <w:jc w:val="both"/>
              <w:rPr>
                <w:rFonts w:ascii="Times New Roman" w:hAnsi="Times New Roman"/>
                <w:b/>
                <w:bCs/>
                <w:sz w:val="20"/>
                <w:szCs w:val="20"/>
              </w:rPr>
            </w:pPr>
            <w:r w:rsidRPr="0010760A">
              <w:rPr>
                <w:rFonts w:ascii="Times New Roman" w:hAnsi="Times New Roman"/>
                <w:b/>
                <w:bCs/>
                <w:sz w:val="20"/>
                <w:szCs w:val="20"/>
              </w:rPr>
              <w:t>Decision</w:t>
            </w:r>
          </w:p>
        </w:tc>
      </w:tr>
      <w:tr w:rsidR="004E11A3" w:rsidRPr="0010760A" w14:paraId="2A065B09" w14:textId="77777777" w:rsidTr="00522FDC">
        <w:trPr>
          <w:tblCellSpacing w:w="15" w:type="dxa"/>
        </w:trPr>
        <w:tc>
          <w:tcPr>
            <w:tcW w:w="948" w:type="dxa"/>
            <w:vAlign w:val="center"/>
            <w:hideMark/>
          </w:tcPr>
          <w:p w14:paraId="0D734BBF" w14:textId="77777777" w:rsidR="004E11A3" w:rsidRPr="0060719E" w:rsidRDefault="004E11A3" w:rsidP="00522FDC">
            <w:pPr>
              <w:pStyle w:val="NoSpacing"/>
              <w:jc w:val="both"/>
              <w:rPr>
                <w:rFonts w:ascii="Times New Roman" w:hAnsi="Times New Roman"/>
                <w:sz w:val="20"/>
                <w:szCs w:val="20"/>
              </w:rPr>
            </w:pPr>
            <w:r w:rsidRPr="00E54AA3">
              <w:rPr>
                <w:rFonts w:ascii="Times New Roman" w:hAnsi="Times New Roman"/>
                <w:sz w:val="20"/>
                <w:szCs w:val="20"/>
              </w:rPr>
              <w:t>State</w:t>
            </w:r>
          </w:p>
        </w:tc>
        <w:tc>
          <w:tcPr>
            <w:tcW w:w="395" w:type="dxa"/>
            <w:vAlign w:val="center"/>
            <w:hideMark/>
          </w:tcPr>
          <w:p w14:paraId="1B2D8919" w14:textId="77777777" w:rsidR="004E11A3" w:rsidRPr="0060719E" w:rsidRDefault="004E11A3" w:rsidP="00522FDC">
            <w:pPr>
              <w:pStyle w:val="NoSpacing"/>
              <w:jc w:val="both"/>
              <w:rPr>
                <w:rFonts w:ascii="Times New Roman" w:hAnsi="Times New Roman"/>
                <w:sz w:val="20"/>
                <w:szCs w:val="20"/>
              </w:rPr>
            </w:pPr>
            <w:r w:rsidRPr="00E54AA3">
              <w:rPr>
                <w:rFonts w:ascii="Times New Roman" w:hAnsi="Times New Roman"/>
                <w:sz w:val="20"/>
                <w:szCs w:val="20"/>
              </w:rPr>
              <w:t>50</w:t>
            </w:r>
          </w:p>
        </w:tc>
        <w:tc>
          <w:tcPr>
            <w:tcW w:w="1104" w:type="dxa"/>
            <w:vAlign w:val="center"/>
            <w:hideMark/>
          </w:tcPr>
          <w:p w14:paraId="3CF14C17" w14:textId="77777777" w:rsidR="004E11A3" w:rsidRPr="0060719E" w:rsidRDefault="004E11A3" w:rsidP="00522FDC">
            <w:pPr>
              <w:pStyle w:val="NoSpacing"/>
              <w:jc w:val="both"/>
              <w:rPr>
                <w:rFonts w:ascii="Times New Roman" w:hAnsi="Times New Roman"/>
                <w:sz w:val="20"/>
                <w:szCs w:val="20"/>
              </w:rPr>
            </w:pPr>
            <w:r w:rsidRPr="00E54AA3">
              <w:rPr>
                <w:rFonts w:ascii="Times New Roman" w:hAnsi="Times New Roman"/>
                <w:sz w:val="20"/>
                <w:szCs w:val="20"/>
              </w:rPr>
              <w:t>2.81</w:t>
            </w:r>
          </w:p>
        </w:tc>
        <w:tc>
          <w:tcPr>
            <w:tcW w:w="537" w:type="dxa"/>
            <w:vAlign w:val="center"/>
            <w:hideMark/>
          </w:tcPr>
          <w:p w14:paraId="1000D730" w14:textId="77777777" w:rsidR="004E11A3" w:rsidRPr="0060719E" w:rsidRDefault="004E11A3" w:rsidP="00522FDC">
            <w:pPr>
              <w:pStyle w:val="NoSpacing"/>
              <w:jc w:val="both"/>
              <w:rPr>
                <w:rFonts w:ascii="Times New Roman" w:hAnsi="Times New Roman"/>
                <w:sz w:val="20"/>
                <w:szCs w:val="20"/>
              </w:rPr>
            </w:pPr>
            <w:r w:rsidRPr="00E54AA3">
              <w:rPr>
                <w:rFonts w:ascii="Times New Roman" w:hAnsi="Times New Roman"/>
                <w:sz w:val="20"/>
                <w:szCs w:val="20"/>
              </w:rPr>
              <w:t>0.49</w:t>
            </w:r>
          </w:p>
        </w:tc>
        <w:tc>
          <w:tcPr>
            <w:tcW w:w="679" w:type="dxa"/>
            <w:vAlign w:val="center"/>
            <w:hideMark/>
          </w:tcPr>
          <w:p w14:paraId="0B4C1532" w14:textId="77777777" w:rsidR="004E11A3" w:rsidRPr="0060719E" w:rsidRDefault="004E11A3" w:rsidP="00522FDC">
            <w:pPr>
              <w:pStyle w:val="NoSpacing"/>
              <w:jc w:val="both"/>
              <w:rPr>
                <w:rFonts w:ascii="Times New Roman" w:hAnsi="Times New Roman"/>
                <w:sz w:val="20"/>
                <w:szCs w:val="20"/>
              </w:rPr>
            </w:pPr>
            <w:r w:rsidRPr="00E54AA3">
              <w:rPr>
                <w:rFonts w:ascii="Times New Roman" w:hAnsi="Times New Roman"/>
                <w:sz w:val="20"/>
                <w:szCs w:val="20"/>
              </w:rPr>
              <w:t>2.32</w:t>
            </w:r>
          </w:p>
        </w:tc>
        <w:tc>
          <w:tcPr>
            <w:tcW w:w="678" w:type="dxa"/>
            <w:vAlign w:val="center"/>
            <w:hideMark/>
          </w:tcPr>
          <w:p w14:paraId="00D5E0F5" w14:textId="77777777" w:rsidR="004E11A3" w:rsidRPr="0060719E" w:rsidRDefault="004E11A3" w:rsidP="00522FDC">
            <w:pPr>
              <w:pStyle w:val="NoSpacing"/>
              <w:jc w:val="both"/>
              <w:rPr>
                <w:rFonts w:ascii="Times New Roman" w:hAnsi="Times New Roman"/>
                <w:sz w:val="20"/>
                <w:szCs w:val="20"/>
              </w:rPr>
            </w:pPr>
            <w:r w:rsidRPr="00E54AA3">
              <w:rPr>
                <w:rFonts w:ascii="Times New Roman" w:hAnsi="Times New Roman"/>
                <w:sz w:val="20"/>
                <w:szCs w:val="20"/>
              </w:rPr>
              <w:t>1.96</w:t>
            </w:r>
          </w:p>
        </w:tc>
        <w:tc>
          <w:tcPr>
            <w:tcW w:w="821" w:type="dxa"/>
            <w:vAlign w:val="center"/>
            <w:hideMark/>
          </w:tcPr>
          <w:p w14:paraId="2823B68D" w14:textId="77777777" w:rsidR="004E11A3" w:rsidRPr="0060719E" w:rsidRDefault="004E11A3" w:rsidP="00522FDC">
            <w:pPr>
              <w:pStyle w:val="NoSpacing"/>
              <w:jc w:val="both"/>
              <w:rPr>
                <w:rFonts w:ascii="Times New Roman" w:hAnsi="Times New Roman"/>
                <w:sz w:val="20"/>
                <w:szCs w:val="20"/>
              </w:rPr>
            </w:pPr>
            <w:r w:rsidRPr="00E54AA3">
              <w:rPr>
                <w:rFonts w:ascii="Times New Roman" w:hAnsi="Times New Roman"/>
                <w:sz w:val="20"/>
                <w:szCs w:val="20"/>
              </w:rPr>
              <w:t>0.022</w:t>
            </w:r>
          </w:p>
        </w:tc>
        <w:tc>
          <w:tcPr>
            <w:tcW w:w="1372" w:type="dxa"/>
            <w:vAlign w:val="center"/>
            <w:hideMark/>
          </w:tcPr>
          <w:p w14:paraId="7D1F04C1" w14:textId="77777777" w:rsidR="004E11A3" w:rsidRPr="0060719E" w:rsidRDefault="004E11A3" w:rsidP="00522FDC">
            <w:pPr>
              <w:pStyle w:val="NoSpacing"/>
              <w:jc w:val="both"/>
              <w:rPr>
                <w:rFonts w:ascii="Times New Roman" w:hAnsi="Times New Roman"/>
                <w:sz w:val="20"/>
                <w:szCs w:val="20"/>
              </w:rPr>
            </w:pPr>
            <w:r w:rsidRPr="00E54AA3">
              <w:rPr>
                <w:rFonts w:ascii="Times New Roman" w:hAnsi="Times New Roman"/>
                <w:sz w:val="20"/>
                <w:szCs w:val="20"/>
              </w:rPr>
              <w:t>Significant</w:t>
            </w:r>
          </w:p>
        </w:tc>
      </w:tr>
      <w:tr w:rsidR="004E11A3" w:rsidRPr="0010760A" w14:paraId="6A29FD68" w14:textId="77777777" w:rsidTr="00522FDC">
        <w:trPr>
          <w:tblCellSpacing w:w="15" w:type="dxa"/>
        </w:trPr>
        <w:tc>
          <w:tcPr>
            <w:tcW w:w="948" w:type="dxa"/>
            <w:vAlign w:val="center"/>
            <w:hideMark/>
          </w:tcPr>
          <w:p w14:paraId="50DF2E54" w14:textId="77777777" w:rsidR="004E11A3" w:rsidRPr="0060719E" w:rsidRDefault="004E11A3" w:rsidP="00522FDC">
            <w:pPr>
              <w:pStyle w:val="NoSpacing"/>
              <w:jc w:val="both"/>
              <w:rPr>
                <w:rFonts w:ascii="Times New Roman" w:hAnsi="Times New Roman"/>
                <w:sz w:val="20"/>
                <w:szCs w:val="20"/>
              </w:rPr>
            </w:pPr>
            <w:r w:rsidRPr="00E54AA3">
              <w:rPr>
                <w:rFonts w:ascii="Times New Roman" w:hAnsi="Times New Roman"/>
                <w:sz w:val="20"/>
                <w:szCs w:val="20"/>
              </w:rPr>
              <w:t>Federal</w:t>
            </w:r>
          </w:p>
        </w:tc>
        <w:tc>
          <w:tcPr>
            <w:tcW w:w="395" w:type="dxa"/>
            <w:vAlign w:val="center"/>
            <w:hideMark/>
          </w:tcPr>
          <w:p w14:paraId="1D011FFD" w14:textId="77777777" w:rsidR="004E11A3" w:rsidRPr="0060719E" w:rsidRDefault="004E11A3" w:rsidP="00522FDC">
            <w:pPr>
              <w:pStyle w:val="NoSpacing"/>
              <w:jc w:val="both"/>
              <w:rPr>
                <w:rFonts w:ascii="Times New Roman" w:hAnsi="Times New Roman"/>
                <w:sz w:val="20"/>
                <w:szCs w:val="20"/>
              </w:rPr>
            </w:pPr>
            <w:r w:rsidRPr="00E54AA3">
              <w:rPr>
                <w:rFonts w:ascii="Times New Roman" w:hAnsi="Times New Roman"/>
                <w:sz w:val="20"/>
                <w:szCs w:val="20"/>
              </w:rPr>
              <w:t>50</w:t>
            </w:r>
          </w:p>
        </w:tc>
        <w:tc>
          <w:tcPr>
            <w:tcW w:w="1104" w:type="dxa"/>
            <w:vAlign w:val="center"/>
            <w:hideMark/>
          </w:tcPr>
          <w:p w14:paraId="4F34EDB9" w14:textId="77777777" w:rsidR="004E11A3" w:rsidRPr="0060719E" w:rsidRDefault="004E11A3" w:rsidP="00522FDC">
            <w:pPr>
              <w:pStyle w:val="NoSpacing"/>
              <w:jc w:val="both"/>
              <w:rPr>
                <w:rFonts w:ascii="Times New Roman" w:hAnsi="Times New Roman"/>
                <w:sz w:val="20"/>
                <w:szCs w:val="20"/>
              </w:rPr>
            </w:pPr>
            <w:r w:rsidRPr="00E54AA3">
              <w:rPr>
                <w:rFonts w:ascii="Times New Roman" w:hAnsi="Times New Roman"/>
                <w:sz w:val="20"/>
                <w:szCs w:val="20"/>
              </w:rPr>
              <w:t>3.05</w:t>
            </w:r>
          </w:p>
        </w:tc>
        <w:tc>
          <w:tcPr>
            <w:tcW w:w="537" w:type="dxa"/>
            <w:vAlign w:val="center"/>
            <w:hideMark/>
          </w:tcPr>
          <w:p w14:paraId="3C90B09E" w14:textId="77777777" w:rsidR="004E11A3" w:rsidRPr="0060719E" w:rsidRDefault="004E11A3" w:rsidP="00522FDC">
            <w:pPr>
              <w:pStyle w:val="NoSpacing"/>
              <w:jc w:val="both"/>
              <w:rPr>
                <w:rFonts w:ascii="Times New Roman" w:hAnsi="Times New Roman"/>
                <w:sz w:val="20"/>
                <w:szCs w:val="20"/>
              </w:rPr>
            </w:pPr>
            <w:r w:rsidRPr="00E54AA3">
              <w:rPr>
                <w:rFonts w:ascii="Times New Roman" w:hAnsi="Times New Roman"/>
                <w:sz w:val="20"/>
                <w:szCs w:val="20"/>
              </w:rPr>
              <w:t>0.46</w:t>
            </w:r>
          </w:p>
        </w:tc>
        <w:tc>
          <w:tcPr>
            <w:tcW w:w="679" w:type="dxa"/>
            <w:vAlign w:val="center"/>
            <w:hideMark/>
          </w:tcPr>
          <w:p w14:paraId="15D47225" w14:textId="77777777" w:rsidR="004E11A3" w:rsidRPr="0060719E" w:rsidRDefault="004E11A3" w:rsidP="00522FDC">
            <w:pPr>
              <w:pStyle w:val="NoSpacing"/>
              <w:jc w:val="both"/>
              <w:rPr>
                <w:rFonts w:ascii="Times New Roman" w:hAnsi="Times New Roman"/>
                <w:sz w:val="20"/>
                <w:szCs w:val="20"/>
              </w:rPr>
            </w:pPr>
          </w:p>
        </w:tc>
        <w:tc>
          <w:tcPr>
            <w:tcW w:w="678" w:type="dxa"/>
            <w:vAlign w:val="center"/>
            <w:hideMark/>
          </w:tcPr>
          <w:p w14:paraId="122BB9A1" w14:textId="77777777" w:rsidR="004E11A3" w:rsidRPr="0060719E" w:rsidRDefault="004E11A3" w:rsidP="00522FDC">
            <w:pPr>
              <w:pStyle w:val="NoSpacing"/>
              <w:jc w:val="both"/>
              <w:rPr>
                <w:rFonts w:ascii="Times New Roman" w:hAnsi="Times New Roman"/>
                <w:sz w:val="20"/>
                <w:szCs w:val="20"/>
              </w:rPr>
            </w:pPr>
          </w:p>
        </w:tc>
        <w:tc>
          <w:tcPr>
            <w:tcW w:w="821" w:type="dxa"/>
            <w:vAlign w:val="center"/>
            <w:hideMark/>
          </w:tcPr>
          <w:p w14:paraId="327D1434" w14:textId="77777777" w:rsidR="004E11A3" w:rsidRPr="0060719E" w:rsidRDefault="004E11A3" w:rsidP="00522FDC">
            <w:pPr>
              <w:pStyle w:val="NoSpacing"/>
              <w:jc w:val="both"/>
              <w:rPr>
                <w:rFonts w:ascii="Times New Roman" w:hAnsi="Times New Roman"/>
                <w:sz w:val="20"/>
                <w:szCs w:val="20"/>
              </w:rPr>
            </w:pPr>
          </w:p>
        </w:tc>
        <w:tc>
          <w:tcPr>
            <w:tcW w:w="1372" w:type="dxa"/>
            <w:vAlign w:val="center"/>
            <w:hideMark/>
          </w:tcPr>
          <w:p w14:paraId="037CEA02" w14:textId="77777777" w:rsidR="004E11A3" w:rsidRPr="0060719E" w:rsidRDefault="004E11A3" w:rsidP="00522FDC">
            <w:pPr>
              <w:pStyle w:val="NoSpacing"/>
              <w:jc w:val="both"/>
              <w:rPr>
                <w:rFonts w:ascii="Times New Roman" w:hAnsi="Times New Roman"/>
                <w:sz w:val="20"/>
                <w:szCs w:val="20"/>
              </w:rPr>
            </w:pPr>
          </w:p>
        </w:tc>
      </w:tr>
      <w:tr w:rsidR="004E11A3" w:rsidRPr="0010760A" w14:paraId="30252C98" w14:textId="77777777" w:rsidTr="00522FDC">
        <w:trPr>
          <w:tblCellSpacing w:w="15" w:type="dxa"/>
        </w:trPr>
        <w:tc>
          <w:tcPr>
            <w:tcW w:w="2507" w:type="dxa"/>
            <w:gridSpan w:val="3"/>
            <w:tcBorders>
              <w:top w:val="single" w:sz="4" w:space="0" w:color="auto"/>
              <w:bottom w:val="single" w:sz="4" w:space="0" w:color="auto"/>
            </w:tcBorders>
            <w:vAlign w:val="center"/>
            <w:hideMark/>
          </w:tcPr>
          <w:p w14:paraId="67EB5ED6" w14:textId="77777777" w:rsidR="004E11A3" w:rsidRPr="0010760A" w:rsidRDefault="004E11A3" w:rsidP="00522FDC">
            <w:pPr>
              <w:pStyle w:val="NoSpacing"/>
              <w:jc w:val="both"/>
              <w:rPr>
                <w:rFonts w:ascii="Times New Roman" w:hAnsi="Times New Roman"/>
                <w:sz w:val="20"/>
                <w:szCs w:val="20"/>
              </w:rPr>
            </w:pPr>
            <w:r w:rsidRPr="0010760A">
              <w:rPr>
                <w:rFonts w:ascii="Times New Roman" w:hAnsi="Times New Roman"/>
                <w:b/>
                <w:bCs/>
                <w:sz w:val="20"/>
                <w:szCs w:val="20"/>
              </w:rPr>
              <w:t xml:space="preserve">Grand Mean = </w:t>
            </w:r>
            <w:r>
              <w:rPr>
                <w:rFonts w:ascii="Times New Roman" w:hAnsi="Times New Roman"/>
                <w:b/>
                <w:bCs/>
                <w:sz w:val="20"/>
                <w:szCs w:val="20"/>
              </w:rPr>
              <w:t>2.93</w:t>
            </w:r>
          </w:p>
        </w:tc>
        <w:tc>
          <w:tcPr>
            <w:tcW w:w="537" w:type="dxa"/>
            <w:tcBorders>
              <w:top w:val="single" w:sz="4" w:space="0" w:color="auto"/>
              <w:bottom w:val="single" w:sz="4" w:space="0" w:color="auto"/>
            </w:tcBorders>
            <w:vAlign w:val="center"/>
            <w:hideMark/>
          </w:tcPr>
          <w:p w14:paraId="4BA232B3" w14:textId="77777777" w:rsidR="004E11A3" w:rsidRPr="0010760A" w:rsidRDefault="004E11A3" w:rsidP="00522FDC">
            <w:pPr>
              <w:pStyle w:val="NoSpacing"/>
              <w:jc w:val="both"/>
              <w:rPr>
                <w:rFonts w:ascii="Times New Roman" w:hAnsi="Times New Roman"/>
                <w:sz w:val="20"/>
                <w:szCs w:val="20"/>
              </w:rPr>
            </w:pPr>
          </w:p>
        </w:tc>
        <w:tc>
          <w:tcPr>
            <w:tcW w:w="679" w:type="dxa"/>
            <w:tcBorders>
              <w:top w:val="single" w:sz="4" w:space="0" w:color="auto"/>
              <w:bottom w:val="single" w:sz="4" w:space="0" w:color="auto"/>
            </w:tcBorders>
            <w:vAlign w:val="center"/>
            <w:hideMark/>
          </w:tcPr>
          <w:p w14:paraId="287FD9A4" w14:textId="77777777" w:rsidR="004E11A3" w:rsidRPr="0010760A" w:rsidRDefault="004E11A3" w:rsidP="00522FDC">
            <w:pPr>
              <w:pStyle w:val="NoSpacing"/>
              <w:jc w:val="both"/>
              <w:rPr>
                <w:rFonts w:ascii="Times New Roman" w:hAnsi="Times New Roman"/>
                <w:sz w:val="20"/>
                <w:szCs w:val="20"/>
              </w:rPr>
            </w:pPr>
          </w:p>
        </w:tc>
        <w:tc>
          <w:tcPr>
            <w:tcW w:w="678" w:type="dxa"/>
            <w:tcBorders>
              <w:top w:val="single" w:sz="4" w:space="0" w:color="auto"/>
              <w:bottom w:val="single" w:sz="4" w:space="0" w:color="auto"/>
            </w:tcBorders>
            <w:vAlign w:val="center"/>
            <w:hideMark/>
          </w:tcPr>
          <w:p w14:paraId="4BCD2F89" w14:textId="77777777" w:rsidR="004E11A3" w:rsidRPr="0010760A" w:rsidRDefault="004E11A3" w:rsidP="00522FDC">
            <w:pPr>
              <w:pStyle w:val="NoSpacing"/>
              <w:jc w:val="both"/>
              <w:rPr>
                <w:rFonts w:ascii="Times New Roman" w:hAnsi="Times New Roman"/>
                <w:sz w:val="20"/>
                <w:szCs w:val="20"/>
              </w:rPr>
            </w:pPr>
          </w:p>
        </w:tc>
        <w:tc>
          <w:tcPr>
            <w:tcW w:w="821" w:type="dxa"/>
            <w:tcBorders>
              <w:top w:val="single" w:sz="4" w:space="0" w:color="auto"/>
              <w:bottom w:val="single" w:sz="4" w:space="0" w:color="auto"/>
            </w:tcBorders>
            <w:vAlign w:val="center"/>
            <w:hideMark/>
          </w:tcPr>
          <w:p w14:paraId="19A57523" w14:textId="77777777" w:rsidR="004E11A3" w:rsidRPr="0010760A" w:rsidRDefault="004E11A3" w:rsidP="00522FDC">
            <w:pPr>
              <w:pStyle w:val="NoSpacing"/>
              <w:jc w:val="both"/>
              <w:rPr>
                <w:rFonts w:ascii="Times New Roman" w:hAnsi="Times New Roman"/>
                <w:sz w:val="20"/>
                <w:szCs w:val="20"/>
              </w:rPr>
            </w:pPr>
          </w:p>
        </w:tc>
        <w:tc>
          <w:tcPr>
            <w:tcW w:w="1372" w:type="dxa"/>
            <w:tcBorders>
              <w:top w:val="single" w:sz="4" w:space="0" w:color="auto"/>
              <w:bottom w:val="single" w:sz="4" w:space="0" w:color="auto"/>
            </w:tcBorders>
            <w:vAlign w:val="center"/>
            <w:hideMark/>
          </w:tcPr>
          <w:p w14:paraId="7B8B756F" w14:textId="77777777" w:rsidR="004E11A3" w:rsidRPr="0010760A" w:rsidRDefault="004E11A3" w:rsidP="00522FDC">
            <w:pPr>
              <w:pStyle w:val="NoSpacing"/>
              <w:jc w:val="both"/>
              <w:rPr>
                <w:rFonts w:ascii="Times New Roman" w:hAnsi="Times New Roman"/>
                <w:sz w:val="20"/>
                <w:szCs w:val="20"/>
              </w:rPr>
            </w:pPr>
          </w:p>
        </w:tc>
      </w:tr>
    </w:tbl>
    <w:p w14:paraId="1D2C9412" w14:textId="77777777" w:rsidR="004E11A3" w:rsidRDefault="004E11A3" w:rsidP="004E11A3">
      <w:pPr>
        <w:pStyle w:val="NoSpacing"/>
        <w:spacing w:line="360" w:lineRule="auto"/>
        <w:jc w:val="both"/>
        <w:rPr>
          <w:rFonts w:ascii="Times New Roman" w:hAnsi="Times New Roman"/>
          <w:sz w:val="28"/>
          <w:szCs w:val="24"/>
        </w:rPr>
      </w:pPr>
      <w:r>
        <w:rPr>
          <w:rFonts w:ascii="Times New Roman" w:hAnsi="Times New Roman"/>
          <w:sz w:val="28"/>
          <w:szCs w:val="24"/>
        </w:rPr>
        <w:t xml:space="preserve">  </w:t>
      </w:r>
      <w:r w:rsidRPr="0010760A">
        <w:rPr>
          <w:rFonts w:ascii="Times New Roman" w:hAnsi="Times New Roman"/>
          <w:b/>
          <w:bCs/>
          <w:sz w:val="20"/>
          <w:szCs w:val="18"/>
        </w:rPr>
        <w:t>Decision:</w:t>
      </w:r>
      <w:r w:rsidRPr="0010760A">
        <w:rPr>
          <w:rFonts w:ascii="Times New Roman" w:hAnsi="Times New Roman"/>
          <w:sz w:val="20"/>
          <w:szCs w:val="18"/>
        </w:rPr>
        <w:t xml:space="preserve"> Since the calculated p-value (0.</w:t>
      </w:r>
      <w:r>
        <w:rPr>
          <w:rFonts w:ascii="Times New Roman" w:hAnsi="Times New Roman"/>
          <w:sz w:val="20"/>
          <w:szCs w:val="18"/>
        </w:rPr>
        <w:t>022</w:t>
      </w:r>
      <w:r w:rsidRPr="0010760A">
        <w:rPr>
          <w:rFonts w:ascii="Times New Roman" w:hAnsi="Times New Roman"/>
          <w:sz w:val="20"/>
          <w:szCs w:val="18"/>
        </w:rPr>
        <w:t xml:space="preserve">) is greater than 0.05, the null hypothesis (H₀₃) is </w:t>
      </w:r>
      <w:r w:rsidRPr="0010760A">
        <w:t>re</w:t>
      </w:r>
      <w:r>
        <w:t>jected</w:t>
      </w:r>
      <w:r w:rsidRPr="0010760A">
        <w:t>.</w:t>
      </w:r>
    </w:p>
    <w:p w14:paraId="36E1002A" w14:textId="7F4B5618" w:rsidR="00A80701" w:rsidRPr="004E11A3" w:rsidRDefault="009440E7" w:rsidP="003139E9">
      <w:pPr>
        <w:pStyle w:val="NoSpacing"/>
        <w:spacing w:line="276" w:lineRule="auto"/>
        <w:ind w:firstLine="720"/>
        <w:jc w:val="both"/>
        <w:rPr>
          <w:rFonts w:ascii="Times New Roman" w:hAnsi="Times New Roman"/>
          <w:sz w:val="24"/>
          <w:szCs w:val="24"/>
        </w:rPr>
      </w:pPr>
      <w:r w:rsidRPr="009440E7">
        <w:rPr>
          <w:rFonts w:ascii="Times New Roman" w:hAnsi="Times New Roman"/>
          <w:sz w:val="24"/>
          <w:szCs w:val="24"/>
        </w:rPr>
        <w:t xml:space="preserve">The results of the independent samples t-test comparing the level of digital record management skills among office secretaries in state and federal offices are presented in Table 4.6. The mean score of the secretaries working in federal ministries (Mean = 3.05) is higher than that of the secretaries in the state ministries (Mean = 2.81) with a t-value of 2.32 which exceeds the critical value of 1.96 and a p-value of 0.022 which is below the 0.05 significance level. </w:t>
      </w:r>
      <w:proofErr w:type="gramStart"/>
      <w:r w:rsidRPr="009440E7">
        <w:rPr>
          <w:rFonts w:ascii="Times New Roman" w:hAnsi="Times New Roman"/>
          <w:sz w:val="24"/>
          <w:szCs w:val="24"/>
        </w:rPr>
        <w:t>So</w:t>
      </w:r>
      <w:proofErr w:type="gramEnd"/>
      <w:r w:rsidRPr="009440E7">
        <w:rPr>
          <w:rFonts w:ascii="Times New Roman" w:hAnsi="Times New Roman"/>
          <w:sz w:val="24"/>
          <w:szCs w:val="24"/>
        </w:rPr>
        <w:t xml:space="preserve"> the null hypothesis (no significant difference in the level of digital record management skills between office secretaries of the state and federal offices) was rejected. This result indicates that Digital competencies among Federal ministry secretaries is high, possibly because they have better access to digital training courses, have better access to ICT infrastructure and have greater exposure to technology. Contrary to that, there is a need for more training and institutional support for secretaries in the ministries of state to close the digital skills gap</w:t>
      </w:r>
      <w:r w:rsidR="00F8079B">
        <w:rPr>
          <w:rFonts w:ascii="Times New Roman" w:hAnsi="Times New Roman"/>
          <w:sz w:val="24"/>
          <w:szCs w:val="24"/>
        </w:rPr>
        <w:t>.</w:t>
      </w:r>
    </w:p>
    <w:bookmarkEnd w:id="3"/>
    <w:p w14:paraId="02C700BC" w14:textId="743CB851" w:rsidR="001B1A85" w:rsidRPr="00E13BA6" w:rsidRDefault="001B1A85" w:rsidP="003139E9">
      <w:pPr>
        <w:spacing w:before="120" w:after="120" w:line="360" w:lineRule="auto"/>
        <w:jc w:val="both"/>
        <w:rPr>
          <w:rFonts w:ascii="Times New Roman" w:hAnsi="Times New Roman" w:cs="Times New Roman"/>
          <w:b/>
          <w:bCs/>
        </w:rPr>
      </w:pPr>
      <w:r w:rsidRPr="00E13BA6">
        <w:rPr>
          <w:rFonts w:ascii="Times New Roman" w:hAnsi="Times New Roman" w:cs="Times New Roman"/>
          <w:b/>
          <w:bCs/>
        </w:rPr>
        <w:t xml:space="preserve">Discussion of Findings </w:t>
      </w:r>
    </w:p>
    <w:p w14:paraId="7EC51D55" w14:textId="77777777" w:rsidR="00AA2423" w:rsidRDefault="009440E7" w:rsidP="003139E9">
      <w:pPr>
        <w:spacing w:after="0" w:line="276" w:lineRule="auto"/>
        <w:jc w:val="both"/>
        <w:rPr>
          <w:rFonts w:ascii="Times New Roman" w:hAnsi="Times New Roman" w:cs="Times New Roman"/>
        </w:rPr>
      </w:pPr>
      <w:r w:rsidRPr="009440E7">
        <w:rPr>
          <w:rFonts w:ascii="Times New Roman" w:hAnsi="Times New Roman" w:cs="Times New Roman"/>
        </w:rPr>
        <w:t xml:space="preserve">The results of this research work </w:t>
      </w:r>
      <w:proofErr w:type="gramStart"/>
      <w:r w:rsidRPr="009440E7">
        <w:rPr>
          <w:rFonts w:ascii="Times New Roman" w:hAnsi="Times New Roman" w:cs="Times New Roman"/>
        </w:rPr>
        <w:t>reveals</w:t>
      </w:r>
      <w:proofErr w:type="gramEnd"/>
      <w:r w:rsidRPr="009440E7">
        <w:rPr>
          <w:rFonts w:ascii="Times New Roman" w:hAnsi="Times New Roman" w:cs="Times New Roman"/>
        </w:rPr>
        <w:t xml:space="preserve"> the general office secretaries in public places in Kwara State have fair competence in basic digital skill, which involves making electronic document, accessing stored documents, sending/receiving emails and using basic office software. That means secretaries have taken steps to become more comfortable with digital working, and can manage basic office administration digitally. But use of advanced digital records management skills, such as electronic filing systems, metadata and document scanning tools were far from widespread. The findings support that of </w:t>
      </w:r>
      <w:proofErr w:type="spellStart"/>
      <w:r w:rsidRPr="009440E7">
        <w:rPr>
          <w:rFonts w:ascii="Times New Roman" w:hAnsi="Times New Roman" w:cs="Times New Roman"/>
        </w:rPr>
        <w:t>Olinya</w:t>
      </w:r>
      <w:proofErr w:type="spellEnd"/>
      <w:r w:rsidRPr="009440E7">
        <w:rPr>
          <w:rFonts w:ascii="Times New Roman" w:hAnsi="Times New Roman" w:cs="Times New Roman"/>
        </w:rPr>
        <w:t xml:space="preserve"> et al (2024) which revealed that the basic competencies in ICT were higher among administrative secretaries of public universities in Nigeria but the advanced competencies like digital filing, entering metadata and document management systems were low among the respondents, indicating that while the administrative staff members in public universities in Nigeria are embracing ICT, the advanced skills and competencies of the staff in these public universities are yet to fully develop. </w:t>
      </w:r>
    </w:p>
    <w:p w14:paraId="77092C5B" w14:textId="77777777" w:rsidR="00AA2423" w:rsidRDefault="009440E7" w:rsidP="003139E9">
      <w:pPr>
        <w:spacing w:after="0" w:line="276" w:lineRule="auto"/>
        <w:jc w:val="both"/>
        <w:rPr>
          <w:rFonts w:ascii="Times New Roman" w:hAnsi="Times New Roman" w:cs="Times New Roman"/>
        </w:rPr>
      </w:pPr>
      <w:r w:rsidRPr="009440E7">
        <w:rPr>
          <w:rFonts w:ascii="Times New Roman" w:hAnsi="Times New Roman" w:cs="Times New Roman"/>
        </w:rPr>
        <w:t xml:space="preserve">Further, the results show that there is a wide variety of digital skills necessary for successful administration in public places. Participants were very emphatic that the abilities to be proficient in EDRMS, know metadata, be aware of cybersecurity, understand digital preservation and manage cloud storage are needed for contemporary administrative duties. It is clear that today's administrative jobs are calling for much more than a computer literacy; and they need a deliberate and sophisticated digital competence that many secretaries have yet to acquire. The study aligns </w:t>
      </w:r>
      <w:r w:rsidRPr="009440E7">
        <w:rPr>
          <w:rFonts w:ascii="Times New Roman" w:hAnsi="Times New Roman" w:cs="Times New Roman"/>
        </w:rPr>
        <w:lastRenderedPageBreak/>
        <w:t xml:space="preserve">with Matlala and Ncube (2024) who highlighted the need for robust governance frameworks, metadata standards, and advanced technical expertise to facilitate long-term preservation and secure access to electronic records in the modern digital administration landscape, and also by Clemence et al., (2025) who have noted that reliable digital infrastructure and specialized technical skills are essential for the efficient management of electronic records in institutional contexts. </w:t>
      </w:r>
    </w:p>
    <w:p w14:paraId="777D60E5" w14:textId="77777777" w:rsidR="00AA2423" w:rsidRDefault="009440E7" w:rsidP="003139E9">
      <w:pPr>
        <w:spacing w:after="0" w:line="276" w:lineRule="auto"/>
        <w:jc w:val="both"/>
        <w:rPr>
          <w:rFonts w:ascii="Times New Roman" w:hAnsi="Times New Roman" w:cs="Times New Roman"/>
        </w:rPr>
      </w:pPr>
      <w:r w:rsidRPr="009440E7">
        <w:rPr>
          <w:rFonts w:ascii="Times New Roman" w:hAnsi="Times New Roman" w:cs="Times New Roman"/>
        </w:rPr>
        <w:t xml:space="preserve">In the case of challenges, the study revealed that office secretaries have a lot of challenges in relation to digital records management such as poor internet connectivity, irregular power supply, inadequate training opportunities, digital security threats, limited technical support and lack of clear institutional policy guidelines. This means that the challenges facing the secretaries in Kwara State are not only institutional problems but also systemic challenges with the digital governance set-up. The results corroborate those of Tekle (2024) who observed that the major challenges facing electronic records management in public </w:t>
      </w:r>
      <w:proofErr w:type="spellStart"/>
      <w:r w:rsidRPr="009440E7">
        <w:rPr>
          <w:rFonts w:ascii="Times New Roman" w:hAnsi="Times New Roman" w:cs="Times New Roman"/>
        </w:rPr>
        <w:t>organisations</w:t>
      </w:r>
      <w:proofErr w:type="spellEnd"/>
      <w:r w:rsidRPr="009440E7">
        <w:rPr>
          <w:rFonts w:ascii="Times New Roman" w:hAnsi="Times New Roman" w:cs="Times New Roman"/>
        </w:rPr>
        <w:t xml:space="preserve"> in East Africa include low staff competency and the inadequacies of infrastructure, and those of </w:t>
      </w:r>
      <w:proofErr w:type="spellStart"/>
      <w:r w:rsidRPr="009440E7">
        <w:rPr>
          <w:rFonts w:ascii="Times New Roman" w:hAnsi="Times New Roman" w:cs="Times New Roman"/>
        </w:rPr>
        <w:t>Agwatu</w:t>
      </w:r>
      <w:proofErr w:type="spellEnd"/>
      <w:r w:rsidRPr="009440E7">
        <w:rPr>
          <w:rFonts w:ascii="Times New Roman" w:hAnsi="Times New Roman" w:cs="Times New Roman"/>
        </w:rPr>
        <w:t xml:space="preserve"> et al. (2025) which revealed that the major problems affecting electronic records management in local government councils in Nigeria include poor documentation practices, inadequate storage space, and lack of digital backup systems. Clemence et al., (2025) also noted that inadequate infrastructure, weak security measures, and lack of system integration contributed to the failure of records management in Tanzanian universities, which aligns with the findings of other studies mentioned above, as the challenges of system infrastructural, </w:t>
      </w:r>
      <w:proofErr w:type="spellStart"/>
      <w:r w:rsidRPr="009440E7">
        <w:rPr>
          <w:rFonts w:ascii="Times New Roman" w:hAnsi="Times New Roman" w:cs="Times New Roman"/>
        </w:rPr>
        <w:t>organisational</w:t>
      </w:r>
      <w:proofErr w:type="spellEnd"/>
      <w:r w:rsidRPr="009440E7">
        <w:rPr>
          <w:rFonts w:ascii="Times New Roman" w:hAnsi="Times New Roman" w:cs="Times New Roman"/>
        </w:rPr>
        <w:t xml:space="preserve">, and competency-related remain prevalent in public institutions in Africa. </w:t>
      </w:r>
    </w:p>
    <w:p w14:paraId="46722AE9" w14:textId="35F79E36" w:rsidR="009440E7" w:rsidRDefault="009440E7" w:rsidP="003139E9">
      <w:pPr>
        <w:spacing w:after="0" w:line="276" w:lineRule="auto"/>
        <w:jc w:val="both"/>
        <w:rPr>
          <w:rFonts w:ascii="Times New Roman" w:hAnsi="Times New Roman" w:cs="Times New Roman"/>
        </w:rPr>
      </w:pPr>
      <w:r w:rsidRPr="009440E7">
        <w:rPr>
          <w:rFonts w:ascii="Times New Roman" w:hAnsi="Times New Roman" w:cs="Times New Roman"/>
        </w:rPr>
        <w:t xml:space="preserve">The further result of the study shows that the operational and infrastructural problems faced by office secretaries in state ministries are significantly greater than those faced by federal office secretaries, which might be due to inequalities in the amount of funding provided, investment in ICT and support provided by the institutions between the two levels of government, as reported by Tekle (2024) and </w:t>
      </w:r>
      <w:proofErr w:type="spellStart"/>
      <w:r w:rsidRPr="009440E7">
        <w:rPr>
          <w:rFonts w:ascii="Times New Roman" w:hAnsi="Times New Roman" w:cs="Times New Roman"/>
        </w:rPr>
        <w:t>Agwatu</w:t>
      </w:r>
      <w:proofErr w:type="spellEnd"/>
      <w:r w:rsidRPr="009440E7">
        <w:rPr>
          <w:rFonts w:ascii="Times New Roman" w:hAnsi="Times New Roman" w:cs="Times New Roman"/>
        </w:rPr>
        <w:t xml:space="preserve"> et al. (2025) that unequal allocation of resources is a cause of the gaps in digital readiness in public sectors. When broken down by type of ministry, however, no significant difference in the skills needed to be digital was detected, so both levels of government have the same expectations for digital skills in administrative jobs, which is a positive sign that digital competence is becoming more uniform in public administration in Nigeria even if there is some variation in capacity. A study also revealed that federal ministry secretaries are more digitally competent than the states. This suggests that the problem of competency deficit is not as a consequence of the difference in ability but due to access to training, resources, and institutional support. This is confirmed by Selane et al. (2025) who noted that institutions with sound administrative support structures and regular digital training </w:t>
      </w:r>
      <w:proofErr w:type="spellStart"/>
      <w:r w:rsidRPr="009440E7">
        <w:rPr>
          <w:rFonts w:ascii="Times New Roman" w:hAnsi="Times New Roman" w:cs="Times New Roman"/>
        </w:rPr>
        <w:t>programmes</w:t>
      </w:r>
      <w:proofErr w:type="spellEnd"/>
      <w:r w:rsidRPr="009440E7">
        <w:rPr>
          <w:rFonts w:ascii="Times New Roman" w:hAnsi="Times New Roman" w:cs="Times New Roman"/>
        </w:rPr>
        <w:t xml:space="preserve"> were more likely to adopt e-records systems, and by </w:t>
      </w:r>
      <w:proofErr w:type="spellStart"/>
      <w:r w:rsidRPr="009440E7">
        <w:rPr>
          <w:rFonts w:ascii="Times New Roman" w:hAnsi="Times New Roman" w:cs="Times New Roman"/>
        </w:rPr>
        <w:t>Olinya</w:t>
      </w:r>
      <w:proofErr w:type="spellEnd"/>
      <w:r w:rsidRPr="009440E7">
        <w:rPr>
          <w:rFonts w:ascii="Times New Roman" w:hAnsi="Times New Roman" w:cs="Times New Roman"/>
        </w:rPr>
        <w:t xml:space="preserve"> et al. (2024), who underscored that effective administration with access to ICT support structures and career development opportunities is a significant factor in enhancing the uptake of electronic records systems. </w:t>
      </w:r>
    </w:p>
    <w:p w14:paraId="0B9C8E46" w14:textId="0E319248" w:rsidR="00E839FE" w:rsidRPr="00E839FE" w:rsidRDefault="009440E7" w:rsidP="003139E9">
      <w:pPr>
        <w:spacing w:after="0" w:line="276" w:lineRule="auto"/>
        <w:jc w:val="both"/>
        <w:rPr>
          <w:rFonts w:ascii="Times New Roman" w:hAnsi="Times New Roman" w:cs="Times New Roman"/>
        </w:rPr>
      </w:pPr>
      <w:r w:rsidRPr="009440E7">
        <w:rPr>
          <w:rFonts w:ascii="Times New Roman" w:hAnsi="Times New Roman" w:cs="Times New Roman"/>
        </w:rPr>
        <w:t xml:space="preserve">The </w:t>
      </w:r>
      <w:r>
        <w:rPr>
          <w:rFonts w:ascii="Times New Roman" w:hAnsi="Times New Roman" w:cs="Times New Roman"/>
        </w:rPr>
        <w:t>findings in the study</w:t>
      </w:r>
      <w:r w:rsidRPr="009440E7">
        <w:rPr>
          <w:rFonts w:ascii="Times New Roman" w:hAnsi="Times New Roman" w:cs="Times New Roman"/>
        </w:rPr>
        <w:t xml:space="preserve"> indicate</w:t>
      </w:r>
      <w:r>
        <w:rPr>
          <w:rFonts w:ascii="Times New Roman" w:hAnsi="Times New Roman" w:cs="Times New Roman"/>
        </w:rPr>
        <w:t>s</w:t>
      </w:r>
      <w:r w:rsidRPr="009440E7">
        <w:rPr>
          <w:rFonts w:ascii="Times New Roman" w:hAnsi="Times New Roman" w:cs="Times New Roman"/>
        </w:rPr>
        <w:t xml:space="preserve"> that digital infrastructure investment, ongoing professional development, and robust institutional policy frameworks are complementary and mutually reinforcing factors for good digital records management. Digital tools are the technological </w:t>
      </w:r>
      <w:r w:rsidRPr="009440E7">
        <w:rPr>
          <w:rFonts w:ascii="Times New Roman" w:hAnsi="Times New Roman" w:cs="Times New Roman"/>
        </w:rPr>
        <w:lastRenderedPageBreak/>
        <w:t xml:space="preserve">enablers and skilled staff and governance are the human enablers. The evidence indicates that public establishments, particularly at the State level, need to go beyond the sporadic </w:t>
      </w:r>
      <w:proofErr w:type="spellStart"/>
      <w:r w:rsidRPr="009440E7">
        <w:rPr>
          <w:rFonts w:ascii="Times New Roman" w:hAnsi="Times New Roman" w:cs="Times New Roman"/>
        </w:rPr>
        <w:t>digitisation</w:t>
      </w:r>
      <w:proofErr w:type="spellEnd"/>
      <w:r w:rsidRPr="009440E7">
        <w:rPr>
          <w:rFonts w:ascii="Times New Roman" w:hAnsi="Times New Roman" w:cs="Times New Roman"/>
        </w:rPr>
        <w:t xml:space="preserve"> initiatives to more comprehensive efforts that involve reliable infrastructure, capacity building and policy frameworks that are enforced; these efforts have enormous potential to boost administrative effectiveness, accountability and service delivery in public establishments in Kwara State and the entire country of Nigeria.</w:t>
      </w:r>
    </w:p>
    <w:p w14:paraId="7D4ADED3" w14:textId="063EA679" w:rsidR="004824DB" w:rsidRPr="00E13BA6" w:rsidRDefault="004824DB" w:rsidP="00AA2423">
      <w:pPr>
        <w:spacing w:before="120" w:after="120" w:line="360" w:lineRule="auto"/>
        <w:jc w:val="both"/>
        <w:rPr>
          <w:rFonts w:ascii="Times New Roman" w:hAnsi="Times New Roman" w:cs="Times New Roman"/>
          <w:b/>
          <w:bCs/>
        </w:rPr>
      </w:pPr>
      <w:r w:rsidRPr="00E13BA6">
        <w:rPr>
          <w:rFonts w:ascii="Times New Roman" w:hAnsi="Times New Roman" w:cs="Times New Roman"/>
          <w:b/>
          <w:bCs/>
        </w:rPr>
        <w:t>Conclusion</w:t>
      </w:r>
    </w:p>
    <w:p w14:paraId="7D6C7DC0" w14:textId="20E86B60" w:rsidR="004E3BF3" w:rsidRPr="004E3BF3" w:rsidRDefault="00AA2423" w:rsidP="003139E9">
      <w:pPr>
        <w:spacing w:after="0" w:line="276" w:lineRule="auto"/>
        <w:jc w:val="both"/>
        <w:rPr>
          <w:rFonts w:ascii="Times New Roman" w:hAnsi="Times New Roman" w:cs="Times New Roman"/>
        </w:rPr>
      </w:pPr>
      <w:r w:rsidRPr="00AA2423">
        <w:rPr>
          <w:rFonts w:ascii="Times New Roman" w:hAnsi="Times New Roman" w:cs="Times New Roman"/>
        </w:rPr>
        <w:t>This study examined the skills office secretaries need to manage their digital records effectively in public institutions in Kwara state. The results indicated that the office secretaries' level of basic digital competency is reasonable, especially in the areas of creating documents, retrieving information, communicating by email and using basic office software, which are all adaptations to digital administrative environments. Additionally, the study highlighted a wide spectrum of advanced digital skills that would be important for successful administration for public institutions, such as the ability to use EDRMS, applying metadata, being aware of cybersecurity issues, and digital preservation. Proficiency in these more advanced skills, however, was still relatively limited, highlighting a gap in skills that limits structured records keeping and secure information management. It also showed that several infrastructural and institutional issues, such as weak internet connectivity, irregular power supplies, lack of skills for using digital tools and lack of clarity on policy structures, remain key limitations for effective digital records management, especially in the case of state ministry secretaries. Hypothesis testing revealed that there were no significant differences between the expectations for digital competence of both tiers of government, but there were significant differences between the skill levels of the secretaries from both tiers of government, highlighting the significance of institutional investment and training access in digital competence. The study indicates that office secretaries are aware of digital skills for the 21st century administration process, but the full potentials in handling digital records will rely on sustained efforts of infrastructure development, continuous office secretaries' training, and development of proper institutional policy framework.</w:t>
      </w:r>
    </w:p>
    <w:p w14:paraId="1AE8F3BE" w14:textId="27F1F4A4" w:rsidR="004824DB" w:rsidRPr="00E13BA6" w:rsidRDefault="004824DB" w:rsidP="003139E9">
      <w:pPr>
        <w:spacing w:before="120" w:after="120" w:line="360" w:lineRule="auto"/>
        <w:jc w:val="both"/>
        <w:rPr>
          <w:rFonts w:ascii="Times New Roman" w:hAnsi="Times New Roman" w:cs="Times New Roman"/>
          <w:b/>
          <w:bCs/>
        </w:rPr>
      </w:pPr>
      <w:r w:rsidRPr="00E13BA6">
        <w:rPr>
          <w:rFonts w:ascii="Times New Roman" w:hAnsi="Times New Roman" w:cs="Times New Roman"/>
          <w:b/>
          <w:bCs/>
        </w:rPr>
        <w:t>Recommendations</w:t>
      </w:r>
    </w:p>
    <w:p w14:paraId="0AC58835" w14:textId="77777777" w:rsidR="0061258A" w:rsidRPr="0061258A" w:rsidRDefault="0061258A" w:rsidP="003139E9">
      <w:pPr>
        <w:spacing w:after="0" w:line="276" w:lineRule="auto"/>
        <w:jc w:val="both"/>
        <w:rPr>
          <w:rFonts w:ascii="Times New Roman" w:hAnsi="Times New Roman" w:cs="Times New Roman"/>
        </w:rPr>
      </w:pPr>
      <w:r w:rsidRPr="0061258A">
        <w:rPr>
          <w:rFonts w:ascii="Times New Roman" w:hAnsi="Times New Roman" w:cs="Times New Roman"/>
        </w:rPr>
        <w:t>Based on the findings of this study, the following recommendations are proposed:</w:t>
      </w:r>
    </w:p>
    <w:p w14:paraId="1C4E9BB2" w14:textId="77777777" w:rsidR="00AA2423" w:rsidRDefault="00AA2423" w:rsidP="003139E9">
      <w:pPr>
        <w:pStyle w:val="ListParagraph"/>
        <w:spacing w:after="0" w:line="276" w:lineRule="auto"/>
        <w:ind w:left="0"/>
        <w:jc w:val="both"/>
        <w:rPr>
          <w:rFonts w:ascii="Times New Roman" w:hAnsi="Times New Roman" w:cs="Times New Roman"/>
        </w:rPr>
      </w:pPr>
      <w:r w:rsidRPr="00AA2423">
        <w:rPr>
          <w:rFonts w:ascii="Times New Roman" w:hAnsi="Times New Roman" w:cs="Times New Roman"/>
        </w:rPr>
        <w:t xml:space="preserve">From the results of this study the following recommendations are made: </w:t>
      </w:r>
    </w:p>
    <w:p w14:paraId="530542C6" w14:textId="77777777" w:rsidR="00AA2423" w:rsidRDefault="00AA2423" w:rsidP="003139E9">
      <w:pPr>
        <w:pStyle w:val="ListParagraph"/>
        <w:numPr>
          <w:ilvl w:val="0"/>
          <w:numId w:val="17"/>
        </w:numPr>
        <w:spacing w:after="0" w:line="276" w:lineRule="auto"/>
        <w:ind w:left="0" w:hanging="284"/>
        <w:jc w:val="both"/>
        <w:rPr>
          <w:rFonts w:ascii="Times New Roman" w:hAnsi="Times New Roman" w:cs="Times New Roman"/>
        </w:rPr>
      </w:pPr>
      <w:r w:rsidRPr="00AA2423">
        <w:rPr>
          <w:rFonts w:ascii="Times New Roman" w:hAnsi="Times New Roman" w:cs="Times New Roman"/>
        </w:rPr>
        <w:t xml:space="preserve">Regular professional development is the most obvious route to addressing current gaps in advanced digital record management skills, and targeted and continuous training </w:t>
      </w:r>
      <w:proofErr w:type="spellStart"/>
      <w:r w:rsidRPr="00AA2423">
        <w:rPr>
          <w:rFonts w:ascii="Times New Roman" w:hAnsi="Times New Roman" w:cs="Times New Roman"/>
        </w:rPr>
        <w:t>programmes</w:t>
      </w:r>
      <w:proofErr w:type="spellEnd"/>
      <w:r w:rsidRPr="00AA2423">
        <w:rPr>
          <w:rFonts w:ascii="Times New Roman" w:hAnsi="Times New Roman" w:cs="Times New Roman"/>
        </w:rPr>
        <w:t xml:space="preserve"> should be implemented for office secretaries to build these advanced skills, such as using electronic filing systems, metadata, and operating EDRMS. </w:t>
      </w:r>
    </w:p>
    <w:p w14:paraId="40F0B6F0" w14:textId="77777777" w:rsidR="00AA2423" w:rsidRDefault="00AA2423" w:rsidP="003139E9">
      <w:pPr>
        <w:pStyle w:val="ListParagraph"/>
        <w:numPr>
          <w:ilvl w:val="0"/>
          <w:numId w:val="17"/>
        </w:numPr>
        <w:spacing w:after="0" w:line="276" w:lineRule="auto"/>
        <w:ind w:left="0" w:hanging="284"/>
        <w:jc w:val="both"/>
        <w:rPr>
          <w:rFonts w:ascii="Times New Roman" w:hAnsi="Times New Roman" w:cs="Times New Roman"/>
        </w:rPr>
      </w:pPr>
      <w:r w:rsidRPr="00AA2423">
        <w:rPr>
          <w:rFonts w:ascii="Times New Roman" w:hAnsi="Times New Roman" w:cs="Times New Roman"/>
        </w:rPr>
        <w:t xml:space="preserve">State and federal ministries need to provide adequate ICT infrastructure with a stable Internet connection, regular electricity supply and computer systems to </w:t>
      </w:r>
      <w:proofErr w:type="spellStart"/>
      <w:r w:rsidRPr="00AA2423">
        <w:rPr>
          <w:rFonts w:ascii="Times New Roman" w:hAnsi="Times New Roman" w:cs="Times New Roman"/>
        </w:rPr>
        <w:t>minimise</w:t>
      </w:r>
      <w:proofErr w:type="spellEnd"/>
      <w:r w:rsidRPr="00AA2423">
        <w:rPr>
          <w:rFonts w:ascii="Times New Roman" w:hAnsi="Times New Roman" w:cs="Times New Roman"/>
        </w:rPr>
        <w:t xml:space="preserve"> disruptions to the ministry's operations and ensure regular use of digital record management systems. </w:t>
      </w:r>
    </w:p>
    <w:p w14:paraId="43A5076A" w14:textId="77777777" w:rsidR="00AA2423" w:rsidRDefault="00AA2423" w:rsidP="003139E9">
      <w:pPr>
        <w:pStyle w:val="ListParagraph"/>
        <w:numPr>
          <w:ilvl w:val="0"/>
          <w:numId w:val="17"/>
        </w:numPr>
        <w:spacing w:after="0" w:line="276" w:lineRule="auto"/>
        <w:ind w:left="0" w:hanging="284"/>
        <w:jc w:val="both"/>
        <w:rPr>
          <w:rFonts w:ascii="Times New Roman" w:hAnsi="Times New Roman" w:cs="Times New Roman"/>
        </w:rPr>
      </w:pPr>
      <w:r w:rsidRPr="00AA2423">
        <w:rPr>
          <w:rFonts w:ascii="Times New Roman" w:hAnsi="Times New Roman" w:cs="Times New Roman"/>
        </w:rPr>
        <w:lastRenderedPageBreak/>
        <w:t xml:space="preserve">In public institutions, there should be a team of ICT technicians that can provide immediate technical support to the office secretaries for efficient and reliable operation of digital records. </w:t>
      </w:r>
    </w:p>
    <w:p w14:paraId="4C0A37F1" w14:textId="2D1A56C9" w:rsidR="00103E18" w:rsidRPr="0061258A" w:rsidRDefault="00AA2423" w:rsidP="003139E9">
      <w:pPr>
        <w:pStyle w:val="ListParagraph"/>
        <w:numPr>
          <w:ilvl w:val="0"/>
          <w:numId w:val="17"/>
        </w:numPr>
        <w:spacing w:after="0" w:line="276" w:lineRule="auto"/>
        <w:ind w:left="0" w:hanging="284"/>
        <w:jc w:val="both"/>
        <w:rPr>
          <w:rFonts w:ascii="Times New Roman" w:hAnsi="Times New Roman" w:cs="Times New Roman"/>
        </w:rPr>
      </w:pPr>
      <w:r w:rsidRPr="00AA2423">
        <w:rPr>
          <w:rFonts w:ascii="Times New Roman" w:hAnsi="Times New Roman" w:cs="Times New Roman"/>
        </w:rPr>
        <w:t xml:space="preserve">Training and awareness on cybersecurity and data protection should be incorporated systematically in administrative processes to ensure the protection of digital data from </w:t>
      </w:r>
      <w:proofErr w:type="spellStart"/>
      <w:r w:rsidRPr="00AA2423">
        <w:rPr>
          <w:rFonts w:ascii="Times New Roman" w:hAnsi="Times New Roman" w:cs="Times New Roman"/>
        </w:rPr>
        <w:t>unauthorised</w:t>
      </w:r>
      <w:proofErr w:type="spellEnd"/>
      <w:r w:rsidRPr="00AA2423">
        <w:rPr>
          <w:rFonts w:ascii="Times New Roman" w:hAnsi="Times New Roman" w:cs="Times New Roman"/>
        </w:rPr>
        <w:t xml:space="preserve"> access and security breaches, consistent with the provisions of the Nigeria Data Protection Act.</w:t>
      </w:r>
    </w:p>
    <w:p w14:paraId="73E570C4" w14:textId="77777777" w:rsidR="003D1AD8" w:rsidRPr="00E13BA6" w:rsidRDefault="003D1AD8" w:rsidP="006D35C5">
      <w:pPr>
        <w:spacing w:after="0" w:line="276" w:lineRule="auto"/>
        <w:jc w:val="both"/>
        <w:rPr>
          <w:rFonts w:ascii="Times New Roman" w:hAnsi="Times New Roman" w:cs="Times New Roman"/>
        </w:rPr>
      </w:pPr>
    </w:p>
    <w:p w14:paraId="7BA38DC6" w14:textId="1F206A48" w:rsidR="009F1EBE" w:rsidRPr="00E13BA6" w:rsidRDefault="009F1EBE" w:rsidP="006D35C5">
      <w:pPr>
        <w:spacing w:after="0" w:line="276" w:lineRule="auto"/>
        <w:jc w:val="both"/>
        <w:rPr>
          <w:rFonts w:ascii="Times New Roman" w:hAnsi="Times New Roman" w:cs="Times New Roman"/>
          <w:b/>
          <w:bCs/>
        </w:rPr>
      </w:pPr>
      <w:r w:rsidRPr="00E13BA6">
        <w:rPr>
          <w:rFonts w:ascii="Times New Roman" w:hAnsi="Times New Roman" w:cs="Times New Roman"/>
          <w:b/>
          <w:bCs/>
        </w:rPr>
        <w:t>References:</w:t>
      </w:r>
    </w:p>
    <w:p w14:paraId="1F30B582" w14:textId="77777777" w:rsidR="000F3A7C" w:rsidRPr="000F3A7C" w:rsidRDefault="000F3A7C" w:rsidP="003139E9">
      <w:pPr>
        <w:spacing w:after="0" w:line="276" w:lineRule="auto"/>
        <w:ind w:left="567" w:hanging="567"/>
        <w:rPr>
          <w:rFonts w:ascii="Times New Roman" w:hAnsi="Times New Roman"/>
          <w:color w:val="000000"/>
        </w:rPr>
      </w:pPr>
      <w:r w:rsidRPr="000F3A7C">
        <w:rPr>
          <w:rFonts w:ascii="Times New Roman" w:hAnsi="Times New Roman"/>
          <w:color w:val="000000"/>
        </w:rPr>
        <w:t xml:space="preserve">Abari, A. O., Lawal, B. Y., &amp; Ogunniyi, M. B. (2024). Digitized record keeping and administrative effectiveness in Lagos State public secondary schools. </w:t>
      </w:r>
      <w:r w:rsidRPr="000F3A7C">
        <w:rPr>
          <w:rFonts w:ascii="Times New Roman" w:hAnsi="Times New Roman"/>
          <w:i/>
          <w:iCs/>
          <w:color w:val="000000"/>
        </w:rPr>
        <w:t>Educational Perspectives Journal, 3</w:t>
      </w:r>
      <w:r w:rsidRPr="000F3A7C">
        <w:rPr>
          <w:rFonts w:ascii="Times New Roman" w:hAnsi="Times New Roman"/>
          <w:color w:val="000000"/>
        </w:rPr>
        <w:t xml:space="preserve">(1), 45–59. </w:t>
      </w:r>
      <w:hyperlink r:id="rId5" w:history="1">
        <w:r w:rsidRPr="000F3A7C">
          <w:rPr>
            <w:rStyle w:val="Hyperlink"/>
            <w:rFonts w:ascii="Times New Roman" w:hAnsi="Times New Roman"/>
          </w:rPr>
          <w:t>https://educationalperspectives.org.ng/upload_file/Abari%20et%20al.%202024%20(1).pdf</w:t>
        </w:r>
      </w:hyperlink>
    </w:p>
    <w:p w14:paraId="2AB00968" w14:textId="7F23B57B" w:rsidR="000F3A7C" w:rsidRPr="000F3A7C" w:rsidRDefault="000F3A7C" w:rsidP="003139E9">
      <w:pPr>
        <w:spacing w:after="0" w:line="276" w:lineRule="auto"/>
        <w:ind w:left="567" w:hanging="567"/>
        <w:rPr>
          <w:rFonts w:ascii="Times New Roman" w:hAnsi="Times New Roman"/>
          <w:color w:val="000000"/>
        </w:rPr>
      </w:pPr>
      <w:proofErr w:type="spellStart"/>
      <w:r w:rsidRPr="000F3A7C">
        <w:rPr>
          <w:rFonts w:ascii="Times New Roman" w:hAnsi="Times New Roman"/>
          <w:color w:val="000000"/>
        </w:rPr>
        <w:t>Agwatu</w:t>
      </w:r>
      <w:proofErr w:type="spellEnd"/>
      <w:r w:rsidRPr="000F3A7C">
        <w:rPr>
          <w:rFonts w:ascii="Times New Roman" w:hAnsi="Times New Roman"/>
          <w:color w:val="000000"/>
        </w:rPr>
        <w:t xml:space="preserve">, C. O., </w:t>
      </w:r>
      <w:proofErr w:type="spellStart"/>
      <w:r w:rsidRPr="000F3A7C">
        <w:rPr>
          <w:rFonts w:ascii="Times New Roman" w:hAnsi="Times New Roman"/>
          <w:color w:val="000000"/>
        </w:rPr>
        <w:t>Ajubare</w:t>
      </w:r>
      <w:proofErr w:type="spellEnd"/>
      <w:r w:rsidRPr="000F3A7C">
        <w:rPr>
          <w:rFonts w:ascii="Times New Roman" w:hAnsi="Times New Roman"/>
          <w:color w:val="000000"/>
        </w:rPr>
        <w:t xml:space="preserve">, O. O., &amp; </w:t>
      </w:r>
      <w:proofErr w:type="spellStart"/>
      <w:r w:rsidRPr="000F3A7C">
        <w:rPr>
          <w:rFonts w:ascii="Times New Roman" w:hAnsi="Times New Roman"/>
          <w:color w:val="000000"/>
        </w:rPr>
        <w:t>Odumade</w:t>
      </w:r>
      <w:proofErr w:type="spellEnd"/>
      <w:r w:rsidRPr="000F3A7C">
        <w:rPr>
          <w:rFonts w:ascii="Times New Roman" w:hAnsi="Times New Roman"/>
          <w:color w:val="000000"/>
        </w:rPr>
        <w:t xml:space="preserve">, C. J. (2025). The impact of poor records management practices on service delivery and accountability in local government councils in Oyo State, Nigeria. </w:t>
      </w:r>
      <w:r w:rsidRPr="000F3A7C">
        <w:rPr>
          <w:rFonts w:ascii="Times New Roman" w:hAnsi="Times New Roman"/>
          <w:i/>
          <w:iCs/>
          <w:color w:val="000000"/>
        </w:rPr>
        <w:t>Journal of Public Administration and Social Welfare Research, 10</w:t>
      </w:r>
      <w:r w:rsidRPr="000F3A7C">
        <w:rPr>
          <w:rFonts w:ascii="Times New Roman" w:hAnsi="Times New Roman"/>
          <w:color w:val="000000"/>
        </w:rPr>
        <w:t>(6), 103–119.</w:t>
      </w:r>
      <w:r>
        <w:rPr>
          <w:rFonts w:ascii="Times New Roman" w:hAnsi="Times New Roman"/>
          <w:color w:val="000000"/>
        </w:rPr>
        <w:t xml:space="preserve"> </w:t>
      </w:r>
      <w:r w:rsidRPr="000F3A7C">
        <w:rPr>
          <w:rFonts w:ascii="Times New Roman" w:hAnsi="Times New Roman"/>
          <w:color w:val="000000"/>
        </w:rPr>
        <w:t xml:space="preserve">DOI: </w:t>
      </w:r>
      <w:proofErr w:type="gramStart"/>
      <w:r w:rsidRPr="000F3A7C">
        <w:rPr>
          <w:rFonts w:ascii="Times New Roman" w:hAnsi="Times New Roman"/>
          <w:color w:val="000000"/>
        </w:rPr>
        <w:t>10.56201/jpaswr.v10.no6.2025.pg</w:t>
      </w:r>
      <w:proofErr w:type="gramEnd"/>
      <w:r w:rsidRPr="000F3A7C">
        <w:rPr>
          <w:rFonts w:ascii="Times New Roman" w:hAnsi="Times New Roman"/>
          <w:color w:val="000000"/>
        </w:rPr>
        <w:t>103.119</w:t>
      </w:r>
    </w:p>
    <w:p w14:paraId="3E6591B4" w14:textId="021FF1E8" w:rsidR="000F3A7C" w:rsidRPr="000F3A7C" w:rsidRDefault="000F3A7C" w:rsidP="003139E9">
      <w:pPr>
        <w:spacing w:after="0" w:line="276" w:lineRule="auto"/>
        <w:ind w:left="567" w:hanging="567"/>
        <w:rPr>
          <w:rFonts w:ascii="Times New Roman" w:hAnsi="Times New Roman"/>
          <w:color w:val="000000"/>
        </w:rPr>
      </w:pPr>
      <w:r w:rsidRPr="000F3A7C">
        <w:rPr>
          <w:rFonts w:ascii="Times New Roman" w:hAnsi="Times New Roman"/>
          <w:color w:val="000000"/>
        </w:rPr>
        <w:t xml:space="preserve">Atah, C. A., </w:t>
      </w:r>
      <w:r w:rsidR="0012632B">
        <w:rPr>
          <w:rFonts w:ascii="Times New Roman" w:hAnsi="Times New Roman"/>
          <w:color w:val="000000"/>
        </w:rPr>
        <w:t xml:space="preserve">&amp; </w:t>
      </w:r>
      <w:r w:rsidRPr="000F3A7C">
        <w:rPr>
          <w:rFonts w:ascii="Times New Roman" w:hAnsi="Times New Roman"/>
          <w:color w:val="000000"/>
        </w:rPr>
        <w:t>Akeke, N. G. M.</w:t>
      </w:r>
      <w:r w:rsidR="0012632B">
        <w:rPr>
          <w:rFonts w:ascii="Times New Roman" w:hAnsi="Times New Roman"/>
          <w:color w:val="000000"/>
        </w:rPr>
        <w:t xml:space="preserve"> </w:t>
      </w:r>
      <w:r w:rsidRPr="000F3A7C">
        <w:rPr>
          <w:rFonts w:ascii="Times New Roman" w:hAnsi="Times New Roman"/>
          <w:color w:val="000000"/>
        </w:rPr>
        <w:t xml:space="preserve">(2024). Availability and accessibility of digital record keeping among university administrators in Nigeria. </w:t>
      </w:r>
      <w:r w:rsidRPr="000F3A7C">
        <w:rPr>
          <w:rFonts w:ascii="Times New Roman" w:hAnsi="Times New Roman"/>
          <w:i/>
          <w:iCs/>
          <w:color w:val="000000"/>
        </w:rPr>
        <w:t>Journal of Information and Communication Development, 4</w:t>
      </w:r>
      <w:r w:rsidRPr="000F3A7C">
        <w:rPr>
          <w:rFonts w:ascii="Times New Roman" w:hAnsi="Times New Roman"/>
          <w:color w:val="000000"/>
        </w:rPr>
        <w:t>(1), 44–53.</w:t>
      </w:r>
      <w:r w:rsidR="0012632B">
        <w:rPr>
          <w:rFonts w:ascii="Times New Roman" w:hAnsi="Times New Roman"/>
          <w:color w:val="000000"/>
        </w:rPr>
        <w:t xml:space="preserve"> </w:t>
      </w:r>
      <w:r w:rsidR="0012632B" w:rsidRPr="0012632B">
        <w:rPr>
          <w:rFonts w:ascii="Times New Roman" w:hAnsi="Times New Roman"/>
          <w:color w:val="000000"/>
        </w:rPr>
        <w:t>DOI: https://10.36941/jicd-2024-0004</w:t>
      </w:r>
    </w:p>
    <w:p w14:paraId="599385B3" w14:textId="77777777" w:rsidR="000F3A7C" w:rsidRPr="000F3A7C" w:rsidRDefault="000F3A7C" w:rsidP="003139E9">
      <w:pPr>
        <w:spacing w:after="0" w:line="276" w:lineRule="auto"/>
        <w:ind w:left="567" w:hanging="567"/>
        <w:rPr>
          <w:rFonts w:ascii="Times New Roman" w:hAnsi="Times New Roman"/>
          <w:color w:val="000000"/>
        </w:rPr>
      </w:pPr>
      <w:r w:rsidRPr="000F3A7C">
        <w:rPr>
          <w:rFonts w:ascii="Times New Roman" w:hAnsi="Times New Roman"/>
          <w:color w:val="000000"/>
        </w:rPr>
        <w:t>Ayo-</w:t>
      </w:r>
      <w:proofErr w:type="spellStart"/>
      <w:r w:rsidRPr="000F3A7C">
        <w:rPr>
          <w:rFonts w:ascii="Times New Roman" w:hAnsi="Times New Roman"/>
          <w:color w:val="000000"/>
        </w:rPr>
        <w:t>Ogunlusi</w:t>
      </w:r>
      <w:proofErr w:type="spellEnd"/>
      <w:r w:rsidRPr="000F3A7C">
        <w:rPr>
          <w:rFonts w:ascii="Times New Roman" w:hAnsi="Times New Roman"/>
          <w:color w:val="000000"/>
        </w:rPr>
        <w:t xml:space="preserve">, V. A., &amp; </w:t>
      </w:r>
      <w:proofErr w:type="spellStart"/>
      <w:r w:rsidRPr="000F3A7C">
        <w:rPr>
          <w:rFonts w:ascii="Times New Roman" w:hAnsi="Times New Roman"/>
          <w:color w:val="000000"/>
        </w:rPr>
        <w:t>Ologbosere</w:t>
      </w:r>
      <w:proofErr w:type="spellEnd"/>
      <w:r w:rsidRPr="000F3A7C">
        <w:rPr>
          <w:rFonts w:ascii="Times New Roman" w:hAnsi="Times New Roman"/>
          <w:color w:val="000000"/>
        </w:rPr>
        <w:t xml:space="preserve">, O. A. (2025). Digital records on organizational performance of information managers in selected public tertiary institutions in Ogun State, Nigeria. </w:t>
      </w:r>
      <w:r w:rsidRPr="000F3A7C">
        <w:rPr>
          <w:rFonts w:ascii="Times New Roman" w:hAnsi="Times New Roman"/>
          <w:i/>
          <w:iCs/>
          <w:color w:val="000000"/>
        </w:rPr>
        <w:t>International Journal of Advances in Engineering and Management, 7</w:t>
      </w:r>
      <w:r w:rsidRPr="000F3A7C">
        <w:rPr>
          <w:rFonts w:ascii="Times New Roman" w:hAnsi="Times New Roman"/>
          <w:color w:val="000000"/>
        </w:rPr>
        <w:t xml:space="preserve">(9), 203–212. </w:t>
      </w:r>
      <w:hyperlink r:id="rId6" w:history="1">
        <w:r w:rsidRPr="000F3A7C">
          <w:rPr>
            <w:rStyle w:val="Hyperlink"/>
            <w:rFonts w:ascii="Times New Roman" w:hAnsi="Times New Roman"/>
          </w:rPr>
          <w:t>https://doi.org/10.35629/5252-0709203212</w:t>
        </w:r>
      </w:hyperlink>
    </w:p>
    <w:p w14:paraId="0B7CFFAB" w14:textId="77777777" w:rsidR="000F3A7C" w:rsidRPr="000F3A7C" w:rsidRDefault="000F3A7C" w:rsidP="003139E9">
      <w:pPr>
        <w:spacing w:after="0" w:line="276" w:lineRule="auto"/>
        <w:ind w:left="567" w:hanging="567"/>
        <w:rPr>
          <w:rFonts w:ascii="Times New Roman" w:hAnsi="Times New Roman"/>
          <w:color w:val="000000"/>
        </w:rPr>
      </w:pPr>
      <w:r w:rsidRPr="000F3A7C">
        <w:rPr>
          <w:rFonts w:ascii="Times New Roman" w:hAnsi="Times New Roman"/>
          <w:color w:val="000000"/>
        </w:rPr>
        <w:t xml:space="preserve">Chukwuka, M. I. (2022). </w:t>
      </w:r>
      <w:r w:rsidRPr="000F3A7C">
        <w:rPr>
          <w:rFonts w:ascii="Times New Roman" w:hAnsi="Times New Roman"/>
          <w:i/>
          <w:iCs/>
          <w:color w:val="000000"/>
        </w:rPr>
        <w:t>Challenges of digital records adoption in Nigerian public institutions</w:t>
      </w:r>
      <w:r w:rsidRPr="000F3A7C">
        <w:rPr>
          <w:rFonts w:ascii="Times New Roman" w:hAnsi="Times New Roman"/>
          <w:color w:val="000000"/>
        </w:rPr>
        <w:t xml:space="preserve">. Teras Research Institute. </w:t>
      </w:r>
      <w:hyperlink r:id="rId7" w:history="1">
        <w:r w:rsidRPr="000F3A7C">
          <w:rPr>
            <w:rStyle w:val="Hyperlink"/>
            <w:rFonts w:ascii="Times New Roman" w:hAnsi="Times New Roman"/>
          </w:rPr>
          <w:t>https://teras.ng/api/asset/document/275680dc-d900-44b8-8c28-57cf01b97edf</w:t>
        </w:r>
      </w:hyperlink>
    </w:p>
    <w:p w14:paraId="52D3B5D5" w14:textId="77777777" w:rsidR="005A6874" w:rsidRPr="005A6874" w:rsidRDefault="005A6874" w:rsidP="003139E9">
      <w:pPr>
        <w:spacing w:after="0" w:line="276" w:lineRule="auto"/>
        <w:ind w:left="567" w:hanging="567"/>
        <w:rPr>
          <w:rFonts w:ascii="Times New Roman" w:hAnsi="Times New Roman"/>
          <w:color w:val="000000"/>
        </w:rPr>
      </w:pPr>
      <w:r w:rsidRPr="005A6874">
        <w:rPr>
          <w:rFonts w:ascii="Times New Roman" w:hAnsi="Times New Roman"/>
          <w:color w:val="000000"/>
        </w:rPr>
        <w:t xml:space="preserve">Clemence, O., </w:t>
      </w:r>
      <w:proofErr w:type="spellStart"/>
      <w:r w:rsidRPr="005A6874">
        <w:rPr>
          <w:rFonts w:ascii="Times New Roman" w:hAnsi="Times New Roman"/>
          <w:color w:val="000000"/>
        </w:rPr>
        <w:t>Luambano</w:t>
      </w:r>
      <w:proofErr w:type="spellEnd"/>
      <w:r w:rsidRPr="005A6874">
        <w:rPr>
          <w:rFonts w:ascii="Times New Roman" w:hAnsi="Times New Roman"/>
          <w:color w:val="000000"/>
        </w:rPr>
        <w:t xml:space="preserve">, I., &amp; </w:t>
      </w:r>
      <w:proofErr w:type="spellStart"/>
      <w:r w:rsidRPr="005A6874">
        <w:rPr>
          <w:rFonts w:ascii="Times New Roman" w:hAnsi="Times New Roman"/>
          <w:color w:val="000000"/>
        </w:rPr>
        <w:t>Mwantimwa</w:t>
      </w:r>
      <w:proofErr w:type="spellEnd"/>
      <w:r w:rsidRPr="005A6874">
        <w:rPr>
          <w:rFonts w:ascii="Times New Roman" w:hAnsi="Times New Roman"/>
          <w:color w:val="000000"/>
        </w:rPr>
        <w:t>, K. (2025). Adoption and application of electronic records systems in higher learning institutions. </w:t>
      </w:r>
      <w:r w:rsidRPr="005A6874">
        <w:rPr>
          <w:rFonts w:ascii="Times New Roman" w:hAnsi="Times New Roman"/>
          <w:i/>
          <w:iCs/>
          <w:color w:val="000000"/>
        </w:rPr>
        <w:t>Information Development</w:t>
      </w:r>
      <w:r w:rsidRPr="005A6874">
        <w:rPr>
          <w:rFonts w:ascii="Times New Roman" w:hAnsi="Times New Roman"/>
          <w:color w:val="000000"/>
        </w:rPr>
        <w:t>, </w:t>
      </w:r>
      <w:r w:rsidRPr="005A6874">
        <w:rPr>
          <w:rFonts w:ascii="Times New Roman" w:hAnsi="Times New Roman"/>
          <w:i/>
          <w:iCs/>
          <w:color w:val="000000"/>
        </w:rPr>
        <w:t>41</w:t>
      </w:r>
      <w:r w:rsidRPr="005A6874">
        <w:rPr>
          <w:rFonts w:ascii="Times New Roman" w:hAnsi="Times New Roman"/>
          <w:color w:val="000000"/>
        </w:rPr>
        <w:t>(2), 333-352.</w:t>
      </w:r>
      <w:r>
        <w:rPr>
          <w:rFonts w:ascii="Times New Roman" w:hAnsi="Times New Roman"/>
          <w:color w:val="000000"/>
        </w:rPr>
        <w:t xml:space="preserve"> </w:t>
      </w:r>
      <w:hyperlink r:id="rId8" w:history="1">
        <w:r w:rsidRPr="005A6874">
          <w:rPr>
            <w:rStyle w:val="Hyperlink"/>
            <w:rFonts w:ascii="Times New Roman" w:hAnsi="Times New Roman"/>
          </w:rPr>
          <w:t>https://doi.org/10.1177/02666669231158336</w:t>
        </w:r>
      </w:hyperlink>
    </w:p>
    <w:p w14:paraId="5568FC37" w14:textId="724CF532" w:rsidR="000F3A7C" w:rsidRPr="000F3A7C" w:rsidRDefault="000F3A7C" w:rsidP="003139E9">
      <w:pPr>
        <w:spacing w:after="0" w:line="276" w:lineRule="auto"/>
        <w:ind w:left="567" w:hanging="567"/>
        <w:rPr>
          <w:rFonts w:ascii="Times New Roman" w:hAnsi="Times New Roman"/>
          <w:color w:val="000000"/>
        </w:rPr>
      </w:pPr>
      <w:r w:rsidRPr="000F3A7C">
        <w:rPr>
          <w:rFonts w:ascii="Times New Roman" w:hAnsi="Times New Roman"/>
          <w:color w:val="000000"/>
        </w:rPr>
        <w:t xml:space="preserve">Gutterman, A. S. (2023). </w:t>
      </w:r>
      <w:r w:rsidRPr="000F3A7C">
        <w:rPr>
          <w:rFonts w:ascii="Times New Roman" w:hAnsi="Times New Roman"/>
          <w:i/>
          <w:iCs/>
          <w:color w:val="000000"/>
        </w:rPr>
        <w:t>Records retention</w:t>
      </w:r>
      <w:r w:rsidRPr="000F3A7C">
        <w:rPr>
          <w:rFonts w:ascii="Times New Roman" w:hAnsi="Times New Roman"/>
          <w:color w:val="000000"/>
        </w:rPr>
        <w:t xml:space="preserve">. SSRN. </w:t>
      </w:r>
      <w:hyperlink r:id="rId9" w:history="1">
        <w:r w:rsidRPr="000F3A7C">
          <w:rPr>
            <w:rStyle w:val="Hyperlink"/>
            <w:rFonts w:ascii="Times New Roman" w:hAnsi="Times New Roman"/>
          </w:rPr>
          <w:t>https://doi.org/10.2139/ssrn.4563636</w:t>
        </w:r>
      </w:hyperlink>
    </w:p>
    <w:p w14:paraId="37A0B38E" w14:textId="766A508F" w:rsidR="000F3A7C" w:rsidRPr="000F3A7C" w:rsidRDefault="000F3A7C" w:rsidP="003139E9">
      <w:pPr>
        <w:spacing w:after="0" w:line="276" w:lineRule="auto"/>
        <w:ind w:left="567" w:hanging="567"/>
        <w:rPr>
          <w:rFonts w:ascii="Times New Roman" w:hAnsi="Times New Roman"/>
          <w:color w:val="000000"/>
        </w:rPr>
      </w:pPr>
      <w:r w:rsidRPr="000F3A7C">
        <w:rPr>
          <w:rFonts w:ascii="Times New Roman" w:hAnsi="Times New Roman"/>
          <w:color w:val="000000"/>
        </w:rPr>
        <w:t xml:space="preserve">Isiwele-Ishola, R. O., </w:t>
      </w:r>
      <w:proofErr w:type="spellStart"/>
      <w:r w:rsidRPr="000F3A7C">
        <w:rPr>
          <w:rFonts w:ascii="Times New Roman" w:hAnsi="Times New Roman"/>
          <w:color w:val="000000"/>
        </w:rPr>
        <w:t>Usiedo</w:t>
      </w:r>
      <w:proofErr w:type="spellEnd"/>
      <w:r w:rsidRPr="000F3A7C">
        <w:rPr>
          <w:rFonts w:ascii="Times New Roman" w:hAnsi="Times New Roman"/>
          <w:color w:val="000000"/>
        </w:rPr>
        <w:t xml:space="preserve">, B. A., &amp; Ishola, B. C. (2024). E-records management practices in selected universities in Southwestern Nigeria. </w:t>
      </w:r>
      <w:r w:rsidRPr="000F3A7C">
        <w:rPr>
          <w:rFonts w:ascii="Times New Roman" w:hAnsi="Times New Roman"/>
          <w:i/>
          <w:iCs/>
          <w:color w:val="000000"/>
        </w:rPr>
        <w:t>Journal of Library Services and Technologies, 6</w:t>
      </w:r>
      <w:r w:rsidRPr="000F3A7C">
        <w:rPr>
          <w:rFonts w:ascii="Times New Roman" w:hAnsi="Times New Roman"/>
          <w:color w:val="000000"/>
        </w:rPr>
        <w:t>(2).</w:t>
      </w:r>
      <w:r w:rsidR="0012632B">
        <w:rPr>
          <w:rFonts w:ascii="Times New Roman" w:hAnsi="Times New Roman"/>
          <w:color w:val="000000"/>
        </w:rPr>
        <w:t xml:space="preserve"> </w:t>
      </w:r>
      <w:hyperlink r:id="rId10" w:history="1">
        <w:r w:rsidR="0012632B" w:rsidRPr="00F338AF">
          <w:rPr>
            <w:rStyle w:val="Hyperlink"/>
            <w:rFonts w:ascii="Times New Roman" w:hAnsi="Times New Roman"/>
          </w:rPr>
          <w:t>https://credence-publishing.com/journal/uploads/archive/202417294585781325523907.pdf</w:t>
        </w:r>
      </w:hyperlink>
    </w:p>
    <w:p w14:paraId="2B1525CE" w14:textId="77777777" w:rsidR="000F3A7C" w:rsidRPr="000F3A7C" w:rsidRDefault="000F3A7C" w:rsidP="003139E9">
      <w:pPr>
        <w:spacing w:after="0" w:line="276" w:lineRule="auto"/>
        <w:ind w:left="567" w:hanging="567"/>
        <w:rPr>
          <w:rFonts w:ascii="Times New Roman" w:hAnsi="Times New Roman"/>
          <w:color w:val="000000"/>
        </w:rPr>
      </w:pPr>
      <w:proofErr w:type="spellStart"/>
      <w:r w:rsidRPr="000F3A7C">
        <w:rPr>
          <w:rFonts w:ascii="Times New Roman" w:hAnsi="Times New Roman"/>
          <w:color w:val="000000"/>
        </w:rPr>
        <w:t>Lemabari</w:t>
      </w:r>
      <w:proofErr w:type="spellEnd"/>
      <w:r w:rsidRPr="000F3A7C">
        <w:rPr>
          <w:rFonts w:ascii="Times New Roman" w:hAnsi="Times New Roman"/>
          <w:color w:val="000000"/>
        </w:rPr>
        <w:t xml:space="preserve">, G. B. (2026). Digital literacy and secretary's job performance of Rivers State. </w:t>
      </w:r>
      <w:r w:rsidRPr="000F3A7C">
        <w:rPr>
          <w:rFonts w:ascii="Times New Roman" w:hAnsi="Times New Roman"/>
          <w:i/>
          <w:iCs/>
          <w:color w:val="000000"/>
        </w:rPr>
        <w:t>BW Academic Journal, 2</w:t>
      </w:r>
      <w:r w:rsidRPr="000F3A7C">
        <w:rPr>
          <w:rFonts w:ascii="Times New Roman" w:hAnsi="Times New Roman"/>
          <w:color w:val="000000"/>
        </w:rPr>
        <w:t xml:space="preserve">. </w:t>
      </w:r>
      <w:hyperlink r:id="rId11" w:history="1">
        <w:r w:rsidRPr="000F3A7C">
          <w:rPr>
            <w:rStyle w:val="Hyperlink"/>
            <w:rFonts w:ascii="Times New Roman" w:hAnsi="Times New Roman"/>
          </w:rPr>
          <w:t>https://www.bwjournal.org/index.php/bsjournal/article/view/3664</w:t>
        </w:r>
      </w:hyperlink>
    </w:p>
    <w:p w14:paraId="655813CB" w14:textId="7D62F693" w:rsidR="000F3A7C" w:rsidRDefault="0012632B" w:rsidP="003139E9">
      <w:pPr>
        <w:spacing w:after="0" w:line="276" w:lineRule="auto"/>
        <w:ind w:left="567" w:hanging="567"/>
        <w:rPr>
          <w:rFonts w:ascii="Times New Roman" w:hAnsi="Times New Roman"/>
          <w:color w:val="000000"/>
        </w:rPr>
      </w:pPr>
      <w:r w:rsidRPr="0012632B">
        <w:rPr>
          <w:rFonts w:ascii="Times New Roman" w:hAnsi="Times New Roman"/>
          <w:color w:val="000000"/>
        </w:rPr>
        <w:t>Leon, L. (2026). The Impact of electronic records management systems on reducing paperwork in higher learning institutions at Mbeya University of Science and Technology (MUST). </w:t>
      </w:r>
      <w:r w:rsidRPr="0012632B">
        <w:rPr>
          <w:rFonts w:ascii="Times New Roman" w:hAnsi="Times New Roman"/>
          <w:i/>
          <w:iCs/>
          <w:color w:val="000000"/>
        </w:rPr>
        <w:t>Journal of Public Sector Management</w:t>
      </w:r>
      <w:r w:rsidRPr="0012632B">
        <w:rPr>
          <w:rFonts w:ascii="Times New Roman" w:hAnsi="Times New Roman"/>
          <w:color w:val="000000"/>
        </w:rPr>
        <w:t>, </w:t>
      </w:r>
      <w:r w:rsidRPr="0012632B">
        <w:rPr>
          <w:rFonts w:ascii="Times New Roman" w:hAnsi="Times New Roman"/>
          <w:i/>
          <w:iCs/>
          <w:color w:val="000000"/>
        </w:rPr>
        <w:t>8</w:t>
      </w:r>
      <w:r w:rsidRPr="0012632B">
        <w:rPr>
          <w:rFonts w:ascii="Times New Roman" w:hAnsi="Times New Roman"/>
          <w:color w:val="000000"/>
        </w:rPr>
        <w:t xml:space="preserve">(1), 100–109. Retrieved from </w:t>
      </w:r>
      <w:hyperlink r:id="rId12" w:history="1">
        <w:r w:rsidR="005A6874" w:rsidRPr="007133AD">
          <w:rPr>
            <w:rStyle w:val="Hyperlink"/>
            <w:rFonts w:ascii="Times New Roman" w:hAnsi="Times New Roman"/>
          </w:rPr>
          <w:t>https://www.ajol.info/index.php/jpsm/article/view/317950</w:t>
        </w:r>
      </w:hyperlink>
      <w:r w:rsidR="000F3A7C" w:rsidRPr="000F3A7C">
        <w:rPr>
          <w:rFonts w:ascii="Times New Roman" w:hAnsi="Times New Roman"/>
          <w:color w:val="000000"/>
        </w:rPr>
        <w:t>.</w:t>
      </w:r>
    </w:p>
    <w:p w14:paraId="2F9436A2" w14:textId="77777777" w:rsidR="000F3A7C" w:rsidRPr="000F3A7C" w:rsidRDefault="000F3A7C" w:rsidP="003139E9">
      <w:pPr>
        <w:spacing w:after="0" w:line="276" w:lineRule="auto"/>
        <w:ind w:left="567" w:hanging="567"/>
        <w:rPr>
          <w:rFonts w:ascii="Times New Roman" w:hAnsi="Times New Roman"/>
          <w:color w:val="000000"/>
        </w:rPr>
      </w:pPr>
      <w:r w:rsidRPr="000F3A7C">
        <w:rPr>
          <w:rFonts w:ascii="Times New Roman" w:hAnsi="Times New Roman"/>
          <w:color w:val="000000"/>
        </w:rPr>
        <w:lastRenderedPageBreak/>
        <w:t xml:space="preserve">Matlala, M. E., &amp; Ncube, T. R. (2024). Electronic records management amidst the seismic shift in the dynamic infosphere. </w:t>
      </w:r>
      <w:r w:rsidRPr="000F3A7C">
        <w:rPr>
          <w:rFonts w:ascii="Times New Roman" w:hAnsi="Times New Roman"/>
          <w:i/>
          <w:iCs/>
          <w:color w:val="000000"/>
        </w:rPr>
        <w:t>Records Management Journal, 35</w:t>
      </w:r>
      <w:r w:rsidRPr="000F3A7C">
        <w:rPr>
          <w:rFonts w:ascii="Times New Roman" w:hAnsi="Times New Roman"/>
          <w:color w:val="000000"/>
        </w:rPr>
        <w:t xml:space="preserve">(1), 59–74. </w:t>
      </w:r>
      <w:hyperlink r:id="rId13" w:history="1">
        <w:r w:rsidRPr="000F3A7C">
          <w:rPr>
            <w:rStyle w:val="Hyperlink"/>
            <w:rFonts w:ascii="Times New Roman" w:hAnsi="Times New Roman"/>
          </w:rPr>
          <w:t>https://doi.org/10.1108/RMJ-04-2023-0022</w:t>
        </w:r>
      </w:hyperlink>
    </w:p>
    <w:p w14:paraId="6400B8D8" w14:textId="77777777" w:rsidR="000F3A7C" w:rsidRPr="000F3A7C" w:rsidRDefault="000F3A7C" w:rsidP="003139E9">
      <w:pPr>
        <w:spacing w:after="0" w:line="276" w:lineRule="auto"/>
        <w:ind w:left="567" w:hanging="567"/>
        <w:rPr>
          <w:rFonts w:ascii="Times New Roman" w:hAnsi="Times New Roman"/>
          <w:color w:val="000000"/>
        </w:rPr>
      </w:pPr>
      <w:r w:rsidRPr="000F3A7C">
        <w:rPr>
          <w:rFonts w:ascii="Times New Roman" w:hAnsi="Times New Roman"/>
          <w:color w:val="000000"/>
        </w:rPr>
        <w:t xml:space="preserve">Ngoepe, M. (2021). Building a sustainable records management infrastructure for digital governance in Africa. </w:t>
      </w:r>
      <w:r w:rsidRPr="000F3A7C">
        <w:rPr>
          <w:rFonts w:ascii="Times New Roman" w:hAnsi="Times New Roman"/>
          <w:i/>
          <w:iCs/>
          <w:color w:val="000000"/>
        </w:rPr>
        <w:t>Information Development, 37</w:t>
      </w:r>
      <w:r w:rsidRPr="000F3A7C">
        <w:rPr>
          <w:rFonts w:ascii="Times New Roman" w:hAnsi="Times New Roman"/>
          <w:color w:val="000000"/>
        </w:rPr>
        <w:t xml:space="preserve">, 515–528. </w:t>
      </w:r>
      <w:hyperlink r:id="rId14" w:history="1">
        <w:r w:rsidRPr="000F3A7C">
          <w:rPr>
            <w:rStyle w:val="Hyperlink"/>
            <w:rFonts w:ascii="Times New Roman" w:hAnsi="Times New Roman"/>
          </w:rPr>
          <w:t>https://doi.org/10.1177/02666669211034977</w:t>
        </w:r>
      </w:hyperlink>
    </w:p>
    <w:p w14:paraId="0AC02810" w14:textId="77777777" w:rsidR="000F3A7C" w:rsidRPr="000F3A7C" w:rsidRDefault="000F3A7C" w:rsidP="003139E9">
      <w:pPr>
        <w:spacing w:after="0" w:line="276" w:lineRule="auto"/>
        <w:ind w:left="567" w:hanging="567"/>
        <w:rPr>
          <w:rFonts w:ascii="Times New Roman" w:hAnsi="Times New Roman"/>
          <w:color w:val="000000"/>
        </w:rPr>
      </w:pPr>
      <w:r w:rsidRPr="000F3A7C">
        <w:rPr>
          <w:rFonts w:ascii="Times New Roman" w:hAnsi="Times New Roman"/>
          <w:color w:val="000000"/>
        </w:rPr>
        <w:t xml:space="preserve">Nigeria Data Protection Commission. (2023). </w:t>
      </w:r>
      <w:r w:rsidRPr="000F3A7C">
        <w:rPr>
          <w:rFonts w:ascii="Times New Roman" w:hAnsi="Times New Roman"/>
          <w:i/>
          <w:iCs/>
          <w:color w:val="000000"/>
        </w:rPr>
        <w:t>Nigeria Data Protection Act (NDPA)</w:t>
      </w:r>
      <w:r w:rsidRPr="000F3A7C">
        <w:rPr>
          <w:rFonts w:ascii="Times New Roman" w:hAnsi="Times New Roman"/>
          <w:color w:val="000000"/>
        </w:rPr>
        <w:t>. Federal Republic of Nigeria Official Gazette.</w:t>
      </w:r>
    </w:p>
    <w:p w14:paraId="08CDAF61" w14:textId="27033FE3" w:rsidR="000F3A7C" w:rsidRPr="000F3A7C" w:rsidRDefault="000F3A7C" w:rsidP="003139E9">
      <w:pPr>
        <w:spacing w:after="0" w:line="276" w:lineRule="auto"/>
        <w:ind w:left="567" w:hanging="567"/>
        <w:rPr>
          <w:rFonts w:ascii="Times New Roman" w:hAnsi="Times New Roman"/>
          <w:color w:val="000000"/>
        </w:rPr>
      </w:pPr>
      <w:r w:rsidRPr="000F3A7C">
        <w:rPr>
          <w:rFonts w:ascii="Times New Roman" w:hAnsi="Times New Roman"/>
          <w:color w:val="000000"/>
        </w:rPr>
        <w:t xml:space="preserve">Nworie, J. C. (2019). Assessment of preservation strategies for digital materials in Nigerian universities. </w:t>
      </w:r>
      <w:r w:rsidRPr="000F3A7C">
        <w:rPr>
          <w:rFonts w:ascii="Times New Roman" w:hAnsi="Times New Roman"/>
          <w:i/>
          <w:iCs/>
          <w:color w:val="000000"/>
        </w:rPr>
        <w:t>University Library Journal, 22</w:t>
      </w:r>
      <w:r w:rsidRPr="000F3A7C">
        <w:rPr>
          <w:rFonts w:ascii="Times New Roman" w:hAnsi="Times New Roman"/>
          <w:color w:val="000000"/>
        </w:rPr>
        <w:t>(1), 78–93.</w:t>
      </w:r>
      <w:r w:rsidR="00992079">
        <w:rPr>
          <w:rFonts w:ascii="Times New Roman" w:hAnsi="Times New Roman"/>
          <w:color w:val="000000"/>
        </w:rPr>
        <w:t xml:space="preserve"> </w:t>
      </w:r>
      <w:r w:rsidR="00992079" w:rsidRPr="00236CB5">
        <w:rPr>
          <w:rFonts w:ascii="Times New Roman" w:eastAsia="Times New Roman" w:hAnsi="Times New Roman" w:cs="Times New Roman"/>
          <w:kern w:val="0"/>
          <w14:ligatures w14:val="none"/>
        </w:rPr>
        <w:t>https://digitalcommons.unl.edu/libphilprac/2272</w:t>
      </w:r>
    </w:p>
    <w:p w14:paraId="55CDCD3E" w14:textId="77777777" w:rsidR="000F3A7C" w:rsidRPr="000F3A7C" w:rsidRDefault="000F3A7C" w:rsidP="003139E9">
      <w:pPr>
        <w:spacing w:after="0" w:line="276" w:lineRule="auto"/>
        <w:ind w:left="567" w:hanging="567"/>
        <w:rPr>
          <w:rFonts w:ascii="Times New Roman" w:hAnsi="Times New Roman"/>
          <w:color w:val="000000"/>
        </w:rPr>
      </w:pPr>
      <w:r w:rsidRPr="000F3A7C">
        <w:rPr>
          <w:rFonts w:ascii="Times New Roman" w:hAnsi="Times New Roman"/>
          <w:color w:val="000000"/>
        </w:rPr>
        <w:t xml:space="preserve">Ogundipe, O. (2024). Managing digital records within Nigeria's regulatory framework. </w:t>
      </w:r>
      <w:r w:rsidRPr="000F3A7C">
        <w:rPr>
          <w:rFonts w:ascii="Times New Roman" w:hAnsi="Times New Roman"/>
          <w:i/>
          <w:iCs/>
          <w:color w:val="000000"/>
        </w:rPr>
        <w:t>International Journal of Science and Research Archive, 12</w:t>
      </w:r>
      <w:r w:rsidRPr="000F3A7C">
        <w:rPr>
          <w:rFonts w:ascii="Times New Roman" w:hAnsi="Times New Roman"/>
          <w:color w:val="000000"/>
        </w:rPr>
        <w:t xml:space="preserve">(2), 2861–2868. </w:t>
      </w:r>
      <w:hyperlink r:id="rId15" w:history="1">
        <w:r w:rsidRPr="000F3A7C">
          <w:rPr>
            <w:rStyle w:val="Hyperlink"/>
            <w:rFonts w:ascii="Times New Roman" w:hAnsi="Times New Roman"/>
          </w:rPr>
          <w:t>https://doi.org/10.30574/ijsra.2024.12.2.1603</w:t>
        </w:r>
      </w:hyperlink>
    </w:p>
    <w:p w14:paraId="2877EB7C" w14:textId="45801A9B" w:rsidR="000F3A7C" w:rsidRPr="000F3A7C" w:rsidRDefault="000F3A7C" w:rsidP="003139E9">
      <w:pPr>
        <w:spacing w:after="0" w:line="276" w:lineRule="auto"/>
        <w:ind w:left="567" w:hanging="567"/>
        <w:rPr>
          <w:rFonts w:ascii="Times New Roman" w:hAnsi="Times New Roman"/>
          <w:color w:val="000000"/>
        </w:rPr>
      </w:pPr>
      <w:proofErr w:type="spellStart"/>
      <w:r w:rsidRPr="000F3A7C">
        <w:rPr>
          <w:rFonts w:ascii="Times New Roman" w:hAnsi="Times New Roman"/>
          <w:color w:val="000000"/>
        </w:rPr>
        <w:t>Olinya</w:t>
      </w:r>
      <w:proofErr w:type="spellEnd"/>
      <w:r w:rsidRPr="000F3A7C">
        <w:rPr>
          <w:rFonts w:ascii="Times New Roman" w:hAnsi="Times New Roman"/>
          <w:color w:val="000000"/>
        </w:rPr>
        <w:t xml:space="preserve">, T. O., </w:t>
      </w:r>
      <w:proofErr w:type="spellStart"/>
      <w:r w:rsidRPr="000F3A7C">
        <w:rPr>
          <w:rFonts w:ascii="Times New Roman" w:hAnsi="Times New Roman"/>
          <w:color w:val="000000"/>
        </w:rPr>
        <w:t>Nwandu</w:t>
      </w:r>
      <w:proofErr w:type="spellEnd"/>
      <w:r w:rsidRPr="000F3A7C">
        <w:rPr>
          <w:rFonts w:ascii="Times New Roman" w:hAnsi="Times New Roman"/>
          <w:color w:val="000000"/>
        </w:rPr>
        <w:t xml:space="preserve">, L. O., &amp; </w:t>
      </w:r>
      <w:proofErr w:type="spellStart"/>
      <w:r w:rsidRPr="000F3A7C">
        <w:rPr>
          <w:rFonts w:ascii="Times New Roman" w:hAnsi="Times New Roman"/>
          <w:color w:val="000000"/>
        </w:rPr>
        <w:t>Okpuzor</w:t>
      </w:r>
      <w:proofErr w:type="spellEnd"/>
      <w:r w:rsidRPr="000F3A7C">
        <w:rPr>
          <w:rFonts w:ascii="Times New Roman" w:hAnsi="Times New Roman"/>
          <w:color w:val="000000"/>
        </w:rPr>
        <w:t xml:space="preserve">, V. N. (2024). Electronic records management skills required by administrative secretaries of public universities in Enugu State, Nigeria. </w:t>
      </w:r>
      <w:r w:rsidRPr="000F3A7C">
        <w:rPr>
          <w:rFonts w:ascii="Times New Roman" w:hAnsi="Times New Roman"/>
          <w:i/>
          <w:iCs/>
          <w:color w:val="000000"/>
        </w:rPr>
        <w:t>Journal of Higher Education Research, 31</w:t>
      </w:r>
      <w:r w:rsidRPr="000F3A7C">
        <w:rPr>
          <w:rFonts w:ascii="Times New Roman" w:hAnsi="Times New Roman"/>
          <w:color w:val="000000"/>
        </w:rPr>
        <w:t>(2), 125–138.</w:t>
      </w:r>
      <w:r w:rsidR="0021764B">
        <w:rPr>
          <w:rFonts w:ascii="Times New Roman" w:hAnsi="Times New Roman"/>
          <w:color w:val="000000"/>
        </w:rPr>
        <w:t xml:space="preserve"> </w:t>
      </w:r>
      <w:r w:rsidR="0021764B" w:rsidRPr="0021764B">
        <w:rPr>
          <w:rFonts w:ascii="Times New Roman" w:hAnsi="Times New Roman"/>
          <w:color w:val="000000"/>
        </w:rPr>
        <w:t>DOI: 10.66731/</w:t>
      </w:r>
      <w:proofErr w:type="gramStart"/>
      <w:r w:rsidR="0021764B" w:rsidRPr="0021764B">
        <w:rPr>
          <w:rFonts w:ascii="Times New Roman" w:hAnsi="Times New Roman"/>
          <w:color w:val="000000"/>
        </w:rPr>
        <w:t>jher.v</w:t>
      </w:r>
      <w:proofErr w:type="gramEnd"/>
      <w:r w:rsidR="0021764B" w:rsidRPr="0021764B">
        <w:rPr>
          <w:rFonts w:ascii="Times New Roman" w:hAnsi="Times New Roman"/>
          <w:color w:val="000000"/>
        </w:rPr>
        <w:t>31i2.518</w:t>
      </w:r>
    </w:p>
    <w:p w14:paraId="1B91C100" w14:textId="77777777" w:rsidR="000F3A7C" w:rsidRDefault="000F3A7C" w:rsidP="003139E9">
      <w:pPr>
        <w:spacing w:after="0" w:line="276" w:lineRule="auto"/>
        <w:ind w:left="567" w:hanging="567"/>
        <w:rPr>
          <w:rFonts w:ascii="Times New Roman" w:hAnsi="Times New Roman"/>
          <w:color w:val="000000"/>
        </w:rPr>
      </w:pPr>
      <w:r w:rsidRPr="000F3A7C">
        <w:rPr>
          <w:rFonts w:ascii="Times New Roman" w:hAnsi="Times New Roman"/>
          <w:color w:val="000000"/>
        </w:rPr>
        <w:t xml:space="preserve">Pacheco, A., Da Silva, C. G., &amp; De Freitas, M. C. V. (2023). A metadata model for authenticity in digital archival descriptions. </w:t>
      </w:r>
      <w:r w:rsidRPr="000F3A7C">
        <w:rPr>
          <w:rFonts w:ascii="Times New Roman" w:hAnsi="Times New Roman"/>
          <w:i/>
          <w:iCs/>
          <w:color w:val="000000"/>
        </w:rPr>
        <w:t>Archival Science, 23</w:t>
      </w:r>
      <w:r w:rsidRPr="000F3A7C">
        <w:rPr>
          <w:rFonts w:ascii="Times New Roman" w:hAnsi="Times New Roman"/>
          <w:color w:val="000000"/>
        </w:rPr>
        <w:t xml:space="preserve">, 629–673. </w:t>
      </w:r>
      <w:hyperlink r:id="rId16" w:history="1">
        <w:r w:rsidRPr="000F3A7C">
          <w:rPr>
            <w:rStyle w:val="Hyperlink"/>
            <w:rFonts w:ascii="Times New Roman" w:hAnsi="Times New Roman"/>
          </w:rPr>
          <w:t>https://doi.org/10.1007/s10502-023-09422-w</w:t>
        </w:r>
      </w:hyperlink>
    </w:p>
    <w:p w14:paraId="1F90E56A" w14:textId="0977CDE0" w:rsidR="00615A00" w:rsidRPr="000F3A7C" w:rsidRDefault="00615A00" w:rsidP="003139E9">
      <w:pPr>
        <w:spacing w:after="0" w:line="276" w:lineRule="auto"/>
        <w:ind w:left="567" w:hanging="567"/>
        <w:rPr>
          <w:rFonts w:ascii="Times New Roman" w:hAnsi="Times New Roman"/>
          <w:color w:val="000000"/>
        </w:rPr>
      </w:pPr>
      <w:r w:rsidRPr="00615A00">
        <w:rPr>
          <w:rFonts w:ascii="Times New Roman" w:hAnsi="Times New Roman"/>
          <w:color w:val="000000"/>
        </w:rPr>
        <w:t xml:space="preserve">Remigius, C., </w:t>
      </w:r>
      <w:proofErr w:type="gramStart"/>
      <w:r w:rsidRPr="00615A00">
        <w:rPr>
          <w:rFonts w:ascii="Times New Roman" w:hAnsi="Times New Roman"/>
          <w:color w:val="000000"/>
        </w:rPr>
        <w:t>Obeche ,</w:t>
      </w:r>
      <w:proofErr w:type="gramEnd"/>
      <w:r w:rsidRPr="00615A00">
        <w:rPr>
          <w:rFonts w:ascii="Times New Roman" w:hAnsi="Times New Roman"/>
          <w:color w:val="000000"/>
        </w:rPr>
        <w:t xml:space="preserve"> O., &amp; </w:t>
      </w:r>
      <w:proofErr w:type="spellStart"/>
      <w:r w:rsidRPr="00615A00">
        <w:rPr>
          <w:rFonts w:ascii="Times New Roman" w:hAnsi="Times New Roman"/>
          <w:color w:val="000000"/>
        </w:rPr>
        <w:t>Chukwudinso</w:t>
      </w:r>
      <w:proofErr w:type="spellEnd"/>
      <w:r w:rsidRPr="00615A00">
        <w:rPr>
          <w:rFonts w:ascii="Times New Roman" w:hAnsi="Times New Roman"/>
          <w:color w:val="000000"/>
        </w:rPr>
        <w:t xml:space="preserve">, R. (2026). Electronic Records Management and Its Role in Promoting Transparency in The Nigerian Public </w:t>
      </w:r>
      <w:proofErr w:type="gramStart"/>
      <w:r w:rsidRPr="00615A00">
        <w:rPr>
          <w:rFonts w:ascii="Times New Roman" w:hAnsi="Times New Roman"/>
          <w:color w:val="000000"/>
        </w:rPr>
        <w:t>Sector .</w:t>
      </w:r>
      <w:proofErr w:type="gramEnd"/>
      <w:r w:rsidRPr="00615A00">
        <w:rPr>
          <w:rFonts w:ascii="Times New Roman" w:hAnsi="Times New Roman"/>
          <w:color w:val="000000"/>
        </w:rPr>
        <w:t xml:space="preserve"> International Journal of Public Administration, 5(1), 225–242. Retrieved from https://www.ajol.info/index.php/ijopad/article/view/320743</w:t>
      </w:r>
    </w:p>
    <w:p w14:paraId="41A5E562" w14:textId="77777777" w:rsidR="000F3A7C" w:rsidRPr="000F3A7C" w:rsidRDefault="000F3A7C" w:rsidP="003139E9">
      <w:pPr>
        <w:spacing w:after="0" w:line="276" w:lineRule="auto"/>
        <w:ind w:left="567" w:hanging="567"/>
        <w:rPr>
          <w:rFonts w:ascii="Times New Roman" w:hAnsi="Times New Roman"/>
          <w:color w:val="000000"/>
        </w:rPr>
      </w:pPr>
      <w:r w:rsidRPr="000F3A7C">
        <w:rPr>
          <w:rFonts w:ascii="Times New Roman" w:hAnsi="Times New Roman"/>
          <w:color w:val="000000"/>
        </w:rPr>
        <w:t xml:space="preserve">Selane, A., </w:t>
      </w:r>
      <w:proofErr w:type="spellStart"/>
      <w:r w:rsidRPr="000F3A7C">
        <w:rPr>
          <w:rFonts w:ascii="Times New Roman" w:hAnsi="Times New Roman"/>
          <w:color w:val="000000"/>
        </w:rPr>
        <w:t>Ramasimu</w:t>
      </w:r>
      <w:proofErr w:type="spellEnd"/>
      <w:r w:rsidRPr="000F3A7C">
        <w:rPr>
          <w:rFonts w:ascii="Times New Roman" w:hAnsi="Times New Roman"/>
          <w:color w:val="000000"/>
        </w:rPr>
        <w:t xml:space="preserve">, N. F., &amp; Ndaba, Z. P. (2025). The use of electronic record management system at selected TVET colleges. </w:t>
      </w:r>
      <w:r w:rsidRPr="000F3A7C">
        <w:rPr>
          <w:rFonts w:ascii="Times New Roman" w:hAnsi="Times New Roman"/>
          <w:i/>
          <w:iCs/>
          <w:color w:val="000000"/>
        </w:rPr>
        <w:t>International Journal of Business Ecosystem &amp; Strategy, 7</w:t>
      </w:r>
      <w:r w:rsidRPr="000F3A7C">
        <w:rPr>
          <w:rFonts w:ascii="Times New Roman" w:hAnsi="Times New Roman"/>
          <w:color w:val="000000"/>
        </w:rPr>
        <w:t xml:space="preserve">(2), 174–183. </w:t>
      </w:r>
      <w:hyperlink r:id="rId17" w:history="1">
        <w:r w:rsidRPr="000F3A7C">
          <w:rPr>
            <w:rStyle w:val="Hyperlink"/>
            <w:rFonts w:ascii="Times New Roman" w:hAnsi="Times New Roman"/>
          </w:rPr>
          <w:t>https://doi.org/10.36096/ijbes.v7i2.802</w:t>
        </w:r>
      </w:hyperlink>
    </w:p>
    <w:p w14:paraId="145DA5EA" w14:textId="77777777" w:rsidR="000F3A7C" w:rsidRPr="000F3A7C" w:rsidRDefault="000F3A7C" w:rsidP="003139E9">
      <w:pPr>
        <w:spacing w:after="0" w:line="276" w:lineRule="auto"/>
        <w:ind w:left="567" w:hanging="567"/>
        <w:rPr>
          <w:rFonts w:ascii="Times New Roman" w:hAnsi="Times New Roman"/>
          <w:color w:val="000000"/>
        </w:rPr>
      </w:pPr>
      <w:r w:rsidRPr="000F3A7C">
        <w:rPr>
          <w:rFonts w:ascii="Times New Roman" w:hAnsi="Times New Roman"/>
          <w:color w:val="000000"/>
        </w:rPr>
        <w:t xml:space="preserve">Tekle, K. (2024). Barriers to effective electronic records management in public sector organizations in East Africa. </w:t>
      </w:r>
      <w:r w:rsidRPr="000F3A7C">
        <w:rPr>
          <w:rFonts w:ascii="Times New Roman" w:hAnsi="Times New Roman"/>
          <w:i/>
          <w:iCs/>
          <w:color w:val="000000"/>
        </w:rPr>
        <w:t>African Journal of Information and Knowledge Management, 3</w:t>
      </w:r>
      <w:r w:rsidRPr="000F3A7C">
        <w:rPr>
          <w:rFonts w:ascii="Times New Roman" w:hAnsi="Times New Roman"/>
          <w:color w:val="000000"/>
        </w:rPr>
        <w:t xml:space="preserve">(2), 45–55. </w:t>
      </w:r>
      <w:hyperlink r:id="rId18" w:history="1">
        <w:r w:rsidRPr="000F3A7C">
          <w:rPr>
            <w:rStyle w:val="Hyperlink"/>
            <w:rFonts w:ascii="Times New Roman" w:hAnsi="Times New Roman"/>
          </w:rPr>
          <w:t>https://doi.org/10.47604/ajikm.2733</w:t>
        </w:r>
      </w:hyperlink>
    </w:p>
    <w:p w14:paraId="05E4988F" w14:textId="6DAA43BD" w:rsidR="007C4179" w:rsidRPr="00F338AF" w:rsidRDefault="000F3A7C" w:rsidP="003139E9">
      <w:pPr>
        <w:spacing w:after="0" w:line="276" w:lineRule="auto"/>
        <w:ind w:left="567" w:hanging="567"/>
        <w:rPr>
          <w:rFonts w:ascii="Times New Roman" w:hAnsi="Times New Roman"/>
          <w:color w:val="000000"/>
        </w:rPr>
      </w:pPr>
      <w:proofErr w:type="spellStart"/>
      <w:r w:rsidRPr="000F3A7C">
        <w:rPr>
          <w:rFonts w:ascii="Times New Roman" w:hAnsi="Times New Roman"/>
          <w:color w:val="000000"/>
        </w:rPr>
        <w:t>Yidana</w:t>
      </w:r>
      <w:proofErr w:type="spellEnd"/>
      <w:r w:rsidRPr="000F3A7C">
        <w:rPr>
          <w:rFonts w:ascii="Times New Roman" w:hAnsi="Times New Roman"/>
          <w:color w:val="000000"/>
        </w:rPr>
        <w:t xml:space="preserve">, J. A. (2022). The role of records in supporting governance and accountability in higher education. </w:t>
      </w:r>
      <w:r w:rsidRPr="000F3A7C">
        <w:rPr>
          <w:rFonts w:ascii="Times New Roman" w:hAnsi="Times New Roman"/>
          <w:i/>
          <w:iCs/>
          <w:color w:val="000000"/>
        </w:rPr>
        <w:t>African Journal of Information and Records Management, 7</w:t>
      </w:r>
      <w:r w:rsidRPr="000F3A7C">
        <w:rPr>
          <w:rFonts w:ascii="Times New Roman" w:hAnsi="Times New Roman"/>
          <w:color w:val="000000"/>
        </w:rPr>
        <w:t>(2), 77–93.</w:t>
      </w:r>
      <w:r w:rsidR="0021764B">
        <w:rPr>
          <w:rFonts w:ascii="Times New Roman" w:hAnsi="Times New Roman"/>
          <w:color w:val="000000"/>
        </w:rPr>
        <w:t xml:space="preserve"> </w:t>
      </w:r>
      <w:r w:rsidR="0021764B" w:rsidRPr="0021764B">
        <w:rPr>
          <w:rFonts w:ascii="Times New Roman" w:hAnsi="Times New Roman"/>
          <w:color w:val="000000"/>
        </w:rPr>
        <w:t>https://abjournals.org/bjce/wp-content/uploads/sites/20/journal/published_paper/volume-5/issue-1/BJCE_JRYJWENT.pdf</w:t>
      </w:r>
    </w:p>
    <w:p w14:paraId="63CE3D13" w14:textId="228E92D4" w:rsidR="009F1EBE" w:rsidRPr="000A0FF8" w:rsidRDefault="009F1EBE" w:rsidP="000A0FF8">
      <w:pPr>
        <w:spacing w:after="0" w:line="360" w:lineRule="auto"/>
        <w:ind w:firstLine="720"/>
        <w:rPr>
          <w:rFonts w:ascii="Times New Roman" w:hAnsi="Times New Roman" w:cs="Times New Roman"/>
          <w:color w:val="000000"/>
        </w:rPr>
      </w:pPr>
    </w:p>
    <w:sectPr w:rsidR="009F1EBE" w:rsidRPr="000A0F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027B7"/>
    <w:multiLevelType w:val="hybridMultilevel"/>
    <w:tmpl w:val="0C8825BC"/>
    <w:lvl w:ilvl="0" w:tplc="E8B4C11C">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F6814"/>
    <w:multiLevelType w:val="multilevel"/>
    <w:tmpl w:val="24E6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A140D"/>
    <w:multiLevelType w:val="multilevel"/>
    <w:tmpl w:val="BCF8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112B0"/>
    <w:multiLevelType w:val="multilevel"/>
    <w:tmpl w:val="1CB46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887074"/>
    <w:multiLevelType w:val="hybridMultilevel"/>
    <w:tmpl w:val="F7F07052"/>
    <w:lvl w:ilvl="0" w:tplc="6DC4501E">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85B8B"/>
    <w:multiLevelType w:val="hybridMultilevel"/>
    <w:tmpl w:val="770EE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A273C"/>
    <w:multiLevelType w:val="hybridMultilevel"/>
    <w:tmpl w:val="C136DBD4"/>
    <w:lvl w:ilvl="0" w:tplc="14824512">
      <w:start w:val="1"/>
      <w:numFmt w:val="lowerRoman"/>
      <w:lvlText w:val="%1."/>
      <w:lvlJc w:val="left"/>
      <w:pPr>
        <w:ind w:left="1080" w:hanging="720"/>
      </w:pPr>
      <w:rPr>
        <w:rFonts w:asciiTheme="minorHAnsi" w:eastAsiaTheme="minorHAnsi" w:hAnsiTheme="minorHAnsi" w:cstheme="min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47069F"/>
    <w:multiLevelType w:val="hybridMultilevel"/>
    <w:tmpl w:val="64661CDC"/>
    <w:lvl w:ilvl="0" w:tplc="27484B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4C5256"/>
    <w:multiLevelType w:val="hybridMultilevel"/>
    <w:tmpl w:val="E9867CFE"/>
    <w:lvl w:ilvl="0" w:tplc="E18AEF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9D3526"/>
    <w:multiLevelType w:val="hybridMultilevel"/>
    <w:tmpl w:val="1A48C6B4"/>
    <w:lvl w:ilvl="0" w:tplc="B860E0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9F6A4D"/>
    <w:multiLevelType w:val="multilevel"/>
    <w:tmpl w:val="BC20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84766A"/>
    <w:multiLevelType w:val="hybridMultilevel"/>
    <w:tmpl w:val="74CC2118"/>
    <w:lvl w:ilvl="0" w:tplc="E6C8225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8E1FCA"/>
    <w:multiLevelType w:val="multilevel"/>
    <w:tmpl w:val="A5E2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C66F4A"/>
    <w:multiLevelType w:val="hybridMultilevel"/>
    <w:tmpl w:val="92E86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1C7222"/>
    <w:multiLevelType w:val="multilevel"/>
    <w:tmpl w:val="BBF05538"/>
    <w:lvl w:ilvl="0">
      <w:start w:val="1"/>
      <w:numFmt w:val="lowerRoman"/>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3320D6"/>
    <w:multiLevelType w:val="hybridMultilevel"/>
    <w:tmpl w:val="857A16B2"/>
    <w:lvl w:ilvl="0" w:tplc="FD566920">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CA6699"/>
    <w:multiLevelType w:val="hybridMultilevel"/>
    <w:tmpl w:val="DE724734"/>
    <w:lvl w:ilvl="0" w:tplc="2A10FD06">
      <w:start w:val="1"/>
      <w:numFmt w:val="low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1902094">
    <w:abstractNumId w:val="13"/>
  </w:num>
  <w:num w:numId="2" w16cid:durableId="118497433">
    <w:abstractNumId w:val="15"/>
  </w:num>
  <w:num w:numId="3" w16cid:durableId="249582457">
    <w:abstractNumId w:val="4"/>
  </w:num>
  <w:num w:numId="4" w16cid:durableId="492375961">
    <w:abstractNumId w:val="6"/>
  </w:num>
  <w:num w:numId="5" w16cid:durableId="269822164">
    <w:abstractNumId w:val="10"/>
  </w:num>
  <w:num w:numId="6" w16cid:durableId="406222001">
    <w:abstractNumId w:val="1"/>
  </w:num>
  <w:num w:numId="7" w16cid:durableId="1502160475">
    <w:abstractNumId w:val="12"/>
  </w:num>
  <w:num w:numId="8" w16cid:durableId="1620801633">
    <w:abstractNumId w:val="0"/>
  </w:num>
  <w:num w:numId="9" w16cid:durableId="756753486">
    <w:abstractNumId w:val="3"/>
  </w:num>
  <w:num w:numId="10" w16cid:durableId="824780288">
    <w:abstractNumId w:val="14"/>
  </w:num>
  <w:num w:numId="11" w16cid:durableId="118184871">
    <w:abstractNumId w:val="2"/>
  </w:num>
  <w:num w:numId="12" w16cid:durableId="1452944312">
    <w:abstractNumId w:val="11"/>
  </w:num>
  <w:num w:numId="13" w16cid:durableId="875629131">
    <w:abstractNumId w:val="5"/>
  </w:num>
  <w:num w:numId="14" w16cid:durableId="1670450007">
    <w:abstractNumId w:val="16"/>
  </w:num>
  <w:num w:numId="15" w16cid:durableId="665279532">
    <w:abstractNumId w:val="9"/>
  </w:num>
  <w:num w:numId="16" w16cid:durableId="726413347">
    <w:abstractNumId w:val="8"/>
  </w:num>
  <w:num w:numId="17" w16cid:durableId="11598825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19"/>
    <w:rsid w:val="00003BB0"/>
    <w:rsid w:val="00020B33"/>
    <w:rsid w:val="0003564C"/>
    <w:rsid w:val="0004591C"/>
    <w:rsid w:val="00047579"/>
    <w:rsid w:val="0006342C"/>
    <w:rsid w:val="000A0FF8"/>
    <w:rsid w:val="000A298F"/>
    <w:rsid w:val="000B3FE3"/>
    <w:rsid w:val="000B4B6B"/>
    <w:rsid w:val="000B5119"/>
    <w:rsid w:val="000B720A"/>
    <w:rsid w:val="000F3A7C"/>
    <w:rsid w:val="00100AAA"/>
    <w:rsid w:val="00103E18"/>
    <w:rsid w:val="00117191"/>
    <w:rsid w:val="0012286B"/>
    <w:rsid w:val="0012632B"/>
    <w:rsid w:val="001426DF"/>
    <w:rsid w:val="0014401B"/>
    <w:rsid w:val="00161E33"/>
    <w:rsid w:val="0016219F"/>
    <w:rsid w:val="001A2F62"/>
    <w:rsid w:val="001B1A85"/>
    <w:rsid w:val="001C4EBE"/>
    <w:rsid w:val="001C5F53"/>
    <w:rsid w:val="001E57A7"/>
    <w:rsid w:val="002006F8"/>
    <w:rsid w:val="00204D19"/>
    <w:rsid w:val="002078D2"/>
    <w:rsid w:val="0021764B"/>
    <w:rsid w:val="00221247"/>
    <w:rsid w:val="002949AF"/>
    <w:rsid w:val="002D35E2"/>
    <w:rsid w:val="002F6D5D"/>
    <w:rsid w:val="003059F2"/>
    <w:rsid w:val="003139E9"/>
    <w:rsid w:val="00322E29"/>
    <w:rsid w:val="00336F5B"/>
    <w:rsid w:val="0037477F"/>
    <w:rsid w:val="003762F4"/>
    <w:rsid w:val="00390C5B"/>
    <w:rsid w:val="00392781"/>
    <w:rsid w:val="00396AA7"/>
    <w:rsid w:val="003C1E66"/>
    <w:rsid w:val="003D1AD8"/>
    <w:rsid w:val="004824DB"/>
    <w:rsid w:val="00493B26"/>
    <w:rsid w:val="00495363"/>
    <w:rsid w:val="004B0CC5"/>
    <w:rsid w:val="004B0CDA"/>
    <w:rsid w:val="004C3647"/>
    <w:rsid w:val="004D0910"/>
    <w:rsid w:val="004E11A3"/>
    <w:rsid w:val="004E3BF3"/>
    <w:rsid w:val="00504750"/>
    <w:rsid w:val="00511FEF"/>
    <w:rsid w:val="005168ED"/>
    <w:rsid w:val="0054058C"/>
    <w:rsid w:val="0056164F"/>
    <w:rsid w:val="00563077"/>
    <w:rsid w:val="0059702D"/>
    <w:rsid w:val="005A6874"/>
    <w:rsid w:val="00603159"/>
    <w:rsid w:val="00605F39"/>
    <w:rsid w:val="00607EAF"/>
    <w:rsid w:val="0061258A"/>
    <w:rsid w:val="00615A00"/>
    <w:rsid w:val="0061747A"/>
    <w:rsid w:val="00631FDB"/>
    <w:rsid w:val="006425F0"/>
    <w:rsid w:val="00642BA7"/>
    <w:rsid w:val="00651A04"/>
    <w:rsid w:val="00665A93"/>
    <w:rsid w:val="00665AE0"/>
    <w:rsid w:val="00680FB2"/>
    <w:rsid w:val="006C5E08"/>
    <w:rsid w:val="006D35C5"/>
    <w:rsid w:val="007014B4"/>
    <w:rsid w:val="00712127"/>
    <w:rsid w:val="0071323F"/>
    <w:rsid w:val="00746DA8"/>
    <w:rsid w:val="00757FEF"/>
    <w:rsid w:val="0076710A"/>
    <w:rsid w:val="00783E64"/>
    <w:rsid w:val="00787FD5"/>
    <w:rsid w:val="007B3CF7"/>
    <w:rsid w:val="007C0D79"/>
    <w:rsid w:val="007C2ECD"/>
    <w:rsid w:val="007C4179"/>
    <w:rsid w:val="00812432"/>
    <w:rsid w:val="00853010"/>
    <w:rsid w:val="00877110"/>
    <w:rsid w:val="00893CBA"/>
    <w:rsid w:val="008A1350"/>
    <w:rsid w:val="008A14DD"/>
    <w:rsid w:val="008D41D5"/>
    <w:rsid w:val="008E1F5E"/>
    <w:rsid w:val="008E544E"/>
    <w:rsid w:val="008F18CB"/>
    <w:rsid w:val="00910BE3"/>
    <w:rsid w:val="00912AA9"/>
    <w:rsid w:val="00913A6E"/>
    <w:rsid w:val="0092655B"/>
    <w:rsid w:val="009440E7"/>
    <w:rsid w:val="00950483"/>
    <w:rsid w:val="00992079"/>
    <w:rsid w:val="009A549B"/>
    <w:rsid w:val="009B3A61"/>
    <w:rsid w:val="009C0E43"/>
    <w:rsid w:val="009C5612"/>
    <w:rsid w:val="009D5AA3"/>
    <w:rsid w:val="009F11C7"/>
    <w:rsid w:val="009F1EBE"/>
    <w:rsid w:val="009F59E7"/>
    <w:rsid w:val="00A011FE"/>
    <w:rsid w:val="00A13AC4"/>
    <w:rsid w:val="00A6036D"/>
    <w:rsid w:val="00A669B2"/>
    <w:rsid w:val="00A80701"/>
    <w:rsid w:val="00A83ACF"/>
    <w:rsid w:val="00AA2423"/>
    <w:rsid w:val="00AB4A56"/>
    <w:rsid w:val="00AC243D"/>
    <w:rsid w:val="00AC7A08"/>
    <w:rsid w:val="00AD1723"/>
    <w:rsid w:val="00B03DFD"/>
    <w:rsid w:val="00B07645"/>
    <w:rsid w:val="00B271C7"/>
    <w:rsid w:val="00B31F3A"/>
    <w:rsid w:val="00B60883"/>
    <w:rsid w:val="00B61295"/>
    <w:rsid w:val="00B709AA"/>
    <w:rsid w:val="00B77D34"/>
    <w:rsid w:val="00BB7205"/>
    <w:rsid w:val="00BC3213"/>
    <w:rsid w:val="00BE1807"/>
    <w:rsid w:val="00BF2864"/>
    <w:rsid w:val="00C12039"/>
    <w:rsid w:val="00C74A42"/>
    <w:rsid w:val="00C76D60"/>
    <w:rsid w:val="00C856A7"/>
    <w:rsid w:val="00C909CB"/>
    <w:rsid w:val="00CB1555"/>
    <w:rsid w:val="00CB2A45"/>
    <w:rsid w:val="00CD6778"/>
    <w:rsid w:val="00CE67DE"/>
    <w:rsid w:val="00CE6C62"/>
    <w:rsid w:val="00D11492"/>
    <w:rsid w:val="00D17EF2"/>
    <w:rsid w:val="00D27D11"/>
    <w:rsid w:val="00D3069B"/>
    <w:rsid w:val="00D367E1"/>
    <w:rsid w:val="00D66DD6"/>
    <w:rsid w:val="00D72613"/>
    <w:rsid w:val="00D806FC"/>
    <w:rsid w:val="00D83639"/>
    <w:rsid w:val="00DA4C41"/>
    <w:rsid w:val="00DB1C8D"/>
    <w:rsid w:val="00DB22EC"/>
    <w:rsid w:val="00DD6D1C"/>
    <w:rsid w:val="00DE6465"/>
    <w:rsid w:val="00DF5482"/>
    <w:rsid w:val="00E13BA6"/>
    <w:rsid w:val="00E52F15"/>
    <w:rsid w:val="00E55F70"/>
    <w:rsid w:val="00E839FE"/>
    <w:rsid w:val="00EA78C9"/>
    <w:rsid w:val="00ED50C8"/>
    <w:rsid w:val="00EF1C83"/>
    <w:rsid w:val="00F02880"/>
    <w:rsid w:val="00F16E08"/>
    <w:rsid w:val="00F209C7"/>
    <w:rsid w:val="00F32B38"/>
    <w:rsid w:val="00F500B7"/>
    <w:rsid w:val="00F54CB7"/>
    <w:rsid w:val="00F55CE5"/>
    <w:rsid w:val="00F62ADE"/>
    <w:rsid w:val="00F6534E"/>
    <w:rsid w:val="00F74A2D"/>
    <w:rsid w:val="00F75E27"/>
    <w:rsid w:val="00F8079B"/>
    <w:rsid w:val="00FA1816"/>
    <w:rsid w:val="00FB2F60"/>
    <w:rsid w:val="00FC0577"/>
    <w:rsid w:val="00FD6E2A"/>
    <w:rsid w:val="00FE5671"/>
    <w:rsid w:val="00FF4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8A8DE"/>
  <w15:chartTrackingRefBased/>
  <w15:docId w15:val="{2397178F-DB78-4BD5-826A-2D00A536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119"/>
  </w:style>
  <w:style w:type="paragraph" w:styleId="Heading1">
    <w:name w:val="heading 1"/>
    <w:basedOn w:val="Normal"/>
    <w:next w:val="Normal"/>
    <w:link w:val="Heading1Char"/>
    <w:uiPriority w:val="9"/>
    <w:qFormat/>
    <w:rsid w:val="000B51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B51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B51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51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51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51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1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1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1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1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B51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B51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51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51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51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1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1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119"/>
    <w:rPr>
      <w:rFonts w:eastAsiaTheme="majorEastAsia" w:cstheme="majorBidi"/>
      <w:color w:val="272727" w:themeColor="text1" w:themeTint="D8"/>
    </w:rPr>
  </w:style>
  <w:style w:type="paragraph" w:styleId="Title">
    <w:name w:val="Title"/>
    <w:basedOn w:val="Normal"/>
    <w:next w:val="Normal"/>
    <w:link w:val="TitleChar"/>
    <w:uiPriority w:val="10"/>
    <w:qFormat/>
    <w:rsid w:val="000B5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1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1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1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119"/>
    <w:pPr>
      <w:spacing w:before="160"/>
      <w:jc w:val="center"/>
    </w:pPr>
    <w:rPr>
      <w:i/>
      <w:iCs/>
      <w:color w:val="404040" w:themeColor="text1" w:themeTint="BF"/>
    </w:rPr>
  </w:style>
  <w:style w:type="character" w:customStyle="1" w:styleId="QuoteChar">
    <w:name w:val="Quote Char"/>
    <w:basedOn w:val="DefaultParagraphFont"/>
    <w:link w:val="Quote"/>
    <w:uiPriority w:val="29"/>
    <w:rsid w:val="000B5119"/>
    <w:rPr>
      <w:i/>
      <w:iCs/>
      <w:color w:val="404040" w:themeColor="text1" w:themeTint="BF"/>
    </w:rPr>
  </w:style>
  <w:style w:type="paragraph" w:styleId="ListParagraph">
    <w:name w:val="List Paragraph"/>
    <w:basedOn w:val="Normal"/>
    <w:uiPriority w:val="34"/>
    <w:qFormat/>
    <w:rsid w:val="000B5119"/>
    <w:pPr>
      <w:ind w:left="720"/>
      <w:contextualSpacing/>
    </w:pPr>
  </w:style>
  <w:style w:type="character" w:styleId="IntenseEmphasis">
    <w:name w:val="Intense Emphasis"/>
    <w:basedOn w:val="DefaultParagraphFont"/>
    <w:uiPriority w:val="21"/>
    <w:qFormat/>
    <w:rsid w:val="000B5119"/>
    <w:rPr>
      <w:i/>
      <w:iCs/>
      <w:color w:val="2F5496" w:themeColor="accent1" w:themeShade="BF"/>
    </w:rPr>
  </w:style>
  <w:style w:type="paragraph" w:styleId="IntenseQuote">
    <w:name w:val="Intense Quote"/>
    <w:basedOn w:val="Normal"/>
    <w:next w:val="Normal"/>
    <w:link w:val="IntenseQuoteChar"/>
    <w:uiPriority w:val="30"/>
    <w:qFormat/>
    <w:rsid w:val="000B51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5119"/>
    <w:rPr>
      <w:i/>
      <w:iCs/>
      <w:color w:val="2F5496" w:themeColor="accent1" w:themeShade="BF"/>
    </w:rPr>
  </w:style>
  <w:style w:type="character" w:styleId="IntenseReference">
    <w:name w:val="Intense Reference"/>
    <w:basedOn w:val="DefaultParagraphFont"/>
    <w:uiPriority w:val="32"/>
    <w:qFormat/>
    <w:rsid w:val="000B5119"/>
    <w:rPr>
      <w:b/>
      <w:bCs/>
      <w:smallCaps/>
      <w:color w:val="2F5496" w:themeColor="accent1" w:themeShade="BF"/>
      <w:spacing w:val="5"/>
    </w:rPr>
  </w:style>
  <w:style w:type="character" w:styleId="PlaceholderText">
    <w:name w:val="Placeholder Text"/>
    <w:basedOn w:val="DefaultParagraphFont"/>
    <w:uiPriority w:val="99"/>
    <w:semiHidden/>
    <w:rsid w:val="0056164F"/>
    <w:rPr>
      <w:color w:val="666666"/>
    </w:rPr>
  </w:style>
  <w:style w:type="table" w:styleId="PlainTable2">
    <w:name w:val="Plain Table 2"/>
    <w:basedOn w:val="TableNormal"/>
    <w:uiPriority w:val="42"/>
    <w:rsid w:val="004953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6C5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1EBE"/>
    <w:rPr>
      <w:color w:val="0563C1" w:themeColor="hyperlink"/>
      <w:u w:val="single"/>
    </w:rPr>
  </w:style>
  <w:style w:type="character" w:styleId="UnresolvedMention">
    <w:name w:val="Unresolved Mention"/>
    <w:basedOn w:val="DefaultParagraphFont"/>
    <w:uiPriority w:val="99"/>
    <w:semiHidden/>
    <w:unhideWhenUsed/>
    <w:rsid w:val="009F1EBE"/>
    <w:rPr>
      <w:color w:val="605E5C"/>
      <w:shd w:val="clear" w:color="auto" w:fill="E1DFDD"/>
    </w:rPr>
  </w:style>
  <w:style w:type="character" w:styleId="FollowedHyperlink">
    <w:name w:val="FollowedHyperlink"/>
    <w:basedOn w:val="DefaultParagraphFont"/>
    <w:uiPriority w:val="99"/>
    <w:semiHidden/>
    <w:unhideWhenUsed/>
    <w:rsid w:val="009F1EBE"/>
    <w:rPr>
      <w:color w:val="954F72" w:themeColor="followedHyperlink"/>
      <w:u w:val="single"/>
    </w:rPr>
  </w:style>
  <w:style w:type="paragraph" w:styleId="NormalWeb">
    <w:name w:val="Normal (Web)"/>
    <w:basedOn w:val="Normal"/>
    <w:uiPriority w:val="99"/>
    <w:semiHidden/>
    <w:unhideWhenUsed/>
    <w:rsid w:val="00336F5B"/>
    <w:rPr>
      <w:rFonts w:ascii="Times New Roman" w:hAnsi="Times New Roman" w:cs="Times New Roman"/>
    </w:rPr>
  </w:style>
  <w:style w:type="character" w:styleId="Strong">
    <w:name w:val="Strong"/>
    <w:basedOn w:val="DefaultParagraphFont"/>
    <w:uiPriority w:val="22"/>
    <w:qFormat/>
    <w:rsid w:val="00BC3213"/>
    <w:rPr>
      <w:b/>
      <w:bCs/>
    </w:rPr>
  </w:style>
  <w:style w:type="paragraph" w:customStyle="1" w:styleId="ListParagraph0">
    <w:name w:val="&quot;List Paragraph&quot;"/>
    <w:rsid w:val="004E11A3"/>
    <w:pPr>
      <w:spacing w:after="200" w:line="276" w:lineRule="auto"/>
      <w:ind w:left="720"/>
    </w:pPr>
    <w:rPr>
      <w:rFonts w:ascii="Calibri" w:eastAsia="SimSun" w:hAnsi="Calibri" w:cs="Times New Roman"/>
      <w:kern w:val="0"/>
      <w:sz w:val="22"/>
      <w:szCs w:val="22"/>
      <w:lang w:eastAsia="zh-CN"/>
      <w14:ligatures w14:val="none"/>
    </w:rPr>
  </w:style>
  <w:style w:type="paragraph" w:styleId="NoSpacing">
    <w:name w:val="No Spacing"/>
    <w:qFormat/>
    <w:rsid w:val="004E11A3"/>
    <w:pPr>
      <w:spacing w:after="0" w:line="240" w:lineRule="auto"/>
    </w:pPr>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2666669231158336" TargetMode="External"/><Relationship Id="rId13" Type="http://schemas.openxmlformats.org/officeDocument/2006/relationships/hyperlink" Target="https://doi.org/10.1108/RMJ-04-2023-0022" TargetMode="External"/><Relationship Id="rId18" Type="http://schemas.openxmlformats.org/officeDocument/2006/relationships/hyperlink" Target="https://doi.org/10.47604/ajikm.2733" TargetMode="External"/><Relationship Id="rId3" Type="http://schemas.openxmlformats.org/officeDocument/2006/relationships/settings" Target="settings.xml"/><Relationship Id="rId7" Type="http://schemas.openxmlformats.org/officeDocument/2006/relationships/hyperlink" Target="https://teras.ng/api/asset/document/275680dc-d900-44b8-8c28-57cf01b97edf" TargetMode="External"/><Relationship Id="rId12" Type="http://schemas.openxmlformats.org/officeDocument/2006/relationships/hyperlink" Target="https://www.ajol.info/index.php/jpsm/article/view/317950" TargetMode="External"/><Relationship Id="rId17" Type="http://schemas.openxmlformats.org/officeDocument/2006/relationships/hyperlink" Target="https://doi.org/10.36096/ijbes.v7i2.802" TargetMode="External"/><Relationship Id="rId2" Type="http://schemas.openxmlformats.org/officeDocument/2006/relationships/styles" Target="styles.xml"/><Relationship Id="rId16" Type="http://schemas.openxmlformats.org/officeDocument/2006/relationships/hyperlink" Target="https://doi.org/10.1007/s10502-023-09422-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35629/5252-0709203212" TargetMode="External"/><Relationship Id="rId11" Type="http://schemas.openxmlformats.org/officeDocument/2006/relationships/hyperlink" Target="https://www.bwjournal.org/index.php/bsjournal/article/view/3664" TargetMode="External"/><Relationship Id="rId5" Type="http://schemas.openxmlformats.org/officeDocument/2006/relationships/hyperlink" Target="https://educationalperspectives.org.ng/upload_file/Abari%20et%20al.%202024%20(1).pdf" TargetMode="External"/><Relationship Id="rId15" Type="http://schemas.openxmlformats.org/officeDocument/2006/relationships/hyperlink" Target="https://doi.org/10.30574/ijsra.2024.12.2.1603" TargetMode="External"/><Relationship Id="rId10" Type="http://schemas.openxmlformats.org/officeDocument/2006/relationships/hyperlink" Target="https://credence-publishing.com/journal/uploads/archive/202417294585781325523907.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139/ssrn.4563636" TargetMode="External"/><Relationship Id="rId14" Type="http://schemas.openxmlformats.org/officeDocument/2006/relationships/hyperlink" Target="https://doi.org/10.1177/02666669211034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17</Pages>
  <Words>7977</Words>
  <Characters>45474</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ADEKUNLE OLADUNNI</dc:creator>
  <cp:keywords/>
  <dc:description/>
  <cp:lastModifiedBy>ADEKUNLE OLADUNNI</cp:lastModifiedBy>
  <cp:revision>4</cp:revision>
  <dcterms:created xsi:type="dcterms:W3CDTF">2026-05-06T10:26:00Z</dcterms:created>
  <dcterms:modified xsi:type="dcterms:W3CDTF">2026-05-07T10:29:00Z</dcterms:modified>
</cp:coreProperties>
</file>