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9678" w14:textId="77777777" w:rsidR="00025DBC" w:rsidRPr="00B309B8" w:rsidRDefault="0034669B">
      <w:pPr>
        <w:spacing w:before="480" w:after="160"/>
        <w:jc w:val="center"/>
        <w:rPr>
          <w:rFonts w:asciiTheme="majorBidi" w:hAnsiTheme="majorBidi" w:cstheme="majorBidi"/>
        </w:rPr>
      </w:pPr>
      <w:r w:rsidRPr="00B309B8">
        <w:rPr>
          <w:rFonts w:asciiTheme="majorBidi" w:eastAsia="Arial" w:hAnsiTheme="majorBidi" w:cstheme="majorBidi"/>
          <w:b/>
          <w:bCs/>
          <w:sz w:val="44"/>
          <w:szCs w:val="44"/>
        </w:rPr>
        <w:t>Digital Transformation in Capital Markets:</w:t>
      </w:r>
    </w:p>
    <w:p w14:paraId="09D234A4" w14:textId="77777777" w:rsidR="00025DBC" w:rsidRPr="00C1445C" w:rsidRDefault="0034669B">
      <w:pPr>
        <w:spacing w:before="80" w:after="80"/>
        <w:jc w:val="center"/>
        <w:rPr>
          <w:rFonts w:asciiTheme="majorBidi" w:hAnsiTheme="majorBidi" w:cstheme="majorBidi"/>
          <w:sz w:val="32"/>
          <w:szCs w:val="32"/>
        </w:rPr>
      </w:pPr>
      <w:r w:rsidRPr="00C1445C">
        <w:rPr>
          <w:rFonts w:asciiTheme="majorBidi" w:eastAsia="Arial" w:hAnsiTheme="majorBidi" w:cstheme="majorBidi"/>
          <w:b/>
          <w:bCs/>
          <w:sz w:val="32"/>
          <w:szCs w:val="32"/>
        </w:rPr>
        <w:t/>
      </w:r>
    </w:p>
    <w:p w14:paraId="603A3026" w14:textId="77777777" w:rsidR="00025DBC" w:rsidRPr="00C1445C" w:rsidRDefault="0034669B">
      <w:pPr>
        <w:spacing w:before="80" w:after="480"/>
        <w:jc w:val="center"/>
        <w:rPr>
          <w:sz w:val="32"/>
          <w:szCs w:val="32"/>
        </w:rPr>
      </w:pPr>
      <w:r w:rsidRPr="00C1445C">
        <w:rPr>
          <w:rFonts w:asciiTheme="majorBidi" w:eastAsia="Arial" w:hAnsiTheme="majorBidi" w:cstheme="majorBidi"/>
          <w:b/>
          <w:bCs/>
          <w:sz w:val="32"/>
          <w:szCs w:val="32"/>
        </w:rPr>
        <w:t/>
      </w:r>
    </w:p>
    <w:p w14:paraId="47D51971" w14:textId="3F288AE8" w:rsidR="00B309B8" w:rsidRPr="00C1445C" w:rsidRDefault="00B309B8" w:rsidP="00B309B8">
      <w:pPr>
        <w:spacing w:line="360" w:lineRule="auto"/>
        <w:jc w:val="center"/>
        <w:rPr>
          <w:i/>
          <w:iCs/>
          <w:sz w:val="24"/>
          <w:szCs w:val="24"/>
          <w:vertAlign w:val="superscript"/>
        </w:rPr>
      </w:pPr>
      <w:r w:rsidRPr="00C1445C">
        <w:rPr>
          <w:i/>
          <w:iCs/>
          <w:sz w:val="24"/>
          <w:szCs w:val="24"/>
        </w:rPr>
        <w:t/>
      </w:r>
      <w:r w:rsidRPr="00C1445C">
        <w:rPr>
          <w:i/>
          <w:iCs/>
          <w:sz w:val="24"/>
          <w:szCs w:val="24"/>
          <w:vertAlign w:val="superscript"/>
        </w:rPr>
        <w:t/>
      </w:r>
      <w:r w:rsidR="00C1445C" w:rsidRPr="00C1445C">
        <w:rPr>
          <w:i/>
          <w:iCs/>
          <w:sz w:val="24"/>
          <w:szCs w:val="24"/>
        </w:rPr>
        <w:t/>
      </w:r>
      <w:r w:rsidRPr="00C1445C">
        <w:rPr>
          <w:i/>
          <w:iCs/>
          <w:sz w:val="24"/>
          <w:szCs w:val="24"/>
          <w:vertAlign w:val="superscript"/>
        </w:rPr>
        <w:t xml:space="preserve"/>
      </w:r>
      <w:r w:rsidRPr="00C1445C">
        <w:rPr>
          <w:i/>
          <w:iCs/>
          <w:sz w:val="24"/>
          <w:szCs w:val="24"/>
        </w:rPr>
        <w:t/>
      </w:r>
      <w:r w:rsidR="00C1445C">
        <w:rPr>
          <w:i/>
          <w:iCs/>
          <w:sz w:val="24"/>
          <w:szCs w:val="24"/>
          <w:vertAlign w:val="superscript"/>
        </w:rPr>
        <w:t/>
      </w:r>
      <w:r w:rsidR="00C1445C" w:rsidRPr="00C1445C">
        <w:rPr>
          <w:i/>
          <w:iCs/>
          <w:sz w:val="24"/>
          <w:szCs w:val="24"/>
        </w:rPr>
        <w:t/>
      </w:r>
      <w:r w:rsidR="00C1445C">
        <w:rPr>
          <w:i/>
          <w:iCs/>
          <w:sz w:val="24"/>
          <w:szCs w:val="24"/>
          <w:vertAlign w:val="superscript"/>
        </w:rPr>
        <w:t/>
      </w:r>
    </w:p>
    <w:p w14:paraId="056FD16F" w14:textId="7A4FB01E" w:rsidR="00025DBC" w:rsidRPr="00C1445C" w:rsidRDefault="00B309B8" w:rsidP="00B309B8">
      <w:pPr>
        <w:spacing w:line="360" w:lineRule="auto"/>
        <w:jc w:val="center"/>
        <w:rPr>
          <w:sz w:val="24"/>
          <w:szCs w:val="24"/>
        </w:rPr>
      </w:pPr>
      <w:r w:rsidRPr="00C1445C">
        <w:rPr>
          <w:sz w:val="24"/>
          <w:szCs w:val="24"/>
        </w:rPr>
        <w:t/>
      </w:r>
      <w:r w:rsidR="00F41B9C">
        <w:rPr>
          <w:sz w:val="24"/>
          <w:szCs w:val="24"/>
        </w:rPr>
        <w:t/>
      </w:r>
      <w:r w:rsidRPr="00C1445C">
        <w:rPr>
          <w:sz w:val="24"/>
          <w:szCs w:val="24"/>
        </w:rPr>
        <w:t xml:space="preserve"/>
      </w:r>
      <w:r w:rsidR="00F41B9C">
        <w:rPr>
          <w:sz w:val="24"/>
          <w:szCs w:val="24"/>
        </w:rPr>
        <w:t/>
      </w:r>
      <w:r w:rsidRPr="00C1445C">
        <w:rPr>
          <w:sz w:val="24"/>
          <w:szCs w:val="24"/>
        </w:rPr>
        <w:t xml:space="preserve"/>
      </w:r>
      <w:r w:rsidR="00C97662">
        <w:rPr>
          <w:sz w:val="24"/>
          <w:szCs w:val="24"/>
        </w:rPr>
        <w:t xml:space="preserve"/>
      </w:r>
      <w:r w:rsidRPr="00C1445C">
        <w:rPr>
          <w:sz w:val="24"/>
          <w:szCs w:val="24"/>
        </w:rPr>
        <w:t/>
      </w:r>
    </w:p>
    <w:p w14:paraId="1FADE95A" w14:textId="77777777" w:rsidR="00B309B8" w:rsidRPr="00B01710" w:rsidRDefault="00B309B8" w:rsidP="00B309B8">
      <w:pPr>
        <w:spacing w:line="360" w:lineRule="auto"/>
        <w:jc w:val="center"/>
      </w:pPr>
    </w:p>
    <w:p w14:paraId="2DC250AA" w14:textId="77777777" w:rsidR="00025DBC" w:rsidRPr="00B309B8" w:rsidRDefault="0034669B">
      <w:pPr>
        <w:spacing w:before="160" w:after="160"/>
        <w:jc w:val="center"/>
        <w:rPr>
          <w:rFonts w:asciiTheme="majorBidi" w:hAnsiTheme="majorBidi" w:cstheme="majorBidi"/>
        </w:rPr>
      </w:pPr>
      <w:r w:rsidRPr="00B309B8">
        <w:rPr>
          <w:rFonts w:asciiTheme="majorBidi" w:eastAsia="Arial" w:hAnsiTheme="majorBidi" w:cstheme="majorBidi"/>
          <w:b/>
          <w:bCs/>
          <w:caps/>
          <w:sz w:val="26"/>
          <w:szCs w:val="26"/>
        </w:rPr>
        <w:t>ABSTRACT</w:t>
      </w:r>
    </w:p>
    <w:p w14:paraId="25F2D630" w14:textId="66FABC51" w:rsidR="00A72CD2" w:rsidRPr="00CB0BB5" w:rsidRDefault="00A72CD2" w:rsidP="00A72CD2">
      <w:pPr>
        <w:spacing w:before="120" w:after="120" w:line="360" w:lineRule="auto"/>
        <w:ind w:left="360" w:right="360"/>
        <w:jc w:val="both"/>
      </w:pPr>
      <w:r w:rsidRPr="00CB0BB5">
        <w:t>In this paper, a comprehensive conceptual model, which considers the relationship of digital transformation, financial technology (FinTech) innovation and the dual demands of sustainable stock exchange and share valuation efficiency, is presented. The study is based on a comprehensive review of the empirical evidence from across the globe, from the established capital markets in Europe, the fast-growing markets in Asia and the emerging markets in Africa, to determine the key technological and institutional pathways through which digital innovation is reshaping the architecture of the current capital markets. The framework covers three interrelated analytical areas: (</w:t>
      </w:r>
      <w:proofErr w:type="spellStart"/>
      <w:r w:rsidRPr="00CB0BB5">
        <w:t>i</w:t>
      </w:r>
      <w:proofErr w:type="spellEnd"/>
      <w:r w:rsidRPr="00CB0BB5">
        <w:t>) the structural evolution of digital capital markets and key enabling technologies, such as blockchain, artificial intelligence and big data analytics; (ii) the power dynamics between the adoption of FinTech and corporate environmental, social and governance (ESG) performance, green finance and sustainability outcomes; and (iii) the impact on share valuation efficiency, including the role of FinTech in making markets more liquid, increasing information asymmetry, enhancing the risk of crashes and influencing investor behaviour. During the review, efficiency improvements due to digital transformation are identified and the risks that emerge from informational concentration, algorithmic opacity and contextual heterogeneity in sustainability outcomes are highlighted. The main contribution of the framework is that it combines the various strands of theory and evidence that had previously been separated into a single coherent theoretical model that can be used in designing research and developing policy for digitally transforming capital markets.</w:t>
      </w:r>
    </w:p>
    <w:p w14:paraId="0C45A71F" w14:textId="00FFCB30" w:rsidR="00025DBC" w:rsidRPr="00B01710" w:rsidRDefault="0034669B" w:rsidP="00B01710">
      <w:pPr>
        <w:spacing w:before="80" w:after="200"/>
        <w:ind w:left="360" w:right="360"/>
      </w:pPr>
      <w:r w:rsidRPr="00B01710">
        <w:rPr>
          <w:rFonts w:ascii="Arial" w:eastAsia="Arial" w:hAnsi="Arial" w:cs="Arial"/>
          <w:b/>
          <w:bCs/>
        </w:rPr>
        <w:t xml:space="preserve">Keywords: </w:t>
      </w:r>
      <w:r w:rsidR="00044D93">
        <w:rPr>
          <w:i/>
          <w:iCs/>
        </w:rPr>
        <w:t>D</w:t>
      </w:r>
      <w:r w:rsidRPr="00B01710">
        <w:rPr>
          <w:i/>
          <w:iCs/>
        </w:rPr>
        <w:t xml:space="preserve">igital transformation; </w:t>
      </w:r>
      <w:r w:rsidR="00044D93">
        <w:rPr>
          <w:i/>
          <w:iCs/>
        </w:rPr>
        <w:t>F</w:t>
      </w:r>
      <w:r w:rsidRPr="00B01710">
        <w:rPr>
          <w:i/>
          <w:iCs/>
        </w:rPr>
        <w:t xml:space="preserve">inancial </w:t>
      </w:r>
      <w:r w:rsidR="00044D93">
        <w:rPr>
          <w:i/>
          <w:iCs/>
        </w:rPr>
        <w:t>T</w:t>
      </w:r>
      <w:r w:rsidRPr="00B01710">
        <w:rPr>
          <w:i/>
          <w:iCs/>
        </w:rPr>
        <w:t xml:space="preserve">echnology (FinTech); </w:t>
      </w:r>
      <w:r w:rsidR="00044D93">
        <w:rPr>
          <w:i/>
          <w:iCs/>
        </w:rPr>
        <w:t>C</w:t>
      </w:r>
      <w:r w:rsidRPr="00B01710">
        <w:rPr>
          <w:i/>
          <w:iCs/>
        </w:rPr>
        <w:t xml:space="preserve">apital </w:t>
      </w:r>
      <w:r w:rsidR="00044D93">
        <w:rPr>
          <w:i/>
          <w:iCs/>
        </w:rPr>
        <w:t>M</w:t>
      </w:r>
      <w:r w:rsidRPr="00B01710">
        <w:rPr>
          <w:i/>
          <w:iCs/>
        </w:rPr>
        <w:t xml:space="preserve">arkets; </w:t>
      </w:r>
      <w:r w:rsidR="00044D93">
        <w:rPr>
          <w:i/>
          <w:iCs/>
        </w:rPr>
        <w:t>S</w:t>
      </w:r>
      <w:r w:rsidRPr="00B01710">
        <w:rPr>
          <w:i/>
          <w:iCs/>
        </w:rPr>
        <w:t xml:space="preserve">tock </w:t>
      </w:r>
      <w:r w:rsidR="00044D93">
        <w:rPr>
          <w:i/>
          <w:iCs/>
        </w:rPr>
        <w:t>E</w:t>
      </w:r>
      <w:r w:rsidRPr="00B01710">
        <w:rPr>
          <w:i/>
          <w:iCs/>
        </w:rPr>
        <w:t xml:space="preserve">xchange </w:t>
      </w:r>
      <w:r w:rsidR="00044D93">
        <w:rPr>
          <w:i/>
          <w:iCs/>
        </w:rPr>
        <w:t>S</w:t>
      </w:r>
      <w:r w:rsidRPr="00B01710">
        <w:rPr>
          <w:i/>
          <w:iCs/>
        </w:rPr>
        <w:t xml:space="preserve">ustainability; </w:t>
      </w:r>
      <w:r w:rsidR="00044D93">
        <w:rPr>
          <w:i/>
          <w:iCs/>
        </w:rPr>
        <w:t>S</w:t>
      </w:r>
      <w:r w:rsidRPr="00B01710">
        <w:rPr>
          <w:i/>
          <w:iCs/>
        </w:rPr>
        <w:t xml:space="preserve">hare </w:t>
      </w:r>
      <w:r w:rsidR="00044D93">
        <w:rPr>
          <w:i/>
          <w:iCs/>
        </w:rPr>
        <w:t>V</w:t>
      </w:r>
      <w:r w:rsidRPr="00B01710">
        <w:rPr>
          <w:i/>
          <w:iCs/>
        </w:rPr>
        <w:t xml:space="preserve">aluation </w:t>
      </w:r>
      <w:r w:rsidR="00044D93">
        <w:rPr>
          <w:i/>
          <w:iCs/>
        </w:rPr>
        <w:t>E</w:t>
      </w:r>
      <w:r w:rsidRPr="00B01710">
        <w:rPr>
          <w:i/>
          <w:iCs/>
        </w:rPr>
        <w:t xml:space="preserve">fficiency; </w:t>
      </w:r>
      <w:r w:rsidR="00044D93">
        <w:rPr>
          <w:i/>
          <w:iCs/>
        </w:rPr>
        <w:t>B</w:t>
      </w:r>
      <w:r w:rsidRPr="00B01710">
        <w:rPr>
          <w:i/>
          <w:iCs/>
        </w:rPr>
        <w:t xml:space="preserve">lockchain; </w:t>
      </w:r>
      <w:r w:rsidR="00044D93">
        <w:rPr>
          <w:i/>
          <w:iCs/>
        </w:rPr>
        <w:t>A</w:t>
      </w:r>
      <w:r w:rsidRPr="00B01710">
        <w:rPr>
          <w:i/>
          <w:iCs/>
        </w:rPr>
        <w:t xml:space="preserve">rtificial </w:t>
      </w:r>
      <w:r w:rsidR="00044D93">
        <w:rPr>
          <w:i/>
          <w:iCs/>
        </w:rPr>
        <w:t>I</w:t>
      </w:r>
      <w:r w:rsidRPr="00B01710">
        <w:rPr>
          <w:i/>
          <w:iCs/>
        </w:rPr>
        <w:t xml:space="preserve">ntelligence; ESG </w:t>
      </w:r>
      <w:r w:rsidR="00044D93">
        <w:rPr>
          <w:i/>
          <w:iCs/>
        </w:rPr>
        <w:t>I</w:t>
      </w:r>
      <w:r w:rsidRPr="00B01710">
        <w:rPr>
          <w:i/>
          <w:iCs/>
        </w:rPr>
        <w:t xml:space="preserve">ntegration; </w:t>
      </w:r>
      <w:r w:rsidR="00044D93">
        <w:rPr>
          <w:i/>
          <w:iCs/>
        </w:rPr>
        <w:t>M</w:t>
      </w:r>
      <w:r w:rsidRPr="00B01710">
        <w:rPr>
          <w:i/>
          <w:iCs/>
        </w:rPr>
        <w:t xml:space="preserve">arket </w:t>
      </w:r>
      <w:r w:rsidR="00044D93">
        <w:rPr>
          <w:i/>
          <w:iCs/>
        </w:rPr>
        <w:t>M</w:t>
      </w:r>
      <w:r w:rsidRPr="00B01710">
        <w:rPr>
          <w:i/>
          <w:iCs/>
        </w:rPr>
        <w:t xml:space="preserve">icrostructure; </w:t>
      </w:r>
      <w:r w:rsidR="00044D93">
        <w:rPr>
          <w:i/>
          <w:iCs/>
        </w:rPr>
        <w:t>I</w:t>
      </w:r>
      <w:r w:rsidRPr="00B01710">
        <w:rPr>
          <w:i/>
          <w:iCs/>
        </w:rPr>
        <w:t xml:space="preserve">nformation </w:t>
      </w:r>
      <w:r w:rsidR="00044D93">
        <w:rPr>
          <w:i/>
          <w:iCs/>
        </w:rPr>
        <w:t>A</w:t>
      </w:r>
      <w:r w:rsidRPr="00B01710">
        <w:rPr>
          <w:i/>
          <w:iCs/>
        </w:rPr>
        <w:t xml:space="preserve">symmetry; </w:t>
      </w:r>
      <w:r w:rsidR="00044D93">
        <w:rPr>
          <w:i/>
          <w:iCs/>
        </w:rPr>
        <w:t>G</w:t>
      </w:r>
      <w:r w:rsidRPr="00B01710">
        <w:rPr>
          <w:i/>
          <w:iCs/>
        </w:rPr>
        <w:t xml:space="preserve">reen </w:t>
      </w:r>
      <w:r w:rsidR="00044D93">
        <w:rPr>
          <w:i/>
          <w:iCs/>
        </w:rPr>
        <w:t>F</w:t>
      </w:r>
      <w:r w:rsidRPr="00B01710">
        <w:rPr>
          <w:i/>
          <w:iCs/>
        </w:rPr>
        <w:t xml:space="preserve">inance; </w:t>
      </w:r>
      <w:r w:rsidR="00044D93">
        <w:rPr>
          <w:i/>
          <w:iCs/>
        </w:rPr>
        <w:t>I</w:t>
      </w:r>
      <w:r w:rsidRPr="00B01710">
        <w:rPr>
          <w:i/>
          <w:iCs/>
        </w:rPr>
        <w:t xml:space="preserve">nvestor </w:t>
      </w:r>
      <w:r w:rsidR="00044D93">
        <w:rPr>
          <w:i/>
          <w:iCs/>
        </w:rPr>
        <w:t>B</w:t>
      </w:r>
      <w:r w:rsidRPr="00B01710">
        <w:rPr>
          <w:i/>
          <w:iCs/>
        </w:rPr>
        <w:t>ehaviour</w:t>
      </w:r>
      <w:r w:rsidR="00044D93">
        <w:rPr>
          <w:i/>
          <w:iCs/>
        </w:rPr>
        <w:t>.</w:t>
      </w:r>
    </w:p>
    <w:p w14:paraId="6728F653" w14:textId="77777777" w:rsidR="00025DBC" w:rsidRPr="00B01710" w:rsidRDefault="0034669B">
      <w:r w:rsidRPr="00B01710">
        <w:br w:type="page"/>
      </w:r>
    </w:p>
    <w:p w14:paraId="3DFD2853" w14:textId="77777777" w:rsidR="00025DBC" w:rsidRPr="003C42FD" w:rsidRDefault="0034669B" w:rsidP="00B01710">
      <w:pPr>
        <w:pStyle w:val="Heading1"/>
        <w:ind w:left="180" w:right="180"/>
        <w:rPr>
          <w:rFonts w:asciiTheme="majorBidi" w:hAnsiTheme="majorBidi" w:cstheme="majorBidi"/>
          <w:color w:val="auto"/>
          <w:lang w:val="en-GB"/>
        </w:rPr>
      </w:pPr>
      <w:bookmarkStart w:id="0" w:name="_Toc229724718"/>
      <w:r w:rsidRPr="003C42FD">
        <w:rPr>
          <w:rFonts w:asciiTheme="majorBidi" w:hAnsiTheme="majorBidi" w:cstheme="majorBidi"/>
          <w:color w:val="auto"/>
          <w:lang w:val="en-GB"/>
        </w:rPr>
        <w:lastRenderedPageBreak/>
        <w:t>1. Introduction</w:t>
      </w:r>
      <w:bookmarkEnd w:id="0"/>
    </w:p>
    <w:p w14:paraId="49196BB3" w14:textId="478FDDCD" w:rsidR="00025DBC" w:rsidRPr="00156B12" w:rsidRDefault="00A72CD2" w:rsidP="0092549C">
      <w:pPr>
        <w:spacing w:before="80" w:after="80" w:line="360" w:lineRule="auto"/>
        <w:jc w:val="both"/>
      </w:pPr>
      <w:r w:rsidRPr="00156B12">
        <w:t xml:space="preserve">Digital technologies have become part and parcel of the functioning of the capital </w:t>
      </w:r>
      <w:r w:rsidR="00156B12" w:rsidRPr="00156B12">
        <w:t>markets,</w:t>
      </w:r>
      <w:r w:rsidRPr="00156B12">
        <w:t xml:space="preserve"> and the financial world is witnessing a paradigm shift. In general, the digital transformation can be classified as a financial transformation (FinTech), which is not a step-by-step technological change, but a radical restructuring of the value creation, transfer and evaluation process in the existing financial system. Financial technology and sustainability are a key area of study and research which is becoming increasingly important as traditional stock exchanges are under increasing pressure to modernise. The aim of this literature review is to dissect the complex nexus between digital transformation, FinTech innovation and the dual goals of increasing the value of shares and making a stock exchange sustainable. This study is particularly special in that it combines many perspectives from across the globe, from the established markets in Europe, to the new markets in Asia and Africa, and provides an incredibly detailed conceptual framework to grasp the future of the Capital markets in the digital age. The motivation for this research is that digital finance has created a lot of changes in the access to the market, the speed of the market, but has also had a more complex impact on long-term sustainability and precision in asset pricing. The market values of FinTech business models are not necessarily aligned with their book values, and the business models' unique scalability poses a challenge to traditional valuation models. On top of that, the ESG focus has introduced new variables into the valuation equation and investors and regulators need to adapt to a data-driven world. This review will systematically examine the impact of innovations on market structures, the reduction of information asymmetry, and the transformation of financial systems into more inclusive and resilient systems through innovations such as blockchain, artificial intelligence and big data analytics. Next, we shall explore in detail the pathways by which digital transformation affects corporate performance and market efficiency, based on existing empirical evidence and theory.</w:t>
      </w:r>
    </w:p>
    <w:p w14:paraId="6F4581C0" w14:textId="77777777" w:rsidR="00025DBC" w:rsidRPr="00F41B9C" w:rsidRDefault="0034669B">
      <w:pPr>
        <w:spacing w:before="80" w:after="40"/>
        <w:jc w:val="center"/>
        <w:rPr>
          <w:rFonts w:asciiTheme="majorBidi" w:hAnsiTheme="majorBidi" w:cstheme="majorBidi"/>
          <w:sz w:val="24"/>
          <w:szCs w:val="24"/>
        </w:rPr>
      </w:pPr>
      <w:r w:rsidRPr="00F41B9C">
        <w:rPr>
          <w:rFonts w:asciiTheme="majorBidi" w:eastAsia="Arial" w:hAnsiTheme="majorBidi" w:cstheme="majorBidi"/>
          <w:b/>
          <w:bCs/>
        </w:rPr>
        <w:t>Figure 1. Conceptual Framework: Pathways from FinTech Innovation to Capital Market Outcomes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3000"/>
        <w:gridCol w:w="3160"/>
      </w:tblGrid>
      <w:tr w:rsidR="00025DBC" w:rsidRPr="00F41B9C" w14:paraId="1D96A805" w14:textId="77777777" w:rsidTr="00B01710">
        <w:trPr>
          <w:tblHeader/>
        </w:trPr>
        <w:tc>
          <w:tcPr>
            <w:tcW w:w="32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588F86C7" w14:textId="77777777" w:rsidR="00025DBC" w:rsidRPr="00F41B9C" w:rsidRDefault="0034669B">
            <w:pPr>
              <w:jc w:val="center"/>
              <w:rPr>
                <w:rFonts w:asciiTheme="majorBidi" w:hAnsiTheme="majorBidi" w:cstheme="majorBidi"/>
                <w:sz w:val="24"/>
                <w:szCs w:val="24"/>
              </w:rPr>
            </w:pPr>
            <w:r w:rsidRPr="00F41B9C">
              <w:rPr>
                <w:rFonts w:asciiTheme="majorBidi" w:eastAsia="Arial" w:hAnsiTheme="majorBidi" w:cstheme="majorBidi"/>
                <w:b/>
                <w:bCs/>
              </w:rPr>
              <w:t>FinTech Innovation Layer</w:t>
            </w:r>
          </w:p>
        </w:tc>
        <w:tc>
          <w:tcPr>
            <w:tcW w:w="30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15326D04" w14:textId="77777777" w:rsidR="00025DBC" w:rsidRPr="00F41B9C" w:rsidRDefault="0034669B">
            <w:pPr>
              <w:jc w:val="center"/>
              <w:rPr>
                <w:rFonts w:asciiTheme="majorBidi" w:hAnsiTheme="majorBidi" w:cstheme="majorBidi"/>
                <w:sz w:val="24"/>
                <w:szCs w:val="24"/>
              </w:rPr>
            </w:pPr>
            <w:r w:rsidRPr="00F41B9C">
              <w:rPr>
                <w:rFonts w:asciiTheme="majorBidi" w:eastAsia="Arial" w:hAnsiTheme="majorBidi" w:cstheme="majorBidi"/>
                <w:b/>
                <w:bCs/>
              </w:rPr>
              <w:t>Mechanism</w:t>
            </w:r>
          </w:p>
        </w:tc>
        <w:tc>
          <w:tcPr>
            <w:tcW w:w="31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4A8CFB6F" w14:textId="77777777" w:rsidR="00025DBC" w:rsidRPr="00F41B9C" w:rsidRDefault="0034669B">
            <w:pPr>
              <w:jc w:val="center"/>
              <w:rPr>
                <w:rFonts w:asciiTheme="majorBidi" w:hAnsiTheme="majorBidi" w:cstheme="majorBidi"/>
                <w:sz w:val="24"/>
                <w:szCs w:val="24"/>
              </w:rPr>
            </w:pPr>
            <w:r w:rsidRPr="00F41B9C">
              <w:rPr>
                <w:rFonts w:asciiTheme="majorBidi" w:eastAsia="Arial" w:hAnsiTheme="majorBidi" w:cstheme="majorBidi"/>
                <w:b/>
                <w:bCs/>
              </w:rPr>
              <w:t>Capital Market Outcome</w:t>
            </w:r>
          </w:p>
        </w:tc>
      </w:tr>
      <w:tr w:rsidR="00025DBC" w:rsidRPr="00F41B9C" w14:paraId="3B109C7D" w14:textId="77777777" w:rsidTr="00B01710">
        <w:tc>
          <w:tcPr>
            <w:tcW w:w="3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7B8815D"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Blockchain &amp; Smart Contracts</w:t>
            </w:r>
          </w:p>
        </w:tc>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C479371"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Transparency, traceability, automation</w:t>
            </w:r>
          </w:p>
        </w:tc>
        <w:tc>
          <w:tcPr>
            <w:tcW w:w="3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0F03AE8"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Reduced fraud, ESG-linked green finance</w:t>
            </w:r>
          </w:p>
        </w:tc>
      </w:tr>
      <w:tr w:rsidR="00025DBC" w:rsidRPr="00F41B9C" w14:paraId="42942654" w14:textId="77777777" w:rsidTr="00B01710">
        <w:tc>
          <w:tcPr>
            <w:tcW w:w="3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5048D2"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Artificial Intelligence &amp; ML</w:t>
            </w:r>
          </w:p>
        </w:tc>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E0658DD"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Risk modelling, predictive analytics</w:t>
            </w:r>
          </w:p>
        </w:tc>
        <w:tc>
          <w:tcPr>
            <w:tcW w:w="3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8BCF15"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Improved efficiency, crash risk reduction</w:t>
            </w:r>
          </w:p>
        </w:tc>
      </w:tr>
      <w:tr w:rsidR="00025DBC" w:rsidRPr="00F41B9C" w14:paraId="34D780E4" w14:textId="77777777" w:rsidTr="00B01710">
        <w:tc>
          <w:tcPr>
            <w:tcW w:w="3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88F4C37"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Big Data &amp; Analytics</w:t>
            </w:r>
          </w:p>
        </w:tc>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C6BC2CE"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Information processing, soft-data use</w:t>
            </w:r>
          </w:p>
        </w:tc>
        <w:tc>
          <w:tcPr>
            <w:tcW w:w="3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D1D3719"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Lower information asymmetry</w:t>
            </w:r>
          </w:p>
        </w:tc>
      </w:tr>
      <w:tr w:rsidR="00025DBC" w:rsidRPr="00F41B9C" w14:paraId="00C256A6" w14:textId="77777777" w:rsidTr="00B01710">
        <w:tc>
          <w:tcPr>
            <w:tcW w:w="3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A787741"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Digital Trading Platforms</w:t>
            </w:r>
          </w:p>
        </w:tc>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A83DCF2"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Algorithmic &amp; high-frequency trading</w:t>
            </w:r>
          </w:p>
        </w:tc>
        <w:tc>
          <w:tcPr>
            <w:tcW w:w="3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BFEBB4"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Enhanced liquidity, price discovery</w:t>
            </w:r>
          </w:p>
        </w:tc>
      </w:tr>
      <w:tr w:rsidR="00025DBC" w:rsidRPr="00F41B9C" w14:paraId="6852079D" w14:textId="77777777" w:rsidTr="00B01710">
        <w:tc>
          <w:tcPr>
            <w:tcW w:w="3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A82D454"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ESG Reporting Technologies</w:t>
            </w:r>
          </w:p>
        </w:tc>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81872EF"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Standardised, machine-readable disclosure</w:t>
            </w:r>
          </w:p>
        </w:tc>
        <w:tc>
          <w:tcPr>
            <w:tcW w:w="3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CFE06A6"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Value-relevant sustainability signals</w:t>
            </w:r>
          </w:p>
        </w:tc>
      </w:tr>
    </w:tbl>
    <w:p w14:paraId="2DFAEEDF" w14:textId="77777777" w:rsidR="00025DBC" w:rsidRPr="00156B12" w:rsidRDefault="0034669B">
      <w:pPr>
        <w:spacing w:before="60" w:after="120"/>
        <w:jc w:val="center"/>
      </w:pPr>
      <w:r w:rsidRPr="00156B12">
        <w:rPr>
          <w:i/>
          <w:iCs/>
        </w:rPr>
        <w:t>Source: Authors' conceptual synthesis.</w:t>
      </w:r>
    </w:p>
    <w:p w14:paraId="0EAABCE1" w14:textId="4A33D58D" w:rsidR="00025DBC" w:rsidRPr="00156B12" w:rsidRDefault="00025DBC"/>
    <w:p w14:paraId="471CAB60" w14:textId="77777777" w:rsidR="00025DBC" w:rsidRPr="00C97662" w:rsidRDefault="0034669B" w:rsidP="00B01710">
      <w:pPr>
        <w:pStyle w:val="Heading1"/>
        <w:ind w:left="180" w:right="180"/>
        <w:rPr>
          <w:rFonts w:asciiTheme="majorBidi" w:hAnsiTheme="majorBidi" w:cstheme="majorBidi"/>
          <w:color w:val="auto"/>
          <w:lang w:val="en-GB"/>
        </w:rPr>
      </w:pPr>
      <w:bookmarkStart w:id="1" w:name="_Toc229724719"/>
      <w:r w:rsidRPr="00C97662">
        <w:rPr>
          <w:rFonts w:asciiTheme="majorBidi" w:hAnsiTheme="majorBidi" w:cstheme="majorBidi"/>
          <w:color w:val="auto"/>
          <w:lang w:val="en-GB"/>
        </w:rPr>
        <w:t>2.</w:t>
      </w:r>
      <w:r w:rsidRPr="00156B12">
        <w:rPr>
          <w:color w:val="auto"/>
          <w:lang w:val="en-GB"/>
        </w:rPr>
        <w:t xml:space="preserve"> </w:t>
      </w:r>
      <w:r w:rsidRPr="00C97662">
        <w:rPr>
          <w:rFonts w:asciiTheme="majorBidi" w:hAnsiTheme="majorBidi" w:cstheme="majorBidi"/>
          <w:color w:val="auto"/>
          <w:lang w:val="en-GB"/>
        </w:rPr>
        <w:t>Digital Transformation and FinTech Innovation in Capital Markets</w:t>
      </w:r>
      <w:bookmarkEnd w:id="1"/>
    </w:p>
    <w:p w14:paraId="31E75F16" w14:textId="77777777" w:rsidR="00025DBC" w:rsidRPr="00C97662" w:rsidRDefault="0034669B">
      <w:pPr>
        <w:pStyle w:val="Heading2"/>
        <w:pBdr>
          <w:bottom w:val="single" w:sz="6" w:space="1" w:color="2E74B5"/>
        </w:pBdr>
        <w:rPr>
          <w:rFonts w:asciiTheme="majorBidi" w:hAnsiTheme="majorBidi" w:cstheme="majorBidi"/>
          <w:color w:val="auto"/>
          <w:lang w:val="en-GB"/>
        </w:rPr>
      </w:pPr>
      <w:bookmarkStart w:id="2" w:name="_Toc229724720"/>
      <w:r w:rsidRPr="00C97662">
        <w:rPr>
          <w:rFonts w:asciiTheme="majorBidi" w:hAnsiTheme="majorBidi" w:cstheme="majorBidi"/>
          <w:color w:val="auto"/>
          <w:lang w:val="en-GB"/>
        </w:rPr>
        <w:t>2.1. Evolution and Structural Changes in Digital Capital Markets</w:t>
      </w:r>
      <w:bookmarkEnd w:id="2"/>
    </w:p>
    <w:p w14:paraId="1437A756" w14:textId="77777777" w:rsidR="00025DBC" w:rsidRPr="00C97662" w:rsidRDefault="0034669B">
      <w:pPr>
        <w:pStyle w:val="Heading3"/>
        <w:rPr>
          <w:rFonts w:asciiTheme="majorBidi" w:hAnsiTheme="majorBidi" w:cstheme="majorBidi"/>
          <w:color w:val="auto"/>
          <w:lang w:val="en-GB"/>
        </w:rPr>
      </w:pPr>
      <w:bookmarkStart w:id="3" w:name="_Toc229724721"/>
      <w:r w:rsidRPr="00C97662">
        <w:rPr>
          <w:rFonts w:asciiTheme="majorBidi" w:hAnsiTheme="majorBidi" w:cstheme="majorBidi"/>
          <w:color w:val="auto"/>
          <w:lang w:val="en-GB"/>
        </w:rPr>
        <w:t>2.1.1. From Trading Floors to Data-Driven Ecosystems</w:t>
      </w:r>
      <w:bookmarkEnd w:id="3"/>
    </w:p>
    <w:p w14:paraId="6EEB73C7" w14:textId="2880D598" w:rsidR="001750A9" w:rsidRPr="00156B12" w:rsidRDefault="001750A9" w:rsidP="001750A9">
      <w:pPr>
        <w:spacing w:before="80" w:after="80" w:line="360" w:lineRule="auto"/>
        <w:jc w:val="both"/>
      </w:pPr>
      <w:r w:rsidRPr="00156B12">
        <w:t>The capital markets have also experienced a significant shift in structure, from one based on trading floors to a far more automated, data-driven environment. These developments have been influenced by a mix of regulation, technology and the emergence of new market players, primarily FinTech companies who change the nature of markets, competition and systemic risk profiles.</w:t>
      </w:r>
    </w:p>
    <w:p w14:paraId="4F98174C" w14:textId="77777777" w:rsidR="00025DBC" w:rsidRPr="00C97662" w:rsidRDefault="0034669B">
      <w:pPr>
        <w:pStyle w:val="Heading3"/>
        <w:rPr>
          <w:rFonts w:asciiTheme="majorBidi" w:hAnsiTheme="majorBidi" w:cstheme="majorBidi"/>
          <w:color w:val="auto"/>
          <w:lang w:val="en-GB"/>
        </w:rPr>
      </w:pPr>
      <w:bookmarkStart w:id="4" w:name="_Toc229724722"/>
      <w:r w:rsidRPr="00C97662">
        <w:rPr>
          <w:rFonts w:asciiTheme="majorBidi" w:hAnsiTheme="majorBidi" w:cstheme="majorBidi"/>
          <w:color w:val="auto"/>
          <w:lang w:val="en-GB"/>
        </w:rPr>
        <w:t>2.1.2. From Floor Trading to Electronic and Algorithmic Markets</w:t>
      </w:r>
      <w:bookmarkEnd w:id="4"/>
    </w:p>
    <w:p w14:paraId="3379921C" w14:textId="56C109D1" w:rsidR="00025DBC" w:rsidRPr="00156B12" w:rsidRDefault="001750A9" w:rsidP="00F41B9C">
      <w:pPr>
        <w:spacing w:before="60" w:after="60" w:line="320" w:lineRule="auto"/>
        <w:jc w:val="both"/>
      </w:pPr>
      <w:r w:rsidRPr="00156B12">
        <w:t xml:space="preserve">In the '90s, exchanges switched to full electronic order books to eliminate the need for floor trading, making it possible to access the electronic order book remotely, match it in real time, and have automated market surveillance (Gomber et al., 2018). The introduction of technological innovation, such as the electronic exchange, high-frequency trading (HFT) and exchange-traded funds (ETFs), increased the efficiency and speed of trading, lowered costs, made trading more globalized, and also added to the fragmentation, opacity and worries of volatility and short-termism in the trading process (Diaz-Rainey et al., 2015). HFT and big-data analytics provide structural advantages to the technologically advanced firms versus traditional traders, and these advantages result in an additional competitive asymmetry (Seddon &amp; Currie, 2017; </w:t>
      </w:r>
      <w:proofErr w:type="spellStart"/>
      <w:r w:rsidRPr="00156B12">
        <w:t>Musciotto</w:t>
      </w:r>
      <w:proofErr w:type="spellEnd"/>
      <w:r w:rsidRPr="00156B12">
        <w:t xml:space="preserve"> et al., 2021).</w:t>
      </w:r>
    </w:p>
    <w:p w14:paraId="59E6FF28" w14:textId="77777777" w:rsidR="00025DBC" w:rsidRPr="00F41B9C" w:rsidRDefault="0034669B">
      <w:pPr>
        <w:spacing w:before="120" w:after="40"/>
        <w:jc w:val="center"/>
        <w:rPr>
          <w:rFonts w:asciiTheme="majorBidi" w:hAnsiTheme="majorBidi" w:cstheme="majorBidi"/>
          <w:sz w:val="24"/>
          <w:szCs w:val="24"/>
        </w:rPr>
      </w:pPr>
      <w:r w:rsidRPr="00F41B9C">
        <w:rPr>
          <w:rFonts w:asciiTheme="majorBidi" w:eastAsia="Arial" w:hAnsiTheme="majorBidi" w:cstheme="majorBidi"/>
          <w:b/>
          <w:bCs/>
        </w:rPr>
        <w:t>Figure 2. Key Structural Shifts: Traditional versus Digital Capital Markets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200"/>
        <w:gridCol w:w="3960"/>
      </w:tblGrid>
      <w:tr w:rsidR="00025DBC" w:rsidRPr="00F41B9C" w14:paraId="2417E49B" w14:textId="77777777" w:rsidTr="00632453">
        <w:trPr>
          <w:tblHeader/>
        </w:trPr>
        <w:tc>
          <w:tcPr>
            <w:tcW w:w="22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0DD78A36" w14:textId="77777777" w:rsidR="00025DBC" w:rsidRPr="00F41B9C" w:rsidRDefault="0034669B">
            <w:pPr>
              <w:jc w:val="center"/>
              <w:rPr>
                <w:rFonts w:asciiTheme="majorBidi" w:hAnsiTheme="majorBidi" w:cstheme="majorBidi"/>
                <w:sz w:val="24"/>
                <w:szCs w:val="24"/>
              </w:rPr>
            </w:pPr>
            <w:r w:rsidRPr="00F41B9C">
              <w:rPr>
                <w:rFonts w:asciiTheme="majorBidi" w:eastAsia="Arial" w:hAnsiTheme="majorBidi" w:cstheme="majorBidi"/>
                <w:b/>
                <w:bCs/>
              </w:rPr>
              <w:t>Dimension</w:t>
            </w:r>
          </w:p>
        </w:tc>
        <w:tc>
          <w:tcPr>
            <w:tcW w:w="32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20DDE394" w14:textId="77777777" w:rsidR="00025DBC" w:rsidRPr="00F41B9C" w:rsidRDefault="0034669B">
            <w:pPr>
              <w:jc w:val="center"/>
              <w:rPr>
                <w:rFonts w:asciiTheme="majorBidi" w:hAnsiTheme="majorBidi" w:cstheme="majorBidi"/>
                <w:sz w:val="24"/>
                <w:szCs w:val="24"/>
              </w:rPr>
            </w:pPr>
            <w:r w:rsidRPr="00F41B9C">
              <w:rPr>
                <w:rFonts w:asciiTheme="majorBidi" w:eastAsia="Arial" w:hAnsiTheme="majorBidi" w:cstheme="majorBidi"/>
                <w:b/>
                <w:bCs/>
              </w:rPr>
              <w:t>Traditional Markets</w:t>
            </w:r>
          </w:p>
        </w:tc>
        <w:tc>
          <w:tcPr>
            <w:tcW w:w="39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7B7073D0" w14:textId="77777777" w:rsidR="00025DBC" w:rsidRPr="00F41B9C" w:rsidRDefault="0034669B">
            <w:pPr>
              <w:jc w:val="center"/>
              <w:rPr>
                <w:rFonts w:asciiTheme="majorBidi" w:hAnsiTheme="majorBidi" w:cstheme="majorBidi"/>
                <w:sz w:val="24"/>
                <w:szCs w:val="24"/>
              </w:rPr>
            </w:pPr>
            <w:r w:rsidRPr="00F41B9C">
              <w:rPr>
                <w:rFonts w:asciiTheme="majorBidi" w:eastAsia="Arial" w:hAnsiTheme="majorBidi" w:cstheme="majorBidi"/>
                <w:b/>
                <w:bCs/>
              </w:rPr>
              <w:t>Digital Capital Markets</w:t>
            </w:r>
          </w:p>
        </w:tc>
      </w:tr>
      <w:tr w:rsidR="00025DBC" w:rsidRPr="00F41B9C" w14:paraId="76E7FC60" w14:textId="77777777" w:rsidTr="00632453">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3A9D378"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Trading Venue</w:t>
            </w:r>
          </w:p>
        </w:tc>
        <w:tc>
          <w:tcPr>
            <w:tcW w:w="3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5226F2B"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Physical floor, specialists</w:t>
            </w:r>
          </w:p>
        </w:tc>
        <w:tc>
          <w:tcPr>
            <w:tcW w:w="3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50FB6E2"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Electronic order books, multi-venue networks</w:t>
            </w:r>
          </w:p>
        </w:tc>
      </w:tr>
      <w:tr w:rsidR="00025DBC" w:rsidRPr="00F41B9C" w14:paraId="7FE3EDA2" w14:textId="77777777" w:rsidTr="00632453">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CC9EDE1"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Liquidity Providers</w:t>
            </w:r>
          </w:p>
        </w:tc>
        <w:tc>
          <w:tcPr>
            <w:tcW w:w="3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9B7A615"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Brokers / market specialists</w:t>
            </w:r>
          </w:p>
        </w:tc>
        <w:tc>
          <w:tcPr>
            <w:tcW w:w="3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56B4933"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HFT firms, buy-side algorithmic traders</w:t>
            </w:r>
          </w:p>
        </w:tc>
      </w:tr>
      <w:tr w:rsidR="00025DBC" w:rsidRPr="00F41B9C" w14:paraId="2F61E76F" w14:textId="77777777" w:rsidTr="00632453">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6206453"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Information Asymmetry</w:t>
            </w:r>
          </w:p>
        </w:tc>
        <w:tc>
          <w:tcPr>
            <w:tcW w:w="3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3B5A364"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Human-paced, slower dissemination</w:t>
            </w:r>
          </w:p>
        </w:tc>
        <w:tc>
          <w:tcPr>
            <w:tcW w:w="3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A49E1A2"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Tech-driven; advantages accrue to fastest/most informed</w:t>
            </w:r>
          </w:p>
        </w:tc>
      </w:tr>
      <w:tr w:rsidR="00025DBC" w:rsidRPr="00F41B9C" w14:paraId="33B9E12C" w14:textId="77777777" w:rsidTr="00632453">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9F85029"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Settlement</w:t>
            </w:r>
          </w:p>
        </w:tc>
        <w:tc>
          <w:tcPr>
            <w:tcW w:w="3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280FA2"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T+2 or longer, manual reconciliation</w:t>
            </w:r>
          </w:p>
        </w:tc>
        <w:tc>
          <w:tcPr>
            <w:tcW w:w="3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9EC926A"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Near real-time, partially blockchain-enabled</w:t>
            </w:r>
          </w:p>
        </w:tc>
      </w:tr>
      <w:tr w:rsidR="00025DBC" w:rsidRPr="00F41B9C" w14:paraId="2E5D1A55" w14:textId="77777777" w:rsidTr="00632453">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D0027B4"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Regulatory Oversight</w:t>
            </w:r>
          </w:p>
        </w:tc>
        <w:tc>
          <w:tcPr>
            <w:tcW w:w="3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A00129D"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Rule-based, periodic review</w:t>
            </w:r>
          </w:p>
        </w:tc>
        <w:tc>
          <w:tcPr>
            <w:tcW w:w="3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D6CC01" w14:textId="77777777" w:rsidR="00025DBC" w:rsidRPr="00F41B9C" w:rsidRDefault="0034669B">
            <w:pPr>
              <w:rPr>
                <w:rFonts w:asciiTheme="majorBidi" w:hAnsiTheme="majorBidi" w:cstheme="majorBidi"/>
                <w:sz w:val="24"/>
                <w:szCs w:val="24"/>
              </w:rPr>
            </w:pPr>
            <w:r w:rsidRPr="00F41B9C">
              <w:rPr>
                <w:rFonts w:asciiTheme="majorBidi" w:hAnsiTheme="majorBidi" w:cstheme="majorBidi"/>
              </w:rPr>
              <w:t>Algorithmic surveillance, real-time monitoring</w:t>
            </w:r>
          </w:p>
        </w:tc>
      </w:tr>
    </w:tbl>
    <w:p w14:paraId="44C7EBCC" w14:textId="77777777" w:rsidR="00025DBC" w:rsidRPr="00156B12" w:rsidRDefault="0034669B">
      <w:pPr>
        <w:spacing w:before="60" w:after="120"/>
        <w:jc w:val="center"/>
      </w:pPr>
      <w:r w:rsidRPr="00156B12">
        <w:rPr>
          <w:i/>
          <w:iCs/>
        </w:rPr>
        <w:t>Source: Adapted from Gomber et al. (2018); Diaz-Rainey et al. (2015); Harasim (2021).</w:t>
      </w:r>
    </w:p>
    <w:p w14:paraId="44ADBE6F" w14:textId="77777777" w:rsidR="00025DBC" w:rsidRDefault="00025DBC">
      <w:pPr>
        <w:spacing w:before="80"/>
      </w:pPr>
    </w:p>
    <w:p w14:paraId="64DD63C6" w14:textId="77777777" w:rsidR="00C1445C" w:rsidRDefault="00C1445C">
      <w:pPr>
        <w:spacing w:before="80"/>
      </w:pPr>
    </w:p>
    <w:p w14:paraId="4E7772DF" w14:textId="77777777" w:rsidR="00C1445C" w:rsidRPr="00156B12" w:rsidRDefault="00C1445C">
      <w:pPr>
        <w:spacing w:before="80"/>
      </w:pPr>
    </w:p>
    <w:p w14:paraId="586F938C" w14:textId="77777777" w:rsidR="00025DBC" w:rsidRPr="0030766C" w:rsidRDefault="0034669B">
      <w:pPr>
        <w:pStyle w:val="Heading3"/>
        <w:rPr>
          <w:rFonts w:asciiTheme="majorBidi" w:hAnsiTheme="majorBidi" w:cstheme="majorBidi"/>
          <w:color w:val="auto"/>
          <w:lang w:val="en-GB"/>
        </w:rPr>
      </w:pPr>
      <w:bookmarkStart w:id="5" w:name="_Toc229724723"/>
      <w:r w:rsidRPr="0030766C">
        <w:rPr>
          <w:rFonts w:asciiTheme="majorBidi" w:hAnsiTheme="majorBidi" w:cstheme="majorBidi"/>
          <w:color w:val="auto"/>
          <w:lang w:val="en-GB"/>
        </w:rPr>
        <w:lastRenderedPageBreak/>
        <w:t xml:space="preserve">2.1.3. </w:t>
      </w:r>
      <w:proofErr w:type="spellStart"/>
      <w:r w:rsidRPr="0030766C">
        <w:rPr>
          <w:rFonts w:asciiTheme="majorBidi" w:hAnsiTheme="majorBidi" w:cstheme="majorBidi"/>
          <w:color w:val="auto"/>
          <w:lang w:val="en-GB"/>
        </w:rPr>
        <w:t>FinTechs</w:t>
      </w:r>
      <w:proofErr w:type="spellEnd"/>
      <w:r w:rsidRPr="0030766C">
        <w:rPr>
          <w:rFonts w:asciiTheme="majorBidi" w:hAnsiTheme="majorBidi" w:cstheme="majorBidi"/>
          <w:color w:val="auto"/>
          <w:lang w:val="en-GB"/>
        </w:rPr>
        <w:t xml:space="preserve">, </w:t>
      </w:r>
      <w:proofErr w:type="spellStart"/>
      <w:r w:rsidRPr="0030766C">
        <w:rPr>
          <w:rFonts w:asciiTheme="majorBidi" w:hAnsiTheme="majorBidi" w:cstheme="majorBidi"/>
          <w:color w:val="auto"/>
          <w:lang w:val="en-GB"/>
        </w:rPr>
        <w:t>BigTechs</w:t>
      </w:r>
      <w:proofErr w:type="spellEnd"/>
      <w:r w:rsidRPr="0030766C">
        <w:rPr>
          <w:rFonts w:asciiTheme="majorBidi" w:hAnsiTheme="majorBidi" w:cstheme="majorBidi"/>
          <w:color w:val="auto"/>
          <w:lang w:val="en-GB"/>
        </w:rPr>
        <w:t>, and Market Structure</w:t>
      </w:r>
      <w:bookmarkEnd w:id="5"/>
    </w:p>
    <w:p w14:paraId="7032A6B3" w14:textId="3DD5DEBD" w:rsidR="006F07A9" w:rsidRPr="00156B12" w:rsidRDefault="006F07A9" w:rsidP="00961F3B">
      <w:pPr>
        <w:spacing w:before="60" w:after="60" w:line="320" w:lineRule="auto"/>
        <w:jc w:val="both"/>
      </w:pPr>
      <w:r w:rsidRPr="00156B12">
        <w:t xml:space="preserve">In the capital markets, </w:t>
      </w:r>
      <w:proofErr w:type="spellStart"/>
      <w:r w:rsidRPr="00156B12">
        <w:t>BigTech</w:t>
      </w:r>
      <w:proofErr w:type="spellEnd"/>
      <w:r w:rsidRPr="00156B12">
        <w:t xml:space="preserve"> companies are less directly involved, due to the critical compliance issues, high risk management needs and low strategic synergy with their commercial activities (Harasim, 2021). Digitalisation has been ‘driven from inside,' with specialised </w:t>
      </w:r>
      <w:proofErr w:type="spellStart"/>
      <w:r w:rsidRPr="00156B12">
        <w:t>FinTechs</w:t>
      </w:r>
      <w:proofErr w:type="spellEnd"/>
      <w:r w:rsidRPr="00156B12">
        <w:t xml:space="preserve"> providing HFT infrastructure, electronic trading systems, and post-trade automation, which helps to reduce transaction costs and improve short-term efficiency, but does not resolve the issue of information asymmetries; in fact, HFT may create an entry barrier for smaller investors and issuers (Harasim, 2021). Passive fund distribution has been centralised on digital asset management platforms, often created by incumbent institutions, which can also help strengthen incumbent firms' market power, while at the same time making passive funds more accessible to the retail investor via </w:t>
      </w:r>
      <w:proofErr w:type="spellStart"/>
      <w:r w:rsidRPr="00156B12">
        <w:t>robo</w:t>
      </w:r>
      <w:proofErr w:type="spellEnd"/>
      <w:r w:rsidRPr="00156B12">
        <w:t>-advisory services (Harasim, 2021).</w:t>
      </w:r>
    </w:p>
    <w:p w14:paraId="7CBFA697" w14:textId="77777777" w:rsidR="00025DBC" w:rsidRPr="00156B12" w:rsidRDefault="00025DBC">
      <w:pPr>
        <w:spacing w:before="80"/>
      </w:pPr>
    </w:p>
    <w:p w14:paraId="0B1BE221" w14:textId="090B221D" w:rsidR="00025DBC" w:rsidRPr="00156B12" w:rsidRDefault="0034669B" w:rsidP="0030418A">
      <w:pPr>
        <w:pBdr>
          <w:left w:val="single" w:sz="12" w:space="4" w:color="2E74B5"/>
        </w:pBdr>
        <w:spacing w:before="100" w:after="160" w:line="320" w:lineRule="auto"/>
        <w:ind w:left="360" w:right="360"/>
        <w:jc w:val="both"/>
      </w:pPr>
      <w:r w:rsidRPr="00156B12">
        <w:rPr>
          <w:rFonts w:ascii="Arial" w:eastAsia="Arial" w:hAnsi="Arial" w:cs="Arial"/>
          <w:i/>
          <w:iCs/>
          <w:sz w:val="21"/>
          <w:szCs w:val="21"/>
        </w:rPr>
        <w:t>Synthesis: The evolution of digital capital markets is characterised by electronic trading, algorithmic and high-frequency strategies, and FinTech-driven infrastructure, all operating within increasingly data-intensive regulatory regimes. These structural changes reduce costs and expand access, but simultaneously create new forms of concentration, information asymmetry, and systemic risk, challenging both incumbents and regulators.</w:t>
      </w:r>
    </w:p>
    <w:p w14:paraId="47BED0C6" w14:textId="77777777" w:rsidR="00025DBC" w:rsidRPr="0030766C" w:rsidRDefault="0034669B">
      <w:pPr>
        <w:pStyle w:val="Heading2"/>
        <w:pBdr>
          <w:bottom w:val="single" w:sz="6" w:space="1" w:color="2E74B5"/>
        </w:pBdr>
        <w:rPr>
          <w:rFonts w:asciiTheme="majorBidi" w:hAnsiTheme="majorBidi" w:cstheme="majorBidi"/>
          <w:color w:val="auto"/>
          <w:lang w:val="en-GB"/>
        </w:rPr>
      </w:pPr>
      <w:bookmarkStart w:id="6" w:name="_Toc229724724"/>
      <w:r w:rsidRPr="0030766C">
        <w:rPr>
          <w:rFonts w:asciiTheme="majorBidi" w:hAnsiTheme="majorBidi" w:cstheme="majorBidi"/>
          <w:color w:val="auto"/>
          <w:lang w:val="en-GB"/>
        </w:rPr>
        <w:t>2.2. Key Technologies: Blockchain, Artificial Intelligence, and Big Data</w:t>
      </w:r>
      <w:bookmarkEnd w:id="6"/>
    </w:p>
    <w:p w14:paraId="7E5C0C06" w14:textId="77777777" w:rsidR="00025DBC" w:rsidRPr="0030766C" w:rsidRDefault="0034669B">
      <w:pPr>
        <w:pStyle w:val="Heading3"/>
        <w:rPr>
          <w:rFonts w:asciiTheme="majorBidi" w:hAnsiTheme="majorBidi" w:cstheme="majorBidi"/>
          <w:color w:val="auto"/>
          <w:lang w:val="en-GB"/>
        </w:rPr>
      </w:pPr>
      <w:bookmarkStart w:id="7" w:name="_Toc229724725"/>
      <w:r w:rsidRPr="0030766C">
        <w:rPr>
          <w:rFonts w:asciiTheme="majorBidi" w:hAnsiTheme="majorBidi" w:cstheme="majorBidi"/>
          <w:color w:val="auto"/>
          <w:lang w:val="en-GB"/>
        </w:rPr>
        <w:t>2.2.1. Blockchain and Smart Contracts</w:t>
      </w:r>
      <w:bookmarkEnd w:id="7"/>
    </w:p>
    <w:p w14:paraId="26BC6936" w14:textId="6EB0E5E5" w:rsidR="007A354B" w:rsidRPr="00156B12" w:rsidRDefault="007A354B" w:rsidP="007A354B">
      <w:pPr>
        <w:spacing w:line="360" w:lineRule="auto"/>
        <w:jc w:val="both"/>
      </w:pPr>
      <w:r w:rsidRPr="00156B12">
        <w:t>There is a growing amount of research that highlights that blockchain, AI and big data are three mutually reinforcing forces that will create even more transparent, data-driven but also more complex and risk-laden financial markets.</w:t>
      </w:r>
    </w:p>
    <w:p w14:paraId="5B30B1ED" w14:textId="3F9F055F" w:rsidR="007A354B" w:rsidRPr="00156B12" w:rsidRDefault="007A354B" w:rsidP="007A354B">
      <w:pPr>
        <w:spacing w:line="320" w:lineRule="auto"/>
        <w:jc w:val="both"/>
      </w:pPr>
      <w:r w:rsidRPr="00156B12">
        <w:t>Systematic reviews reveal that blockchain use in corporate management, banking, supply chains, and corporate stock markets enhances the transparency and integrity of transactions, traceability, and security, and mitigates cyber-hacking and financial fraud (</w:t>
      </w:r>
      <w:proofErr w:type="spellStart"/>
      <w:r w:rsidRPr="00156B12">
        <w:t>Basdekidou</w:t>
      </w:r>
      <w:proofErr w:type="spellEnd"/>
      <w:r w:rsidRPr="00156B12">
        <w:t xml:space="preserve"> &amp; </w:t>
      </w:r>
      <w:proofErr w:type="spellStart"/>
      <w:r w:rsidRPr="00156B12">
        <w:t>Papapanagos</w:t>
      </w:r>
      <w:proofErr w:type="spellEnd"/>
      <w:r w:rsidRPr="00156B12">
        <w:t>, 2024; Javaid et al., 2022). Smart contracts automate transactions and contract enforcement, leading to cost reduction and ESG and sustainability capabilities in financial services and corporate governance (</w:t>
      </w:r>
      <w:proofErr w:type="spellStart"/>
      <w:r w:rsidRPr="00156B12">
        <w:t>Basdekidou</w:t>
      </w:r>
      <w:proofErr w:type="spellEnd"/>
      <w:r w:rsidRPr="00156B12">
        <w:t xml:space="preserve"> &amp; </w:t>
      </w:r>
      <w:proofErr w:type="spellStart"/>
      <w:r w:rsidRPr="00156B12">
        <w:t>Papapanagos</w:t>
      </w:r>
      <w:proofErr w:type="spellEnd"/>
      <w:r w:rsidRPr="00156B12">
        <w:t xml:space="preserve">, 2024; </w:t>
      </w:r>
      <w:proofErr w:type="spellStart"/>
      <w:r w:rsidRPr="00156B12">
        <w:t>Baplawat</w:t>
      </w:r>
      <w:proofErr w:type="spellEnd"/>
      <w:r w:rsidRPr="00156B12">
        <w:t xml:space="preserve"> et al., 2025; Jain, 2025). Blockchain in green finance improves transparency and fund traceability, mitigates data manipulation risks, and boosts investor trust in sustainable finance (Boumaiza, 2025).</w:t>
      </w:r>
    </w:p>
    <w:p w14:paraId="0590CE8D" w14:textId="77777777" w:rsidR="00025DBC" w:rsidRPr="00156B12" w:rsidRDefault="00025DBC">
      <w:pPr>
        <w:spacing w:before="80"/>
      </w:pPr>
    </w:p>
    <w:p w14:paraId="1F50A468" w14:textId="77777777" w:rsidR="00025DBC" w:rsidRPr="0030766C" w:rsidRDefault="0034669B">
      <w:pPr>
        <w:spacing w:before="120" w:after="40"/>
        <w:jc w:val="center"/>
        <w:rPr>
          <w:rFonts w:asciiTheme="majorBidi" w:hAnsiTheme="majorBidi" w:cstheme="majorBidi"/>
        </w:rPr>
      </w:pPr>
      <w:r w:rsidRPr="0030766C">
        <w:rPr>
          <w:rFonts w:asciiTheme="majorBidi" w:eastAsia="Arial" w:hAnsiTheme="majorBidi" w:cstheme="majorBidi"/>
          <w:b/>
          <w:bCs/>
        </w:rPr>
        <w:t>Figure 3. Core Blockchain Functions and Their Capital Market Impacts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400"/>
        <w:gridCol w:w="3560"/>
      </w:tblGrid>
      <w:tr w:rsidR="00025DBC" w:rsidRPr="0030766C" w14:paraId="70F9E4B5" w14:textId="77777777" w:rsidTr="00750E51">
        <w:trPr>
          <w:tblHeader/>
        </w:trPr>
        <w:tc>
          <w:tcPr>
            <w:tcW w:w="24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73BFF18F" w14:textId="77777777" w:rsidR="00025DBC" w:rsidRPr="0030766C" w:rsidRDefault="0034669B">
            <w:pPr>
              <w:jc w:val="center"/>
              <w:rPr>
                <w:rFonts w:asciiTheme="majorBidi" w:hAnsiTheme="majorBidi" w:cstheme="majorBidi"/>
              </w:rPr>
            </w:pPr>
            <w:r w:rsidRPr="0030766C">
              <w:rPr>
                <w:rFonts w:asciiTheme="majorBidi" w:eastAsia="Arial" w:hAnsiTheme="majorBidi" w:cstheme="majorBidi"/>
                <w:b/>
                <w:bCs/>
              </w:rPr>
              <w:t>Blockchain Function</w:t>
            </w:r>
          </w:p>
        </w:tc>
        <w:tc>
          <w:tcPr>
            <w:tcW w:w="34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25A2FB9A" w14:textId="77777777" w:rsidR="00025DBC" w:rsidRPr="0030766C" w:rsidRDefault="0034669B">
            <w:pPr>
              <w:jc w:val="center"/>
              <w:rPr>
                <w:rFonts w:asciiTheme="majorBidi" w:hAnsiTheme="majorBidi" w:cstheme="majorBidi"/>
              </w:rPr>
            </w:pPr>
            <w:r w:rsidRPr="0030766C">
              <w:rPr>
                <w:rFonts w:asciiTheme="majorBidi" w:eastAsia="Arial" w:hAnsiTheme="majorBidi" w:cstheme="majorBidi"/>
                <w:b/>
                <w:bCs/>
              </w:rPr>
              <w:t>Key Effects</w:t>
            </w:r>
          </w:p>
        </w:tc>
        <w:tc>
          <w:tcPr>
            <w:tcW w:w="35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789B1823" w14:textId="77777777" w:rsidR="00025DBC" w:rsidRPr="0030766C" w:rsidRDefault="0034669B">
            <w:pPr>
              <w:jc w:val="center"/>
              <w:rPr>
                <w:rFonts w:asciiTheme="majorBidi" w:hAnsiTheme="majorBidi" w:cstheme="majorBidi"/>
              </w:rPr>
            </w:pPr>
            <w:r w:rsidRPr="0030766C">
              <w:rPr>
                <w:rFonts w:asciiTheme="majorBidi" w:eastAsia="Arial" w:hAnsiTheme="majorBidi" w:cstheme="majorBidi"/>
                <w:b/>
                <w:bCs/>
              </w:rPr>
              <w:t>Selected Citations</w:t>
            </w:r>
          </w:p>
        </w:tc>
      </w:tr>
      <w:tr w:rsidR="00025DBC" w:rsidRPr="0030766C" w14:paraId="6D396CC7" w14:textId="77777777" w:rsidTr="00750E51">
        <w:tc>
          <w:tcPr>
            <w:tcW w:w="2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DC7E678" w14:textId="77777777" w:rsidR="00025DBC" w:rsidRPr="0030766C" w:rsidRDefault="0034669B">
            <w:r w:rsidRPr="0030766C">
              <w:t>Payments &amp; Settlement</w:t>
            </w:r>
          </w:p>
        </w:tc>
        <w:tc>
          <w:tcPr>
            <w:tcW w:w="3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8E16708" w14:textId="77777777" w:rsidR="00025DBC" w:rsidRPr="0030766C" w:rsidRDefault="0034669B">
            <w:r w:rsidRPr="0030766C">
              <w:t>Faster, cheaper, more secure inter-party transfers</w:t>
            </w:r>
          </w:p>
        </w:tc>
        <w:tc>
          <w:tcPr>
            <w:tcW w:w="3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A3A64CA" w14:textId="77777777" w:rsidR="00025DBC" w:rsidRPr="0030766C" w:rsidRDefault="0034669B">
            <w:proofErr w:type="spellStart"/>
            <w:r w:rsidRPr="0030766C">
              <w:rPr>
                <w:lang w:val="fr-FR"/>
              </w:rPr>
              <w:t>Basdekidou</w:t>
            </w:r>
            <w:proofErr w:type="spellEnd"/>
            <w:r w:rsidRPr="0030766C">
              <w:rPr>
                <w:lang w:val="fr-FR"/>
              </w:rPr>
              <w:t xml:space="preserve"> &amp; </w:t>
            </w:r>
            <w:proofErr w:type="spellStart"/>
            <w:r w:rsidRPr="0030766C">
              <w:rPr>
                <w:lang w:val="fr-FR"/>
              </w:rPr>
              <w:t>Papapanagos</w:t>
            </w:r>
            <w:proofErr w:type="spellEnd"/>
            <w:r w:rsidRPr="0030766C">
              <w:rPr>
                <w:lang w:val="fr-FR"/>
              </w:rPr>
              <w:t xml:space="preserve"> (2024</w:t>
            </w:r>
            <w:proofErr w:type="gramStart"/>
            <w:r w:rsidRPr="0030766C">
              <w:rPr>
                <w:lang w:val="fr-FR"/>
              </w:rPr>
              <w:t>);</w:t>
            </w:r>
            <w:proofErr w:type="gramEnd"/>
            <w:r w:rsidRPr="0030766C">
              <w:rPr>
                <w:lang w:val="fr-FR"/>
              </w:rPr>
              <w:t xml:space="preserve"> Javaid et al. </w:t>
            </w:r>
            <w:r w:rsidRPr="0030766C">
              <w:t>(2022)</w:t>
            </w:r>
          </w:p>
        </w:tc>
      </w:tr>
      <w:tr w:rsidR="00025DBC" w:rsidRPr="0030766C" w14:paraId="0B2EF581" w14:textId="77777777" w:rsidTr="00750E51">
        <w:tc>
          <w:tcPr>
            <w:tcW w:w="2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F0EEE80" w14:textId="77777777" w:rsidR="00025DBC" w:rsidRPr="0030766C" w:rsidRDefault="0034669B">
            <w:r w:rsidRPr="0030766C">
              <w:t>Digital Securities / Tokenisation</w:t>
            </w:r>
          </w:p>
        </w:tc>
        <w:tc>
          <w:tcPr>
            <w:tcW w:w="3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AE08709" w14:textId="77777777" w:rsidR="00025DBC" w:rsidRPr="0030766C" w:rsidRDefault="0034669B">
            <w:r w:rsidRPr="0030766C">
              <w:t>Rapid, low-cost issuance; broader investor access</w:t>
            </w:r>
          </w:p>
        </w:tc>
        <w:tc>
          <w:tcPr>
            <w:tcW w:w="3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A91246" w14:textId="77777777" w:rsidR="00025DBC" w:rsidRPr="0030766C" w:rsidRDefault="0034669B">
            <w:r w:rsidRPr="0030766C">
              <w:t>Boumaiza (2025); Javaid et al. (2022)</w:t>
            </w:r>
          </w:p>
        </w:tc>
      </w:tr>
      <w:tr w:rsidR="00025DBC" w:rsidRPr="0030766C" w14:paraId="5F0020CF" w14:textId="77777777" w:rsidTr="00750E51">
        <w:tc>
          <w:tcPr>
            <w:tcW w:w="2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38D02D3" w14:textId="77777777" w:rsidR="00025DBC" w:rsidRPr="0030766C" w:rsidRDefault="0034669B">
            <w:r w:rsidRPr="0030766C">
              <w:lastRenderedPageBreak/>
              <w:t>ESG / Green Finance</w:t>
            </w:r>
          </w:p>
        </w:tc>
        <w:tc>
          <w:tcPr>
            <w:tcW w:w="3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B20B87" w14:textId="77777777" w:rsidR="00025DBC" w:rsidRPr="0030766C" w:rsidRDefault="0034669B">
            <w:r w:rsidRPr="0030766C">
              <w:t>Immutable ESG records; traceable green fund flows</w:t>
            </w:r>
          </w:p>
        </w:tc>
        <w:tc>
          <w:tcPr>
            <w:tcW w:w="3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07120B3" w14:textId="77777777" w:rsidR="00025DBC" w:rsidRPr="0030766C" w:rsidRDefault="0034669B">
            <w:pPr>
              <w:rPr>
                <w:lang w:val="fr-FR"/>
              </w:rPr>
            </w:pPr>
            <w:proofErr w:type="spellStart"/>
            <w:r w:rsidRPr="0030766C">
              <w:rPr>
                <w:lang w:val="fr-FR"/>
              </w:rPr>
              <w:t>Baplawat</w:t>
            </w:r>
            <w:proofErr w:type="spellEnd"/>
            <w:r w:rsidRPr="0030766C">
              <w:rPr>
                <w:lang w:val="fr-FR"/>
              </w:rPr>
              <w:t xml:space="preserve"> et al. (2025</w:t>
            </w:r>
            <w:proofErr w:type="gramStart"/>
            <w:r w:rsidRPr="0030766C">
              <w:rPr>
                <w:lang w:val="fr-FR"/>
              </w:rPr>
              <w:t>);</w:t>
            </w:r>
            <w:proofErr w:type="gramEnd"/>
            <w:r w:rsidRPr="0030766C">
              <w:rPr>
                <w:lang w:val="fr-FR"/>
              </w:rPr>
              <w:t xml:space="preserve"> Boumaiza (2025</w:t>
            </w:r>
            <w:proofErr w:type="gramStart"/>
            <w:r w:rsidRPr="0030766C">
              <w:rPr>
                <w:lang w:val="fr-FR"/>
              </w:rPr>
              <w:t>);</w:t>
            </w:r>
            <w:proofErr w:type="gramEnd"/>
            <w:r w:rsidRPr="0030766C">
              <w:rPr>
                <w:lang w:val="fr-FR"/>
              </w:rPr>
              <w:t xml:space="preserve"> Jain (2025)</w:t>
            </w:r>
          </w:p>
        </w:tc>
      </w:tr>
      <w:tr w:rsidR="00025DBC" w:rsidRPr="0030766C" w14:paraId="6FD1B4F8" w14:textId="77777777" w:rsidTr="00750E51">
        <w:tc>
          <w:tcPr>
            <w:tcW w:w="2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2F77E5E" w14:textId="77777777" w:rsidR="00025DBC" w:rsidRPr="0030766C" w:rsidRDefault="0034669B">
            <w:r w:rsidRPr="0030766C">
              <w:t>Corporate Governance</w:t>
            </w:r>
          </w:p>
        </w:tc>
        <w:tc>
          <w:tcPr>
            <w:tcW w:w="3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B79579" w14:textId="77777777" w:rsidR="00025DBC" w:rsidRPr="0030766C" w:rsidRDefault="0034669B">
            <w:r w:rsidRPr="0030766C">
              <w:t>Smart-contract enforcement; reduced agency costs</w:t>
            </w:r>
          </w:p>
        </w:tc>
        <w:tc>
          <w:tcPr>
            <w:tcW w:w="3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CEDF4B6" w14:textId="77777777" w:rsidR="00025DBC" w:rsidRPr="0030766C" w:rsidRDefault="0034669B">
            <w:proofErr w:type="spellStart"/>
            <w:r w:rsidRPr="0030766C">
              <w:t>Basdekidou</w:t>
            </w:r>
            <w:proofErr w:type="spellEnd"/>
            <w:r w:rsidRPr="0030766C">
              <w:t xml:space="preserve"> &amp; </w:t>
            </w:r>
            <w:proofErr w:type="spellStart"/>
            <w:r w:rsidRPr="0030766C">
              <w:t>Papapanagos</w:t>
            </w:r>
            <w:proofErr w:type="spellEnd"/>
            <w:r w:rsidRPr="0030766C">
              <w:t xml:space="preserve"> (2025); Jain (2025)</w:t>
            </w:r>
          </w:p>
        </w:tc>
      </w:tr>
    </w:tbl>
    <w:p w14:paraId="54FB8F41" w14:textId="0841EF8E" w:rsidR="00025DBC" w:rsidRPr="00156B12" w:rsidRDefault="0034669B" w:rsidP="0030766C">
      <w:pPr>
        <w:spacing w:before="60" w:after="120"/>
        <w:jc w:val="center"/>
      </w:pPr>
      <w:r w:rsidRPr="00156B12">
        <w:rPr>
          <w:i/>
          <w:iCs/>
        </w:rPr>
        <w:t>Source: Authors' synthesis based on reviewed literature.</w:t>
      </w:r>
    </w:p>
    <w:p w14:paraId="51B38E93" w14:textId="77777777" w:rsidR="00025DBC" w:rsidRPr="0030766C" w:rsidRDefault="0034669B">
      <w:pPr>
        <w:pStyle w:val="Heading3"/>
        <w:rPr>
          <w:rFonts w:asciiTheme="majorBidi" w:hAnsiTheme="majorBidi" w:cstheme="majorBidi"/>
          <w:color w:val="auto"/>
          <w:lang w:val="en-GB"/>
        </w:rPr>
      </w:pPr>
      <w:bookmarkStart w:id="8" w:name="_Toc229724726"/>
      <w:r w:rsidRPr="0030766C">
        <w:rPr>
          <w:rFonts w:asciiTheme="majorBidi" w:hAnsiTheme="majorBidi" w:cstheme="majorBidi"/>
          <w:color w:val="auto"/>
          <w:lang w:val="en-GB"/>
        </w:rPr>
        <w:t>2.2.2. Artificial Intelligence and Machine Learning in Finance</w:t>
      </w:r>
      <w:bookmarkEnd w:id="8"/>
    </w:p>
    <w:p w14:paraId="65AB48B2" w14:textId="2609C7D8" w:rsidR="00025DBC" w:rsidRPr="00156B12" w:rsidRDefault="00BE18EC" w:rsidP="0030418A">
      <w:pPr>
        <w:spacing w:before="60" w:after="60" w:line="320" w:lineRule="auto"/>
        <w:jc w:val="both"/>
      </w:pPr>
      <w:r w:rsidRPr="00156B12">
        <w:t xml:space="preserve">Cross-country evidence reveals that Banking AI innovation contributes to higher returns on assets, especially when backed by solid ICT infrastructure. AI usage in financial institutions boosts risk management, predictive capacity and operational effectiveness (Emmanuel et al., 2024). AI/ML has been widely used for algorithmic trading, risk management, fraud detection, credit scoring, and customer service automation, which lowers operational costs and enhances the ability to make real-time decisions (Hajj &amp; Hammoud, 2023; Ashta &amp; Herrmann, 2021; </w:t>
      </w:r>
      <w:proofErr w:type="spellStart"/>
      <w:r w:rsidRPr="00156B12">
        <w:t>Kamuangu</w:t>
      </w:r>
      <w:proofErr w:type="spellEnd"/>
      <w:r w:rsidRPr="00156B12">
        <w:t>, 2024). AI systems that use alternative data sources can improve predictive power, lower default rates, and extend credit access to previously unbanked populations in lending contexts, but there are concerns about the transparency of the algorithms and their models, biases, and data consent (Tigges et al., 2024).</w:t>
      </w:r>
    </w:p>
    <w:p w14:paraId="7710B265" w14:textId="77777777" w:rsidR="00025DBC" w:rsidRPr="0030766C" w:rsidRDefault="0034669B">
      <w:pPr>
        <w:pStyle w:val="Heading3"/>
        <w:rPr>
          <w:rFonts w:asciiTheme="majorBidi" w:hAnsiTheme="majorBidi" w:cstheme="majorBidi"/>
          <w:color w:val="auto"/>
          <w:lang w:val="en-GB"/>
        </w:rPr>
      </w:pPr>
      <w:bookmarkStart w:id="9" w:name="_Toc229724727"/>
      <w:r w:rsidRPr="0030766C">
        <w:rPr>
          <w:rFonts w:asciiTheme="majorBidi" w:hAnsiTheme="majorBidi" w:cstheme="majorBidi"/>
          <w:color w:val="auto"/>
          <w:lang w:val="en-GB"/>
        </w:rPr>
        <w:t xml:space="preserve">2.2.3. Big Data, </w:t>
      </w:r>
      <w:proofErr w:type="spellStart"/>
      <w:r w:rsidRPr="0030766C">
        <w:rPr>
          <w:rFonts w:asciiTheme="majorBidi" w:hAnsiTheme="majorBidi" w:cstheme="majorBidi"/>
          <w:color w:val="auto"/>
          <w:lang w:val="en-GB"/>
        </w:rPr>
        <w:t>AIoT</w:t>
      </w:r>
      <w:proofErr w:type="spellEnd"/>
      <w:r w:rsidRPr="0030766C">
        <w:rPr>
          <w:rFonts w:asciiTheme="majorBidi" w:hAnsiTheme="majorBidi" w:cstheme="majorBidi"/>
          <w:color w:val="auto"/>
          <w:lang w:val="en-GB"/>
        </w:rPr>
        <w:t>, and Market Structure</w:t>
      </w:r>
      <w:bookmarkEnd w:id="9"/>
    </w:p>
    <w:p w14:paraId="3DAE7668" w14:textId="0B2859CD" w:rsidR="00025DBC" w:rsidRPr="00156B12" w:rsidRDefault="00917EFE" w:rsidP="0030418A">
      <w:pPr>
        <w:spacing w:before="60" w:after="60" w:line="320" w:lineRule="auto"/>
        <w:jc w:val="both"/>
      </w:pPr>
      <w:r w:rsidRPr="00156B12">
        <w:t>Big-data-based FinTech and AI/IoT systems can help reduce the credit misallocation, mitigate information asymmetry, and streamline liquidity in stocks that facilitates better funding access and risk assessment accuracy (</w:t>
      </w:r>
      <w:proofErr w:type="spellStart"/>
      <w:r w:rsidRPr="00156B12">
        <w:t>Andronie</w:t>
      </w:r>
      <w:proofErr w:type="spellEnd"/>
      <w:r w:rsidRPr="00156B12">
        <w:t xml:space="preserve"> et al., 2023; Lăzăroiu et al., 2023; Meng, 2025). Big data, machine learning and deep learning facilitate automated trading, the prediction of volatility and the development of financial products, impacting financial performance and requiring effective supervision (</w:t>
      </w:r>
      <w:proofErr w:type="spellStart"/>
      <w:r w:rsidRPr="00156B12">
        <w:t>Andronie</w:t>
      </w:r>
      <w:proofErr w:type="spellEnd"/>
      <w:r w:rsidRPr="00156B12">
        <w:t xml:space="preserve"> et al., 2023; </w:t>
      </w:r>
      <w:proofErr w:type="spellStart"/>
      <w:r w:rsidRPr="00156B12">
        <w:t>Farboodi</w:t>
      </w:r>
      <w:proofErr w:type="spellEnd"/>
      <w:r w:rsidRPr="00156B12">
        <w:t xml:space="preserve"> &amp; Veldkamp, 2020; Meng, 2025).</w:t>
      </w:r>
    </w:p>
    <w:p w14:paraId="69013FFB" w14:textId="77777777" w:rsidR="00025DBC" w:rsidRPr="0030766C" w:rsidRDefault="0034669B">
      <w:pPr>
        <w:spacing w:before="120" w:after="40"/>
        <w:jc w:val="center"/>
        <w:rPr>
          <w:rFonts w:asciiTheme="majorBidi" w:hAnsiTheme="majorBidi" w:cstheme="majorBidi"/>
          <w:sz w:val="24"/>
          <w:szCs w:val="24"/>
        </w:rPr>
      </w:pPr>
      <w:r w:rsidRPr="0030766C">
        <w:rPr>
          <w:rFonts w:asciiTheme="majorBidi" w:eastAsia="Arial" w:hAnsiTheme="majorBidi" w:cstheme="majorBidi"/>
          <w:b/>
          <w:bCs/>
        </w:rPr>
        <w:t>Figure 4. Technology Convergence: How Blockchain, AI, and Big Data Jointly Shape Market Outcomes</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12"/>
        <w:gridCol w:w="2616"/>
        <w:gridCol w:w="2375"/>
        <w:gridCol w:w="2415"/>
      </w:tblGrid>
      <w:tr w:rsidR="00025DBC" w:rsidRPr="0030766C" w14:paraId="1F366E46" w14:textId="77777777" w:rsidTr="0030766C">
        <w:trPr>
          <w:trHeight w:val="201"/>
          <w:tblHeader/>
        </w:trPr>
        <w:tc>
          <w:tcPr>
            <w:tcW w:w="2012"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700075F8" w14:textId="77777777" w:rsidR="00025DBC" w:rsidRPr="0030766C" w:rsidRDefault="0034669B">
            <w:pPr>
              <w:jc w:val="center"/>
              <w:rPr>
                <w:rFonts w:asciiTheme="majorBidi" w:hAnsiTheme="majorBidi" w:cstheme="majorBidi"/>
                <w:sz w:val="24"/>
                <w:szCs w:val="24"/>
              </w:rPr>
            </w:pPr>
            <w:r w:rsidRPr="0030766C">
              <w:rPr>
                <w:rFonts w:asciiTheme="majorBidi" w:eastAsia="Arial" w:hAnsiTheme="majorBidi" w:cstheme="majorBidi"/>
                <w:b/>
                <w:bCs/>
              </w:rPr>
              <w:t>Technology</w:t>
            </w:r>
          </w:p>
        </w:tc>
        <w:tc>
          <w:tcPr>
            <w:tcW w:w="2616"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5CBA999D" w14:textId="77777777" w:rsidR="00025DBC" w:rsidRPr="0030766C" w:rsidRDefault="0034669B">
            <w:pPr>
              <w:jc w:val="center"/>
              <w:rPr>
                <w:rFonts w:asciiTheme="majorBidi" w:hAnsiTheme="majorBidi" w:cstheme="majorBidi"/>
                <w:sz w:val="24"/>
                <w:szCs w:val="24"/>
              </w:rPr>
            </w:pPr>
            <w:r w:rsidRPr="0030766C">
              <w:rPr>
                <w:rFonts w:asciiTheme="majorBidi" w:eastAsia="Arial" w:hAnsiTheme="majorBidi" w:cstheme="majorBidi"/>
                <w:b/>
                <w:bCs/>
              </w:rPr>
              <w:t>Primary Role</w:t>
            </w:r>
          </w:p>
        </w:tc>
        <w:tc>
          <w:tcPr>
            <w:tcW w:w="237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7DA3F2E0" w14:textId="77777777" w:rsidR="00025DBC" w:rsidRPr="0030766C" w:rsidRDefault="0034669B">
            <w:pPr>
              <w:jc w:val="center"/>
              <w:rPr>
                <w:rFonts w:asciiTheme="majorBidi" w:hAnsiTheme="majorBidi" w:cstheme="majorBidi"/>
                <w:sz w:val="24"/>
                <w:szCs w:val="24"/>
              </w:rPr>
            </w:pPr>
            <w:r w:rsidRPr="0030766C">
              <w:rPr>
                <w:rFonts w:asciiTheme="majorBidi" w:eastAsia="Arial" w:hAnsiTheme="majorBidi" w:cstheme="majorBidi"/>
                <w:b/>
                <w:bCs/>
              </w:rPr>
              <w:t>Risk / Challenge</w:t>
            </w:r>
          </w:p>
        </w:tc>
        <w:tc>
          <w:tcPr>
            <w:tcW w:w="241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15A96939" w14:textId="77777777" w:rsidR="00025DBC" w:rsidRPr="0030766C" w:rsidRDefault="0034669B">
            <w:pPr>
              <w:jc w:val="center"/>
              <w:rPr>
                <w:rFonts w:asciiTheme="majorBidi" w:hAnsiTheme="majorBidi" w:cstheme="majorBidi"/>
                <w:sz w:val="24"/>
                <w:szCs w:val="24"/>
              </w:rPr>
            </w:pPr>
            <w:r w:rsidRPr="0030766C">
              <w:rPr>
                <w:rFonts w:asciiTheme="majorBidi" w:eastAsia="Arial" w:hAnsiTheme="majorBidi" w:cstheme="majorBidi"/>
                <w:b/>
                <w:bCs/>
              </w:rPr>
              <w:t>Market Outcome</w:t>
            </w:r>
          </w:p>
        </w:tc>
      </w:tr>
      <w:tr w:rsidR="00025DBC" w:rsidRPr="0030766C" w14:paraId="679CF9AB" w14:textId="77777777" w:rsidTr="0030766C">
        <w:trPr>
          <w:trHeight w:val="410"/>
        </w:trPr>
        <w:tc>
          <w:tcPr>
            <w:tcW w:w="2012"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631409C" w14:textId="77777777" w:rsidR="00025DBC" w:rsidRPr="0030766C" w:rsidRDefault="0034669B">
            <w:r w:rsidRPr="0030766C">
              <w:t>Blockchain</w:t>
            </w:r>
          </w:p>
        </w:tc>
        <w:tc>
          <w:tcPr>
            <w:tcW w:w="261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A885799" w14:textId="77777777" w:rsidR="00025DBC" w:rsidRPr="0030766C" w:rsidRDefault="0034669B">
            <w:r w:rsidRPr="0030766C">
              <w:t>Immutable ledger; smart-contract automation</w:t>
            </w:r>
          </w:p>
        </w:tc>
        <w:tc>
          <w:tcPr>
            <w:tcW w:w="2375"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B954187" w14:textId="77777777" w:rsidR="00025DBC" w:rsidRPr="0030766C" w:rsidRDefault="0034669B">
            <w:r w:rsidRPr="0030766C">
              <w:t>Scalability; regulatory ambiguity</w:t>
            </w:r>
          </w:p>
        </w:tc>
        <w:tc>
          <w:tcPr>
            <w:tcW w:w="2415"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7FFB3AE" w14:textId="77777777" w:rsidR="00025DBC" w:rsidRPr="0030766C" w:rsidRDefault="0034669B">
            <w:r w:rsidRPr="0030766C">
              <w:t>Transparency; ESG traceability</w:t>
            </w:r>
          </w:p>
        </w:tc>
      </w:tr>
      <w:tr w:rsidR="00025DBC" w:rsidRPr="0030766C" w14:paraId="70AF0B05" w14:textId="77777777" w:rsidTr="0030766C">
        <w:trPr>
          <w:trHeight w:val="410"/>
        </w:trPr>
        <w:tc>
          <w:tcPr>
            <w:tcW w:w="2012"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C22FEB3" w14:textId="77777777" w:rsidR="00025DBC" w:rsidRPr="0030766C" w:rsidRDefault="0034669B">
            <w:r w:rsidRPr="0030766C">
              <w:t>Artificial Intelligence</w:t>
            </w:r>
          </w:p>
        </w:tc>
        <w:tc>
          <w:tcPr>
            <w:tcW w:w="261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91C9E2" w14:textId="77777777" w:rsidR="00025DBC" w:rsidRPr="0030766C" w:rsidRDefault="0034669B">
            <w:r w:rsidRPr="0030766C">
              <w:t>Prediction; automation; fraud detection</w:t>
            </w:r>
          </w:p>
        </w:tc>
        <w:tc>
          <w:tcPr>
            <w:tcW w:w="2375"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4FAA710" w14:textId="77777777" w:rsidR="00025DBC" w:rsidRPr="0030766C" w:rsidRDefault="0034669B">
            <w:r w:rsidRPr="0030766C">
              <w:t>Algorithmic bias; model opacity</w:t>
            </w:r>
          </w:p>
        </w:tc>
        <w:tc>
          <w:tcPr>
            <w:tcW w:w="2415"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E7E0FD" w14:textId="77777777" w:rsidR="00025DBC" w:rsidRPr="0030766C" w:rsidRDefault="0034669B">
            <w:r w:rsidRPr="0030766C">
              <w:t>Efficiency; crash risk reduction</w:t>
            </w:r>
          </w:p>
        </w:tc>
      </w:tr>
      <w:tr w:rsidR="00025DBC" w:rsidRPr="0030766C" w14:paraId="066ECEA2" w14:textId="77777777" w:rsidTr="0030766C">
        <w:trPr>
          <w:trHeight w:val="410"/>
        </w:trPr>
        <w:tc>
          <w:tcPr>
            <w:tcW w:w="2012"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646B91A" w14:textId="77777777" w:rsidR="00025DBC" w:rsidRPr="0030766C" w:rsidRDefault="0034669B">
            <w:r w:rsidRPr="0030766C">
              <w:t>Big Data Analytics</w:t>
            </w:r>
          </w:p>
        </w:tc>
        <w:tc>
          <w:tcPr>
            <w:tcW w:w="261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37DEB4" w14:textId="77777777" w:rsidR="00025DBC" w:rsidRPr="0030766C" w:rsidRDefault="0034669B">
            <w:r w:rsidRPr="0030766C">
              <w:t>Information synthesis; soft-data integration</w:t>
            </w:r>
          </w:p>
        </w:tc>
        <w:tc>
          <w:tcPr>
            <w:tcW w:w="2375"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4678B71" w14:textId="77777777" w:rsidR="00025DBC" w:rsidRPr="0030766C" w:rsidRDefault="0034669B">
            <w:r w:rsidRPr="0030766C">
              <w:t>Privacy; data governance</w:t>
            </w:r>
          </w:p>
        </w:tc>
        <w:tc>
          <w:tcPr>
            <w:tcW w:w="2415"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35D1EAD" w14:textId="77777777" w:rsidR="00025DBC" w:rsidRPr="0030766C" w:rsidRDefault="0034669B">
            <w:r w:rsidRPr="0030766C">
              <w:t>Reduced asymmetry; liquidity</w:t>
            </w:r>
          </w:p>
        </w:tc>
      </w:tr>
      <w:tr w:rsidR="00025DBC" w:rsidRPr="0030766C" w14:paraId="45378F90" w14:textId="77777777" w:rsidTr="0030766C">
        <w:trPr>
          <w:trHeight w:val="410"/>
        </w:trPr>
        <w:tc>
          <w:tcPr>
            <w:tcW w:w="2012"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3F9D306" w14:textId="77777777" w:rsidR="00025DBC" w:rsidRPr="0030766C" w:rsidRDefault="0034669B">
            <w:proofErr w:type="spellStart"/>
            <w:r w:rsidRPr="0030766C">
              <w:t>AIoT</w:t>
            </w:r>
            <w:proofErr w:type="spellEnd"/>
            <w:r w:rsidRPr="0030766C">
              <w:t xml:space="preserve"> Integration</w:t>
            </w:r>
          </w:p>
        </w:tc>
        <w:tc>
          <w:tcPr>
            <w:tcW w:w="261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217389" w14:textId="77777777" w:rsidR="00025DBC" w:rsidRPr="0030766C" w:rsidRDefault="0034669B">
            <w:r w:rsidRPr="0030766C">
              <w:t>Real-time sensor data; credit scoring</w:t>
            </w:r>
          </w:p>
        </w:tc>
        <w:tc>
          <w:tcPr>
            <w:tcW w:w="2375"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85A06E4" w14:textId="77777777" w:rsidR="00025DBC" w:rsidRPr="0030766C" w:rsidRDefault="0034669B">
            <w:r w:rsidRPr="0030766C">
              <w:t>Security vulnerabilities</w:t>
            </w:r>
          </w:p>
        </w:tc>
        <w:tc>
          <w:tcPr>
            <w:tcW w:w="2415"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0C7348C" w14:textId="77777777" w:rsidR="00025DBC" w:rsidRPr="0030766C" w:rsidRDefault="0034669B">
            <w:r w:rsidRPr="0030766C">
              <w:t>Inclusive finance; ESG monitoring</w:t>
            </w:r>
          </w:p>
        </w:tc>
      </w:tr>
    </w:tbl>
    <w:p w14:paraId="7F8B63B2" w14:textId="77777777" w:rsidR="00025DBC" w:rsidRPr="00156B12" w:rsidRDefault="0034669B">
      <w:pPr>
        <w:spacing w:before="60" w:after="120"/>
        <w:jc w:val="center"/>
      </w:pPr>
      <w:proofErr w:type="gramStart"/>
      <w:r w:rsidRPr="00B309B8">
        <w:rPr>
          <w:i/>
          <w:iCs/>
          <w:lang w:val="fr-FR"/>
        </w:rPr>
        <w:t>Source:</w:t>
      </w:r>
      <w:proofErr w:type="gramEnd"/>
      <w:r w:rsidRPr="00B309B8">
        <w:rPr>
          <w:i/>
          <w:iCs/>
          <w:lang w:val="fr-FR"/>
        </w:rPr>
        <w:t xml:space="preserve"> </w:t>
      </w:r>
      <w:proofErr w:type="spellStart"/>
      <w:r w:rsidRPr="00B309B8">
        <w:rPr>
          <w:i/>
          <w:iCs/>
          <w:lang w:val="fr-FR"/>
        </w:rPr>
        <w:t>Authors</w:t>
      </w:r>
      <w:proofErr w:type="spellEnd"/>
      <w:r w:rsidRPr="00B309B8">
        <w:rPr>
          <w:i/>
          <w:iCs/>
          <w:lang w:val="fr-FR"/>
        </w:rPr>
        <w:t xml:space="preserve">' </w:t>
      </w:r>
      <w:proofErr w:type="spellStart"/>
      <w:r w:rsidRPr="00B309B8">
        <w:rPr>
          <w:i/>
          <w:iCs/>
          <w:lang w:val="fr-FR"/>
        </w:rPr>
        <w:t>synthesis</w:t>
      </w:r>
      <w:proofErr w:type="spellEnd"/>
      <w:r w:rsidRPr="00B309B8">
        <w:rPr>
          <w:i/>
          <w:iCs/>
          <w:lang w:val="fr-FR"/>
        </w:rPr>
        <w:t xml:space="preserve"> </w:t>
      </w:r>
      <w:proofErr w:type="spellStart"/>
      <w:r w:rsidRPr="00B309B8">
        <w:rPr>
          <w:i/>
          <w:iCs/>
          <w:lang w:val="fr-FR"/>
        </w:rPr>
        <w:t>based</w:t>
      </w:r>
      <w:proofErr w:type="spellEnd"/>
      <w:r w:rsidRPr="00B309B8">
        <w:rPr>
          <w:i/>
          <w:iCs/>
          <w:lang w:val="fr-FR"/>
        </w:rPr>
        <w:t xml:space="preserve"> on </w:t>
      </w:r>
      <w:proofErr w:type="spellStart"/>
      <w:r w:rsidRPr="00B309B8">
        <w:rPr>
          <w:i/>
          <w:iCs/>
          <w:lang w:val="fr-FR"/>
        </w:rPr>
        <w:t>Andronie</w:t>
      </w:r>
      <w:proofErr w:type="spellEnd"/>
      <w:r w:rsidRPr="00B309B8">
        <w:rPr>
          <w:i/>
          <w:iCs/>
          <w:lang w:val="fr-FR"/>
        </w:rPr>
        <w:t xml:space="preserve"> et al. (2023</w:t>
      </w:r>
      <w:proofErr w:type="gramStart"/>
      <w:r w:rsidRPr="00B309B8">
        <w:rPr>
          <w:i/>
          <w:iCs/>
          <w:lang w:val="fr-FR"/>
        </w:rPr>
        <w:t>);</w:t>
      </w:r>
      <w:proofErr w:type="gramEnd"/>
      <w:r w:rsidRPr="00B309B8">
        <w:rPr>
          <w:i/>
          <w:iCs/>
          <w:lang w:val="fr-FR"/>
        </w:rPr>
        <w:t xml:space="preserve"> </w:t>
      </w:r>
      <w:proofErr w:type="spellStart"/>
      <w:r w:rsidRPr="00B309B8">
        <w:rPr>
          <w:i/>
          <w:iCs/>
          <w:lang w:val="fr-FR"/>
        </w:rPr>
        <w:t>Basdekidou</w:t>
      </w:r>
      <w:proofErr w:type="spellEnd"/>
      <w:r w:rsidRPr="00B309B8">
        <w:rPr>
          <w:i/>
          <w:iCs/>
          <w:lang w:val="fr-FR"/>
        </w:rPr>
        <w:t xml:space="preserve"> &amp; </w:t>
      </w:r>
      <w:proofErr w:type="spellStart"/>
      <w:r w:rsidRPr="00B309B8">
        <w:rPr>
          <w:i/>
          <w:iCs/>
          <w:lang w:val="fr-FR"/>
        </w:rPr>
        <w:t>Papapanagos</w:t>
      </w:r>
      <w:proofErr w:type="spellEnd"/>
      <w:r w:rsidRPr="00B309B8">
        <w:rPr>
          <w:i/>
          <w:iCs/>
          <w:lang w:val="fr-FR"/>
        </w:rPr>
        <w:t xml:space="preserve"> (2024, 2025</w:t>
      </w:r>
      <w:proofErr w:type="gramStart"/>
      <w:r w:rsidRPr="00B309B8">
        <w:rPr>
          <w:i/>
          <w:iCs/>
          <w:lang w:val="fr-FR"/>
        </w:rPr>
        <w:t>);</w:t>
      </w:r>
      <w:proofErr w:type="gramEnd"/>
      <w:r w:rsidRPr="00B309B8">
        <w:rPr>
          <w:i/>
          <w:iCs/>
          <w:lang w:val="fr-FR"/>
        </w:rPr>
        <w:t xml:space="preserve"> Emmanuel et al. </w:t>
      </w:r>
      <w:r w:rsidRPr="00156B12">
        <w:rPr>
          <w:i/>
          <w:iCs/>
        </w:rPr>
        <w:t>(2024).</w:t>
      </w:r>
    </w:p>
    <w:p w14:paraId="217CA272" w14:textId="77777777" w:rsidR="00025DBC" w:rsidRPr="00156B12" w:rsidRDefault="00025DBC">
      <w:pPr>
        <w:spacing w:before="80"/>
      </w:pPr>
    </w:p>
    <w:p w14:paraId="0F144042" w14:textId="6DE3D1B3" w:rsidR="00025DBC" w:rsidRPr="00156B12" w:rsidRDefault="0034669B" w:rsidP="0030766C">
      <w:pPr>
        <w:pBdr>
          <w:left w:val="single" w:sz="12" w:space="4" w:color="2E74B5"/>
        </w:pBdr>
        <w:spacing w:before="100" w:after="160" w:line="320" w:lineRule="auto"/>
        <w:ind w:left="360" w:right="360"/>
        <w:jc w:val="both"/>
      </w:pPr>
      <w:r w:rsidRPr="00156B12">
        <w:rPr>
          <w:rFonts w:ascii="Arial" w:eastAsia="Arial" w:hAnsi="Arial" w:cs="Arial"/>
          <w:i/>
          <w:iCs/>
          <w:sz w:val="21"/>
          <w:szCs w:val="21"/>
        </w:rPr>
        <w:t>Synthesis: Blockchain, AI, and big data collectively enhance transparency, efficiency, and innovation across financial services, including ESG and green finance applications. They simultaneously introduce new layers of complexity, ethical challenges, and systemic risks, making sophisticated, data-aware regulatory governance indispensable.</w:t>
      </w:r>
    </w:p>
    <w:p w14:paraId="16F1EB16" w14:textId="77777777" w:rsidR="00025DBC" w:rsidRPr="0030766C" w:rsidRDefault="0034669B" w:rsidP="00750E51">
      <w:pPr>
        <w:pStyle w:val="Heading1"/>
        <w:ind w:left="180" w:right="180"/>
        <w:rPr>
          <w:rFonts w:asciiTheme="majorBidi" w:hAnsiTheme="majorBidi" w:cstheme="majorBidi"/>
          <w:color w:val="auto"/>
          <w:lang w:val="en-GB"/>
        </w:rPr>
      </w:pPr>
      <w:bookmarkStart w:id="10" w:name="_Toc229724728"/>
      <w:r w:rsidRPr="0030766C">
        <w:rPr>
          <w:rFonts w:asciiTheme="majorBidi" w:hAnsiTheme="majorBidi" w:cstheme="majorBidi"/>
          <w:color w:val="auto"/>
          <w:lang w:val="en-GB"/>
        </w:rPr>
        <w:t>3. FinTech, Corporate Sustainability, and ESG Integration</w:t>
      </w:r>
      <w:bookmarkEnd w:id="10"/>
    </w:p>
    <w:p w14:paraId="59D46CEE" w14:textId="77777777" w:rsidR="00025DBC" w:rsidRPr="0030766C" w:rsidRDefault="0034669B">
      <w:pPr>
        <w:pStyle w:val="Heading2"/>
        <w:pBdr>
          <w:bottom w:val="single" w:sz="6" w:space="1" w:color="2E74B5"/>
        </w:pBdr>
        <w:rPr>
          <w:rFonts w:asciiTheme="majorBidi" w:hAnsiTheme="majorBidi" w:cstheme="majorBidi"/>
          <w:color w:val="auto"/>
          <w:lang w:val="en-GB"/>
        </w:rPr>
      </w:pPr>
      <w:bookmarkStart w:id="11" w:name="_Toc229724729"/>
      <w:r w:rsidRPr="0030766C">
        <w:rPr>
          <w:rFonts w:asciiTheme="majorBidi" w:hAnsiTheme="majorBidi" w:cstheme="majorBidi"/>
          <w:color w:val="auto"/>
          <w:lang w:val="en-GB"/>
        </w:rPr>
        <w:t>3.1. FinTech and Corporate Sustainability: Systemic Frameworks</w:t>
      </w:r>
      <w:bookmarkEnd w:id="11"/>
    </w:p>
    <w:p w14:paraId="4563BA4E" w14:textId="77777777" w:rsidR="00025DBC" w:rsidRPr="00156B12" w:rsidRDefault="0034669B">
      <w:pPr>
        <w:pStyle w:val="Heading3"/>
        <w:rPr>
          <w:color w:val="auto"/>
          <w:lang w:val="en-GB"/>
        </w:rPr>
      </w:pPr>
      <w:bookmarkStart w:id="12" w:name="_Toc229724730"/>
      <w:r w:rsidRPr="0030766C">
        <w:rPr>
          <w:rFonts w:asciiTheme="majorBidi" w:hAnsiTheme="majorBidi" w:cstheme="majorBidi"/>
          <w:color w:val="auto"/>
          <w:lang w:val="en-GB"/>
        </w:rPr>
        <w:t>3.1.1. Theoretical Frameworks and Core Mechanisms</w:t>
      </w:r>
      <w:bookmarkEnd w:id="12"/>
    </w:p>
    <w:p w14:paraId="7AB45192" w14:textId="50CE91CF" w:rsidR="0043750D" w:rsidRPr="00156B12" w:rsidRDefault="0043750D" w:rsidP="006D47A5">
      <w:pPr>
        <w:spacing w:line="360" w:lineRule="auto"/>
        <w:jc w:val="both"/>
      </w:pPr>
      <w:r w:rsidRPr="00156B12">
        <w:t>The increasing importance of FinTech is being seen as a part of wider socio-technical systems that impact companies' environmental, social, and governance (ESG) results. The technology–organisation–environment (TOE) framework, the resource-based view (RBV) and lifecycle analytical perspectives are complementary lenses through which to view these relationships.</w:t>
      </w:r>
    </w:p>
    <w:p w14:paraId="7D4E9FC5" w14:textId="6044700D" w:rsidR="00025DBC" w:rsidRPr="00156B12" w:rsidRDefault="0043750D" w:rsidP="0030418A">
      <w:pPr>
        <w:spacing w:line="320" w:lineRule="auto"/>
        <w:jc w:val="both"/>
      </w:pPr>
      <w:r w:rsidRPr="00156B12">
        <w:t>Through a technology–organisation–environment prism, it is demonstrated that FinTech is directly impacting corporate sustainability and indirectly through supply chain finance, where about one-third of the impact on corporate sustainability is being transmitted through chain finance. The impact is greatly intensified by digital infrastructure quality and market liberalisation (Wang &amp; Zhang, 2025). Hu et al. (2024) find that FinTech has a positive impact on the ESG performance of companies facing negative industry growth and high pollution companies, and that green finance has a positive effect on this. From the RBV perspective, conceptually based RBV integrated models conceptualize FinTech as strategic organizational capabilities that improve sustainable performances through innovation capabilities and digital transformation (Maqsood et al., 2025).</w:t>
      </w:r>
    </w:p>
    <w:p w14:paraId="4C545368" w14:textId="77777777" w:rsidR="00025DBC" w:rsidRPr="0030766C" w:rsidRDefault="0034669B">
      <w:pPr>
        <w:spacing w:before="120" w:after="40"/>
        <w:jc w:val="center"/>
        <w:rPr>
          <w:rFonts w:asciiTheme="majorBidi" w:hAnsiTheme="majorBidi" w:cstheme="majorBidi"/>
          <w:sz w:val="24"/>
          <w:szCs w:val="24"/>
        </w:rPr>
      </w:pPr>
      <w:r w:rsidRPr="0030766C">
        <w:rPr>
          <w:rFonts w:asciiTheme="majorBidi" w:eastAsia="Arial" w:hAnsiTheme="majorBidi" w:cstheme="majorBidi"/>
          <w:b/>
          <w:bCs/>
        </w:rPr>
        <w:t>Figure 5. Key Channels Linking FinTech Adoption to Corporate Sustainability</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0"/>
        <w:gridCol w:w="3780"/>
        <w:gridCol w:w="3528"/>
      </w:tblGrid>
      <w:tr w:rsidR="00025DBC" w:rsidRPr="0030766C" w14:paraId="7E0EC120" w14:textId="77777777" w:rsidTr="0030766C">
        <w:trPr>
          <w:trHeight w:val="222"/>
          <w:tblHeader/>
        </w:trPr>
        <w:tc>
          <w:tcPr>
            <w:tcW w:w="252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5A10ACF3" w14:textId="77777777" w:rsidR="00025DBC" w:rsidRPr="0030766C" w:rsidRDefault="0034669B">
            <w:pPr>
              <w:jc w:val="center"/>
              <w:rPr>
                <w:rFonts w:asciiTheme="majorBidi" w:hAnsiTheme="majorBidi" w:cstheme="majorBidi"/>
              </w:rPr>
            </w:pPr>
            <w:r w:rsidRPr="0030766C">
              <w:rPr>
                <w:rFonts w:asciiTheme="majorBidi" w:eastAsia="Arial" w:hAnsiTheme="majorBidi" w:cstheme="majorBidi"/>
                <w:b/>
                <w:bCs/>
              </w:rPr>
              <w:t>Channel</w:t>
            </w:r>
          </w:p>
        </w:tc>
        <w:tc>
          <w:tcPr>
            <w:tcW w:w="37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4CC7BCE5" w14:textId="77777777" w:rsidR="00025DBC" w:rsidRPr="0030766C" w:rsidRDefault="0034669B">
            <w:pPr>
              <w:jc w:val="center"/>
              <w:rPr>
                <w:rFonts w:asciiTheme="majorBidi" w:hAnsiTheme="majorBidi" w:cstheme="majorBidi"/>
              </w:rPr>
            </w:pPr>
            <w:r w:rsidRPr="0030766C">
              <w:rPr>
                <w:rFonts w:asciiTheme="majorBidi" w:eastAsia="Arial" w:hAnsiTheme="majorBidi" w:cstheme="majorBidi"/>
                <w:b/>
                <w:bCs/>
              </w:rPr>
              <w:t>How It Supports Sustainability</w:t>
            </w:r>
          </w:p>
        </w:tc>
        <w:tc>
          <w:tcPr>
            <w:tcW w:w="3528"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25A67622" w14:textId="77777777" w:rsidR="00025DBC" w:rsidRPr="0030766C" w:rsidRDefault="0034669B">
            <w:pPr>
              <w:jc w:val="center"/>
              <w:rPr>
                <w:rFonts w:asciiTheme="majorBidi" w:hAnsiTheme="majorBidi" w:cstheme="majorBidi"/>
              </w:rPr>
            </w:pPr>
            <w:r w:rsidRPr="0030766C">
              <w:rPr>
                <w:rFonts w:asciiTheme="majorBidi" w:eastAsia="Arial" w:hAnsiTheme="majorBidi" w:cstheme="majorBidi"/>
                <w:b/>
                <w:bCs/>
              </w:rPr>
              <w:t>Key Citations</w:t>
            </w:r>
          </w:p>
        </w:tc>
      </w:tr>
      <w:tr w:rsidR="00025DBC" w:rsidRPr="0030766C" w14:paraId="70CD4E6C" w14:textId="77777777" w:rsidTr="0030766C">
        <w:trPr>
          <w:trHeight w:val="686"/>
        </w:trPr>
        <w:tc>
          <w:tcPr>
            <w:tcW w:w="2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713F378" w14:textId="77777777" w:rsidR="00025DBC" w:rsidRPr="0030766C" w:rsidRDefault="0034669B">
            <w:r w:rsidRPr="0030766C">
              <w:t>Green &amp; Digital Finance</w:t>
            </w:r>
          </w:p>
        </w:tc>
        <w:tc>
          <w:tcPr>
            <w:tcW w:w="37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700C65" w14:textId="77777777" w:rsidR="00025DBC" w:rsidRPr="0030766C" w:rsidRDefault="0034669B">
            <w:r w:rsidRPr="0030766C">
              <w:t>Eases constraints; reallocates capital to green projects; supports ESG disclosure</w:t>
            </w:r>
          </w:p>
        </w:tc>
        <w:tc>
          <w:tcPr>
            <w:tcW w:w="3528"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C987BAC" w14:textId="77777777" w:rsidR="00025DBC" w:rsidRPr="0030766C" w:rsidRDefault="0034669B">
            <w:r w:rsidRPr="0030766C">
              <w:t>Hidayat-Ur-Rehman &amp; Hossain (2024); Li &amp; Pang (2023); Liu et al. (2022)</w:t>
            </w:r>
          </w:p>
        </w:tc>
      </w:tr>
      <w:tr w:rsidR="00025DBC" w:rsidRPr="0030766C" w14:paraId="3BBF31D0" w14:textId="77777777" w:rsidTr="0030766C">
        <w:trPr>
          <w:trHeight w:val="901"/>
        </w:trPr>
        <w:tc>
          <w:tcPr>
            <w:tcW w:w="2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F467661" w14:textId="77777777" w:rsidR="00025DBC" w:rsidRPr="0030766C" w:rsidRDefault="0034669B">
            <w:r w:rsidRPr="0030766C">
              <w:t>Green Innovation</w:t>
            </w:r>
          </w:p>
        </w:tc>
        <w:tc>
          <w:tcPr>
            <w:tcW w:w="37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382582" w14:textId="77777777" w:rsidR="00025DBC" w:rsidRPr="0030766C" w:rsidRDefault="0034669B">
            <w:r w:rsidRPr="0030766C">
              <w:t>FinTech/digital finance raise green R&amp;D and technology innovation, improving ESG and ecological quality</w:t>
            </w:r>
          </w:p>
        </w:tc>
        <w:tc>
          <w:tcPr>
            <w:tcW w:w="3528"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039D88" w14:textId="77777777" w:rsidR="00025DBC" w:rsidRPr="0030766C" w:rsidRDefault="0034669B">
            <w:r w:rsidRPr="0030766C">
              <w:rPr>
                <w:lang w:val="fr-FR"/>
              </w:rPr>
              <w:t>Yang &amp; Hui (2024</w:t>
            </w:r>
            <w:proofErr w:type="gramStart"/>
            <w:r w:rsidRPr="0030766C">
              <w:rPr>
                <w:lang w:val="fr-FR"/>
              </w:rPr>
              <w:t>);</w:t>
            </w:r>
            <w:proofErr w:type="gramEnd"/>
            <w:r w:rsidRPr="0030766C">
              <w:rPr>
                <w:lang w:val="fr-FR"/>
              </w:rPr>
              <w:t xml:space="preserve"> Kelin (2023</w:t>
            </w:r>
            <w:proofErr w:type="gramStart"/>
            <w:r w:rsidRPr="0030766C">
              <w:rPr>
                <w:lang w:val="fr-FR"/>
              </w:rPr>
              <w:t>);</w:t>
            </w:r>
            <w:proofErr w:type="gramEnd"/>
            <w:r w:rsidRPr="0030766C">
              <w:rPr>
                <w:lang w:val="fr-FR"/>
              </w:rPr>
              <w:t xml:space="preserve"> Chen et al. </w:t>
            </w:r>
            <w:r w:rsidRPr="0030766C">
              <w:t xml:space="preserve">(2024); Zheng &amp; </w:t>
            </w:r>
            <w:proofErr w:type="spellStart"/>
            <w:r w:rsidRPr="0030766C">
              <w:t>Siddik</w:t>
            </w:r>
            <w:proofErr w:type="spellEnd"/>
            <w:r w:rsidRPr="0030766C">
              <w:t xml:space="preserve"> (2022)</w:t>
            </w:r>
          </w:p>
        </w:tc>
      </w:tr>
      <w:tr w:rsidR="00025DBC" w:rsidRPr="0030766C" w14:paraId="0CC16A5D" w14:textId="77777777" w:rsidTr="0030766C">
        <w:trPr>
          <w:trHeight w:val="677"/>
        </w:trPr>
        <w:tc>
          <w:tcPr>
            <w:tcW w:w="2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0E6D660" w14:textId="77777777" w:rsidR="00025DBC" w:rsidRPr="0030766C" w:rsidRDefault="0034669B">
            <w:r w:rsidRPr="0030766C">
              <w:t>Organisational Process Innovation</w:t>
            </w:r>
          </w:p>
        </w:tc>
        <w:tc>
          <w:tcPr>
            <w:tcW w:w="37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2BAE43D" w14:textId="77777777" w:rsidR="00025DBC" w:rsidRPr="0030766C" w:rsidRDefault="0034669B">
            <w:r w:rsidRPr="0030766C">
              <w:t>Digital payments, AI, blockchain capabilities mediate FinTech-to-sustainability performance gains</w:t>
            </w:r>
          </w:p>
        </w:tc>
        <w:tc>
          <w:tcPr>
            <w:tcW w:w="3528"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6D2B6F2" w14:textId="77777777" w:rsidR="00025DBC" w:rsidRPr="0030766C" w:rsidRDefault="0034669B">
            <w:proofErr w:type="spellStart"/>
            <w:r w:rsidRPr="0030766C">
              <w:rPr>
                <w:lang w:val="fr-FR"/>
              </w:rPr>
              <w:t>Almasria</w:t>
            </w:r>
            <w:proofErr w:type="spellEnd"/>
            <w:r w:rsidRPr="0030766C">
              <w:rPr>
                <w:lang w:val="fr-FR"/>
              </w:rPr>
              <w:t xml:space="preserve"> et al. (2024</w:t>
            </w:r>
            <w:proofErr w:type="gramStart"/>
            <w:r w:rsidRPr="0030766C">
              <w:rPr>
                <w:lang w:val="fr-FR"/>
              </w:rPr>
              <w:t>);</w:t>
            </w:r>
            <w:proofErr w:type="gramEnd"/>
            <w:r w:rsidRPr="0030766C">
              <w:rPr>
                <w:lang w:val="fr-FR"/>
              </w:rPr>
              <w:t xml:space="preserve"> Maqsood et al. </w:t>
            </w:r>
            <w:r w:rsidRPr="0030766C">
              <w:t xml:space="preserve">(2025); </w:t>
            </w:r>
            <w:proofErr w:type="spellStart"/>
            <w:r w:rsidRPr="0030766C">
              <w:t>Alsadoun</w:t>
            </w:r>
            <w:proofErr w:type="spellEnd"/>
            <w:r w:rsidRPr="0030766C">
              <w:t xml:space="preserve"> &amp; </w:t>
            </w:r>
            <w:proofErr w:type="spellStart"/>
            <w:r w:rsidRPr="0030766C">
              <w:t>Alrobai</w:t>
            </w:r>
            <w:proofErr w:type="spellEnd"/>
            <w:r w:rsidRPr="0030766C">
              <w:t xml:space="preserve"> (2024)</w:t>
            </w:r>
          </w:p>
        </w:tc>
      </w:tr>
      <w:tr w:rsidR="00025DBC" w:rsidRPr="0030766C" w14:paraId="57D855FB" w14:textId="77777777" w:rsidTr="0030766C">
        <w:trPr>
          <w:trHeight w:val="677"/>
        </w:trPr>
        <w:tc>
          <w:tcPr>
            <w:tcW w:w="2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1A1C6B" w14:textId="77777777" w:rsidR="00025DBC" w:rsidRPr="0030766C" w:rsidRDefault="0034669B">
            <w:r w:rsidRPr="0030766C">
              <w:t>Supply Chain Finance</w:t>
            </w:r>
          </w:p>
        </w:tc>
        <w:tc>
          <w:tcPr>
            <w:tcW w:w="37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BC11C46" w14:textId="77777777" w:rsidR="00025DBC" w:rsidRPr="0030766C" w:rsidRDefault="0034669B">
            <w:r w:rsidRPr="0030766C">
              <w:t>Transparency and efficiency in supplier networks reduce Scope 3 emissions and social risks</w:t>
            </w:r>
          </w:p>
        </w:tc>
        <w:tc>
          <w:tcPr>
            <w:tcW w:w="3528"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A667661" w14:textId="77777777" w:rsidR="00025DBC" w:rsidRPr="0030766C" w:rsidRDefault="0034669B">
            <w:r w:rsidRPr="0030766C">
              <w:t>Wang &amp; Zhang (2025)</w:t>
            </w:r>
          </w:p>
        </w:tc>
      </w:tr>
    </w:tbl>
    <w:p w14:paraId="216769DC" w14:textId="77777777" w:rsidR="00025DBC" w:rsidRPr="00156B12" w:rsidRDefault="0034669B">
      <w:pPr>
        <w:spacing w:before="60" w:after="120"/>
        <w:jc w:val="center"/>
      </w:pPr>
      <w:r w:rsidRPr="00156B12">
        <w:rPr>
          <w:i/>
          <w:iCs/>
        </w:rPr>
        <w:t>Source: Authors' synthesis based on reviewed literature.</w:t>
      </w:r>
    </w:p>
    <w:p w14:paraId="1754D113" w14:textId="77777777" w:rsidR="00025DBC" w:rsidRPr="00156B12" w:rsidRDefault="00025DBC">
      <w:pPr>
        <w:spacing w:before="80"/>
      </w:pPr>
    </w:p>
    <w:p w14:paraId="2BE58990" w14:textId="77777777" w:rsidR="00025DBC" w:rsidRPr="00520537" w:rsidRDefault="0034669B">
      <w:pPr>
        <w:pStyle w:val="Heading3"/>
        <w:rPr>
          <w:rFonts w:asciiTheme="majorBidi" w:hAnsiTheme="majorBidi" w:cstheme="majorBidi"/>
          <w:color w:val="auto"/>
          <w:lang w:val="en-GB"/>
        </w:rPr>
      </w:pPr>
      <w:bookmarkStart w:id="13" w:name="_Toc229724731"/>
      <w:r w:rsidRPr="00520537">
        <w:rPr>
          <w:rFonts w:asciiTheme="majorBidi" w:hAnsiTheme="majorBidi" w:cstheme="majorBidi"/>
          <w:color w:val="auto"/>
          <w:lang w:val="en-GB"/>
        </w:rPr>
        <w:t>3.1.2. Digital Transformation, Moderators, and Non-Linear Effects</w:t>
      </w:r>
      <w:bookmarkEnd w:id="13"/>
    </w:p>
    <w:p w14:paraId="56D82597" w14:textId="2DB7E5F0" w:rsidR="00025DBC" w:rsidRPr="00156B12" w:rsidRDefault="00036584" w:rsidP="006A39F4">
      <w:pPr>
        <w:spacing w:before="60" w:after="60" w:line="320" w:lineRule="auto"/>
        <w:jc w:val="both"/>
      </w:pPr>
      <w:r w:rsidRPr="00156B12">
        <w:t>In banking settings, digital transformation plays a more significant role as a moderator or mediator between the relationship between FinTech adoption and sustainable performance, thus serving as a higher-order moderator in the green finance sustainable performance relationship (Hidayat-Ur-Rehman &amp; Hossain, 2024; Zaid et al., 2025). One study found a U-shaped relationship between digital finance and sustainability: at the beginning, digital finance was constrained, and in the end, it promoted sustainability. The evidence on digital inclusive finance often shows that the marginal returns of ESG performance are negative while the marginal returns of green innovation are positive and growing. It has been observed that the marginal returns of ESG performance diminish over time, while the marginal return of innovation is positive and growing (Li &amp; Pang, 2023). Overall, the results are mixed, and the relationships between the adoption of FinTech and green finance, competitiveness and the moderating effects of digital transformation on sustainability are generally insignificant, as revealed by the results of the banking sector in Indonesia (</w:t>
      </w:r>
      <w:proofErr w:type="spellStart"/>
      <w:r w:rsidRPr="00156B12">
        <w:t>Rachmawati</w:t>
      </w:r>
      <w:proofErr w:type="spellEnd"/>
      <w:r w:rsidRPr="00156B12">
        <w:t xml:space="preserve"> et al., 2025).</w:t>
      </w:r>
    </w:p>
    <w:p w14:paraId="3D270399" w14:textId="77777777" w:rsidR="00025DBC" w:rsidRPr="00520537" w:rsidRDefault="0034669B">
      <w:pPr>
        <w:pStyle w:val="Heading3"/>
        <w:rPr>
          <w:rFonts w:asciiTheme="majorBidi" w:hAnsiTheme="majorBidi" w:cstheme="majorBidi"/>
          <w:color w:val="auto"/>
          <w:lang w:val="en-GB"/>
        </w:rPr>
      </w:pPr>
      <w:bookmarkStart w:id="14" w:name="_Toc229724732"/>
      <w:r w:rsidRPr="00520537">
        <w:rPr>
          <w:rFonts w:asciiTheme="majorBidi" w:hAnsiTheme="majorBidi" w:cstheme="majorBidi"/>
          <w:color w:val="auto"/>
          <w:lang w:val="en-GB"/>
        </w:rPr>
        <w:t>3.1.3. Green FinTech and Data-Driven Sustainability</w:t>
      </w:r>
      <w:bookmarkEnd w:id="14"/>
    </w:p>
    <w:p w14:paraId="7EF5809F" w14:textId="3899CE5A" w:rsidR="002737E8" w:rsidRPr="00156B12" w:rsidRDefault="002737E8" w:rsidP="002737E8">
      <w:pPr>
        <w:spacing w:before="60" w:after="60" w:line="320" w:lineRule="auto"/>
        <w:jc w:val="both"/>
      </w:pPr>
      <w:r w:rsidRPr="00156B12">
        <w:t xml:space="preserve">The reviews have noted that the term ‘green FinTech’ and ‘sustainable digital finance’ are tools intended to tackle the ongoing challenges in sustainable finance, such as access barriers, poor quality ESG data, verification issues, etc., and yet the legal and technical risks remain to be addressed (Macchiavello &amp; Siri, 2022; Gupta et al., 2025). Data-driven FinTech platforms incorporate big data, machine learning, and blockchain to support ESG screening, green investment platforms and traceable sustainable supply chains (Addy et al., 2024; Bin, 2025; </w:t>
      </w:r>
      <w:proofErr w:type="spellStart"/>
      <w:r w:rsidRPr="00156B12">
        <w:t>Almasria</w:t>
      </w:r>
      <w:proofErr w:type="spellEnd"/>
      <w:r w:rsidRPr="00156B12">
        <w:t xml:space="preserve"> et al., 2024). AI and machine learning in the FinTech ecosystem is especially relevant for financial organisations in the context of environmental sustainability outcomes (</w:t>
      </w:r>
      <w:proofErr w:type="spellStart"/>
      <w:r w:rsidRPr="00156B12">
        <w:t>Almasria</w:t>
      </w:r>
      <w:proofErr w:type="spellEnd"/>
      <w:r w:rsidRPr="00156B12">
        <w:t xml:space="preserve"> et al., 2024).</w:t>
      </w:r>
    </w:p>
    <w:p w14:paraId="779BB7BA" w14:textId="77777777" w:rsidR="00025DBC" w:rsidRPr="00156B12" w:rsidRDefault="00025DBC">
      <w:pPr>
        <w:spacing w:before="80"/>
      </w:pPr>
    </w:p>
    <w:p w14:paraId="37E9212D" w14:textId="77777777" w:rsidR="000C6907" w:rsidRPr="00156B12" w:rsidRDefault="0034669B" w:rsidP="00750E51">
      <w:pPr>
        <w:pBdr>
          <w:left w:val="single" w:sz="12" w:space="4" w:color="2E74B5"/>
        </w:pBdr>
        <w:spacing w:before="100" w:after="160" w:line="320" w:lineRule="auto"/>
        <w:ind w:left="360" w:right="360"/>
        <w:jc w:val="both"/>
        <w:rPr>
          <w:rFonts w:ascii="Arial" w:eastAsia="Arial" w:hAnsi="Arial" w:cs="Arial"/>
          <w:i/>
          <w:iCs/>
          <w:sz w:val="21"/>
          <w:szCs w:val="21"/>
        </w:rPr>
      </w:pPr>
      <w:r w:rsidRPr="00156B12">
        <w:rPr>
          <w:rFonts w:ascii="Arial" w:eastAsia="Arial" w:hAnsi="Arial" w:cs="Arial"/>
          <w:i/>
          <w:iCs/>
          <w:sz w:val="21"/>
          <w:szCs w:val="21"/>
        </w:rPr>
        <w:t xml:space="preserve">Synthesis: </w:t>
      </w:r>
    </w:p>
    <w:p w14:paraId="2E4F9F09" w14:textId="6631E06A" w:rsidR="00A72CD2" w:rsidRPr="00156B12" w:rsidRDefault="00396B56" w:rsidP="00A72CD2">
      <w:pPr>
        <w:pBdr>
          <w:left w:val="single" w:sz="12" w:space="4" w:color="2E74B5"/>
        </w:pBdr>
        <w:spacing w:before="100" w:after="160" w:line="320" w:lineRule="auto"/>
        <w:ind w:left="360" w:right="360"/>
        <w:jc w:val="both"/>
        <w:rPr>
          <w:rFonts w:ascii="Arial" w:eastAsia="Arial" w:hAnsi="Arial" w:cs="Arial"/>
          <w:i/>
          <w:iCs/>
          <w:sz w:val="21"/>
          <w:szCs w:val="21"/>
        </w:rPr>
      </w:pPr>
      <w:r w:rsidRPr="00156B12">
        <w:rPr>
          <w:rFonts w:ascii="Arial" w:eastAsia="Arial" w:hAnsi="Arial" w:cs="Arial"/>
          <w:i/>
          <w:iCs/>
          <w:sz w:val="21"/>
          <w:szCs w:val="21"/>
        </w:rPr>
        <w:t xml:space="preserve">Across systemic frameworks </w:t>
      </w:r>
      <w:r w:rsidR="00A72CD2" w:rsidRPr="00156B12">
        <w:rPr>
          <w:rFonts w:ascii="Arial" w:eastAsia="Arial" w:hAnsi="Arial" w:cs="Arial"/>
          <w:i/>
          <w:iCs/>
          <w:sz w:val="21"/>
          <w:szCs w:val="21"/>
        </w:rPr>
        <w:t>(TOE, RBV, lifecycle), FinTech has the potential to support corporate sustainability mainly through the facilitation of green financing, the promotion of green innovation, and the support of digitally transformed and data-driven processes. The impacts are more pronounced in contexts with strong digital infrastructure, marketisation and green finance ecosystems, and less pronounced or non-linear in contexts with emerging or weak digital infrastructure, marketisation and green finance ecosystems, highlighting the need for context-specific regulation and complementary institutional support.</w:t>
      </w:r>
    </w:p>
    <w:p w14:paraId="6E761DF9" w14:textId="77777777" w:rsidR="00025DBC" w:rsidRPr="00156B12" w:rsidRDefault="00025DBC">
      <w:pPr>
        <w:spacing w:before="120"/>
      </w:pPr>
    </w:p>
    <w:p w14:paraId="4468CB59" w14:textId="77777777" w:rsidR="00025DBC" w:rsidRPr="00520537" w:rsidRDefault="0034669B">
      <w:pPr>
        <w:pStyle w:val="Heading2"/>
        <w:pBdr>
          <w:bottom w:val="single" w:sz="6" w:space="1" w:color="2E74B5"/>
        </w:pBdr>
        <w:rPr>
          <w:rFonts w:asciiTheme="majorBidi" w:hAnsiTheme="majorBidi" w:cstheme="majorBidi"/>
          <w:color w:val="auto"/>
          <w:lang w:val="en-GB"/>
        </w:rPr>
      </w:pPr>
      <w:bookmarkStart w:id="15" w:name="_Toc229724733"/>
      <w:r w:rsidRPr="00520537">
        <w:rPr>
          <w:rFonts w:asciiTheme="majorBidi" w:hAnsiTheme="majorBidi" w:cstheme="majorBidi"/>
          <w:color w:val="auto"/>
          <w:lang w:val="en-GB"/>
        </w:rPr>
        <w:t>3.2. ESG Integration and Market Valuation</w:t>
      </w:r>
      <w:bookmarkEnd w:id="15"/>
    </w:p>
    <w:p w14:paraId="034DF2C6" w14:textId="77777777" w:rsidR="00025DBC" w:rsidRPr="00520537" w:rsidRDefault="0034669B">
      <w:pPr>
        <w:pStyle w:val="Heading3"/>
        <w:rPr>
          <w:rFonts w:asciiTheme="majorBidi" w:hAnsiTheme="majorBidi" w:cstheme="majorBidi"/>
          <w:color w:val="auto"/>
          <w:lang w:val="en-GB"/>
        </w:rPr>
      </w:pPr>
      <w:bookmarkStart w:id="16" w:name="_Toc229724734"/>
      <w:r w:rsidRPr="00520537">
        <w:rPr>
          <w:rFonts w:asciiTheme="majorBidi" w:hAnsiTheme="majorBidi" w:cstheme="majorBidi"/>
          <w:color w:val="auto"/>
          <w:lang w:val="en-GB"/>
        </w:rPr>
        <w:t>3.2.1. Effectiveness and Channels of ESG on Market Valuation</w:t>
      </w:r>
      <w:bookmarkEnd w:id="16"/>
    </w:p>
    <w:p w14:paraId="3ED09D63" w14:textId="11EDCD9C" w:rsidR="006A39F4" w:rsidRPr="00156B12" w:rsidRDefault="006A39F4" w:rsidP="006A39F4">
      <w:pPr>
        <w:spacing w:before="80" w:after="80" w:line="360" w:lineRule="auto"/>
        <w:jc w:val="both"/>
      </w:pPr>
      <w:r w:rsidRPr="00156B12">
        <w:t>ESG performance and disclosure are becoming a key part of firm valuations and stock market results in various market settings.</w:t>
      </w:r>
    </w:p>
    <w:p w14:paraId="0B4A1FB5" w14:textId="7C47C804" w:rsidR="00025DBC" w:rsidRPr="00156B12" w:rsidRDefault="006A39F4" w:rsidP="00E76EF5">
      <w:pPr>
        <w:spacing w:before="60" w:after="60" w:line="320" w:lineRule="auto"/>
        <w:jc w:val="both"/>
      </w:pPr>
      <w:r w:rsidRPr="00156B12">
        <w:lastRenderedPageBreak/>
        <w:t>China has been found to have a positive ESG–value link (through financial performance)</w:t>
      </w:r>
      <w:r w:rsidR="007209B9" w:rsidRPr="00156B12">
        <w:t>.</w:t>
      </w:r>
      <w:r w:rsidRPr="00156B12">
        <w:t xml:space="preserve"> ESG performance is related to market value, </w:t>
      </w:r>
      <w:r w:rsidR="006B4396" w:rsidRPr="00156B12">
        <w:t>where</w:t>
      </w:r>
      <w:r w:rsidRPr="00156B12">
        <w:t xml:space="preserve"> financial performance and operating capacity are the main mediating variables (Zhou </w:t>
      </w:r>
      <w:proofErr w:type="spellStart"/>
      <w:r w:rsidRPr="00156B12">
        <w:t>e</w:t>
      </w:r>
      <w:r w:rsidR="007209B9" w:rsidRPr="00156B12">
        <w:t>where</w:t>
      </w:r>
      <w:proofErr w:type="spellEnd"/>
      <w:r w:rsidRPr="00156B12">
        <w:t xml:space="preserve">, 2022). Even when facing financial difficulties, companies with the highest ESG scores outperform peers and have higher Tobin's Q scores (Ademi &amp; </w:t>
      </w:r>
      <w:proofErr w:type="spellStart"/>
      <w:r w:rsidRPr="00156B12">
        <w:t>Klungseth</w:t>
      </w:r>
      <w:proofErr w:type="spellEnd"/>
      <w:r w:rsidRPr="00156B12">
        <w:t>, 2022). The results of the study also support the positive pricing of ESG practices and disclosure in both Governance and Environmental dimensions in the MENA region, including Saudi Arabia (Hussain et al., 2025; Al-</w:t>
      </w:r>
      <w:proofErr w:type="spellStart"/>
      <w:r w:rsidRPr="00156B12">
        <w:t>Hiyari</w:t>
      </w:r>
      <w:proofErr w:type="spellEnd"/>
      <w:r w:rsidRPr="00156B12">
        <w:t xml:space="preserve"> &amp; </w:t>
      </w:r>
      <w:proofErr w:type="spellStart"/>
      <w:r w:rsidRPr="00156B12">
        <w:t>Kolsi</w:t>
      </w:r>
      <w:proofErr w:type="spellEnd"/>
      <w:r w:rsidRPr="00156B12">
        <w:t xml:space="preserve">, 2021). The risk and cost-of-capital channel: In a world-wide analysis, ESG is shown to have a positive impact on firm value via increased profitability and reduced tail risk and cost of capital (Giese et al., 2019). UK Companies' ESG and carbon disclosure boosts market confidence, leading to lower equity returns demanded by investors (Moussa &amp; </w:t>
      </w:r>
      <w:proofErr w:type="spellStart"/>
      <w:r w:rsidRPr="00156B12">
        <w:t>Elmarzouky</w:t>
      </w:r>
      <w:proofErr w:type="spellEnd"/>
      <w:r w:rsidRPr="00156B12">
        <w:t xml:space="preserve"> 2024).</w:t>
      </w:r>
    </w:p>
    <w:p w14:paraId="35AF188E" w14:textId="77777777" w:rsidR="00025DBC" w:rsidRPr="00520537" w:rsidRDefault="0034669B">
      <w:pPr>
        <w:pStyle w:val="Heading3"/>
        <w:rPr>
          <w:rFonts w:asciiTheme="majorBidi" w:hAnsiTheme="majorBidi" w:cstheme="majorBidi"/>
          <w:color w:val="auto"/>
          <w:lang w:val="en-GB"/>
        </w:rPr>
      </w:pPr>
      <w:bookmarkStart w:id="17" w:name="_Toc229724735"/>
      <w:r w:rsidRPr="00520537">
        <w:rPr>
          <w:rFonts w:asciiTheme="majorBidi" w:hAnsiTheme="majorBidi" w:cstheme="majorBidi"/>
          <w:color w:val="auto"/>
          <w:lang w:val="en-GB"/>
        </w:rPr>
        <w:t>3.2.2. Role of ESG Reporting, Disclosure Quality, and Ratings</w:t>
      </w:r>
      <w:bookmarkEnd w:id="17"/>
    </w:p>
    <w:p w14:paraId="2091464F" w14:textId="3C8B809C" w:rsidR="00025DBC" w:rsidRPr="00156B12" w:rsidRDefault="006B4396" w:rsidP="0030418A">
      <w:pPr>
        <w:spacing w:before="60" w:after="60" w:line="320" w:lineRule="auto"/>
        <w:jc w:val="both"/>
      </w:pPr>
      <w:r w:rsidRPr="00156B12">
        <w:t>Publishing a standalone report or an integrated report adds value to the positive valuation of ESG performance; the integrated reporting formats especially add value to the valuation of the composite ESG and governance performance (</w:t>
      </w:r>
      <w:proofErr w:type="spellStart"/>
      <w:r w:rsidRPr="00156B12">
        <w:t>Mervelskemper</w:t>
      </w:r>
      <w:proofErr w:type="spellEnd"/>
      <w:r w:rsidRPr="00156B12">
        <w:t xml:space="preserve"> &amp; Streit, 2017). Among U.S. companies, Bloomberg ESG scores are found to positively drive market value, while disclosure that is company tailored, material-metric, and disclosures that do not align with SASB principles are found to increase market value in an incremental manner and boilerplate and generic disclosures are demonstrated to be found to reduce market value (Eng et al., 2021). ESG strengths increase value, but ESG weaknesses decrease value; disclosure decreases the average value by a small amount, but it declines in strength of the ESG strengths and increases in strength of the ESG weaknesses (Fatemi et al., 2017). The positive impact of ESG ratings on firm value is magnified by readable ESG reports in China (Huang et al., 2025).</w:t>
      </w:r>
    </w:p>
    <w:p w14:paraId="0042F7BB" w14:textId="77777777" w:rsidR="00025DBC" w:rsidRPr="00520537" w:rsidRDefault="0034669B">
      <w:pPr>
        <w:spacing w:before="120" w:after="40"/>
        <w:jc w:val="center"/>
        <w:rPr>
          <w:rFonts w:asciiTheme="majorBidi" w:hAnsiTheme="majorBidi" w:cstheme="majorBidi"/>
          <w:sz w:val="24"/>
          <w:szCs w:val="24"/>
        </w:rPr>
      </w:pPr>
      <w:r w:rsidRPr="00520537">
        <w:rPr>
          <w:rFonts w:asciiTheme="majorBidi" w:eastAsia="Arial" w:hAnsiTheme="majorBidi" w:cstheme="majorBidi"/>
          <w:b/>
          <w:bCs/>
        </w:rPr>
        <w:t>Figure 6. ESG Pillars and Their Value-Relevance Across Selected Markets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800"/>
        <w:gridCol w:w="3360"/>
      </w:tblGrid>
      <w:tr w:rsidR="00025DBC" w:rsidRPr="00520537" w14:paraId="775DE18A" w14:textId="77777777" w:rsidTr="00750E51">
        <w:trPr>
          <w:tblHeader/>
        </w:trPr>
        <w:tc>
          <w:tcPr>
            <w:tcW w:w="22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242668CC" w14:textId="77777777" w:rsidR="00025DBC" w:rsidRPr="00520537" w:rsidRDefault="0034669B">
            <w:pPr>
              <w:jc w:val="center"/>
              <w:rPr>
                <w:rFonts w:asciiTheme="majorBidi" w:hAnsiTheme="majorBidi" w:cstheme="majorBidi"/>
                <w:sz w:val="24"/>
                <w:szCs w:val="24"/>
              </w:rPr>
            </w:pPr>
            <w:r w:rsidRPr="00520537">
              <w:rPr>
                <w:rFonts w:asciiTheme="majorBidi" w:eastAsia="Arial" w:hAnsiTheme="majorBidi" w:cstheme="majorBidi"/>
                <w:b/>
                <w:bCs/>
              </w:rPr>
              <w:t>Market Context</w:t>
            </w:r>
          </w:p>
        </w:tc>
        <w:tc>
          <w:tcPr>
            <w:tcW w:w="3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708F25DC" w14:textId="77777777" w:rsidR="00025DBC" w:rsidRPr="00520537" w:rsidRDefault="0034669B">
            <w:pPr>
              <w:jc w:val="center"/>
              <w:rPr>
                <w:rFonts w:asciiTheme="majorBidi" w:hAnsiTheme="majorBidi" w:cstheme="majorBidi"/>
                <w:sz w:val="24"/>
                <w:szCs w:val="24"/>
              </w:rPr>
            </w:pPr>
            <w:r w:rsidRPr="00520537">
              <w:rPr>
                <w:rFonts w:asciiTheme="majorBidi" w:eastAsia="Arial" w:hAnsiTheme="majorBidi" w:cstheme="majorBidi"/>
                <w:b/>
                <w:bCs/>
              </w:rPr>
              <w:t>Most Value-Relevant ESG Pillar(s)</w:t>
            </w:r>
          </w:p>
        </w:tc>
        <w:tc>
          <w:tcPr>
            <w:tcW w:w="33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3EAC69A6" w14:textId="77777777" w:rsidR="00025DBC" w:rsidRPr="00520537" w:rsidRDefault="0034669B">
            <w:pPr>
              <w:jc w:val="center"/>
              <w:rPr>
                <w:rFonts w:asciiTheme="majorBidi" w:hAnsiTheme="majorBidi" w:cstheme="majorBidi"/>
                <w:sz w:val="24"/>
                <w:szCs w:val="24"/>
              </w:rPr>
            </w:pPr>
            <w:r w:rsidRPr="00520537">
              <w:rPr>
                <w:rFonts w:asciiTheme="majorBidi" w:eastAsia="Arial" w:hAnsiTheme="majorBidi" w:cstheme="majorBidi"/>
                <w:b/>
                <w:bCs/>
              </w:rPr>
              <w:t>Key Citations</w:t>
            </w:r>
          </w:p>
        </w:tc>
      </w:tr>
      <w:tr w:rsidR="00025DBC" w:rsidRPr="00156B12" w14:paraId="78871E7E" w14:textId="77777777" w:rsidTr="00750E51">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7A25BF9" w14:textId="77777777" w:rsidR="00025DBC" w:rsidRPr="0030418A" w:rsidRDefault="0034669B">
            <w:r w:rsidRPr="0030418A">
              <w:t>China</w:t>
            </w:r>
          </w:p>
        </w:tc>
        <w:tc>
          <w:tcPr>
            <w:tcW w:w="3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AAF4E93" w14:textId="77777777" w:rsidR="00025DBC" w:rsidRPr="0030418A" w:rsidRDefault="0034669B">
            <w:r w:rsidRPr="0030418A">
              <w:t>Environmental &amp; Social; financial performance as mediator</w:t>
            </w:r>
          </w:p>
        </w:tc>
        <w:tc>
          <w:tcPr>
            <w:tcW w:w="3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266458E" w14:textId="77777777" w:rsidR="00025DBC" w:rsidRPr="0030418A" w:rsidRDefault="0034669B">
            <w:r w:rsidRPr="0030418A">
              <w:t>Zhou et al. (2022)</w:t>
            </w:r>
          </w:p>
        </w:tc>
      </w:tr>
      <w:tr w:rsidR="00025DBC" w:rsidRPr="00156B12" w14:paraId="45016C7B" w14:textId="77777777" w:rsidTr="00750E51">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2A9B3AB" w14:textId="77777777" w:rsidR="00025DBC" w:rsidRPr="0030418A" w:rsidRDefault="0034669B">
            <w:r w:rsidRPr="0030418A">
              <w:t>United States (S&amp;P 500)</w:t>
            </w:r>
          </w:p>
        </w:tc>
        <w:tc>
          <w:tcPr>
            <w:tcW w:w="3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5E9689" w14:textId="77777777" w:rsidR="00025DBC" w:rsidRPr="0030418A" w:rsidRDefault="0034669B">
            <w:r w:rsidRPr="0030418A">
              <w:t>Composite ESG score; SASB-aligned metrics</w:t>
            </w:r>
          </w:p>
        </w:tc>
        <w:tc>
          <w:tcPr>
            <w:tcW w:w="3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C209DF" w14:textId="77777777" w:rsidR="00025DBC" w:rsidRPr="0030418A" w:rsidRDefault="0034669B">
            <w:r w:rsidRPr="0030418A">
              <w:t xml:space="preserve">Ademi &amp; </w:t>
            </w:r>
            <w:proofErr w:type="spellStart"/>
            <w:r w:rsidRPr="0030418A">
              <w:t>Klungseth</w:t>
            </w:r>
            <w:proofErr w:type="spellEnd"/>
            <w:r w:rsidRPr="0030418A">
              <w:t xml:space="preserve"> (2022); Eng et al. (2021)</w:t>
            </w:r>
          </w:p>
        </w:tc>
      </w:tr>
      <w:tr w:rsidR="00025DBC" w:rsidRPr="00156B12" w14:paraId="0702C708" w14:textId="77777777" w:rsidTr="00750E51">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AB7490" w14:textId="77777777" w:rsidR="00025DBC" w:rsidRPr="0030418A" w:rsidRDefault="0034669B">
            <w:r w:rsidRPr="0030418A">
              <w:t>Jordan / Saudi Arabia</w:t>
            </w:r>
          </w:p>
        </w:tc>
        <w:tc>
          <w:tcPr>
            <w:tcW w:w="3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6A395E5" w14:textId="77777777" w:rsidR="00025DBC" w:rsidRPr="0030418A" w:rsidRDefault="0034669B">
            <w:pPr>
              <w:rPr>
                <w:lang w:val="fr-FR"/>
              </w:rPr>
            </w:pPr>
            <w:proofErr w:type="spellStart"/>
            <w:r w:rsidRPr="0030418A">
              <w:rPr>
                <w:lang w:val="fr-FR"/>
              </w:rPr>
              <w:t>Environmental</w:t>
            </w:r>
            <w:proofErr w:type="spellEnd"/>
            <w:r w:rsidRPr="0030418A">
              <w:rPr>
                <w:lang w:val="fr-FR"/>
              </w:rPr>
              <w:t xml:space="preserve"> &amp; Social (Jordan</w:t>
            </w:r>
            <w:proofErr w:type="gramStart"/>
            <w:r w:rsidRPr="0030418A">
              <w:rPr>
                <w:lang w:val="fr-FR"/>
              </w:rPr>
              <w:t>);</w:t>
            </w:r>
            <w:proofErr w:type="gramEnd"/>
            <w:r w:rsidRPr="0030418A">
              <w:rPr>
                <w:lang w:val="fr-FR"/>
              </w:rPr>
              <w:t xml:space="preserve"> </w:t>
            </w:r>
            <w:proofErr w:type="spellStart"/>
            <w:r w:rsidRPr="0030418A">
              <w:rPr>
                <w:lang w:val="fr-FR"/>
              </w:rPr>
              <w:t>Environmental</w:t>
            </w:r>
            <w:proofErr w:type="spellEnd"/>
            <w:r w:rsidRPr="0030418A">
              <w:rPr>
                <w:lang w:val="fr-FR"/>
              </w:rPr>
              <w:t xml:space="preserve"> &amp; </w:t>
            </w:r>
            <w:proofErr w:type="spellStart"/>
            <w:r w:rsidRPr="0030418A">
              <w:rPr>
                <w:lang w:val="fr-FR"/>
              </w:rPr>
              <w:t>Governance</w:t>
            </w:r>
            <w:proofErr w:type="spellEnd"/>
            <w:r w:rsidRPr="0030418A">
              <w:rPr>
                <w:lang w:val="fr-FR"/>
              </w:rPr>
              <w:t xml:space="preserve"> (Saudi)</w:t>
            </w:r>
          </w:p>
        </w:tc>
        <w:tc>
          <w:tcPr>
            <w:tcW w:w="3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CBA6D60" w14:textId="77777777" w:rsidR="00025DBC" w:rsidRPr="0030418A" w:rsidRDefault="0034669B">
            <w:r w:rsidRPr="0030418A">
              <w:t>Ignatov (2023); Hussain et al. (2025)</w:t>
            </w:r>
          </w:p>
        </w:tc>
      </w:tr>
      <w:tr w:rsidR="00025DBC" w:rsidRPr="00156B12" w14:paraId="24DC85C7" w14:textId="77777777" w:rsidTr="00750E51">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09A3881" w14:textId="77777777" w:rsidR="00025DBC" w:rsidRPr="0030418A" w:rsidRDefault="0034669B">
            <w:r w:rsidRPr="0030418A">
              <w:t xml:space="preserve">MENA </w:t>
            </w:r>
            <w:proofErr w:type="gramStart"/>
            <w:r w:rsidRPr="0030418A">
              <w:t>Multi-Country</w:t>
            </w:r>
            <w:proofErr w:type="gramEnd"/>
          </w:p>
        </w:tc>
        <w:tc>
          <w:tcPr>
            <w:tcW w:w="3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7661FE" w14:textId="77777777" w:rsidR="00025DBC" w:rsidRPr="0030418A" w:rsidRDefault="0034669B">
            <w:r w:rsidRPr="0030418A">
              <w:t>Governance most value-relevant; environmental often insignificant</w:t>
            </w:r>
          </w:p>
        </w:tc>
        <w:tc>
          <w:tcPr>
            <w:tcW w:w="3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399F86E" w14:textId="77777777" w:rsidR="00025DBC" w:rsidRPr="0030418A" w:rsidRDefault="0034669B">
            <w:r w:rsidRPr="0030418A">
              <w:t>Al-</w:t>
            </w:r>
            <w:proofErr w:type="spellStart"/>
            <w:r w:rsidRPr="0030418A">
              <w:t>Hiyari</w:t>
            </w:r>
            <w:proofErr w:type="spellEnd"/>
            <w:r w:rsidRPr="0030418A">
              <w:t xml:space="preserve"> &amp; </w:t>
            </w:r>
            <w:proofErr w:type="spellStart"/>
            <w:r w:rsidRPr="0030418A">
              <w:t>Kolsi</w:t>
            </w:r>
            <w:proofErr w:type="spellEnd"/>
            <w:r w:rsidRPr="0030418A">
              <w:t xml:space="preserve"> (2021)</w:t>
            </w:r>
          </w:p>
        </w:tc>
      </w:tr>
      <w:tr w:rsidR="00025DBC" w:rsidRPr="00156B12" w14:paraId="09A4A425" w14:textId="77777777" w:rsidTr="00750E51">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B04F9C3" w14:textId="77777777" w:rsidR="00025DBC" w:rsidRPr="0030418A" w:rsidRDefault="0034669B">
            <w:r w:rsidRPr="0030418A">
              <w:t>European Union</w:t>
            </w:r>
          </w:p>
        </w:tc>
        <w:tc>
          <w:tcPr>
            <w:tcW w:w="3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8EE78D8" w14:textId="77777777" w:rsidR="00025DBC" w:rsidRPr="0030418A" w:rsidRDefault="0034669B">
            <w:r w:rsidRPr="0030418A">
              <w:t>Sector-specific ESG; controversies significantly destroy value</w:t>
            </w:r>
          </w:p>
        </w:tc>
        <w:tc>
          <w:tcPr>
            <w:tcW w:w="3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9EC97C" w14:textId="77777777" w:rsidR="00025DBC" w:rsidRPr="0030418A" w:rsidRDefault="0034669B">
            <w:proofErr w:type="spellStart"/>
            <w:r w:rsidRPr="0030418A">
              <w:t>Gawęda</w:t>
            </w:r>
            <w:proofErr w:type="spellEnd"/>
            <w:r w:rsidRPr="0030418A">
              <w:t xml:space="preserve"> (2022); Mahmood et al. (2025)</w:t>
            </w:r>
          </w:p>
        </w:tc>
      </w:tr>
      <w:tr w:rsidR="00025DBC" w:rsidRPr="00156B12" w14:paraId="100159DC" w14:textId="77777777" w:rsidTr="00750E51">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C39C9EE" w14:textId="77777777" w:rsidR="00025DBC" w:rsidRPr="0030418A" w:rsidRDefault="0034669B">
            <w:r w:rsidRPr="0030418A">
              <w:t>ASEAN / Indonesia</w:t>
            </w:r>
          </w:p>
        </w:tc>
        <w:tc>
          <w:tcPr>
            <w:tcW w:w="3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0046290" w14:textId="77777777" w:rsidR="00025DBC" w:rsidRPr="0030418A" w:rsidRDefault="0034669B">
            <w:r w:rsidRPr="0030418A">
              <w:t>Mixed; often statistically insignificant</w:t>
            </w:r>
          </w:p>
        </w:tc>
        <w:tc>
          <w:tcPr>
            <w:tcW w:w="3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3460381" w14:textId="77777777" w:rsidR="00025DBC" w:rsidRPr="0030418A" w:rsidRDefault="0034669B">
            <w:r w:rsidRPr="0030418A">
              <w:t>Junius et al. (2020); Islam (2025)</w:t>
            </w:r>
          </w:p>
        </w:tc>
      </w:tr>
    </w:tbl>
    <w:p w14:paraId="1EE11947" w14:textId="77777777" w:rsidR="00025DBC" w:rsidRPr="00156B12" w:rsidRDefault="0034669B">
      <w:pPr>
        <w:spacing w:before="60" w:after="120"/>
        <w:jc w:val="center"/>
      </w:pPr>
      <w:r w:rsidRPr="00156B12">
        <w:rPr>
          <w:i/>
          <w:iCs/>
        </w:rPr>
        <w:t>Source: Authors' synthesis based on reviewed literature.</w:t>
      </w:r>
    </w:p>
    <w:p w14:paraId="3C936FCA" w14:textId="77777777" w:rsidR="00025DBC" w:rsidRPr="00156B12" w:rsidRDefault="00025DBC">
      <w:pPr>
        <w:spacing w:before="80"/>
      </w:pPr>
    </w:p>
    <w:p w14:paraId="7F347EA8" w14:textId="77777777" w:rsidR="00025DBC" w:rsidRPr="00520537" w:rsidRDefault="0034669B">
      <w:pPr>
        <w:pStyle w:val="Heading3"/>
        <w:rPr>
          <w:rFonts w:asciiTheme="majorBidi" w:hAnsiTheme="majorBidi" w:cstheme="majorBidi"/>
          <w:color w:val="auto"/>
          <w:lang w:val="en-GB"/>
        </w:rPr>
      </w:pPr>
      <w:bookmarkStart w:id="18" w:name="_Toc229724736"/>
      <w:r w:rsidRPr="00520537">
        <w:rPr>
          <w:rFonts w:asciiTheme="majorBidi" w:hAnsiTheme="majorBidi" w:cstheme="majorBidi"/>
          <w:color w:val="auto"/>
          <w:lang w:val="en-GB"/>
        </w:rPr>
        <w:lastRenderedPageBreak/>
        <w:t>3.2.3. Context, Market Stage, and Mixed Findings</w:t>
      </w:r>
      <w:bookmarkEnd w:id="18"/>
    </w:p>
    <w:p w14:paraId="0DE81811" w14:textId="4ED1AB00" w:rsidR="00E76EF5" w:rsidRPr="00156B12" w:rsidRDefault="00E76EF5" w:rsidP="0030418A">
      <w:pPr>
        <w:spacing w:before="60" w:after="60" w:line="320" w:lineRule="auto"/>
        <w:jc w:val="both"/>
      </w:pPr>
      <w:r w:rsidRPr="00156B12">
        <w:t>In the ASEAN region, there is no significant ESG–value impact, partly because ESG criteria are not yet widely used as a basis for performance assessment systems (Junius et al., 2020). The findings from the evidence of the banks in Indonesia also show that the effects are limited or insignificant in some sub-samples (Islam, 2025). Corporate maturity is important – The value created by ESG disclosure is higher for younger companies, and lower for mature companies that have been engaging in ESG for some time (Islam, 2025). Even as average ESG scores and market values are declining in Europe since the CSRD, the ESG disclosure still has a statistically significant positive marginal effect on firm value (Mahmood et al., 2025).</w:t>
      </w:r>
    </w:p>
    <w:p w14:paraId="1C06257D" w14:textId="77777777" w:rsidR="00025DBC" w:rsidRPr="00156B12" w:rsidRDefault="00025DBC">
      <w:pPr>
        <w:spacing w:before="80"/>
      </w:pPr>
    </w:p>
    <w:p w14:paraId="32D8F23F" w14:textId="77777777" w:rsidR="00025DBC" w:rsidRPr="00156B12" w:rsidRDefault="0034669B" w:rsidP="00750E51">
      <w:pPr>
        <w:pBdr>
          <w:left w:val="single" w:sz="12" w:space="4" w:color="2E74B5"/>
        </w:pBdr>
        <w:spacing w:before="100" w:after="160" w:line="320" w:lineRule="auto"/>
        <w:ind w:left="360" w:right="360"/>
        <w:jc w:val="both"/>
      </w:pPr>
      <w:r w:rsidRPr="00156B12">
        <w:rPr>
          <w:rFonts w:ascii="Arial" w:eastAsia="Arial" w:hAnsi="Arial" w:cs="Arial"/>
          <w:i/>
          <w:iCs/>
          <w:sz w:val="21"/>
          <w:szCs w:val="21"/>
        </w:rPr>
        <w:t>Synthesis: ESG performance tends to be positively associated with market valuation, primarily through improved profitability, reduced risk, and lower information asymmetry. ESG reporting strengthens this relationship, particularly when disclosures are material, specific, and readable, and when embedded in integrated or SASB-aligned formats. Effects nonetheless vary significantly by region, sector, ESG pillar, and firm maturity.</w:t>
      </w:r>
    </w:p>
    <w:p w14:paraId="47D21974" w14:textId="7129FFAD" w:rsidR="00025DBC" w:rsidRPr="00156B12" w:rsidRDefault="00025DBC"/>
    <w:p w14:paraId="62274451" w14:textId="77777777" w:rsidR="00025DBC" w:rsidRPr="00520537" w:rsidRDefault="0034669B" w:rsidP="00750E51">
      <w:pPr>
        <w:pStyle w:val="Heading1"/>
        <w:ind w:left="180" w:right="180"/>
        <w:rPr>
          <w:rFonts w:asciiTheme="majorBidi" w:hAnsiTheme="majorBidi" w:cstheme="majorBidi"/>
          <w:color w:val="auto"/>
          <w:lang w:val="en-GB"/>
        </w:rPr>
      </w:pPr>
      <w:bookmarkStart w:id="19" w:name="_Toc229724737"/>
      <w:r w:rsidRPr="00520537">
        <w:rPr>
          <w:rFonts w:asciiTheme="majorBidi" w:hAnsiTheme="majorBidi" w:cstheme="majorBidi"/>
          <w:color w:val="auto"/>
          <w:lang w:val="en-GB"/>
        </w:rPr>
        <w:t>4. Share Valuation Efficiency in the Digital Era</w:t>
      </w:r>
      <w:bookmarkEnd w:id="19"/>
    </w:p>
    <w:p w14:paraId="1774B4B7" w14:textId="77777777" w:rsidR="00025DBC" w:rsidRPr="00520537" w:rsidRDefault="0034669B">
      <w:pPr>
        <w:pStyle w:val="Heading2"/>
        <w:pBdr>
          <w:bottom w:val="single" w:sz="6" w:space="1" w:color="2E74B5"/>
        </w:pBdr>
        <w:rPr>
          <w:rFonts w:asciiTheme="majorBidi" w:hAnsiTheme="majorBidi" w:cstheme="majorBidi"/>
          <w:color w:val="auto"/>
          <w:lang w:val="en-GB"/>
        </w:rPr>
      </w:pPr>
      <w:bookmarkStart w:id="20" w:name="_Toc229724738"/>
      <w:r w:rsidRPr="00520537">
        <w:rPr>
          <w:rFonts w:asciiTheme="majorBidi" w:hAnsiTheme="majorBidi" w:cstheme="majorBidi"/>
          <w:color w:val="auto"/>
          <w:lang w:val="en-GB"/>
        </w:rPr>
        <w:t>4.1. Impact of FinTech on Market Efficiency and the Information Environment</w:t>
      </w:r>
      <w:bookmarkEnd w:id="20"/>
    </w:p>
    <w:p w14:paraId="7345896C" w14:textId="77777777" w:rsidR="00025DBC" w:rsidRPr="00156B12" w:rsidRDefault="0034669B">
      <w:pPr>
        <w:pStyle w:val="Heading3"/>
        <w:rPr>
          <w:color w:val="auto"/>
          <w:lang w:val="en-GB"/>
        </w:rPr>
      </w:pPr>
      <w:bookmarkStart w:id="21" w:name="_Toc229724739"/>
      <w:r w:rsidRPr="00520537">
        <w:rPr>
          <w:rFonts w:asciiTheme="majorBidi" w:hAnsiTheme="majorBidi" w:cstheme="majorBidi"/>
          <w:color w:val="auto"/>
          <w:lang w:val="en-GB"/>
        </w:rPr>
        <w:t>4.1.1. Market Efficiency: Liquidity, Price Discovery, and Volatility</w:t>
      </w:r>
      <w:bookmarkEnd w:id="21"/>
    </w:p>
    <w:p w14:paraId="7CF6D8F2" w14:textId="11753430" w:rsidR="00754828" w:rsidRPr="00156B12" w:rsidRDefault="00754828" w:rsidP="00C7688A">
      <w:pPr>
        <w:spacing w:line="360" w:lineRule="auto"/>
        <w:jc w:val="both"/>
      </w:pPr>
      <w:r w:rsidRPr="00156B12">
        <w:t xml:space="preserve">The growing adoption of FinTech and enterprise digital transformation has revolutionized the manufacturing, delivery and cost of information in the capital markets. The </w:t>
      </w:r>
      <w:proofErr w:type="gramStart"/>
      <w:r w:rsidRPr="00156B12">
        <w:t>general consensus</w:t>
      </w:r>
      <w:proofErr w:type="gramEnd"/>
      <w:r w:rsidRPr="00156B12">
        <w:t xml:space="preserve"> is that these forces are likely to shrink information asymmetries, dampen price volatility, and enhance market liquidity, although some innovations add to the volatility and microstructure friction.</w:t>
      </w:r>
    </w:p>
    <w:p w14:paraId="70A82847" w14:textId="6846659D" w:rsidR="00754828" w:rsidRPr="00156B12" w:rsidRDefault="00754828" w:rsidP="00C7688A">
      <w:pPr>
        <w:spacing w:line="320" w:lineRule="auto"/>
        <w:jc w:val="both"/>
      </w:pPr>
      <w:r w:rsidRPr="00156B12">
        <w:t xml:space="preserve">Trading technologies (HFT, algorithmic, </w:t>
      </w:r>
      <w:proofErr w:type="spellStart"/>
      <w:r w:rsidRPr="00156B12">
        <w:t>robo</w:t>
      </w:r>
      <w:proofErr w:type="spellEnd"/>
      <w:r w:rsidRPr="00156B12">
        <w:t xml:space="preserve">-advisory platforms) </w:t>
      </w:r>
      <w:r w:rsidR="00FD4B28" w:rsidRPr="00156B12">
        <w:t>t</w:t>
      </w:r>
      <w:r w:rsidRPr="00156B12">
        <w:t xml:space="preserve">hese technologies improve stock market efficiency by increasing the liquidity, reducing transaction costs, speeding up trading execution and enhancing price discovery, but also have the potential to cause market instability and flash crashes (Reshma et al., 2024; Lokhande, 2023). A prototype of a decentralised blockchain-based stock trading system significantly lowers the fees, settlement time, risk of trading manipulation, and security concerns associated with trading compared to the intermediation by the centralised exchanges, which leads to greater transparency and operational efficiency (Chang &amp; Wang, 2023). Fractional-trading applications: Commission-free FinTech apps that </w:t>
      </w:r>
      <w:proofErr w:type="gramStart"/>
      <w:r w:rsidRPr="00156B12">
        <w:t>open up</w:t>
      </w:r>
      <w:proofErr w:type="gramEnd"/>
      <w:r w:rsidRPr="00156B12">
        <w:t xml:space="preserve"> trading to retail investors are often characterized by more volatile order books, which are less liquid and often higher in volatility, owing to weaker price discovery by retail order flows (Tripathi &amp; Rengifo, 2025). Zhu (2025) found that firms with digital transformation lower the stock volatility, through lowered information acquisition cost and lowered information asymmetry.</w:t>
      </w:r>
    </w:p>
    <w:p w14:paraId="52A89DD1" w14:textId="77777777" w:rsidR="00025DBC" w:rsidRPr="00156B12" w:rsidRDefault="00025DBC">
      <w:pPr>
        <w:spacing w:before="80"/>
      </w:pPr>
    </w:p>
    <w:p w14:paraId="29BB2DCC" w14:textId="77777777" w:rsidR="00025DBC" w:rsidRPr="00520537" w:rsidRDefault="0034669B">
      <w:pPr>
        <w:spacing w:before="120" w:after="40"/>
        <w:jc w:val="center"/>
        <w:rPr>
          <w:rFonts w:asciiTheme="majorBidi" w:hAnsiTheme="majorBidi" w:cstheme="majorBidi"/>
          <w:sz w:val="24"/>
          <w:szCs w:val="24"/>
        </w:rPr>
      </w:pPr>
      <w:r w:rsidRPr="00520537">
        <w:rPr>
          <w:rFonts w:asciiTheme="majorBidi" w:eastAsia="Arial" w:hAnsiTheme="majorBidi" w:cstheme="majorBidi"/>
          <w:b/>
          <w:bCs/>
        </w:rPr>
        <w:lastRenderedPageBreak/>
        <w:t>Figure 7. Information Environment Enhancement and Its Impact on Share Valuation Efficiency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800"/>
        <w:gridCol w:w="2960"/>
      </w:tblGrid>
      <w:tr w:rsidR="00025DBC" w:rsidRPr="00520537" w14:paraId="76770178" w14:textId="77777777" w:rsidTr="00750E51">
        <w:trPr>
          <w:tblHeader/>
        </w:trPr>
        <w:tc>
          <w:tcPr>
            <w:tcW w:w="26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0CD8C0E8" w14:textId="77777777" w:rsidR="00025DBC" w:rsidRPr="00520537" w:rsidRDefault="0034669B">
            <w:pPr>
              <w:jc w:val="center"/>
              <w:rPr>
                <w:rFonts w:asciiTheme="majorBidi" w:hAnsiTheme="majorBidi" w:cstheme="majorBidi"/>
                <w:sz w:val="24"/>
                <w:szCs w:val="24"/>
              </w:rPr>
            </w:pPr>
            <w:r w:rsidRPr="00520537">
              <w:rPr>
                <w:rFonts w:asciiTheme="majorBidi" w:eastAsia="Arial" w:hAnsiTheme="majorBidi" w:cstheme="majorBidi"/>
                <w:b/>
                <w:bCs/>
              </w:rPr>
              <w:t>Mechanism</w:t>
            </w:r>
          </w:p>
        </w:tc>
        <w:tc>
          <w:tcPr>
            <w:tcW w:w="3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726D36EE" w14:textId="77777777" w:rsidR="00025DBC" w:rsidRPr="00520537" w:rsidRDefault="0034669B">
            <w:pPr>
              <w:jc w:val="center"/>
              <w:rPr>
                <w:rFonts w:asciiTheme="majorBidi" w:hAnsiTheme="majorBidi" w:cstheme="majorBidi"/>
                <w:sz w:val="24"/>
                <w:szCs w:val="24"/>
              </w:rPr>
            </w:pPr>
            <w:r w:rsidRPr="00520537">
              <w:rPr>
                <w:rFonts w:asciiTheme="majorBidi" w:eastAsia="Arial" w:hAnsiTheme="majorBidi" w:cstheme="majorBidi"/>
                <w:b/>
                <w:bCs/>
              </w:rPr>
              <w:t>Effect on Information Environment</w:t>
            </w:r>
          </w:p>
        </w:tc>
        <w:tc>
          <w:tcPr>
            <w:tcW w:w="29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62E14092" w14:textId="77777777" w:rsidR="00025DBC" w:rsidRPr="00520537" w:rsidRDefault="0034669B">
            <w:pPr>
              <w:jc w:val="center"/>
              <w:rPr>
                <w:rFonts w:asciiTheme="majorBidi" w:hAnsiTheme="majorBidi" w:cstheme="majorBidi"/>
                <w:sz w:val="24"/>
                <w:szCs w:val="24"/>
              </w:rPr>
            </w:pPr>
            <w:r w:rsidRPr="00520537">
              <w:rPr>
                <w:rFonts w:asciiTheme="majorBidi" w:eastAsia="Arial" w:hAnsiTheme="majorBidi" w:cstheme="majorBidi"/>
                <w:b/>
                <w:bCs/>
              </w:rPr>
              <w:t>Key Citations</w:t>
            </w:r>
          </w:p>
        </w:tc>
      </w:tr>
      <w:tr w:rsidR="00025DBC" w:rsidRPr="00C97662" w14:paraId="3EDE83A4" w14:textId="77777777" w:rsidTr="00750E51">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E805007" w14:textId="77777777" w:rsidR="00025DBC" w:rsidRPr="0030418A" w:rsidRDefault="0034669B">
            <w:r w:rsidRPr="0030418A">
              <w:t>Local / Sectoral FinTech Development</w:t>
            </w:r>
          </w:p>
        </w:tc>
        <w:tc>
          <w:tcPr>
            <w:tcW w:w="3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B8B0B10" w14:textId="77777777" w:rsidR="00025DBC" w:rsidRPr="0030418A" w:rsidRDefault="0034669B">
            <w:r w:rsidRPr="0030418A">
              <w:t>Better use of soft data; earlier bad-news detection; improved market information efficiency</w:t>
            </w:r>
          </w:p>
        </w:tc>
        <w:tc>
          <w:tcPr>
            <w:tcW w:w="2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0343B95" w14:textId="77777777" w:rsidR="00025DBC" w:rsidRPr="0030418A" w:rsidRDefault="0034669B">
            <w:pPr>
              <w:rPr>
                <w:lang w:val="fr-FR"/>
              </w:rPr>
            </w:pPr>
            <w:r w:rsidRPr="0030418A">
              <w:rPr>
                <w:lang w:val="fr-FR"/>
              </w:rPr>
              <w:t>Wang et al. (2023</w:t>
            </w:r>
            <w:proofErr w:type="gramStart"/>
            <w:r w:rsidRPr="0030418A">
              <w:rPr>
                <w:lang w:val="fr-FR"/>
              </w:rPr>
              <w:t>);</w:t>
            </w:r>
            <w:proofErr w:type="gramEnd"/>
            <w:r w:rsidRPr="0030418A">
              <w:rPr>
                <w:lang w:val="fr-FR"/>
              </w:rPr>
              <w:t xml:space="preserve"> Grennan &amp; Michaely (2020)</w:t>
            </w:r>
          </w:p>
        </w:tc>
      </w:tr>
      <w:tr w:rsidR="00025DBC" w:rsidRPr="00156B12" w14:paraId="1FE0C252" w14:textId="77777777" w:rsidTr="00750E51">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96D1379" w14:textId="77777777" w:rsidR="00025DBC" w:rsidRPr="0030418A" w:rsidRDefault="0034669B">
            <w:r w:rsidRPr="0030418A">
              <w:t>FinTech Coverage / Advisory Firms</w:t>
            </w:r>
          </w:p>
        </w:tc>
        <w:tc>
          <w:tcPr>
            <w:tcW w:w="3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91148C" w14:textId="77777777" w:rsidR="00025DBC" w:rsidRPr="0030418A" w:rsidRDefault="0034669B">
            <w:r w:rsidRPr="0030418A">
              <w:t>More firm-specific content than analysts; lower price synchronicity; higher liquidity; cheaper financing</w:t>
            </w:r>
          </w:p>
        </w:tc>
        <w:tc>
          <w:tcPr>
            <w:tcW w:w="2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0CE27FC" w14:textId="77777777" w:rsidR="00025DBC" w:rsidRPr="0030418A" w:rsidRDefault="0034669B">
            <w:r w:rsidRPr="0030418A">
              <w:rPr>
                <w:lang w:val="fr-FR"/>
              </w:rPr>
              <w:t>Chan et al. (2025</w:t>
            </w:r>
            <w:proofErr w:type="gramStart"/>
            <w:r w:rsidRPr="0030418A">
              <w:rPr>
                <w:lang w:val="fr-FR"/>
              </w:rPr>
              <w:t>);</w:t>
            </w:r>
            <w:proofErr w:type="gramEnd"/>
            <w:r w:rsidRPr="0030418A">
              <w:rPr>
                <w:lang w:val="fr-FR"/>
              </w:rPr>
              <w:t xml:space="preserve"> Ullah et al. </w:t>
            </w:r>
            <w:r w:rsidRPr="0030418A">
              <w:t>(2025)</w:t>
            </w:r>
          </w:p>
        </w:tc>
      </w:tr>
      <w:tr w:rsidR="00025DBC" w:rsidRPr="00156B12" w14:paraId="047397A3" w14:textId="77777777" w:rsidTr="00750E51">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C8B7A1E" w14:textId="77777777" w:rsidR="00025DBC" w:rsidRPr="0030418A" w:rsidRDefault="0034669B">
            <w:r w:rsidRPr="0030418A">
              <w:t>Enterprise Digital Transformation</w:t>
            </w:r>
          </w:p>
        </w:tc>
        <w:tc>
          <w:tcPr>
            <w:tcW w:w="3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D87876" w14:textId="77777777" w:rsidR="00025DBC" w:rsidRPr="0030418A" w:rsidRDefault="0034669B">
            <w:r w:rsidRPr="0030418A">
              <w:t>Higher analyst coverage; better public disclosure quality; richer price information content</w:t>
            </w:r>
          </w:p>
        </w:tc>
        <w:tc>
          <w:tcPr>
            <w:tcW w:w="2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921D1C" w14:textId="77777777" w:rsidR="00025DBC" w:rsidRPr="0030418A" w:rsidRDefault="0034669B">
            <w:r w:rsidRPr="0030418A">
              <w:rPr>
                <w:lang w:val="fr-FR"/>
              </w:rPr>
              <w:t>Chen et al. (2021</w:t>
            </w:r>
            <w:proofErr w:type="gramStart"/>
            <w:r w:rsidRPr="0030418A">
              <w:rPr>
                <w:lang w:val="fr-FR"/>
              </w:rPr>
              <w:t>);</w:t>
            </w:r>
            <w:proofErr w:type="gramEnd"/>
            <w:r w:rsidRPr="0030418A">
              <w:rPr>
                <w:lang w:val="fr-FR"/>
              </w:rPr>
              <w:t xml:space="preserve"> Liang &amp; Zhao (2023</w:t>
            </w:r>
            <w:proofErr w:type="gramStart"/>
            <w:r w:rsidRPr="0030418A">
              <w:rPr>
                <w:lang w:val="fr-FR"/>
              </w:rPr>
              <w:t>);</w:t>
            </w:r>
            <w:proofErr w:type="gramEnd"/>
            <w:r w:rsidRPr="0030418A">
              <w:rPr>
                <w:lang w:val="fr-FR"/>
              </w:rPr>
              <w:t xml:space="preserve"> Jiang et al. </w:t>
            </w:r>
            <w:r w:rsidRPr="0030418A">
              <w:t>(2022)</w:t>
            </w:r>
          </w:p>
        </w:tc>
      </w:tr>
      <w:tr w:rsidR="00025DBC" w:rsidRPr="00C97662" w14:paraId="15829D24" w14:textId="77777777" w:rsidTr="00750E51">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18D013C" w14:textId="77777777" w:rsidR="00025DBC" w:rsidRPr="0030418A" w:rsidRDefault="0034669B">
            <w:r w:rsidRPr="0030418A">
              <w:t>AI-Driven Analytics</w:t>
            </w:r>
          </w:p>
        </w:tc>
        <w:tc>
          <w:tcPr>
            <w:tcW w:w="3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9753D66" w14:textId="77777777" w:rsidR="00025DBC" w:rsidRPr="0030418A" w:rsidRDefault="0034669B">
            <w:r w:rsidRPr="0030418A">
              <w:t>Enhanced forecast accuracy; real-time risk assessment; reduced managerial information hoarding</w:t>
            </w:r>
          </w:p>
        </w:tc>
        <w:tc>
          <w:tcPr>
            <w:tcW w:w="2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1C173C2" w14:textId="77777777" w:rsidR="00025DBC" w:rsidRPr="0030418A" w:rsidRDefault="0034669B">
            <w:pPr>
              <w:rPr>
                <w:lang w:val="fr-FR"/>
              </w:rPr>
            </w:pPr>
            <w:r w:rsidRPr="0030418A">
              <w:rPr>
                <w:lang w:val="fr-FR"/>
              </w:rPr>
              <w:t>Wu et al. (2022</w:t>
            </w:r>
            <w:proofErr w:type="gramStart"/>
            <w:r w:rsidRPr="0030418A">
              <w:rPr>
                <w:lang w:val="fr-FR"/>
              </w:rPr>
              <w:t>);</w:t>
            </w:r>
            <w:proofErr w:type="gramEnd"/>
            <w:r w:rsidRPr="0030418A">
              <w:rPr>
                <w:lang w:val="fr-FR"/>
              </w:rPr>
              <w:t xml:space="preserve"> Chen &amp; Alexiou (2025)</w:t>
            </w:r>
          </w:p>
        </w:tc>
      </w:tr>
    </w:tbl>
    <w:p w14:paraId="4ED32261" w14:textId="77777777" w:rsidR="00025DBC" w:rsidRPr="00156B12" w:rsidRDefault="0034669B">
      <w:pPr>
        <w:spacing w:before="60" w:after="120"/>
        <w:jc w:val="center"/>
      </w:pPr>
      <w:r w:rsidRPr="00156B12">
        <w:rPr>
          <w:i/>
          <w:iCs/>
        </w:rPr>
        <w:t>Source: Authors' synthesis based on reviewed literature.</w:t>
      </w:r>
    </w:p>
    <w:p w14:paraId="14DAB4D7" w14:textId="77777777" w:rsidR="00025DBC" w:rsidRPr="00156B12" w:rsidRDefault="00025DBC">
      <w:pPr>
        <w:spacing w:before="80"/>
      </w:pPr>
    </w:p>
    <w:p w14:paraId="2558482A" w14:textId="77777777" w:rsidR="00025DBC" w:rsidRPr="00520537" w:rsidRDefault="0034669B">
      <w:pPr>
        <w:pStyle w:val="Heading3"/>
        <w:rPr>
          <w:rFonts w:asciiTheme="majorBidi" w:hAnsiTheme="majorBidi" w:cstheme="majorBidi"/>
          <w:color w:val="auto"/>
          <w:lang w:val="en-GB"/>
        </w:rPr>
      </w:pPr>
      <w:bookmarkStart w:id="22" w:name="_Toc229724740"/>
      <w:r w:rsidRPr="00520537">
        <w:rPr>
          <w:rFonts w:asciiTheme="majorBidi" w:hAnsiTheme="majorBidi" w:cstheme="majorBidi"/>
          <w:color w:val="auto"/>
          <w:lang w:val="en-GB"/>
        </w:rPr>
        <w:t>4.1.2. Crash Risk, Cost of Capital, and Agency Problems</w:t>
      </w:r>
      <w:bookmarkEnd w:id="22"/>
    </w:p>
    <w:p w14:paraId="610165AD" w14:textId="01302F2E" w:rsidR="00C7688A" w:rsidRPr="00156B12" w:rsidRDefault="00C7688A" w:rsidP="00C7688A">
      <w:pPr>
        <w:spacing w:before="60" w:after="60" w:line="320" w:lineRule="auto"/>
        <w:jc w:val="both"/>
      </w:pPr>
      <w:r w:rsidRPr="00156B12">
        <w:t xml:space="preserve">Several studies have found that the stock price risk of stock crashes is reduced by the process of digital transformation and local FinTech development, as it improves the quality of internal control, reduces information opacity, decreases information asymmetry, and prevents bad news hoarding by managers and the associated agency costs (Wang et al., 2023; Jiang et al., 2022; Wu et al., 2022; Liang &amp; Zhao, 2023; Zhu et al., 2023; Chen &amp; Alexiou, 2025). An inverted U-shape is found by one study: while digitalisation is associated with agency problems and information inefficiency at the outset, it can become beneficial once it reaches a certain stage, especially for smaller companies (Ai et al., 2023). Financing constraints and Cost of equity: Stock liquidity and transparency due to FinTech development and digital finance make financing costs cheaper and capital and leverage constraints easier (Ullah et al., 2025; </w:t>
      </w:r>
      <w:proofErr w:type="spellStart"/>
      <w:r w:rsidRPr="00156B12">
        <w:t>Andronie</w:t>
      </w:r>
      <w:proofErr w:type="spellEnd"/>
      <w:r w:rsidRPr="00156B12">
        <w:t xml:space="preserve"> et al., 2023). • Analyst behaviour and forecasts: With digital transformation, analysts’ coverage increased and their public information-based forecasts became more accurate, but not private information-based forecasts (Chen et al., 2021). The use of FinTech tools and non-traditional information sources also improve informational efficiency and investment recommendation quality (Grennan &amp; Michaely, 2020).</w:t>
      </w:r>
    </w:p>
    <w:p w14:paraId="4A5EF0E3" w14:textId="77777777" w:rsidR="00025DBC" w:rsidRPr="00156B12" w:rsidRDefault="00025DBC">
      <w:pPr>
        <w:spacing w:before="80"/>
      </w:pPr>
    </w:p>
    <w:p w14:paraId="374C0E14" w14:textId="77777777" w:rsidR="00025DBC" w:rsidRPr="00156B12" w:rsidRDefault="0034669B" w:rsidP="00750E51">
      <w:pPr>
        <w:pBdr>
          <w:left w:val="single" w:sz="12" w:space="4" w:color="2E74B5"/>
        </w:pBdr>
        <w:spacing w:before="100" w:after="160" w:line="320" w:lineRule="auto"/>
        <w:ind w:left="360" w:right="360"/>
        <w:jc w:val="both"/>
      </w:pPr>
      <w:r w:rsidRPr="00156B12">
        <w:rPr>
          <w:rFonts w:ascii="Arial" w:eastAsia="Arial" w:hAnsi="Arial" w:cs="Arial"/>
          <w:i/>
          <w:iCs/>
          <w:sz w:val="21"/>
          <w:szCs w:val="21"/>
        </w:rPr>
        <w:t>Synthesis: FinTech and digital transformation generally improve stock market efficiency by enhancing liquidity, transparency, and price discovery, whilst reducing information asymmetry, crash risk, and financing costs. These gains are strongest where baseline information environments are weakest, and when digitalisation is sufficiently mature; early-stage or retail-heavy FinTech innovations can instead increase volatility and microstructure noise, underscoring the need for thoughtful regulation.</w:t>
      </w:r>
    </w:p>
    <w:p w14:paraId="7BC4F864" w14:textId="77777777" w:rsidR="00025DBC" w:rsidRPr="00156B12" w:rsidRDefault="00025DBC">
      <w:pPr>
        <w:spacing w:before="120"/>
      </w:pPr>
    </w:p>
    <w:p w14:paraId="4E7A2072" w14:textId="77777777" w:rsidR="00025DBC" w:rsidRPr="00520537" w:rsidRDefault="0034669B">
      <w:pPr>
        <w:pStyle w:val="Heading2"/>
        <w:pBdr>
          <w:bottom w:val="single" w:sz="6" w:space="1" w:color="2E74B5"/>
        </w:pBdr>
        <w:rPr>
          <w:rFonts w:asciiTheme="majorBidi" w:hAnsiTheme="majorBidi" w:cstheme="majorBidi"/>
          <w:color w:val="auto"/>
          <w:lang w:val="en-GB"/>
        </w:rPr>
      </w:pPr>
      <w:bookmarkStart w:id="23" w:name="_Toc229724741"/>
      <w:r w:rsidRPr="00520537">
        <w:rPr>
          <w:rFonts w:asciiTheme="majorBidi" w:hAnsiTheme="majorBidi" w:cstheme="majorBidi"/>
          <w:color w:val="auto"/>
          <w:lang w:val="en-GB"/>
        </w:rPr>
        <w:lastRenderedPageBreak/>
        <w:t>4.2. Valuation Models and Investor Behaviour</w:t>
      </w:r>
      <w:bookmarkEnd w:id="23"/>
    </w:p>
    <w:p w14:paraId="3E3B82AA" w14:textId="77777777" w:rsidR="00025DBC" w:rsidRPr="00520537" w:rsidRDefault="0034669B">
      <w:pPr>
        <w:pStyle w:val="Heading3"/>
        <w:rPr>
          <w:rFonts w:asciiTheme="majorBidi" w:hAnsiTheme="majorBidi" w:cstheme="majorBidi"/>
          <w:color w:val="auto"/>
          <w:lang w:val="en-GB"/>
        </w:rPr>
      </w:pPr>
      <w:bookmarkStart w:id="24" w:name="_Toc229724742"/>
      <w:r w:rsidRPr="00520537">
        <w:rPr>
          <w:rFonts w:asciiTheme="majorBidi" w:hAnsiTheme="majorBidi" w:cstheme="majorBidi"/>
          <w:color w:val="auto"/>
          <w:lang w:val="en-GB"/>
        </w:rPr>
        <w:t xml:space="preserve">4.2.1. How </w:t>
      </w:r>
      <w:proofErr w:type="spellStart"/>
      <w:r w:rsidRPr="00520537">
        <w:rPr>
          <w:rFonts w:asciiTheme="majorBidi" w:hAnsiTheme="majorBidi" w:cstheme="majorBidi"/>
          <w:color w:val="auto"/>
          <w:lang w:val="en-GB"/>
        </w:rPr>
        <w:t>FinTechs</w:t>
      </w:r>
      <w:proofErr w:type="spellEnd"/>
      <w:r w:rsidRPr="00520537">
        <w:rPr>
          <w:rFonts w:asciiTheme="majorBidi" w:hAnsiTheme="majorBidi" w:cstheme="majorBidi"/>
          <w:color w:val="auto"/>
          <w:lang w:val="en-GB"/>
        </w:rPr>
        <w:t xml:space="preserve"> Are Valued</w:t>
      </w:r>
      <w:bookmarkEnd w:id="24"/>
    </w:p>
    <w:p w14:paraId="10F6AE01" w14:textId="5DF390F7" w:rsidR="00474686" w:rsidRPr="00156B12" w:rsidRDefault="00474686" w:rsidP="00D83D8A">
      <w:pPr>
        <w:spacing w:line="360" w:lineRule="auto"/>
        <w:jc w:val="both"/>
      </w:pPr>
      <w:r w:rsidRPr="00156B12">
        <w:t xml:space="preserve">Investors use a different measure for valuing FinTech businesses than for traditional financial intermediaries: Scale, innovation intensity and sustainability signals are more important than profitability </w:t>
      </w:r>
      <w:proofErr w:type="gramStart"/>
      <w:r w:rsidRPr="00156B12">
        <w:t>at this time</w:t>
      </w:r>
      <w:proofErr w:type="gramEnd"/>
      <w:r w:rsidRPr="00156B12">
        <w:t>.</w:t>
      </w:r>
    </w:p>
    <w:p w14:paraId="13C567E7" w14:textId="5C9A0008" w:rsidR="00025DBC" w:rsidRPr="00156B12" w:rsidRDefault="00474686" w:rsidP="0030418A">
      <w:pPr>
        <w:spacing w:line="320" w:lineRule="auto"/>
        <w:jc w:val="both"/>
      </w:pPr>
      <w:proofErr w:type="spellStart"/>
      <w:r w:rsidRPr="00156B12">
        <w:t>FinTechs</w:t>
      </w:r>
      <w:proofErr w:type="spellEnd"/>
      <w:r w:rsidRPr="00156B12">
        <w:t xml:space="preserve"> have highly scalable digital business models, which often means their appraisals are focused more like that of technology start-ups, with discounted cash flow and market multiple approaches often being used. Their revenue streams are proven to be more scalable than incumbent banks' (Moro-Visconti et al., 2020; Micheli et al., 2023). Market value versus book value and risk: FinTech portfolios have a higher market value, but a higher financial risk (Value-at-Risk) than similar, non-FinTech portfolios (Visconti, 2020). VCs' valuations of FinTech unicorns systematically overvalue the value behind the multiples used in the traditional market's assessment (Merello et al., 2022).</w:t>
      </w:r>
    </w:p>
    <w:p w14:paraId="172FBBA6" w14:textId="77777777" w:rsidR="00025DBC" w:rsidRPr="00520537" w:rsidRDefault="0034669B">
      <w:pPr>
        <w:spacing w:before="120" w:after="40"/>
        <w:jc w:val="center"/>
        <w:rPr>
          <w:rFonts w:asciiTheme="majorBidi" w:hAnsiTheme="majorBidi" w:cstheme="majorBidi"/>
          <w:sz w:val="24"/>
          <w:szCs w:val="24"/>
        </w:rPr>
      </w:pPr>
      <w:r w:rsidRPr="00520537">
        <w:rPr>
          <w:rFonts w:asciiTheme="majorBidi" w:eastAsia="Arial" w:hAnsiTheme="majorBidi" w:cstheme="majorBidi"/>
          <w:b/>
          <w:bCs/>
        </w:rPr>
        <w:t>Figure 8. Core Drivers of FinTech Valuation: A Multi-Study Synthesis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600"/>
        <w:gridCol w:w="3160"/>
      </w:tblGrid>
      <w:tr w:rsidR="00025DBC" w:rsidRPr="00520537" w14:paraId="37F15678" w14:textId="77777777" w:rsidTr="00750E51">
        <w:trPr>
          <w:tblHeader/>
        </w:trPr>
        <w:tc>
          <w:tcPr>
            <w:tcW w:w="26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1D3E81A9" w14:textId="77777777" w:rsidR="00025DBC" w:rsidRPr="00520537" w:rsidRDefault="0034669B">
            <w:pPr>
              <w:jc w:val="center"/>
              <w:rPr>
                <w:rFonts w:asciiTheme="majorBidi" w:hAnsiTheme="majorBidi" w:cstheme="majorBidi"/>
                <w:sz w:val="24"/>
                <w:szCs w:val="24"/>
              </w:rPr>
            </w:pPr>
            <w:r w:rsidRPr="00520537">
              <w:rPr>
                <w:rFonts w:asciiTheme="majorBidi" w:eastAsia="Arial" w:hAnsiTheme="majorBidi" w:cstheme="majorBidi"/>
                <w:b/>
                <w:bCs/>
              </w:rPr>
              <w:t>Valuation Driver</w:t>
            </w:r>
          </w:p>
        </w:tc>
        <w:tc>
          <w:tcPr>
            <w:tcW w:w="36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0200E646" w14:textId="77777777" w:rsidR="00025DBC" w:rsidRPr="00520537" w:rsidRDefault="0034669B">
            <w:pPr>
              <w:jc w:val="center"/>
              <w:rPr>
                <w:rFonts w:asciiTheme="majorBidi" w:hAnsiTheme="majorBidi" w:cstheme="majorBidi"/>
                <w:sz w:val="24"/>
                <w:szCs w:val="24"/>
              </w:rPr>
            </w:pPr>
            <w:r w:rsidRPr="00520537">
              <w:rPr>
                <w:rFonts w:asciiTheme="majorBidi" w:eastAsia="Arial" w:hAnsiTheme="majorBidi" w:cstheme="majorBidi"/>
                <w:b/>
                <w:bCs/>
              </w:rPr>
              <w:t>Empirical Finding</w:t>
            </w:r>
          </w:p>
        </w:tc>
        <w:tc>
          <w:tcPr>
            <w:tcW w:w="31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778EAF8B" w14:textId="77777777" w:rsidR="00025DBC" w:rsidRPr="00520537" w:rsidRDefault="0034669B">
            <w:pPr>
              <w:jc w:val="center"/>
              <w:rPr>
                <w:rFonts w:asciiTheme="majorBidi" w:hAnsiTheme="majorBidi" w:cstheme="majorBidi"/>
                <w:sz w:val="24"/>
                <w:szCs w:val="24"/>
              </w:rPr>
            </w:pPr>
            <w:r w:rsidRPr="00520537">
              <w:rPr>
                <w:rFonts w:asciiTheme="majorBidi" w:eastAsia="Arial" w:hAnsiTheme="majorBidi" w:cstheme="majorBidi"/>
                <w:b/>
                <w:bCs/>
              </w:rPr>
              <w:t>Key Citations</w:t>
            </w:r>
          </w:p>
        </w:tc>
      </w:tr>
      <w:tr w:rsidR="00025DBC" w:rsidRPr="00156B12" w14:paraId="0505AC38" w14:textId="77777777" w:rsidTr="00750E51">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08F0473" w14:textId="77777777" w:rsidR="00025DBC" w:rsidRPr="0030418A" w:rsidRDefault="0034669B">
            <w:r w:rsidRPr="0030418A">
              <w:t>Scalability &amp; Digital Model</w:t>
            </w:r>
          </w:p>
        </w:tc>
        <w:tc>
          <w:tcPr>
            <w:tcW w:w="3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AA74DC" w14:textId="77777777" w:rsidR="00025DBC" w:rsidRPr="0030418A" w:rsidRDefault="0034669B">
            <w:r w:rsidRPr="0030418A">
              <w:t>Higher market-to-book ratios than traditional banks; revenue scalability is key</w:t>
            </w:r>
          </w:p>
        </w:tc>
        <w:tc>
          <w:tcPr>
            <w:tcW w:w="3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B5207E5" w14:textId="77777777" w:rsidR="00025DBC" w:rsidRPr="0030418A" w:rsidRDefault="0034669B">
            <w:r w:rsidRPr="0030418A">
              <w:rPr>
                <w:lang w:val="fr-FR"/>
              </w:rPr>
              <w:t>Moro-Visconti et al. (2020</w:t>
            </w:r>
            <w:proofErr w:type="gramStart"/>
            <w:r w:rsidRPr="0030418A">
              <w:rPr>
                <w:lang w:val="fr-FR"/>
              </w:rPr>
              <w:t>);</w:t>
            </w:r>
            <w:proofErr w:type="gramEnd"/>
            <w:r w:rsidRPr="0030418A">
              <w:rPr>
                <w:lang w:val="fr-FR"/>
              </w:rPr>
              <w:t xml:space="preserve"> Micheli et al. </w:t>
            </w:r>
            <w:r w:rsidRPr="0030418A">
              <w:t>(2023)</w:t>
            </w:r>
          </w:p>
        </w:tc>
      </w:tr>
      <w:tr w:rsidR="00025DBC" w:rsidRPr="00156B12" w14:paraId="26ECEDE4" w14:textId="77777777" w:rsidTr="00750E51">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5AC9385" w14:textId="77777777" w:rsidR="00025DBC" w:rsidRPr="0030418A" w:rsidRDefault="0034669B">
            <w:r w:rsidRPr="0030418A">
              <w:t>Sustainability Profile (CSR/ESG)</w:t>
            </w:r>
          </w:p>
        </w:tc>
        <w:tc>
          <w:tcPr>
            <w:tcW w:w="3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8A4317B" w14:textId="77777777" w:rsidR="00025DBC" w:rsidRPr="0030418A" w:rsidRDefault="0034669B">
            <w:r w:rsidRPr="0030418A">
              <w:t>CSR reporting and select ESG indicators raise market value; some green rankings reduce it</w:t>
            </w:r>
          </w:p>
        </w:tc>
        <w:tc>
          <w:tcPr>
            <w:tcW w:w="3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E0AFF32" w14:textId="77777777" w:rsidR="00025DBC" w:rsidRPr="0030418A" w:rsidRDefault="0034669B">
            <w:r w:rsidRPr="0030418A">
              <w:rPr>
                <w:lang w:val="fr-FR"/>
              </w:rPr>
              <w:t>Dranev et al. (2019</w:t>
            </w:r>
            <w:proofErr w:type="gramStart"/>
            <w:r w:rsidRPr="0030418A">
              <w:rPr>
                <w:lang w:val="fr-FR"/>
              </w:rPr>
              <w:t>);</w:t>
            </w:r>
            <w:proofErr w:type="gramEnd"/>
            <w:r w:rsidRPr="0030418A">
              <w:rPr>
                <w:lang w:val="fr-FR"/>
              </w:rPr>
              <w:t xml:space="preserve"> Najaf et al. </w:t>
            </w:r>
            <w:r w:rsidRPr="0030418A">
              <w:t>(2023)</w:t>
            </w:r>
          </w:p>
        </w:tc>
      </w:tr>
      <w:tr w:rsidR="00025DBC" w:rsidRPr="00156B12" w14:paraId="317767F1" w14:textId="77777777" w:rsidTr="00750E51">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A6F1DAA" w14:textId="77777777" w:rsidR="00025DBC" w:rsidRPr="0030418A" w:rsidRDefault="0034669B">
            <w:r w:rsidRPr="0030418A">
              <w:t>ESG vs. Tech Peers</w:t>
            </w:r>
          </w:p>
        </w:tc>
        <w:tc>
          <w:tcPr>
            <w:tcW w:w="3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3D1FACB" w14:textId="77777777" w:rsidR="00025DBC" w:rsidRPr="0030418A" w:rsidRDefault="0034669B">
            <w:r w:rsidRPr="0030418A">
              <w:t>Investors price ESG for both Tech and FinTech; pure-tech firms still command higher valuation ratios on average</w:t>
            </w:r>
          </w:p>
        </w:tc>
        <w:tc>
          <w:tcPr>
            <w:tcW w:w="3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98F1722" w14:textId="77777777" w:rsidR="00025DBC" w:rsidRPr="0030418A" w:rsidRDefault="0034669B">
            <w:r w:rsidRPr="0030418A">
              <w:t>Najaf et al. (2023)</w:t>
            </w:r>
          </w:p>
        </w:tc>
      </w:tr>
      <w:tr w:rsidR="00025DBC" w:rsidRPr="00156B12" w14:paraId="17B56170" w14:textId="77777777" w:rsidTr="00750E51">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CDB544E" w14:textId="77777777" w:rsidR="00025DBC" w:rsidRPr="0030418A" w:rsidRDefault="0034669B">
            <w:r w:rsidRPr="0030418A">
              <w:t>Risk–Value Trade-off</w:t>
            </w:r>
          </w:p>
        </w:tc>
        <w:tc>
          <w:tcPr>
            <w:tcW w:w="3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53E0051" w14:textId="77777777" w:rsidR="00025DBC" w:rsidRPr="0030418A" w:rsidRDefault="0034669B">
            <w:r w:rsidRPr="0030418A">
              <w:t>Higher market value co-exists with higher portfolio risk (</w:t>
            </w:r>
            <w:proofErr w:type="spellStart"/>
            <w:r w:rsidRPr="0030418A">
              <w:t>VaR</w:t>
            </w:r>
            <w:proofErr w:type="spellEnd"/>
            <w:r w:rsidRPr="0030418A">
              <w:t xml:space="preserve">) for </w:t>
            </w:r>
            <w:proofErr w:type="spellStart"/>
            <w:r w:rsidRPr="0030418A">
              <w:t>FinTechs</w:t>
            </w:r>
            <w:proofErr w:type="spellEnd"/>
          </w:p>
        </w:tc>
        <w:tc>
          <w:tcPr>
            <w:tcW w:w="3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69EDDF3" w14:textId="77777777" w:rsidR="00025DBC" w:rsidRPr="0030418A" w:rsidRDefault="0034669B">
            <w:r w:rsidRPr="0030418A">
              <w:t>Visconti (2020)</w:t>
            </w:r>
          </w:p>
        </w:tc>
      </w:tr>
      <w:tr w:rsidR="00025DBC" w:rsidRPr="00156B12" w14:paraId="71C91E10" w14:textId="77777777" w:rsidTr="00750E51">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467B4F8" w14:textId="77777777" w:rsidR="00025DBC" w:rsidRPr="0030418A" w:rsidRDefault="0034669B">
            <w:r w:rsidRPr="0030418A">
              <w:t>Unicorn Premium</w:t>
            </w:r>
          </w:p>
        </w:tc>
        <w:tc>
          <w:tcPr>
            <w:tcW w:w="3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96592C" w14:textId="77777777" w:rsidR="00025DBC" w:rsidRPr="0030418A" w:rsidRDefault="0034669B">
            <w:r w:rsidRPr="0030418A">
              <w:t>VC valuations of unicorns exceed standard multiples; qualitative tech potential underweighted by multiples</w:t>
            </w:r>
          </w:p>
        </w:tc>
        <w:tc>
          <w:tcPr>
            <w:tcW w:w="3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7E7C6F9" w14:textId="77777777" w:rsidR="00025DBC" w:rsidRPr="0030418A" w:rsidRDefault="0034669B">
            <w:r w:rsidRPr="0030418A">
              <w:t>Merello et al. (2022)</w:t>
            </w:r>
          </w:p>
        </w:tc>
      </w:tr>
    </w:tbl>
    <w:p w14:paraId="4B934353" w14:textId="77777777" w:rsidR="00025DBC" w:rsidRPr="00156B12" w:rsidRDefault="0034669B">
      <w:pPr>
        <w:spacing w:before="60" w:after="120"/>
        <w:jc w:val="center"/>
      </w:pPr>
      <w:r w:rsidRPr="00156B12">
        <w:rPr>
          <w:i/>
          <w:iCs/>
        </w:rPr>
        <w:t>Source: Authors' synthesis based on reviewed literature.</w:t>
      </w:r>
    </w:p>
    <w:p w14:paraId="6B8A9633" w14:textId="77777777" w:rsidR="00025DBC" w:rsidRPr="00156B12" w:rsidRDefault="00025DBC">
      <w:pPr>
        <w:spacing w:before="80"/>
      </w:pPr>
    </w:p>
    <w:p w14:paraId="3EB11492" w14:textId="77777777" w:rsidR="00025DBC" w:rsidRPr="00520537" w:rsidRDefault="0034669B">
      <w:pPr>
        <w:pStyle w:val="Heading3"/>
        <w:rPr>
          <w:rFonts w:asciiTheme="majorBidi" w:hAnsiTheme="majorBidi" w:cstheme="majorBidi"/>
          <w:color w:val="auto"/>
          <w:lang w:val="en-GB"/>
        </w:rPr>
      </w:pPr>
      <w:bookmarkStart w:id="25" w:name="_Toc229724743"/>
      <w:r w:rsidRPr="00520537">
        <w:rPr>
          <w:rFonts w:asciiTheme="majorBidi" w:hAnsiTheme="majorBidi" w:cstheme="majorBidi"/>
          <w:color w:val="auto"/>
          <w:lang w:val="en-GB"/>
        </w:rPr>
        <w:t>4.2.2. Investor Behaviour and Market Reactions</w:t>
      </w:r>
      <w:bookmarkEnd w:id="25"/>
    </w:p>
    <w:p w14:paraId="441B9EB6" w14:textId="0809F607" w:rsidR="00025DBC" w:rsidRPr="00156B12" w:rsidRDefault="00D83D8A" w:rsidP="003A1790">
      <w:pPr>
        <w:spacing w:before="60" w:after="60" w:line="320" w:lineRule="auto"/>
        <w:jc w:val="both"/>
      </w:pPr>
      <w:r w:rsidRPr="00156B12">
        <w:t xml:space="preserve">FinTech patents create significant value creation, blockchain, IoT and </w:t>
      </w:r>
      <w:proofErr w:type="spellStart"/>
      <w:r w:rsidRPr="00156B12">
        <w:t>robo</w:t>
      </w:r>
      <w:proofErr w:type="spellEnd"/>
      <w:r w:rsidRPr="00156B12">
        <w:t>-advisory innovations are value-accretive. The market value of incumbents can be destroyed by disruptive innovations from young, non-financial start-ups unless the incumbents put considerable investment into their own innovation (Chen et al., 2019). With the implementation of FinTech tools alongside the behavioural finance frameworks, GCC capital markets can mitigate the behavioural biases, enhance portfolio satisfaction and increase the participation of the retail market in the capital market (Abdeldayem &amp; Aldulaimi, 2025).</w:t>
      </w:r>
    </w:p>
    <w:p w14:paraId="72A4861A" w14:textId="77777777" w:rsidR="00025DBC" w:rsidRPr="00520537" w:rsidRDefault="0034669B">
      <w:pPr>
        <w:pStyle w:val="Heading3"/>
        <w:rPr>
          <w:rFonts w:asciiTheme="majorBidi" w:hAnsiTheme="majorBidi" w:cstheme="majorBidi"/>
          <w:color w:val="auto"/>
          <w:lang w:val="en-GB"/>
        </w:rPr>
      </w:pPr>
      <w:bookmarkStart w:id="26" w:name="_Toc229724744"/>
      <w:r w:rsidRPr="00520537">
        <w:rPr>
          <w:rFonts w:asciiTheme="majorBidi" w:hAnsiTheme="majorBidi" w:cstheme="majorBidi"/>
          <w:color w:val="auto"/>
          <w:lang w:val="en-GB"/>
        </w:rPr>
        <w:lastRenderedPageBreak/>
        <w:t>4.2.3. M&amp;A, Governance, and Digital Transformation</w:t>
      </w:r>
      <w:bookmarkEnd w:id="26"/>
    </w:p>
    <w:p w14:paraId="36F6C430" w14:textId="705801E2" w:rsidR="003A1790" w:rsidRPr="00156B12" w:rsidRDefault="003A1790" w:rsidP="003A1790">
      <w:pPr>
        <w:spacing w:before="60" w:after="60" w:line="320" w:lineRule="auto"/>
        <w:jc w:val="both"/>
      </w:pPr>
      <w:r w:rsidRPr="00156B12">
        <w:t>Short-term abnormal returns are positive, with positive abnormal returns being amplified in case of favourable macroeconomic conditions: export volumes, inflation, GDP growth (</w:t>
      </w:r>
      <w:proofErr w:type="spellStart"/>
      <w:r w:rsidRPr="00156B12">
        <w:t>Ochirova</w:t>
      </w:r>
      <w:proofErr w:type="spellEnd"/>
      <w:r w:rsidRPr="00156B12">
        <w:t xml:space="preserve"> &amp; Miriakov, 2025). Previous studies have shown short-term benefits but warned of potential for reversal of performance over longer time periods (</w:t>
      </w:r>
      <w:proofErr w:type="spellStart"/>
      <w:r w:rsidRPr="00156B12">
        <w:t>Dranev</w:t>
      </w:r>
      <w:proofErr w:type="spellEnd"/>
      <w:r w:rsidRPr="00156B12">
        <w:t xml:space="preserve"> et al., 2019; Cappa et al., 2022). Good performance in banks and innovative financial services </w:t>
      </w:r>
      <w:r w:rsidR="00C013B4" w:rsidRPr="00156B12">
        <w:t>is</w:t>
      </w:r>
      <w:r w:rsidRPr="00156B12">
        <w:t xml:space="preserve"> associated with independent board members, higher educational levels and financial expertise (Wang &amp; Cao, 2022; </w:t>
      </w:r>
      <w:proofErr w:type="spellStart"/>
      <w:r w:rsidRPr="00156B12">
        <w:t>Alhares</w:t>
      </w:r>
      <w:proofErr w:type="spellEnd"/>
      <w:r w:rsidRPr="00156B12">
        <w:t xml:space="preserve"> &amp; </w:t>
      </w:r>
      <w:proofErr w:type="spellStart"/>
      <w:r w:rsidRPr="00156B12">
        <w:t>AlBaker</w:t>
      </w:r>
      <w:proofErr w:type="spellEnd"/>
      <w:r w:rsidRPr="00156B12">
        <w:t>, 2023). There is some evidence that technology investment negatively impacts bank firm value (</w:t>
      </w:r>
      <w:proofErr w:type="spellStart"/>
      <w:r w:rsidRPr="00156B12">
        <w:t>Suherminingsih</w:t>
      </w:r>
      <w:proofErr w:type="spellEnd"/>
      <w:r w:rsidRPr="00156B12">
        <w:t>, 2024) and that FinTech firms underperformed non-</w:t>
      </w:r>
      <w:proofErr w:type="spellStart"/>
      <w:r w:rsidRPr="00156B12">
        <w:t>FinTechs</w:t>
      </w:r>
      <w:proofErr w:type="spellEnd"/>
      <w:r w:rsidRPr="00156B12">
        <w:t xml:space="preserve"> in terms of market value during the COVID-19 crisis, especially when audited by Big Four accounting firms (Choudhary &amp; Thenmozhi, 2024).</w:t>
      </w:r>
    </w:p>
    <w:p w14:paraId="28ECED75" w14:textId="77777777" w:rsidR="00025DBC" w:rsidRPr="00156B12" w:rsidRDefault="00025DBC">
      <w:pPr>
        <w:spacing w:before="80"/>
      </w:pPr>
    </w:p>
    <w:p w14:paraId="7A8F169A" w14:textId="77777777" w:rsidR="000C6907" w:rsidRPr="00156B12" w:rsidRDefault="0034669B" w:rsidP="00750E51">
      <w:pPr>
        <w:pBdr>
          <w:left w:val="single" w:sz="12" w:space="4" w:color="2E74B5"/>
        </w:pBdr>
        <w:spacing w:before="100" w:after="160" w:line="320" w:lineRule="auto"/>
        <w:ind w:left="360" w:right="360"/>
        <w:jc w:val="both"/>
        <w:rPr>
          <w:rFonts w:ascii="Arial" w:eastAsia="Arial" w:hAnsi="Arial" w:cs="Arial"/>
          <w:i/>
          <w:iCs/>
          <w:sz w:val="21"/>
          <w:szCs w:val="21"/>
        </w:rPr>
      </w:pPr>
      <w:r w:rsidRPr="00156B12">
        <w:rPr>
          <w:rFonts w:ascii="Arial" w:eastAsia="Arial" w:hAnsi="Arial" w:cs="Arial"/>
          <w:i/>
          <w:iCs/>
          <w:sz w:val="21"/>
          <w:szCs w:val="21"/>
        </w:rPr>
        <w:t xml:space="preserve">Synthesis: </w:t>
      </w:r>
    </w:p>
    <w:p w14:paraId="5C4452E4" w14:textId="571321AF" w:rsidR="00396B56" w:rsidRPr="00156B12" w:rsidRDefault="00396B56" w:rsidP="00396B56">
      <w:pPr>
        <w:pBdr>
          <w:left w:val="single" w:sz="12" w:space="4" w:color="2E74B5"/>
        </w:pBdr>
        <w:spacing w:before="100" w:after="160" w:line="320" w:lineRule="auto"/>
        <w:ind w:left="360" w:right="360"/>
        <w:jc w:val="both"/>
        <w:rPr>
          <w:rFonts w:ascii="Arial" w:eastAsia="Arial" w:hAnsi="Arial" w:cs="Arial"/>
          <w:i/>
          <w:iCs/>
          <w:sz w:val="21"/>
          <w:szCs w:val="21"/>
        </w:rPr>
      </w:pPr>
      <w:r w:rsidRPr="00156B12">
        <w:rPr>
          <w:rFonts w:ascii="Arial" w:eastAsia="Arial" w:hAnsi="Arial" w:cs="Arial"/>
          <w:i/>
          <w:iCs/>
          <w:sz w:val="21"/>
          <w:szCs w:val="21"/>
        </w:rPr>
        <w:t>While traditional banking metrics remain important, the factors that drive the valuation of FinTech are increasingly scalable digital models, innovation intensity, and sustainability and ESG signals. Investor response is a mix of excitement about the innovation and worry about the increased risk of FinTech, which results in positive short-term investor reactions to innovation and M&amp;A announcements, but mixed longer-term investor value effects. The quality of governance and strategically coherent digital transformation and ESG integration are at the heart of the process of bringing FinTech innovation to lasting value for the firm.</w:t>
      </w:r>
    </w:p>
    <w:p w14:paraId="552DAD7B" w14:textId="73427945" w:rsidR="00025DBC" w:rsidRPr="00156B12" w:rsidRDefault="00025DBC"/>
    <w:p w14:paraId="54651F59" w14:textId="77777777" w:rsidR="00025DBC" w:rsidRPr="00491147" w:rsidRDefault="0034669B" w:rsidP="007B41AA">
      <w:pPr>
        <w:pStyle w:val="Heading1"/>
        <w:ind w:left="180" w:right="180"/>
        <w:rPr>
          <w:rFonts w:asciiTheme="majorBidi" w:hAnsiTheme="majorBidi" w:cstheme="majorBidi"/>
          <w:color w:val="auto"/>
          <w:lang w:val="en-GB"/>
        </w:rPr>
      </w:pPr>
      <w:bookmarkStart w:id="27" w:name="_Toc229724745"/>
      <w:r w:rsidRPr="00491147">
        <w:rPr>
          <w:rFonts w:asciiTheme="majorBidi" w:hAnsiTheme="majorBidi" w:cstheme="majorBidi"/>
          <w:color w:val="auto"/>
          <w:lang w:val="en-GB"/>
        </w:rPr>
        <w:t>5. Conclusion and Implications</w:t>
      </w:r>
      <w:bookmarkEnd w:id="27"/>
    </w:p>
    <w:p w14:paraId="4670871A" w14:textId="77777777" w:rsidR="00025DBC" w:rsidRPr="00491147" w:rsidRDefault="0034669B">
      <w:pPr>
        <w:pStyle w:val="Heading2"/>
        <w:pBdr>
          <w:bottom w:val="single" w:sz="6" w:space="1" w:color="2E74B5"/>
        </w:pBdr>
        <w:rPr>
          <w:rFonts w:asciiTheme="majorBidi" w:hAnsiTheme="majorBidi" w:cstheme="majorBidi"/>
          <w:color w:val="auto"/>
          <w:lang w:val="en-GB"/>
        </w:rPr>
      </w:pPr>
      <w:bookmarkStart w:id="28" w:name="_Toc229724746"/>
      <w:r w:rsidRPr="00491147">
        <w:rPr>
          <w:rFonts w:asciiTheme="majorBidi" w:hAnsiTheme="majorBidi" w:cstheme="majorBidi"/>
          <w:color w:val="auto"/>
          <w:lang w:val="en-GB"/>
        </w:rPr>
        <w:t>5.1. Summary of Principal Findings</w:t>
      </w:r>
      <w:bookmarkEnd w:id="28"/>
    </w:p>
    <w:p w14:paraId="2411F2F8" w14:textId="2EDC4395" w:rsidR="00396B56" w:rsidRPr="00156B12" w:rsidRDefault="00396B56" w:rsidP="00396B56">
      <w:pPr>
        <w:spacing w:before="80" w:after="80" w:line="360" w:lineRule="auto"/>
        <w:jc w:val="both"/>
      </w:pPr>
      <w:r w:rsidRPr="00156B12">
        <w:t xml:space="preserve">This conceptual framework has systematically examined the intricate relationship between DT, FinTech innovation and the dual purpose of sustainability for stock exchanges and efficient share valuation. </w:t>
      </w:r>
      <w:proofErr w:type="gramStart"/>
      <w:r w:rsidRPr="00156B12">
        <w:t>All of</w:t>
      </w:r>
      <w:proofErr w:type="gramEnd"/>
      <w:r w:rsidRPr="00156B12">
        <w:t xml:space="preserve"> the evidence looked at shows that the digital transformation from trading floors to data-driven, automated environments has not been a smooth and consistent process and hasn't always been positive. While the electronic trading system, algorithmic trading and the FinTech infrastructure have many advantages in terms of lower transaction costs, faster price discovery and more access to the market, they have also given rise to new examples of informational asymmetry, competitive concentration and systemic risk. At the level of enabling technologies, Blockchain, Artificial Intelligence and Big Data analytics are increasingly becoming part of a symbiotic relationship that allows transparency, efficiency and innovation in the financial sector.</w:t>
      </w:r>
    </w:p>
    <w:p w14:paraId="5F18D1C5" w14:textId="56C2F054" w:rsidR="00025DBC" w:rsidRPr="00156B12" w:rsidRDefault="00C013B4" w:rsidP="00C013B4">
      <w:pPr>
        <w:spacing w:before="80" w:after="80" w:line="360" w:lineRule="auto"/>
        <w:jc w:val="both"/>
      </w:pPr>
      <w:r w:rsidRPr="00156B12">
        <w:t xml:space="preserve">Such technologies bring commensurate ethical complexity, opacity of models, and fragility of systems, making sophisticated, data-aware regulatory governance indispensable. In the context of FinTech adoption and </w:t>
      </w:r>
      <w:r w:rsidRPr="00156B12">
        <w:lastRenderedPageBreak/>
        <w:t>corporate sustainability, the effects of digital transformation on ESG performance are not universal and are not necessarily linear: access to green finance is seen as the most frequently mentioned positive impact, while green innovation and data-oriented organisational processes come in second and third place, respectively. The evidence reviewed generally confirms that better ESG performance is correlated with firm value – both in a positive and a negative sense – and that the positive correlation is driven primarily by benefit of profitability and lower tail risk, and lower cost of capital. There is still a considerable region, sector and ESG pillar-level diversity. The share valuation efficiency analysis confirms that, overall, the FinTech innovations have a positive effect on stock market efficiency, but innovation of retail-oriented trading platforms adds noisier price discovery and increases volatility of the share prices, reflecting the double-edged sword of access to the stock market.</w:t>
      </w:r>
    </w:p>
    <w:p w14:paraId="563469ED" w14:textId="77777777" w:rsidR="00025DBC" w:rsidRPr="00491147" w:rsidRDefault="0034669B">
      <w:pPr>
        <w:pStyle w:val="Heading2"/>
        <w:pBdr>
          <w:bottom w:val="single" w:sz="6" w:space="1" w:color="2E74B5"/>
        </w:pBdr>
        <w:rPr>
          <w:rFonts w:asciiTheme="majorBidi" w:hAnsiTheme="majorBidi" w:cstheme="majorBidi"/>
          <w:color w:val="auto"/>
          <w:lang w:val="en-GB"/>
        </w:rPr>
      </w:pPr>
      <w:bookmarkStart w:id="29" w:name="_Toc229724747"/>
      <w:r w:rsidRPr="00491147">
        <w:rPr>
          <w:rFonts w:asciiTheme="majorBidi" w:hAnsiTheme="majorBidi" w:cstheme="majorBidi"/>
          <w:color w:val="auto"/>
          <w:lang w:val="en-GB"/>
        </w:rPr>
        <w:t>5.2. Theoretical, Practical, and Policy Implications</w:t>
      </w:r>
      <w:bookmarkEnd w:id="29"/>
    </w:p>
    <w:p w14:paraId="33D09080" w14:textId="77777777" w:rsidR="00025DBC" w:rsidRPr="00491147" w:rsidRDefault="0034669B">
      <w:pPr>
        <w:pStyle w:val="Heading3"/>
        <w:rPr>
          <w:rFonts w:asciiTheme="majorBidi" w:hAnsiTheme="majorBidi" w:cstheme="majorBidi"/>
          <w:color w:val="auto"/>
          <w:lang w:val="en-GB"/>
        </w:rPr>
      </w:pPr>
      <w:bookmarkStart w:id="30" w:name="_Toc229724748"/>
      <w:r w:rsidRPr="00491147">
        <w:rPr>
          <w:rFonts w:asciiTheme="majorBidi" w:hAnsiTheme="majorBidi" w:cstheme="majorBidi"/>
          <w:color w:val="auto"/>
          <w:lang w:val="en-GB"/>
        </w:rPr>
        <w:t>5.2.1. Theoretical Implications</w:t>
      </w:r>
      <w:bookmarkEnd w:id="30"/>
    </w:p>
    <w:p w14:paraId="095121C5" w14:textId="2D8720C7" w:rsidR="00DC31DC" w:rsidRPr="00156B12" w:rsidRDefault="00DC31DC" w:rsidP="00DC31DC">
      <w:pPr>
        <w:spacing w:before="80" w:after="80" w:line="360" w:lineRule="auto"/>
        <w:jc w:val="both"/>
      </w:pPr>
      <w:r w:rsidRPr="00156B12">
        <w:t>The review highlights that traditional valuation methods fail to reflect the range of value drivers that are now in play in digitally transformed capital markets. It requires more dynamic, multi-dimensional modelling with informational, sustainability and governance dimensions, in addition to the financial ones.</w:t>
      </w:r>
    </w:p>
    <w:p w14:paraId="4E0F6985" w14:textId="77777777" w:rsidR="00025DBC" w:rsidRPr="00491147" w:rsidRDefault="0034669B">
      <w:pPr>
        <w:pStyle w:val="Heading3"/>
        <w:rPr>
          <w:rFonts w:asciiTheme="majorBidi" w:hAnsiTheme="majorBidi" w:cstheme="majorBidi"/>
          <w:color w:val="auto"/>
          <w:lang w:val="en-GB"/>
        </w:rPr>
      </w:pPr>
      <w:bookmarkStart w:id="31" w:name="_Toc229724749"/>
      <w:r w:rsidRPr="00491147">
        <w:rPr>
          <w:rFonts w:asciiTheme="majorBidi" w:hAnsiTheme="majorBidi" w:cstheme="majorBidi"/>
          <w:color w:val="auto"/>
          <w:lang w:val="en-GB"/>
        </w:rPr>
        <w:t>5.2.2. Practical Implications</w:t>
      </w:r>
      <w:bookmarkEnd w:id="31"/>
    </w:p>
    <w:p w14:paraId="309348DF" w14:textId="1B2D5E4B" w:rsidR="00DC31DC" w:rsidRPr="00156B12" w:rsidRDefault="00DC31DC" w:rsidP="00DC31DC">
      <w:pPr>
        <w:spacing w:before="80" w:after="80" w:line="360" w:lineRule="auto"/>
        <w:jc w:val="both"/>
      </w:pPr>
      <w:r w:rsidRPr="00156B12">
        <w:t>The evidence highlights the importance of investing in AI systems that are interpretable, effective ESG disclosure systems, and governance mechanisms that can build and maintain trust in an increasingly data-driven world for practitioners, ranging from exchange operators and asset managers to corporate issuers.</w:t>
      </w:r>
    </w:p>
    <w:p w14:paraId="57F60A6C" w14:textId="77777777" w:rsidR="00025DBC" w:rsidRPr="00491147" w:rsidRDefault="0034669B">
      <w:pPr>
        <w:pStyle w:val="Heading3"/>
        <w:rPr>
          <w:rFonts w:asciiTheme="majorBidi" w:hAnsiTheme="majorBidi" w:cstheme="majorBidi"/>
          <w:color w:val="auto"/>
          <w:lang w:val="en-GB"/>
        </w:rPr>
      </w:pPr>
      <w:bookmarkStart w:id="32" w:name="_Toc229724750"/>
      <w:r w:rsidRPr="00491147">
        <w:rPr>
          <w:rFonts w:asciiTheme="majorBidi" w:hAnsiTheme="majorBidi" w:cstheme="majorBidi"/>
          <w:color w:val="auto"/>
          <w:lang w:val="en-GB"/>
        </w:rPr>
        <w:t>5.2.3. Policy Implications</w:t>
      </w:r>
      <w:bookmarkEnd w:id="32"/>
    </w:p>
    <w:p w14:paraId="71EEADA3" w14:textId="300918AB" w:rsidR="00025DBC" w:rsidRPr="00156B12" w:rsidRDefault="00DC31DC" w:rsidP="00DC31DC">
      <w:pPr>
        <w:spacing w:before="80" w:line="360" w:lineRule="auto"/>
        <w:jc w:val="both"/>
      </w:pPr>
      <w:r w:rsidRPr="00156B12">
        <w:t>For policymakers and regulators, the variation of outcomes across jurisdictions and development contexts requires a differentiated, context-sensitive, approach to FinTech governance, which is both innovation-friendly and systemically responsible, safeguards retail investors and disciplines fair market access.</w:t>
      </w:r>
    </w:p>
    <w:p w14:paraId="6C883E2C" w14:textId="77777777" w:rsidR="00025DBC" w:rsidRPr="00491147" w:rsidRDefault="0034669B">
      <w:pPr>
        <w:pStyle w:val="Heading2"/>
        <w:pBdr>
          <w:bottom w:val="single" w:sz="6" w:space="1" w:color="2E74B5"/>
        </w:pBdr>
        <w:rPr>
          <w:rFonts w:asciiTheme="majorBidi" w:hAnsiTheme="majorBidi" w:cstheme="majorBidi"/>
          <w:color w:val="auto"/>
          <w:lang w:val="en-GB"/>
        </w:rPr>
      </w:pPr>
      <w:bookmarkStart w:id="33" w:name="_Toc229724751"/>
      <w:r w:rsidRPr="00491147">
        <w:rPr>
          <w:rFonts w:asciiTheme="majorBidi" w:hAnsiTheme="majorBidi" w:cstheme="majorBidi"/>
          <w:color w:val="auto"/>
          <w:lang w:val="en-GB"/>
        </w:rPr>
        <w:t>5.3. Future Research Directions</w:t>
      </w:r>
      <w:bookmarkEnd w:id="33"/>
    </w:p>
    <w:p w14:paraId="6486D9FD" w14:textId="71FB0569" w:rsidR="00DC31DC" w:rsidRPr="00156B12" w:rsidRDefault="00DC31DC" w:rsidP="00DC31DC">
      <w:pPr>
        <w:spacing w:before="80" w:after="80" w:line="360" w:lineRule="auto"/>
        <w:jc w:val="both"/>
      </w:pPr>
      <w:r w:rsidRPr="00156B12">
        <w:t xml:space="preserve">This review identified several gaps in the literature that might be filled with future studies. No literature goes into the details of the durability of the efficiency and sustainability effects of FinTech, and no comparative, systematic analyses of these differences in the institutional, regulatory, and cultural dimensions. While the ethical issues surrounding the use of AI in capital markets have been studied to some degree, the field is still underdeveloped and requires dedicated empirical research, particularly regarding the problems of algorithmic bias, interpretability of models, and the fair distribution of informational advantages. Likewise, the future impact of decentralised finance (DeFi) on market stability, regulatory arbitrage, and financial inclusion is an </w:t>
      </w:r>
      <w:r w:rsidRPr="00156B12">
        <w:lastRenderedPageBreak/>
        <w:t>area that current regulations do not adequately cover. The ability of academic research, rules and regulations, and corporate governance to scale and become more complex and systemic commensurate with the size and scope of the FinTech revolution will ultimately determine the impact of digital transformation as a positive force for sustainable and equitable socio-economic development.</w:t>
      </w:r>
    </w:p>
    <w:p w14:paraId="7D8A0725" w14:textId="77777777" w:rsidR="00025DBC" w:rsidRPr="00156B12" w:rsidRDefault="00025DBC">
      <w:pPr>
        <w:spacing w:before="80"/>
      </w:pPr>
    </w:p>
    <w:p w14:paraId="3341088F" w14:textId="77777777" w:rsidR="00025DBC" w:rsidRPr="00491147" w:rsidRDefault="0034669B">
      <w:pPr>
        <w:spacing w:before="120" w:after="40"/>
        <w:jc w:val="center"/>
        <w:rPr>
          <w:rFonts w:asciiTheme="majorBidi" w:hAnsiTheme="majorBidi" w:cstheme="majorBidi"/>
          <w:sz w:val="24"/>
          <w:szCs w:val="24"/>
        </w:rPr>
      </w:pPr>
      <w:r w:rsidRPr="00491147">
        <w:rPr>
          <w:rFonts w:asciiTheme="majorBidi" w:eastAsia="Arial" w:hAnsiTheme="majorBidi" w:cstheme="majorBidi"/>
          <w:b/>
          <w:bCs/>
        </w:rPr>
        <w:t>Figure 9. Directions for Future Research in Digital Capital Markets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000"/>
        <w:gridCol w:w="3560"/>
      </w:tblGrid>
      <w:tr w:rsidR="00025DBC" w:rsidRPr="00491147" w14:paraId="6CE2553C" w14:textId="77777777" w:rsidTr="007B41AA">
        <w:trPr>
          <w:tblHeader/>
        </w:trPr>
        <w:tc>
          <w:tcPr>
            <w:tcW w:w="2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60F22200" w14:textId="77777777" w:rsidR="00025DBC" w:rsidRPr="00491147" w:rsidRDefault="0034669B">
            <w:pPr>
              <w:jc w:val="center"/>
              <w:rPr>
                <w:rFonts w:asciiTheme="majorBidi" w:hAnsiTheme="majorBidi" w:cstheme="majorBidi"/>
                <w:sz w:val="24"/>
                <w:szCs w:val="24"/>
              </w:rPr>
            </w:pPr>
            <w:r w:rsidRPr="00491147">
              <w:rPr>
                <w:rFonts w:asciiTheme="majorBidi" w:eastAsia="Arial" w:hAnsiTheme="majorBidi" w:cstheme="majorBidi"/>
                <w:b/>
                <w:bCs/>
              </w:rPr>
              <w:t>Research Gap</w:t>
            </w:r>
          </w:p>
        </w:tc>
        <w:tc>
          <w:tcPr>
            <w:tcW w:w="30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440F41DA" w14:textId="77777777" w:rsidR="00025DBC" w:rsidRPr="00491147" w:rsidRDefault="0034669B">
            <w:pPr>
              <w:jc w:val="center"/>
              <w:rPr>
                <w:rFonts w:asciiTheme="majorBidi" w:hAnsiTheme="majorBidi" w:cstheme="majorBidi"/>
                <w:sz w:val="24"/>
                <w:szCs w:val="24"/>
              </w:rPr>
            </w:pPr>
            <w:r w:rsidRPr="00491147">
              <w:rPr>
                <w:rFonts w:asciiTheme="majorBidi" w:eastAsia="Arial" w:hAnsiTheme="majorBidi" w:cstheme="majorBidi"/>
                <w:b/>
                <w:bCs/>
              </w:rPr>
              <w:t>Suggested Approach</w:t>
            </w:r>
          </w:p>
        </w:tc>
        <w:tc>
          <w:tcPr>
            <w:tcW w:w="35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vAlign w:val="center"/>
          </w:tcPr>
          <w:p w14:paraId="185E1899" w14:textId="77777777" w:rsidR="00025DBC" w:rsidRPr="00491147" w:rsidRDefault="0034669B">
            <w:pPr>
              <w:jc w:val="center"/>
              <w:rPr>
                <w:rFonts w:asciiTheme="majorBidi" w:hAnsiTheme="majorBidi" w:cstheme="majorBidi"/>
                <w:sz w:val="24"/>
                <w:szCs w:val="24"/>
              </w:rPr>
            </w:pPr>
            <w:r w:rsidRPr="00491147">
              <w:rPr>
                <w:rFonts w:asciiTheme="majorBidi" w:eastAsia="Arial" w:hAnsiTheme="majorBidi" w:cstheme="majorBidi"/>
                <w:b/>
                <w:bCs/>
              </w:rPr>
              <w:t>Potential Contribution</w:t>
            </w:r>
          </w:p>
        </w:tc>
      </w:tr>
      <w:tr w:rsidR="00025DBC" w:rsidRPr="00156B12" w14:paraId="448F8F04" w14:textId="77777777" w:rsidTr="007B41AA">
        <w:tc>
          <w:tcPr>
            <w:tcW w:w="2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1ECCCB8" w14:textId="77777777" w:rsidR="00025DBC" w:rsidRPr="0030418A" w:rsidRDefault="0034669B">
            <w:r w:rsidRPr="0030418A">
              <w:t>Longitudinal effects of FinTech efficiency gains</w:t>
            </w:r>
          </w:p>
        </w:tc>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476744E" w14:textId="77777777" w:rsidR="00025DBC" w:rsidRPr="0030418A" w:rsidRDefault="0034669B">
            <w:r w:rsidRPr="0030418A">
              <w:t>Panel data studies across full market cycles</w:t>
            </w:r>
          </w:p>
        </w:tc>
        <w:tc>
          <w:tcPr>
            <w:tcW w:w="3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58966C" w14:textId="77777777" w:rsidR="00025DBC" w:rsidRPr="0030418A" w:rsidRDefault="0034669B">
            <w:r w:rsidRPr="0030418A">
              <w:t>Understanding durability vs. transience of digital gains</w:t>
            </w:r>
          </w:p>
        </w:tc>
      </w:tr>
      <w:tr w:rsidR="00025DBC" w:rsidRPr="00156B12" w14:paraId="4B536779" w14:textId="77777777" w:rsidTr="007B41AA">
        <w:tc>
          <w:tcPr>
            <w:tcW w:w="2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6E67DD" w14:textId="77777777" w:rsidR="00025DBC" w:rsidRPr="0030418A" w:rsidRDefault="0034669B">
            <w:r w:rsidRPr="0030418A">
              <w:t>Cross-jurisdictional institutional heterogeneity</w:t>
            </w:r>
          </w:p>
        </w:tc>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0937A33" w14:textId="77777777" w:rsidR="00025DBC" w:rsidRPr="0030418A" w:rsidRDefault="0034669B">
            <w:r w:rsidRPr="0030418A">
              <w:t>Comparative regulatory analysis; multi-country datasets</w:t>
            </w:r>
          </w:p>
        </w:tc>
        <w:tc>
          <w:tcPr>
            <w:tcW w:w="3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4C3EC76" w14:textId="77777777" w:rsidR="00025DBC" w:rsidRPr="0030418A" w:rsidRDefault="0034669B">
            <w:r w:rsidRPr="0030418A">
              <w:t>Context-sensitive policy frameworks for FinTech governance</w:t>
            </w:r>
          </w:p>
        </w:tc>
      </w:tr>
      <w:tr w:rsidR="00025DBC" w:rsidRPr="00156B12" w14:paraId="0C9A94AF" w14:textId="77777777" w:rsidTr="007B41AA">
        <w:tc>
          <w:tcPr>
            <w:tcW w:w="2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9B5696B" w14:textId="77777777" w:rsidR="00025DBC" w:rsidRPr="0030418A" w:rsidRDefault="0034669B">
            <w:r w:rsidRPr="0030418A">
              <w:t>AI ethics in capital markets (bias, interpretability)</w:t>
            </w:r>
          </w:p>
        </w:tc>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F9A0D42" w14:textId="77777777" w:rsidR="00025DBC" w:rsidRPr="0030418A" w:rsidRDefault="0034669B">
            <w:r w:rsidRPr="0030418A">
              <w:t>Experimental and computational methods</w:t>
            </w:r>
          </w:p>
        </w:tc>
        <w:tc>
          <w:tcPr>
            <w:tcW w:w="3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FB5937" w14:textId="77777777" w:rsidR="00025DBC" w:rsidRPr="0030418A" w:rsidRDefault="0034669B">
            <w:r w:rsidRPr="0030418A">
              <w:t>Equitable information distribution; investor protection</w:t>
            </w:r>
          </w:p>
        </w:tc>
      </w:tr>
      <w:tr w:rsidR="00025DBC" w:rsidRPr="00156B12" w14:paraId="08FB84A8" w14:textId="77777777" w:rsidTr="007B41AA">
        <w:tc>
          <w:tcPr>
            <w:tcW w:w="2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146C13D" w14:textId="77777777" w:rsidR="00025DBC" w:rsidRPr="0030418A" w:rsidRDefault="0034669B">
            <w:r w:rsidRPr="0030418A">
              <w:t>Decentralised Finance (DeFi) and systemic risk</w:t>
            </w:r>
          </w:p>
        </w:tc>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6FF576" w14:textId="77777777" w:rsidR="00025DBC" w:rsidRPr="0030418A" w:rsidRDefault="0034669B">
            <w:r w:rsidRPr="0030418A">
              <w:t>Network analysis; simulation modelling</w:t>
            </w:r>
          </w:p>
        </w:tc>
        <w:tc>
          <w:tcPr>
            <w:tcW w:w="3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C288178" w14:textId="77777777" w:rsidR="00025DBC" w:rsidRPr="0030418A" w:rsidRDefault="0034669B">
            <w:r w:rsidRPr="0030418A">
              <w:t>Regulatory design for emerging crypto-market structures</w:t>
            </w:r>
          </w:p>
        </w:tc>
      </w:tr>
      <w:tr w:rsidR="00025DBC" w:rsidRPr="00156B12" w14:paraId="56199DDD" w14:textId="77777777" w:rsidTr="007B41AA">
        <w:tc>
          <w:tcPr>
            <w:tcW w:w="2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41CCD04" w14:textId="77777777" w:rsidR="00025DBC" w:rsidRPr="0030418A" w:rsidRDefault="0034669B">
            <w:r w:rsidRPr="0030418A">
              <w:t>Long-term ESG–valuation dynamics</w:t>
            </w:r>
          </w:p>
        </w:tc>
        <w:tc>
          <w:tcPr>
            <w:tcW w:w="3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FF1DDD5" w14:textId="77777777" w:rsidR="00025DBC" w:rsidRPr="0030418A" w:rsidRDefault="0034669B">
            <w:r w:rsidRPr="0030418A">
              <w:t>Longitudinal event studies; causal identification</w:t>
            </w:r>
          </w:p>
        </w:tc>
        <w:tc>
          <w:tcPr>
            <w:tcW w:w="3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CD803E2" w14:textId="77777777" w:rsidR="00025DBC" w:rsidRPr="0030418A" w:rsidRDefault="0034669B">
            <w:r w:rsidRPr="0030418A">
              <w:t>Causal mechanisms of sustainability-driven value creation</w:t>
            </w:r>
          </w:p>
        </w:tc>
      </w:tr>
    </w:tbl>
    <w:p w14:paraId="2FC9F9EF" w14:textId="77777777" w:rsidR="00025DBC" w:rsidRPr="00156B12" w:rsidRDefault="0034669B">
      <w:pPr>
        <w:spacing w:before="60" w:after="120"/>
        <w:jc w:val="center"/>
        <w:rPr>
          <w:i/>
          <w:iCs/>
        </w:rPr>
      </w:pPr>
      <w:r w:rsidRPr="00156B12">
        <w:rPr>
          <w:i/>
          <w:iCs/>
        </w:rPr>
        <w:t>Source: Authors' identification of research gaps from reviewed literature.</w:t>
      </w:r>
    </w:p>
    <w:p w14:paraId="436A0EC5" w14:textId="77777777" w:rsidR="007B41AA" w:rsidRPr="00156B12" w:rsidRDefault="007B41AA">
      <w:pPr>
        <w:spacing w:before="60" w:after="120"/>
        <w:jc w:val="center"/>
        <w:rPr>
          <w:i/>
          <w:iCs/>
        </w:rPr>
      </w:pPr>
    </w:p>
    <w:p w14:paraId="60F5103D" w14:textId="77777777" w:rsidR="005878F7" w:rsidRDefault="005878F7" w:rsidP="007B41AA">
      <w:pPr>
        <w:pStyle w:val="Heading1"/>
        <w:ind w:left="180" w:right="180"/>
        <w:rPr>
          <w:color w:val="auto"/>
          <w:lang w:val="en-GB"/>
        </w:rPr>
      </w:pPr>
    </w:p>
    <w:p w14:paraId="33060707" w14:textId="77777777" w:rsidR="005878F7" w:rsidRDefault="005878F7" w:rsidP="007B41AA">
      <w:pPr>
        <w:pStyle w:val="Heading1"/>
        <w:ind w:left="180" w:right="180"/>
        <w:rPr>
          <w:color w:val="auto"/>
          <w:lang w:val="en-GB"/>
        </w:rPr>
      </w:pPr>
    </w:p>
    <w:p w14:paraId="380AD29D" w14:textId="77777777" w:rsidR="005878F7" w:rsidRDefault="005878F7" w:rsidP="007B41AA">
      <w:pPr>
        <w:pStyle w:val="Heading1"/>
        <w:ind w:left="180" w:right="180"/>
        <w:rPr>
          <w:color w:val="auto"/>
          <w:lang w:val="en-GB"/>
        </w:rPr>
      </w:pPr>
    </w:p>
    <w:p w14:paraId="0A2DF98A" w14:textId="77777777" w:rsidR="005878F7" w:rsidRDefault="005878F7" w:rsidP="007B41AA">
      <w:pPr>
        <w:pStyle w:val="Heading1"/>
        <w:ind w:left="180" w:right="180"/>
        <w:rPr>
          <w:color w:val="auto"/>
          <w:lang w:val="en-GB"/>
        </w:rPr>
      </w:pPr>
    </w:p>
    <w:p w14:paraId="230D7406" w14:textId="77777777" w:rsidR="005878F7" w:rsidRDefault="005878F7" w:rsidP="007B41AA">
      <w:pPr>
        <w:pStyle w:val="Heading1"/>
        <w:ind w:left="180" w:right="180"/>
        <w:rPr>
          <w:color w:val="auto"/>
          <w:lang w:val="en-GB"/>
        </w:rPr>
      </w:pPr>
    </w:p>
    <w:p w14:paraId="6D405E2F" w14:textId="77777777" w:rsidR="0030418A" w:rsidRDefault="0030418A" w:rsidP="007B41AA">
      <w:pPr>
        <w:pStyle w:val="Heading1"/>
        <w:ind w:left="180" w:right="180"/>
        <w:rPr>
          <w:color w:val="auto"/>
          <w:lang w:val="en-GB"/>
        </w:rPr>
      </w:pPr>
    </w:p>
    <w:p w14:paraId="57D7BAA6" w14:textId="77777777" w:rsidR="0030418A" w:rsidRDefault="0030418A" w:rsidP="007B41AA">
      <w:pPr>
        <w:pStyle w:val="Heading1"/>
        <w:ind w:left="180" w:right="180"/>
        <w:rPr>
          <w:color w:val="auto"/>
          <w:lang w:val="en-GB"/>
        </w:rPr>
      </w:pPr>
    </w:p>
    <w:p w14:paraId="14861413" w14:textId="77777777" w:rsidR="0030418A" w:rsidRDefault="0030418A" w:rsidP="007B41AA">
      <w:pPr>
        <w:pStyle w:val="Heading1"/>
        <w:ind w:left="180" w:right="180"/>
        <w:rPr>
          <w:color w:val="auto"/>
          <w:lang w:val="en-GB"/>
        </w:rPr>
      </w:pPr>
    </w:p>
    <w:p w14:paraId="6EDFD7D7" w14:textId="47D2DF1F" w:rsidR="007B41AA" w:rsidRDefault="007B41AA" w:rsidP="007B41AA">
      <w:pPr>
        <w:pStyle w:val="Heading1"/>
        <w:ind w:left="180" w:right="180"/>
        <w:rPr>
          <w:color w:val="auto"/>
          <w:lang w:val="en-GB"/>
        </w:rPr>
      </w:pPr>
      <w:r w:rsidRPr="007B41AA">
        <w:rPr>
          <w:color w:val="auto"/>
          <w:lang w:val="en-GB"/>
        </w:rPr>
        <w:lastRenderedPageBreak/>
        <w:t>References</w:t>
      </w:r>
    </w:p>
    <w:p w14:paraId="637F242D"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Abdeldayem, M., &amp; Aldulaimi, S. (2025). Innovative pathways in capital markets: the fusion of </w:t>
      </w:r>
      <w:proofErr w:type="spellStart"/>
      <w:r w:rsidRPr="00245625">
        <w:rPr>
          <w:rFonts w:asciiTheme="majorBidi" w:hAnsiTheme="majorBidi" w:cstheme="majorBidi"/>
        </w:rPr>
        <w:t>behavioural</w:t>
      </w:r>
      <w:proofErr w:type="spellEnd"/>
      <w:r w:rsidRPr="00245625">
        <w:rPr>
          <w:rFonts w:asciiTheme="majorBidi" w:hAnsiTheme="majorBidi" w:cstheme="majorBidi"/>
        </w:rPr>
        <w:t xml:space="preserve"> finance and Fintech for strategic investor decision-making. </w:t>
      </w:r>
      <w:r w:rsidRPr="00245625">
        <w:rPr>
          <w:rFonts w:asciiTheme="majorBidi" w:hAnsiTheme="majorBidi" w:cstheme="majorBidi"/>
          <w:i/>
          <w:iCs/>
        </w:rPr>
        <w:t>International Journal of Organizational Analysis</w:t>
      </w:r>
      <w:r w:rsidRPr="00245625">
        <w:rPr>
          <w:rFonts w:asciiTheme="majorBidi" w:hAnsiTheme="majorBidi" w:cstheme="majorBidi"/>
        </w:rPr>
        <w:t xml:space="preserve">. </w:t>
      </w:r>
      <w:hyperlink r:id="rId7" w:history="1">
        <w:r w:rsidRPr="00245625">
          <w:rPr>
            <w:rFonts w:asciiTheme="majorBidi" w:hAnsiTheme="majorBidi" w:cstheme="majorBidi"/>
            <w:color w:val="0000FF"/>
            <w:u w:val="single"/>
          </w:rPr>
          <w:t>https://doi.org/10.1108/ijoa-01-2025-5193</w:t>
        </w:r>
      </w:hyperlink>
    </w:p>
    <w:p w14:paraId="1F9BB64E"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Abuzov, A. (2023). The role of technological innovations in institutional regulation of the financial capital market. </w:t>
      </w:r>
      <w:r w:rsidRPr="00245625">
        <w:rPr>
          <w:rFonts w:asciiTheme="majorBidi" w:hAnsiTheme="majorBidi" w:cstheme="majorBidi"/>
          <w:i/>
          <w:iCs/>
        </w:rPr>
        <w:t>E3S Web of Conferences</w:t>
      </w:r>
      <w:r w:rsidRPr="00245625">
        <w:rPr>
          <w:rFonts w:asciiTheme="majorBidi" w:hAnsiTheme="majorBidi" w:cstheme="majorBidi"/>
        </w:rPr>
        <w:t xml:space="preserve">. </w:t>
      </w:r>
      <w:hyperlink r:id="rId8" w:history="1">
        <w:r w:rsidRPr="00245625">
          <w:rPr>
            <w:rFonts w:asciiTheme="majorBidi" w:hAnsiTheme="majorBidi" w:cstheme="majorBidi"/>
            <w:color w:val="0000FF"/>
            <w:u w:val="single"/>
          </w:rPr>
          <w:t>https://doi.org/10.1051/e3sconf/202337605047</w:t>
        </w:r>
      </w:hyperlink>
    </w:p>
    <w:p w14:paraId="33AD8DA7"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Addy, W., </w:t>
      </w:r>
      <w:proofErr w:type="spellStart"/>
      <w:r w:rsidRPr="00245625">
        <w:rPr>
          <w:rFonts w:asciiTheme="majorBidi" w:hAnsiTheme="majorBidi" w:cstheme="majorBidi"/>
        </w:rPr>
        <w:t>Ofodile</w:t>
      </w:r>
      <w:proofErr w:type="spellEnd"/>
      <w:r w:rsidRPr="00245625">
        <w:rPr>
          <w:rFonts w:asciiTheme="majorBidi" w:hAnsiTheme="majorBidi" w:cstheme="majorBidi"/>
        </w:rPr>
        <w:t xml:space="preserve">, O., Adeoye, O., Oyewole, A., Okoye, C., Odeyemi, O., &amp; Ololade, Y. (2024). DATA-DRIVEN SUSTAINABILITY: HOW FINTECH INNOVATIONS ARE SUPPORTING GREEN FINANCE. </w:t>
      </w:r>
      <w:r w:rsidRPr="00245625">
        <w:rPr>
          <w:rFonts w:asciiTheme="majorBidi" w:hAnsiTheme="majorBidi" w:cstheme="majorBidi"/>
          <w:i/>
          <w:iCs/>
        </w:rPr>
        <w:t>Engineering Science &amp; Technology Journal</w:t>
      </w:r>
      <w:r w:rsidRPr="00245625">
        <w:rPr>
          <w:rFonts w:asciiTheme="majorBidi" w:hAnsiTheme="majorBidi" w:cstheme="majorBidi"/>
        </w:rPr>
        <w:t xml:space="preserve">. </w:t>
      </w:r>
      <w:hyperlink r:id="rId9" w:history="1">
        <w:r w:rsidRPr="00245625">
          <w:rPr>
            <w:rFonts w:asciiTheme="majorBidi" w:hAnsiTheme="majorBidi" w:cstheme="majorBidi"/>
            <w:color w:val="0000FF"/>
            <w:u w:val="single"/>
          </w:rPr>
          <w:t>https://doi.org/10.51594/estj.v5i3.871</w:t>
        </w:r>
      </w:hyperlink>
    </w:p>
    <w:p w14:paraId="242005CE"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Ademi, B., &amp; </w:t>
      </w:r>
      <w:proofErr w:type="spellStart"/>
      <w:r w:rsidRPr="00245625">
        <w:rPr>
          <w:rFonts w:asciiTheme="majorBidi" w:hAnsiTheme="majorBidi" w:cstheme="majorBidi"/>
        </w:rPr>
        <w:t>Klungseth</w:t>
      </w:r>
      <w:proofErr w:type="spellEnd"/>
      <w:r w:rsidRPr="00245625">
        <w:rPr>
          <w:rFonts w:asciiTheme="majorBidi" w:hAnsiTheme="majorBidi" w:cstheme="majorBidi"/>
        </w:rPr>
        <w:t xml:space="preserve">, N. (2022). Does it pay to deliver superior ESG performance? Evidence from US S&amp;P 500 companies. </w:t>
      </w:r>
      <w:r w:rsidRPr="00245625">
        <w:rPr>
          <w:rFonts w:asciiTheme="majorBidi" w:hAnsiTheme="majorBidi" w:cstheme="majorBidi"/>
          <w:i/>
          <w:iCs/>
        </w:rPr>
        <w:t>Journal of Global Responsibility</w:t>
      </w:r>
      <w:r w:rsidRPr="00245625">
        <w:rPr>
          <w:rFonts w:asciiTheme="majorBidi" w:hAnsiTheme="majorBidi" w:cstheme="majorBidi"/>
        </w:rPr>
        <w:t xml:space="preserve">. </w:t>
      </w:r>
      <w:hyperlink r:id="rId10" w:history="1">
        <w:r w:rsidRPr="00245625">
          <w:rPr>
            <w:rFonts w:asciiTheme="majorBidi" w:hAnsiTheme="majorBidi" w:cstheme="majorBidi"/>
            <w:color w:val="0000FF"/>
            <w:u w:val="single"/>
          </w:rPr>
          <w:t>https://doi.org/10.1108/jgr-01-2022-0006</w:t>
        </w:r>
      </w:hyperlink>
    </w:p>
    <w:p w14:paraId="7B8B63E8"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B309B8">
        <w:rPr>
          <w:rFonts w:asciiTheme="majorBidi" w:hAnsiTheme="majorBidi" w:cstheme="majorBidi"/>
          <w:lang w:val="fr-FR"/>
        </w:rPr>
        <w:t xml:space="preserve">Ai, Y., Chi, Z., Sun, G., Zhou, H., &amp; Kong, T. (2023). </w:t>
      </w:r>
      <w:r w:rsidRPr="00245625">
        <w:rPr>
          <w:rFonts w:asciiTheme="majorBidi" w:hAnsiTheme="majorBidi" w:cstheme="majorBidi"/>
        </w:rPr>
        <w:t xml:space="preserve">The Research on Non-Linear Relationship between Enterprise Digital Transformation and Stock Price Crash Risk. </w:t>
      </w:r>
      <w:r w:rsidRPr="00245625">
        <w:rPr>
          <w:rFonts w:asciiTheme="majorBidi" w:hAnsiTheme="majorBidi" w:cstheme="majorBidi"/>
          <w:i/>
          <w:iCs/>
        </w:rPr>
        <w:t>SSRN Electronic Journal</w:t>
      </w:r>
      <w:r w:rsidRPr="00245625">
        <w:rPr>
          <w:rFonts w:asciiTheme="majorBidi" w:hAnsiTheme="majorBidi" w:cstheme="majorBidi"/>
        </w:rPr>
        <w:t xml:space="preserve">. </w:t>
      </w:r>
      <w:hyperlink r:id="rId11" w:history="1">
        <w:r w:rsidRPr="00245625">
          <w:rPr>
            <w:rFonts w:asciiTheme="majorBidi" w:hAnsiTheme="majorBidi" w:cstheme="majorBidi"/>
            <w:color w:val="0000FF"/>
            <w:u w:val="single"/>
          </w:rPr>
          <w:t>https://doi.org/10.2139/ssrn.4368369</w:t>
        </w:r>
      </w:hyperlink>
    </w:p>
    <w:p w14:paraId="2D84C4B4"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t>Alhares</w:t>
      </w:r>
      <w:proofErr w:type="spellEnd"/>
      <w:r w:rsidRPr="00245625">
        <w:rPr>
          <w:rFonts w:asciiTheme="majorBidi" w:hAnsiTheme="majorBidi" w:cstheme="majorBidi"/>
        </w:rPr>
        <w:t xml:space="preserve">, A., &amp; </w:t>
      </w:r>
      <w:proofErr w:type="spellStart"/>
      <w:r w:rsidRPr="00245625">
        <w:rPr>
          <w:rFonts w:asciiTheme="majorBidi" w:hAnsiTheme="majorBidi" w:cstheme="majorBidi"/>
        </w:rPr>
        <w:t>AlBaker</w:t>
      </w:r>
      <w:proofErr w:type="spellEnd"/>
      <w:r w:rsidRPr="00245625">
        <w:rPr>
          <w:rFonts w:asciiTheme="majorBidi" w:hAnsiTheme="majorBidi" w:cstheme="majorBidi"/>
        </w:rPr>
        <w:t xml:space="preserve">, Y. (2023). Corporate governance and effect in fintech: Evidence from Gulf Cooperation Council banking sector. </w:t>
      </w:r>
      <w:r w:rsidRPr="00245625">
        <w:rPr>
          <w:rFonts w:asciiTheme="majorBidi" w:hAnsiTheme="majorBidi" w:cstheme="majorBidi"/>
          <w:i/>
          <w:iCs/>
        </w:rPr>
        <w:t>Corporate and Business Strategy Review</w:t>
      </w:r>
      <w:r w:rsidRPr="00245625">
        <w:rPr>
          <w:rFonts w:asciiTheme="majorBidi" w:hAnsiTheme="majorBidi" w:cstheme="majorBidi"/>
        </w:rPr>
        <w:t xml:space="preserve">. </w:t>
      </w:r>
      <w:hyperlink r:id="rId12" w:history="1">
        <w:r w:rsidRPr="00245625">
          <w:rPr>
            <w:rFonts w:asciiTheme="majorBidi" w:hAnsiTheme="majorBidi" w:cstheme="majorBidi"/>
            <w:color w:val="0000FF"/>
            <w:u w:val="single"/>
          </w:rPr>
          <w:t>https://doi.org/10.22495/cbsrv4i1art9</w:t>
        </w:r>
      </w:hyperlink>
    </w:p>
    <w:p w14:paraId="597AE5F6"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Al-</w:t>
      </w:r>
      <w:proofErr w:type="spellStart"/>
      <w:r w:rsidRPr="00245625">
        <w:rPr>
          <w:rFonts w:asciiTheme="majorBidi" w:hAnsiTheme="majorBidi" w:cstheme="majorBidi"/>
        </w:rPr>
        <w:t>Hiyari</w:t>
      </w:r>
      <w:proofErr w:type="spellEnd"/>
      <w:r w:rsidRPr="00245625">
        <w:rPr>
          <w:rFonts w:asciiTheme="majorBidi" w:hAnsiTheme="majorBidi" w:cstheme="majorBidi"/>
        </w:rPr>
        <w:t xml:space="preserve">, A., &amp; </w:t>
      </w:r>
      <w:proofErr w:type="spellStart"/>
      <w:r w:rsidRPr="00245625">
        <w:rPr>
          <w:rFonts w:asciiTheme="majorBidi" w:hAnsiTheme="majorBidi" w:cstheme="majorBidi"/>
        </w:rPr>
        <w:t>Kolsi</w:t>
      </w:r>
      <w:proofErr w:type="spellEnd"/>
      <w:r w:rsidRPr="00245625">
        <w:rPr>
          <w:rFonts w:asciiTheme="majorBidi" w:hAnsiTheme="majorBidi" w:cstheme="majorBidi"/>
        </w:rPr>
        <w:t xml:space="preserve">, M. (2021). How do Stock Market Participants Value ESG Performance? Evidence from Middle Eastern and North African Countries. </w:t>
      </w:r>
      <w:r w:rsidRPr="00245625">
        <w:rPr>
          <w:rFonts w:asciiTheme="majorBidi" w:hAnsiTheme="majorBidi" w:cstheme="majorBidi"/>
          <w:i/>
          <w:iCs/>
        </w:rPr>
        <w:t>Global Business Review, 25</w:t>
      </w:r>
      <w:r w:rsidRPr="00245625">
        <w:rPr>
          <w:rFonts w:asciiTheme="majorBidi" w:hAnsiTheme="majorBidi" w:cstheme="majorBidi"/>
        </w:rPr>
        <w:t xml:space="preserve">, 934 - 956. </w:t>
      </w:r>
      <w:hyperlink r:id="rId13" w:history="1">
        <w:r w:rsidRPr="00245625">
          <w:rPr>
            <w:rFonts w:asciiTheme="majorBidi" w:hAnsiTheme="majorBidi" w:cstheme="majorBidi"/>
            <w:color w:val="0000FF"/>
            <w:u w:val="single"/>
          </w:rPr>
          <w:t>https://doi.org/10.1177/09721509211001511</w:t>
        </w:r>
      </w:hyperlink>
    </w:p>
    <w:p w14:paraId="5AD4ED86"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Allen, F., Gu, X., &amp; Jagtiani, J. (2020). A Survey of Fintech Research and Policy Discussion. </w:t>
      </w:r>
      <w:r w:rsidRPr="00245625">
        <w:rPr>
          <w:rFonts w:asciiTheme="majorBidi" w:hAnsiTheme="majorBidi" w:cstheme="majorBidi"/>
          <w:i/>
          <w:iCs/>
        </w:rPr>
        <w:t>Review of Corporate Finance</w:t>
      </w:r>
      <w:r w:rsidRPr="00245625">
        <w:rPr>
          <w:rFonts w:asciiTheme="majorBidi" w:hAnsiTheme="majorBidi" w:cstheme="majorBidi"/>
        </w:rPr>
        <w:t xml:space="preserve">. </w:t>
      </w:r>
      <w:hyperlink r:id="rId14" w:history="1">
        <w:r w:rsidRPr="00245625">
          <w:rPr>
            <w:rFonts w:asciiTheme="majorBidi" w:hAnsiTheme="majorBidi" w:cstheme="majorBidi"/>
            <w:color w:val="0000FF"/>
            <w:u w:val="single"/>
          </w:rPr>
          <w:t>https://doi.org/10.21799/frbp.wp.2020.21</w:t>
        </w:r>
      </w:hyperlink>
    </w:p>
    <w:p w14:paraId="35A921BF"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t>Almasria</w:t>
      </w:r>
      <w:proofErr w:type="spellEnd"/>
      <w:r w:rsidRPr="00245625">
        <w:rPr>
          <w:rFonts w:asciiTheme="majorBidi" w:hAnsiTheme="majorBidi" w:cstheme="majorBidi"/>
        </w:rPr>
        <w:t xml:space="preserve">, N., Alhatabat, Z., </w:t>
      </w:r>
      <w:proofErr w:type="spellStart"/>
      <w:r w:rsidRPr="00245625">
        <w:rPr>
          <w:rFonts w:asciiTheme="majorBidi" w:hAnsiTheme="majorBidi" w:cstheme="majorBidi"/>
        </w:rPr>
        <w:t>Ershaid</w:t>
      </w:r>
      <w:proofErr w:type="spellEnd"/>
      <w:r w:rsidRPr="00245625">
        <w:rPr>
          <w:rFonts w:asciiTheme="majorBidi" w:hAnsiTheme="majorBidi" w:cstheme="majorBidi"/>
        </w:rPr>
        <w:t xml:space="preserve">, D., Ibrahim, A., &amp; Ahmed, S. (2024). The Mediating Impact of Organizational Innovation on the Relationship Between Fintech Innovations and Sustainability Performance. </w:t>
      </w:r>
      <w:r w:rsidRPr="00245625">
        <w:rPr>
          <w:rFonts w:asciiTheme="majorBidi" w:hAnsiTheme="majorBidi" w:cstheme="majorBidi"/>
          <w:i/>
          <w:iCs/>
        </w:rPr>
        <w:t>Sustainability</w:t>
      </w:r>
      <w:r w:rsidRPr="00245625">
        <w:rPr>
          <w:rFonts w:asciiTheme="majorBidi" w:hAnsiTheme="majorBidi" w:cstheme="majorBidi"/>
        </w:rPr>
        <w:t xml:space="preserve">. </w:t>
      </w:r>
      <w:hyperlink r:id="rId15" w:history="1">
        <w:r w:rsidRPr="00245625">
          <w:rPr>
            <w:rFonts w:asciiTheme="majorBidi" w:hAnsiTheme="majorBidi" w:cstheme="majorBidi"/>
            <w:color w:val="0000FF"/>
            <w:u w:val="single"/>
          </w:rPr>
          <w:t>https://doi.org/10.3390/su162210044</w:t>
        </w:r>
      </w:hyperlink>
    </w:p>
    <w:p w14:paraId="34805DBA"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t>Alsadoun</w:t>
      </w:r>
      <w:proofErr w:type="spellEnd"/>
      <w:r w:rsidRPr="00245625">
        <w:rPr>
          <w:rFonts w:asciiTheme="majorBidi" w:hAnsiTheme="majorBidi" w:cstheme="majorBidi"/>
        </w:rPr>
        <w:t xml:space="preserve">, M., &amp; </w:t>
      </w:r>
      <w:proofErr w:type="spellStart"/>
      <w:r w:rsidRPr="00245625">
        <w:rPr>
          <w:rFonts w:asciiTheme="majorBidi" w:hAnsiTheme="majorBidi" w:cstheme="majorBidi"/>
        </w:rPr>
        <w:t>Alrobai</w:t>
      </w:r>
      <w:proofErr w:type="spellEnd"/>
      <w:r w:rsidRPr="00245625">
        <w:rPr>
          <w:rFonts w:asciiTheme="majorBidi" w:hAnsiTheme="majorBidi" w:cstheme="majorBidi"/>
        </w:rPr>
        <w:t xml:space="preserve">, F. (2024). Influence of Fintech Adoption on Sustainable Performance via mediation role of Green Finance and Green Innovation. </w:t>
      </w:r>
      <w:r w:rsidRPr="00245625">
        <w:rPr>
          <w:rFonts w:asciiTheme="majorBidi" w:hAnsiTheme="majorBidi" w:cstheme="majorBidi"/>
          <w:i/>
          <w:iCs/>
        </w:rPr>
        <w:t>American Journal of Business Science Philosophy (AJBSP)</w:t>
      </w:r>
      <w:r w:rsidRPr="00245625">
        <w:rPr>
          <w:rFonts w:asciiTheme="majorBidi" w:hAnsiTheme="majorBidi" w:cstheme="majorBidi"/>
        </w:rPr>
        <w:t xml:space="preserve">. </w:t>
      </w:r>
      <w:hyperlink r:id="rId16" w:history="1">
        <w:r w:rsidRPr="00245625">
          <w:rPr>
            <w:rFonts w:asciiTheme="majorBidi" w:hAnsiTheme="majorBidi" w:cstheme="majorBidi"/>
            <w:color w:val="0000FF"/>
            <w:u w:val="single"/>
          </w:rPr>
          <w:t>https://doi.org/10.70122/ajbsp.v1i1.13</w:t>
        </w:r>
      </w:hyperlink>
    </w:p>
    <w:p w14:paraId="3B986B08"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t>Amosh</w:t>
      </w:r>
      <w:proofErr w:type="spellEnd"/>
      <w:r w:rsidRPr="00245625">
        <w:rPr>
          <w:rFonts w:asciiTheme="majorBidi" w:hAnsiTheme="majorBidi" w:cstheme="majorBidi"/>
        </w:rPr>
        <w:t xml:space="preserve">, H., &amp; Khatib, S. (2023). Environmental, Social and Governance Performance Disclosure and Market Value: Evidence from Jordan. </w:t>
      </w:r>
      <w:r w:rsidRPr="00245625">
        <w:rPr>
          <w:rFonts w:asciiTheme="majorBidi" w:hAnsiTheme="majorBidi" w:cstheme="majorBidi"/>
          <w:i/>
          <w:iCs/>
        </w:rPr>
        <w:t>Business Perspectives and Research, 12</w:t>
      </w:r>
      <w:r w:rsidRPr="00245625">
        <w:rPr>
          <w:rFonts w:asciiTheme="majorBidi" w:hAnsiTheme="majorBidi" w:cstheme="majorBidi"/>
        </w:rPr>
        <w:t xml:space="preserve">, 539 - 554. </w:t>
      </w:r>
      <w:hyperlink r:id="rId17" w:history="1">
        <w:r w:rsidRPr="00245625">
          <w:rPr>
            <w:rFonts w:asciiTheme="majorBidi" w:hAnsiTheme="majorBidi" w:cstheme="majorBidi"/>
            <w:color w:val="0000FF"/>
            <w:u w:val="single"/>
          </w:rPr>
          <w:t>https://doi.org/10.1177/22785337221148861</w:t>
        </w:r>
      </w:hyperlink>
    </w:p>
    <w:p w14:paraId="614EF02A"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t>Andronie</w:t>
      </w:r>
      <w:proofErr w:type="spellEnd"/>
      <w:r w:rsidRPr="00245625">
        <w:rPr>
          <w:rFonts w:asciiTheme="majorBidi" w:hAnsiTheme="majorBidi" w:cstheme="majorBidi"/>
        </w:rPr>
        <w:t xml:space="preserve">, M., </w:t>
      </w:r>
      <w:proofErr w:type="spellStart"/>
      <w:r w:rsidRPr="00245625">
        <w:rPr>
          <w:rFonts w:asciiTheme="majorBidi" w:hAnsiTheme="majorBidi" w:cstheme="majorBidi"/>
        </w:rPr>
        <w:t>Iatagan</w:t>
      </w:r>
      <w:proofErr w:type="spellEnd"/>
      <w:r w:rsidRPr="00245625">
        <w:rPr>
          <w:rFonts w:asciiTheme="majorBidi" w:hAnsiTheme="majorBidi" w:cstheme="majorBidi"/>
        </w:rPr>
        <w:t xml:space="preserve">, M., </w:t>
      </w:r>
      <w:proofErr w:type="spellStart"/>
      <w:r w:rsidRPr="00245625">
        <w:rPr>
          <w:rFonts w:asciiTheme="majorBidi" w:hAnsiTheme="majorBidi" w:cstheme="majorBidi"/>
        </w:rPr>
        <w:t>Uță</w:t>
      </w:r>
      <w:proofErr w:type="spellEnd"/>
      <w:r w:rsidRPr="00245625">
        <w:rPr>
          <w:rFonts w:asciiTheme="majorBidi" w:hAnsiTheme="majorBidi" w:cstheme="majorBidi"/>
        </w:rPr>
        <w:t xml:space="preserve">, C., </w:t>
      </w:r>
      <w:proofErr w:type="spellStart"/>
      <w:r w:rsidRPr="00245625">
        <w:rPr>
          <w:rFonts w:asciiTheme="majorBidi" w:hAnsiTheme="majorBidi" w:cstheme="majorBidi"/>
        </w:rPr>
        <w:t>Hurloiu</w:t>
      </w:r>
      <w:proofErr w:type="spellEnd"/>
      <w:r w:rsidRPr="00245625">
        <w:rPr>
          <w:rFonts w:asciiTheme="majorBidi" w:hAnsiTheme="majorBidi" w:cstheme="majorBidi"/>
        </w:rPr>
        <w:t xml:space="preserve">, I., Dijmărescu, A., &amp; Dijmărescu, I. (2023). Big data management algorithms in artificial Internet of Things-based fintech. </w:t>
      </w:r>
      <w:proofErr w:type="spellStart"/>
      <w:r w:rsidRPr="00245625">
        <w:rPr>
          <w:rFonts w:asciiTheme="majorBidi" w:hAnsiTheme="majorBidi" w:cstheme="majorBidi"/>
          <w:i/>
          <w:iCs/>
        </w:rPr>
        <w:t>Oeconomia</w:t>
      </w:r>
      <w:proofErr w:type="spellEnd"/>
      <w:r w:rsidRPr="00245625">
        <w:rPr>
          <w:rFonts w:asciiTheme="majorBidi" w:hAnsiTheme="majorBidi" w:cstheme="majorBidi"/>
          <w:i/>
          <w:iCs/>
        </w:rPr>
        <w:t xml:space="preserve"> </w:t>
      </w:r>
      <w:proofErr w:type="spellStart"/>
      <w:r w:rsidRPr="00245625">
        <w:rPr>
          <w:rFonts w:asciiTheme="majorBidi" w:hAnsiTheme="majorBidi" w:cstheme="majorBidi"/>
          <w:i/>
          <w:iCs/>
        </w:rPr>
        <w:t>Copernicana</w:t>
      </w:r>
      <w:proofErr w:type="spellEnd"/>
      <w:r w:rsidRPr="00245625">
        <w:rPr>
          <w:rFonts w:asciiTheme="majorBidi" w:hAnsiTheme="majorBidi" w:cstheme="majorBidi"/>
        </w:rPr>
        <w:t xml:space="preserve">. </w:t>
      </w:r>
      <w:hyperlink r:id="rId18" w:history="1">
        <w:r w:rsidRPr="00245625">
          <w:rPr>
            <w:rFonts w:asciiTheme="majorBidi" w:hAnsiTheme="majorBidi" w:cstheme="majorBidi"/>
            <w:color w:val="0000FF"/>
            <w:u w:val="single"/>
          </w:rPr>
          <w:t>https://doi.org/10.24136/oc.2023.023</w:t>
        </w:r>
      </w:hyperlink>
    </w:p>
    <w:p w14:paraId="69E88A4B"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Ashta, A., &amp; Herrmann, H. (2021). Artificial intelligence and fintech: An overview of opportunities and risks for banking, investments, and microfinance. </w:t>
      </w:r>
      <w:r w:rsidRPr="00245625">
        <w:rPr>
          <w:rFonts w:asciiTheme="majorBidi" w:hAnsiTheme="majorBidi" w:cstheme="majorBidi"/>
          <w:i/>
          <w:iCs/>
        </w:rPr>
        <w:t>Strategic Change</w:t>
      </w:r>
      <w:r w:rsidRPr="00245625">
        <w:rPr>
          <w:rFonts w:asciiTheme="majorBidi" w:hAnsiTheme="majorBidi" w:cstheme="majorBidi"/>
        </w:rPr>
        <w:t xml:space="preserve">. </w:t>
      </w:r>
      <w:hyperlink r:id="rId19" w:history="1">
        <w:r w:rsidRPr="00245625">
          <w:rPr>
            <w:rFonts w:asciiTheme="majorBidi" w:hAnsiTheme="majorBidi" w:cstheme="majorBidi"/>
            <w:color w:val="0000FF"/>
            <w:u w:val="single"/>
          </w:rPr>
          <w:t>https://doi.org/10.1002/jsc.2404</w:t>
        </w:r>
      </w:hyperlink>
    </w:p>
    <w:p w14:paraId="190E4168"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B.V., N., &amp; R, K. (2025). The Impact of Fintech on Stock Market Investment: Opportunities and Challenges. </w:t>
      </w:r>
      <w:r w:rsidRPr="00245625">
        <w:rPr>
          <w:rFonts w:asciiTheme="majorBidi" w:hAnsiTheme="majorBidi" w:cstheme="majorBidi"/>
          <w:i/>
          <w:iCs/>
        </w:rPr>
        <w:t>IOSR Journal of Business and Management</w:t>
      </w:r>
      <w:r w:rsidRPr="00245625">
        <w:rPr>
          <w:rFonts w:asciiTheme="majorBidi" w:hAnsiTheme="majorBidi" w:cstheme="majorBidi"/>
        </w:rPr>
        <w:t xml:space="preserve">. </w:t>
      </w:r>
      <w:hyperlink r:id="rId20" w:history="1">
        <w:r w:rsidRPr="00245625">
          <w:rPr>
            <w:rFonts w:asciiTheme="majorBidi" w:hAnsiTheme="majorBidi" w:cstheme="majorBidi"/>
            <w:color w:val="0000FF"/>
            <w:u w:val="single"/>
          </w:rPr>
          <w:t>https://doi.org/10.9790/487x-conf2933</w:t>
        </w:r>
      </w:hyperlink>
    </w:p>
    <w:p w14:paraId="52EFE44F"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t>Baplawat</w:t>
      </w:r>
      <w:proofErr w:type="spellEnd"/>
      <w:r w:rsidRPr="00245625">
        <w:rPr>
          <w:rFonts w:asciiTheme="majorBidi" w:hAnsiTheme="majorBidi" w:cstheme="majorBidi"/>
        </w:rPr>
        <w:t xml:space="preserve">, A., Janardhan, R., G, R., Rafique, J., Mahajan, V., &amp; R, M. (2025). SMART CONTRACTS IN ESG REPORTING: A FINTECH-BASED FRAMEWORK FOR ENHANCING CORPORATE GOVERNANCE TRANSPARENCY. </w:t>
      </w:r>
      <w:r w:rsidRPr="00245625">
        <w:rPr>
          <w:rFonts w:asciiTheme="majorBidi" w:hAnsiTheme="majorBidi" w:cstheme="majorBidi"/>
          <w:i/>
          <w:iCs/>
        </w:rPr>
        <w:t xml:space="preserve">Lex </w:t>
      </w:r>
      <w:proofErr w:type="spellStart"/>
      <w:r w:rsidRPr="00245625">
        <w:rPr>
          <w:rFonts w:asciiTheme="majorBidi" w:hAnsiTheme="majorBidi" w:cstheme="majorBidi"/>
          <w:i/>
          <w:iCs/>
        </w:rPr>
        <w:t>localis</w:t>
      </w:r>
      <w:proofErr w:type="spellEnd"/>
      <w:r w:rsidRPr="00245625">
        <w:rPr>
          <w:rFonts w:asciiTheme="majorBidi" w:hAnsiTheme="majorBidi" w:cstheme="majorBidi"/>
          <w:i/>
          <w:iCs/>
        </w:rPr>
        <w:t xml:space="preserve"> - Journal of Local Self-Government</w:t>
      </w:r>
      <w:r w:rsidRPr="00245625">
        <w:rPr>
          <w:rFonts w:asciiTheme="majorBidi" w:hAnsiTheme="majorBidi" w:cstheme="majorBidi"/>
        </w:rPr>
        <w:t xml:space="preserve">. </w:t>
      </w:r>
      <w:hyperlink r:id="rId21" w:history="1">
        <w:r w:rsidRPr="00245625">
          <w:rPr>
            <w:rFonts w:asciiTheme="majorBidi" w:hAnsiTheme="majorBidi" w:cstheme="majorBidi"/>
            <w:color w:val="0000FF"/>
            <w:u w:val="single"/>
          </w:rPr>
          <w:t>https://doi.org/10.52152/bkv20y90</w:t>
        </w:r>
      </w:hyperlink>
    </w:p>
    <w:p w14:paraId="58168702"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t>Basdekidou</w:t>
      </w:r>
      <w:proofErr w:type="spellEnd"/>
      <w:r w:rsidRPr="00245625">
        <w:rPr>
          <w:rFonts w:asciiTheme="majorBidi" w:hAnsiTheme="majorBidi" w:cstheme="majorBidi"/>
        </w:rPr>
        <w:t xml:space="preserve">, V., &amp; </w:t>
      </w:r>
      <w:proofErr w:type="spellStart"/>
      <w:r w:rsidRPr="00245625">
        <w:rPr>
          <w:rFonts w:asciiTheme="majorBidi" w:hAnsiTheme="majorBidi" w:cstheme="majorBidi"/>
        </w:rPr>
        <w:t>Papapanagos</w:t>
      </w:r>
      <w:proofErr w:type="spellEnd"/>
      <w:r w:rsidRPr="00245625">
        <w:rPr>
          <w:rFonts w:asciiTheme="majorBidi" w:hAnsiTheme="majorBidi" w:cstheme="majorBidi"/>
        </w:rPr>
        <w:t xml:space="preserve">, H. (2024). Blockchain Technology Adoption for Disrupting FinTech Functionalities: A Systematic Literature Review for Corporate Management, Supply Chain, Banking Industry, and Stock Markets. </w:t>
      </w:r>
      <w:r w:rsidRPr="00245625">
        <w:rPr>
          <w:rFonts w:asciiTheme="majorBidi" w:hAnsiTheme="majorBidi" w:cstheme="majorBidi"/>
          <w:i/>
          <w:iCs/>
        </w:rPr>
        <w:t>Digit., 4</w:t>
      </w:r>
      <w:r w:rsidRPr="00245625">
        <w:rPr>
          <w:rFonts w:asciiTheme="majorBidi" w:hAnsiTheme="majorBidi" w:cstheme="majorBidi"/>
        </w:rPr>
        <w:t xml:space="preserve">, 762-803. </w:t>
      </w:r>
      <w:hyperlink r:id="rId22" w:history="1">
        <w:r w:rsidRPr="00245625">
          <w:rPr>
            <w:rFonts w:asciiTheme="majorBidi" w:hAnsiTheme="majorBidi" w:cstheme="majorBidi"/>
            <w:color w:val="0000FF"/>
            <w:u w:val="single"/>
          </w:rPr>
          <w:t>https://doi.org/10.3390/digital4030039</w:t>
        </w:r>
      </w:hyperlink>
    </w:p>
    <w:p w14:paraId="73464F89"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lastRenderedPageBreak/>
        <w:t>Basdekidou</w:t>
      </w:r>
      <w:proofErr w:type="spellEnd"/>
      <w:r w:rsidRPr="00245625">
        <w:rPr>
          <w:rFonts w:asciiTheme="majorBidi" w:hAnsiTheme="majorBidi" w:cstheme="majorBidi"/>
        </w:rPr>
        <w:t xml:space="preserve">, V., &amp; </w:t>
      </w:r>
      <w:proofErr w:type="spellStart"/>
      <w:r w:rsidRPr="00245625">
        <w:rPr>
          <w:rFonts w:asciiTheme="majorBidi" w:hAnsiTheme="majorBidi" w:cstheme="majorBidi"/>
        </w:rPr>
        <w:t>Papapanagos</w:t>
      </w:r>
      <w:proofErr w:type="spellEnd"/>
      <w:r w:rsidRPr="00245625">
        <w:rPr>
          <w:rFonts w:asciiTheme="majorBidi" w:hAnsiTheme="majorBidi" w:cstheme="majorBidi"/>
        </w:rPr>
        <w:t xml:space="preserve">, H. (2025). Blockchain Technology Adoption for Agriculture, Manufacturing, Services, Knowledge, Culture, and Research: A Systematic Literature Review. </w:t>
      </w:r>
      <w:r w:rsidRPr="00245625">
        <w:rPr>
          <w:rFonts w:asciiTheme="majorBidi" w:hAnsiTheme="majorBidi" w:cstheme="majorBidi"/>
          <w:i/>
          <w:iCs/>
        </w:rPr>
        <w:t>WSEAS TRANSACTIONS ON SYSTEMS</w:t>
      </w:r>
      <w:r w:rsidRPr="00245625">
        <w:rPr>
          <w:rFonts w:asciiTheme="majorBidi" w:hAnsiTheme="majorBidi" w:cstheme="majorBidi"/>
        </w:rPr>
        <w:t xml:space="preserve">. </w:t>
      </w:r>
      <w:hyperlink r:id="rId23" w:history="1">
        <w:r w:rsidRPr="00245625">
          <w:rPr>
            <w:rFonts w:asciiTheme="majorBidi" w:hAnsiTheme="majorBidi" w:cstheme="majorBidi"/>
            <w:color w:val="0000FF"/>
            <w:u w:val="single"/>
          </w:rPr>
          <w:t>https://doi.org/10.37394/23202.2025.24.23</w:t>
        </w:r>
      </w:hyperlink>
    </w:p>
    <w:p w14:paraId="6B66259D"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Bin, O. (2025). Fin Tech Innovation and Sustainable Supply Chains: Leveraging Digital Finance Innovation for ESG-Based Procurement, Supplier Risk Assessment, and Environmental Performance Monitoring. </w:t>
      </w:r>
      <w:r w:rsidRPr="00245625">
        <w:rPr>
          <w:rFonts w:asciiTheme="majorBidi" w:hAnsiTheme="majorBidi" w:cstheme="majorBidi"/>
          <w:i/>
          <w:iCs/>
        </w:rPr>
        <w:t>ACADEMIA International Journal for Social Sciences</w:t>
      </w:r>
      <w:r w:rsidRPr="00245625">
        <w:rPr>
          <w:rFonts w:asciiTheme="majorBidi" w:hAnsiTheme="majorBidi" w:cstheme="majorBidi"/>
        </w:rPr>
        <w:t xml:space="preserve">. </w:t>
      </w:r>
      <w:hyperlink r:id="rId24" w:history="1">
        <w:r w:rsidRPr="00245625">
          <w:rPr>
            <w:rFonts w:asciiTheme="majorBidi" w:hAnsiTheme="majorBidi" w:cstheme="majorBidi"/>
            <w:color w:val="0000FF"/>
            <w:u w:val="single"/>
          </w:rPr>
          <w:t>https://doi.org/10.63056/acad.004.02.0166</w:t>
        </w:r>
      </w:hyperlink>
    </w:p>
    <w:p w14:paraId="48BDF923"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Boumaiza, A. (2025). Advancing Sustainable Investment Efficiency and Transparency Through Blockchain-Driven Optimization. </w:t>
      </w:r>
      <w:r w:rsidRPr="00245625">
        <w:rPr>
          <w:rFonts w:asciiTheme="majorBidi" w:hAnsiTheme="majorBidi" w:cstheme="majorBidi"/>
          <w:i/>
          <w:iCs/>
        </w:rPr>
        <w:t>Sustainability</w:t>
      </w:r>
      <w:r w:rsidRPr="00245625">
        <w:rPr>
          <w:rFonts w:asciiTheme="majorBidi" w:hAnsiTheme="majorBidi" w:cstheme="majorBidi"/>
        </w:rPr>
        <w:t xml:space="preserve">. </w:t>
      </w:r>
      <w:hyperlink r:id="rId25" w:history="1">
        <w:r w:rsidRPr="00245625">
          <w:rPr>
            <w:rFonts w:asciiTheme="majorBidi" w:hAnsiTheme="majorBidi" w:cstheme="majorBidi"/>
            <w:color w:val="0000FF"/>
            <w:u w:val="single"/>
          </w:rPr>
          <w:t>https://doi.org/10.3390/su17052000</w:t>
        </w:r>
      </w:hyperlink>
    </w:p>
    <w:p w14:paraId="3B0B8C5B"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B309B8">
        <w:rPr>
          <w:rFonts w:asciiTheme="majorBidi" w:hAnsiTheme="majorBidi" w:cstheme="majorBidi"/>
          <w:lang w:val="fr-FR"/>
        </w:rPr>
        <w:t xml:space="preserve">Cappa, F., </w:t>
      </w:r>
      <w:proofErr w:type="spellStart"/>
      <w:r w:rsidRPr="00B309B8">
        <w:rPr>
          <w:rFonts w:asciiTheme="majorBidi" w:hAnsiTheme="majorBidi" w:cstheme="majorBidi"/>
          <w:lang w:val="fr-FR"/>
        </w:rPr>
        <w:t>Collevecchio</w:t>
      </w:r>
      <w:proofErr w:type="spellEnd"/>
      <w:r w:rsidRPr="00B309B8">
        <w:rPr>
          <w:rFonts w:asciiTheme="majorBidi" w:hAnsiTheme="majorBidi" w:cstheme="majorBidi"/>
          <w:lang w:val="fr-FR"/>
        </w:rPr>
        <w:t xml:space="preserve">, F., Oriani, R., &amp; </w:t>
      </w:r>
      <w:proofErr w:type="spellStart"/>
      <w:r w:rsidRPr="00B309B8">
        <w:rPr>
          <w:rFonts w:asciiTheme="majorBidi" w:hAnsiTheme="majorBidi" w:cstheme="majorBidi"/>
          <w:lang w:val="fr-FR"/>
        </w:rPr>
        <w:t>Peruffo</w:t>
      </w:r>
      <w:proofErr w:type="spellEnd"/>
      <w:r w:rsidRPr="00B309B8">
        <w:rPr>
          <w:rFonts w:asciiTheme="majorBidi" w:hAnsiTheme="majorBidi" w:cstheme="majorBidi"/>
          <w:lang w:val="fr-FR"/>
        </w:rPr>
        <w:t xml:space="preserve">, E. (2022). </w:t>
      </w:r>
      <w:r w:rsidRPr="00245625">
        <w:rPr>
          <w:rFonts w:asciiTheme="majorBidi" w:hAnsiTheme="majorBidi" w:cstheme="majorBidi"/>
        </w:rPr>
        <w:t xml:space="preserve">Banks responding to the digital surge through Open Innovation: stock market performance effects of M&amp;As with fintech firms. </w:t>
      </w:r>
      <w:r w:rsidRPr="00245625">
        <w:rPr>
          <w:rFonts w:asciiTheme="majorBidi" w:hAnsiTheme="majorBidi" w:cstheme="majorBidi"/>
          <w:i/>
          <w:iCs/>
        </w:rPr>
        <w:t>Journal of Economics and Business</w:t>
      </w:r>
      <w:r w:rsidRPr="00245625">
        <w:rPr>
          <w:rFonts w:asciiTheme="majorBidi" w:hAnsiTheme="majorBidi" w:cstheme="majorBidi"/>
        </w:rPr>
        <w:t xml:space="preserve">. </w:t>
      </w:r>
      <w:hyperlink r:id="rId26" w:history="1">
        <w:r w:rsidRPr="00245625">
          <w:rPr>
            <w:rFonts w:asciiTheme="majorBidi" w:hAnsiTheme="majorBidi" w:cstheme="majorBidi"/>
            <w:color w:val="0000FF"/>
            <w:u w:val="single"/>
          </w:rPr>
          <w:t>https://doi.org/10.1016/j.jeconbus.2022.106079</w:t>
        </w:r>
      </w:hyperlink>
    </w:p>
    <w:p w14:paraId="45145454"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Chan, K., Chen, L., Huang, J., &amp; Li, Y. (2025). Does FinTech Coverage Improve the Pricing Efficiency of Capital Market? Evidence from China. </w:t>
      </w:r>
      <w:r w:rsidRPr="00245625">
        <w:rPr>
          <w:rFonts w:asciiTheme="majorBidi" w:hAnsiTheme="majorBidi" w:cstheme="majorBidi"/>
          <w:i/>
          <w:iCs/>
        </w:rPr>
        <w:t>Journal of Banking &amp; Finance</w:t>
      </w:r>
      <w:r w:rsidRPr="00245625">
        <w:rPr>
          <w:rFonts w:asciiTheme="majorBidi" w:hAnsiTheme="majorBidi" w:cstheme="majorBidi"/>
        </w:rPr>
        <w:t xml:space="preserve">. </w:t>
      </w:r>
      <w:hyperlink r:id="rId27" w:history="1">
        <w:r w:rsidRPr="00245625">
          <w:rPr>
            <w:rFonts w:asciiTheme="majorBidi" w:hAnsiTheme="majorBidi" w:cstheme="majorBidi"/>
            <w:color w:val="0000FF"/>
            <w:u w:val="single"/>
          </w:rPr>
          <w:t>https://doi.org/10.1016/j.jbankfin.2025.107396</w:t>
        </w:r>
      </w:hyperlink>
    </w:p>
    <w:p w14:paraId="37F3E91E"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Chang, S., &amp; Wang, M. (2023). Blockchain-Enabled Fintech Innovation: A Case of Reengineering Stock Trading Services. </w:t>
      </w:r>
      <w:r w:rsidRPr="00245625">
        <w:rPr>
          <w:rFonts w:asciiTheme="majorBidi" w:hAnsiTheme="majorBidi" w:cstheme="majorBidi"/>
          <w:i/>
          <w:iCs/>
        </w:rPr>
        <w:t>IEEE Access, 11</w:t>
      </w:r>
      <w:r w:rsidRPr="00245625">
        <w:rPr>
          <w:rFonts w:asciiTheme="majorBidi" w:hAnsiTheme="majorBidi" w:cstheme="majorBidi"/>
        </w:rPr>
        <w:t xml:space="preserve">, 137125-137137. </w:t>
      </w:r>
      <w:hyperlink r:id="rId28" w:history="1">
        <w:r w:rsidRPr="00245625">
          <w:rPr>
            <w:rFonts w:asciiTheme="majorBidi" w:hAnsiTheme="majorBidi" w:cstheme="majorBidi"/>
            <w:color w:val="0000FF"/>
            <w:u w:val="single"/>
          </w:rPr>
          <w:t>https://doi.org/10.1109/access.2023.3339570</w:t>
        </w:r>
      </w:hyperlink>
    </w:p>
    <w:p w14:paraId="2342EC22"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Chen, C., Fan, M., &amp; Fan, Y. (2024). The role of digital inclusive finance in green innovation. </w:t>
      </w:r>
      <w:r w:rsidRPr="00245625">
        <w:rPr>
          <w:rFonts w:asciiTheme="majorBidi" w:hAnsiTheme="majorBidi" w:cstheme="majorBidi"/>
          <w:i/>
          <w:iCs/>
        </w:rPr>
        <w:t>PLOS ONE, 19</w:t>
      </w:r>
      <w:r w:rsidRPr="00245625">
        <w:rPr>
          <w:rFonts w:asciiTheme="majorBidi" w:hAnsiTheme="majorBidi" w:cstheme="majorBidi"/>
        </w:rPr>
        <w:t xml:space="preserve">. </w:t>
      </w:r>
      <w:hyperlink r:id="rId29" w:history="1">
        <w:r w:rsidRPr="00245625">
          <w:rPr>
            <w:rFonts w:asciiTheme="majorBidi" w:hAnsiTheme="majorBidi" w:cstheme="majorBidi"/>
            <w:color w:val="0000FF"/>
            <w:u w:val="single"/>
          </w:rPr>
          <w:t>https://doi.org/10.1371/journal.pone.0315598</w:t>
        </w:r>
      </w:hyperlink>
    </w:p>
    <w:p w14:paraId="59698BB9"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Chen, M., Wu, Q., &amp; Yang, B. (2019). How Valuable Is FinTech </w:t>
      </w:r>
      <w:proofErr w:type="gramStart"/>
      <w:r w:rsidRPr="00245625">
        <w:rPr>
          <w:rFonts w:asciiTheme="majorBidi" w:hAnsiTheme="majorBidi" w:cstheme="majorBidi"/>
        </w:rPr>
        <w:t>Innovation?.</w:t>
      </w:r>
      <w:proofErr w:type="gramEnd"/>
      <w:r w:rsidRPr="00245625">
        <w:rPr>
          <w:rFonts w:asciiTheme="majorBidi" w:hAnsiTheme="majorBidi" w:cstheme="majorBidi"/>
        </w:rPr>
        <w:t xml:space="preserve"> </w:t>
      </w:r>
      <w:r w:rsidRPr="00245625">
        <w:rPr>
          <w:rFonts w:asciiTheme="majorBidi" w:hAnsiTheme="majorBidi" w:cstheme="majorBidi"/>
          <w:i/>
          <w:iCs/>
        </w:rPr>
        <w:t>The Review of Financial Studies</w:t>
      </w:r>
      <w:r w:rsidRPr="00245625">
        <w:rPr>
          <w:rFonts w:asciiTheme="majorBidi" w:hAnsiTheme="majorBidi" w:cstheme="majorBidi"/>
        </w:rPr>
        <w:t xml:space="preserve">. </w:t>
      </w:r>
      <w:hyperlink r:id="rId30" w:history="1">
        <w:r w:rsidRPr="00245625">
          <w:rPr>
            <w:rFonts w:asciiTheme="majorBidi" w:hAnsiTheme="majorBidi" w:cstheme="majorBidi"/>
            <w:color w:val="0000FF"/>
            <w:u w:val="single"/>
          </w:rPr>
          <w:t>https://doi.org/10.2139/ssrn.3106892</w:t>
        </w:r>
      </w:hyperlink>
    </w:p>
    <w:p w14:paraId="41221AF6"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Chen, S., &amp; Alexiou, C. (2025). Digital Transformation as a Catalyst for Resilience in Stock Price Crisis: Evidence from A ‘New Quality Productivity’ Perspective. </w:t>
      </w:r>
      <w:r w:rsidRPr="00245625">
        <w:rPr>
          <w:rFonts w:asciiTheme="majorBidi" w:hAnsiTheme="majorBidi" w:cstheme="majorBidi"/>
          <w:i/>
          <w:iCs/>
        </w:rPr>
        <w:t>Asia-Pacific Financial Markets</w:t>
      </w:r>
      <w:r w:rsidRPr="00245625">
        <w:rPr>
          <w:rFonts w:asciiTheme="majorBidi" w:hAnsiTheme="majorBidi" w:cstheme="majorBidi"/>
        </w:rPr>
        <w:t xml:space="preserve">. </w:t>
      </w:r>
      <w:hyperlink r:id="rId31" w:history="1">
        <w:r w:rsidRPr="00245625">
          <w:rPr>
            <w:rFonts w:asciiTheme="majorBidi" w:hAnsiTheme="majorBidi" w:cstheme="majorBidi"/>
            <w:color w:val="0000FF"/>
            <w:u w:val="single"/>
          </w:rPr>
          <w:t>https://doi.org/10.1007/s10690-025-09517-7</w:t>
        </w:r>
      </w:hyperlink>
    </w:p>
    <w:p w14:paraId="547138A4"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Chen, W., Zhang, L., Jiang, P., Meng, F., &amp; Sun, Q. (2021). Can digital transformation improve the information environment of the capital market? Evidence from the analysts' prediction </w:t>
      </w:r>
      <w:proofErr w:type="spellStart"/>
      <w:r w:rsidRPr="00245625">
        <w:rPr>
          <w:rFonts w:asciiTheme="majorBidi" w:hAnsiTheme="majorBidi" w:cstheme="majorBidi"/>
        </w:rPr>
        <w:t>behaviour</w:t>
      </w:r>
      <w:proofErr w:type="spellEnd"/>
      <w:r w:rsidRPr="00245625">
        <w:rPr>
          <w:rFonts w:asciiTheme="majorBidi" w:hAnsiTheme="majorBidi" w:cstheme="majorBidi"/>
        </w:rPr>
        <w:t xml:space="preserve">. </w:t>
      </w:r>
      <w:r w:rsidRPr="00245625">
        <w:rPr>
          <w:rFonts w:asciiTheme="majorBidi" w:hAnsiTheme="majorBidi" w:cstheme="majorBidi"/>
          <w:i/>
          <w:iCs/>
        </w:rPr>
        <w:t>Accounting &amp; Finance</w:t>
      </w:r>
      <w:r w:rsidRPr="00245625">
        <w:rPr>
          <w:rFonts w:asciiTheme="majorBidi" w:hAnsiTheme="majorBidi" w:cstheme="majorBidi"/>
        </w:rPr>
        <w:t xml:space="preserve">. </w:t>
      </w:r>
      <w:hyperlink r:id="rId32" w:history="1">
        <w:r w:rsidRPr="00245625">
          <w:rPr>
            <w:rFonts w:asciiTheme="majorBidi" w:hAnsiTheme="majorBidi" w:cstheme="majorBidi"/>
            <w:color w:val="0000FF"/>
            <w:u w:val="single"/>
          </w:rPr>
          <w:t>https://doi.org/10.1111/acfi.12873</w:t>
        </w:r>
      </w:hyperlink>
    </w:p>
    <w:p w14:paraId="1696CD4A"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Choudhary, P., &amp; Thenmozhi, M. (2024). Fintech and financial sector: ADO analysis and future research agenda. </w:t>
      </w:r>
      <w:r w:rsidRPr="00245625">
        <w:rPr>
          <w:rFonts w:asciiTheme="majorBidi" w:hAnsiTheme="majorBidi" w:cstheme="majorBidi"/>
          <w:i/>
          <w:iCs/>
        </w:rPr>
        <w:t>International Review of Financial Analysis</w:t>
      </w:r>
      <w:r w:rsidRPr="00245625">
        <w:rPr>
          <w:rFonts w:asciiTheme="majorBidi" w:hAnsiTheme="majorBidi" w:cstheme="majorBidi"/>
        </w:rPr>
        <w:t xml:space="preserve">. </w:t>
      </w:r>
      <w:hyperlink r:id="rId33" w:history="1">
        <w:r w:rsidRPr="00245625">
          <w:rPr>
            <w:rFonts w:asciiTheme="majorBidi" w:hAnsiTheme="majorBidi" w:cstheme="majorBidi"/>
            <w:color w:val="0000FF"/>
            <w:u w:val="single"/>
          </w:rPr>
          <w:t>https://doi.org/10.1016/j.irfa.2024.103201</w:t>
        </w:r>
      </w:hyperlink>
    </w:p>
    <w:p w14:paraId="324E3DF7"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Diaz‐Rainey, I., Ibikunle, G., &amp; Mention, A. (2015). The technological transformation of capital markets. </w:t>
      </w:r>
      <w:r w:rsidRPr="00245625">
        <w:rPr>
          <w:rFonts w:asciiTheme="majorBidi" w:hAnsiTheme="majorBidi" w:cstheme="majorBidi"/>
          <w:i/>
          <w:iCs/>
        </w:rPr>
        <w:t>Technological Forecasting and Social Change, 99</w:t>
      </w:r>
      <w:r w:rsidRPr="00245625">
        <w:rPr>
          <w:rFonts w:asciiTheme="majorBidi" w:hAnsiTheme="majorBidi" w:cstheme="majorBidi"/>
        </w:rPr>
        <w:t xml:space="preserve">, 277-284. </w:t>
      </w:r>
      <w:hyperlink r:id="rId34" w:history="1">
        <w:r w:rsidRPr="00245625">
          <w:rPr>
            <w:rFonts w:asciiTheme="majorBidi" w:hAnsiTheme="majorBidi" w:cstheme="majorBidi"/>
            <w:color w:val="0000FF"/>
            <w:u w:val="single"/>
          </w:rPr>
          <w:t>https://doi.org/10.1016/j.techfore.2015.08.006</w:t>
        </w:r>
      </w:hyperlink>
    </w:p>
    <w:p w14:paraId="7EABFB67"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Dranev, Y., Frolova, K., &amp; </w:t>
      </w:r>
      <w:proofErr w:type="spellStart"/>
      <w:r w:rsidRPr="00245625">
        <w:rPr>
          <w:rFonts w:asciiTheme="majorBidi" w:hAnsiTheme="majorBidi" w:cstheme="majorBidi"/>
        </w:rPr>
        <w:t>Ochirova</w:t>
      </w:r>
      <w:proofErr w:type="spellEnd"/>
      <w:r w:rsidRPr="00245625">
        <w:rPr>
          <w:rFonts w:asciiTheme="majorBidi" w:hAnsiTheme="majorBidi" w:cstheme="majorBidi"/>
        </w:rPr>
        <w:t xml:space="preserve">, E. (2019). The impact of fintech M&amp;A on stock returns. </w:t>
      </w:r>
      <w:r w:rsidRPr="00245625">
        <w:rPr>
          <w:rFonts w:asciiTheme="majorBidi" w:hAnsiTheme="majorBidi" w:cstheme="majorBidi"/>
          <w:i/>
          <w:iCs/>
        </w:rPr>
        <w:t>Research in International Business and Finance</w:t>
      </w:r>
      <w:r w:rsidRPr="00245625">
        <w:rPr>
          <w:rFonts w:asciiTheme="majorBidi" w:hAnsiTheme="majorBidi" w:cstheme="majorBidi"/>
        </w:rPr>
        <w:t xml:space="preserve">. </w:t>
      </w:r>
      <w:hyperlink r:id="rId35" w:history="1">
        <w:r w:rsidRPr="00245625">
          <w:rPr>
            <w:rFonts w:asciiTheme="majorBidi" w:hAnsiTheme="majorBidi" w:cstheme="majorBidi"/>
            <w:color w:val="0000FF"/>
            <w:u w:val="single"/>
          </w:rPr>
          <w:t>https://doi.org/10.1016/j.ribaf.2019.01.012</w:t>
        </w:r>
      </w:hyperlink>
    </w:p>
    <w:p w14:paraId="26D893FB"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Ekundayo, F. (2024). Economic implications of AI-driven financial markets: Challenges and opportunities in big data integration. </w:t>
      </w:r>
      <w:r w:rsidRPr="00245625">
        <w:rPr>
          <w:rFonts w:asciiTheme="majorBidi" w:hAnsiTheme="majorBidi" w:cstheme="majorBidi"/>
          <w:i/>
          <w:iCs/>
        </w:rPr>
        <w:t>International Journal of Science and Research Archive</w:t>
      </w:r>
      <w:r w:rsidRPr="00245625">
        <w:rPr>
          <w:rFonts w:asciiTheme="majorBidi" w:hAnsiTheme="majorBidi" w:cstheme="majorBidi"/>
        </w:rPr>
        <w:t xml:space="preserve">. </w:t>
      </w:r>
      <w:hyperlink r:id="rId36" w:history="1">
        <w:r w:rsidRPr="00245625">
          <w:rPr>
            <w:rFonts w:asciiTheme="majorBidi" w:hAnsiTheme="majorBidi" w:cstheme="majorBidi"/>
            <w:color w:val="0000FF"/>
            <w:u w:val="single"/>
          </w:rPr>
          <w:t>https://doi.org/10.30574/ijsra.2024.13.2.2311</w:t>
        </w:r>
      </w:hyperlink>
    </w:p>
    <w:p w14:paraId="5DB1DDDF"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Emmanuel, B., Appiah, M., Gyamfi, B., Acheampong, T., &amp; Naeem, M. (2024). Transforming banking: Examining the role of AI technology innovation in boosting banks financial performance. </w:t>
      </w:r>
      <w:r w:rsidRPr="00245625">
        <w:rPr>
          <w:rFonts w:asciiTheme="majorBidi" w:hAnsiTheme="majorBidi" w:cstheme="majorBidi"/>
          <w:i/>
          <w:iCs/>
        </w:rPr>
        <w:t>International Review of Financial Analysis</w:t>
      </w:r>
      <w:r w:rsidRPr="00245625">
        <w:rPr>
          <w:rFonts w:asciiTheme="majorBidi" w:hAnsiTheme="majorBidi" w:cstheme="majorBidi"/>
        </w:rPr>
        <w:t xml:space="preserve">. </w:t>
      </w:r>
      <w:hyperlink r:id="rId37" w:history="1">
        <w:r w:rsidRPr="00245625">
          <w:rPr>
            <w:rFonts w:asciiTheme="majorBidi" w:hAnsiTheme="majorBidi" w:cstheme="majorBidi"/>
            <w:color w:val="0000FF"/>
            <w:u w:val="single"/>
          </w:rPr>
          <w:t>https://doi.org/10.1016/j.irfa.2024.103700</w:t>
        </w:r>
      </w:hyperlink>
    </w:p>
    <w:p w14:paraId="0B999E1D"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Eng, L., Fikru, M., &amp; </w:t>
      </w:r>
      <w:proofErr w:type="spellStart"/>
      <w:r w:rsidRPr="00245625">
        <w:rPr>
          <w:rFonts w:asciiTheme="majorBidi" w:hAnsiTheme="majorBidi" w:cstheme="majorBidi"/>
        </w:rPr>
        <w:t>Vichitsarawong</w:t>
      </w:r>
      <w:proofErr w:type="spellEnd"/>
      <w:r w:rsidRPr="00245625">
        <w:rPr>
          <w:rFonts w:asciiTheme="majorBidi" w:hAnsiTheme="majorBidi" w:cstheme="majorBidi"/>
        </w:rPr>
        <w:t xml:space="preserve">, T. (2021). Comparing the informativeness of sustainability disclosures versus ESG disclosure ratings. </w:t>
      </w:r>
      <w:r w:rsidRPr="00245625">
        <w:rPr>
          <w:rFonts w:asciiTheme="majorBidi" w:hAnsiTheme="majorBidi" w:cstheme="majorBidi"/>
          <w:i/>
          <w:iCs/>
        </w:rPr>
        <w:t>Sustainability Accounting, Management and Policy Journal</w:t>
      </w:r>
      <w:r w:rsidRPr="00245625">
        <w:rPr>
          <w:rFonts w:asciiTheme="majorBidi" w:hAnsiTheme="majorBidi" w:cstheme="majorBidi"/>
        </w:rPr>
        <w:t xml:space="preserve">. </w:t>
      </w:r>
      <w:hyperlink r:id="rId38" w:history="1">
        <w:r w:rsidRPr="00245625">
          <w:rPr>
            <w:rFonts w:asciiTheme="majorBidi" w:hAnsiTheme="majorBidi" w:cstheme="majorBidi"/>
            <w:color w:val="0000FF"/>
            <w:u w:val="single"/>
          </w:rPr>
          <w:t>https://doi.org/10.1108/sampj-03-2021-0095</w:t>
        </w:r>
      </w:hyperlink>
    </w:p>
    <w:p w14:paraId="1F5379CE"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t>Farboodi</w:t>
      </w:r>
      <w:proofErr w:type="spellEnd"/>
      <w:r w:rsidRPr="00245625">
        <w:rPr>
          <w:rFonts w:asciiTheme="majorBidi" w:hAnsiTheme="majorBidi" w:cstheme="majorBidi"/>
        </w:rPr>
        <w:t xml:space="preserve">, M., &amp; Veldkamp, L. (2020). Long-Run Growth of Financial Data Technology. </w:t>
      </w:r>
      <w:r w:rsidRPr="00245625">
        <w:rPr>
          <w:rFonts w:asciiTheme="majorBidi" w:hAnsiTheme="majorBidi" w:cstheme="majorBidi"/>
          <w:i/>
          <w:iCs/>
        </w:rPr>
        <w:t>American Economic Review</w:t>
      </w:r>
      <w:r w:rsidRPr="00245625">
        <w:rPr>
          <w:rFonts w:asciiTheme="majorBidi" w:hAnsiTheme="majorBidi" w:cstheme="majorBidi"/>
        </w:rPr>
        <w:t xml:space="preserve">. </w:t>
      </w:r>
      <w:hyperlink r:id="rId39" w:history="1">
        <w:r w:rsidRPr="00245625">
          <w:rPr>
            <w:rFonts w:asciiTheme="majorBidi" w:hAnsiTheme="majorBidi" w:cstheme="majorBidi"/>
            <w:color w:val="0000FF"/>
            <w:u w:val="single"/>
          </w:rPr>
          <w:t>https://doi.org/10.1257/aer.20171349</w:t>
        </w:r>
      </w:hyperlink>
    </w:p>
    <w:p w14:paraId="6074A14F"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B309B8">
        <w:rPr>
          <w:rFonts w:asciiTheme="majorBidi" w:hAnsiTheme="majorBidi" w:cstheme="majorBidi"/>
          <w:lang w:val="fr-FR"/>
        </w:rPr>
        <w:t xml:space="preserve">Fatemi, A., Glaum, M., &amp; Kaiser, S. (2017). </w:t>
      </w:r>
      <w:r w:rsidRPr="00245625">
        <w:rPr>
          <w:rFonts w:asciiTheme="majorBidi" w:hAnsiTheme="majorBidi" w:cstheme="majorBidi"/>
        </w:rPr>
        <w:t xml:space="preserve">ESG performance and firm value: The </w:t>
      </w:r>
      <w:proofErr w:type="gramStart"/>
      <w:r w:rsidRPr="00245625">
        <w:rPr>
          <w:rFonts w:asciiTheme="majorBidi" w:hAnsiTheme="majorBidi" w:cstheme="majorBidi"/>
        </w:rPr>
        <w:t>moderating</w:t>
      </w:r>
      <w:proofErr w:type="gramEnd"/>
      <w:r w:rsidRPr="00245625">
        <w:rPr>
          <w:rFonts w:asciiTheme="majorBidi" w:hAnsiTheme="majorBidi" w:cstheme="majorBidi"/>
        </w:rPr>
        <w:t xml:space="preserve"> role of disclosure. </w:t>
      </w:r>
      <w:r w:rsidRPr="00245625">
        <w:rPr>
          <w:rFonts w:asciiTheme="majorBidi" w:hAnsiTheme="majorBidi" w:cstheme="majorBidi"/>
          <w:i/>
          <w:iCs/>
        </w:rPr>
        <w:t>Global Finance Journal</w:t>
      </w:r>
      <w:r w:rsidRPr="00245625">
        <w:rPr>
          <w:rFonts w:asciiTheme="majorBidi" w:hAnsiTheme="majorBidi" w:cstheme="majorBidi"/>
        </w:rPr>
        <w:t xml:space="preserve">. </w:t>
      </w:r>
      <w:hyperlink r:id="rId40" w:history="1">
        <w:r w:rsidRPr="00245625">
          <w:rPr>
            <w:rFonts w:asciiTheme="majorBidi" w:hAnsiTheme="majorBidi" w:cstheme="majorBidi"/>
            <w:color w:val="0000FF"/>
            <w:u w:val="single"/>
          </w:rPr>
          <w:t>https://doi.org/10.1016/j.gfj.2017.03.001</w:t>
        </w:r>
      </w:hyperlink>
    </w:p>
    <w:p w14:paraId="755D4CDB"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t>Gawęda</w:t>
      </w:r>
      <w:proofErr w:type="spellEnd"/>
      <w:r w:rsidRPr="00245625">
        <w:rPr>
          <w:rFonts w:asciiTheme="majorBidi" w:hAnsiTheme="majorBidi" w:cstheme="majorBidi"/>
        </w:rPr>
        <w:t xml:space="preserve">, A. (2022). ESG Rating and Market Valuation of the Firm: Sector Approach. </w:t>
      </w:r>
      <w:r w:rsidRPr="00245625">
        <w:rPr>
          <w:rFonts w:asciiTheme="majorBidi" w:hAnsiTheme="majorBidi" w:cstheme="majorBidi"/>
          <w:i/>
          <w:iCs/>
        </w:rPr>
        <w:t>European Journal of Sustainable Development</w:t>
      </w:r>
      <w:r w:rsidRPr="00245625">
        <w:rPr>
          <w:rFonts w:asciiTheme="majorBidi" w:hAnsiTheme="majorBidi" w:cstheme="majorBidi"/>
        </w:rPr>
        <w:t xml:space="preserve">. </w:t>
      </w:r>
      <w:hyperlink r:id="rId41" w:history="1">
        <w:r w:rsidRPr="00245625">
          <w:rPr>
            <w:rFonts w:asciiTheme="majorBidi" w:hAnsiTheme="majorBidi" w:cstheme="majorBidi"/>
            <w:color w:val="0000FF"/>
            <w:u w:val="single"/>
          </w:rPr>
          <w:t>https://doi.org/10.14207/ejsd.2022.v11n4p91</w:t>
        </w:r>
      </w:hyperlink>
    </w:p>
    <w:p w14:paraId="175A62C0"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lastRenderedPageBreak/>
        <w:t>Giese, G., Lee, L., Melas, D., Nagy, Z., &amp; Nishikawa, L. (2019). Foundations of ESG Investing: How ESG Affects Equity Valuation, Risk, and Performance</w:t>
      </w:r>
      <w:proofErr w:type="gramStart"/>
      <w:r w:rsidRPr="00245625">
        <w:rPr>
          <w:rFonts w:asciiTheme="majorBidi" w:hAnsiTheme="majorBidi" w:cstheme="majorBidi"/>
        </w:rPr>
        <w:t xml:space="preserve">. </w:t>
      </w:r>
      <w:r w:rsidRPr="00245625">
        <w:rPr>
          <w:rFonts w:asciiTheme="majorBidi" w:hAnsiTheme="majorBidi" w:cstheme="majorBidi"/>
          <w:i/>
          <w:iCs/>
        </w:rPr>
        <w:t>,</w:t>
      </w:r>
      <w:proofErr w:type="gramEnd"/>
      <w:r w:rsidRPr="00245625">
        <w:rPr>
          <w:rFonts w:asciiTheme="majorBidi" w:hAnsiTheme="majorBidi" w:cstheme="majorBidi"/>
          <w:i/>
          <w:iCs/>
        </w:rPr>
        <w:t xml:space="preserve"> 45</w:t>
      </w:r>
      <w:r w:rsidRPr="00245625">
        <w:rPr>
          <w:rFonts w:asciiTheme="majorBidi" w:hAnsiTheme="majorBidi" w:cstheme="majorBidi"/>
        </w:rPr>
        <w:t xml:space="preserve">, 69 - 83. </w:t>
      </w:r>
      <w:hyperlink r:id="rId42" w:history="1">
        <w:r w:rsidRPr="00245625">
          <w:rPr>
            <w:rFonts w:asciiTheme="majorBidi" w:hAnsiTheme="majorBidi" w:cstheme="majorBidi"/>
            <w:color w:val="0000FF"/>
            <w:u w:val="single"/>
          </w:rPr>
          <w:t>https://doi.org/10.3905/jpm.2019.45.5.069</w:t>
        </w:r>
      </w:hyperlink>
    </w:p>
    <w:p w14:paraId="018B1687"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Gomber, P., Kauffman, R., Parker, C., &amp; Weber, B. (2018). On the Fintech Revolution: Interpreting the Forces of Innovation, Disruption, and Transformation in Financial Services. </w:t>
      </w:r>
      <w:r w:rsidRPr="00245625">
        <w:rPr>
          <w:rFonts w:asciiTheme="majorBidi" w:hAnsiTheme="majorBidi" w:cstheme="majorBidi"/>
          <w:i/>
          <w:iCs/>
        </w:rPr>
        <w:t>Journal of Management Information Systems, 35</w:t>
      </w:r>
      <w:r w:rsidRPr="00245625">
        <w:rPr>
          <w:rFonts w:asciiTheme="majorBidi" w:hAnsiTheme="majorBidi" w:cstheme="majorBidi"/>
        </w:rPr>
        <w:t xml:space="preserve">, 220 - 265. </w:t>
      </w:r>
      <w:hyperlink r:id="rId43" w:history="1">
        <w:r w:rsidRPr="00245625">
          <w:rPr>
            <w:rFonts w:asciiTheme="majorBidi" w:hAnsiTheme="majorBidi" w:cstheme="majorBidi"/>
            <w:color w:val="0000FF"/>
            <w:u w:val="single"/>
          </w:rPr>
          <w:t>https://doi.org/10.1080/07421222.2018.1440766</w:t>
        </w:r>
      </w:hyperlink>
    </w:p>
    <w:p w14:paraId="4FEBE40D"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Grennan, J., &amp; Michaely, R. (2020). </w:t>
      </w:r>
      <w:proofErr w:type="spellStart"/>
      <w:r w:rsidRPr="00245625">
        <w:rPr>
          <w:rFonts w:asciiTheme="majorBidi" w:hAnsiTheme="majorBidi" w:cstheme="majorBidi"/>
        </w:rPr>
        <w:t>FinTechs</w:t>
      </w:r>
      <w:proofErr w:type="spellEnd"/>
      <w:r w:rsidRPr="00245625">
        <w:rPr>
          <w:rFonts w:asciiTheme="majorBidi" w:hAnsiTheme="majorBidi" w:cstheme="majorBidi"/>
        </w:rPr>
        <w:t xml:space="preserve"> and the Market for Financial Analysis. </w:t>
      </w:r>
      <w:r w:rsidRPr="00245625">
        <w:rPr>
          <w:rFonts w:asciiTheme="majorBidi" w:hAnsiTheme="majorBidi" w:cstheme="majorBidi"/>
          <w:i/>
          <w:iCs/>
        </w:rPr>
        <w:t>Journal of Financial and Quantitative Analysis, 56</w:t>
      </w:r>
      <w:r w:rsidRPr="00245625">
        <w:rPr>
          <w:rFonts w:asciiTheme="majorBidi" w:hAnsiTheme="majorBidi" w:cstheme="majorBidi"/>
        </w:rPr>
        <w:t xml:space="preserve">, 1877 - 1907. </w:t>
      </w:r>
      <w:hyperlink r:id="rId44" w:history="1">
        <w:r w:rsidRPr="00245625">
          <w:rPr>
            <w:rFonts w:asciiTheme="majorBidi" w:hAnsiTheme="majorBidi" w:cstheme="majorBidi"/>
            <w:color w:val="0000FF"/>
            <w:u w:val="single"/>
          </w:rPr>
          <w:t>https://doi.org/10.1017/s0022109020000721</w:t>
        </w:r>
      </w:hyperlink>
    </w:p>
    <w:p w14:paraId="2798AA9B"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B309B8">
        <w:rPr>
          <w:rFonts w:asciiTheme="majorBidi" w:hAnsiTheme="majorBidi" w:cstheme="majorBidi"/>
          <w:lang w:val="fr-FR"/>
        </w:rPr>
        <w:t xml:space="preserve">Gupta, S., Modi, D., Das, D., Sahu, P., Sharma, J., Suraj, K., &amp; Chauhan, A. (2025). </w:t>
      </w:r>
      <w:r w:rsidRPr="00245625">
        <w:rPr>
          <w:rFonts w:asciiTheme="majorBidi" w:hAnsiTheme="majorBidi" w:cstheme="majorBidi"/>
        </w:rPr>
        <w:t xml:space="preserve">Sustainable Digital Banking: Exploring The Role of Fintech in Promoting Green Finance and Sustainable Development Goals. </w:t>
      </w:r>
      <w:r w:rsidRPr="00245625">
        <w:rPr>
          <w:rFonts w:asciiTheme="majorBidi" w:hAnsiTheme="majorBidi" w:cstheme="majorBidi"/>
          <w:i/>
          <w:iCs/>
        </w:rPr>
        <w:t>Journal of Information Systems Engineering and Management</w:t>
      </w:r>
      <w:r w:rsidRPr="00245625">
        <w:rPr>
          <w:rFonts w:asciiTheme="majorBidi" w:hAnsiTheme="majorBidi" w:cstheme="majorBidi"/>
        </w:rPr>
        <w:t xml:space="preserve">. </w:t>
      </w:r>
      <w:hyperlink r:id="rId45" w:history="1">
        <w:r w:rsidRPr="00245625">
          <w:rPr>
            <w:rFonts w:asciiTheme="majorBidi" w:hAnsiTheme="majorBidi" w:cstheme="majorBidi"/>
            <w:color w:val="0000FF"/>
            <w:u w:val="single"/>
          </w:rPr>
          <w:t>https://doi.org/10.52783/jisem.v10i3.5674</w:t>
        </w:r>
      </w:hyperlink>
    </w:p>
    <w:p w14:paraId="26D5C01F"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Hajj, M., &amp; Hammoud, J. (2023). Unveiling the Influence of Artificial Intelligence and Machine Learning on Financial Markets: A Comprehensive Analysis of AI Applications in Trading, Risk Management, and Financial Operations. </w:t>
      </w:r>
      <w:r w:rsidRPr="00245625">
        <w:rPr>
          <w:rFonts w:asciiTheme="majorBidi" w:hAnsiTheme="majorBidi" w:cstheme="majorBidi"/>
          <w:i/>
          <w:iCs/>
        </w:rPr>
        <w:t>Journal of Risk and Financial Management</w:t>
      </w:r>
      <w:r w:rsidRPr="00245625">
        <w:rPr>
          <w:rFonts w:asciiTheme="majorBidi" w:hAnsiTheme="majorBidi" w:cstheme="majorBidi"/>
        </w:rPr>
        <w:t xml:space="preserve">. </w:t>
      </w:r>
      <w:hyperlink r:id="rId46" w:history="1">
        <w:r w:rsidRPr="00245625">
          <w:rPr>
            <w:rFonts w:asciiTheme="majorBidi" w:hAnsiTheme="majorBidi" w:cstheme="majorBidi"/>
            <w:color w:val="0000FF"/>
            <w:u w:val="single"/>
          </w:rPr>
          <w:t>https://doi.org/10.3390/jrfm16100434</w:t>
        </w:r>
      </w:hyperlink>
    </w:p>
    <w:p w14:paraId="7138277F"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Harasim, J. (2021). </w:t>
      </w:r>
      <w:proofErr w:type="spellStart"/>
      <w:r w:rsidRPr="00245625">
        <w:rPr>
          <w:rFonts w:asciiTheme="majorBidi" w:hAnsiTheme="majorBidi" w:cstheme="majorBidi"/>
        </w:rPr>
        <w:t>FinTechs</w:t>
      </w:r>
      <w:proofErr w:type="spellEnd"/>
      <w:r w:rsidRPr="00245625">
        <w:rPr>
          <w:rFonts w:asciiTheme="majorBidi" w:hAnsiTheme="majorBidi" w:cstheme="majorBidi"/>
        </w:rPr>
        <w:t xml:space="preserve">, </w:t>
      </w:r>
      <w:proofErr w:type="spellStart"/>
      <w:r w:rsidRPr="00245625">
        <w:rPr>
          <w:rFonts w:asciiTheme="majorBidi" w:hAnsiTheme="majorBidi" w:cstheme="majorBidi"/>
        </w:rPr>
        <w:t>BigTechs</w:t>
      </w:r>
      <w:proofErr w:type="spellEnd"/>
      <w:r w:rsidRPr="00245625">
        <w:rPr>
          <w:rFonts w:asciiTheme="majorBidi" w:hAnsiTheme="majorBidi" w:cstheme="majorBidi"/>
        </w:rPr>
        <w:t xml:space="preserve"> and structural changes in capital markets. </w:t>
      </w:r>
      <w:r w:rsidRPr="00245625">
        <w:rPr>
          <w:rFonts w:asciiTheme="majorBidi" w:hAnsiTheme="majorBidi" w:cstheme="majorBidi"/>
          <w:i/>
          <w:iCs/>
        </w:rPr>
        <w:t>The Digitalization of Financial Markets</w:t>
      </w:r>
      <w:r w:rsidRPr="00245625">
        <w:rPr>
          <w:rFonts w:asciiTheme="majorBidi" w:hAnsiTheme="majorBidi" w:cstheme="majorBidi"/>
        </w:rPr>
        <w:t xml:space="preserve">. </w:t>
      </w:r>
      <w:hyperlink r:id="rId47" w:history="1">
        <w:r w:rsidRPr="00245625">
          <w:rPr>
            <w:rFonts w:asciiTheme="majorBidi" w:hAnsiTheme="majorBidi" w:cstheme="majorBidi"/>
            <w:color w:val="0000FF"/>
            <w:u w:val="single"/>
          </w:rPr>
          <w:t>https://doi.org/10.4324/9781003095354-5</w:t>
        </w:r>
      </w:hyperlink>
    </w:p>
    <w:p w14:paraId="125022DC"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Hidayat-Ur-Rehman, I., &amp; Hossain, M. (2024). The impacts of Fintech adoption, green finance and competitiveness on banks’ sustainable performance: digital transformation as moderator. </w:t>
      </w:r>
      <w:r w:rsidRPr="00245625">
        <w:rPr>
          <w:rFonts w:asciiTheme="majorBidi" w:hAnsiTheme="majorBidi" w:cstheme="majorBidi"/>
          <w:i/>
          <w:iCs/>
        </w:rPr>
        <w:t>Asia-Pacific Journal of Business Administration</w:t>
      </w:r>
      <w:r w:rsidRPr="00245625">
        <w:rPr>
          <w:rFonts w:asciiTheme="majorBidi" w:hAnsiTheme="majorBidi" w:cstheme="majorBidi"/>
        </w:rPr>
        <w:t xml:space="preserve">. </w:t>
      </w:r>
      <w:hyperlink r:id="rId48" w:history="1">
        <w:r w:rsidRPr="00245625">
          <w:rPr>
            <w:rFonts w:asciiTheme="majorBidi" w:hAnsiTheme="majorBidi" w:cstheme="majorBidi"/>
            <w:color w:val="0000FF"/>
            <w:u w:val="single"/>
          </w:rPr>
          <w:t>https://doi.org/10.1108/apjba-10-2023-0497</w:t>
        </w:r>
      </w:hyperlink>
    </w:p>
    <w:p w14:paraId="2755FECE"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B309B8">
        <w:rPr>
          <w:rFonts w:asciiTheme="majorBidi" w:hAnsiTheme="majorBidi" w:cstheme="majorBidi"/>
          <w:lang w:val="fr-FR"/>
        </w:rPr>
        <w:t xml:space="preserve">Hu, H., Jia, Z., &amp; Yang, S. (2024). </w:t>
      </w:r>
      <w:r w:rsidRPr="00245625">
        <w:rPr>
          <w:rFonts w:asciiTheme="majorBidi" w:hAnsiTheme="majorBidi" w:cstheme="majorBidi"/>
        </w:rPr>
        <w:t xml:space="preserve">Exploring FinTech, green finance, and ESG performance across corporate </w:t>
      </w:r>
      <w:proofErr w:type="gramStart"/>
      <w:r w:rsidRPr="00245625">
        <w:rPr>
          <w:rFonts w:asciiTheme="majorBidi" w:hAnsiTheme="majorBidi" w:cstheme="majorBidi"/>
        </w:rPr>
        <w:t>life-cycles</w:t>
      </w:r>
      <w:proofErr w:type="gramEnd"/>
      <w:r w:rsidRPr="00245625">
        <w:rPr>
          <w:rFonts w:asciiTheme="majorBidi" w:hAnsiTheme="majorBidi" w:cstheme="majorBidi"/>
        </w:rPr>
        <w:t xml:space="preserve">. </w:t>
      </w:r>
      <w:r w:rsidRPr="00245625">
        <w:rPr>
          <w:rFonts w:asciiTheme="majorBidi" w:hAnsiTheme="majorBidi" w:cstheme="majorBidi"/>
          <w:i/>
          <w:iCs/>
        </w:rPr>
        <w:t>International Review of Financial Analysis</w:t>
      </w:r>
      <w:r w:rsidRPr="00245625">
        <w:rPr>
          <w:rFonts w:asciiTheme="majorBidi" w:hAnsiTheme="majorBidi" w:cstheme="majorBidi"/>
        </w:rPr>
        <w:t xml:space="preserve">. </w:t>
      </w:r>
      <w:hyperlink r:id="rId49" w:history="1">
        <w:r w:rsidRPr="00245625">
          <w:rPr>
            <w:rFonts w:asciiTheme="majorBidi" w:hAnsiTheme="majorBidi" w:cstheme="majorBidi"/>
            <w:color w:val="0000FF"/>
            <w:u w:val="single"/>
          </w:rPr>
          <w:t>https://doi.org/10.1016/j.irfa.2024.103871</w:t>
        </w:r>
      </w:hyperlink>
    </w:p>
    <w:p w14:paraId="291CF71C"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Huang, J., Hu, P., Wang, D., &amp; Wang, Y. (2025). The Double Signal of ESG Reports: Readability, Growth, and Institutional Influence on Firm Value. </w:t>
      </w:r>
      <w:r w:rsidRPr="00245625">
        <w:rPr>
          <w:rFonts w:asciiTheme="majorBidi" w:hAnsiTheme="majorBidi" w:cstheme="majorBidi"/>
          <w:i/>
          <w:iCs/>
        </w:rPr>
        <w:t>Sustainability</w:t>
      </w:r>
      <w:r w:rsidRPr="00245625">
        <w:rPr>
          <w:rFonts w:asciiTheme="majorBidi" w:hAnsiTheme="majorBidi" w:cstheme="majorBidi"/>
        </w:rPr>
        <w:t xml:space="preserve">. </w:t>
      </w:r>
      <w:hyperlink r:id="rId50" w:history="1">
        <w:r w:rsidRPr="00245625">
          <w:rPr>
            <w:rFonts w:asciiTheme="majorBidi" w:hAnsiTheme="majorBidi" w:cstheme="majorBidi"/>
            <w:color w:val="0000FF"/>
            <w:u w:val="single"/>
          </w:rPr>
          <w:t>https://doi.org/10.3390/su17062514</w:t>
        </w:r>
      </w:hyperlink>
    </w:p>
    <w:p w14:paraId="5740B195"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Hussain, M., Alsayegh, M., &amp; </w:t>
      </w:r>
      <w:proofErr w:type="spellStart"/>
      <w:r w:rsidRPr="00245625">
        <w:rPr>
          <w:rFonts w:asciiTheme="majorBidi" w:hAnsiTheme="majorBidi" w:cstheme="majorBidi"/>
        </w:rPr>
        <w:t>Boshnak</w:t>
      </w:r>
      <w:proofErr w:type="spellEnd"/>
      <w:r w:rsidRPr="00245625">
        <w:rPr>
          <w:rFonts w:asciiTheme="majorBidi" w:hAnsiTheme="majorBidi" w:cstheme="majorBidi"/>
        </w:rPr>
        <w:t xml:space="preserve">, H. (2025). The role of ESG disclosure in enhancing profitability and market value: Insights from Saudi Arabia’s corporate landscape. </w:t>
      </w:r>
      <w:r w:rsidRPr="00245625">
        <w:rPr>
          <w:rFonts w:asciiTheme="majorBidi" w:hAnsiTheme="majorBidi" w:cstheme="majorBidi"/>
          <w:i/>
          <w:iCs/>
        </w:rPr>
        <w:t>The Economics and Finance Letters</w:t>
      </w:r>
      <w:r w:rsidRPr="00245625">
        <w:rPr>
          <w:rFonts w:asciiTheme="majorBidi" w:hAnsiTheme="majorBidi" w:cstheme="majorBidi"/>
        </w:rPr>
        <w:t xml:space="preserve">. </w:t>
      </w:r>
      <w:hyperlink r:id="rId51" w:history="1">
        <w:r w:rsidRPr="00245625">
          <w:rPr>
            <w:rFonts w:asciiTheme="majorBidi" w:hAnsiTheme="majorBidi" w:cstheme="majorBidi"/>
            <w:color w:val="0000FF"/>
            <w:u w:val="single"/>
          </w:rPr>
          <w:t>https://doi.org/10.18488/29.v12i2.4171</w:t>
        </w:r>
      </w:hyperlink>
    </w:p>
    <w:p w14:paraId="67E974BF"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Ignatov, K. (2023). When ESG talks: ESG tone of 10-K reports and its significance to stock markets. </w:t>
      </w:r>
      <w:r w:rsidRPr="00245625">
        <w:rPr>
          <w:rFonts w:asciiTheme="majorBidi" w:hAnsiTheme="majorBidi" w:cstheme="majorBidi"/>
          <w:i/>
          <w:iCs/>
        </w:rPr>
        <w:t>International Review of Financial Analysis</w:t>
      </w:r>
      <w:r w:rsidRPr="00245625">
        <w:rPr>
          <w:rFonts w:asciiTheme="majorBidi" w:hAnsiTheme="majorBidi" w:cstheme="majorBidi"/>
        </w:rPr>
        <w:t xml:space="preserve">. </w:t>
      </w:r>
      <w:hyperlink r:id="rId52" w:history="1">
        <w:r w:rsidRPr="00245625">
          <w:rPr>
            <w:rFonts w:asciiTheme="majorBidi" w:hAnsiTheme="majorBidi" w:cstheme="majorBidi"/>
            <w:color w:val="0000FF"/>
            <w:u w:val="single"/>
          </w:rPr>
          <w:t>https://doi.org/10.1016/j.irfa.2023.102745</w:t>
        </w:r>
      </w:hyperlink>
    </w:p>
    <w:p w14:paraId="0230B881"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Imerman, M., &amp; Fabozzi, F. (2020). Cashing in on innovation: a taxonomy of FinTech. </w:t>
      </w:r>
      <w:r w:rsidRPr="00245625">
        <w:rPr>
          <w:rFonts w:asciiTheme="majorBidi" w:hAnsiTheme="majorBidi" w:cstheme="majorBidi"/>
          <w:i/>
          <w:iCs/>
        </w:rPr>
        <w:t>Journal of Asset Management, 21</w:t>
      </w:r>
      <w:r w:rsidRPr="00245625">
        <w:rPr>
          <w:rFonts w:asciiTheme="majorBidi" w:hAnsiTheme="majorBidi" w:cstheme="majorBidi"/>
        </w:rPr>
        <w:t xml:space="preserve">, 167 - 177. </w:t>
      </w:r>
      <w:hyperlink r:id="rId53" w:history="1">
        <w:r w:rsidRPr="00245625">
          <w:rPr>
            <w:rFonts w:asciiTheme="majorBidi" w:hAnsiTheme="majorBidi" w:cstheme="majorBidi"/>
            <w:color w:val="0000FF"/>
            <w:u w:val="single"/>
          </w:rPr>
          <w:t>https://doi.org/10.1057/s41260-020-00163-4</w:t>
        </w:r>
      </w:hyperlink>
    </w:p>
    <w:p w14:paraId="2222DCAB"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Islam, S. (2025). Exploring How Corporate Maturity Moderates the Value Relevance of ESG Disclosures in Sustainable Reporting: Evidence from Bangladesh’s Developing Market. </w:t>
      </w:r>
      <w:r w:rsidRPr="00245625">
        <w:rPr>
          <w:rFonts w:asciiTheme="majorBidi" w:hAnsiTheme="majorBidi" w:cstheme="majorBidi"/>
          <w:i/>
          <w:iCs/>
        </w:rPr>
        <w:t>Sustainability</w:t>
      </w:r>
      <w:r w:rsidRPr="00245625">
        <w:rPr>
          <w:rFonts w:asciiTheme="majorBidi" w:hAnsiTheme="majorBidi" w:cstheme="majorBidi"/>
        </w:rPr>
        <w:t xml:space="preserve">. </w:t>
      </w:r>
      <w:hyperlink r:id="rId54" w:history="1">
        <w:r w:rsidRPr="00245625">
          <w:rPr>
            <w:rFonts w:asciiTheme="majorBidi" w:hAnsiTheme="majorBidi" w:cstheme="majorBidi"/>
            <w:color w:val="0000FF"/>
            <w:u w:val="single"/>
          </w:rPr>
          <w:t>https://doi.org/10.3390/su17135936</w:t>
        </w:r>
      </w:hyperlink>
    </w:p>
    <w:p w14:paraId="2E78619E"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Jain, N. (2025). FINTECH REVOLUTION: A SYSTEMATIC REVIEW OF AI AND BLOCKCHAIN INTEGRATION IN MODERN FINANCIAL SYSTEMS IN BANKING SECTOR. </w:t>
      </w:r>
      <w:r w:rsidRPr="00245625">
        <w:rPr>
          <w:rFonts w:asciiTheme="majorBidi" w:hAnsiTheme="majorBidi" w:cstheme="majorBidi"/>
          <w:i/>
          <w:iCs/>
        </w:rPr>
        <w:t>international journal of advanced research in computer science</w:t>
      </w:r>
      <w:r w:rsidRPr="00245625">
        <w:rPr>
          <w:rFonts w:asciiTheme="majorBidi" w:hAnsiTheme="majorBidi" w:cstheme="majorBidi"/>
        </w:rPr>
        <w:t xml:space="preserve">. </w:t>
      </w:r>
      <w:hyperlink r:id="rId55" w:history="1">
        <w:r w:rsidRPr="00245625">
          <w:rPr>
            <w:rFonts w:asciiTheme="majorBidi" w:hAnsiTheme="majorBidi" w:cstheme="majorBidi"/>
            <w:color w:val="0000FF"/>
            <w:u w:val="single"/>
          </w:rPr>
          <w:t>https://doi.org/10.26483/ijarcs.v16i4.7324</w:t>
        </w:r>
      </w:hyperlink>
    </w:p>
    <w:p w14:paraId="5B45BE8B"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Javaid, M., Haleem, A., Singh, R., Suman, R., &amp; Khan, S. (2022). A review of Blockchain Technology applications for financial services. </w:t>
      </w:r>
      <w:proofErr w:type="spellStart"/>
      <w:r w:rsidRPr="00245625">
        <w:rPr>
          <w:rFonts w:asciiTheme="majorBidi" w:hAnsiTheme="majorBidi" w:cstheme="majorBidi"/>
          <w:i/>
          <w:iCs/>
        </w:rPr>
        <w:t>BenchCouncil</w:t>
      </w:r>
      <w:proofErr w:type="spellEnd"/>
      <w:r w:rsidRPr="00245625">
        <w:rPr>
          <w:rFonts w:asciiTheme="majorBidi" w:hAnsiTheme="majorBidi" w:cstheme="majorBidi"/>
          <w:i/>
          <w:iCs/>
        </w:rPr>
        <w:t xml:space="preserve"> Transactions on Benchmarks, Standards and Evaluations</w:t>
      </w:r>
      <w:r w:rsidRPr="00245625">
        <w:rPr>
          <w:rFonts w:asciiTheme="majorBidi" w:hAnsiTheme="majorBidi" w:cstheme="majorBidi"/>
        </w:rPr>
        <w:t xml:space="preserve">. </w:t>
      </w:r>
      <w:hyperlink r:id="rId56" w:history="1">
        <w:r w:rsidRPr="00245625">
          <w:rPr>
            <w:rFonts w:asciiTheme="majorBidi" w:hAnsiTheme="majorBidi" w:cstheme="majorBidi"/>
            <w:color w:val="0000FF"/>
            <w:u w:val="single"/>
          </w:rPr>
          <w:t>https://doi.org/10.1016/j.tbench.2022.100073</w:t>
        </w:r>
      </w:hyperlink>
    </w:p>
    <w:p w14:paraId="1DABB3AA"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B309B8">
        <w:rPr>
          <w:rFonts w:asciiTheme="majorBidi" w:hAnsiTheme="majorBidi" w:cstheme="majorBidi"/>
          <w:lang w:val="fr-FR"/>
        </w:rPr>
        <w:t xml:space="preserve">Jiang, K., Du, X., &amp; Chen, Z. (2022). </w:t>
      </w:r>
      <w:r w:rsidRPr="00245625">
        <w:rPr>
          <w:rFonts w:asciiTheme="majorBidi" w:hAnsiTheme="majorBidi" w:cstheme="majorBidi"/>
        </w:rPr>
        <w:t xml:space="preserve">Firms' digitalization and stock price crash risk. </w:t>
      </w:r>
      <w:r w:rsidRPr="00245625">
        <w:rPr>
          <w:rFonts w:asciiTheme="majorBidi" w:hAnsiTheme="majorBidi" w:cstheme="majorBidi"/>
          <w:i/>
          <w:iCs/>
        </w:rPr>
        <w:t>International Review of Financial Analysis</w:t>
      </w:r>
      <w:r w:rsidRPr="00245625">
        <w:rPr>
          <w:rFonts w:asciiTheme="majorBidi" w:hAnsiTheme="majorBidi" w:cstheme="majorBidi"/>
        </w:rPr>
        <w:t xml:space="preserve">. </w:t>
      </w:r>
      <w:hyperlink r:id="rId57" w:history="1">
        <w:r w:rsidRPr="00245625">
          <w:rPr>
            <w:rFonts w:asciiTheme="majorBidi" w:hAnsiTheme="majorBidi" w:cstheme="majorBidi"/>
            <w:color w:val="0000FF"/>
            <w:u w:val="single"/>
          </w:rPr>
          <w:t>https://doi.org/10.1016/j.irfa.2022.102196</w:t>
        </w:r>
      </w:hyperlink>
    </w:p>
    <w:p w14:paraId="5F183A14"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Junius, D., </w:t>
      </w:r>
      <w:proofErr w:type="spellStart"/>
      <w:r w:rsidRPr="00245625">
        <w:rPr>
          <w:rFonts w:asciiTheme="majorBidi" w:hAnsiTheme="majorBidi" w:cstheme="majorBidi"/>
        </w:rPr>
        <w:t>Adisurjo</w:t>
      </w:r>
      <w:proofErr w:type="spellEnd"/>
      <w:r w:rsidRPr="00245625">
        <w:rPr>
          <w:rFonts w:asciiTheme="majorBidi" w:hAnsiTheme="majorBidi" w:cstheme="majorBidi"/>
        </w:rPr>
        <w:t xml:space="preserve">, A., </w:t>
      </w:r>
      <w:proofErr w:type="spellStart"/>
      <w:r w:rsidRPr="00245625">
        <w:rPr>
          <w:rFonts w:asciiTheme="majorBidi" w:hAnsiTheme="majorBidi" w:cstheme="majorBidi"/>
        </w:rPr>
        <w:t>Rijanto</w:t>
      </w:r>
      <w:proofErr w:type="spellEnd"/>
      <w:r w:rsidRPr="00245625">
        <w:rPr>
          <w:rFonts w:asciiTheme="majorBidi" w:hAnsiTheme="majorBidi" w:cstheme="majorBidi"/>
        </w:rPr>
        <w:t xml:space="preserve">, Y., &amp; Adelina, Y. (2020). THE IMPACT OF ESG PERFORMANCE TO FIRM PERFORMANCE AND MARKET VALUE. </w:t>
      </w:r>
      <w:proofErr w:type="spellStart"/>
      <w:r w:rsidRPr="00245625">
        <w:rPr>
          <w:rFonts w:asciiTheme="majorBidi" w:hAnsiTheme="majorBidi" w:cstheme="majorBidi"/>
          <w:i/>
          <w:iCs/>
        </w:rPr>
        <w:t>Jurnal</w:t>
      </w:r>
      <w:proofErr w:type="spellEnd"/>
      <w:r w:rsidRPr="00245625">
        <w:rPr>
          <w:rFonts w:asciiTheme="majorBidi" w:hAnsiTheme="majorBidi" w:cstheme="majorBidi"/>
          <w:i/>
          <w:iCs/>
        </w:rPr>
        <w:t xml:space="preserve"> </w:t>
      </w:r>
      <w:proofErr w:type="spellStart"/>
      <w:r w:rsidRPr="00245625">
        <w:rPr>
          <w:rFonts w:asciiTheme="majorBidi" w:hAnsiTheme="majorBidi" w:cstheme="majorBidi"/>
          <w:i/>
          <w:iCs/>
        </w:rPr>
        <w:t>Aplikasi</w:t>
      </w:r>
      <w:proofErr w:type="spellEnd"/>
      <w:r w:rsidRPr="00245625">
        <w:rPr>
          <w:rFonts w:asciiTheme="majorBidi" w:hAnsiTheme="majorBidi" w:cstheme="majorBidi"/>
          <w:i/>
          <w:iCs/>
        </w:rPr>
        <w:t xml:space="preserve"> Akuntansi</w:t>
      </w:r>
      <w:r w:rsidRPr="00245625">
        <w:rPr>
          <w:rFonts w:asciiTheme="majorBidi" w:hAnsiTheme="majorBidi" w:cstheme="majorBidi"/>
        </w:rPr>
        <w:t xml:space="preserve">. </w:t>
      </w:r>
      <w:hyperlink r:id="rId58" w:history="1">
        <w:r w:rsidRPr="00245625">
          <w:rPr>
            <w:rFonts w:asciiTheme="majorBidi" w:hAnsiTheme="majorBidi" w:cstheme="majorBidi"/>
            <w:color w:val="0000FF"/>
            <w:u w:val="single"/>
          </w:rPr>
          <w:t>https://doi.org/10.29303/jaa.v5i1.84</w:t>
        </w:r>
      </w:hyperlink>
    </w:p>
    <w:p w14:paraId="3F78E962"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lastRenderedPageBreak/>
        <w:t>Kamuangu</w:t>
      </w:r>
      <w:proofErr w:type="spellEnd"/>
      <w:r w:rsidRPr="00245625">
        <w:rPr>
          <w:rFonts w:asciiTheme="majorBidi" w:hAnsiTheme="majorBidi" w:cstheme="majorBidi"/>
        </w:rPr>
        <w:t xml:space="preserve">, P. (2024). Advancements of AI and Machine Learning in FinTech Industry (2016-2020). </w:t>
      </w:r>
      <w:r w:rsidRPr="00245625">
        <w:rPr>
          <w:rFonts w:asciiTheme="majorBidi" w:hAnsiTheme="majorBidi" w:cstheme="majorBidi"/>
          <w:i/>
          <w:iCs/>
        </w:rPr>
        <w:t>Journal of Economics, Finance and Accounting Studies</w:t>
      </w:r>
      <w:r w:rsidRPr="00245625">
        <w:rPr>
          <w:rFonts w:asciiTheme="majorBidi" w:hAnsiTheme="majorBidi" w:cstheme="majorBidi"/>
        </w:rPr>
        <w:t xml:space="preserve">. </w:t>
      </w:r>
      <w:hyperlink r:id="rId59" w:history="1">
        <w:r w:rsidRPr="00245625">
          <w:rPr>
            <w:rFonts w:asciiTheme="majorBidi" w:hAnsiTheme="majorBidi" w:cstheme="majorBidi"/>
            <w:color w:val="0000FF"/>
            <w:u w:val="single"/>
          </w:rPr>
          <w:t>https://doi.org/10.32996/jefas.2024.6.1.3</w:t>
        </w:r>
      </w:hyperlink>
    </w:p>
    <w:p w14:paraId="1C9E1F75"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Lăzăroiu, G., Bogdan, M., </w:t>
      </w:r>
      <w:proofErr w:type="spellStart"/>
      <w:r w:rsidRPr="00245625">
        <w:rPr>
          <w:rFonts w:asciiTheme="majorBidi" w:hAnsiTheme="majorBidi" w:cstheme="majorBidi"/>
        </w:rPr>
        <w:t>Geamănu</w:t>
      </w:r>
      <w:proofErr w:type="spellEnd"/>
      <w:r w:rsidRPr="00245625">
        <w:rPr>
          <w:rFonts w:asciiTheme="majorBidi" w:hAnsiTheme="majorBidi" w:cstheme="majorBidi"/>
        </w:rPr>
        <w:t xml:space="preserve">, M., </w:t>
      </w:r>
      <w:proofErr w:type="spellStart"/>
      <w:r w:rsidRPr="00245625">
        <w:rPr>
          <w:rFonts w:asciiTheme="majorBidi" w:hAnsiTheme="majorBidi" w:cstheme="majorBidi"/>
        </w:rPr>
        <w:t>Hurloiu</w:t>
      </w:r>
      <w:proofErr w:type="spellEnd"/>
      <w:r w:rsidRPr="00245625">
        <w:rPr>
          <w:rFonts w:asciiTheme="majorBidi" w:hAnsiTheme="majorBidi" w:cstheme="majorBidi"/>
        </w:rPr>
        <w:t xml:space="preserve">, L., Luminița, L., &amp; Ștefănescu, R. (2023). Artificial intelligence algorithms and cloud computing technologies in blockchain-based fintech management. </w:t>
      </w:r>
      <w:proofErr w:type="spellStart"/>
      <w:r w:rsidRPr="00245625">
        <w:rPr>
          <w:rFonts w:asciiTheme="majorBidi" w:hAnsiTheme="majorBidi" w:cstheme="majorBidi"/>
          <w:i/>
          <w:iCs/>
        </w:rPr>
        <w:t>Oeconomia</w:t>
      </w:r>
      <w:proofErr w:type="spellEnd"/>
      <w:r w:rsidRPr="00245625">
        <w:rPr>
          <w:rFonts w:asciiTheme="majorBidi" w:hAnsiTheme="majorBidi" w:cstheme="majorBidi"/>
          <w:i/>
          <w:iCs/>
        </w:rPr>
        <w:t xml:space="preserve"> </w:t>
      </w:r>
      <w:proofErr w:type="spellStart"/>
      <w:r w:rsidRPr="00245625">
        <w:rPr>
          <w:rFonts w:asciiTheme="majorBidi" w:hAnsiTheme="majorBidi" w:cstheme="majorBidi"/>
          <w:i/>
          <w:iCs/>
        </w:rPr>
        <w:t>Copernicana</w:t>
      </w:r>
      <w:proofErr w:type="spellEnd"/>
      <w:r w:rsidRPr="00245625">
        <w:rPr>
          <w:rFonts w:asciiTheme="majorBidi" w:hAnsiTheme="majorBidi" w:cstheme="majorBidi"/>
        </w:rPr>
        <w:t xml:space="preserve">. </w:t>
      </w:r>
      <w:hyperlink r:id="rId60" w:history="1">
        <w:r w:rsidRPr="00245625">
          <w:rPr>
            <w:rFonts w:asciiTheme="majorBidi" w:hAnsiTheme="majorBidi" w:cstheme="majorBidi"/>
            <w:color w:val="0000FF"/>
            <w:u w:val="single"/>
          </w:rPr>
          <w:t>https://doi.org/10.24136/oc.2023.021</w:t>
        </w:r>
      </w:hyperlink>
    </w:p>
    <w:p w14:paraId="79299096"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Li, W., &amp; Pang, W. (2023). The impact of digital inclusive finance on corporate ESG performance: based on the perspective of corporate green technology innovation. </w:t>
      </w:r>
      <w:r w:rsidRPr="00245625">
        <w:rPr>
          <w:rFonts w:asciiTheme="majorBidi" w:hAnsiTheme="majorBidi" w:cstheme="majorBidi"/>
          <w:i/>
          <w:iCs/>
        </w:rPr>
        <w:t>Environmental Science and Pollution Research International, 30</w:t>
      </w:r>
      <w:r w:rsidRPr="00245625">
        <w:rPr>
          <w:rFonts w:asciiTheme="majorBidi" w:hAnsiTheme="majorBidi" w:cstheme="majorBidi"/>
        </w:rPr>
        <w:t xml:space="preserve">, 65314 - 65327. </w:t>
      </w:r>
      <w:hyperlink r:id="rId61" w:history="1">
        <w:r w:rsidRPr="00245625">
          <w:rPr>
            <w:rFonts w:asciiTheme="majorBidi" w:hAnsiTheme="majorBidi" w:cstheme="majorBidi"/>
            <w:color w:val="0000FF"/>
            <w:u w:val="single"/>
          </w:rPr>
          <w:t>https://doi.org/10.1007/s11356-023-27057-3</w:t>
        </w:r>
      </w:hyperlink>
    </w:p>
    <w:p w14:paraId="4A9CB677"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Liang, Z., &amp; Zhao, Y. (2023). Enterprise Digital Transformation and Stock Price Crash Risk. </w:t>
      </w:r>
      <w:r w:rsidRPr="00245625">
        <w:rPr>
          <w:rFonts w:asciiTheme="majorBidi" w:hAnsiTheme="majorBidi" w:cstheme="majorBidi"/>
          <w:i/>
          <w:iCs/>
        </w:rPr>
        <w:t>Finance Research Letters</w:t>
      </w:r>
      <w:r w:rsidRPr="00245625">
        <w:rPr>
          <w:rFonts w:asciiTheme="majorBidi" w:hAnsiTheme="majorBidi" w:cstheme="majorBidi"/>
        </w:rPr>
        <w:t xml:space="preserve">. </w:t>
      </w:r>
      <w:hyperlink r:id="rId62" w:history="1">
        <w:r w:rsidRPr="00245625">
          <w:rPr>
            <w:rFonts w:asciiTheme="majorBidi" w:hAnsiTheme="majorBidi" w:cstheme="majorBidi"/>
            <w:color w:val="0000FF"/>
            <w:u w:val="single"/>
          </w:rPr>
          <w:t>https://doi.org/10.1016/j.frl.2023.104802</w:t>
        </w:r>
      </w:hyperlink>
    </w:p>
    <w:p w14:paraId="7910C353"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Liu, J., Jiang, Y., Gan, S., He, L., &amp; Zhang, Q. (2022). Can digital finance promote corporate green </w:t>
      </w:r>
      <w:proofErr w:type="gramStart"/>
      <w:r w:rsidRPr="00245625">
        <w:rPr>
          <w:rFonts w:asciiTheme="majorBidi" w:hAnsiTheme="majorBidi" w:cstheme="majorBidi"/>
        </w:rPr>
        <w:t>innovation?.</w:t>
      </w:r>
      <w:proofErr w:type="gramEnd"/>
      <w:r w:rsidRPr="00245625">
        <w:rPr>
          <w:rFonts w:asciiTheme="majorBidi" w:hAnsiTheme="majorBidi" w:cstheme="majorBidi"/>
        </w:rPr>
        <w:t xml:space="preserve"> </w:t>
      </w:r>
      <w:r w:rsidRPr="00245625">
        <w:rPr>
          <w:rFonts w:asciiTheme="majorBidi" w:hAnsiTheme="majorBidi" w:cstheme="majorBidi"/>
          <w:i/>
          <w:iCs/>
        </w:rPr>
        <w:t>Environmental Science and Pollution Research, 29</w:t>
      </w:r>
      <w:r w:rsidRPr="00245625">
        <w:rPr>
          <w:rFonts w:asciiTheme="majorBidi" w:hAnsiTheme="majorBidi" w:cstheme="majorBidi"/>
        </w:rPr>
        <w:t xml:space="preserve">, 35828 - 35840. </w:t>
      </w:r>
      <w:hyperlink r:id="rId63" w:history="1">
        <w:r w:rsidRPr="00245625">
          <w:rPr>
            <w:rFonts w:asciiTheme="majorBidi" w:hAnsiTheme="majorBidi" w:cstheme="majorBidi"/>
            <w:color w:val="0000FF"/>
            <w:u w:val="single"/>
          </w:rPr>
          <w:t>https://doi.org/10.1007/s11356-022-18667-4</w:t>
        </w:r>
      </w:hyperlink>
    </w:p>
    <w:p w14:paraId="13224E07" w14:textId="77777777" w:rsidR="00245625" w:rsidRPr="00A247D0"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Lokhande, R. (2023). Impact of FinTech on Capital Markets. </w:t>
      </w:r>
      <w:r w:rsidRPr="00245625">
        <w:rPr>
          <w:rFonts w:asciiTheme="majorBidi" w:hAnsiTheme="majorBidi" w:cstheme="majorBidi"/>
          <w:i/>
          <w:iCs/>
        </w:rPr>
        <w:t>International Journal of Science and Research (IJSR)</w:t>
      </w:r>
      <w:r w:rsidRPr="00245625">
        <w:rPr>
          <w:rFonts w:asciiTheme="majorBidi" w:hAnsiTheme="majorBidi" w:cstheme="majorBidi"/>
        </w:rPr>
        <w:t xml:space="preserve">. </w:t>
      </w:r>
      <w:hyperlink r:id="rId64" w:history="1">
        <w:r w:rsidRPr="00245625">
          <w:rPr>
            <w:rFonts w:asciiTheme="majorBidi" w:hAnsiTheme="majorBidi" w:cstheme="majorBidi"/>
            <w:color w:val="0000FF"/>
            <w:u w:val="single"/>
          </w:rPr>
          <w:t>https://doi.org/10.21275/sr23713151112</w:t>
        </w:r>
      </w:hyperlink>
    </w:p>
    <w:p w14:paraId="260DD876" w14:textId="77C92EDD" w:rsidR="00A247D0" w:rsidRPr="00A247D0" w:rsidRDefault="00A247D0" w:rsidP="00A247D0">
      <w:pPr>
        <w:pStyle w:val="ListParagraph"/>
        <w:numPr>
          <w:ilvl w:val="0"/>
          <w:numId w:val="3"/>
        </w:numPr>
        <w:spacing w:before="100" w:beforeAutospacing="1" w:after="100" w:afterAutospacing="1"/>
        <w:jc w:val="both"/>
        <w:rPr>
          <w:rFonts w:asciiTheme="majorBidi" w:hAnsiTheme="majorBidi" w:cstheme="majorBidi"/>
        </w:rPr>
      </w:pPr>
      <w:r>
        <w:rPr>
          <w:rFonts w:asciiTheme="majorBidi" w:hAnsiTheme="majorBidi" w:cstheme="majorBidi"/>
        </w:rPr>
        <w:t>Ma</w:t>
      </w:r>
      <w:r w:rsidRPr="00841237">
        <w:rPr>
          <w:rFonts w:asciiTheme="majorBidi" w:hAnsiTheme="majorBidi" w:cstheme="majorBidi"/>
        </w:rPr>
        <w:t>, K. (2023).</w:t>
      </w:r>
      <w:r w:rsidRPr="00245625">
        <w:rPr>
          <w:rFonts w:asciiTheme="majorBidi" w:hAnsiTheme="majorBidi" w:cstheme="majorBidi"/>
        </w:rPr>
        <w:t xml:space="preserve"> Digital Inclusive Finance and Corporate Green Technology Innovation. </w:t>
      </w:r>
      <w:r w:rsidRPr="00245625">
        <w:rPr>
          <w:rFonts w:asciiTheme="majorBidi" w:hAnsiTheme="majorBidi" w:cstheme="majorBidi"/>
          <w:i/>
          <w:iCs/>
        </w:rPr>
        <w:t>Finance Research Letters</w:t>
      </w:r>
      <w:r w:rsidRPr="00245625">
        <w:rPr>
          <w:rFonts w:asciiTheme="majorBidi" w:hAnsiTheme="majorBidi" w:cstheme="majorBidi"/>
        </w:rPr>
        <w:t xml:space="preserve">. </w:t>
      </w:r>
      <w:hyperlink r:id="rId65" w:history="1">
        <w:r w:rsidRPr="00245625">
          <w:rPr>
            <w:rFonts w:asciiTheme="majorBidi" w:hAnsiTheme="majorBidi" w:cstheme="majorBidi"/>
            <w:color w:val="0000FF"/>
            <w:u w:val="single"/>
          </w:rPr>
          <w:t>https://doi.org/10.1016/j.frl.2023.104015</w:t>
        </w:r>
      </w:hyperlink>
    </w:p>
    <w:p w14:paraId="26181439"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M.K, J., Kumar, S., Mule, Y., Anand, U., Raj, A., &amp; Patidar, G. (2025). Stocker: FinTech Innovation in Stock Market Prediction and Trading Automation. </w:t>
      </w:r>
      <w:r w:rsidRPr="00245625">
        <w:rPr>
          <w:rFonts w:asciiTheme="majorBidi" w:hAnsiTheme="majorBidi" w:cstheme="majorBidi"/>
          <w:i/>
          <w:iCs/>
        </w:rPr>
        <w:t xml:space="preserve">International Journal </w:t>
      </w:r>
      <w:proofErr w:type="gramStart"/>
      <w:r w:rsidRPr="00245625">
        <w:rPr>
          <w:rFonts w:asciiTheme="majorBidi" w:hAnsiTheme="majorBidi" w:cstheme="majorBidi"/>
          <w:i/>
          <w:iCs/>
        </w:rPr>
        <w:t>For</w:t>
      </w:r>
      <w:proofErr w:type="gramEnd"/>
      <w:r w:rsidRPr="00245625">
        <w:rPr>
          <w:rFonts w:asciiTheme="majorBidi" w:hAnsiTheme="majorBidi" w:cstheme="majorBidi"/>
          <w:i/>
          <w:iCs/>
        </w:rPr>
        <w:t xml:space="preserve"> Multidisciplinary Research</w:t>
      </w:r>
      <w:r w:rsidRPr="00245625">
        <w:rPr>
          <w:rFonts w:asciiTheme="majorBidi" w:hAnsiTheme="majorBidi" w:cstheme="majorBidi"/>
        </w:rPr>
        <w:t xml:space="preserve">. </w:t>
      </w:r>
      <w:hyperlink r:id="rId66" w:history="1">
        <w:r w:rsidRPr="00245625">
          <w:rPr>
            <w:rFonts w:asciiTheme="majorBidi" w:hAnsiTheme="majorBidi" w:cstheme="majorBidi"/>
            <w:color w:val="0000FF"/>
            <w:u w:val="single"/>
          </w:rPr>
          <w:t>https://doi.org/10.36948/ijfmr.2025.v07i02.39169</w:t>
        </w:r>
      </w:hyperlink>
    </w:p>
    <w:p w14:paraId="04CC9299"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Macchiavello, E., &amp; Siri, M. (2022). Sustainable Finance and Fintech: Can Technology Contribute to Achieving Environmental Goals? A Preliminary Assessment of ‘Green Fintech’ and ‘Sustainable Digital Finance’. </w:t>
      </w:r>
      <w:r w:rsidRPr="00245625">
        <w:rPr>
          <w:rFonts w:asciiTheme="majorBidi" w:hAnsiTheme="majorBidi" w:cstheme="majorBidi"/>
          <w:i/>
          <w:iCs/>
        </w:rPr>
        <w:t>European Company and Financial Law Review, 19</w:t>
      </w:r>
      <w:r w:rsidRPr="00245625">
        <w:rPr>
          <w:rFonts w:asciiTheme="majorBidi" w:hAnsiTheme="majorBidi" w:cstheme="majorBidi"/>
        </w:rPr>
        <w:t xml:space="preserve">, 128 - 174. </w:t>
      </w:r>
      <w:hyperlink r:id="rId67" w:history="1">
        <w:r w:rsidRPr="00245625">
          <w:rPr>
            <w:rFonts w:asciiTheme="majorBidi" w:hAnsiTheme="majorBidi" w:cstheme="majorBidi"/>
            <w:color w:val="0000FF"/>
            <w:u w:val="single"/>
          </w:rPr>
          <w:t>https://doi.org/10.1515/ecfr-2022-0005</w:t>
        </w:r>
      </w:hyperlink>
    </w:p>
    <w:p w14:paraId="37209A6D"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Mahmood, A., Mehmood, A., </w:t>
      </w:r>
      <w:proofErr w:type="spellStart"/>
      <w:r w:rsidRPr="00245625">
        <w:rPr>
          <w:rFonts w:asciiTheme="majorBidi" w:hAnsiTheme="majorBidi" w:cstheme="majorBidi"/>
        </w:rPr>
        <w:t>Terzani</w:t>
      </w:r>
      <w:proofErr w:type="spellEnd"/>
      <w:r w:rsidRPr="00245625">
        <w:rPr>
          <w:rFonts w:asciiTheme="majorBidi" w:hAnsiTheme="majorBidi" w:cstheme="majorBidi"/>
        </w:rPr>
        <w:t xml:space="preserve">, S., De Luca, F., &amp; </w:t>
      </w:r>
      <w:proofErr w:type="spellStart"/>
      <w:r w:rsidRPr="00245625">
        <w:rPr>
          <w:rFonts w:asciiTheme="majorBidi" w:hAnsiTheme="majorBidi" w:cstheme="majorBidi"/>
        </w:rPr>
        <w:t>Djajadikerta</w:t>
      </w:r>
      <w:proofErr w:type="spellEnd"/>
      <w:r w:rsidRPr="00245625">
        <w:rPr>
          <w:rFonts w:asciiTheme="majorBidi" w:hAnsiTheme="majorBidi" w:cstheme="majorBidi"/>
        </w:rPr>
        <w:t xml:space="preserve">, H. (2025). The effect of ESG disclosure on firm value in the European context. </w:t>
      </w:r>
      <w:r w:rsidRPr="00245625">
        <w:rPr>
          <w:rFonts w:asciiTheme="majorBidi" w:hAnsiTheme="majorBidi" w:cstheme="majorBidi"/>
          <w:i/>
          <w:iCs/>
        </w:rPr>
        <w:t>Management Decision</w:t>
      </w:r>
      <w:r w:rsidRPr="00245625">
        <w:rPr>
          <w:rFonts w:asciiTheme="majorBidi" w:hAnsiTheme="majorBidi" w:cstheme="majorBidi"/>
        </w:rPr>
        <w:t xml:space="preserve">. </w:t>
      </w:r>
      <w:hyperlink r:id="rId68" w:history="1">
        <w:r w:rsidRPr="00245625">
          <w:rPr>
            <w:rFonts w:asciiTheme="majorBidi" w:hAnsiTheme="majorBidi" w:cstheme="majorBidi"/>
            <w:color w:val="0000FF"/>
            <w:u w:val="single"/>
          </w:rPr>
          <w:t>https://doi.org/10.1108/md-10-2024-2480</w:t>
        </w:r>
      </w:hyperlink>
    </w:p>
    <w:p w14:paraId="78D10CD4"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Maqsood*, H., Shafique, A., Wagan, G., &amp; </w:t>
      </w:r>
      <w:proofErr w:type="spellStart"/>
      <w:r w:rsidRPr="00245625">
        <w:rPr>
          <w:rFonts w:asciiTheme="majorBidi" w:hAnsiTheme="majorBidi" w:cstheme="majorBidi"/>
        </w:rPr>
        <w:t>Rajper</w:t>
      </w:r>
      <w:proofErr w:type="spellEnd"/>
      <w:r w:rsidRPr="00245625">
        <w:rPr>
          <w:rFonts w:asciiTheme="majorBidi" w:hAnsiTheme="majorBidi" w:cstheme="majorBidi"/>
        </w:rPr>
        <w:t xml:space="preserve">, S. (2025). FinTech Adoption as a Driver of Sustainable Performance: Exploring the Mediating Role of Innovation Capability and Digital Transformation, and the Moderating Role of Ethical Leadership. </w:t>
      </w:r>
      <w:r w:rsidRPr="00245625">
        <w:rPr>
          <w:rFonts w:asciiTheme="majorBidi" w:hAnsiTheme="majorBidi" w:cstheme="majorBidi"/>
          <w:i/>
          <w:iCs/>
        </w:rPr>
        <w:t>Journal of Management &amp; Social Science</w:t>
      </w:r>
      <w:r w:rsidRPr="00245625">
        <w:rPr>
          <w:rFonts w:asciiTheme="majorBidi" w:hAnsiTheme="majorBidi" w:cstheme="majorBidi"/>
        </w:rPr>
        <w:t xml:space="preserve">. </w:t>
      </w:r>
      <w:hyperlink r:id="rId69" w:history="1">
        <w:r w:rsidRPr="00245625">
          <w:rPr>
            <w:rFonts w:asciiTheme="majorBidi" w:hAnsiTheme="majorBidi" w:cstheme="majorBidi"/>
            <w:color w:val="0000FF"/>
            <w:u w:val="single"/>
          </w:rPr>
          <w:t>https://doi.org/10.63075/d8jkjf33</w:t>
        </w:r>
      </w:hyperlink>
    </w:p>
    <w:p w14:paraId="06E61AEE"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Meng, X. (2025). Enhancing Financial Market Efficiency Through Data Science: Mitigating Information Asymmetry. </w:t>
      </w:r>
      <w:r w:rsidRPr="00245625">
        <w:rPr>
          <w:rFonts w:asciiTheme="majorBidi" w:hAnsiTheme="majorBidi" w:cstheme="majorBidi"/>
          <w:i/>
          <w:iCs/>
        </w:rPr>
        <w:t>Advances in Economics, Management and Political Sciences</w:t>
      </w:r>
      <w:r w:rsidRPr="00245625">
        <w:rPr>
          <w:rFonts w:asciiTheme="majorBidi" w:hAnsiTheme="majorBidi" w:cstheme="majorBidi"/>
        </w:rPr>
        <w:t xml:space="preserve">. </w:t>
      </w:r>
      <w:hyperlink r:id="rId70" w:history="1">
        <w:r w:rsidRPr="00245625">
          <w:rPr>
            <w:rFonts w:asciiTheme="majorBidi" w:hAnsiTheme="majorBidi" w:cstheme="majorBidi"/>
            <w:color w:val="0000FF"/>
            <w:u w:val="single"/>
          </w:rPr>
          <w:t>https://doi.org/10.54254/2754-1169/2025.bl23228</w:t>
        </w:r>
      </w:hyperlink>
    </w:p>
    <w:p w14:paraId="44A3BDF4"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B309B8">
        <w:rPr>
          <w:rFonts w:asciiTheme="majorBidi" w:hAnsiTheme="majorBidi" w:cstheme="majorBidi"/>
          <w:lang w:val="fr-FR"/>
        </w:rPr>
        <w:t xml:space="preserve">Merello, P., Barbera, A., &amp; De La </w:t>
      </w:r>
      <w:proofErr w:type="spellStart"/>
      <w:r w:rsidRPr="00B309B8">
        <w:rPr>
          <w:rFonts w:asciiTheme="majorBidi" w:hAnsiTheme="majorBidi" w:cstheme="majorBidi"/>
          <w:lang w:val="fr-FR"/>
        </w:rPr>
        <w:t>Poza</w:t>
      </w:r>
      <w:proofErr w:type="spellEnd"/>
      <w:r w:rsidRPr="00B309B8">
        <w:rPr>
          <w:rFonts w:asciiTheme="majorBidi" w:hAnsiTheme="majorBidi" w:cstheme="majorBidi"/>
          <w:lang w:val="fr-FR"/>
        </w:rPr>
        <w:t xml:space="preserve">, E. (2022). </w:t>
      </w:r>
      <w:r w:rsidRPr="00245625">
        <w:rPr>
          <w:rFonts w:asciiTheme="majorBidi" w:hAnsiTheme="majorBidi" w:cstheme="majorBidi"/>
        </w:rPr>
        <w:t xml:space="preserve">Is the sustainability profile of FinTech companies a key driver of their </w:t>
      </w:r>
      <w:proofErr w:type="gramStart"/>
      <w:r w:rsidRPr="00245625">
        <w:rPr>
          <w:rFonts w:asciiTheme="majorBidi" w:hAnsiTheme="majorBidi" w:cstheme="majorBidi"/>
        </w:rPr>
        <w:t>value?.</w:t>
      </w:r>
      <w:proofErr w:type="gramEnd"/>
      <w:r w:rsidRPr="00245625">
        <w:rPr>
          <w:rFonts w:asciiTheme="majorBidi" w:hAnsiTheme="majorBidi" w:cstheme="majorBidi"/>
        </w:rPr>
        <w:t xml:space="preserve"> </w:t>
      </w:r>
      <w:r w:rsidRPr="00245625">
        <w:rPr>
          <w:rFonts w:asciiTheme="majorBidi" w:hAnsiTheme="majorBidi" w:cstheme="majorBidi"/>
          <w:i/>
          <w:iCs/>
        </w:rPr>
        <w:t>Technological Forecasting and Social Change</w:t>
      </w:r>
      <w:r w:rsidRPr="00245625">
        <w:rPr>
          <w:rFonts w:asciiTheme="majorBidi" w:hAnsiTheme="majorBidi" w:cstheme="majorBidi"/>
        </w:rPr>
        <w:t xml:space="preserve">. </w:t>
      </w:r>
      <w:hyperlink r:id="rId71" w:history="1">
        <w:r w:rsidRPr="00245625">
          <w:rPr>
            <w:rFonts w:asciiTheme="majorBidi" w:hAnsiTheme="majorBidi" w:cstheme="majorBidi"/>
            <w:color w:val="0000FF"/>
            <w:u w:val="single"/>
          </w:rPr>
          <w:t>https://doi.org/10.1016/j.techfore.2021.121290</w:t>
        </w:r>
      </w:hyperlink>
    </w:p>
    <w:p w14:paraId="58BB1AE5"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t>Mervelskemper</w:t>
      </w:r>
      <w:proofErr w:type="spellEnd"/>
      <w:r w:rsidRPr="00245625">
        <w:rPr>
          <w:rFonts w:asciiTheme="majorBidi" w:hAnsiTheme="majorBidi" w:cstheme="majorBidi"/>
        </w:rPr>
        <w:t xml:space="preserve">, L., &amp; Streit, D. (2017). Enhancing Market Valuation of ESG Performance: Is Integrated Reporting Keeping its </w:t>
      </w:r>
      <w:proofErr w:type="gramStart"/>
      <w:r w:rsidRPr="00245625">
        <w:rPr>
          <w:rFonts w:asciiTheme="majorBidi" w:hAnsiTheme="majorBidi" w:cstheme="majorBidi"/>
        </w:rPr>
        <w:t>Promise?:</w:t>
      </w:r>
      <w:proofErr w:type="gramEnd"/>
      <w:r w:rsidRPr="00245625">
        <w:rPr>
          <w:rFonts w:asciiTheme="majorBidi" w:hAnsiTheme="majorBidi" w:cstheme="majorBidi"/>
        </w:rPr>
        <w:t xml:space="preserve"> Enhancing Market Valuation of ESG Performance. </w:t>
      </w:r>
      <w:r w:rsidRPr="00245625">
        <w:rPr>
          <w:rFonts w:asciiTheme="majorBidi" w:hAnsiTheme="majorBidi" w:cstheme="majorBidi"/>
          <w:i/>
          <w:iCs/>
        </w:rPr>
        <w:t>Business Strategy and The Environment, 26</w:t>
      </w:r>
      <w:r w:rsidRPr="00245625">
        <w:rPr>
          <w:rFonts w:asciiTheme="majorBidi" w:hAnsiTheme="majorBidi" w:cstheme="majorBidi"/>
        </w:rPr>
        <w:t xml:space="preserve">, 536-549. </w:t>
      </w:r>
      <w:hyperlink r:id="rId72" w:history="1">
        <w:r w:rsidRPr="00245625">
          <w:rPr>
            <w:rFonts w:asciiTheme="majorBidi" w:hAnsiTheme="majorBidi" w:cstheme="majorBidi"/>
            <w:color w:val="0000FF"/>
            <w:u w:val="single"/>
          </w:rPr>
          <w:t>https://doi.org/10.1002/bse.1935</w:t>
        </w:r>
      </w:hyperlink>
    </w:p>
    <w:p w14:paraId="1D03BA8E"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B309B8">
        <w:rPr>
          <w:rFonts w:asciiTheme="majorBidi" w:hAnsiTheme="majorBidi" w:cstheme="majorBidi"/>
          <w:lang w:val="fr-FR"/>
        </w:rPr>
        <w:t xml:space="preserve">Micheli, A., Calce, A., &amp; Di Nallo, L. (2023). </w:t>
      </w:r>
      <w:r w:rsidRPr="00245625">
        <w:rPr>
          <w:rFonts w:asciiTheme="majorBidi" w:hAnsiTheme="majorBidi" w:cstheme="majorBidi"/>
        </w:rPr>
        <w:t xml:space="preserve">Value creation in fintech sector. </w:t>
      </w:r>
      <w:proofErr w:type="spellStart"/>
      <w:r w:rsidRPr="00245625">
        <w:rPr>
          <w:rFonts w:asciiTheme="majorBidi" w:hAnsiTheme="majorBidi" w:cstheme="majorBidi"/>
          <w:i/>
          <w:iCs/>
        </w:rPr>
        <w:t>Pressacademia</w:t>
      </w:r>
      <w:proofErr w:type="spellEnd"/>
      <w:r w:rsidRPr="00245625">
        <w:rPr>
          <w:rFonts w:asciiTheme="majorBidi" w:hAnsiTheme="majorBidi" w:cstheme="majorBidi"/>
        </w:rPr>
        <w:t xml:space="preserve">. </w:t>
      </w:r>
      <w:hyperlink r:id="rId73" w:history="1">
        <w:r w:rsidRPr="00245625">
          <w:rPr>
            <w:rFonts w:asciiTheme="majorBidi" w:hAnsiTheme="majorBidi" w:cstheme="majorBidi"/>
            <w:color w:val="0000FF"/>
            <w:u w:val="single"/>
          </w:rPr>
          <w:t>https://doi.org/10.17261/pressacademia.2023.1688</w:t>
        </w:r>
      </w:hyperlink>
    </w:p>
    <w:p w14:paraId="33189AA0"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Milovidov, V. (2017). INFORMATION ASYMMETRY AND BIG DATA: SHOULD FINANCIAL MARKET PARADIGM BE </w:t>
      </w:r>
      <w:proofErr w:type="gramStart"/>
      <w:r w:rsidRPr="00245625">
        <w:rPr>
          <w:rFonts w:asciiTheme="majorBidi" w:hAnsiTheme="majorBidi" w:cstheme="majorBidi"/>
        </w:rPr>
        <w:t>REVISED?.</w:t>
      </w:r>
      <w:proofErr w:type="gramEnd"/>
      <w:r w:rsidRPr="00245625">
        <w:rPr>
          <w:rFonts w:asciiTheme="majorBidi" w:hAnsiTheme="majorBidi" w:cstheme="majorBidi"/>
        </w:rPr>
        <w:t xml:space="preserve"> </w:t>
      </w:r>
      <w:r w:rsidRPr="00245625">
        <w:rPr>
          <w:rFonts w:asciiTheme="majorBidi" w:hAnsiTheme="majorBidi" w:cstheme="majorBidi"/>
          <w:i/>
          <w:iCs/>
        </w:rPr>
        <w:t>World Economy and International Relations, 61</w:t>
      </w:r>
      <w:r w:rsidRPr="00245625">
        <w:rPr>
          <w:rFonts w:asciiTheme="majorBidi" w:hAnsiTheme="majorBidi" w:cstheme="majorBidi"/>
        </w:rPr>
        <w:t xml:space="preserve">, 5-14. </w:t>
      </w:r>
      <w:hyperlink r:id="rId74" w:history="1">
        <w:r w:rsidRPr="00245625">
          <w:rPr>
            <w:rFonts w:asciiTheme="majorBidi" w:hAnsiTheme="majorBidi" w:cstheme="majorBidi"/>
            <w:color w:val="0000FF"/>
            <w:u w:val="single"/>
          </w:rPr>
          <w:t>https://doi.org/10.20542/0131-2227-2017-61-3-5-14</w:t>
        </w:r>
      </w:hyperlink>
    </w:p>
    <w:p w14:paraId="51F0B913"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Moro-Visconti, R., Rambaud, S., &amp; Pascual, J. (2020). Sustainability in </w:t>
      </w:r>
      <w:proofErr w:type="spellStart"/>
      <w:r w:rsidRPr="00245625">
        <w:rPr>
          <w:rFonts w:asciiTheme="majorBidi" w:hAnsiTheme="majorBidi" w:cstheme="majorBidi"/>
        </w:rPr>
        <w:t>FinTechs</w:t>
      </w:r>
      <w:proofErr w:type="spellEnd"/>
      <w:r w:rsidRPr="00245625">
        <w:rPr>
          <w:rFonts w:asciiTheme="majorBidi" w:hAnsiTheme="majorBidi" w:cstheme="majorBidi"/>
        </w:rPr>
        <w:t xml:space="preserve">: An Explanation through Business Model Scalability and Market Valuation. </w:t>
      </w:r>
      <w:r w:rsidRPr="00245625">
        <w:rPr>
          <w:rFonts w:asciiTheme="majorBidi" w:hAnsiTheme="majorBidi" w:cstheme="majorBidi"/>
          <w:i/>
          <w:iCs/>
        </w:rPr>
        <w:t>Sustainability</w:t>
      </w:r>
      <w:r w:rsidRPr="00245625">
        <w:rPr>
          <w:rFonts w:asciiTheme="majorBidi" w:hAnsiTheme="majorBidi" w:cstheme="majorBidi"/>
        </w:rPr>
        <w:t xml:space="preserve">. </w:t>
      </w:r>
      <w:hyperlink r:id="rId75" w:history="1">
        <w:r w:rsidRPr="00245625">
          <w:rPr>
            <w:rFonts w:asciiTheme="majorBidi" w:hAnsiTheme="majorBidi" w:cstheme="majorBidi"/>
            <w:color w:val="0000FF"/>
            <w:u w:val="single"/>
          </w:rPr>
          <w:t>https://doi.org/10.3390/su122410316</w:t>
        </w:r>
      </w:hyperlink>
    </w:p>
    <w:p w14:paraId="1AF8FCA6"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lastRenderedPageBreak/>
        <w:t xml:space="preserve">Moussa, A., &amp; </w:t>
      </w:r>
      <w:proofErr w:type="spellStart"/>
      <w:r w:rsidRPr="00245625">
        <w:rPr>
          <w:rFonts w:asciiTheme="majorBidi" w:hAnsiTheme="majorBidi" w:cstheme="majorBidi"/>
        </w:rPr>
        <w:t>Elmarzouky</w:t>
      </w:r>
      <w:proofErr w:type="spellEnd"/>
      <w:r w:rsidRPr="00245625">
        <w:rPr>
          <w:rFonts w:asciiTheme="majorBidi" w:hAnsiTheme="majorBidi" w:cstheme="majorBidi"/>
        </w:rPr>
        <w:t xml:space="preserve">, M. (2024). Sustainability Reporting and Market Uncertainty: The Moderating Effect of Carbon Disclosure. </w:t>
      </w:r>
      <w:r w:rsidRPr="00245625">
        <w:rPr>
          <w:rFonts w:asciiTheme="majorBidi" w:hAnsiTheme="majorBidi" w:cstheme="majorBidi"/>
          <w:i/>
          <w:iCs/>
        </w:rPr>
        <w:t>Sustainability</w:t>
      </w:r>
      <w:r w:rsidRPr="00245625">
        <w:rPr>
          <w:rFonts w:asciiTheme="majorBidi" w:hAnsiTheme="majorBidi" w:cstheme="majorBidi"/>
        </w:rPr>
        <w:t xml:space="preserve">. </w:t>
      </w:r>
      <w:hyperlink r:id="rId76" w:history="1">
        <w:r w:rsidRPr="00245625">
          <w:rPr>
            <w:rFonts w:asciiTheme="majorBidi" w:hAnsiTheme="majorBidi" w:cstheme="majorBidi"/>
            <w:color w:val="0000FF"/>
            <w:u w:val="single"/>
          </w:rPr>
          <w:t>https://doi.org/10.3390/su16135290</w:t>
        </w:r>
      </w:hyperlink>
    </w:p>
    <w:p w14:paraId="5D01319D"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t>Musciotto</w:t>
      </w:r>
      <w:proofErr w:type="spellEnd"/>
      <w:r w:rsidRPr="00245625">
        <w:rPr>
          <w:rFonts w:asciiTheme="majorBidi" w:hAnsiTheme="majorBidi" w:cstheme="majorBidi"/>
        </w:rPr>
        <w:t xml:space="preserve">, F., </w:t>
      </w:r>
      <w:proofErr w:type="spellStart"/>
      <w:r w:rsidRPr="00245625">
        <w:rPr>
          <w:rFonts w:asciiTheme="majorBidi" w:hAnsiTheme="majorBidi" w:cstheme="majorBidi"/>
        </w:rPr>
        <w:t>Piilo</w:t>
      </w:r>
      <w:proofErr w:type="spellEnd"/>
      <w:r w:rsidRPr="00245625">
        <w:rPr>
          <w:rFonts w:asciiTheme="majorBidi" w:hAnsiTheme="majorBidi" w:cstheme="majorBidi"/>
        </w:rPr>
        <w:t xml:space="preserve">, J., &amp; Mantegna, R. (2021). High-frequency trading and networked markets. </w:t>
      </w:r>
      <w:r w:rsidRPr="00245625">
        <w:rPr>
          <w:rFonts w:asciiTheme="majorBidi" w:hAnsiTheme="majorBidi" w:cstheme="majorBidi"/>
          <w:i/>
          <w:iCs/>
        </w:rPr>
        <w:t>Proceedings of the National Academy of Sciences, 118</w:t>
      </w:r>
      <w:r w:rsidRPr="00245625">
        <w:rPr>
          <w:rFonts w:asciiTheme="majorBidi" w:hAnsiTheme="majorBidi" w:cstheme="majorBidi"/>
        </w:rPr>
        <w:t xml:space="preserve">. </w:t>
      </w:r>
      <w:hyperlink r:id="rId77" w:history="1">
        <w:r w:rsidRPr="00245625">
          <w:rPr>
            <w:rFonts w:asciiTheme="majorBidi" w:hAnsiTheme="majorBidi" w:cstheme="majorBidi"/>
            <w:color w:val="0000FF"/>
            <w:u w:val="single"/>
          </w:rPr>
          <w:t>https://doi.org/10.1073/pnas.2015573118</w:t>
        </w:r>
      </w:hyperlink>
    </w:p>
    <w:p w14:paraId="11D92E8D"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Najaf, K., Chin, A., Fook, A., </w:t>
      </w:r>
      <w:proofErr w:type="spellStart"/>
      <w:r w:rsidRPr="00245625">
        <w:rPr>
          <w:rFonts w:asciiTheme="majorBidi" w:hAnsiTheme="majorBidi" w:cstheme="majorBidi"/>
        </w:rPr>
        <w:t>Dhiaf</w:t>
      </w:r>
      <w:proofErr w:type="spellEnd"/>
      <w:r w:rsidRPr="00245625">
        <w:rPr>
          <w:rFonts w:asciiTheme="majorBidi" w:hAnsiTheme="majorBidi" w:cstheme="majorBidi"/>
        </w:rPr>
        <w:t xml:space="preserve">, M., &amp; </w:t>
      </w:r>
      <w:proofErr w:type="spellStart"/>
      <w:r w:rsidRPr="00245625">
        <w:rPr>
          <w:rFonts w:asciiTheme="majorBidi" w:hAnsiTheme="majorBidi" w:cstheme="majorBidi"/>
        </w:rPr>
        <w:t>Asiaei</w:t>
      </w:r>
      <w:proofErr w:type="spellEnd"/>
      <w:r w:rsidRPr="00245625">
        <w:rPr>
          <w:rFonts w:asciiTheme="majorBidi" w:hAnsiTheme="majorBidi" w:cstheme="majorBidi"/>
        </w:rPr>
        <w:t xml:space="preserve">, K. (2023). Fintech and corporate governance: at times of financial crisis. </w:t>
      </w:r>
      <w:r w:rsidRPr="00245625">
        <w:rPr>
          <w:rFonts w:asciiTheme="majorBidi" w:hAnsiTheme="majorBidi" w:cstheme="majorBidi"/>
          <w:i/>
          <w:iCs/>
        </w:rPr>
        <w:t>Electronic Commerce Research</w:t>
      </w:r>
      <w:r w:rsidRPr="00245625">
        <w:rPr>
          <w:rFonts w:asciiTheme="majorBidi" w:hAnsiTheme="majorBidi" w:cstheme="majorBidi"/>
        </w:rPr>
        <w:t xml:space="preserve">, 1-24. </w:t>
      </w:r>
      <w:hyperlink r:id="rId78" w:history="1">
        <w:r w:rsidRPr="00245625">
          <w:rPr>
            <w:rFonts w:asciiTheme="majorBidi" w:hAnsiTheme="majorBidi" w:cstheme="majorBidi"/>
            <w:color w:val="0000FF"/>
            <w:u w:val="single"/>
          </w:rPr>
          <w:t>https://doi.org/10.1007/s10660-023-09733-1</w:t>
        </w:r>
      </w:hyperlink>
    </w:p>
    <w:p w14:paraId="53DB9AE2"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Ochirova, E., &amp; Miriakov, M. (2025). The effect of fintech M&amp;As on short-term stock return in the context of macroeconomic environment. </w:t>
      </w:r>
      <w:r w:rsidRPr="00245625">
        <w:rPr>
          <w:rFonts w:asciiTheme="majorBidi" w:hAnsiTheme="majorBidi" w:cstheme="majorBidi"/>
          <w:i/>
          <w:iCs/>
        </w:rPr>
        <w:t>Financial Innovation, 11</w:t>
      </w:r>
      <w:r w:rsidRPr="00245625">
        <w:rPr>
          <w:rFonts w:asciiTheme="majorBidi" w:hAnsiTheme="majorBidi" w:cstheme="majorBidi"/>
        </w:rPr>
        <w:t xml:space="preserve">. </w:t>
      </w:r>
      <w:hyperlink r:id="rId79" w:history="1">
        <w:r w:rsidRPr="00245625">
          <w:rPr>
            <w:rFonts w:asciiTheme="majorBidi" w:hAnsiTheme="majorBidi" w:cstheme="majorBidi"/>
            <w:color w:val="0000FF"/>
            <w:u w:val="single"/>
          </w:rPr>
          <w:t>https://doi.org/10.1186/s40854-024-00673-9</w:t>
        </w:r>
      </w:hyperlink>
    </w:p>
    <w:p w14:paraId="2AD1AAC4"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t>Oluwafunmike</w:t>
      </w:r>
      <w:proofErr w:type="spellEnd"/>
      <w:r w:rsidRPr="00245625">
        <w:rPr>
          <w:rFonts w:asciiTheme="majorBidi" w:hAnsiTheme="majorBidi" w:cstheme="majorBidi"/>
        </w:rPr>
        <w:t xml:space="preserve">, T., </w:t>
      </w:r>
      <w:proofErr w:type="spellStart"/>
      <w:r w:rsidRPr="00245625">
        <w:rPr>
          <w:rFonts w:asciiTheme="majorBidi" w:hAnsiTheme="majorBidi" w:cstheme="majorBidi"/>
        </w:rPr>
        <w:t>Sanyaolu</w:t>
      </w:r>
      <w:proofErr w:type="spellEnd"/>
      <w:r w:rsidRPr="00245625">
        <w:rPr>
          <w:rFonts w:asciiTheme="majorBidi" w:hAnsiTheme="majorBidi" w:cstheme="majorBidi"/>
        </w:rPr>
        <w:t xml:space="preserve">, T., Adeleke, A., </w:t>
      </w:r>
      <w:proofErr w:type="spellStart"/>
      <w:r w:rsidRPr="00245625">
        <w:rPr>
          <w:rFonts w:asciiTheme="majorBidi" w:hAnsiTheme="majorBidi" w:cstheme="majorBidi"/>
        </w:rPr>
        <w:t>Azubuko</w:t>
      </w:r>
      <w:proofErr w:type="spellEnd"/>
      <w:r w:rsidRPr="00245625">
        <w:rPr>
          <w:rFonts w:asciiTheme="majorBidi" w:hAnsiTheme="majorBidi" w:cstheme="majorBidi"/>
        </w:rPr>
        <w:t xml:space="preserve">, C., &amp; </w:t>
      </w:r>
      <w:proofErr w:type="spellStart"/>
      <w:r w:rsidRPr="00245625">
        <w:rPr>
          <w:rFonts w:asciiTheme="majorBidi" w:hAnsiTheme="majorBidi" w:cstheme="majorBidi"/>
        </w:rPr>
        <w:t>Osundare</w:t>
      </w:r>
      <w:proofErr w:type="spellEnd"/>
      <w:r w:rsidRPr="00245625">
        <w:rPr>
          <w:rFonts w:asciiTheme="majorBidi" w:hAnsiTheme="majorBidi" w:cstheme="majorBidi"/>
        </w:rPr>
        <w:t xml:space="preserve">, S. (2024). Exploring fintech innovations and their potential to transform the future of financial services and banking. </w:t>
      </w:r>
      <w:r w:rsidRPr="00245625">
        <w:rPr>
          <w:rFonts w:asciiTheme="majorBidi" w:hAnsiTheme="majorBidi" w:cstheme="majorBidi"/>
          <w:i/>
          <w:iCs/>
        </w:rPr>
        <w:t>International Journal of Scholarly Research in Science and Technology</w:t>
      </w:r>
      <w:r w:rsidRPr="00245625">
        <w:rPr>
          <w:rFonts w:asciiTheme="majorBidi" w:hAnsiTheme="majorBidi" w:cstheme="majorBidi"/>
        </w:rPr>
        <w:t xml:space="preserve">. </w:t>
      </w:r>
      <w:hyperlink r:id="rId80" w:history="1">
        <w:r w:rsidRPr="00245625">
          <w:rPr>
            <w:rFonts w:asciiTheme="majorBidi" w:hAnsiTheme="majorBidi" w:cstheme="majorBidi"/>
            <w:color w:val="0000FF"/>
            <w:u w:val="single"/>
          </w:rPr>
          <w:t>https://doi.org/10.56781/ijsrst.2024.5.1.0033</w:t>
        </w:r>
      </w:hyperlink>
    </w:p>
    <w:p w14:paraId="4890F2CD"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t>Palmié</w:t>
      </w:r>
      <w:proofErr w:type="spellEnd"/>
      <w:r w:rsidRPr="00245625">
        <w:rPr>
          <w:rFonts w:asciiTheme="majorBidi" w:hAnsiTheme="majorBidi" w:cstheme="majorBidi"/>
        </w:rPr>
        <w:t xml:space="preserve">, M., Wincent, J., Parida, V., &amp; Caglar, U. (2020). The evolution of the financial technology ecosystem: An introduction and agenda for future research on disruptive innovations in ecosystems. </w:t>
      </w:r>
      <w:r w:rsidRPr="00245625">
        <w:rPr>
          <w:rFonts w:asciiTheme="majorBidi" w:hAnsiTheme="majorBidi" w:cstheme="majorBidi"/>
          <w:i/>
          <w:iCs/>
        </w:rPr>
        <w:t>Technological Forecasting and Social Change</w:t>
      </w:r>
      <w:r w:rsidRPr="00245625">
        <w:rPr>
          <w:rFonts w:asciiTheme="majorBidi" w:hAnsiTheme="majorBidi" w:cstheme="majorBidi"/>
        </w:rPr>
        <w:t xml:space="preserve">. </w:t>
      </w:r>
      <w:hyperlink r:id="rId81" w:history="1">
        <w:r w:rsidRPr="00245625">
          <w:rPr>
            <w:rFonts w:asciiTheme="majorBidi" w:hAnsiTheme="majorBidi" w:cstheme="majorBidi"/>
            <w:color w:val="0000FF"/>
            <w:u w:val="single"/>
          </w:rPr>
          <w:t>https://doi.org/10.1016/j.techfore.2019.119779</w:t>
        </w:r>
      </w:hyperlink>
    </w:p>
    <w:p w14:paraId="7BBF74E4"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t>Polireddi</w:t>
      </w:r>
      <w:proofErr w:type="spellEnd"/>
      <w:r w:rsidRPr="00245625">
        <w:rPr>
          <w:rFonts w:asciiTheme="majorBidi" w:hAnsiTheme="majorBidi" w:cstheme="majorBidi"/>
        </w:rPr>
        <w:t xml:space="preserve">, N. (2024). An effective role of artificial intelligence and machine learning in banking sector. </w:t>
      </w:r>
      <w:r w:rsidRPr="00245625">
        <w:rPr>
          <w:rFonts w:asciiTheme="majorBidi" w:hAnsiTheme="majorBidi" w:cstheme="majorBidi"/>
          <w:i/>
          <w:iCs/>
        </w:rPr>
        <w:t>Measurement: Sensors</w:t>
      </w:r>
      <w:r w:rsidRPr="00245625">
        <w:rPr>
          <w:rFonts w:asciiTheme="majorBidi" w:hAnsiTheme="majorBidi" w:cstheme="majorBidi"/>
        </w:rPr>
        <w:t xml:space="preserve">. </w:t>
      </w:r>
      <w:hyperlink r:id="rId82" w:history="1">
        <w:r w:rsidRPr="00245625">
          <w:rPr>
            <w:rFonts w:asciiTheme="majorBidi" w:hAnsiTheme="majorBidi" w:cstheme="majorBidi"/>
            <w:color w:val="0000FF"/>
            <w:u w:val="single"/>
          </w:rPr>
          <w:t>https://doi.org/10.1016/j.measen.2024.101135</w:t>
        </w:r>
      </w:hyperlink>
    </w:p>
    <w:p w14:paraId="7AF44789"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Qi, Y. (2023). Fintech and the Digital Transformation of Financial Services. </w:t>
      </w:r>
      <w:r w:rsidRPr="00245625">
        <w:rPr>
          <w:rFonts w:asciiTheme="majorBidi" w:hAnsiTheme="majorBidi" w:cstheme="majorBidi"/>
          <w:i/>
          <w:iCs/>
        </w:rPr>
        <w:t>Highlights in Business, Economics and Management</w:t>
      </w:r>
      <w:r w:rsidRPr="00245625">
        <w:rPr>
          <w:rFonts w:asciiTheme="majorBidi" w:hAnsiTheme="majorBidi" w:cstheme="majorBidi"/>
        </w:rPr>
        <w:t xml:space="preserve">. </w:t>
      </w:r>
      <w:hyperlink r:id="rId83" w:history="1">
        <w:r w:rsidRPr="00245625">
          <w:rPr>
            <w:rFonts w:asciiTheme="majorBidi" w:hAnsiTheme="majorBidi" w:cstheme="majorBidi"/>
            <w:color w:val="0000FF"/>
            <w:u w:val="single"/>
          </w:rPr>
          <w:t>https://doi.org/10.54097/hbem.v8i.7225</w:t>
        </w:r>
      </w:hyperlink>
    </w:p>
    <w:p w14:paraId="08694497"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t>Rachmawati</w:t>
      </w:r>
      <w:proofErr w:type="spellEnd"/>
      <w:r w:rsidRPr="00245625">
        <w:rPr>
          <w:rFonts w:asciiTheme="majorBidi" w:hAnsiTheme="majorBidi" w:cstheme="majorBidi"/>
        </w:rPr>
        <w:t xml:space="preserve">, W., Wahyudi, S., &amp; </w:t>
      </w:r>
      <w:proofErr w:type="spellStart"/>
      <w:r w:rsidRPr="00245625">
        <w:rPr>
          <w:rFonts w:asciiTheme="majorBidi" w:hAnsiTheme="majorBidi" w:cstheme="majorBidi"/>
        </w:rPr>
        <w:t>Mawardi</w:t>
      </w:r>
      <w:proofErr w:type="spellEnd"/>
      <w:r w:rsidRPr="00245625">
        <w:rPr>
          <w:rFonts w:asciiTheme="majorBidi" w:hAnsiTheme="majorBidi" w:cstheme="majorBidi"/>
        </w:rPr>
        <w:t xml:space="preserve">, W. (2025). Green Finance and Competitiveness in Fintech Adoption: Digital Transformation and Sustainability in Indonesian Banks. </w:t>
      </w:r>
      <w:r w:rsidRPr="00245625">
        <w:rPr>
          <w:rFonts w:asciiTheme="majorBidi" w:hAnsiTheme="majorBidi" w:cstheme="majorBidi"/>
          <w:i/>
          <w:iCs/>
        </w:rPr>
        <w:t xml:space="preserve">Riset </w:t>
      </w:r>
      <w:proofErr w:type="spellStart"/>
      <w:r w:rsidRPr="00245625">
        <w:rPr>
          <w:rFonts w:asciiTheme="majorBidi" w:hAnsiTheme="majorBidi" w:cstheme="majorBidi"/>
          <w:i/>
          <w:iCs/>
        </w:rPr>
        <w:t>Akuntansi</w:t>
      </w:r>
      <w:proofErr w:type="spellEnd"/>
      <w:r w:rsidRPr="00245625">
        <w:rPr>
          <w:rFonts w:asciiTheme="majorBidi" w:hAnsiTheme="majorBidi" w:cstheme="majorBidi"/>
          <w:i/>
          <w:iCs/>
        </w:rPr>
        <w:t xml:space="preserve"> dan </w:t>
      </w:r>
      <w:proofErr w:type="spellStart"/>
      <w:r w:rsidRPr="00245625">
        <w:rPr>
          <w:rFonts w:asciiTheme="majorBidi" w:hAnsiTheme="majorBidi" w:cstheme="majorBidi"/>
          <w:i/>
          <w:iCs/>
        </w:rPr>
        <w:t>Keuangan</w:t>
      </w:r>
      <w:proofErr w:type="spellEnd"/>
      <w:r w:rsidRPr="00245625">
        <w:rPr>
          <w:rFonts w:asciiTheme="majorBidi" w:hAnsiTheme="majorBidi" w:cstheme="majorBidi"/>
          <w:i/>
          <w:iCs/>
        </w:rPr>
        <w:t xml:space="preserve"> Indonesia</w:t>
      </w:r>
      <w:r w:rsidRPr="00245625">
        <w:rPr>
          <w:rFonts w:asciiTheme="majorBidi" w:hAnsiTheme="majorBidi" w:cstheme="majorBidi"/>
        </w:rPr>
        <w:t xml:space="preserve">. </w:t>
      </w:r>
      <w:hyperlink r:id="rId84" w:history="1">
        <w:r w:rsidRPr="00245625">
          <w:rPr>
            <w:rFonts w:asciiTheme="majorBidi" w:hAnsiTheme="majorBidi" w:cstheme="majorBidi"/>
            <w:color w:val="0000FF"/>
            <w:u w:val="single"/>
          </w:rPr>
          <w:t>https://doi.org/10.23917/reaksi.v10i1.8571</w:t>
        </w:r>
      </w:hyperlink>
    </w:p>
    <w:p w14:paraId="49790509"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Reshma, M., Jahnavi, B., </w:t>
      </w:r>
      <w:proofErr w:type="spellStart"/>
      <w:r w:rsidRPr="00245625">
        <w:rPr>
          <w:rFonts w:asciiTheme="majorBidi" w:hAnsiTheme="majorBidi" w:cstheme="majorBidi"/>
        </w:rPr>
        <w:t>Cherishma</w:t>
      </w:r>
      <w:proofErr w:type="spellEnd"/>
      <w:r w:rsidRPr="00245625">
        <w:rPr>
          <w:rFonts w:asciiTheme="majorBidi" w:hAnsiTheme="majorBidi" w:cstheme="majorBidi"/>
        </w:rPr>
        <w:t xml:space="preserve">, A., &amp; Hope, T. (2024). The Impact of Fintech Innovations on Stock Market Efficiency. </w:t>
      </w:r>
      <w:r w:rsidRPr="00245625">
        <w:rPr>
          <w:rFonts w:asciiTheme="majorBidi" w:hAnsiTheme="majorBidi" w:cstheme="majorBidi"/>
          <w:i/>
          <w:iCs/>
        </w:rPr>
        <w:t>International Journal of Advanced Multidisciplinary Research and Studies</w:t>
      </w:r>
      <w:r w:rsidRPr="00245625">
        <w:rPr>
          <w:rFonts w:asciiTheme="majorBidi" w:hAnsiTheme="majorBidi" w:cstheme="majorBidi"/>
        </w:rPr>
        <w:t xml:space="preserve">. </w:t>
      </w:r>
      <w:hyperlink r:id="rId85" w:history="1">
        <w:r w:rsidRPr="00245625">
          <w:rPr>
            <w:rFonts w:asciiTheme="majorBidi" w:hAnsiTheme="majorBidi" w:cstheme="majorBidi"/>
            <w:color w:val="0000FF"/>
            <w:u w:val="single"/>
          </w:rPr>
          <w:t>https://doi.org/10.62225/2583049x.2024.4.6.3410</w:t>
        </w:r>
      </w:hyperlink>
    </w:p>
    <w:p w14:paraId="42C2FC3E"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Seddon, J., &amp; Currie, W. (2017). A model for unpacking big data analytics in high-frequency trading. </w:t>
      </w:r>
      <w:r w:rsidRPr="00245625">
        <w:rPr>
          <w:rFonts w:asciiTheme="majorBidi" w:hAnsiTheme="majorBidi" w:cstheme="majorBidi"/>
          <w:i/>
          <w:iCs/>
        </w:rPr>
        <w:t>Journal of Business Research, 70</w:t>
      </w:r>
      <w:r w:rsidRPr="00245625">
        <w:rPr>
          <w:rFonts w:asciiTheme="majorBidi" w:hAnsiTheme="majorBidi" w:cstheme="majorBidi"/>
        </w:rPr>
        <w:t xml:space="preserve">, 300-307. </w:t>
      </w:r>
      <w:hyperlink r:id="rId86" w:history="1">
        <w:r w:rsidRPr="00245625">
          <w:rPr>
            <w:rFonts w:asciiTheme="majorBidi" w:hAnsiTheme="majorBidi" w:cstheme="majorBidi"/>
            <w:color w:val="0000FF"/>
            <w:u w:val="single"/>
          </w:rPr>
          <w:t>https://doi.org/10.1016/j.jbusres.2016.08.003</w:t>
        </w:r>
      </w:hyperlink>
    </w:p>
    <w:p w14:paraId="4D53A56C"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proofErr w:type="spellStart"/>
      <w:r w:rsidRPr="00245625">
        <w:rPr>
          <w:rFonts w:asciiTheme="majorBidi" w:hAnsiTheme="majorBidi" w:cstheme="majorBidi"/>
        </w:rPr>
        <w:t>Suherminingsih</w:t>
      </w:r>
      <w:proofErr w:type="spellEnd"/>
      <w:r w:rsidRPr="00245625">
        <w:rPr>
          <w:rFonts w:asciiTheme="majorBidi" w:hAnsiTheme="majorBidi" w:cstheme="majorBidi"/>
        </w:rPr>
        <w:t xml:space="preserve">, M. (2024). The Impact of Investment Technology, Hedging, Corporate Governance, Growth, and Capital Structure on Firm Value: The Moderating Role of Financial Performance in Indonesian Banks (2014-2018). </w:t>
      </w:r>
      <w:r w:rsidRPr="00245625">
        <w:rPr>
          <w:rFonts w:asciiTheme="majorBidi" w:hAnsiTheme="majorBidi" w:cstheme="majorBidi"/>
          <w:i/>
          <w:iCs/>
        </w:rPr>
        <w:t>Indonesian Management and Accounting Research</w:t>
      </w:r>
      <w:r w:rsidRPr="00245625">
        <w:rPr>
          <w:rFonts w:asciiTheme="majorBidi" w:hAnsiTheme="majorBidi" w:cstheme="majorBidi"/>
        </w:rPr>
        <w:t xml:space="preserve">. </w:t>
      </w:r>
      <w:hyperlink r:id="rId87" w:history="1">
        <w:r w:rsidRPr="00245625">
          <w:rPr>
            <w:rFonts w:asciiTheme="majorBidi" w:hAnsiTheme="majorBidi" w:cstheme="majorBidi"/>
            <w:color w:val="0000FF"/>
            <w:u w:val="single"/>
          </w:rPr>
          <w:t>https://doi.org/10.25105/3heft781</w:t>
        </w:r>
      </w:hyperlink>
    </w:p>
    <w:p w14:paraId="1CFE0457"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Tigges, M., Mestwerdt, S., Tschirner, S., &amp; Mauer, R. (2024). Who gets the money? A qualitative analysis of fintech lending and credit scoring through the adoption of AI and alternative data. </w:t>
      </w:r>
      <w:r w:rsidRPr="00245625">
        <w:rPr>
          <w:rFonts w:asciiTheme="majorBidi" w:hAnsiTheme="majorBidi" w:cstheme="majorBidi"/>
          <w:i/>
          <w:iCs/>
        </w:rPr>
        <w:t>Technological Forecasting and Social Change</w:t>
      </w:r>
      <w:r w:rsidRPr="00245625">
        <w:rPr>
          <w:rFonts w:asciiTheme="majorBidi" w:hAnsiTheme="majorBidi" w:cstheme="majorBidi"/>
        </w:rPr>
        <w:t xml:space="preserve">. </w:t>
      </w:r>
      <w:hyperlink r:id="rId88" w:history="1">
        <w:r w:rsidRPr="00245625">
          <w:rPr>
            <w:rFonts w:asciiTheme="majorBidi" w:hAnsiTheme="majorBidi" w:cstheme="majorBidi"/>
            <w:color w:val="0000FF"/>
            <w:u w:val="single"/>
          </w:rPr>
          <w:t>https://doi.org/10.1016/j.techfore.2024.123491</w:t>
        </w:r>
      </w:hyperlink>
    </w:p>
    <w:p w14:paraId="57F94ADB"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Tripathi, J., &amp; Rengifo, E. (2025). FinTech, Fractional Trading, and Order Book Dynamics: A Study of US Equities Markets. </w:t>
      </w:r>
      <w:r w:rsidRPr="00245625">
        <w:rPr>
          <w:rFonts w:asciiTheme="majorBidi" w:hAnsiTheme="majorBidi" w:cstheme="majorBidi"/>
          <w:i/>
          <w:iCs/>
        </w:rPr>
        <w:t>FinTech</w:t>
      </w:r>
      <w:r w:rsidRPr="00245625">
        <w:rPr>
          <w:rFonts w:asciiTheme="majorBidi" w:hAnsiTheme="majorBidi" w:cstheme="majorBidi"/>
        </w:rPr>
        <w:t xml:space="preserve">. </w:t>
      </w:r>
      <w:hyperlink r:id="rId89" w:history="1">
        <w:r w:rsidRPr="00245625">
          <w:rPr>
            <w:rFonts w:asciiTheme="majorBidi" w:hAnsiTheme="majorBidi" w:cstheme="majorBidi"/>
            <w:color w:val="0000FF"/>
            <w:u w:val="single"/>
          </w:rPr>
          <w:t>https://doi.org/10.3390/fintech4020016</w:t>
        </w:r>
      </w:hyperlink>
    </w:p>
    <w:p w14:paraId="11B997D1"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Ullah, I., Jebran, K., &amp; Rahman, M. (2025). Impact of FinTech on Stock Price Liquidity. </w:t>
      </w:r>
      <w:r w:rsidRPr="00245625">
        <w:rPr>
          <w:rFonts w:asciiTheme="majorBidi" w:hAnsiTheme="majorBidi" w:cstheme="majorBidi"/>
          <w:i/>
          <w:iCs/>
        </w:rPr>
        <w:t>International Journal of Finance &amp; Economics</w:t>
      </w:r>
      <w:r w:rsidRPr="00245625">
        <w:rPr>
          <w:rFonts w:asciiTheme="majorBidi" w:hAnsiTheme="majorBidi" w:cstheme="majorBidi"/>
        </w:rPr>
        <w:t xml:space="preserve">. </w:t>
      </w:r>
      <w:hyperlink r:id="rId90" w:history="1">
        <w:r w:rsidRPr="00245625">
          <w:rPr>
            <w:rFonts w:asciiTheme="majorBidi" w:hAnsiTheme="majorBidi" w:cstheme="majorBidi"/>
            <w:color w:val="0000FF"/>
            <w:u w:val="single"/>
          </w:rPr>
          <w:t>https://doi.org/10.1002/ijfe.70047</w:t>
        </w:r>
      </w:hyperlink>
    </w:p>
    <w:p w14:paraId="1801E1C1"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Visconti, R. (2020). Fintech Valuation. </w:t>
      </w:r>
      <w:r w:rsidRPr="00245625">
        <w:rPr>
          <w:rFonts w:asciiTheme="majorBidi" w:hAnsiTheme="majorBidi" w:cstheme="majorBidi"/>
          <w:i/>
          <w:iCs/>
        </w:rPr>
        <w:t>SSRN Electronic Journal</w:t>
      </w:r>
      <w:r w:rsidRPr="00245625">
        <w:rPr>
          <w:rFonts w:asciiTheme="majorBidi" w:hAnsiTheme="majorBidi" w:cstheme="majorBidi"/>
        </w:rPr>
        <w:t xml:space="preserve">. </w:t>
      </w:r>
      <w:hyperlink r:id="rId91" w:history="1">
        <w:r w:rsidRPr="00245625">
          <w:rPr>
            <w:rFonts w:asciiTheme="majorBidi" w:hAnsiTheme="majorBidi" w:cstheme="majorBidi"/>
            <w:color w:val="0000FF"/>
            <w:u w:val="single"/>
          </w:rPr>
          <w:t>https://doi.org/10.2139/ssrn.3533869</w:t>
        </w:r>
      </w:hyperlink>
    </w:p>
    <w:p w14:paraId="1B3E5EC4"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Wang, G., &amp; Zhang, H. (2025). FinTech-Driven Corporate Sustainability: A Technology–Organization–Environment Framework Analysis. </w:t>
      </w:r>
      <w:r w:rsidRPr="00245625">
        <w:rPr>
          <w:rFonts w:asciiTheme="majorBidi" w:hAnsiTheme="majorBidi" w:cstheme="majorBidi"/>
          <w:i/>
          <w:iCs/>
        </w:rPr>
        <w:t>Sustainability</w:t>
      </w:r>
      <w:r w:rsidRPr="00245625">
        <w:rPr>
          <w:rFonts w:asciiTheme="majorBidi" w:hAnsiTheme="majorBidi" w:cstheme="majorBidi"/>
        </w:rPr>
        <w:t xml:space="preserve">. </w:t>
      </w:r>
      <w:hyperlink r:id="rId92" w:history="1">
        <w:r w:rsidRPr="00245625">
          <w:rPr>
            <w:rFonts w:asciiTheme="majorBidi" w:hAnsiTheme="majorBidi" w:cstheme="majorBidi"/>
            <w:color w:val="0000FF"/>
            <w:u w:val="single"/>
          </w:rPr>
          <w:t>https://doi.org/10.3390/su17198748</w:t>
        </w:r>
      </w:hyperlink>
    </w:p>
    <w:p w14:paraId="42C63AC7"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Wang, L., &amp; Cao, X. (2022). Corporate Governance, Financial Innovation and Performance: Evidence from Taiwan’s Banking Industry. </w:t>
      </w:r>
      <w:r w:rsidRPr="00245625">
        <w:rPr>
          <w:rFonts w:asciiTheme="majorBidi" w:hAnsiTheme="majorBidi" w:cstheme="majorBidi"/>
          <w:i/>
          <w:iCs/>
        </w:rPr>
        <w:t>International Journal of Financial Studies</w:t>
      </w:r>
      <w:r w:rsidRPr="00245625">
        <w:rPr>
          <w:rFonts w:asciiTheme="majorBidi" w:hAnsiTheme="majorBidi" w:cstheme="majorBidi"/>
        </w:rPr>
        <w:t xml:space="preserve">. </w:t>
      </w:r>
      <w:hyperlink r:id="rId93" w:history="1">
        <w:r w:rsidRPr="00245625">
          <w:rPr>
            <w:rFonts w:asciiTheme="majorBidi" w:hAnsiTheme="majorBidi" w:cstheme="majorBidi"/>
            <w:color w:val="0000FF"/>
            <w:u w:val="single"/>
          </w:rPr>
          <w:t>https://doi.org/10.3390/ijfs10020032</w:t>
        </w:r>
      </w:hyperlink>
    </w:p>
    <w:p w14:paraId="49C9B943"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Wang, X., Cao, Y., Feng, Z., Lu, M., &amp; Shan, Y. (2023). Local FinTech Development and Stock Price Crash Risk. </w:t>
      </w:r>
      <w:r w:rsidRPr="00245625">
        <w:rPr>
          <w:rFonts w:asciiTheme="majorBidi" w:hAnsiTheme="majorBidi" w:cstheme="majorBidi"/>
          <w:i/>
          <w:iCs/>
        </w:rPr>
        <w:t>Finance Research Letters</w:t>
      </w:r>
      <w:r w:rsidRPr="00245625">
        <w:rPr>
          <w:rFonts w:asciiTheme="majorBidi" w:hAnsiTheme="majorBidi" w:cstheme="majorBidi"/>
        </w:rPr>
        <w:t xml:space="preserve">. </w:t>
      </w:r>
      <w:hyperlink r:id="rId94" w:history="1">
        <w:r w:rsidRPr="00245625">
          <w:rPr>
            <w:rFonts w:asciiTheme="majorBidi" w:hAnsiTheme="majorBidi" w:cstheme="majorBidi"/>
            <w:color w:val="0000FF"/>
            <w:u w:val="single"/>
          </w:rPr>
          <w:t>https://doi.org/10.1016/j.frl.2023.103644</w:t>
        </w:r>
      </w:hyperlink>
    </w:p>
    <w:p w14:paraId="5AD5186E"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lastRenderedPageBreak/>
        <w:t xml:space="preserve">Wu, K., Fu, Y., &amp; Kong, D. (2022). Does the digital transformation of enterprises affect stock price crash </w:t>
      </w:r>
      <w:proofErr w:type="gramStart"/>
      <w:r w:rsidRPr="00245625">
        <w:rPr>
          <w:rFonts w:asciiTheme="majorBidi" w:hAnsiTheme="majorBidi" w:cstheme="majorBidi"/>
        </w:rPr>
        <w:t>risk?.</w:t>
      </w:r>
      <w:proofErr w:type="gramEnd"/>
      <w:r w:rsidRPr="00245625">
        <w:rPr>
          <w:rFonts w:asciiTheme="majorBidi" w:hAnsiTheme="majorBidi" w:cstheme="majorBidi"/>
        </w:rPr>
        <w:t xml:space="preserve"> </w:t>
      </w:r>
      <w:r w:rsidRPr="00245625">
        <w:rPr>
          <w:rFonts w:asciiTheme="majorBidi" w:hAnsiTheme="majorBidi" w:cstheme="majorBidi"/>
          <w:i/>
          <w:iCs/>
        </w:rPr>
        <w:t>Finance Research Letters</w:t>
      </w:r>
      <w:r w:rsidRPr="00245625">
        <w:rPr>
          <w:rFonts w:asciiTheme="majorBidi" w:hAnsiTheme="majorBidi" w:cstheme="majorBidi"/>
        </w:rPr>
        <w:t xml:space="preserve">. </w:t>
      </w:r>
      <w:hyperlink r:id="rId95" w:history="1">
        <w:r w:rsidRPr="00245625">
          <w:rPr>
            <w:rFonts w:asciiTheme="majorBidi" w:hAnsiTheme="majorBidi" w:cstheme="majorBidi"/>
            <w:color w:val="0000FF"/>
            <w:u w:val="single"/>
          </w:rPr>
          <w:t>https://doi.org/10.1016/j.frl.2022.102888</w:t>
        </w:r>
      </w:hyperlink>
    </w:p>
    <w:p w14:paraId="3C170CAD"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Yang, J., &amp; Hui, N. (2024). How Digital Finance Affects the Sustainability of Corporate Green Innovation. </w:t>
      </w:r>
      <w:r w:rsidRPr="00245625">
        <w:rPr>
          <w:rFonts w:asciiTheme="majorBidi" w:hAnsiTheme="majorBidi" w:cstheme="majorBidi"/>
          <w:i/>
          <w:iCs/>
        </w:rPr>
        <w:t>Finance Research Letters</w:t>
      </w:r>
      <w:r w:rsidRPr="00245625">
        <w:rPr>
          <w:rFonts w:asciiTheme="majorBidi" w:hAnsiTheme="majorBidi" w:cstheme="majorBidi"/>
        </w:rPr>
        <w:t xml:space="preserve">. </w:t>
      </w:r>
      <w:hyperlink r:id="rId96" w:history="1">
        <w:r w:rsidRPr="00245625">
          <w:rPr>
            <w:rFonts w:asciiTheme="majorBidi" w:hAnsiTheme="majorBidi" w:cstheme="majorBidi"/>
            <w:color w:val="0000FF"/>
            <w:u w:val="single"/>
          </w:rPr>
          <w:t>https://doi.org/10.1016/j.frl.2024.105314</w:t>
        </w:r>
      </w:hyperlink>
    </w:p>
    <w:p w14:paraId="5B4E2515"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Zaid, M., Khan, M., Al-</w:t>
      </w:r>
      <w:proofErr w:type="spellStart"/>
      <w:r w:rsidRPr="00245625">
        <w:rPr>
          <w:rFonts w:asciiTheme="majorBidi" w:hAnsiTheme="majorBidi" w:cstheme="majorBidi"/>
        </w:rPr>
        <w:t>Mekhlafi</w:t>
      </w:r>
      <w:proofErr w:type="spellEnd"/>
      <w:r w:rsidRPr="00245625">
        <w:rPr>
          <w:rFonts w:asciiTheme="majorBidi" w:hAnsiTheme="majorBidi" w:cstheme="majorBidi"/>
        </w:rPr>
        <w:t xml:space="preserve">, A., </w:t>
      </w:r>
      <w:proofErr w:type="spellStart"/>
      <w:r w:rsidRPr="00245625">
        <w:rPr>
          <w:rFonts w:asciiTheme="majorBidi" w:hAnsiTheme="majorBidi" w:cstheme="majorBidi"/>
        </w:rPr>
        <w:t>Koliby</w:t>
      </w:r>
      <w:proofErr w:type="spellEnd"/>
      <w:r w:rsidRPr="00245625">
        <w:rPr>
          <w:rFonts w:asciiTheme="majorBidi" w:hAnsiTheme="majorBidi" w:cstheme="majorBidi"/>
        </w:rPr>
        <w:t xml:space="preserve">, I., </w:t>
      </w:r>
      <w:proofErr w:type="spellStart"/>
      <w:r w:rsidRPr="00245625">
        <w:rPr>
          <w:rFonts w:asciiTheme="majorBidi" w:hAnsiTheme="majorBidi" w:cstheme="majorBidi"/>
        </w:rPr>
        <w:t>Saoula</w:t>
      </w:r>
      <w:proofErr w:type="spellEnd"/>
      <w:r w:rsidRPr="00245625">
        <w:rPr>
          <w:rFonts w:asciiTheme="majorBidi" w:hAnsiTheme="majorBidi" w:cstheme="majorBidi"/>
        </w:rPr>
        <w:t xml:space="preserve">, O., Saeed, H., &amp; Mohammad, R. (2025). The future of green finance: how digital transformation and FinTech drive sustainability. </w:t>
      </w:r>
      <w:r w:rsidRPr="00245625">
        <w:rPr>
          <w:rFonts w:asciiTheme="majorBidi" w:hAnsiTheme="majorBidi" w:cstheme="majorBidi"/>
          <w:i/>
          <w:iCs/>
        </w:rPr>
        <w:t>Discover Sustainability, 6</w:t>
      </w:r>
      <w:r w:rsidRPr="00245625">
        <w:rPr>
          <w:rFonts w:asciiTheme="majorBidi" w:hAnsiTheme="majorBidi" w:cstheme="majorBidi"/>
        </w:rPr>
        <w:t xml:space="preserve">. </w:t>
      </w:r>
      <w:hyperlink r:id="rId97" w:history="1">
        <w:r w:rsidRPr="00245625">
          <w:rPr>
            <w:rFonts w:asciiTheme="majorBidi" w:hAnsiTheme="majorBidi" w:cstheme="majorBidi"/>
            <w:color w:val="0000FF"/>
            <w:u w:val="single"/>
          </w:rPr>
          <w:t>https://doi.org/10.1007/s43621-025-01356-w</w:t>
        </w:r>
      </w:hyperlink>
    </w:p>
    <w:p w14:paraId="5FF18778"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Zheng, G., &amp; </w:t>
      </w:r>
      <w:proofErr w:type="spellStart"/>
      <w:r w:rsidRPr="00245625">
        <w:rPr>
          <w:rFonts w:asciiTheme="majorBidi" w:hAnsiTheme="majorBidi" w:cstheme="majorBidi"/>
        </w:rPr>
        <w:t>Siddik</w:t>
      </w:r>
      <w:proofErr w:type="spellEnd"/>
      <w:r w:rsidRPr="00245625">
        <w:rPr>
          <w:rFonts w:asciiTheme="majorBidi" w:hAnsiTheme="majorBidi" w:cstheme="majorBidi"/>
        </w:rPr>
        <w:t xml:space="preserve">, A. (2022). The effect of Fintech adoption on green finance and environmental performance of banking institutions during the COVID-19 pandemic: the role of green innovation. </w:t>
      </w:r>
      <w:r w:rsidRPr="00245625">
        <w:rPr>
          <w:rFonts w:asciiTheme="majorBidi" w:hAnsiTheme="majorBidi" w:cstheme="majorBidi"/>
          <w:i/>
          <w:iCs/>
        </w:rPr>
        <w:t>Environmental Science and Pollution Research International, 30</w:t>
      </w:r>
      <w:r w:rsidRPr="00245625">
        <w:rPr>
          <w:rFonts w:asciiTheme="majorBidi" w:hAnsiTheme="majorBidi" w:cstheme="majorBidi"/>
        </w:rPr>
        <w:t xml:space="preserve">, 25959 - 25971. </w:t>
      </w:r>
      <w:hyperlink r:id="rId98" w:history="1">
        <w:r w:rsidRPr="00245625">
          <w:rPr>
            <w:rFonts w:asciiTheme="majorBidi" w:hAnsiTheme="majorBidi" w:cstheme="majorBidi"/>
            <w:color w:val="0000FF"/>
            <w:u w:val="single"/>
          </w:rPr>
          <w:t>https://doi.org/10.1007/s11356-022-23956-z</w:t>
        </w:r>
      </w:hyperlink>
    </w:p>
    <w:p w14:paraId="4FE6F590"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B309B8">
        <w:rPr>
          <w:rFonts w:asciiTheme="majorBidi" w:hAnsiTheme="majorBidi" w:cstheme="majorBidi"/>
          <w:lang w:val="fr-FR"/>
        </w:rPr>
        <w:t xml:space="preserve">Zhou, G., Liu, L., &amp; Luo, S. (2022). </w:t>
      </w:r>
      <w:r w:rsidRPr="00245625">
        <w:rPr>
          <w:rFonts w:asciiTheme="majorBidi" w:hAnsiTheme="majorBidi" w:cstheme="majorBidi"/>
        </w:rPr>
        <w:t xml:space="preserve">Sustainable development, ESG performance and company market value: Mediating effect of financial performance. </w:t>
      </w:r>
      <w:r w:rsidRPr="00245625">
        <w:rPr>
          <w:rFonts w:asciiTheme="majorBidi" w:hAnsiTheme="majorBidi" w:cstheme="majorBidi"/>
          <w:i/>
          <w:iCs/>
        </w:rPr>
        <w:t>Business Strategy and the Environment</w:t>
      </w:r>
      <w:r w:rsidRPr="00245625">
        <w:rPr>
          <w:rFonts w:asciiTheme="majorBidi" w:hAnsiTheme="majorBidi" w:cstheme="majorBidi"/>
        </w:rPr>
        <w:t xml:space="preserve">. </w:t>
      </w:r>
      <w:hyperlink r:id="rId99" w:history="1">
        <w:r w:rsidRPr="00245625">
          <w:rPr>
            <w:rFonts w:asciiTheme="majorBidi" w:hAnsiTheme="majorBidi" w:cstheme="majorBidi"/>
            <w:color w:val="0000FF"/>
            <w:u w:val="single"/>
          </w:rPr>
          <w:t>https://doi.org/10.1002/bse.3089</w:t>
        </w:r>
      </w:hyperlink>
    </w:p>
    <w:p w14:paraId="6A676F86"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Zhu, S., Gao, J., &amp; Chen, K. (2023). Digital transformation and risk of share price crash: Evidence from a new digital transformation index. </w:t>
      </w:r>
      <w:r w:rsidRPr="00245625">
        <w:rPr>
          <w:rFonts w:asciiTheme="majorBidi" w:hAnsiTheme="majorBidi" w:cstheme="majorBidi"/>
          <w:i/>
          <w:iCs/>
        </w:rPr>
        <w:t>Finance Research Letters</w:t>
      </w:r>
      <w:r w:rsidRPr="00245625">
        <w:rPr>
          <w:rFonts w:asciiTheme="majorBidi" w:hAnsiTheme="majorBidi" w:cstheme="majorBidi"/>
        </w:rPr>
        <w:t xml:space="preserve">. </w:t>
      </w:r>
      <w:hyperlink r:id="rId100" w:history="1">
        <w:r w:rsidRPr="00245625">
          <w:rPr>
            <w:rFonts w:asciiTheme="majorBidi" w:hAnsiTheme="majorBidi" w:cstheme="majorBidi"/>
            <w:color w:val="0000FF"/>
            <w:u w:val="single"/>
          </w:rPr>
          <w:t>https://doi.org/10.1016/j.frl.2023.104403</w:t>
        </w:r>
      </w:hyperlink>
    </w:p>
    <w:p w14:paraId="1D2E5C32" w14:textId="77777777" w:rsidR="00245625" w:rsidRPr="00245625" w:rsidRDefault="00245625" w:rsidP="00491147">
      <w:pPr>
        <w:pStyle w:val="ListParagraph"/>
        <w:numPr>
          <w:ilvl w:val="0"/>
          <w:numId w:val="3"/>
        </w:numPr>
        <w:spacing w:before="100" w:beforeAutospacing="1" w:after="100" w:afterAutospacing="1"/>
        <w:jc w:val="both"/>
        <w:rPr>
          <w:rFonts w:asciiTheme="majorBidi" w:hAnsiTheme="majorBidi" w:cstheme="majorBidi"/>
        </w:rPr>
      </w:pPr>
      <w:r w:rsidRPr="00245625">
        <w:rPr>
          <w:rFonts w:asciiTheme="majorBidi" w:hAnsiTheme="majorBidi" w:cstheme="majorBidi"/>
        </w:rPr>
        <w:t xml:space="preserve">Zhu, W. (2025). The impact of digital transformation on stock market volatility--Based on information asymmetry theory. </w:t>
      </w:r>
      <w:r w:rsidRPr="00245625">
        <w:rPr>
          <w:rFonts w:asciiTheme="majorBidi" w:hAnsiTheme="majorBidi" w:cstheme="majorBidi"/>
          <w:i/>
          <w:iCs/>
        </w:rPr>
        <w:t>Finance &amp; Economics</w:t>
      </w:r>
      <w:r w:rsidRPr="00245625">
        <w:rPr>
          <w:rFonts w:asciiTheme="majorBidi" w:hAnsiTheme="majorBidi" w:cstheme="majorBidi"/>
        </w:rPr>
        <w:t xml:space="preserve">. </w:t>
      </w:r>
      <w:hyperlink r:id="rId101" w:history="1">
        <w:r w:rsidRPr="00245625">
          <w:rPr>
            <w:rFonts w:asciiTheme="majorBidi" w:hAnsiTheme="majorBidi" w:cstheme="majorBidi"/>
            <w:color w:val="0000FF"/>
            <w:u w:val="single"/>
          </w:rPr>
          <w:t>https://doi.org/10.61173/ygg3dx03</w:t>
        </w:r>
      </w:hyperlink>
    </w:p>
    <w:sectPr w:rsidR="00245625" w:rsidRPr="00245625">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D904" w14:textId="77777777" w:rsidR="001C7C9E" w:rsidRPr="00CB6A50" w:rsidRDefault="001C7C9E">
      <w:r w:rsidRPr="00CB6A50">
        <w:separator/>
      </w:r>
    </w:p>
  </w:endnote>
  <w:endnote w:type="continuationSeparator" w:id="0">
    <w:p w14:paraId="1949FCDF" w14:textId="77777777" w:rsidR="001C7C9E" w:rsidRPr="00CB6A50" w:rsidRDefault="001C7C9E">
      <w:r w:rsidRPr="00CB6A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810C" w14:textId="77777777" w:rsidR="001C7C9E" w:rsidRPr="00CB6A50" w:rsidRDefault="001C7C9E">
      <w:r w:rsidRPr="00CB6A50">
        <w:separator/>
      </w:r>
    </w:p>
  </w:footnote>
  <w:footnote w:type="continuationSeparator" w:id="0">
    <w:p w14:paraId="3F6E685C" w14:textId="77777777" w:rsidR="001C7C9E" w:rsidRPr="00CB6A50" w:rsidRDefault="001C7C9E">
      <w:r w:rsidRPr="00CB6A5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3CEC"/>
    <w:multiLevelType w:val="hybridMultilevel"/>
    <w:tmpl w:val="7F4284CE"/>
    <w:lvl w:ilvl="0" w:tplc="7FAC8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41FA0"/>
    <w:multiLevelType w:val="hybridMultilevel"/>
    <w:tmpl w:val="C968416A"/>
    <w:lvl w:ilvl="0" w:tplc="07441198">
      <w:start w:val="1"/>
      <w:numFmt w:val="bullet"/>
      <w:lvlText w:val="•"/>
      <w:lvlJc w:val="left"/>
      <w:pPr>
        <w:ind w:left="720" w:hanging="360"/>
      </w:pPr>
    </w:lvl>
    <w:lvl w:ilvl="1" w:tplc="6748A7FA">
      <w:start w:val="1"/>
      <w:numFmt w:val="bullet"/>
      <w:lvlText w:val="◦"/>
      <w:lvlJc w:val="left"/>
      <w:pPr>
        <w:ind w:left="1080" w:hanging="360"/>
      </w:pPr>
    </w:lvl>
    <w:lvl w:ilvl="2" w:tplc="A8E4A0FE">
      <w:numFmt w:val="decimal"/>
      <w:lvlText w:val=""/>
      <w:lvlJc w:val="left"/>
    </w:lvl>
    <w:lvl w:ilvl="3" w:tplc="972E3AAA">
      <w:numFmt w:val="decimal"/>
      <w:lvlText w:val=""/>
      <w:lvlJc w:val="left"/>
    </w:lvl>
    <w:lvl w:ilvl="4" w:tplc="1034F98C">
      <w:numFmt w:val="decimal"/>
      <w:lvlText w:val=""/>
      <w:lvlJc w:val="left"/>
    </w:lvl>
    <w:lvl w:ilvl="5" w:tplc="12DCC340">
      <w:numFmt w:val="decimal"/>
      <w:lvlText w:val=""/>
      <w:lvlJc w:val="left"/>
    </w:lvl>
    <w:lvl w:ilvl="6" w:tplc="1480AF18">
      <w:numFmt w:val="decimal"/>
      <w:lvlText w:val=""/>
      <w:lvlJc w:val="left"/>
    </w:lvl>
    <w:lvl w:ilvl="7" w:tplc="E29E69EC">
      <w:numFmt w:val="decimal"/>
      <w:lvlText w:val=""/>
      <w:lvlJc w:val="left"/>
    </w:lvl>
    <w:lvl w:ilvl="8" w:tplc="08A027F8">
      <w:numFmt w:val="decimal"/>
      <w:lvlText w:val=""/>
      <w:lvlJc w:val="left"/>
    </w:lvl>
  </w:abstractNum>
  <w:abstractNum w:abstractNumId="2" w15:restartNumberingAfterBreak="0">
    <w:nsid w:val="4CFC260B"/>
    <w:multiLevelType w:val="hybridMultilevel"/>
    <w:tmpl w:val="DD28D88A"/>
    <w:lvl w:ilvl="0" w:tplc="E12CDCE4">
      <w:start w:val="1"/>
      <w:numFmt w:val="bullet"/>
      <w:lvlText w:val="●"/>
      <w:lvlJc w:val="left"/>
      <w:pPr>
        <w:ind w:left="720" w:hanging="360"/>
      </w:pPr>
    </w:lvl>
    <w:lvl w:ilvl="1" w:tplc="ABCAED80">
      <w:start w:val="1"/>
      <w:numFmt w:val="bullet"/>
      <w:lvlText w:val="○"/>
      <w:lvlJc w:val="left"/>
      <w:pPr>
        <w:ind w:left="1440" w:hanging="360"/>
      </w:pPr>
    </w:lvl>
    <w:lvl w:ilvl="2" w:tplc="00D2E6C0">
      <w:start w:val="1"/>
      <w:numFmt w:val="bullet"/>
      <w:lvlText w:val="■"/>
      <w:lvlJc w:val="left"/>
      <w:pPr>
        <w:ind w:left="2160" w:hanging="360"/>
      </w:pPr>
    </w:lvl>
    <w:lvl w:ilvl="3" w:tplc="08AE5244">
      <w:start w:val="1"/>
      <w:numFmt w:val="bullet"/>
      <w:lvlText w:val="●"/>
      <w:lvlJc w:val="left"/>
      <w:pPr>
        <w:ind w:left="2880" w:hanging="360"/>
      </w:pPr>
    </w:lvl>
    <w:lvl w:ilvl="4" w:tplc="69F091E8">
      <w:start w:val="1"/>
      <w:numFmt w:val="bullet"/>
      <w:lvlText w:val="○"/>
      <w:lvlJc w:val="left"/>
      <w:pPr>
        <w:ind w:left="3600" w:hanging="360"/>
      </w:pPr>
    </w:lvl>
    <w:lvl w:ilvl="5" w:tplc="0F2C8DA8">
      <w:start w:val="1"/>
      <w:numFmt w:val="bullet"/>
      <w:lvlText w:val="■"/>
      <w:lvlJc w:val="left"/>
      <w:pPr>
        <w:ind w:left="4320" w:hanging="360"/>
      </w:pPr>
    </w:lvl>
    <w:lvl w:ilvl="6" w:tplc="F5B24CB6">
      <w:start w:val="1"/>
      <w:numFmt w:val="bullet"/>
      <w:lvlText w:val="●"/>
      <w:lvlJc w:val="left"/>
      <w:pPr>
        <w:ind w:left="5040" w:hanging="360"/>
      </w:pPr>
    </w:lvl>
    <w:lvl w:ilvl="7" w:tplc="3084A93C">
      <w:start w:val="1"/>
      <w:numFmt w:val="bullet"/>
      <w:lvlText w:val="●"/>
      <w:lvlJc w:val="left"/>
      <w:pPr>
        <w:ind w:left="5760" w:hanging="360"/>
      </w:pPr>
    </w:lvl>
    <w:lvl w:ilvl="8" w:tplc="E0B41286">
      <w:start w:val="1"/>
      <w:numFmt w:val="bullet"/>
      <w:lvlText w:val="●"/>
      <w:lvlJc w:val="left"/>
      <w:pPr>
        <w:ind w:left="6480" w:hanging="360"/>
      </w:pPr>
    </w:lvl>
  </w:abstractNum>
  <w:num w:numId="1" w16cid:durableId="1972323500">
    <w:abstractNumId w:val="2"/>
    <w:lvlOverride w:ilvl="0">
      <w:startOverride w:val="1"/>
    </w:lvlOverride>
  </w:num>
  <w:num w:numId="2" w16cid:durableId="1398745924">
    <w:abstractNumId w:val="1"/>
    <w:lvlOverride w:ilvl="0">
      <w:startOverride w:val="1"/>
    </w:lvlOverride>
  </w:num>
  <w:num w:numId="3" w16cid:durableId="24761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DBC"/>
    <w:rsid w:val="00025DBC"/>
    <w:rsid w:val="00036584"/>
    <w:rsid w:val="00044D93"/>
    <w:rsid w:val="000B784C"/>
    <w:rsid w:val="000C406A"/>
    <w:rsid w:val="000C6907"/>
    <w:rsid w:val="000D2FE7"/>
    <w:rsid w:val="0013042A"/>
    <w:rsid w:val="00156B12"/>
    <w:rsid w:val="001750A9"/>
    <w:rsid w:val="001B399D"/>
    <w:rsid w:val="001C7C9E"/>
    <w:rsid w:val="00224566"/>
    <w:rsid w:val="00245625"/>
    <w:rsid w:val="002737E8"/>
    <w:rsid w:val="00280E4B"/>
    <w:rsid w:val="0030418A"/>
    <w:rsid w:val="0030766C"/>
    <w:rsid w:val="00340D8D"/>
    <w:rsid w:val="0034669B"/>
    <w:rsid w:val="00396B56"/>
    <w:rsid w:val="003A1790"/>
    <w:rsid w:val="003C42FD"/>
    <w:rsid w:val="0043750D"/>
    <w:rsid w:val="004744F6"/>
    <w:rsid w:val="00474686"/>
    <w:rsid w:val="00491147"/>
    <w:rsid w:val="004C494C"/>
    <w:rsid w:val="00520537"/>
    <w:rsid w:val="005878F7"/>
    <w:rsid w:val="005E1CE6"/>
    <w:rsid w:val="00611D97"/>
    <w:rsid w:val="006314B2"/>
    <w:rsid w:val="00632453"/>
    <w:rsid w:val="00690D76"/>
    <w:rsid w:val="006A39F4"/>
    <w:rsid w:val="006B4396"/>
    <w:rsid w:val="006C2B61"/>
    <w:rsid w:val="006D47A5"/>
    <w:rsid w:val="006F07A9"/>
    <w:rsid w:val="007209B9"/>
    <w:rsid w:val="00750E51"/>
    <w:rsid w:val="00754828"/>
    <w:rsid w:val="007A354B"/>
    <w:rsid w:val="007B41AA"/>
    <w:rsid w:val="007B6EB8"/>
    <w:rsid w:val="007D4A5C"/>
    <w:rsid w:val="007D5847"/>
    <w:rsid w:val="00841237"/>
    <w:rsid w:val="00890387"/>
    <w:rsid w:val="00917EFE"/>
    <w:rsid w:val="00920051"/>
    <w:rsid w:val="00922300"/>
    <w:rsid w:val="0092549C"/>
    <w:rsid w:val="00961F3B"/>
    <w:rsid w:val="00972F84"/>
    <w:rsid w:val="00A247D0"/>
    <w:rsid w:val="00A72CD2"/>
    <w:rsid w:val="00A83A7A"/>
    <w:rsid w:val="00A94ECF"/>
    <w:rsid w:val="00AF5029"/>
    <w:rsid w:val="00B01710"/>
    <w:rsid w:val="00B309B8"/>
    <w:rsid w:val="00B70358"/>
    <w:rsid w:val="00BE111A"/>
    <w:rsid w:val="00BE18EC"/>
    <w:rsid w:val="00BF25D1"/>
    <w:rsid w:val="00C013B4"/>
    <w:rsid w:val="00C1445C"/>
    <w:rsid w:val="00C7688A"/>
    <w:rsid w:val="00C97662"/>
    <w:rsid w:val="00CA04E1"/>
    <w:rsid w:val="00CB0BB5"/>
    <w:rsid w:val="00CB6A50"/>
    <w:rsid w:val="00CE6BC6"/>
    <w:rsid w:val="00D36F09"/>
    <w:rsid w:val="00D37536"/>
    <w:rsid w:val="00D83D8A"/>
    <w:rsid w:val="00DC31DC"/>
    <w:rsid w:val="00E212A9"/>
    <w:rsid w:val="00E47BD6"/>
    <w:rsid w:val="00E76EF5"/>
    <w:rsid w:val="00F41B9C"/>
    <w:rsid w:val="00F965FC"/>
    <w:rsid w:val="00FD4B28"/>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69B7"/>
  <w15:docId w15:val="{8ACFCB84-F987-4721-B1DB-B1602D17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uiPriority w:val="9"/>
    <w:qFormat/>
    <w:pPr>
      <w:spacing w:before="360" w:after="160"/>
      <w:outlineLvl w:val="0"/>
    </w:pPr>
    <w:rPr>
      <w:rFonts w:ascii="Arial" w:eastAsia="Arial" w:hAnsi="Arial" w:cs="Arial"/>
      <w:b/>
      <w:bCs/>
      <w:color w:val="FFFFFF"/>
      <w:sz w:val="32"/>
      <w:szCs w:val="32"/>
    </w:rPr>
  </w:style>
  <w:style w:type="paragraph" w:styleId="Heading2">
    <w:name w:val="heading 2"/>
    <w:uiPriority w:val="9"/>
    <w:unhideWhenUsed/>
    <w:qFormat/>
    <w:pPr>
      <w:spacing w:before="300" w:after="120"/>
      <w:outlineLvl w:val="1"/>
    </w:pPr>
    <w:rPr>
      <w:rFonts w:ascii="Arial" w:eastAsia="Arial" w:hAnsi="Arial" w:cs="Arial"/>
      <w:b/>
      <w:bCs/>
      <w:color w:val="1F3864"/>
      <w:sz w:val="26"/>
      <w:szCs w:val="26"/>
    </w:rPr>
  </w:style>
  <w:style w:type="paragraph" w:styleId="Heading3">
    <w:name w:val="heading 3"/>
    <w:uiPriority w:val="9"/>
    <w:unhideWhenUsed/>
    <w:qFormat/>
    <w:pPr>
      <w:spacing w:before="200" w:after="80"/>
      <w:outlineLvl w:val="2"/>
    </w:pPr>
    <w:rPr>
      <w:rFonts w:ascii="Arial" w:eastAsia="Arial" w:hAnsi="Arial" w:cs="Arial"/>
      <w:b/>
      <w:bCs/>
      <w:color w:val="2E74B5"/>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972F84"/>
    <w:pPr>
      <w:spacing w:after="100"/>
    </w:pPr>
  </w:style>
  <w:style w:type="paragraph" w:styleId="TOC2">
    <w:name w:val="toc 2"/>
    <w:basedOn w:val="Normal"/>
    <w:next w:val="Normal"/>
    <w:autoRedefine/>
    <w:uiPriority w:val="39"/>
    <w:unhideWhenUsed/>
    <w:rsid w:val="00972F84"/>
    <w:pPr>
      <w:spacing w:after="100"/>
      <w:ind w:left="220"/>
    </w:pPr>
  </w:style>
  <w:style w:type="paragraph" w:styleId="TOC3">
    <w:name w:val="toc 3"/>
    <w:basedOn w:val="Normal"/>
    <w:next w:val="Normal"/>
    <w:autoRedefine/>
    <w:uiPriority w:val="39"/>
    <w:unhideWhenUsed/>
    <w:rsid w:val="00972F84"/>
    <w:pPr>
      <w:spacing w:after="100"/>
      <w:ind w:left="440"/>
    </w:pPr>
  </w:style>
  <w:style w:type="paragraph" w:styleId="Header">
    <w:name w:val="header"/>
    <w:basedOn w:val="Normal"/>
    <w:link w:val="HeaderChar"/>
    <w:uiPriority w:val="99"/>
    <w:unhideWhenUsed/>
    <w:rsid w:val="00CB6A50"/>
    <w:pPr>
      <w:tabs>
        <w:tab w:val="center" w:pos="4680"/>
        <w:tab w:val="right" w:pos="9360"/>
      </w:tabs>
    </w:pPr>
  </w:style>
  <w:style w:type="character" w:customStyle="1" w:styleId="HeaderChar">
    <w:name w:val="Header Char"/>
    <w:basedOn w:val="DefaultParagraphFont"/>
    <w:link w:val="Header"/>
    <w:uiPriority w:val="99"/>
    <w:rsid w:val="00CB6A50"/>
  </w:style>
  <w:style w:type="paragraph" w:styleId="Footer">
    <w:name w:val="footer"/>
    <w:basedOn w:val="Normal"/>
    <w:link w:val="FooterChar"/>
    <w:uiPriority w:val="99"/>
    <w:unhideWhenUsed/>
    <w:rsid w:val="00CB6A50"/>
    <w:pPr>
      <w:tabs>
        <w:tab w:val="center" w:pos="4680"/>
        <w:tab w:val="right" w:pos="9360"/>
      </w:tabs>
    </w:pPr>
  </w:style>
  <w:style w:type="character" w:customStyle="1" w:styleId="FooterChar">
    <w:name w:val="Footer Char"/>
    <w:basedOn w:val="DefaultParagraphFont"/>
    <w:link w:val="Footer"/>
    <w:uiPriority w:val="99"/>
    <w:rsid w:val="00CB6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16/j.jeconbus.2022.106079" TargetMode="External"/><Relationship Id="rId21" Type="http://schemas.openxmlformats.org/officeDocument/2006/relationships/hyperlink" Target="https://doi.org/10.52152/bkv20y90" TargetMode="External"/><Relationship Id="rId42" Type="http://schemas.openxmlformats.org/officeDocument/2006/relationships/hyperlink" Target="https://doi.org/10.3905/jpm.2019.45.5.069" TargetMode="External"/><Relationship Id="rId47" Type="http://schemas.openxmlformats.org/officeDocument/2006/relationships/hyperlink" Target="https://doi.org/10.4324/9781003095354-5" TargetMode="External"/><Relationship Id="rId63" Type="http://schemas.openxmlformats.org/officeDocument/2006/relationships/hyperlink" Target="https://doi.org/10.1007/s11356-022-18667-4" TargetMode="External"/><Relationship Id="rId68" Type="http://schemas.openxmlformats.org/officeDocument/2006/relationships/hyperlink" Target="https://doi.org/10.1108/md-10-2024-2480" TargetMode="External"/><Relationship Id="rId84" Type="http://schemas.openxmlformats.org/officeDocument/2006/relationships/hyperlink" Target="https://doi.org/10.23917/reaksi.v10i1.8571" TargetMode="External"/><Relationship Id="rId89" Type="http://schemas.openxmlformats.org/officeDocument/2006/relationships/hyperlink" Target="https://doi.org/10.3390/fintech4020016" TargetMode="External"/><Relationship Id="rId16" Type="http://schemas.openxmlformats.org/officeDocument/2006/relationships/hyperlink" Target="https://doi.org/10.70122/ajbsp.v1i1.13" TargetMode="External"/><Relationship Id="rId11" Type="http://schemas.openxmlformats.org/officeDocument/2006/relationships/hyperlink" Target="https://doi.org/10.2139/ssrn.4368369" TargetMode="External"/><Relationship Id="rId32" Type="http://schemas.openxmlformats.org/officeDocument/2006/relationships/hyperlink" Target="https://doi.org/10.1111/acfi.12873" TargetMode="External"/><Relationship Id="rId37" Type="http://schemas.openxmlformats.org/officeDocument/2006/relationships/hyperlink" Target="https://doi.org/10.1016/j.irfa.2024.103700" TargetMode="External"/><Relationship Id="rId53" Type="http://schemas.openxmlformats.org/officeDocument/2006/relationships/hyperlink" Target="https://doi.org/10.1057/s41260-020-00163-4" TargetMode="External"/><Relationship Id="rId58" Type="http://schemas.openxmlformats.org/officeDocument/2006/relationships/hyperlink" Target="https://doi.org/10.29303/jaa.v5i1.84" TargetMode="External"/><Relationship Id="rId74" Type="http://schemas.openxmlformats.org/officeDocument/2006/relationships/hyperlink" Target="https://doi.org/10.20542/0131-2227-2017-61-3-5-14" TargetMode="External"/><Relationship Id="rId79" Type="http://schemas.openxmlformats.org/officeDocument/2006/relationships/hyperlink" Target="https://doi.org/10.1186/s40854-024-00673-9"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doi.org/10.1002/ijfe.70047" TargetMode="External"/><Relationship Id="rId95" Type="http://schemas.openxmlformats.org/officeDocument/2006/relationships/hyperlink" Target="https://doi.org/10.1016/j.frl.2022.102888" TargetMode="External"/><Relationship Id="rId22" Type="http://schemas.openxmlformats.org/officeDocument/2006/relationships/hyperlink" Target="https://doi.org/10.3390/digital4030039" TargetMode="External"/><Relationship Id="rId27" Type="http://schemas.openxmlformats.org/officeDocument/2006/relationships/hyperlink" Target="https://doi.org/10.1016/j.jbankfin.2025.107396" TargetMode="External"/><Relationship Id="rId43" Type="http://schemas.openxmlformats.org/officeDocument/2006/relationships/hyperlink" Target="https://doi.org/10.1080/07421222.2018.1440766" TargetMode="External"/><Relationship Id="rId48" Type="http://schemas.openxmlformats.org/officeDocument/2006/relationships/hyperlink" Target="https://doi.org/10.1108/apjba-10-2023-0497" TargetMode="External"/><Relationship Id="rId64" Type="http://schemas.openxmlformats.org/officeDocument/2006/relationships/hyperlink" Target="https://doi.org/10.21275/sr23713151112" TargetMode="External"/><Relationship Id="rId69" Type="http://schemas.openxmlformats.org/officeDocument/2006/relationships/hyperlink" Target="https://doi.org/10.63075/d8jkjf33" TargetMode="External"/><Relationship Id="rId80" Type="http://schemas.openxmlformats.org/officeDocument/2006/relationships/hyperlink" Target="https://doi.org/10.56781/ijsrst.2024.5.1.0033" TargetMode="External"/><Relationship Id="rId85" Type="http://schemas.openxmlformats.org/officeDocument/2006/relationships/hyperlink" Target="https://doi.org/10.62225/2583049x.2024.4.6.3410" TargetMode="External"/><Relationship Id="rId12" Type="http://schemas.openxmlformats.org/officeDocument/2006/relationships/hyperlink" Target="https://doi.org/10.22495/cbsrv4i1art9" TargetMode="External"/><Relationship Id="rId17" Type="http://schemas.openxmlformats.org/officeDocument/2006/relationships/hyperlink" Target="https://doi.org/10.1177/22785337221148861" TargetMode="External"/><Relationship Id="rId25" Type="http://schemas.openxmlformats.org/officeDocument/2006/relationships/hyperlink" Target="https://doi.org/10.3390/su17052000" TargetMode="External"/><Relationship Id="rId33" Type="http://schemas.openxmlformats.org/officeDocument/2006/relationships/hyperlink" Target="https://doi.org/10.1016/j.irfa.2024.103201" TargetMode="External"/><Relationship Id="rId38" Type="http://schemas.openxmlformats.org/officeDocument/2006/relationships/hyperlink" Target="https://doi.org/10.1108/sampj-03-2021-0095" TargetMode="External"/><Relationship Id="rId46" Type="http://schemas.openxmlformats.org/officeDocument/2006/relationships/hyperlink" Target="https://doi.org/10.3390/jrfm16100434" TargetMode="External"/><Relationship Id="rId59" Type="http://schemas.openxmlformats.org/officeDocument/2006/relationships/hyperlink" Target="https://doi.org/10.32996/jefas.2024.6.1.3" TargetMode="External"/><Relationship Id="rId67" Type="http://schemas.openxmlformats.org/officeDocument/2006/relationships/hyperlink" Target="https://doi.org/10.1515/ecfr-2022-0005" TargetMode="External"/><Relationship Id="rId103" Type="http://schemas.openxmlformats.org/officeDocument/2006/relationships/theme" Target="theme/theme1.xml"/><Relationship Id="rId20" Type="http://schemas.openxmlformats.org/officeDocument/2006/relationships/hyperlink" Target="https://doi.org/10.9790/487x-conf2933" TargetMode="External"/><Relationship Id="rId41" Type="http://schemas.openxmlformats.org/officeDocument/2006/relationships/hyperlink" Target="https://doi.org/10.14207/ejsd.2022.v11n4p91" TargetMode="External"/><Relationship Id="rId54" Type="http://schemas.openxmlformats.org/officeDocument/2006/relationships/hyperlink" Target="https://doi.org/10.3390/su17135936" TargetMode="External"/><Relationship Id="rId62" Type="http://schemas.openxmlformats.org/officeDocument/2006/relationships/hyperlink" Target="https://doi.org/10.1016/j.frl.2023.104802" TargetMode="External"/><Relationship Id="rId70" Type="http://schemas.openxmlformats.org/officeDocument/2006/relationships/hyperlink" Target="https://doi.org/10.54254/2754-1169/2025.bl23228" TargetMode="External"/><Relationship Id="rId75" Type="http://schemas.openxmlformats.org/officeDocument/2006/relationships/hyperlink" Target="https://doi.org/10.3390/su122410316" TargetMode="External"/><Relationship Id="rId83" Type="http://schemas.openxmlformats.org/officeDocument/2006/relationships/hyperlink" Target="https://doi.org/10.54097/hbem.v8i.7225" TargetMode="External"/><Relationship Id="rId88" Type="http://schemas.openxmlformats.org/officeDocument/2006/relationships/hyperlink" Target="https://doi.org/10.1016/j.techfore.2024.123491" TargetMode="External"/><Relationship Id="rId91" Type="http://schemas.openxmlformats.org/officeDocument/2006/relationships/hyperlink" Target="https://doi.org/10.2139/ssrn.3533869" TargetMode="External"/><Relationship Id="rId96" Type="http://schemas.openxmlformats.org/officeDocument/2006/relationships/hyperlink" Target="https://doi.org/10.1016/j.frl.2024.10531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su162210044" TargetMode="External"/><Relationship Id="rId23" Type="http://schemas.openxmlformats.org/officeDocument/2006/relationships/hyperlink" Target="https://doi.org/10.37394/23202.2025.24.23" TargetMode="External"/><Relationship Id="rId28" Type="http://schemas.openxmlformats.org/officeDocument/2006/relationships/hyperlink" Target="https://doi.org/10.1109/access.2023.3339570" TargetMode="External"/><Relationship Id="rId36" Type="http://schemas.openxmlformats.org/officeDocument/2006/relationships/hyperlink" Target="https://doi.org/10.30574/ijsra.2024.13.2.2311" TargetMode="External"/><Relationship Id="rId49" Type="http://schemas.openxmlformats.org/officeDocument/2006/relationships/hyperlink" Target="https://doi.org/10.1016/j.irfa.2024.103871" TargetMode="External"/><Relationship Id="rId57" Type="http://schemas.openxmlformats.org/officeDocument/2006/relationships/hyperlink" Target="https://doi.org/10.1016/j.irfa.2022.102196" TargetMode="External"/><Relationship Id="rId10" Type="http://schemas.openxmlformats.org/officeDocument/2006/relationships/hyperlink" Target="https://doi.org/10.1108/jgr-01-2022-0006" TargetMode="External"/><Relationship Id="rId31" Type="http://schemas.openxmlformats.org/officeDocument/2006/relationships/hyperlink" Target="https://doi.org/10.1007/s10690-025-09517-7" TargetMode="External"/><Relationship Id="rId44" Type="http://schemas.openxmlformats.org/officeDocument/2006/relationships/hyperlink" Target="https://doi.org/10.1017/s0022109020000721" TargetMode="External"/><Relationship Id="rId52" Type="http://schemas.openxmlformats.org/officeDocument/2006/relationships/hyperlink" Target="https://doi.org/10.1016/j.irfa.2023.102745" TargetMode="External"/><Relationship Id="rId60" Type="http://schemas.openxmlformats.org/officeDocument/2006/relationships/hyperlink" Target="https://doi.org/10.24136/oc.2023.021" TargetMode="External"/><Relationship Id="rId65" Type="http://schemas.openxmlformats.org/officeDocument/2006/relationships/hyperlink" Target="https://doi.org/10.1016/j.frl.2023.104015" TargetMode="External"/><Relationship Id="rId73" Type="http://schemas.openxmlformats.org/officeDocument/2006/relationships/hyperlink" Target="https://doi.org/10.17261/pressacademia.2023.1688" TargetMode="External"/><Relationship Id="rId78" Type="http://schemas.openxmlformats.org/officeDocument/2006/relationships/hyperlink" Target="https://doi.org/10.1007/s10660-023-09733-1" TargetMode="External"/><Relationship Id="rId81" Type="http://schemas.openxmlformats.org/officeDocument/2006/relationships/hyperlink" Target="https://doi.org/10.1016/j.techfore.2019.119779" TargetMode="External"/><Relationship Id="rId86" Type="http://schemas.openxmlformats.org/officeDocument/2006/relationships/hyperlink" Target="https://doi.org/10.1016/j.jbusres.2016.08.003" TargetMode="External"/><Relationship Id="rId94" Type="http://schemas.openxmlformats.org/officeDocument/2006/relationships/hyperlink" Target="https://doi.org/10.1016/j.frl.2023.103644" TargetMode="External"/><Relationship Id="rId99" Type="http://schemas.openxmlformats.org/officeDocument/2006/relationships/hyperlink" Target="https://doi.org/10.1002/bse.3089" TargetMode="External"/><Relationship Id="rId101" Type="http://schemas.openxmlformats.org/officeDocument/2006/relationships/hyperlink" Target="https://doi.org/10.61173/ygg3dx03" TargetMode="External"/><Relationship Id="rId4" Type="http://schemas.openxmlformats.org/officeDocument/2006/relationships/webSettings" Target="webSettings.xml"/><Relationship Id="rId9" Type="http://schemas.openxmlformats.org/officeDocument/2006/relationships/hyperlink" Target="https://doi.org/10.51594/estj.v5i3.871" TargetMode="External"/><Relationship Id="rId13" Type="http://schemas.openxmlformats.org/officeDocument/2006/relationships/hyperlink" Target="https://doi.org/10.1177/09721509211001511" TargetMode="External"/><Relationship Id="rId18" Type="http://schemas.openxmlformats.org/officeDocument/2006/relationships/hyperlink" Target="https://doi.org/10.24136/oc.2023.023" TargetMode="External"/><Relationship Id="rId39" Type="http://schemas.openxmlformats.org/officeDocument/2006/relationships/hyperlink" Target="https://doi.org/10.1257/aer.20171349" TargetMode="External"/><Relationship Id="rId34" Type="http://schemas.openxmlformats.org/officeDocument/2006/relationships/hyperlink" Target="https://doi.org/10.1016/j.techfore.2015.08.006" TargetMode="External"/><Relationship Id="rId50" Type="http://schemas.openxmlformats.org/officeDocument/2006/relationships/hyperlink" Target="https://doi.org/10.3390/su17062514" TargetMode="External"/><Relationship Id="rId55" Type="http://schemas.openxmlformats.org/officeDocument/2006/relationships/hyperlink" Target="https://doi.org/10.26483/ijarcs.v16i4.7324" TargetMode="External"/><Relationship Id="rId76" Type="http://schemas.openxmlformats.org/officeDocument/2006/relationships/hyperlink" Target="https://doi.org/10.3390/su16135290" TargetMode="External"/><Relationship Id="rId97" Type="http://schemas.openxmlformats.org/officeDocument/2006/relationships/hyperlink" Target="https://doi.org/10.1007/s43621-025-01356-w" TargetMode="External"/><Relationship Id="rId7" Type="http://schemas.openxmlformats.org/officeDocument/2006/relationships/hyperlink" Target="https://doi.org/10.1108/ijoa-01-2025-5193" TargetMode="External"/><Relationship Id="rId71" Type="http://schemas.openxmlformats.org/officeDocument/2006/relationships/hyperlink" Target="https://doi.org/10.1016/j.techfore.2021.121290" TargetMode="External"/><Relationship Id="rId92" Type="http://schemas.openxmlformats.org/officeDocument/2006/relationships/hyperlink" Target="https://doi.org/10.3390/su17198748" TargetMode="External"/><Relationship Id="rId2" Type="http://schemas.openxmlformats.org/officeDocument/2006/relationships/styles" Target="styles.xml"/><Relationship Id="rId29" Type="http://schemas.openxmlformats.org/officeDocument/2006/relationships/hyperlink" Target="https://doi.org/10.1371/journal.pone.0315598" TargetMode="External"/><Relationship Id="rId24" Type="http://schemas.openxmlformats.org/officeDocument/2006/relationships/hyperlink" Target="https://doi.org/10.63056/acad.004.02.0166" TargetMode="External"/><Relationship Id="rId40" Type="http://schemas.openxmlformats.org/officeDocument/2006/relationships/hyperlink" Target="https://doi.org/10.1016/j.gfj.2017.03.001" TargetMode="External"/><Relationship Id="rId45" Type="http://schemas.openxmlformats.org/officeDocument/2006/relationships/hyperlink" Target="https://doi.org/10.52783/jisem.v10i3.5674" TargetMode="External"/><Relationship Id="rId66" Type="http://schemas.openxmlformats.org/officeDocument/2006/relationships/hyperlink" Target="https://doi.org/10.36948/ijfmr.2025.v07i02.39169" TargetMode="External"/><Relationship Id="rId87" Type="http://schemas.openxmlformats.org/officeDocument/2006/relationships/hyperlink" Target="https://doi.org/10.25105/3heft781" TargetMode="External"/><Relationship Id="rId61" Type="http://schemas.openxmlformats.org/officeDocument/2006/relationships/hyperlink" Target="https://doi.org/10.1007/s11356-023-27057-3" TargetMode="External"/><Relationship Id="rId82" Type="http://schemas.openxmlformats.org/officeDocument/2006/relationships/hyperlink" Target="https://doi.org/10.1016/j.measen.2024.101135" TargetMode="External"/><Relationship Id="rId19" Type="http://schemas.openxmlformats.org/officeDocument/2006/relationships/hyperlink" Target="https://doi.org/10.1002/jsc.2404" TargetMode="External"/><Relationship Id="rId14" Type="http://schemas.openxmlformats.org/officeDocument/2006/relationships/hyperlink" Target="https://doi.org/10.21799/frbp.wp.2020.21" TargetMode="External"/><Relationship Id="rId30" Type="http://schemas.openxmlformats.org/officeDocument/2006/relationships/hyperlink" Target="https://doi.org/10.2139/ssrn.3106892" TargetMode="External"/><Relationship Id="rId35" Type="http://schemas.openxmlformats.org/officeDocument/2006/relationships/hyperlink" Target="https://doi.org/10.1016/j.ribaf.2019.01.012" TargetMode="External"/><Relationship Id="rId56" Type="http://schemas.openxmlformats.org/officeDocument/2006/relationships/hyperlink" Target="https://doi.org/10.1016/j.tbench.2022.100073" TargetMode="External"/><Relationship Id="rId77" Type="http://schemas.openxmlformats.org/officeDocument/2006/relationships/hyperlink" Target="https://doi.org/10.1073/pnas.2015573118" TargetMode="External"/><Relationship Id="rId100" Type="http://schemas.openxmlformats.org/officeDocument/2006/relationships/hyperlink" Target="https://doi.org/10.1016/j.frl.2023.104403" TargetMode="External"/><Relationship Id="rId8" Type="http://schemas.openxmlformats.org/officeDocument/2006/relationships/hyperlink" Target="https://doi.org/10.1051/e3sconf/202337605047" TargetMode="External"/><Relationship Id="rId51" Type="http://schemas.openxmlformats.org/officeDocument/2006/relationships/hyperlink" Target="https://doi.org/10.18488/29.v12i2.4171" TargetMode="External"/><Relationship Id="rId72" Type="http://schemas.openxmlformats.org/officeDocument/2006/relationships/hyperlink" Target="https://doi.org/10.1002/bse.1935" TargetMode="External"/><Relationship Id="rId93" Type="http://schemas.openxmlformats.org/officeDocument/2006/relationships/hyperlink" Target="https://doi.org/10.3390/ijfs10020032" TargetMode="External"/><Relationship Id="rId98" Type="http://schemas.openxmlformats.org/officeDocument/2006/relationships/hyperlink" Target="https://doi.org/10.1007/s11356-022-23956-z"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637</TotalTime>
  <Pages>20</Pages>
  <Words>9367</Words>
  <Characters>53396</Characters>
  <Application>Microsoft Office Word</Application>
  <DocSecurity>0</DocSecurity>
  <Lines>444</Lines>
  <Paragraphs>125</Paragraphs>
  <ScaleCrop>false</ScaleCrop>
  <Company/>
  <LinksUpToDate>false</LinksUpToDate>
  <CharactersWithSpaces>62638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Juliet Sophia</cp:lastModifiedBy>
  <cp:revision>83</cp:revision>
  <dcterms:created xsi:type="dcterms:W3CDTF">2026-05-15T04:06:00Z</dcterms:created>
  <dcterms:modified xsi:type="dcterms:W3CDTF">2026-05-17T17:11:00Z</dcterms:modified>
</cp:coreProperties>
</file>