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E2" w:rsidRPr="004F35AD" w:rsidRDefault="003C4FE2" w:rsidP="004F35AD">
      <w:pPr>
        <w:spacing w:before="100" w:beforeAutospacing="1" w:after="100" w:afterAutospacing="1" w:line="480" w:lineRule="auto"/>
        <w:jc w:val="center"/>
        <w:outlineLvl w:val="1"/>
        <w:rPr>
          <w:rFonts w:ascii="Times New Roman" w:eastAsia="Times New Roman" w:hAnsi="Times New Roman" w:cs="Times New Roman"/>
          <w:b/>
          <w:bCs/>
          <w:sz w:val="44"/>
          <w:szCs w:val="36"/>
        </w:rPr>
      </w:pPr>
      <w:r w:rsidRPr="004F35AD">
        <w:rPr>
          <w:rFonts w:ascii="Times New Roman" w:eastAsia="Times New Roman" w:hAnsi="Times New Roman" w:cs="Times New Roman"/>
          <w:b/>
          <w:bCs/>
          <w:iCs/>
          <w:sz w:val="44"/>
          <w:szCs w:val="36"/>
        </w:rPr>
        <w:t>The Body as Mosque: A Sacred Reframing of Erotic Perception</w:t>
      </w:r>
    </w:p>
    <w:p w:rsidR="004F35AD" w:rsidRPr="007A0A14" w:rsidRDefault="004F35AD" w:rsidP="004F35AD">
      <w:pPr>
        <w:spacing w:line="480" w:lineRule="auto"/>
        <w:jc w:val="center"/>
        <w:rPr>
          <w:rFonts w:ascii="Times New Roman" w:hAnsi="Times New Roman" w:cs="Times New Roman"/>
          <w:sz w:val="24"/>
          <w:szCs w:val="24"/>
          <w:vertAlign w:val="superscript"/>
        </w:rPr>
      </w:pPr>
      <w:r w:rsidRPr="007A0A14">
        <w:rPr>
          <w:rFonts w:ascii="Times New Roman" w:hAnsi="Times New Roman" w:cs="Times New Roman"/>
          <w:sz w:val="24"/>
          <w:szCs w:val="24"/>
        </w:rPr>
        <w:t xml:space="preserve"/>
      </w:r>
      <w:proofErr w:type="spellStart"/>
      <w:r w:rsidRPr="007A0A14">
        <w:rPr>
          <w:rFonts w:ascii="Times New Roman" w:hAnsi="Times New Roman" w:cs="Times New Roman"/>
          <w:sz w:val="24"/>
          <w:szCs w:val="24"/>
        </w:rPr>
        <w:t/>
      </w:r>
      <w:proofErr w:type="spellEnd"/>
      <w:r w:rsidRPr="007A0A14">
        <w:rPr>
          <w:rFonts w:ascii="Times New Roman" w:hAnsi="Times New Roman" w:cs="Times New Roman"/>
          <w:sz w:val="24"/>
          <w:szCs w:val="24"/>
        </w:rPr>
        <w:t xml:space="preserve"/>
      </w:r>
      <w:r>
        <w:rPr>
          <w:rFonts w:ascii="Times New Roman" w:hAnsi="Times New Roman" w:cs="Times New Roman"/>
          <w:sz w:val="24"/>
          <w:szCs w:val="24"/>
          <w:vertAlign w:val="superscript"/>
        </w:rPr>
        <w:t/>
      </w:r>
      <w:r w:rsidRPr="007A0A14">
        <w:rPr>
          <w:rFonts w:ascii="Times New Roman" w:hAnsi="Times New Roman" w:cs="Times New Roman"/>
          <w:sz w:val="24"/>
          <w:szCs w:val="24"/>
          <w:vertAlign w:val="superscript"/>
        </w:rPr>
        <w:t/>
      </w:r>
    </w:p>
    <w:p w:rsidR="004F35AD" w:rsidRPr="007A0A14" w:rsidRDefault="004F35AD" w:rsidP="004F35AD">
      <w:pPr>
        <w:numPr>
          <w:ilvl w:val="0"/>
          <w:numId w:val="15"/>
        </w:numPr>
        <w:spacing w:line="480" w:lineRule="auto"/>
        <w:contextualSpacing/>
        <w:rPr>
          <w:rFonts w:ascii="Times New Roman" w:hAnsi="Times New Roman" w:cs="Times New Roman"/>
          <w:sz w:val="24"/>
          <w:szCs w:val="24"/>
        </w:rPr>
      </w:pPr>
      <w:r w:rsidRPr="007A0A14">
        <w:rPr>
          <w:rFonts w:ascii="Times New Roman" w:hAnsi="Times New Roman" w:cs="Times New Roman"/>
          <w:sz w:val="24"/>
          <w:szCs w:val="24"/>
        </w:rPr>
        <w:t/>
      </w:r>
    </w:p>
    <w:p w:rsidR="004F35AD" w:rsidRPr="007A0A14" w:rsidRDefault="004F35AD" w:rsidP="004F35AD">
      <w:pPr>
        <w:spacing w:line="480" w:lineRule="auto"/>
        <w:rPr>
          <w:rFonts w:ascii="Times New Roman" w:hAnsi="Times New Roman" w:cs="Times New Roman"/>
          <w:b/>
          <w:sz w:val="28"/>
          <w:szCs w:val="24"/>
        </w:rPr>
      </w:pPr>
      <w:r w:rsidRPr="007A0A14">
        <w:rPr>
          <w:rFonts w:ascii="Times New Roman" w:hAnsi="Times New Roman" w:cs="Times New Roman"/>
          <w:b/>
          <w:sz w:val="28"/>
          <w:szCs w:val="24"/>
        </w:rPr>
        <w:t/>
      </w:r>
    </w:p>
    <w:p w:rsidR="004F35AD" w:rsidRPr="007A0A14" w:rsidRDefault="004F35AD" w:rsidP="004F35AD">
      <w:pPr>
        <w:spacing w:line="480" w:lineRule="auto"/>
        <w:rPr>
          <w:rFonts w:ascii="Times New Roman" w:hAnsi="Times New Roman" w:cs="Times New Roman"/>
          <w:sz w:val="24"/>
          <w:szCs w:val="24"/>
        </w:rPr>
      </w:pPr>
      <w:r w:rsidRPr="007A0A14">
        <w:rPr>
          <w:rFonts w:ascii="Times New Roman" w:hAnsi="Times New Roman" w:cs="Times New Roman"/>
          <w:sz w:val="24"/>
          <w:szCs w:val="24"/>
        </w:rPr>
        <w:t xml:space="preserve"/>
      </w:r>
      <w:proofErr w:type="spellStart"/>
      <w:r w:rsidRPr="007A0A14">
        <w:rPr>
          <w:rFonts w:ascii="Times New Roman" w:hAnsi="Times New Roman" w:cs="Times New Roman"/>
          <w:sz w:val="24"/>
          <w:szCs w:val="24"/>
        </w:rPr>
        <w:t/>
      </w:r>
      <w:proofErr w:type="spellEnd"/>
    </w:p>
    <w:p w:rsidR="00565BE6" w:rsidRDefault="004F35AD" w:rsidP="004F35AD">
      <w:pPr>
        <w:spacing w:line="480" w:lineRule="auto"/>
        <w:rPr>
          <w:rFonts w:ascii="Times New Roman" w:hAnsi="Times New Roman" w:cs="Times New Roman"/>
          <w:sz w:val="24"/>
          <w:szCs w:val="24"/>
        </w:rPr>
      </w:pPr>
      <w:r w:rsidRPr="007A0A14">
        <w:rPr>
          <w:rFonts w:ascii="Times New Roman" w:hAnsi="Times New Roman" w:cs="Times New Roman"/>
          <w:sz w:val="24"/>
          <w:szCs w:val="24"/>
        </w:rPr>
        <w:t xml:space="preserve"/>
      </w:r>
      <w:proofErr w:type="spellStart"/>
      <w:r w:rsidR="00565BE6" w:rsidRPr="00565BE6">
        <w:rPr>
          <w:rFonts w:ascii="Times New Roman" w:hAnsi="Times New Roman" w:cs="Times New Roman"/>
          <w:sz w:val="24"/>
          <w:szCs w:val="24"/>
        </w:rPr>
        <w:t/>
      </w:r>
      <w:proofErr w:type="spellEnd"/>
      <w:r w:rsidR="00565BE6" w:rsidRPr="00565BE6">
        <w:rPr>
          <w:rFonts w:ascii="Times New Roman" w:hAnsi="Times New Roman" w:cs="Times New Roman"/>
          <w:sz w:val="24"/>
          <w:szCs w:val="24"/>
        </w:rPr>
        <w:t xml:space="preserve"/>
      </w:r>
      <w:proofErr w:type="spellStart"/>
      <w:r w:rsidR="00565BE6" w:rsidRPr="00565BE6">
        <w:rPr>
          <w:rFonts w:ascii="Times New Roman" w:hAnsi="Times New Roman" w:cs="Times New Roman"/>
          <w:sz w:val="24"/>
          <w:szCs w:val="24"/>
        </w:rPr>
        <w:t/>
      </w:r>
      <w:proofErr w:type="spellEnd"/>
      <w:r w:rsidR="00565BE6">
        <w:rPr>
          <w:rFonts w:ascii="Times New Roman" w:hAnsi="Times New Roman" w:cs="Times New Roman"/>
          <w:sz w:val="24"/>
          <w:szCs w:val="24"/>
        </w:rPr>
        <w:t xml:space="preserve"/>
      </w:r>
      <w:r w:rsidR="00565BE6" w:rsidRPr="00565BE6">
        <w:rPr>
          <w:rFonts w:ascii="Times New Roman" w:hAnsi="Times New Roman" w:cs="Times New Roman"/>
          <w:sz w:val="24"/>
          <w:szCs w:val="24"/>
        </w:rPr>
        <w:t xml:space="preserve"/>
      </w:r>
      <w:proofErr w:type="spellStart"/>
      <w:r w:rsidR="00565BE6" w:rsidRPr="00565BE6">
        <w:rPr>
          <w:rFonts w:ascii="Times New Roman" w:hAnsi="Times New Roman" w:cs="Times New Roman"/>
          <w:sz w:val="24"/>
          <w:szCs w:val="24"/>
        </w:rPr>
        <w:t/>
      </w:r>
      <w:proofErr w:type="spellEnd"/>
      <w:r w:rsidR="00565BE6" w:rsidRPr="00565BE6">
        <w:rPr>
          <w:rFonts w:ascii="Times New Roman" w:hAnsi="Times New Roman" w:cs="Times New Roman"/>
          <w:sz w:val="24"/>
          <w:szCs w:val="24"/>
        </w:rPr>
        <w:t xml:space="preserve"/>
      </w:r>
      <w:proofErr w:type="spellStart"/>
      <w:r w:rsidR="00565BE6" w:rsidRPr="00565BE6">
        <w:rPr>
          <w:rFonts w:ascii="Times New Roman" w:hAnsi="Times New Roman" w:cs="Times New Roman"/>
          <w:sz w:val="24"/>
          <w:szCs w:val="24"/>
        </w:rPr>
        <w:t/>
      </w:r>
      <w:proofErr w:type="spellEnd"/>
    </w:p>
    <w:p w:rsidR="004F35AD" w:rsidRPr="007A0A14" w:rsidRDefault="004F35AD" w:rsidP="004F35AD">
      <w:pPr>
        <w:spacing w:line="480" w:lineRule="auto"/>
        <w:rPr>
          <w:rFonts w:ascii="Times New Roman" w:hAnsi="Times New Roman" w:cs="Times New Roman"/>
          <w:sz w:val="24"/>
          <w:szCs w:val="24"/>
        </w:rPr>
      </w:pPr>
      <w:r w:rsidRPr="007A0A14">
        <w:rPr>
          <w:rFonts w:ascii="Times New Roman" w:hAnsi="Times New Roman" w:cs="Times New Roman"/>
          <w:sz w:val="24"/>
          <w:szCs w:val="24"/>
        </w:rPr>
        <w:t/>
      </w:r>
    </w:p>
    <w:p w:rsidR="004F35AD" w:rsidRPr="007A0A14" w:rsidRDefault="004F35AD" w:rsidP="004F35AD">
      <w:pPr>
        <w:spacing w:line="480" w:lineRule="auto"/>
        <w:rPr>
          <w:rFonts w:ascii="Times New Roman" w:hAnsi="Times New Roman" w:cs="Times New Roman"/>
          <w:sz w:val="24"/>
          <w:szCs w:val="24"/>
        </w:rPr>
      </w:pPr>
      <w:r w:rsidRPr="007A0A14">
        <w:rPr>
          <w:rFonts w:ascii="Times New Roman" w:hAnsi="Times New Roman" w:cs="Times New Roman"/>
          <w:sz w:val="24"/>
          <w:szCs w:val="24"/>
        </w:rPr>
        <w:t xml:space="preserve"/>
      </w:r>
      <w:hyperlink r:id="rId8" w:history="1">
        <w:r w:rsidRPr="007A0A14">
          <w:rPr>
            <w:rFonts w:ascii="Times New Roman" w:hAnsi="Times New Roman" w:cs="Times New Roman"/>
            <w:color w:val="0000FF" w:themeColor="hyperlink"/>
            <w:sz w:val="24"/>
            <w:szCs w:val="24"/>
            <w:u w:val="single"/>
          </w:rPr>
          <w:t/>
        </w:r>
      </w:hyperlink>
    </w:p>
    <w:p w:rsidR="004F35AD" w:rsidRPr="007A0A14" w:rsidRDefault="004F35AD" w:rsidP="004F35AD">
      <w:pPr>
        <w:spacing w:before="100" w:beforeAutospacing="1" w:after="100" w:afterAutospacing="1" w:line="480" w:lineRule="auto"/>
        <w:rPr>
          <w:rFonts w:ascii="Times New Roman" w:eastAsia="Times New Roman" w:hAnsi="Times New Roman" w:cs="Times New Roman"/>
          <w:b/>
          <w:bCs/>
          <w:sz w:val="24"/>
          <w:szCs w:val="24"/>
        </w:rPr>
      </w:pPr>
    </w:p>
    <w:p w:rsidR="004F35AD" w:rsidRPr="007A0A14" w:rsidRDefault="004F35AD" w:rsidP="004F35AD">
      <w:pPr>
        <w:spacing w:line="480" w:lineRule="auto"/>
        <w:rPr>
          <w:rFonts w:ascii="Times New Roman" w:hAnsi="Times New Roman" w:cs="Times New Roman"/>
          <w:b/>
          <w:sz w:val="28"/>
          <w:szCs w:val="24"/>
        </w:rPr>
      </w:pPr>
      <w:r w:rsidRPr="007A0A14">
        <w:rPr>
          <w:rFonts w:ascii="Times New Roman" w:hAnsi="Times New Roman" w:cs="Times New Roman"/>
          <w:b/>
          <w:sz w:val="28"/>
          <w:szCs w:val="24"/>
        </w:rPr>
        <w:t/>
      </w:r>
    </w:p>
    <w:p w:rsidR="004F35AD" w:rsidRPr="007A0A14" w:rsidRDefault="004F35AD" w:rsidP="004F35AD">
      <w:pPr>
        <w:spacing w:before="100" w:beforeAutospacing="1" w:after="100" w:afterAutospacing="1" w:line="480" w:lineRule="auto"/>
        <w:outlineLvl w:val="2"/>
        <w:rPr>
          <w:rFonts w:ascii="Times New Roman" w:eastAsia="Times New Roman" w:hAnsi="Times New Roman" w:cs="Times New Roman"/>
          <w:b/>
          <w:bCs/>
          <w:sz w:val="27"/>
          <w:szCs w:val="27"/>
        </w:rPr>
      </w:pPr>
      <w:r w:rsidRPr="007A0A14">
        <w:rPr>
          <w:rFonts w:ascii="Times New Roman" w:hAnsi="Times New Roman" w:cs="Times New Roman"/>
          <w:sz w:val="24"/>
          <w:szCs w:val="24"/>
        </w:rPr>
        <w:t xml:space="preserve"/>
      </w:r>
      <w:proofErr w:type="spellStart"/>
      <w:r w:rsidRPr="007A0A14">
        <w:rPr>
          <w:rFonts w:ascii="Times New Roman" w:hAnsi="Times New Roman" w:cs="Times New Roman"/>
          <w:sz w:val="24"/>
          <w:szCs w:val="24"/>
        </w:rPr>
        <w:t/>
      </w:r>
      <w:proofErr w:type="spellEnd"/>
      <w:r w:rsidRPr="007A0A14">
        <w:rPr>
          <w:rFonts w:ascii="Times New Roman" w:hAnsi="Times New Roman" w:cs="Times New Roman"/>
          <w:sz w:val="24"/>
          <w:szCs w:val="24"/>
        </w:rPr>
        <w:t xml:space="preserve"/>
      </w:r>
      <w:hyperlink r:id="rId9" w:history="1">
        <w:r w:rsidRPr="007A0A14">
          <w:rPr>
            <w:rFonts w:ascii="Times New Roman" w:hAnsi="Times New Roman" w:cs="Times New Roman"/>
            <w:color w:val="0000FF" w:themeColor="hyperlink"/>
            <w:sz w:val="24"/>
            <w:szCs w:val="24"/>
            <w:u w:val="single"/>
          </w:rPr>
          <w:t/>
        </w:r>
      </w:hyperlink>
    </w:p>
    <w:p w:rsidR="004F35AD" w:rsidRDefault="004F35AD" w:rsidP="00B81715">
      <w:pPr>
        <w:spacing w:before="100" w:beforeAutospacing="1" w:after="100" w:afterAutospacing="1" w:line="240" w:lineRule="auto"/>
        <w:outlineLvl w:val="1"/>
        <w:rPr>
          <w:rFonts w:ascii="Times New Roman" w:eastAsia="Times New Roman" w:hAnsi="Times New Roman" w:cs="Times New Roman"/>
          <w:b/>
          <w:bCs/>
          <w:sz w:val="36"/>
          <w:szCs w:val="36"/>
        </w:rPr>
      </w:pPr>
    </w:p>
    <w:p w:rsidR="004F35AD" w:rsidRDefault="004F35AD" w:rsidP="00B81715">
      <w:pPr>
        <w:spacing w:before="100" w:beforeAutospacing="1" w:after="100" w:afterAutospacing="1" w:line="240" w:lineRule="auto"/>
        <w:outlineLvl w:val="1"/>
        <w:rPr>
          <w:rFonts w:ascii="Times New Roman" w:eastAsia="Times New Roman" w:hAnsi="Times New Roman" w:cs="Times New Roman"/>
          <w:b/>
          <w:bCs/>
          <w:sz w:val="36"/>
          <w:szCs w:val="36"/>
        </w:rPr>
      </w:pPr>
    </w:p>
    <w:p w:rsidR="00B81715" w:rsidRPr="00B81715" w:rsidRDefault="00B81715" w:rsidP="004F35AD">
      <w:pPr>
        <w:spacing w:before="100" w:beforeAutospacing="1" w:after="100" w:afterAutospacing="1" w:line="480" w:lineRule="auto"/>
        <w:outlineLvl w:val="1"/>
        <w:rPr>
          <w:rFonts w:ascii="Times New Roman" w:eastAsia="Times New Roman" w:hAnsi="Times New Roman" w:cs="Times New Roman"/>
          <w:b/>
          <w:bCs/>
          <w:sz w:val="36"/>
          <w:szCs w:val="36"/>
        </w:rPr>
      </w:pPr>
      <w:r w:rsidRPr="00B81715">
        <w:rPr>
          <w:rFonts w:ascii="Times New Roman" w:eastAsia="Times New Roman" w:hAnsi="Times New Roman" w:cs="Times New Roman"/>
          <w:b/>
          <w:bCs/>
          <w:sz w:val="36"/>
          <w:szCs w:val="36"/>
        </w:rPr>
        <w:lastRenderedPageBreak/>
        <w:t>Abstract</w:t>
      </w:r>
    </w:p>
    <w:p w:rsidR="00B81715" w:rsidRPr="00B81715" w:rsidRDefault="00B81715" w:rsidP="004F35AD">
      <w:pPr>
        <w:spacing w:before="100" w:beforeAutospacing="1" w:after="100" w:afterAutospacing="1" w:line="480" w:lineRule="auto"/>
        <w:jc w:val="both"/>
        <w:rPr>
          <w:rFonts w:ascii="Times New Roman" w:eastAsia="Times New Roman" w:hAnsi="Times New Roman" w:cs="Times New Roman"/>
          <w:sz w:val="24"/>
          <w:szCs w:val="24"/>
        </w:rPr>
      </w:pPr>
      <w:r w:rsidRPr="00B81715">
        <w:rPr>
          <w:rFonts w:ascii="Times New Roman" w:eastAsia="Times New Roman" w:hAnsi="Times New Roman" w:cs="Times New Roman"/>
          <w:sz w:val="24"/>
          <w:szCs w:val="24"/>
        </w:rPr>
        <w:t>This paper explores a novel theological and symbolic framework for addressing lust: perceiving the human body as a sacred architectural form, akin to a mosque. Drawing on Islamic mysticism (Sufism), feminist philosophy, and embodied theology, the study interprets the dome an</w:t>
      </w:r>
      <w:r w:rsidR="004F35AD">
        <w:rPr>
          <w:rFonts w:ascii="Times New Roman" w:eastAsia="Times New Roman" w:hAnsi="Times New Roman" w:cs="Times New Roman"/>
          <w:sz w:val="24"/>
          <w:szCs w:val="24"/>
        </w:rPr>
        <w:t xml:space="preserve">d minaret as gendered metaphors, </w:t>
      </w:r>
      <w:r w:rsidRPr="00B81715">
        <w:rPr>
          <w:rFonts w:ascii="Times New Roman" w:eastAsia="Times New Roman" w:hAnsi="Times New Roman" w:cs="Times New Roman"/>
          <w:sz w:val="24"/>
          <w:szCs w:val="24"/>
        </w:rPr>
        <w:t>representing the b</w:t>
      </w:r>
      <w:r w:rsidR="004F35AD">
        <w:rPr>
          <w:rFonts w:ascii="Times New Roman" w:eastAsia="Times New Roman" w:hAnsi="Times New Roman" w:cs="Times New Roman"/>
          <w:sz w:val="24"/>
          <w:szCs w:val="24"/>
        </w:rPr>
        <w:t xml:space="preserve">reast and phallus, respectively, </w:t>
      </w:r>
      <w:r w:rsidRPr="00B81715">
        <w:rPr>
          <w:rFonts w:ascii="Times New Roman" w:eastAsia="Times New Roman" w:hAnsi="Times New Roman" w:cs="Times New Roman"/>
          <w:sz w:val="24"/>
          <w:szCs w:val="24"/>
        </w:rPr>
        <w:t xml:space="preserve">to reframe the naked body not as an object of desire, but as a symbolic site of divine presence. By </w:t>
      </w:r>
      <w:proofErr w:type="spellStart"/>
      <w:r w:rsidRPr="00B81715">
        <w:rPr>
          <w:rFonts w:ascii="Times New Roman" w:eastAsia="Times New Roman" w:hAnsi="Times New Roman" w:cs="Times New Roman"/>
          <w:sz w:val="24"/>
          <w:szCs w:val="24"/>
        </w:rPr>
        <w:t>sacralizing</w:t>
      </w:r>
      <w:proofErr w:type="spellEnd"/>
      <w:r w:rsidRPr="00B81715">
        <w:rPr>
          <w:rFonts w:ascii="Times New Roman" w:eastAsia="Times New Roman" w:hAnsi="Times New Roman" w:cs="Times New Roman"/>
          <w:sz w:val="24"/>
          <w:szCs w:val="24"/>
        </w:rPr>
        <w:t xml:space="preserve"> the gaze, this reinterpretation transforms carnal perception into contemplative vision, redirecting erotic impulse toward spiritual reverence. The paper engages Islamic ethics, including concerns around </w:t>
      </w:r>
      <w:proofErr w:type="spellStart"/>
      <w:r w:rsidRPr="00B81715">
        <w:rPr>
          <w:rFonts w:ascii="Times New Roman" w:eastAsia="Times New Roman" w:hAnsi="Times New Roman" w:cs="Times New Roman"/>
          <w:sz w:val="24"/>
          <w:szCs w:val="24"/>
        </w:rPr>
        <w:t>aniconism</w:t>
      </w:r>
      <w:proofErr w:type="spellEnd"/>
      <w:r w:rsidRPr="00B81715">
        <w:rPr>
          <w:rFonts w:ascii="Times New Roman" w:eastAsia="Times New Roman" w:hAnsi="Times New Roman" w:cs="Times New Roman"/>
          <w:sz w:val="24"/>
          <w:szCs w:val="24"/>
        </w:rPr>
        <w:t xml:space="preserve"> and modesty, while drawing from Sufi traditions that embrace symbolic eroticism as a path to divine union. It further explores how sacral aesthetics can shape perception and moral discipline, offering practical insights for spiritual seekers in a hyper-sexualized visual culture. Ultimately, this interdisciplinary approach invites a renewed ethic of vision, wherein the body becomes not a source of temptation, but a sacred geometry that mirrors divine order. Future research is encouraged to explore cross-religious analogies, gender symbolism in sacred architecture, and the mystical aesthetics of modesty.</w:t>
      </w:r>
    </w:p>
    <w:p w:rsidR="00B81715" w:rsidRPr="00B81715" w:rsidRDefault="00B81715" w:rsidP="004F35AD">
      <w:pPr>
        <w:spacing w:before="100" w:beforeAutospacing="1" w:after="100" w:afterAutospacing="1" w:line="480" w:lineRule="auto"/>
        <w:rPr>
          <w:rFonts w:ascii="Times New Roman" w:eastAsia="Times New Roman" w:hAnsi="Times New Roman" w:cs="Times New Roman"/>
          <w:sz w:val="24"/>
          <w:szCs w:val="24"/>
        </w:rPr>
      </w:pPr>
      <w:r w:rsidRPr="00B81715">
        <w:rPr>
          <w:rFonts w:ascii="Times New Roman" w:eastAsia="Times New Roman" w:hAnsi="Times New Roman" w:cs="Times New Roman"/>
          <w:b/>
          <w:bCs/>
          <w:sz w:val="24"/>
          <w:szCs w:val="24"/>
        </w:rPr>
        <w:t>Keywords</w:t>
      </w:r>
      <w:r w:rsidRPr="00B81715">
        <w:rPr>
          <w:rFonts w:ascii="Times New Roman" w:eastAsia="Times New Roman" w:hAnsi="Times New Roman" w:cs="Times New Roman"/>
          <w:sz w:val="24"/>
          <w:szCs w:val="24"/>
        </w:rPr>
        <w:t>: Lust, Sacred Architecture, Sufism, Mosque Symbolism, Embodied Theology, Gender, Erotic Mysticism, Islamic Ethics, Spiritual Gaze, Sacred Aesthetics</w:t>
      </w:r>
    </w:p>
    <w:p w:rsidR="00B81715" w:rsidRDefault="00B81715" w:rsidP="003C4FE2">
      <w:pPr>
        <w:spacing w:before="100" w:beforeAutospacing="1" w:after="100" w:afterAutospacing="1" w:line="240" w:lineRule="auto"/>
        <w:outlineLvl w:val="2"/>
        <w:rPr>
          <w:rFonts w:ascii="Cambria" w:eastAsia="Times New Roman" w:hAnsi="Cambria" w:cs="Cambria"/>
          <w:b/>
          <w:bCs/>
          <w:sz w:val="27"/>
          <w:szCs w:val="27"/>
        </w:rPr>
      </w:pPr>
    </w:p>
    <w:p w:rsidR="00B81715" w:rsidRDefault="00B81715" w:rsidP="003C4FE2">
      <w:pPr>
        <w:spacing w:before="100" w:beforeAutospacing="1" w:after="100" w:afterAutospacing="1" w:line="240" w:lineRule="auto"/>
        <w:outlineLvl w:val="2"/>
        <w:rPr>
          <w:rFonts w:ascii="Cambria" w:eastAsia="Times New Roman" w:hAnsi="Cambria" w:cs="Cambria"/>
          <w:b/>
          <w:bCs/>
          <w:sz w:val="27"/>
          <w:szCs w:val="27"/>
        </w:rPr>
      </w:pPr>
    </w:p>
    <w:p w:rsidR="00B81715" w:rsidRDefault="00B81715" w:rsidP="003C4FE2">
      <w:pPr>
        <w:spacing w:before="100" w:beforeAutospacing="1" w:after="100" w:afterAutospacing="1" w:line="240" w:lineRule="auto"/>
        <w:outlineLvl w:val="2"/>
        <w:rPr>
          <w:rFonts w:ascii="Cambria" w:eastAsia="Times New Roman" w:hAnsi="Cambria" w:cs="Cambria"/>
          <w:b/>
          <w:bCs/>
          <w:sz w:val="27"/>
          <w:szCs w:val="27"/>
        </w:rPr>
      </w:pPr>
    </w:p>
    <w:p w:rsidR="00B81715" w:rsidRDefault="00B81715" w:rsidP="003C4FE2">
      <w:pPr>
        <w:spacing w:before="100" w:beforeAutospacing="1" w:after="100" w:afterAutospacing="1" w:line="240" w:lineRule="auto"/>
        <w:outlineLvl w:val="2"/>
        <w:rPr>
          <w:rFonts w:ascii="Cambria" w:eastAsia="Times New Roman" w:hAnsi="Cambria" w:cs="Cambria"/>
          <w:b/>
          <w:bCs/>
          <w:sz w:val="27"/>
          <w:szCs w:val="27"/>
        </w:rPr>
      </w:pPr>
    </w:p>
    <w:p w:rsidR="003C4FE2" w:rsidRPr="004F35AD" w:rsidRDefault="003C4FE2" w:rsidP="003C4FE2">
      <w:pPr>
        <w:spacing w:before="100" w:beforeAutospacing="1" w:after="100" w:afterAutospacing="1" w:line="240" w:lineRule="auto"/>
        <w:outlineLvl w:val="2"/>
        <w:rPr>
          <w:rFonts w:ascii="Times New Roman" w:eastAsia="Times New Roman" w:hAnsi="Times New Roman" w:cs="Times New Roman"/>
          <w:b/>
          <w:bCs/>
          <w:sz w:val="36"/>
          <w:szCs w:val="36"/>
        </w:rPr>
      </w:pPr>
      <w:r w:rsidRPr="004F35AD">
        <w:rPr>
          <w:rFonts w:ascii="Times New Roman" w:eastAsia="Times New Roman" w:hAnsi="Times New Roman" w:cs="Times New Roman"/>
          <w:b/>
          <w:bCs/>
          <w:sz w:val="36"/>
          <w:szCs w:val="36"/>
        </w:rPr>
        <w:lastRenderedPageBreak/>
        <w:t>Introduction</w:t>
      </w:r>
    </w:p>
    <w:p w:rsidR="003C4FE2" w:rsidRPr="003C4FE2" w:rsidRDefault="003C4FE2" w:rsidP="001B63C5">
      <w:pPr>
        <w:spacing w:before="100" w:beforeAutospacing="1" w:after="100" w:afterAutospacing="1" w:line="480" w:lineRule="auto"/>
        <w:jc w:val="both"/>
        <w:rPr>
          <w:rFonts w:ascii="Times New Roman" w:eastAsia="Times New Roman" w:hAnsi="Times New Roman" w:cs="Times New Roman"/>
          <w:sz w:val="24"/>
          <w:szCs w:val="24"/>
        </w:rPr>
      </w:pPr>
      <w:r w:rsidRPr="003C4FE2">
        <w:rPr>
          <w:rFonts w:ascii="Times New Roman" w:eastAsia="Times New Roman" w:hAnsi="Times New Roman" w:cs="Times New Roman"/>
          <w:sz w:val="24"/>
          <w:szCs w:val="24"/>
        </w:rPr>
        <w:t xml:space="preserve">Lust, traditionally recognized as one of the seven cardinal sins, is characterized by an intense and often uncontrolled sexual desire. In theological discourse, it is viewed as a disordered inclination that prioritizes personal gratification over spiritual and moral order. This perspective is rooted in the understanding that such desires, when unchecked, can lead individuals away from their spiritual obligations and towards actions </w:t>
      </w:r>
      <w:r w:rsidR="009714A5">
        <w:rPr>
          <w:rFonts w:ascii="Times New Roman" w:eastAsia="Times New Roman" w:hAnsi="Times New Roman" w:cs="Times New Roman"/>
          <w:sz w:val="24"/>
          <w:szCs w:val="24"/>
        </w:rPr>
        <w:t xml:space="preserve">that are contrary to divine law </w:t>
      </w:r>
      <w:r w:rsidR="009714A5" w:rsidRPr="004F35AD">
        <w:rPr>
          <w:rFonts w:ascii="Times New Roman" w:eastAsia="Times New Roman" w:hAnsi="Times New Roman" w:cs="Times New Roman"/>
          <w:color w:val="0070C0"/>
          <w:sz w:val="24"/>
          <w:szCs w:val="24"/>
        </w:rPr>
        <w:t>[1-3]</w:t>
      </w:r>
      <w:r w:rsidR="004F35AD" w:rsidRPr="004F35AD">
        <w:rPr>
          <w:rFonts w:ascii="Times New Roman" w:eastAsia="Times New Roman" w:hAnsi="Times New Roman" w:cs="Times New Roman"/>
          <w:color w:val="000000" w:themeColor="text1"/>
          <w:sz w:val="24"/>
          <w:szCs w:val="24"/>
        </w:rPr>
        <w:t>.</w:t>
      </w:r>
      <w:r w:rsidR="009714A5" w:rsidRPr="009714A5">
        <w:rPr>
          <w:rFonts w:ascii="Times New Roman" w:eastAsia="Times New Roman" w:hAnsi="Times New Roman" w:cs="Times New Roman"/>
          <w:color w:val="FF0000"/>
          <w:sz w:val="24"/>
          <w:szCs w:val="24"/>
        </w:rPr>
        <w:t xml:space="preserve"> </w:t>
      </w:r>
    </w:p>
    <w:p w:rsidR="003C4FE2" w:rsidRPr="003C4FE2" w:rsidRDefault="003C4FE2" w:rsidP="001B63C5">
      <w:pPr>
        <w:spacing w:before="100" w:beforeAutospacing="1" w:after="100" w:afterAutospacing="1" w:line="480" w:lineRule="auto"/>
        <w:jc w:val="both"/>
        <w:rPr>
          <w:rFonts w:ascii="Times New Roman" w:eastAsia="Times New Roman" w:hAnsi="Times New Roman" w:cs="Times New Roman"/>
          <w:sz w:val="24"/>
          <w:szCs w:val="24"/>
        </w:rPr>
      </w:pPr>
      <w:r w:rsidRPr="003C4FE2">
        <w:rPr>
          <w:rFonts w:ascii="Times New Roman" w:eastAsia="Times New Roman" w:hAnsi="Times New Roman" w:cs="Times New Roman"/>
          <w:sz w:val="24"/>
          <w:szCs w:val="24"/>
        </w:rPr>
        <w:t xml:space="preserve">The challenge of managing lust has been a central concern in various spiritual disciplines. Practices aimed at cultivating virtues like chastity and temperance are often employed to counteract the impulses associated with lust. These disciplines emphasize the importance of redirecting one's focus from carnal desires to higher spiritual pursuits, thereby fostering a sense of inner harmony </w:t>
      </w:r>
      <w:r w:rsidR="004F35AD">
        <w:rPr>
          <w:rFonts w:ascii="Times New Roman" w:eastAsia="Times New Roman" w:hAnsi="Times New Roman" w:cs="Times New Roman"/>
          <w:sz w:val="24"/>
          <w:szCs w:val="24"/>
        </w:rPr>
        <w:t xml:space="preserve">and alignment with divine will </w:t>
      </w:r>
      <w:r w:rsidR="00D6020F" w:rsidRPr="004F35AD">
        <w:rPr>
          <w:rFonts w:ascii="Times New Roman" w:eastAsia="Times New Roman" w:hAnsi="Times New Roman" w:cs="Times New Roman"/>
          <w:color w:val="0070C0"/>
          <w:sz w:val="24"/>
          <w:szCs w:val="24"/>
        </w:rPr>
        <w:t>[1]</w:t>
      </w:r>
      <w:r w:rsidR="004F35AD" w:rsidRPr="004F35AD">
        <w:rPr>
          <w:rFonts w:ascii="Times New Roman" w:eastAsia="Times New Roman" w:hAnsi="Times New Roman" w:cs="Times New Roman"/>
          <w:sz w:val="24"/>
          <w:szCs w:val="24"/>
        </w:rPr>
        <w:t>.</w:t>
      </w:r>
      <w:r w:rsidR="00D6020F" w:rsidRPr="004F35AD">
        <w:rPr>
          <w:rFonts w:ascii="Times New Roman" w:eastAsia="Times New Roman" w:hAnsi="Times New Roman" w:cs="Times New Roman"/>
          <w:color w:val="0070C0"/>
          <w:sz w:val="24"/>
          <w:szCs w:val="24"/>
        </w:rPr>
        <w:t xml:space="preserve"> </w:t>
      </w:r>
    </w:p>
    <w:p w:rsidR="003C4FE2" w:rsidRPr="003C4FE2" w:rsidRDefault="003C4FE2" w:rsidP="001B63C5">
      <w:pPr>
        <w:spacing w:before="100" w:beforeAutospacing="1" w:after="100" w:afterAutospacing="1" w:line="480" w:lineRule="auto"/>
        <w:jc w:val="both"/>
        <w:rPr>
          <w:rFonts w:ascii="Times New Roman" w:eastAsia="Times New Roman" w:hAnsi="Times New Roman" w:cs="Times New Roman"/>
          <w:sz w:val="24"/>
          <w:szCs w:val="24"/>
        </w:rPr>
      </w:pPr>
      <w:r w:rsidRPr="003C4FE2">
        <w:rPr>
          <w:rFonts w:ascii="Times New Roman" w:eastAsia="Times New Roman" w:hAnsi="Times New Roman" w:cs="Times New Roman"/>
          <w:sz w:val="24"/>
          <w:szCs w:val="24"/>
        </w:rPr>
        <w:t>In this context, the concept of sublimation becomes particularly relevant. Sublimation refers to the psychological process by which socially unacceptable impulses or desires are transformed into socially acceptable actions or behaviors. Sigmund Freud identified sublimation as a mature defense mechanism, allowing individuals to channel their base instincts into productive and culturally valued act</w:t>
      </w:r>
      <w:r w:rsidR="004F35AD">
        <w:rPr>
          <w:rFonts w:ascii="Times New Roman" w:eastAsia="Times New Roman" w:hAnsi="Times New Roman" w:cs="Times New Roman"/>
          <w:sz w:val="24"/>
          <w:szCs w:val="24"/>
        </w:rPr>
        <w:t>ivities</w:t>
      </w:r>
      <w:r w:rsidR="00D6020F">
        <w:rPr>
          <w:rFonts w:ascii="Times New Roman" w:eastAsia="Times New Roman" w:hAnsi="Times New Roman" w:cs="Times New Roman"/>
          <w:sz w:val="24"/>
          <w:szCs w:val="24"/>
        </w:rPr>
        <w:t xml:space="preserve"> </w:t>
      </w:r>
      <w:r w:rsidR="00D6020F" w:rsidRPr="004F35AD">
        <w:rPr>
          <w:rFonts w:ascii="Times New Roman" w:eastAsia="Times New Roman" w:hAnsi="Times New Roman" w:cs="Times New Roman"/>
          <w:color w:val="0070C0"/>
          <w:sz w:val="24"/>
          <w:szCs w:val="24"/>
        </w:rPr>
        <w:t>[3]</w:t>
      </w:r>
      <w:r w:rsidR="004F35AD" w:rsidRPr="004F35AD">
        <w:rPr>
          <w:rFonts w:ascii="Times New Roman" w:eastAsia="Times New Roman" w:hAnsi="Times New Roman" w:cs="Times New Roman"/>
          <w:sz w:val="24"/>
          <w:szCs w:val="24"/>
        </w:rPr>
        <w:t>.</w:t>
      </w:r>
      <w:r w:rsidR="00D6020F" w:rsidRPr="00D6020F">
        <w:rPr>
          <w:rFonts w:ascii="Times New Roman" w:eastAsia="Times New Roman" w:hAnsi="Times New Roman" w:cs="Times New Roman"/>
          <w:color w:val="FF0000"/>
          <w:sz w:val="24"/>
          <w:szCs w:val="24"/>
        </w:rPr>
        <w:t xml:space="preserve"> </w:t>
      </w:r>
    </w:p>
    <w:p w:rsidR="003C4FE2" w:rsidRPr="003C4FE2" w:rsidRDefault="003C4FE2" w:rsidP="001B63C5">
      <w:pPr>
        <w:spacing w:before="100" w:beforeAutospacing="1" w:after="100" w:afterAutospacing="1" w:line="480" w:lineRule="auto"/>
        <w:jc w:val="both"/>
        <w:rPr>
          <w:rFonts w:ascii="Times New Roman" w:eastAsia="Times New Roman" w:hAnsi="Times New Roman" w:cs="Times New Roman"/>
          <w:sz w:val="24"/>
          <w:szCs w:val="24"/>
        </w:rPr>
      </w:pPr>
      <w:r w:rsidRPr="003C4FE2">
        <w:rPr>
          <w:rFonts w:ascii="Times New Roman" w:eastAsia="Times New Roman" w:hAnsi="Times New Roman" w:cs="Times New Roman"/>
          <w:sz w:val="24"/>
          <w:szCs w:val="24"/>
        </w:rPr>
        <w:t xml:space="preserve">Building upon this framework, this paper proposes a novel approach to addressing the challenges posed by lust: perceiving the human body as a sacred architectural form, akin to a mosque. This metaphorical reframing draws inspiration from architectural symbolism, </w:t>
      </w:r>
      <w:r w:rsidR="001B63C5">
        <w:rPr>
          <w:rFonts w:ascii="Times New Roman" w:eastAsia="Times New Roman" w:hAnsi="Times New Roman" w:cs="Times New Roman"/>
          <w:sz w:val="24"/>
          <w:szCs w:val="24"/>
        </w:rPr>
        <w:t xml:space="preserve">where elements of mosque design, such as the dome and minaret </w:t>
      </w:r>
      <w:r w:rsidRPr="003C4FE2">
        <w:rPr>
          <w:rFonts w:ascii="Times New Roman" w:eastAsia="Times New Roman" w:hAnsi="Times New Roman" w:cs="Times New Roman"/>
          <w:sz w:val="24"/>
          <w:szCs w:val="24"/>
        </w:rPr>
        <w:t xml:space="preserve">are interpreted as representations of feminine and masculine principles, respectively </w:t>
      </w:r>
      <w:r w:rsidR="00D6020F" w:rsidRPr="004F35AD">
        <w:rPr>
          <w:rFonts w:ascii="Times New Roman" w:eastAsia="Times New Roman" w:hAnsi="Times New Roman" w:cs="Times New Roman"/>
          <w:color w:val="0070C0"/>
          <w:sz w:val="24"/>
          <w:szCs w:val="24"/>
        </w:rPr>
        <w:t>[4]</w:t>
      </w:r>
      <w:r w:rsidR="004F35AD" w:rsidRPr="004F35AD">
        <w:rPr>
          <w:rFonts w:ascii="Times New Roman" w:eastAsia="Times New Roman" w:hAnsi="Times New Roman" w:cs="Times New Roman"/>
          <w:color w:val="000000" w:themeColor="text1"/>
          <w:sz w:val="24"/>
          <w:szCs w:val="24"/>
        </w:rPr>
        <w:t>.</w:t>
      </w:r>
    </w:p>
    <w:p w:rsidR="003C4FE2" w:rsidRPr="003C4FE2" w:rsidRDefault="003C4FE2" w:rsidP="001B63C5">
      <w:pPr>
        <w:spacing w:before="100" w:beforeAutospacing="1" w:after="100" w:afterAutospacing="1" w:line="480" w:lineRule="auto"/>
        <w:jc w:val="both"/>
        <w:rPr>
          <w:rFonts w:ascii="Times New Roman" w:eastAsia="Times New Roman" w:hAnsi="Times New Roman" w:cs="Times New Roman"/>
          <w:sz w:val="24"/>
          <w:szCs w:val="24"/>
        </w:rPr>
      </w:pPr>
      <w:r w:rsidRPr="003C4FE2">
        <w:rPr>
          <w:rFonts w:ascii="Times New Roman" w:eastAsia="Times New Roman" w:hAnsi="Times New Roman" w:cs="Times New Roman"/>
          <w:sz w:val="24"/>
          <w:szCs w:val="24"/>
        </w:rPr>
        <w:lastRenderedPageBreak/>
        <w:t>By adopting this perspective, the naked human body is not merely seen as an object of desire but as a vessel of spiritual significance. This shift in perception aims to transform carnal impulses into contemplative appreciation, fostering a deeper connection between the physical form and its spiritual essence. In doing so, it aligns with the broader objectives of spiritual disciplines that seek to harmonize bodily desires with higher moral and spiritual ideals.</w:t>
      </w:r>
    </w:p>
    <w:p w:rsidR="003C4FE2" w:rsidRPr="003C4FE2" w:rsidRDefault="00363779" w:rsidP="001B63C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C4FE2" w:rsidRPr="003C4FE2">
        <w:rPr>
          <w:rFonts w:ascii="Times New Roman" w:eastAsia="Times New Roman" w:hAnsi="Times New Roman" w:cs="Times New Roman"/>
          <w:sz w:val="24"/>
          <w:szCs w:val="24"/>
        </w:rPr>
        <w:t>y reimagining the human body through the lens of sacred architecture, it becomes possible to redirect the energy associated with lust towards spiritual awareness and growth. This approach offers a transformative pathway that integrates psychological insights with theological principles, providing a holistic strategy for managing one of the most pervasive challenges in spiritual practice.</w:t>
      </w:r>
    </w:p>
    <w:p w:rsidR="00901E0F" w:rsidRDefault="00901E0F" w:rsidP="000541E5">
      <w:pPr>
        <w:pStyle w:val="Heading2"/>
        <w:rPr>
          <w:rFonts w:ascii="Cambria" w:hAnsi="Cambria" w:cs="Cambria"/>
        </w:rPr>
      </w:pPr>
    </w:p>
    <w:p w:rsidR="00901E0F" w:rsidRPr="00901E0F" w:rsidRDefault="00901E0F" w:rsidP="00901E0F">
      <w:pPr>
        <w:spacing w:before="100" w:beforeAutospacing="1" w:after="100" w:afterAutospacing="1" w:line="240" w:lineRule="auto"/>
        <w:outlineLvl w:val="1"/>
        <w:rPr>
          <w:rFonts w:ascii="Times New Roman" w:eastAsia="Times New Roman" w:hAnsi="Times New Roman" w:cs="Times New Roman"/>
          <w:b/>
          <w:bCs/>
          <w:sz w:val="36"/>
          <w:szCs w:val="36"/>
        </w:rPr>
      </w:pPr>
      <w:r w:rsidRPr="00901E0F">
        <w:rPr>
          <w:rFonts w:ascii="Times New Roman" w:eastAsia="Times New Roman" w:hAnsi="Times New Roman" w:cs="Times New Roman"/>
          <w:b/>
          <w:bCs/>
          <w:sz w:val="36"/>
          <w:szCs w:val="36"/>
        </w:rPr>
        <w:t>Methodology</w:t>
      </w:r>
    </w:p>
    <w:p w:rsidR="00901E0F" w:rsidRPr="00901E0F" w:rsidRDefault="00901E0F" w:rsidP="001B63C5">
      <w:pPr>
        <w:spacing w:before="100" w:beforeAutospacing="1" w:after="100" w:afterAutospacing="1" w:line="480" w:lineRule="auto"/>
        <w:jc w:val="both"/>
        <w:rPr>
          <w:rFonts w:ascii="Times New Roman" w:eastAsia="Times New Roman" w:hAnsi="Times New Roman" w:cs="Times New Roman"/>
          <w:sz w:val="24"/>
          <w:szCs w:val="24"/>
        </w:rPr>
      </w:pPr>
      <w:r w:rsidRPr="00901E0F">
        <w:rPr>
          <w:rFonts w:ascii="Times New Roman" w:eastAsia="Times New Roman" w:hAnsi="Times New Roman" w:cs="Times New Roman"/>
          <w:sz w:val="24"/>
          <w:szCs w:val="24"/>
        </w:rPr>
        <w:t>This study employs a qualitative conceptual research design grounded in theological reflection, symbolic interpretation, and interdisciplinary textual analysis. Rather than collecting empirical data, the paper develops a theoretical framework for understanding how the symbolic perception of the human body as sacred architecture may contribute to the sublimation of lust and the cultivation of contemplative vision. The research is exploratory and interpretive in nature, seeking to generate new insights through the synthesis of religious, philosophical, psychological, and architectural literature.</w:t>
      </w:r>
    </w:p>
    <w:p w:rsidR="00901E0F" w:rsidRPr="00901E0F" w:rsidRDefault="00901E0F" w:rsidP="001B63C5">
      <w:pPr>
        <w:spacing w:before="100" w:beforeAutospacing="1" w:after="100" w:afterAutospacing="1" w:line="480" w:lineRule="auto"/>
        <w:jc w:val="both"/>
        <w:rPr>
          <w:rFonts w:ascii="Times New Roman" w:eastAsia="Times New Roman" w:hAnsi="Times New Roman" w:cs="Times New Roman"/>
          <w:sz w:val="24"/>
          <w:szCs w:val="24"/>
        </w:rPr>
      </w:pPr>
      <w:r w:rsidRPr="00901E0F">
        <w:rPr>
          <w:rFonts w:ascii="Times New Roman" w:eastAsia="Times New Roman" w:hAnsi="Times New Roman" w:cs="Times New Roman"/>
          <w:sz w:val="24"/>
          <w:szCs w:val="24"/>
        </w:rPr>
        <w:t xml:space="preserve">The study is informed by three primary theoretical traditions. First, it draws upon Islamic mystical thought, particularly the works of </w:t>
      </w:r>
      <w:proofErr w:type="spellStart"/>
      <w:r w:rsidRPr="00901E0F">
        <w:rPr>
          <w:rFonts w:ascii="Times New Roman" w:eastAsia="Times New Roman" w:hAnsi="Times New Roman" w:cs="Times New Roman"/>
          <w:sz w:val="24"/>
          <w:szCs w:val="24"/>
        </w:rPr>
        <w:t>Ibn</w:t>
      </w:r>
      <w:proofErr w:type="spellEnd"/>
      <w:r w:rsidRPr="00901E0F">
        <w:rPr>
          <w:rFonts w:ascii="Times New Roman" w:eastAsia="Times New Roman" w:hAnsi="Times New Roman" w:cs="Times New Roman"/>
          <w:sz w:val="24"/>
          <w:szCs w:val="24"/>
        </w:rPr>
        <w:t xml:space="preserve"> </w:t>
      </w:r>
      <w:proofErr w:type="spellStart"/>
      <w:r w:rsidRPr="00901E0F">
        <w:rPr>
          <w:rFonts w:ascii="Times New Roman" w:eastAsia="Times New Roman" w:hAnsi="Times New Roman" w:cs="Times New Roman"/>
          <w:sz w:val="24"/>
          <w:szCs w:val="24"/>
        </w:rPr>
        <w:t>Arabi</w:t>
      </w:r>
      <w:proofErr w:type="spellEnd"/>
      <w:r w:rsidRPr="00901E0F">
        <w:rPr>
          <w:rFonts w:ascii="Times New Roman" w:eastAsia="Times New Roman" w:hAnsi="Times New Roman" w:cs="Times New Roman"/>
          <w:sz w:val="24"/>
          <w:szCs w:val="24"/>
        </w:rPr>
        <w:t xml:space="preserve"> and the broader Sufi tradition, which emphasize symbolic interpretation, the </w:t>
      </w:r>
      <w:proofErr w:type="spellStart"/>
      <w:r w:rsidRPr="00901E0F">
        <w:rPr>
          <w:rFonts w:ascii="Times New Roman" w:eastAsia="Times New Roman" w:hAnsi="Times New Roman" w:cs="Times New Roman"/>
          <w:sz w:val="24"/>
          <w:szCs w:val="24"/>
        </w:rPr>
        <w:t>imaginal</w:t>
      </w:r>
      <w:proofErr w:type="spellEnd"/>
      <w:r w:rsidRPr="00901E0F">
        <w:rPr>
          <w:rFonts w:ascii="Times New Roman" w:eastAsia="Times New Roman" w:hAnsi="Times New Roman" w:cs="Times New Roman"/>
          <w:sz w:val="24"/>
          <w:szCs w:val="24"/>
        </w:rPr>
        <w:t xml:space="preserve"> realm (</w:t>
      </w:r>
      <w:proofErr w:type="spellStart"/>
      <w:r w:rsidRPr="00901E0F">
        <w:rPr>
          <w:rFonts w:ascii="Times New Roman" w:eastAsia="Times New Roman" w:hAnsi="Times New Roman" w:cs="Times New Roman"/>
          <w:sz w:val="24"/>
          <w:szCs w:val="24"/>
        </w:rPr>
        <w:t>barzakh</w:t>
      </w:r>
      <w:proofErr w:type="spellEnd"/>
      <w:r w:rsidRPr="00901E0F">
        <w:rPr>
          <w:rFonts w:ascii="Times New Roman" w:eastAsia="Times New Roman" w:hAnsi="Times New Roman" w:cs="Times New Roman"/>
          <w:sz w:val="24"/>
          <w:szCs w:val="24"/>
        </w:rPr>
        <w:t xml:space="preserve">), and the possibility of </w:t>
      </w:r>
      <w:r w:rsidRPr="00901E0F">
        <w:rPr>
          <w:rFonts w:ascii="Times New Roman" w:eastAsia="Times New Roman" w:hAnsi="Times New Roman" w:cs="Times New Roman"/>
          <w:sz w:val="24"/>
          <w:szCs w:val="24"/>
        </w:rPr>
        <w:lastRenderedPageBreak/>
        <w:t xml:space="preserve">perceiving divine realities through material forms. Second, the research engages embodied theology and feminist philosophy, especially Luce </w:t>
      </w:r>
      <w:proofErr w:type="spellStart"/>
      <w:r w:rsidRPr="00901E0F">
        <w:rPr>
          <w:rFonts w:ascii="Times New Roman" w:eastAsia="Times New Roman" w:hAnsi="Times New Roman" w:cs="Times New Roman"/>
          <w:sz w:val="24"/>
          <w:szCs w:val="24"/>
        </w:rPr>
        <w:t>Irigaray's</w:t>
      </w:r>
      <w:proofErr w:type="spellEnd"/>
      <w:r w:rsidRPr="00901E0F">
        <w:rPr>
          <w:rFonts w:ascii="Times New Roman" w:eastAsia="Times New Roman" w:hAnsi="Times New Roman" w:cs="Times New Roman"/>
          <w:sz w:val="24"/>
          <w:szCs w:val="24"/>
        </w:rPr>
        <w:t xml:space="preserve"> concept of the "sensible transcendental," which explores the relationship between embodiment, gender, and transcendence. Third, psychological theories of perception, objectification, and sublimation are incorporated to examine how cognitive reframing may transform erotic desire into spiritual contemplation.</w:t>
      </w:r>
    </w:p>
    <w:p w:rsidR="00901E0F" w:rsidRPr="00901E0F" w:rsidRDefault="00901E0F" w:rsidP="001B63C5">
      <w:pPr>
        <w:spacing w:before="100" w:beforeAutospacing="1" w:after="100" w:afterAutospacing="1" w:line="480" w:lineRule="auto"/>
        <w:jc w:val="both"/>
        <w:rPr>
          <w:rFonts w:ascii="Times New Roman" w:eastAsia="Times New Roman" w:hAnsi="Times New Roman" w:cs="Times New Roman"/>
          <w:sz w:val="24"/>
          <w:szCs w:val="24"/>
        </w:rPr>
      </w:pPr>
      <w:r w:rsidRPr="00901E0F">
        <w:rPr>
          <w:rFonts w:ascii="Times New Roman" w:eastAsia="Times New Roman" w:hAnsi="Times New Roman" w:cs="Times New Roman"/>
          <w:sz w:val="24"/>
          <w:szCs w:val="24"/>
        </w:rPr>
        <w:t xml:space="preserve">The study relies exclusively on secondary sources, including classical Islamic texts, Sufi literature, theological writings, philosophical works, and relevant psychological research. Key sources include the writings of </w:t>
      </w:r>
      <w:proofErr w:type="spellStart"/>
      <w:r w:rsidRPr="00901E0F">
        <w:rPr>
          <w:rFonts w:ascii="Times New Roman" w:eastAsia="Times New Roman" w:hAnsi="Times New Roman" w:cs="Times New Roman"/>
          <w:sz w:val="24"/>
          <w:szCs w:val="24"/>
        </w:rPr>
        <w:t>Ibn</w:t>
      </w:r>
      <w:proofErr w:type="spellEnd"/>
      <w:r w:rsidRPr="00901E0F">
        <w:rPr>
          <w:rFonts w:ascii="Times New Roman" w:eastAsia="Times New Roman" w:hAnsi="Times New Roman" w:cs="Times New Roman"/>
          <w:sz w:val="24"/>
          <w:szCs w:val="24"/>
        </w:rPr>
        <w:t xml:space="preserve"> </w:t>
      </w:r>
      <w:proofErr w:type="spellStart"/>
      <w:r w:rsidRPr="00901E0F">
        <w:rPr>
          <w:rFonts w:ascii="Times New Roman" w:eastAsia="Times New Roman" w:hAnsi="Times New Roman" w:cs="Times New Roman"/>
          <w:sz w:val="24"/>
          <w:szCs w:val="24"/>
        </w:rPr>
        <w:t>Arabi</w:t>
      </w:r>
      <w:proofErr w:type="spellEnd"/>
      <w:r w:rsidRPr="00901E0F">
        <w:rPr>
          <w:rFonts w:ascii="Times New Roman" w:eastAsia="Times New Roman" w:hAnsi="Times New Roman" w:cs="Times New Roman"/>
          <w:sz w:val="24"/>
          <w:szCs w:val="24"/>
        </w:rPr>
        <w:t>, Jalal al-Din Rumi, Al-</w:t>
      </w:r>
      <w:proofErr w:type="spellStart"/>
      <w:r w:rsidRPr="00901E0F">
        <w:rPr>
          <w:rFonts w:ascii="Times New Roman" w:eastAsia="Times New Roman" w:hAnsi="Times New Roman" w:cs="Times New Roman"/>
          <w:sz w:val="24"/>
          <w:szCs w:val="24"/>
        </w:rPr>
        <w:t>Ghazali</w:t>
      </w:r>
      <w:proofErr w:type="spellEnd"/>
      <w:r w:rsidRPr="00901E0F">
        <w:rPr>
          <w:rFonts w:ascii="Times New Roman" w:eastAsia="Times New Roman" w:hAnsi="Times New Roman" w:cs="Times New Roman"/>
          <w:sz w:val="24"/>
          <w:szCs w:val="24"/>
        </w:rPr>
        <w:t xml:space="preserve">, William </w:t>
      </w:r>
      <w:proofErr w:type="spellStart"/>
      <w:r w:rsidRPr="00901E0F">
        <w:rPr>
          <w:rFonts w:ascii="Times New Roman" w:eastAsia="Times New Roman" w:hAnsi="Times New Roman" w:cs="Times New Roman"/>
          <w:sz w:val="24"/>
          <w:szCs w:val="24"/>
        </w:rPr>
        <w:t>Chittick</w:t>
      </w:r>
      <w:proofErr w:type="spellEnd"/>
      <w:r w:rsidRPr="00901E0F">
        <w:rPr>
          <w:rFonts w:ascii="Times New Roman" w:eastAsia="Times New Roman" w:hAnsi="Times New Roman" w:cs="Times New Roman"/>
          <w:sz w:val="24"/>
          <w:szCs w:val="24"/>
        </w:rPr>
        <w:t xml:space="preserve">, Annemarie </w:t>
      </w:r>
      <w:proofErr w:type="spellStart"/>
      <w:r w:rsidRPr="00901E0F">
        <w:rPr>
          <w:rFonts w:ascii="Times New Roman" w:eastAsia="Times New Roman" w:hAnsi="Times New Roman" w:cs="Times New Roman"/>
          <w:sz w:val="24"/>
          <w:szCs w:val="24"/>
        </w:rPr>
        <w:t>Schimmel</w:t>
      </w:r>
      <w:proofErr w:type="spellEnd"/>
      <w:r w:rsidRPr="00901E0F">
        <w:rPr>
          <w:rFonts w:ascii="Times New Roman" w:eastAsia="Times New Roman" w:hAnsi="Times New Roman" w:cs="Times New Roman"/>
          <w:sz w:val="24"/>
          <w:szCs w:val="24"/>
        </w:rPr>
        <w:t xml:space="preserve">, Luce </w:t>
      </w:r>
      <w:proofErr w:type="spellStart"/>
      <w:r w:rsidRPr="00901E0F">
        <w:rPr>
          <w:rFonts w:ascii="Times New Roman" w:eastAsia="Times New Roman" w:hAnsi="Times New Roman" w:cs="Times New Roman"/>
          <w:sz w:val="24"/>
          <w:szCs w:val="24"/>
        </w:rPr>
        <w:t>Irigaray</w:t>
      </w:r>
      <w:proofErr w:type="spellEnd"/>
      <w:r w:rsidRPr="00901E0F">
        <w:rPr>
          <w:rFonts w:ascii="Times New Roman" w:eastAsia="Times New Roman" w:hAnsi="Times New Roman" w:cs="Times New Roman"/>
          <w:sz w:val="24"/>
          <w:szCs w:val="24"/>
        </w:rPr>
        <w:t>, and Sigmund Freud, alongside contemporary scholarship on objectification, visual perception, and sacred architecture. In addition, the symbolic architectural framework presented in the source text concerning mosque symbolism serves as a foundational reference for developing the central metaphor explored in this paper.</w:t>
      </w:r>
    </w:p>
    <w:p w:rsidR="00901E0F" w:rsidRPr="00901E0F" w:rsidRDefault="00901E0F" w:rsidP="001B63C5">
      <w:pPr>
        <w:spacing w:before="100" w:beforeAutospacing="1" w:after="100" w:afterAutospacing="1" w:line="480" w:lineRule="auto"/>
        <w:jc w:val="both"/>
        <w:rPr>
          <w:rFonts w:ascii="Times New Roman" w:eastAsia="Times New Roman" w:hAnsi="Times New Roman" w:cs="Times New Roman"/>
          <w:sz w:val="24"/>
          <w:szCs w:val="24"/>
        </w:rPr>
      </w:pPr>
      <w:r w:rsidRPr="00901E0F">
        <w:rPr>
          <w:rFonts w:ascii="Times New Roman" w:eastAsia="Times New Roman" w:hAnsi="Times New Roman" w:cs="Times New Roman"/>
          <w:sz w:val="24"/>
          <w:szCs w:val="24"/>
        </w:rPr>
        <w:t>A hermeneutic and symbolic interpretive approach was employed to analyze the selected texts. Hermeneutics was used to examine how meanings are generated through metaphor, symbolism, and theological reflection. The analysis focused on identifying recurring themes related to sacred embodiment, gender symbolism, spiritual perception, and the transformation of desire.</w:t>
      </w:r>
    </w:p>
    <w:p w:rsidR="00901E0F" w:rsidRPr="00901E0F" w:rsidRDefault="00901E0F" w:rsidP="001B63C5">
      <w:pPr>
        <w:spacing w:before="100" w:beforeAutospacing="1" w:after="100" w:afterAutospacing="1" w:line="480" w:lineRule="auto"/>
        <w:jc w:val="both"/>
        <w:rPr>
          <w:rFonts w:ascii="Times New Roman" w:eastAsia="Times New Roman" w:hAnsi="Times New Roman" w:cs="Times New Roman"/>
          <w:sz w:val="24"/>
          <w:szCs w:val="24"/>
        </w:rPr>
      </w:pPr>
      <w:r w:rsidRPr="00901E0F">
        <w:rPr>
          <w:rFonts w:ascii="Times New Roman" w:eastAsia="Times New Roman" w:hAnsi="Times New Roman" w:cs="Times New Roman"/>
          <w:sz w:val="24"/>
          <w:szCs w:val="24"/>
        </w:rPr>
        <w:t xml:space="preserve">The study proceeded through four analytical stages. First, relevant literature on lust, sacred architecture, and embodied spirituality was reviewed. Second, symbolic correspondences between mosque architecture and the human body were identified and examined. Third, theological and philosophical concepts were analyzed to explore how these correspondences </w:t>
      </w:r>
      <w:r w:rsidRPr="00901E0F">
        <w:rPr>
          <w:rFonts w:ascii="Times New Roman" w:eastAsia="Times New Roman" w:hAnsi="Times New Roman" w:cs="Times New Roman"/>
          <w:sz w:val="24"/>
          <w:szCs w:val="24"/>
        </w:rPr>
        <w:lastRenderedPageBreak/>
        <w:t>might reframe visual perception. Finally, ethical and practical implications of this symbolic framework were evaluated within Islamic and broader spiritual contexts.</w:t>
      </w:r>
    </w:p>
    <w:p w:rsidR="00901E0F" w:rsidRPr="00901E0F" w:rsidRDefault="00901E0F" w:rsidP="001B63C5">
      <w:pPr>
        <w:spacing w:before="100" w:beforeAutospacing="1" w:after="100" w:afterAutospacing="1" w:line="480" w:lineRule="auto"/>
        <w:jc w:val="both"/>
        <w:rPr>
          <w:rFonts w:ascii="Times New Roman" w:eastAsia="Times New Roman" w:hAnsi="Times New Roman" w:cs="Times New Roman"/>
          <w:sz w:val="24"/>
          <w:szCs w:val="24"/>
        </w:rPr>
      </w:pPr>
      <w:r w:rsidRPr="00901E0F">
        <w:rPr>
          <w:rFonts w:ascii="Times New Roman" w:eastAsia="Times New Roman" w:hAnsi="Times New Roman" w:cs="Times New Roman"/>
          <w:sz w:val="24"/>
          <w:szCs w:val="24"/>
        </w:rPr>
        <w:t>The research utilizes an interdisciplinary synthesis method, integrating insights from theology, religious studies, philosophy, architecture, psychology, and aesthetics. Rather than privileging a single disciplinary perspective, the study seeks to establish a dialogue among these fields to develop a comprehensive understanding of how symbolic perception may influence moral and spiritual experience.</w:t>
      </w:r>
    </w:p>
    <w:p w:rsidR="00901E0F" w:rsidRPr="00901E0F" w:rsidRDefault="00901E0F" w:rsidP="001B63C5">
      <w:pPr>
        <w:spacing w:before="100" w:beforeAutospacing="1" w:after="100" w:afterAutospacing="1" w:line="480" w:lineRule="auto"/>
        <w:jc w:val="both"/>
        <w:rPr>
          <w:rFonts w:ascii="Times New Roman" w:eastAsia="Times New Roman" w:hAnsi="Times New Roman" w:cs="Times New Roman"/>
          <w:sz w:val="24"/>
          <w:szCs w:val="24"/>
        </w:rPr>
      </w:pPr>
      <w:r w:rsidRPr="00901E0F">
        <w:rPr>
          <w:rFonts w:ascii="Times New Roman" w:eastAsia="Times New Roman" w:hAnsi="Times New Roman" w:cs="Times New Roman"/>
          <w:sz w:val="24"/>
          <w:szCs w:val="24"/>
        </w:rPr>
        <w:t>Given the sensitive nature of discussions involving sexuality, the human body, and religious symbolism, this study approaches all themes with theological respect and academic rigor. The proposed body-mosque analogy is presented as a symbolic and contemplative framework rather than a literal doctrinal claim. The intention is neither to anthropomorphize sacred architecture nor to eroticize religious symbols, but to explore how metaphorical perception may contribute to spiritual discipline and ethical self-formation.</w:t>
      </w:r>
    </w:p>
    <w:p w:rsidR="00901E0F" w:rsidRPr="00901E0F" w:rsidRDefault="00901E0F" w:rsidP="001B63C5">
      <w:pPr>
        <w:spacing w:before="100" w:beforeAutospacing="1" w:after="100" w:afterAutospacing="1" w:line="480" w:lineRule="auto"/>
        <w:jc w:val="both"/>
        <w:rPr>
          <w:rFonts w:ascii="Times New Roman" w:eastAsia="Times New Roman" w:hAnsi="Times New Roman" w:cs="Times New Roman"/>
          <w:sz w:val="24"/>
          <w:szCs w:val="24"/>
        </w:rPr>
      </w:pPr>
      <w:r w:rsidRPr="00901E0F">
        <w:rPr>
          <w:rFonts w:ascii="Times New Roman" w:eastAsia="Times New Roman" w:hAnsi="Times New Roman" w:cs="Times New Roman"/>
          <w:sz w:val="24"/>
          <w:szCs w:val="24"/>
        </w:rPr>
        <w:t>As a conceptual and theoretical study, the findings are interpretive rather than empirically verifiable. The proposed framework has not been tested through experimental or observational research and should therefore be understood as a philosophical and theological contribution. Future studies may employ qualitative interviews, phenomenological investigations, or experimental designs to assess the practical effectiveness of sacred-symbolic reframing in addressing experiences of lust and visual objectification.</w:t>
      </w:r>
    </w:p>
    <w:p w:rsidR="000541E5" w:rsidRPr="001B63C5" w:rsidRDefault="000541E5" w:rsidP="000541E5">
      <w:pPr>
        <w:pStyle w:val="Heading2"/>
        <w:rPr>
          <w:rFonts w:ascii="Times New Roman" w:hAnsi="Times New Roman" w:cs="Times New Roman"/>
          <w:color w:val="auto"/>
          <w:sz w:val="36"/>
          <w:szCs w:val="36"/>
        </w:rPr>
      </w:pPr>
      <w:r w:rsidRPr="001B63C5">
        <w:rPr>
          <w:rFonts w:ascii="Times New Roman" w:hAnsi="Times New Roman" w:cs="Times New Roman"/>
          <w:color w:val="auto"/>
          <w:sz w:val="36"/>
          <w:szCs w:val="36"/>
        </w:rPr>
        <w:lastRenderedPageBreak/>
        <w:t>Sacred Architecture and Embodied Symbolism</w:t>
      </w:r>
    </w:p>
    <w:p w:rsidR="000541E5" w:rsidRPr="00D145E4" w:rsidRDefault="000541E5" w:rsidP="00D145E4">
      <w:pPr>
        <w:spacing w:before="100" w:beforeAutospacing="1" w:after="100" w:afterAutospacing="1" w:line="480" w:lineRule="auto"/>
        <w:jc w:val="both"/>
        <w:rPr>
          <w:rFonts w:ascii="Times New Roman" w:hAnsi="Times New Roman" w:cs="Times New Roman"/>
          <w:sz w:val="24"/>
          <w:szCs w:val="24"/>
        </w:rPr>
      </w:pPr>
      <w:r w:rsidRPr="00D145E4">
        <w:rPr>
          <w:rFonts w:ascii="Times New Roman" w:hAnsi="Times New Roman" w:cs="Times New Roman"/>
          <w:sz w:val="24"/>
          <w:szCs w:val="24"/>
        </w:rPr>
        <w:t xml:space="preserve">Islamic sacred architecture has long embodied metaphysical principles through symbolic forms, particularly the interplay of gendered dualities in the mosque's structural design. As articulated in </w:t>
      </w:r>
      <w:r w:rsidR="00D145E4" w:rsidRPr="00D145E4">
        <w:rPr>
          <w:rFonts w:ascii="Times New Roman" w:hAnsi="Times New Roman" w:cs="Times New Roman"/>
          <w:sz w:val="24"/>
          <w:szCs w:val="24"/>
        </w:rPr>
        <w:t>a paper</w:t>
      </w:r>
      <w:r w:rsidRPr="00D145E4">
        <w:rPr>
          <w:rFonts w:ascii="Times New Roman" w:hAnsi="Times New Roman" w:cs="Times New Roman"/>
          <w:sz w:val="24"/>
          <w:szCs w:val="24"/>
        </w:rPr>
        <w:t>, the dome and minaret serve not merely functional or aesthetic purposes, but represent a deeper cosmological union: the dome’s expansive, enveloping for</w:t>
      </w:r>
      <w:r w:rsidR="00D145E4" w:rsidRPr="00D145E4">
        <w:rPr>
          <w:rFonts w:ascii="Times New Roman" w:hAnsi="Times New Roman" w:cs="Times New Roman"/>
          <w:sz w:val="24"/>
          <w:szCs w:val="24"/>
        </w:rPr>
        <w:t xml:space="preserve">m evokes the feminine principle, </w:t>
      </w:r>
      <w:r w:rsidRPr="00D145E4">
        <w:rPr>
          <w:rFonts w:ascii="Times New Roman" w:hAnsi="Times New Roman" w:cs="Times New Roman"/>
          <w:sz w:val="24"/>
          <w:szCs w:val="24"/>
        </w:rPr>
        <w:t>nu</w:t>
      </w:r>
      <w:r w:rsidR="00D145E4" w:rsidRPr="00D145E4">
        <w:rPr>
          <w:rFonts w:ascii="Times New Roman" w:hAnsi="Times New Roman" w:cs="Times New Roman"/>
          <w:sz w:val="24"/>
          <w:szCs w:val="24"/>
        </w:rPr>
        <w:t xml:space="preserve">rturing, encompassing, maternal, </w:t>
      </w:r>
      <w:r w:rsidRPr="00D145E4">
        <w:rPr>
          <w:rFonts w:ascii="Times New Roman" w:hAnsi="Times New Roman" w:cs="Times New Roman"/>
          <w:sz w:val="24"/>
          <w:szCs w:val="24"/>
        </w:rPr>
        <w:t xml:space="preserve">while the minaret’s verticality and outward </w:t>
      </w:r>
      <w:r w:rsidR="00D145E4" w:rsidRPr="00D145E4">
        <w:rPr>
          <w:rFonts w:ascii="Times New Roman" w:hAnsi="Times New Roman" w:cs="Times New Roman"/>
          <w:sz w:val="24"/>
          <w:szCs w:val="24"/>
        </w:rPr>
        <w:t xml:space="preserve">projection embody the masculine, </w:t>
      </w:r>
      <w:r w:rsidRPr="00D145E4">
        <w:rPr>
          <w:rFonts w:ascii="Times New Roman" w:hAnsi="Times New Roman" w:cs="Times New Roman"/>
          <w:sz w:val="24"/>
          <w:szCs w:val="24"/>
        </w:rPr>
        <w:t>assertive, directional, and transcendent. These architectural features thus become visible metaphors of gender complementarity, anchoring the mosque as a symbolic microcosm of the divine unity achieved through the balance of opposites</w:t>
      </w:r>
      <w:r w:rsidR="00D6020F" w:rsidRPr="00D145E4">
        <w:rPr>
          <w:rFonts w:ascii="Times New Roman" w:hAnsi="Times New Roman" w:cs="Times New Roman"/>
          <w:sz w:val="24"/>
          <w:szCs w:val="24"/>
        </w:rPr>
        <w:t xml:space="preserve"> </w:t>
      </w:r>
      <w:r w:rsidR="00D145E4">
        <w:rPr>
          <w:rFonts w:ascii="Times New Roman" w:hAnsi="Times New Roman" w:cs="Times New Roman"/>
          <w:color w:val="0070C0"/>
          <w:sz w:val="24"/>
          <w:szCs w:val="24"/>
        </w:rPr>
        <w:t>[4]</w:t>
      </w:r>
      <w:r w:rsidR="00D145E4" w:rsidRPr="00D145E4">
        <w:rPr>
          <w:rFonts w:ascii="Times New Roman" w:hAnsi="Times New Roman" w:cs="Times New Roman"/>
          <w:sz w:val="24"/>
          <w:szCs w:val="24"/>
        </w:rPr>
        <w:t>.</w:t>
      </w:r>
    </w:p>
    <w:p w:rsidR="000541E5" w:rsidRPr="0092669E" w:rsidRDefault="000541E5" w:rsidP="0092669E">
      <w:pPr>
        <w:spacing w:before="100" w:beforeAutospacing="1" w:after="100" w:afterAutospacing="1" w:line="480" w:lineRule="auto"/>
        <w:jc w:val="both"/>
        <w:rPr>
          <w:rFonts w:ascii="Times New Roman" w:hAnsi="Times New Roman" w:cs="Times New Roman"/>
          <w:sz w:val="24"/>
          <w:szCs w:val="24"/>
        </w:rPr>
      </w:pPr>
      <w:r w:rsidRPr="0092669E">
        <w:rPr>
          <w:rFonts w:ascii="Times New Roman" w:hAnsi="Times New Roman" w:cs="Times New Roman"/>
          <w:sz w:val="24"/>
          <w:szCs w:val="24"/>
        </w:rPr>
        <w:t>Extending this symbolism to the human form, one may trace similar contours: the curves of the chest or womb-like belly mirror the dome's protective roundness, while the upright spine or extended limbs may be likened to the aspirational trajectory of the minaret. Through such emb</w:t>
      </w:r>
      <w:r w:rsidR="0092669E" w:rsidRPr="0092669E">
        <w:rPr>
          <w:rFonts w:ascii="Times New Roman" w:hAnsi="Times New Roman" w:cs="Times New Roman"/>
          <w:sz w:val="24"/>
          <w:szCs w:val="24"/>
        </w:rPr>
        <w:t xml:space="preserve">odied analogies, the naked body, </w:t>
      </w:r>
      <w:r w:rsidRPr="0092669E">
        <w:rPr>
          <w:rFonts w:ascii="Times New Roman" w:hAnsi="Times New Roman" w:cs="Times New Roman"/>
          <w:sz w:val="24"/>
          <w:szCs w:val="24"/>
        </w:rPr>
        <w:t>oft</w:t>
      </w:r>
      <w:r w:rsidR="0092669E" w:rsidRPr="0092669E">
        <w:rPr>
          <w:rFonts w:ascii="Times New Roman" w:hAnsi="Times New Roman" w:cs="Times New Roman"/>
          <w:sz w:val="24"/>
          <w:szCs w:val="24"/>
        </w:rPr>
        <w:t xml:space="preserve">en viewed as a trigger for lust, </w:t>
      </w:r>
      <w:r w:rsidRPr="0092669E">
        <w:rPr>
          <w:rFonts w:ascii="Times New Roman" w:hAnsi="Times New Roman" w:cs="Times New Roman"/>
          <w:sz w:val="24"/>
          <w:szCs w:val="24"/>
        </w:rPr>
        <w:t>may be reframed as a reflection of sacred geometry. Just as mosque architecture encodes spiritual principles in spatial form, the human body, when perceived contemplatively, can be seen as a vessel for divine expression rather than an object of carnal desire.</w:t>
      </w:r>
    </w:p>
    <w:p w:rsidR="000541E5" w:rsidRPr="0092669E" w:rsidRDefault="000541E5" w:rsidP="0092669E">
      <w:pPr>
        <w:spacing w:before="100" w:beforeAutospacing="1" w:after="100" w:afterAutospacing="1" w:line="480" w:lineRule="auto"/>
        <w:jc w:val="both"/>
        <w:rPr>
          <w:rFonts w:ascii="Times New Roman" w:hAnsi="Times New Roman" w:cs="Times New Roman"/>
          <w:sz w:val="24"/>
          <w:szCs w:val="24"/>
        </w:rPr>
      </w:pPr>
      <w:r w:rsidRPr="0092669E">
        <w:rPr>
          <w:rFonts w:ascii="Times New Roman" w:hAnsi="Times New Roman" w:cs="Times New Roman"/>
          <w:sz w:val="24"/>
          <w:szCs w:val="24"/>
        </w:rPr>
        <w:t xml:space="preserve">The metaphysical basis for this symbolic reading is further enriched by the Islamic mystical concept of </w:t>
      </w:r>
      <w:proofErr w:type="spellStart"/>
      <w:r w:rsidRPr="0092669E">
        <w:rPr>
          <w:rStyle w:val="Strong"/>
          <w:rFonts w:ascii="Times New Roman" w:hAnsi="Times New Roman" w:cs="Times New Roman"/>
          <w:sz w:val="24"/>
          <w:szCs w:val="24"/>
        </w:rPr>
        <w:t>barzakh</w:t>
      </w:r>
      <w:proofErr w:type="spellEnd"/>
      <w:r w:rsidRPr="0092669E">
        <w:rPr>
          <w:rFonts w:ascii="Times New Roman" w:hAnsi="Times New Roman" w:cs="Times New Roman"/>
          <w:sz w:val="24"/>
          <w:szCs w:val="24"/>
        </w:rPr>
        <w:t xml:space="preserve">. Introduced by the 13th-century Sufi philosopher </w:t>
      </w:r>
      <w:proofErr w:type="spellStart"/>
      <w:r w:rsidRPr="0092669E">
        <w:rPr>
          <w:rFonts w:ascii="Times New Roman" w:hAnsi="Times New Roman" w:cs="Times New Roman"/>
          <w:sz w:val="24"/>
          <w:szCs w:val="24"/>
        </w:rPr>
        <w:t>Ibn</w:t>
      </w:r>
      <w:proofErr w:type="spellEnd"/>
      <w:r w:rsidRPr="0092669E">
        <w:rPr>
          <w:rFonts w:ascii="Times New Roman" w:hAnsi="Times New Roman" w:cs="Times New Roman"/>
          <w:sz w:val="24"/>
          <w:szCs w:val="24"/>
        </w:rPr>
        <w:t xml:space="preserve"> </w:t>
      </w:r>
      <w:proofErr w:type="spellStart"/>
      <w:r w:rsidRPr="0092669E">
        <w:rPr>
          <w:rFonts w:ascii="Times New Roman" w:hAnsi="Times New Roman" w:cs="Times New Roman"/>
          <w:sz w:val="24"/>
          <w:szCs w:val="24"/>
        </w:rPr>
        <w:t>Arabi</w:t>
      </w:r>
      <w:proofErr w:type="spellEnd"/>
      <w:r w:rsidRPr="0092669E">
        <w:rPr>
          <w:rFonts w:ascii="Times New Roman" w:hAnsi="Times New Roman" w:cs="Times New Roman"/>
          <w:sz w:val="24"/>
          <w:szCs w:val="24"/>
        </w:rPr>
        <w:t xml:space="preserve">, </w:t>
      </w:r>
      <w:proofErr w:type="spellStart"/>
      <w:r w:rsidRPr="0092669E">
        <w:rPr>
          <w:rStyle w:val="Emphasis"/>
          <w:rFonts w:ascii="Times New Roman" w:hAnsi="Times New Roman" w:cs="Times New Roman"/>
          <w:sz w:val="24"/>
          <w:szCs w:val="24"/>
        </w:rPr>
        <w:t>barzakh</w:t>
      </w:r>
      <w:proofErr w:type="spellEnd"/>
      <w:r w:rsidRPr="0092669E">
        <w:rPr>
          <w:rFonts w:ascii="Times New Roman" w:hAnsi="Times New Roman" w:cs="Times New Roman"/>
          <w:sz w:val="24"/>
          <w:szCs w:val="24"/>
        </w:rPr>
        <w:t xml:space="preserve"> denotes the </w:t>
      </w:r>
      <w:proofErr w:type="spellStart"/>
      <w:r w:rsidRPr="0092669E">
        <w:rPr>
          <w:rFonts w:ascii="Times New Roman" w:hAnsi="Times New Roman" w:cs="Times New Roman"/>
          <w:sz w:val="24"/>
          <w:szCs w:val="24"/>
        </w:rPr>
        <w:t>imaginal</w:t>
      </w:r>
      <w:proofErr w:type="spellEnd"/>
      <w:r w:rsidRPr="0092669E">
        <w:rPr>
          <w:rFonts w:ascii="Times New Roman" w:hAnsi="Times New Roman" w:cs="Times New Roman"/>
          <w:sz w:val="24"/>
          <w:szCs w:val="24"/>
        </w:rPr>
        <w:t xml:space="preserve"> realm </w:t>
      </w:r>
      <w:r w:rsidR="0092669E" w:rsidRPr="0092669E">
        <w:rPr>
          <w:rFonts w:ascii="Times New Roman" w:hAnsi="Times New Roman" w:cs="Times New Roman"/>
          <w:sz w:val="24"/>
          <w:szCs w:val="24"/>
        </w:rPr>
        <w:t xml:space="preserve">that mediates between opposites, </w:t>
      </w:r>
      <w:r w:rsidRPr="0092669E">
        <w:rPr>
          <w:rFonts w:ascii="Times New Roman" w:hAnsi="Times New Roman" w:cs="Times New Roman"/>
          <w:sz w:val="24"/>
          <w:szCs w:val="24"/>
        </w:rPr>
        <w:t xml:space="preserve">such as body and spirit, masculine and feminine, or matter and divine presence. It is neither purely material nor purely spiritual, but </w:t>
      </w:r>
      <w:proofErr w:type="gramStart"/>
      <w:r w:rsidRPr="0092669E">
        <w:rPr>
          <w:rFonts w:ascii="Times New Roman" w:hAnsi="Times New Roman" w:cs="Times New Roman"/>
          <w:sz w:val="24"/>
          <w:szCs w:val="24"/>
        </w:rPr>
        <w:t xml:space="preserve">a threshold through which </w:t>
      </w:r>
      <w:proofErr w:type="spellStart"/>
      <w:r w:rsidRPr="0092669E">
        <w:rPr>
          <w:rFonts w:ascii="Times New Roman" w:hAnsi="Times New Roman" w:cs="Times New Roman"/>
          <w:sz w:val="24"/>
          <w:szCs w:val="24"/>
        </w:rPr>
        <w:t>theophanic</w:t>
      </w:r>
      <w:proofErr w:type="spellEnd"/>
      <w:r w:rsidRPr="0092669E">
        <w:rPr>
          <w:rFonts w:ascii="Times New Roman" w:hAnsi="Times New Roman" w:cs="Times New Roman"/>
          <w:sz w:val="24"/>
          <w:szCs w:val="24"/>
        </w:rPr>
        <w:t xml:space="preserve"> realities are</w:t>
      </w:r>
      <w:proofErr w:type="gramEnd"/>
      <w:r w:rsidRPr="0092669E">
        <w:rPr>
          <w:rFonts w:ascii="Times New Roman" w:hAnsi="Times New Roman" w:cs="Times New Roman"/>
          <w:sz w:val="24"/>
          <w:szCs w:val="24"/>
        </w:rPr>
        <w:t xml:space="preserve"> made perceivable in this world </w:t>
      </w:r>
      <w:r w:rsidR="00D6020F" w:rsidRPr="0092669E">
        <w:rPr>
          <w:rFonts w:ascii="Times New Roman" w:hAnsi="Times New Roman" w:cs="Times New Roman"/>
          <w:color w:val="0070C0"/>
          <w:sz w:val="24"/>
          <w:szCs w:val="24"/>
        </w:rPr>
        <w:t>[5]</w:t>
      </w:r>
      <w:r w:rsidRPr="0092669E">
        <w:rPr>
          <w:rFonts w:ascii="Times New Roman" w:hAnsi="Times New Roman" w:cs="Times New Roman"/>
          <w:sz w:val="24"/>
          <w:szCs w:val="24"/>
        </w:rPr>
        <w:t xml:space="preserve">. Within this </w:t>
      </w:r>
      <w:r w:rsidRPr="0092669E">
        <w:rPr>
          <w:rFonts w:ascii="Times New Roman" w:hAnsi="Times New Roman" w:cs="Times New Roman"/>
          <w:sz w:val="24"/>
          <w:szCs w:val="24"/>
        </w:rPr>
        <w:lastRenderedPageBreak/>
        <w:t>framework, both mosqu</w:t>
      </w:r>
      <w:r w:rsidR="0092669E" w:rsidRPr="0092669E">
        <w:rPr>
          <w:rFonts w:ascii="Times New Roman" w:hAnsi="Times New Roman" w:cs="Times New Roman"/>
          <w:sz w:val="24"/>
          <w:szCs w:val="24"/>
        </w:rPr>
        <w:t xml:space="preserve">e and body function as </w:t>
      </w:r>
      <w:proofErr w:type="spellStart"/>
      <w:r w:rsidR="0092669E" w:rsidRPr="0092669E">
        <w:rPr>
          <w:rFonts w:ascii="Times New Roman" w:hAnsi="Times New Roman" w:cs="Times New Roman"/>
          <w:sz w:val="24"/>
          <w:szCs w:val="24"/>
        </w:rPr>
        <w:t>barzakhs</w:t>
      </w:r>
      <w:proofErr w:type="spellEnd"/>
      <w:r w:rsidR="0092669E" w:rsidRPr="0092669E">
        <w:rPr>
          <w:rFonts w:ascii="Times New Roman" w:hAnsi="Times New Roman" w:cs="Times New Roman"/>
          <w:sz w:val="24"/>
          <w:szCs w:val="24"/>
        </w:rPr>
        <w:t xml:space="preserve">, </w:t>
      </w:r>
      <w:r w:rsidRPr="0092669E">
        <w:rPr>
          <w:rFonts w:ascii="Times New Roman" w:hAnsi="Times New Roman" w:cs="Times New Roman"/>
          <w:sz w:val="24"/>
          <w:szCs w:val="24"/>
        </w:rPr>
        <w:t>intermediary forms that allow the unseen to be experienced through the seen.</w:t>
      </w:r>
    </w:p>
    <w:p w:rsidR="000541E5" w:rsidRPr="0092669E" w:rsidRDefault="000541E5" w:rsidP="0092669E">
      <w:pPr>
        <w:spacing w:before="100" w:beforeAutospacing="1" w:after="100" w:afterAutospacing="1" w:line="480" w:lineRule="auto"/>
        <w:jc w:val="both"/>
        <w:rPr>
          <w:rFonts w:ascii="Times New Roman" w:hAnsi="Times New Roman" w:cs="Times New Roman"/>
          <w:sz w:val="24"/>
          <w:szCs w:val="24"/>
        </w:rPr>
      </w:pPr>
      <w:r w:rsidRPr="0092669E">
        <w:rPr>
          <w:rFonts w:ascii="Times New Roman" w:hAnsi="Times New Roman" w:cs="Times New Roman"/>
          <w:sz w:val="24"/>
          <w:szCs w:val="24"/>
        </w:rPr>
        <w:t xml:space="preserve">In this light, perceiving the human form through the lens of sacred architecture </w:t>
      </w:r>
      <w:r w:rsidR="0092669E" w:rsidRPr="0092669E">
        <w:rPr>
          <w:rFonts w:ascii="Times New Roman" w:hAnsi="Times New Roman" w:cs="Times New Roman"/>
          <w:sz w:val="24"/>
          <w:szCs w:val="24"/>
        </w:rPr>
        <w:t xml:space="preserve">does not merely neutralize lust, </w:t>
      </w:r>
      <w:r w:rsidRPr="0092669E">
        <w:rPr>
          <w:rFonts w:ascii="Times New Roman" w:hAnsi="Times New Roman" w:cs="Times New Roman"/>
          <w:sz w:val="24"/>
          <w:szCs w:val="24"/>
        </w:rPr>
        <w:t>it sanctifies perception. Erotic vision becomes contemplative vision when the body is encountered not as temptation, but as testimony: a revelation of divine harmony inscribed in flesh and form.</w:t>
      </w:r>
    </w:p>
    <w:p w:rsidR="00A60DD3" w:rsidRPr="0092669E" w:rsidRDefault="00A60DD3" w:rsidP="00A60DD3">
      <w:pPr>
        <w:pStyle w:val="Heading2"/>
        <w:rPr>
          <w:rFonts w:ascii="Times New Roman" w:hAnsi="Times New Roman" w:cs="Times New Roman"/>
          <w:color w:val="auto"/>
          <w:sz w:val="36"/>
          <w:szCs w:val="36"/>
        </w:rPr>
      </w:pPr>
      <w:r w:rsidRPr="0092669E">
        <w:rPr>
          <w:rFonts w:ascii="Times New Roman" w:hAnsi="Times New Roman" w:cs="Times New Roman"/>
          <w:color w:val="auto"/>
          <w:sz w:val="36"/>
          <w:szCs w:val="36"/>
        </w:rPr>
        <w:t>Lust as Disordered Vision</w:t>
      </w:r>
    </w:p>
    <w:p w:rsidR="00A60DD3" w:rsidRPr="0092669E" w:rsidRDefault="00A60DD3" w:rsidP="0092669E">
      <w:pPr>
        <w:spacing w:before="100" w:beforeAutospacing="1" w:after="100" w:afterAutospacing="1" w:line="480" w:lineRule="auto"/>
        <w:jc w:val="both"/>
        <w:rPr>
          <w:rFonts w:ascii="Times New Roman" w:hAnsi="Times New Roman" w:cs="Times New Roman"/>
          <w:sz w:val="24"/>
          <w:szCs w:val="24"/>
        </w:rPr>
      </w:pPr>
      <w:r w:rsidRPr="0092669E">
        <w:rPr>
          <w:rFonts w:ascii="Times New Roman" w:hAnsi="Times New Roman" w:cs="Times New Roman"/>
          <w:sz w:val="24"/>
          <w:szCs w:val="24"/>
        </w:rPr>
        <w:t>Lust, classified among the cardinal sins in Christian theology, is traditionally understood as an inordinate or excessive craving for sexual pleasure that detaches the act of desire from its spiritual, emotional, or procreative context. In the Catholic tradition, Thomas Aquinas described lust as the pursuit of sexual gratification divorced from rational love and divine order, rendering it a form of spiritual blindness that leads the soul away from its higher purpose</w:t>
      </w:r>
      <w:r w:rsidR="009A19D4" w:rsidRPr="0092669E">
        <w:rPr>
          <w:rFonts w:ascii="Times New Roman" w:hAnsi="Times New Roman" w:cs="Times New Roman"/>
          <w:sz w:val="24"/>
          <w:szCs w:val="24"/>
        </w:rPr>
        <w:t xml:space="preserve"> </w:t>
      </w:r>
      <w:r w:rsidR="00363779" w:rsidRPr="0092669E">
        <w:rPr>
          <w:rFonts w:ascii="Times New Roman" w:hAnsi="Times New Roman" w:cs="Times New Roman"/>
          <w:color w:val="0070C0"/>
          <w:sz w:val="24"/>
          <w:szCs w:val="24"/>
        </w:rPr>
        <w:t>[6]</w:t>
      </w:r>
      <w:r w:rsidRPr="0092669E">
        <w:rPr>
          <w:rFonts w:ascii="Times New Roman" w:hAnsi="Times New Roman" w:cs="Times New Roman"/>
          <w:sz w:val="24"/>
          <w:szCs w:val="24"/>
        </w:rPr>
        <w:t>. Similarly, in Islamic theology, lust (</w:t>
      </w:r>
      <w:proofErr w:type="spellStart"/>
      <w:r w:rsidRPr="0092669E">
        <w:rPr>
          <w:rStyle w:val="Emphasis"/>
          <w:rFonts w:ascii="Times New Roman" w:hAnsi="Times New Roman" w:cs="Times New Roman"/>
          <w:sz w:val="24"/>
          <w:szCs w:val="24"/>
        </w:rPr>
        <w:t>shahwa</w:t>
      </w:r>
      <w:proofErr w:type="spellEnd"/>
      <w:r w:rsidRPr="0092669E">
        <w:rPr>
          <w:rFonts w:ascii="Times New Roman" w:hAnsi="Times New Roman" w:cs="Times New Roman"/>
          <w:sz w:val="24"/>
          <w:szCs w:val="24"/>
        </w:rPr>
        <w:t>) is acknowledged as a natural human impulse but becomes blameworthy (</w:t>
      </w:r>
      <w:proofErr w:type="spellStart"/>
      <w:r w:rsidRPr="0092669E">
        <w:rPr>
          <w:rStyle w:val="Emphasis"/>
          <w:rFonts w:ascii="Times New Roman" w:hAnsi="Times New Roman" w:cs="Times New Roman"/>
          <w:sz w:val="24"/>
          <w:szCs w:val="24"/>
        </w:rPr>
        <w:t>mahzuma</w:t>
      </w:r>
      <w:proofErr w:type="spellEnd"/>
      <w:r w:rsidRPr="0092669E">
        <w:rPr>
          <w:rFonts w:ascii="Times New Roman" w:hAnsi="Times New Roman" w:cs="Times New Roman"/>
          <w:sz w:val="24"/>
          <w:szCs w:val="24"/>
        </w:rPr>
        <w:t>) when it overpowers the intellect (</w:t>
      </w:r>
      <w:r w:rsidRPr="0092669E">
        <w:rPr>
          <w:rStyle w:val="Emphasis"/>
          <w:rFonts w:ascii="Times New Roman" w:hAnsi="Times New Roman" w:cs="Times New Roman"/>
          <w:sz w:val="24"/>
          <w:szCs w:val="24"/>
        </w:rPr>
        <w:t>‘</w:t>
      </w:r>
      <w:proofErr w:type="spellStart"/>
      <w:r w:rsidRPr="0092669E">
        <w:rPr>
          <w:rStyle w:val="Emphasis"/>
          <w:rFonts w:ascii="Times New Roman" w:hAnsi="Times New Roman" w:cs="Times New Roman"/>
          <w:sz w:val="24"/>
          <w:szCs w:val="24"/>
        </w:rPr>
        <w:t>aql</w:t>
      </w:r>
      <w:proofErr w:type="spellEnd"/>
      <w:r w:rsidRPr="0092669E">
        <w:rPr>
          <w:rFonts w:ascii="Times New Roman" w:hAnsi="Times New Roman" w:cs="Times New Roman"/>
          <w:sz w:val="24"/>
          <w:szCs w:val="24"/>
        </w:rPr>
        <w:t>) and leads to moral or spiritual transgression. The Qur’an frequently warns against allowing one's desires to dominate one's actions (Qur'an 79:40), affirming that unrestrained lust compromises both spiritual integrity and moral judgment</w:t>
      </w:r>
      <w:r w:rsidR="009A19D4" w:rsidRPr="0092669E">
        <w:rPr>
          <w:rFonts w:ascii="Times New Roman" w:hAnsi="Times New Roman" w:cs="Times New Roman"/>
          <w:sz w:val="24"/>
          <w:szCs w:val="24"/>
        </w:rPr>
        <w:t xml:space="preserve"> </w:t>
      </w:r>
      <w:r w:rsidR="00363779" w:rsidRPr="0092669E">
        <w:rPr>
          <w:rFonts w:ascii="Times New Roman" w:hAnsi="Times New Roman" w:cs="Times New Roman"/>
          <w:color w:val="0070C0"/>
          <w:sz w:val="24"/>
          <w:szCs w:val="24"/>
        </w:rPr>
        <w:t>[7]</w:t>
      </w:r>
      <w:r w:rsidRPr="0092669E">
        <w:rPr>
          <w:rFonts w:ascii="Times New Roman" w:hAnsi="Times New Roman" w:cs="Times New Roman"/>
          <w:sz w:val="24"/>
          <w:szCs w:val="24"/>
        </w:rPr>
        <w:t>.</w:t>
      </w:r>
    </w:p>
    <w:p w:rsidR="00A60DD3" w:rsidRPr="0092669E" w:rsidRDefault="00A60DD3" w:rsidP="0092669E">
      <w:pPr>
        <w:spacing w:before="100" w:beforeAutospacing="1" w:after="100" w:afterAutospacing="1" w:line="480" w:lineRule="auto"/>
        <w:jc w:val="both"/>
        <w:rPr>
          <w:rFonts w:ascii="Times New Roman" w:hAnsi="Times New Roman" w:cs="Times New Roman"/>
          <w:sz w:val="24"/>
          <w:szCs w:val="24"/>
        </w:rPr>
      </w:pPr>
      <w:r w:rsidRPr="0092669E">
        <w:rPr>
          <w:rFonts w:ascii="Times New Roman" w:hAnsi="Times New Roman" w:cs="Times New Roman"/>
          <w:sz w:val="24"/>
          <w:szCs w:val="24"/>
        </w:rPr>
        <w:t>Psychologically, lust can be seen as a form of cognitive distortion in visual perception. Neuroscience research demonstrates that sexual stimuli activate brain regions associated with reward and objectification, particularly the ventral striatum and anterior cingulate cortex</w:t>
      </w:r>
      <w:r w:rsidR="009A19D4" w:rsidRPr="0092669E">
        <w:rPr>
          <w:rFonts w:ascii="Times New Roman" w:hAnsi="Times New Roman" w:cs="Times New Roman"/>
          <w:sz w:val="24"/>
          <w:szCs w:val="24"/>
        </w:rPr>
        <w:t xml:space="preserve"> </w:t>
      </w:r>
      <w:r w:rsidR="00363779" w:rsidRPr="0092669E">
        <w:rPr>
          <w:rFonts w:ascii="Times New Roman" w:hAnsi="Times New Roman" w:cs="Times New Roman"/>
          <w:color w:val="0070C0"/>
          <w:sz w:val="24"/>
          <w:szCs w:val="24"/>
        </w:rPr>
        <w:t>[8]</w:t>
      </w:r>
      <w:r w:rsidRPr="0092669E">
        <w:rPr>
          <w:rFonts w:ascii="Times New Roman" w:hAnsi="Times New Roman" w:cs="Times New Roman"/>
          <w:sz w:val="24"/>
          <w:szCs w:val="24"/>
        </w:rPr>
        <w:t xml:space="preserve">. Studies have shown that when individuals perceive sexually explicit images, they often engage in a form of "objectifying gaze," which neurologically and behaviorally reduces the perceived </w:t>
      </w:r>
      <w:r w:rsidRPr="0092669E">
        <w:rPr>
          <w:rFonts w:ascii="Times New Roman" w:hAnsi="Times New Roman" w:cs="Times New Roman"/>
          <w:sz w:val="24"/>
          <w:szCs w:val="24"/>
        </w:rPr>
        <w:lastRenderedPageBreak/>
        <w:t xml:space="preserve">person to a collection of body parts rather than as a whole, sentient being </w:t>
      </w:r>
      <w:r w:rsidR="009A19D4" w:rsidRPr="0092669E">
        <w:rPr>
          <w:rFonts w:ascii="Times New Roman" w:hAnsi="Times New Roman" w:cs="Times New Roman"/>
          <w:sz w:val="24"/>
          <w:szCs w:val="24"/>
        </w:rPr>
        <w:t xml:space="preserve"> </w:t>
      </w:r>
      <w:r w:rsidR="00363779" w:rsidRPr="0092669E">
        <w:rPr>
          <w:rFonts w:ascii="Times New Roman" w:hAnsi="Times New Roman" w:cs="Times New Roman"/>
          <w:color w:val="0070C0"/>
          <w:sz w:val="24"/>
          <w:szCs w:val="24"/>
        </w:rPr>
        <w:t>[9]</w:t>
      </w:r>
      <w:r w:rsidRPr="0092669E">
        <w:rPr>
          <w:rFonts w:ascii="Times New Roman" w:hAnsi="Times New Roman" w:cs="Times New Roman"/>
          <w:sz w:val="24"/>
          <w:szCs w:val="24"/>
        </w:rPr>
        <w:t>. This fragmented vision diminishes empathy and impairs moral reasoning by dehumanizing the subject.</w:t>
      </w:r>
    </w:p>
    <w:p w:rsidR="00A60DD3" w:rsidRPr="0092669E" w:rsidRDefault="00D145E4" w:rsidP="0092669E">
      <w:pPr>
        <w:spacing w:before="100" w:beforeAutospacing="1" w:after="100" w:afterAutospacing="1" w:line="480" w:lineRule="auto"/>
        <w:jc w:val="both"/>
        <w:rPr>
          <w:rFonts w:ascii="Times New Roman" w:hAnsi="Times New Roman" w:cs="Times New Roman"/>
          <w:sz w:val="24"/>
          <w:szCs w:val="24"/>
        </w:rPr>
      </w:pPr>
      <w:r w:rsidRPr="0092669E">
        <w:rPr>
          <w:rFonts w:ascii="Times New Roman" w:hAnsi="Times New Roman" w:cs="Times New Roman"/>
          <w:sz w:val="24"/>
          <w:szCs w:val="24"/>
        </w:rPr>
        <w:t xml:space="preserve">Such a mode of seeing dominated by lust, </w:t>
      </w:r>
      <w:r w:rsidR="00A60DD3" w:rsidRPr="0092669E">
        <w:rPr>
          <w:rFonts w:ascii="Times New Roman" w:hAnsi="Times New Roman" w:cs="Times New Roman"/>
          <w:sz w:val="24"/>
          <w:szCs w:val="24"/>
        </w:rPr>
        <w:t xml:space="preserve">estranges the viewer from the deeper spiritual or symbolic meanings that the human form can embody. The body, rather than being perceived as a sacred vessel or a sign of divine </w:t>
      </w:r>
      <w:proofErr w:type="gramStart"/>
      <w:r w:rsidR="00A60DD3" w:rsidRPr="0092669E">
        <w:rPr>
          <w:rFonts w:ascii="Times New Roman" w:hAnsi="Times New Roman" w:cs="Times New Roman"/>
          <w:sz w:val="24"/>
          <w:szCs w:val="24"/>
        </w:rPr>
        <w:t>craftsmanship,</w:t>
      </w:r>
      <w:proofErr w:type="gramEnd"/>
      <w:r w:rsidR="00A60DD3" w:rsidRPr="0092669E">
        <w:rPr>
          <w:rFonts w:ascii="Times New Roman" w:hAnsi="Times New Roman" w:cs="Times New Roman"/>
          <w:sz w:val="24"/>
          <w:szCs w:val="24"/>
        </w:rPr>
        <w:t xml:space="preserve"> becomes merely an instrument for gratification. In this sense, lust represents a </w:t>
      </w:r>
      <w:r w:rsidR="00A60DD3" w:rsidRPr="0092669E">
        <w:rPr>
          <w:rStyle w:val="Emphasis"/>
          <w:rFonts w:ascii="Times New Roman" w:hAnsi="Times New Roman" w:cs="Times New Roman"/>
          <w:sz w:val="24"/>
          <w:szCs w:val="24"/>
        </w:rPr>
        <w:t>disordered vision</w:t>
      </w:r>
      <w:r w:rsidR="00A60DD3" w:rsidRPr="0092669E">
        <w:rPr>
          <w:rFonts w:ascii="Times New Roman" w:hAnsi="Times New Roman" w:cs="Times New Roman"/>
          <w:sz w:val="24"/>
          <w:szCs w:val="24"/>
        </w:rPr>
        <w:t>, a way of seeing that is not just ethically problematic but epistemologically flawed.</w:t>
      </w:r>
    </w:p>
    <w:p w:rsidR="00A60DD3" w:rsidRPr="0092669E" w:rsidRDefault="00A60DD3" w:rsidP="0092669E">
      <w:pPr>
        <w:spacing w:before="100" w:beforeAutospacing="1" w:after="100" w:afterAutospacing="1" w:line="480" w:lineRule="auto"/>
        <w:jc w:val="both"/>
        <w:rPr>
          <w:rFonts w:ascii="Times New Roman" w:hAnsi="Times New Roman" w:cs="Times New Roman"/>
          <w:sz w:val="24"/>
          <w:szCs w:val="24"/>
        </w:rPr>
      </w:pPr>
      <w:r w:rsidRPr="0092669E">
        <w:rPr>
          <w:rFonts w:ascii="Times New Roman" w:hAnsi="Times New Roman" w:cs="Times New Roman"/>
          <w:sz w:val="24"/>
          <w:szCs w:val="24"/>
        </w:rPr>
        <w:t xml:space="preserve">However, if vision can be distorted, it can also be corrected. Mystical and spiritual </w:t>
      </w:r>
      <w:r w:rsidR="0092669E" w:rsidRPr="0092669E">
        <w:rPr>
          <w:rFonts w:ascii="Times New Roman" w:hAnsi="Times New Roman" w:cs="Times New Roman"/>
          <w:sz w:val="24"/>
          <w:szCs w:val="24"/>
        </w:rPr>
        <w:t xml:space="preserve">traditions across religions, </w:t>
      </w:r>
      <w:r w:rsidRPr="0092669E">
        <w:rPr>
          <w:rFonts w:ascii="Times New Roman" w:hAnsi="Times New Roman" w:cs="Times New Roman"/>
          <w:sz w:val="24"/>
          <w:szCs w:val="24"/>
        </w:rPr>
        <w:t>including Sufism, Christ</w:t>
      </w:r>
      <w:r w:rsidR="0092669E" w:rsidRPr="0092669E">
        <w:rPr>
          <w:rFonts w:ascii="Times New Roman" w:hAnsi="Times New Roman" w:cs="Times New Roman"/>
          <w:sz w:val="24"/>
          <w:szCs w:val="24"/>
        </w:rPr>
        <w:t xml:space="preserve">ian mysticism, and Yogic </w:t>
      </w:r>
      <w:proofErr w:type="spellStart"/>
      <w:r w:rsidR="0092669E" w:rsidRPr="0092669E">
        <w:rPr>
          <w:rFonts w:ascii="Times New Roman" w:hAnsi="Times New Roman" w:cs="Times New Roman"/>
          <w:sz w:val="24"/>
          <w:szCs w:val="24"/>
        </w:rPr>
        <w:t>tantra</w:t>
      </w:r>
      <w:proofErr w:type="spellEnd"/>
      <w:r w:rsidR="0092669E" w:rsidRPr="0092669E">
        <w:rPr>
          <w:rFonts w:ascii="Times New Roman" w:hAnsi="Times New Roman" w:cs="Times New Roman"/>
          <w:sz w:val="24"/>
          <w:szCs w:val="24"/>
        </w:rPr>
        <w:t xml:space="preserve">, </w:t>
      </w:r>
      <w:r w:rsidRPr="0092669E">
        <w:rPr>
          <w:rFonts w:ascii="Times New Roman" w:hAnsi="Times New Roman" w:cs="Times New Roman"/>
          <w:sz w:val="24"/>
          <w:szCs w:val="24"/>
        </w:rPr>
        <w:t>have posited that perception itself can be purified. In these traditions, the gaze becomes not a tool for possession but a vehicle for reverence. Reframing the way one perc</w:t>
      </w:r>
      <w:r w:rsidR="0092669E" w:rsidRPr="0092669E">
        <w:rPr>
          <w:rFonts w:ascii="Times New Roman" w:hAnsi="Times New Roman" w:cs="Times New Roman"/>
          <w:sz w:val="24"/>
          <w:szCs w:val="24"/>
        </w:rPr>
        <w:t xml:space="preserve">eives the body, </w:t>
      </w:r>
      <w:r w:rsidRPr="0092669E">
        <w:rPr>
          <w:rFonts w:ascii="Times New Roman" w:hAnsi="Times New Roman" w:cs="Times New Roman"/>
          <w:sz w:val="24"/>
          <w:szCs w:val="24"/>
        </w:rPr>
        <w:t xml:space="preserve">by viewing it not through the lens of lust, but through the symbolic </w:t>
      </w:r>
      <w:r w:rsidR="0092669E" w:rsidRPr="0092669E">
        <w:rPr>
          <w:rFonts w:ascii="Times New Roman" w:hAnsi="Times New Roman" w:cs="Times New Roman"/>
          <w:sz w:val="24"/>
          <w:szCs w:val="24"/>
        </w:rPr>
        <w:t xml:space="preserve">richness of sacred architecture, </w:t>
      </w:r>
      <w:r w:rsidRPr="0092669E">
        <w:rPr>
          <w:rFonts w:ascii="Times New Roman" w:hAnsi="Times New Roman" w:cs="Times New Roman"/>
          <w:sz w:val="24"/>
          <w:szCs w:val="24"/>
        </w:rPr>
        <w:t xml:space="preserve">opens a pathway for transforming carnal desire into spiritual awe. The body ceases to be a temptation and becomes a </w:t>
      </w:r>
      <w:r w:rsidRPr="0092669E">
        <w:rPr>
          <w:rStyle w:val="Emphasis"/>
          <w:rFonts w:ascii="Times New Roman" w:hAnsi="Times New Roman" w:cs="Times New Roman"/>
          <w:sz w:val="24"/>
          <w:szCs w:val="24"/>
        </w:rPr>
        <w:t>text</w:t>
      </w:r>
      <w:r w:rsidRPr="0092669E">
        <w:rPr>
          <w:rFonts w:ascii="Times New Roman" w:hAnsi="Times New Roman" w:cs="Times New Roman"/>
          <w:sz w:val="24"/>
          <w:szCs w:val="24"/>
        </w:rPr>
        <w:t xml:space="preserve"> of the divine, legible through the eyes of contemplative vision.</w:t>
      </w:r>
    </w:p>
    <w:p w:rsidR="0074105F" w:rsidRPr="0092669E" w:rsidRDefault="0074105F" w:rsidP="0074105F">
      <w:pPr>
        <w:pStyle w:val="Heading2"/>
        <w:rPr>
          <w:rFonts w:ascii="Times New Roman" w:hAnsi="Times New Roman" w:cs="Times New Roman"/>
          <w:color w:val="auto"/>
          <w:sz w:val="36"/>
          <w:szCs w:val="36"/>
        </w:rPr>
      </w:pPr>
      <w:r w:rsidRPr="0092669E">
        <w:rPr>
          <w:rFonts w:ascii="Times New Roman" w:hAnsi="Times New Roman" w:cs="Times New Roman"/>
          <w:color w:val="auto"/>
          <w:sz w:val="36"/>
          <w:szCs w:val="36"/>
        </w:rPr>
        <w:t>Reframing the Gaze: From Objectification to Contemplation</w:t>
      </w:r>
    </w:p>
    <w:p w:rsidR="0074105F" w:rsidRPr="00BC1192" w:rsidRDefault="0074105F" w:rsidP="00BC1192">
      <w:pPr>
        <w:spacing w:before="100" w:beforeAutospacing="1" w:after="100" w:afterAutospacing="1" w:line="480" w:lineRule="auto"/>
        <w:jc w:val="both"/>
        <w:rPr>
          <w:rFonts w:ascii="Times New Roman" w:hAnsi="Times New Roman" w:cs="Times New Roman"/>
          <w:sz w:val="24"/>
          <w:szCs w:val="24"/>
        </w:rPr>
      </w:pPr>
      <w:r w:rsidRPr="00BC1192">
        <w:rPr>
          <w:rFonts w:ascii="Times New Roman" w:hAnsi="Times New Roman" w:cs="Times New Roman"/>
          <w:sz w:val="24"/>
          <w:szCs w:val="24"/>
        </w:rPr>
        <w:t>The transformation of lustful perception into contemplative vision requires a deliber</w:t>
      </w:r>
      <w:r w:rsidR="00BC1192" w:rsidRPr="00BC1192">
        <w:rPr>
          <w:rFonts w:ascii="Times New Roman" w:hAnsi="Times New Roman" w:cs="Times New Roman"/>
          <w:sz w:val="24"/>
          <w:szCs w:val="24"/>
        </w:rPr>
        <w:t xml:space="preserve">ate reconfiguration of the gaze, </w:t>
      </w:r>
      <w:r w:rsidRPr="00BC1192">
        <w:rPr>
          <w:rFonts w:ascii="Times New Roman" w:hAnsi="Times New Roman" w:cs="Times New Roman"/>
          <w:sz w:val="24"/>
          <w:szCs w:val="24"/>
        </w:rPr>
        <w:t>from a mode of possession to a modality of reverence. Within mystical traditions, vision is not merely a biological function but a spiritual faculty capable of apprehending deeper truths. In Sufism, for instance, the gaze (</w:t>
      </w:r>
      <w:proofErr w:type="spellStart"/>
      <w:r w:rsidRPr="00BC1192">
        <w:rPr>
          <w:rStyle w:val="Emphasis"/>
          <w:rFonts w:ascii="Times New Roman" w:hAnsi="Times New Roman" w:cs="Times New Roman"/>
          <w:sz w:val="24"/>
          <w:szCs w:val="24"/>
        </w:rPr>
        <w:t>nazar</w:t>
      </w:r>
      <w:proofErr w:type="spellEnd"/>
      <w:r w:rsidRPr="00BC1192">
        <w:rPr>
          <w:rFonts w:ascii="Times New Roman" w:hAnsi="Times New Roman" w:cs="Times New Roman"/>
          <w:sz w:val="24"/>
          <w:szCs w:val="24"/>
        </w:rPr>
        <w:t>) is considered capable of becoming sanctified through intention and purification of the heart (</w:t>
      </w:r>
      <w:proofErr w:type="spellStart"/>
      <w:r w:rsidRPr="00BC1192">
        <w:rPr>
          <w:rStyle w:val="Emphasis"/>
          <w:rFonts w:ascii="Times New Roman" w:hAnsi="Times New Roman" w:cs="Times New Roman"/>
          <w:sz w:val="24"/>
          <w:szCs w:val="24"/>
        </w:rPr>
        <w:t>qalb</w:t>
      </w:r>
      <w:proofErr w:type="spellEnd"/>
      <w:r w:rsidRPr="00BC1192">
        <w:rPr>
          <w:rFonts w:ascii="Times New Roman" w:hAnsi="Times New Roman" w:cs="Times New Roman"/>
          <w:sz w:val="24"/>
          <w:szCs w:val="24"/>
        </w:rPr>
        <w:t>), allowing one to witness the divine in creation rather than merely the material form</w:t>
      </w:r>
      <w:r w:rsidR="009A19D4" w:rsidRPr="00BC1192">
        <w:rPr>
          <w:rFonts w:ascii="Times New Roman" w:hAnsi="Times New Roman" w:cs="Times New Roman"/>
          <w:sz w:val="24"/>
          <w:szCs w:val="24"/>
        </w:rPr>
        <w:t xml:space="preserve"> </w:t>
      </w:r>
      <w:r w:rsidR="009A19D4" w:rsidRPr="00BC1192">
        <w:rPr>
          <w:rFonts w:ascii="Times New Roman" w:hAnsi="Times New Roman" w:cs="Times New Roman"/>
          <w:color w:val="0070C0"/>
          <w:sz w:val="24"/>
          <w:szCs w:val="24"/>
        </w:rPr>
        <w:t>[5]</w:t>
      </w:r>
      <w:r w:rsidR="00363779" w:rsidRPr="00BC1192">
        <w:rPr>
          <w:rFonts w:ascii="Times New Roman" w:hAnsi="Times New Roman" w:cs="Times New Roman"/>
          <w:sz w:val="24"/>
          <w:szCs w:val="24"/>
        </w:rPr>
        <w:t>.</w:t>
      </w:r>
    </w:p>
    <w:p w:rsidR="0074105F" w:rsidRPr="00104893" w:rsidRDefault="0074105F" w:rsidP="00104893">
      <w:pPr>
        <w:spacing w:before="100" w:beforeAutospacing="1" w:after="100" w:afterAutospacing="1" w:line="480" w:lineRule="auto"/>
        <w:jc w:val="both"/>
        <w:rPr>
          <w:rFonts w:ascii="Times New Roman" w:hAnsi="Times New Roman" w:cs="Times New Roman"/>
          <w:sz w:val="24"/>
          <w:szCs w:val="24"/>
        </w:rPr>
      </w:pPr>
      <w:r w:rsidRPr="00104893">
        <w:rPr>
          <w:rFonts w:ascii="Times New Roman" w:hAnsi="Times New Roman" w:cs="Times New Roman"/>
          <w:sz w:val="24"/>
          <w:szCs w:val="24"/>
        </w:rPr>
        <w:lastRenderedPageBreak/>
        <w:t>Reframing the naked body as a symbolic m</w:t>
      </w:r>
      <w:r w:rsidR="00104893" w:rsidRPr="00104893">
        <w:rPr>
          <w:rFonts w:ascii="Times New Roman" w:hAnsi="Times New Roman" w:cs="Times New Roman"/>
          <w:sz w:val="24"/>
          <w:szCs w:val="24"/>
        </w:rPr>
        <w:t xml:space="preserve">icrocosm of sacred architecture, particularly the mosque, </w:t>
      </w:r>
      <w:r w:rsidRPr="00104893">
        <w:rPr>
          <w:rFonts w:ascii="Times New Roman" w:hAnsi="Times New Roman" w:cs="Times New Roman"/>
          <w:sz w:val="24"/>
          <w:szCs w:val="24"/>
        </w:rPr>
        <w:t xml:space="preserve">invites a reorientation of visual engagement. </w:t>
      </w:r>
      <w:r w:rsidR="00104893" w:rsidRPr="00104893">
        <w:rPr>
          <w:rFonts w:ascii="Times New Roman" w:hAnsi="Times New Roman" w:cs="Times New Roman"/>
          <w:sz w:val="24"/>
          <w:szCs w:val="24"/>
        </w:rPr>
        <w:t>T</w:t>
      </w:r>
      <w:r w:rsidRPr="00104893">
        <w:rPr>
          <w:rFonts w:ascii="Times New Roman" w:hAnsi="Times New Roman" w:cs="Times New Roman"/>
          <w:sz w:val="24"/>
          <w:szCs w:val="24"/>
        </w:rPr>
        <w:t xml:space="preserve">he dome and minaret represent nurturing femininity and aspirational masculinity, respectively, creating a gendered yet unified sacred space </w:t>
      </w:r>
      <w:r w:rsidR="00363779" w:rsidRPr="00104893">
        <w:rPr>
          <w:rFonts w:ascii="Times New Roman" w:hAnsi="Times New Roman" w:cs="Times New Roman"/>
          <w:color w:val="0070C0"/>
          <w:sz w:val="24"/>
          <w:szCs w:val="24"/>
        </w:rPr>
        <w:t>[4]</w:t>
      </w:r>
      <w:r w:rsidRPr="00104893">
        <w:rPr>
          <w:rFonts w:ascii="Times New Roman" w:hAnsi="Times New Roman" w:cs="Times New Roman"/>
          <w:sz w:val="24"/>
          <w:szCs w:val="24"/>
        </w:rPr>
        <w:t>. When this architectural schema is applied to the human form, the body ceases to be an erotic object and</w:t>
      </w:r>
      <w:r w:rsidR="00104893" w:rsidRPr="00104893">
        <w:rPr>
          <w:rFonts w:ascii="Times New Roman" w:hAnsi="Times New Roman" w:cs="Times New Roman"/>
          <w:sz w:val="24"/>
          <w:szCs w:val="24"/>
        </w:rPr>
        <w:t xml:space="preserve"> becomes a contemplative symbol, </w:t>
      </w:r>
      <w:r w:rsidRPr="00104893">
        <w:rPr>
          <w:rFonts w:ascii="Times New Roman" w:hAnsi="Times New Roman" w:cs="Times New Roman"/>
          <w:sz w:val="24"/>
          <w:szCs w:val="24"/>
        </w:rPr>
        <w:t>an embodied reflection of divine harmony. The act of looking is no longer driven by lust but becomes an aesthetic and metaphysical meditation.</w:t>
      </w:r>
    </w:p>
    <w:p w:rsidR="0074105F" w:rsidRPr="00104893" w:rsidRDefault="0074105F" w:rsidP="00104893">
      <w:pPr>
        <w:spacing w:before="100" w:beforeAutospacing="1" w:after="100" w:afterAutospacing="1" w:line="480" w:lineRule="auto"/>
        <w:jc w:val="both"/>
        <w:rPr>
          <w:rFonts w:ascii="Times New Roman" w:hAnsi="Times New Roman" w:cs="Times New Roman"/>
          <w:sz w:val="24"/>
          <w:szCs w:val="24"/>
        </w:rPr>
      </w:pPr>
      <w:r w:rsidRPr="00104893">
        <w:rPr>
          <w:rFonts w:ascii="Times New Roman" w:hAnsi="Times New Roman" w:cs="Times New Roman"/>
          <w:sz w:val="24"/>
          <w:szCs w:val="24"/>
        </w:rPr>
        <w:t xml:space="preserve">Philosopher Luce </w:t>
      </w:r>
      <w:proofErr w:type="spellStart"/>
      <w:r w:rsidRPr="00104893">
        <w:rPr>
          <w:rFonts w:ascii="Times New Roman" w:hAnsi="Times New Roman" w:cs="Times New Roman"/>
          <w:sz w:val="24"/>
          <w:szCs w:val="24"/>
        </w:rPr>
        <w:t>Irigaray’s</w:t>
      </w:r>
      <w:proofErr w:type="spellEnd"/>
      <w:r w:rsidRPr="00104893">
        <w:rPr>
          <w:rFonts w:ascii="Times New Roman" w:hAnsi="Times New Roman" w:cs="Times New Roman"/>
          <w:sz w:val="24"/>
          <w:szCs w:val="24"/>
        </w:rPr>
        <w:t xml:space="preserve"> notion of the “sensible transcendental” provides a feminist framework to further support this reorientation. She proposes that the divine can be experienced through the material and the embodied, especially when mediated by love and reverence rather than domination or consumption </w:t>
      </w:r>
      <w:r w:rsidR="00363779" w:rsidRPr="00104893">
        <w:rPr>
          <w:rFonts w:ascii="Times New Roman" w:hAnsi="Times New Roman" w:cs="Times New Roman"/>
          <w:color w:val="0070C0"/>
          <w:sz w:val="24"/>
          <w:szCs w:val="24"/>
        </w:rPr>
        <w:t>[10]</w:t>
      </w:r>
      <w:r w:rsidRPr="00104893">
        <w:rPr>
          <w:rFonts w:ascii="Times New Roman" w:hAnsi="Times New Roman" w:cs="Times New Roman"/>
          <w:sz w:val="24"/>
          <w:szCs w:val="24"/>
        </w:rPr>
        <w:t>. Thus, rather than suppressing desire, t</w:t>
      </w:r>
      <w:r w:rsidR="00104893" w:rsidRPr="00104893">
        <w:rPr>
          <w:rFonts w:ascii="Times New Roman" w:hAnsi="Times New Roman" w:cs="Times New Roman"/>
          <w:sz w:val="24"/>
          <w:szCs w:val="24"/>
        </w:rPr>
        <w:t xml:space="preserve">his reframed gaze sublimates it, </w:t>
      </w:r>
      <w:r w:rsidRPr="00104893">
        <w:rPr>
          <w:rFonts w:ascii="Times New Roman" w:hAnsi="Times New Roman" w:cs="Times New Roman"/>
          <w:sz w:val="24"/>
          <w:szCs w:val="24"/>
        </w:rPr>
        <w:t xml:space="preserve">transforming </w:t>
      </w:r>
      <w:proofErr w:type="spellStart"/>
      <w:r w:rsidRPr="00104893">
        <w:rPr>
          <w:rFonts w:ascii="Times New Roman" w:hAnsi="Times New Roman" w:cs="Times New Roman"/>
          <w:sz w:val="24"/>
          <w:szCs w:val="24"/>
        </w:rPr>
        <w:t>eros</w:t>
      </w:r>
      <w:proofErr w:type="spellEnd"/>
      <w:r w:rsidRPr="00104893">
        <w:rPr>
          <w:rFonts w:ascii="Times New Roman" w:hAnsi="Times New Roman" w:cs="Times New Roman"/>
          <w:sz w:val="24"/>
          <w:szCs w:val="24"/>
        </w:rPr>
        <w:t xml:space="preserve"> into </w:t>
      </w:r>
      <w:r w:rsidRPr="00104893">
        <w:rPr>
          <w:rStyle w:val="Emphasis"/>
          <w:rFonts w:ascii="Times New Roman" w:hAnsi="Times New Roman" w:cs="Times New Roman"/>
          <w:sz w:val="24"/>
          <w:szCs w:val="24"/>
        </w:rPr>
        <w:t>agape</w:t>
      </w:r>
      <w:r w:rsidRPr="00104893">
        <w:rPr>
          <w:rFonts w:ascii="Times New Roman" w:hAnsi="Times New Roman" w:cs="Times New Roman"/>
          <w:sz w:val="24"/>
          <w:szCs w:val="24"/>
        </w:rPr>
        <w:t>, and seeing into knowing.</w:t>
      </w:r>
    </w:p>
    <w:p w:rsidR="0074105F" w:rsidRPr="00104893" w:rsidRDefault="0074105F" w:rsidP="00104893">
      <w:pPr>
        <w:spacing w:before="100" w:beforeAutospacing="1" w:after="100" w:afterAutospacing="1" w:line="480" w:lineRule="auto"/>
        <w:jc w:val="both"/>
        <w:rPr>
          <w:rFonts w:ascii="Times New Roman" w:hAnsi="Times New Roman" w:cs="Times New Roman"/>
          <w:sz w:val="24"/>
          <w:szCs w:val="24"/>
        </w:rPr>
      </w:pPr>
      <w:r w:rsidRPr="00104893">
        <w:rPr>
          <w:rFonts w:ascii="Times New Roman" w:hAnsi="Times New Roman" w:cs="Times New Roman"/>
          <w:sz w:val="24"/>
          <w:szCs w:val="24"/>
        </w:rPr>
        <w:t xml:space="preserve">This contemplative mode resonates with </w:t>
      </w:r>
      <w:proofErr w:type="spellStart"/>
      <w:r w:rsidRPr="00104893">
        <w:rPr>
          <w:rFonts w:ascii="Times New Roman" w:hAnsi="Times New Roman" w:cs="Times New Roman"/>
          <w:sz w:val="24"/>
          <w:szCs w:val="24"/>
        </w:rPr>
        <w:t>Ibn</w:t>
      </w:r>
      <w:proofErr w:type="spellEnd"/>
      <w:r w:rsidRPr="00104893">
        <w:rPr>
          <w:rFonts w:ascii="Times New Roman" w:hAnsi="Times New Roman" w:cs="Times New Roman"/>
          <w:sz w:val="24"/>
          <w:szCs w:val="24"/>
        </w:rPr>
        <w:t xml:space="preserve"> </w:t>
      </w:r>
      <w:proofErr w:type="spellStart"/>
      <w:r w:rsidRPr="00104893">
        <w:rPr>
          <w:rFonts w:ascii="Times New Roman" w:hAnsi="Times New Roman" w:cs="Times New Roman"/>
          <w:sz w:val="24"/>
          <w:szCs w:val="24"/>
        </w:rPr>
        <w:t>Arabi’s</w:t>
      </w:r>
      <w:proofErr w:type="spellEnd"/>
      <w:r w:rsidRPr="00104893">
        <w:rPr>
          <w:rFonts w:ascii="Times New Roman" w:hAnsi="Times New Roman" w:cs="Times New Roman"/>
          <w:sz w:val="24"/>
          <w:szCs w:val="24"/>
        </w:rPr>
        <w:t xml:space="preserve"> metaphysical concept of </w:t>
      </w:r>
      <w:proofErr w:type="spellStart"/>
      <w:r w:rsidRPr="00104893">
        <w:rPr>
          <w:rStyle w:val="Emphasis"/>
          <w:rFonts w:ascii="Times New Roman" w:hAnsi="Times New Roman" w:cs="Times New Roman"/>
          <w:sz w:val="24"/>
          <w:szCs w:val="24"/>
        </w:rPr>
        <w:t>barzakh</w:t>
      </w:r>
      <w:proofErr w:type="spellEnd"/>
      <w:r w:rsidR="00104893" w:rsidRPr="00104893">
        <w:rPr>
          <w:rFonts w:ascii="Times New Roman" w:hAnsi="Times New Roman" w:cs="Times New Roman"/>
          <w:sz w:val="24"/>
          <w:szCs w:val="24"/>
        </w:rPr>
        <w:t xml:space="preserve">, </w:t>
      </w:r>
      <w:r w:rsidRPr="00104893">
        <w:rPr>
          <w:rFonts w:ascii="Times New Roman" w:hAnsi="Times New Roman" w:cs="Times New Roman"/>
          <w:sz w:val="24"/>
          <w:szCs w:val="24"/>
        </w:rPr>
        <w:t xml:space="preserve">the isthmus or </w:t>
      </w:r>
      <w:proofErr w:type="spellStart"/>
      <w:r w:rsidRPr="00104893">
        <w:rPr>
          <w:rFonts w:ascii="Times New Roman" w:hAnsi="Times New Roman" w:cs="Times New Roman"/>
          <w:sz w:val="24"/>
          <w:szCs w:val="24"/>
        </w:rPr>
        <w:t>imaginal</w:t>
      </w:r>
      <w:proofErr w:type="spellEnd"/>
      <w:r w:rsidRPr="00104893">
        <w:rPr>
          <w:rFonts w:ascii="Times New Roman" w:hAnsi="Times New Roman" w:cs="Times New Roman"/>
          <w:sz w:val="24"/>
          <w:szCs w:val="24"/>
        </w:rPr>
        <w:t xml:space="preserve"> realm that mediates between body and spirit, form and meaning. Just as the </w:t>
      </w:r>
      <w:proofErr w:type="spellStart"/>
      <w:r w:rsidRPr="00104893">
        <w:rPr>
          <w:rStyle w:val="Emphasis"/>
          <w:rFonts w:ascii="Times New Roman" w:hAnsi="Times New Roman" w:cs="Times New Roman"/>
          <w:sz w:val="24"/>
          <w:szCs w:val="24"/>
        </w:rPr>
        <w:t>barzakh</w:t>
      </w:r>
      <w:proofErr w:type="spellEnd"/>
      <w:r w:rsidRPr="00104893">
        <w:rPr>
          <w:rFonts w:ascii="Times New Roman" w:hAnsi="Times New Roman" w:cs="Times New Roman"/>
          <w:sz w:val="24"/>
          <w:szCs w:val="24"/>
        </w:rPr>
        <w:t xml:space="preserve"> holds together opposites without collapsing them into sameness, the reframed gaze holds the tension between beauty and transcendence, sensuality and sanctity </w:t>
      </w:r>
      <w:r w:rsidR="00363779" w:rsidRPr="00104893">
        <w:rPr>
          <w:rFonts w:ascii="Times New Roman" w:hAnsi="Times New Roman" w:cs="Times New Roman"/>
          <w:color w:val="0070C0"/>
          <w:sz w:val="24"/>
          <w:szCs w:val="24"/>
        </w:rPr>
        <w:t>[11]</w:t>
      </w:r>
      <w:r w:rsidRPr="00104893">
        <w:rPr>
          <w:rFonts w:ascii="Times New Roman" w:hAnsi="Times New Roman" w:cs="Times New Roman"/>
          <w:sz w:val="24"/>
          <w:szCs w:val="24"/>
        </w:rPr>
        <w:t>. It perceives the body not as a temptation to be repressed but as a mystery to be revered.</w:t>
      </w:r>
    </w:p>
    <w:p w:rsidR="0074105F" w:rsidRPr="00C055BE" w:rsidRDefault="0074105F" w:rsidP="00C055BE">
      <w:pPr>
        <w:spacing w:before="100" w:beforeAutospacing="1" w:after="100" w:afterAutospacing="1" w:line="480" w:lineRule="auto"/>
        <w:jc w:val="both"/>
        <w:rPr>
          <w:rFonts w:ascii="Times New Roman" w:hAnsi="Times New Roman" w:cs="Times New Roman"/>
          <w:sz w:val="24"/>
          <w:szCs w:val="24"/>
        </w:rPr>
      </w:pPr>
      <w:r w:rsidRPr="00C055BE">
        <w:rPr>
          <w:rFonts w:ascii="Times New Roman" w:hAnsi="Times New Roman" w:cs="Times New Roman"/>
          <w:sz w:val="24"/>
          <w:szCs w:val="24"/>
        </w:rPr>
        <w:t>Art and sacred architecture often serve this purpose: to awaken a non-possessive form of attention. By extending this aesthetic logic to the human body, particularly within spiritually disciplined contexts, one may engage in a mode of seeing that is neither prurient nor prudish, but contemplative. Such a gaze can disarm lust by revealing the sacred structure e</w:t>
      </w:r>
      <w:r w:rsidR="00C055BE" w:rsidRPr="00C055BE">
        <w:rPr>
          <w:rFonts w:ascii="Times New Roman" w:hAnsi="Times New Roman" w:cs="Times New Roman"/>
          <w:sz w:val="24"/>
          <w:szCs w:val="24"/>
        </w:rPr>
        <w:t xml:space="preserve">mbedded within human embodiment, </w:t>
      </w:r>
      <w:r w:rsidRPr="00C055BE">
        <w:rPr>
          <w:rFonts w:ascii="Times New Roman" w:hAnsi="Times New Roman" w:cs="Times New Roman"/>
          <w:sz w:val="24"/>
          <w:szCs w:val="24"/>
        </w:rPr>
        <w:t>a structure that echoes the very architecture of worship.</w:t>
      </w:r>
    </w:p>
    <w:p w:rsidR="00DE1FA4" w:rsidRPr="00DE1FA4" w:rsidRDefault="00DE1FA4" w:rsidP="00DE1FA4">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DE1FA4">
        <w:rPr>
          <w:rFonts w:ascii="Times New Roman" w:eastAsia="Times New Roman" w:hAnsi="Times New Roman" w:cs="Times New Roman"/>
          <w:b/>
          <w:bCs/>
          <w:sz w:val="36"/>
          <w:szCs w:val="36"/>
        </w:rPr>
        <w:lastRenderedPageBreak/>
        <w:t>Sacralizing</w:t>
      </w:r>
      <w:proofErr w:type="spellEnd"/>
      <w:r w:rsidRPr="00DE1FA4">
        <w:rPr>
          <w:rFonts w:ascii="Times New Roman" w:eastAsia="Times New Roman" w:hAnsi="Times New Roman" w:cs="Times New Roman"/>
          <w:b/>
          <w:bCs/>
          <w:sz w:val="36"/>
          <w:szCs w:val="36"/>
        </w:rPr>
        <w:t xml:space="preserve"> the Gaze: Seeing the Body as Mosque</w:t>
      </w:r>
    </w:p>
    <w:p w:rsidR="00DE1FA4" w:rsidRPr="00DE1FA4" w:rsidRDefault="00C055BE" w:rsidP="00305C2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gaze, </w:t>
      </w:r>
      <w:r w:rsidR="00DE1FA4" w:rsidRPr="00DE1FA4">
        <w:rPr>
          <w:rFonts w:ascii="Times New Roman" w:eastAsia="Times New Roman" w:hAnsi="Times New Roman" w:cs="Times New Roman"/>
          <w:sz w:val="24"/>
          <w:szCs w:val="24"/>
        </w:rPr>
        <w:t>what one chooses t</w:t>
      </w:r>
      <w:r>
        <w:rPr>
          <w:rFonts w:ascii="Times New Roman" w:eastAsia="Times New Roman" w:hAnsi="Times New Roman" w:cs="Times New Roman"/>
          <w:sz w:val="24"/>
          <w:szCs w:val="24"/>
        </w:rPr>
        <w:t xml:space="preserve">o see and how one interprets it, </w:t>
      </w:r>
      <w:r w:rsidR="00DE1FA4" w:rsidRPr="00DE1FA4">
        <w:rPr>
          <w:rFonts w:ascii="Times New Roman" w:eastAsia="Times New Roman" w:hAnsi="Times New Roman" w:cs="Times New Roman"/>
          <w:sz w:val="24"/>
          <w:szCs w:val="24"/>
        </w:rPr>
        <w:t>is not a neutral act. It is shaped by desire, discipline, and the metaphors through which meaning is constructed. When the body is viewed through a profane lens, it becomes a site of temptation and possession. However, if one inten</w:t>
      </w:r>
      <w:r>
        <w:rPr>
          <w:rFonts w:ascii="Times New Roman" w:eastAsia="Times New Roman" w:hAnsi="Times New Roman" w:cs="Times New Roman"/>
          <w:sz w:val="24"/>
          <w:szCs w:val="24"/>
        </w:rPr>
        <w:t xml:space="preserve">tionally shifts this perception, </w:t>
      </w:r>
      <w:r w:rsidR="00DE1FA4" w:rsidRPr="00DE1FA4">
        <w:rPr>
          <w:rFonts w:ascii="Times New Roman" w:eastAsia="Times New Roman" w:hAnsi="Times New Roman" w:cs="Times New Roman"/>
          <w:sz w:val="24"/>
          <w:szCs w:val="24"/>
        </w:rPr>
        <w:t>seeing in the breast</w:t>
      </w:r>
      <w:r>
        <w:rPr>
          <w:rFonts w:ascii="Times New Roman" w:eastAsia="Times New Roman" w:hAnsi="Times New Roman" w:cs="Times New Roman"/>
          <w:sz w:val="24"/>
          <w:szCs w:val="24"/>
        </w:rPr>
        <w:t>,</w:t>
      </w:r>
      <w:r w:rsidR="00DE1FA4" w:rsidRPr="00DE1FA4">
        <w:rPr>
          <w:rFonts w:ascii="Times New Roman" w:eastAsia="Times New Roman" w:hAnsi="Times New Roman" w:cs="Times New Roman"/>
          <w:sz w:val="24"/>
          <w:szCs w:val="24"/>
        </w:rPr>
        <w:t xml:space="preserve"> the protective, nurturing dome and in the phallus</w:t>
      </w:r>
      <w:r w:rsidR="00305C24">
        <w:rPr>
          <w:rFonts w:ascii="Times New Roman" w:eastAsia="Times New Roman" w:hAnsi="Times New Roman" w:cs="Times New Roman"/>
          <w:sz w:val="24"/>
          <w:szCs w:val="24"/>
        </w:rPr>
        <w:t>,</w:t>
      </w:r>
      <w:r w:rsidR="00DE1FA4" w:rsidRPr="00DE1FA4">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assertive, aspirational minaret, </w:t>
      </w:r>
      <w:r w:rsidR="00DE1FA4" w:rsidRPr="00DE1FA4">
        <w:rPr>
          <w:rFonts w:ascii="Times New Roman" w:eastAsia="Times New Roman" w:hAnsi="Times New Roman" w:cs="Times New Roman"/>
          <w:sz w:val="24"/>
          <w:szCs w:val="24"/>
        </w:rPr>
        <w:t xml:space="preserve">the body is </w:t>
      </w:r>
      <w:proofErr w:type="spellStart"/>
      <w:r w:rsidR="00DE1FA4" w:rsidRPr="00DE1FA4">
        <w:rPr>
          <w:rFonts w:ascii="Times New Roman" w:eastAsia="Times New Roman" w:hAnsi="Times New Roman" w:cs="Times New Roman"/>
          <w:sz w:val="24"/>
          <w:szCs w:val="24"/>
        </w:rPr>
        <w:t>recontextualized</w:t>
      </w:r>
      <w:proofErr w:type="spellEnd"/>
      <w:r w:rsidR="00DE1FA4" w:rsidRPr="00DE1FA4">
        <w:rPr>
          <w:rFonts w:ascii="Times New Roman" w:eastAsia="Times New Roman" w:hAnsi="Times New Roman" w:cs="Times New Roman"/>
          <w:sz w:val="24"/>
          <w:szCs w:val="24"/>
        </w:rPr>
        <w:t xml:space="preserve"> as a sacred architecture. In this sacred framing, the human form becomes a </w:t>
      </w:r>
      <w:r w:rsidR="00DE1FA4" w:rsidRPr="00DE1FA4">
        <w:rPr>
          <w:rFonts w:ascii="Times New Roman" w:eastAsia="Times New Roman" w:hAnsi="Times New Roman" w:cs="Times New Roman"/>
          <w:i/>
          <w:iCs/>
          <w:sz w:val="24"/>
          <w:szCs w:val="24"/>
        </w:rPr>
        <w:t>site of theophany</w:t>
      </w:r>
      <w:r>
        <w:rPr>
          <w:rFonts w:ascii="Times New Roman" w:eastAsia="Times New Roman" w:hAnsi="Times New Roman" w:cs="Times New Roman"/>
          <w:sz w:val="24"/>
          <w:szCs w:val="24"/>
        </w:rPr>
        <w:t xml:space="preserve">, </w:t>
      </w:r>
      <w:r w:rsidR="00DE1FA4" w:rsidRPr="00DE1FA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visible sign of divine presence, </w:t>
      </w:r>
      <w:r w:rsidR="00DE1FA4" w:rsidRPr="00DE1FA4">
        <w:rPr>
          <w:rFonts w:ascii="Times New Roman" w:eastAsia="Times New Roman" w:hAnsi="Times New Roman" w:cs="Times New Roman"/>
          <w:sz w:val="24"/>
          <w:szCs w:val="24"/>
        </w:rPr>
        <w:t xml:space="preserve">rather than a source of lust </w:t>
      </w:r>
      <w:r w:rsidR="00D145E4" w:rsidRPr="00C055BE">
        <w:rPr>
          <w:rFonts w:ascii="Times New Roman" w:eastAsia="Times New Roman" w:hAnsi="Times New Roman" w:cs="Times New Roman"/>
          <w:color w:val="0070C0"/>
          <w:sz w:val="24"/>
          <w:szCs w:val="24"/>
        </w:rPr>
        <w:t>[4]</w:t>
      </w:r>
      <w:r w:rsidR="00DE1FA4" w:rsidRPr="00DE1FA4">
        <w:rPr>
          <w:rFonts w:ascii="Times New Roman" w:eastAsia="Times New Roman" w:hAnsi="Times New Roman" w:cs="Times New Roman"/>
          <w:sz w:val="24"/>
          <w:szCs w:val="24"/>
        </w:rPr>
        <w:t>.</w:t>
      </w:r>
    </w:p>
    <w:p w:rsidR="00DE1FA4" w:rsidRPr="00DE1FA4" w:rsidRDefault="00DE1FA4" w:rsidP="00C05F4C">
      <w:pPr>
        <w:spacing w:before="100" w:beforeAutospacing="1" w:after="100" w:afterAutospacing="1" w:line="480" w:lineRule="auto"/>
        <w:jc w:val="both"/>
        <w:rPr>
          <w:rFonts w:ascii="Times New Roman" w:eastAsia="Times New Roman" w:hAnsi="Times New Roman" w:cs="Times New Roman"/>
          <w:sz w:val="24"/>
          <w:szCs w:val="24"/>
        </w:rPr>
      </w:pPr>
      <w:r w:rsidRPr="00DE1FA4">
        <w:rPr>
          <w:rFonts w:ascii="Times New Roman" w:eastAsia="Times New Roman" w:hAnsi="Times New Roman" w:cs="Times New Roman"/>
          <w:sz w:val="24"/>
          <w:szCs w:val="24"/>
        </w:rPr>
        <w:t xml:space="preserve">This transmutation of perception draws deeply from Sufi erotic mysticism. Jalal al-Din Rumi often spoke of the beloved's body as both deeply sensual and profoundly sacred, where longing for the beloved became a metaphor for longing for the Divine. In his poems, </w:t>
      </w:r>
      <w:r w:rsidR="00305C24">
        <w:rPr>
          <w:rFonts w:ascii="Times New Roman" w:eastAsia="Times New Roman" w:hAnsi="Times New Roman" w:cs="Times New Roman"/>
          <w:sz w:val="24"/>
          <w:szCs w:val="24"/>
        </w:rPr>
        <w:t xml:space="preserve">the lips, the hair, the embrace, </w:t>
      </w:r>
      <w:r w:rsidRPr="00DE1FA4">
        <w:rPr>
          <w:rFonts w:ascii="Times New Roman" w:eastAsia="Times New Roman" w:hAnsi="Times New Roman" w:cs="Times New Roman"/>
          <w:sz w:val="24"/>
          <w:szCs w:val="24"/>
        </w:rPr>
        <w:t xml:space="preserve">each is charged not with lust but with spiritual hunger, and the object of desire is not the body, but what shines </w:t>
      </w:r>
      <w:r w:rsidRPr="00DE1FA4">
        <w:rPr>
          <w:rFonts w:ascii="Times New Roman" w:eastAsia="Times New Roman" w:hAnsi="Times New Roman" w:cs="Times New Roman"/>
          <w:i/>
          <w:iCs/>
          <w:sz w:val="24"/>
          <w:szCs w:val="24"/>
        </w:rPr>
        <w:t>through</w:t>
      </w:r>
      <w:r w:rsidRPr="00DE1FA4">
        <w:rPr>
          <w:rFonts w:ascii="Times New Roman" w:eastAsia="Times New Roman" w:hAnsi="Times New Roman" w:cs="Times New Roman"/>
          <w:sz w:val="24"/>
          <w:szCs w:val="24"/>
        </w:rPr>
        <w:t xml:space="preserve"> it </w:t>
      </w:r>
      <w:r w:rsidR="00D145E4" w:rsidRPr="00305C24">
        <w:rPr>
          <w:rFonts w:ascii="Times New Roman" w:eastAsia="Times New Roman" w:hAnsi="Times New Roman" w:cs="Times New Roman"/>
          <w:color w:val="0070C0"/>
          <w:sz w:val="24"/>
          <w:szCs w:val="24"/>
        </w:rPr>
        <w:t>[12]</w:t>
      </w:r>
      <w:r w:rsidRPr="00DE1FA4">
        <w:rPr>
          <w:rFonts w:ascii="Times New Roman" w:eastAsia="Times New Roman" w:hAnsi="Times New Roman" w:cs="Times New Roman"/>
          <w:sz w:val="24"/>
          <w:szCs w:val="24"/>
        </w:rPr>
        <w:t xml:space="preserve">. Similarly, </w:t>
      </w:r>
      <w:proofErr w:type="spellStart"/>
      <w:r w:rsidRPr="00DE1FA4">
        <w:rPr>
          <w:rFonts w:ascii="Times New Roman" w:eastAsia="Times New Roman" w:hAnsi="Times New Roman" w:cs="Times New Roman"/>
          <w:sz w:val="24"/>
          <w:szCs w:val="24"/>
        </w:rPr>
        <w:t>Ibn</w:t>
      </w:r>
      <w:proofErr w:type="spellEnd"/>
      <w:r w:rsidRPr="00DE1FA4">
        <w:rPr>
          <w:rFonts w:ascii="Times New Roman" w:eastAsia="Times New Roman" w:hAnsi="Times New Roman" w:cs="Times New Roman"/>
          <w:sz w:val="24"/>
          <w:szCs w:val="24"/>
        </w:rPr>
        <w:t xml:space="preserve"> </w:t>
      </w:r>
      <w:proofErr w:type="spellStart"/>
      <w:r w:rsidRPr="00DE1FA4">
        <w:rPr>
          <w:rFonts w:ascii="Times New Roman" w:eastAsia="Times New Roman" w:hAnsi="Times New Roman" w:cs="Times New Roman"/>
          <w:sz w:val="24"/>
          <w:szCs w:val="24"/>
        </w:rPr>
        <w:t>Arabi</w:t>
      </w:r>
      <w:proofErr w:type="spellEnd"/>
      <w:r w:rsidRPr="00DE1FA4">
        <w:rPr>
          <w:rFonts w:ascii="Times New Roman" w:eastAsia="Times New Roman" w:hAnsi="Times New Roman" w:cs="Times New Roman"/>
          <w:sz w:val="24"/>
          <w:szCs w:val="24"/>
        </w:rPr>
        <w:t xml:space="preserve"> posi</w:t>
      </w:r>
      <w:r w:rsidR="00305C24">
        <w:rPr>
          <w:rFonts w:ascii="Times New Roman" w:eastAsia="Times New Roman" w:hAnsi="Times New Roman" w:cs="Times New Roman"/>
          <w:sz w:val="24"/>
          <w:szCs w:val="24"/>
        </w:rPr>
        <w:t xml:space="preserve">ted that the beauty of creation, </w:t>
      </w:r>
      <w:r w:rsidRPr="00DE1FA4">
        <w:rPr>
          <w:rFonts w:ascii="Times New Roman" w:eastAsia="Times New Roman" w:hAnsi="Times New Roman" w:cs="Times New Roman"/>
          <w:sz w:val="24"/>
          <w:szCs w:val="24"/>
        </w:rPr>
        <w:t>especial</w:t>
      </w:r>
      <w:r w:rsidR="00C05F4C">
        <w:rPr>
          <w:rFonts w:ascii="Times New Roman" w:eastAsia="Times New Roman" w:hAnsi="Times New Roman" w:cs="Times New Roman"/>
          <w:sz w:val="24"/>
          <w:szCs w:val="24"/>
        </w:rPr>
        <w:t xml:space="preserve">ly the beauty of the human body, </w:t>
      </w:r>
      <w:r w:rsidRPr="00DE1FA4">
        <w:rPr>
          <w:rFonts w:ascii="Times New Roman" w:eastAsia="Times New Roman" w:hAnsi="Times New Roman" w:cs="Times New Roman"/>
          <w:sz w:val="24"/>
          <w:szCs w:val="24"/>
        </w:rPr>
        <w:t xml:space="preserve">serves as a mirror for the divine names. He famously wrote that “the most perfect contemplation of God is in the form of woman” not in a literal sense, but as a metaphysical insight: divine beauty manifests through the embodied world </w:t>
      </w:r>
      <w:r w:rsidR="00D145E4" w:rsidRPr="00C05F4C">
        <w:rPr>
          <w:rFonts w:ascii="Times New Roman" w:eastAsia="Times New Roman" w:hAnsi="Times New Roman" w:cs="Times New Roman"/>
          <w:color w:val="0070C0"/>
          <w:sz w:val="24"/>
          <w:szCs w:val="24"/>
        </w:rPr>
        <w:t>[13]</w:t>
      </w:r>
      <w:r w:rsidRPr="00DE1FA4">
        <w:rPr>
          <w:rFonts w:ascii="Times New Roman" w:eastAsia="Times New Roman" w:hAnsi="Times New Roman" w:cs="Times New Roman"/>
          <w:sz w:val="24"/>
          <w:szCs w:val="24"/>
        </w:rPr>
        <w:t>.</w:t>
      </w:r>
    </w:p>
    <w:p w:rsidR="00DE1FA4" w:rsidRPr="00DE1FA4" w:rsidRDefault="00DE1FA4" w:rsidP="00C05F4C">
      <w:pPr>
        <w:spacing w:before="100" w:beforeAutospacing="1" w:after="100" w:afterAutospacing="1" w:line="480" w:lineRule="auto"/>
        <w:jc w:val="both"/>
        <w:rPr>
          <w:rFonts w:ascii="Times New Roman" w:eastAsia="Times New Roman" w:hAnsi="Times New Roman" w:cs="Times New Roman"/>
          <w:sz w:val="24"/>
          <w:szCs w:val="24"/>
        </w:rPr>
      </w:pPr>
      <w:r w:rsidRPr="00DE1FA4">
        <w:rPr>
          <w:rFonts w:ascii="Times New Roman" w:eastAsia="Times New Roman" w:hAnsi="Times New Roman" w:cs="Times New Roman"/>
          <w:sz w:val="24"/>
          <w:szCs w:val="24"/>
        </w:rPr>
        <w:t xml:space="preserve">Feminist philosopher Luce </w:t>
      </w:r>
      <w:proofErr w:type="spellStart"/>
      <w:r w:rsidRPr="00DE1FA4">
        <w:rPr>
          <w:rFonts w:ascii="Times New Roman" w:eastAsia="Times New Roman" w:hAnsi="Times New Roman" w:cs="Times New Roman"/>
          <w:sz w:val="24"/>
          <w:szCs w:val="24"/>
        </w:rPr>
        <w:t>Irigaray</w:t>
      </w:r>
      <w:proofErr w:type="spellEnd"/>
      <w:r w:rsidRPr="00DE1FA4">
        <w:rPr>
          <w:rFonts w:ascii="Times New Roman" w:eastAsia="Times New Roman" w:hAnsi="Times New Roman" w:cs="Times New Roman"/>
          <w:sz w:val="24"/>
          <w:szCs w:val="24"/>
        </w:rPr>
        <w:t xml:space="preserve"> offers a parallel insight from a contemporary Western philosophical standpoint. Her concept of the “sensible transcendental” refers to the experience of </w:t>
      </w:r>
      <w:r w:rsidR="00C05F4C">
        <w:rPr>
          <w:rFonts w:ascii="Times New Roman" w:eastAsia="Times New Roman" w:hAnsi="Times New Roman" w:cs="Times New Roman"/>
          <w:sz w:val="24"/>
          <w:szCs w:val="24"/>
        </w:rPr>
        <w:t xml:space="preserve">the divine through the material, </w:t>
      </w:r>
      <w:r w:rsidRPr="00DE1FA4">
        <w:rPr>
          <w:rFonts w:ascii="Times New Roman" w:eastAsia="Times New Roman" w:hAnsi="Times New Roman" w:cs="Times New Roman"/>
          <w:sz w:val="24"/>
          <w:szCs w:val="24"/>
        </w:rPr>
        <w:t>especial</w:t>
      </w:r>
      <w:r w:rsidR="00C05F4C">
        <w:rPr>
          <w:rFonts w:ascii="Times New Roman" w:eastAsia="Times New Roman" w:hAnsi="Times New Roman" w:cs="Times New Roman"/>
          <w:sz w:val="24"/>
          <w:szCs w:val="24"/>
        </w:rPr>
        <w:t xml:space="preserve">ly the gendered and erotic body, </w:t>
      </w:r>
      <w:r w:rsidRPr="00DE1FA4">
        <w:rPr>
          <w:rFonts w:ascii="Times New Roman" w:eastAsia="Times New Roman" w:hAnsi="Times New Roman" w:cs="Times New Roman"/>
          <w:sz w:val="24"/>
          <w:szCs w:val="24"/>
        </w:rPr>
        <w:t xml:space="preserve">when that body is approached with love, reverence, and ethical openness </w:t>
      </w:r>
      <w:r w:rsidR="00D145E4" w:rsidRPr="00C05F4C">
        <w:rPr>
          <w:rFonts w:ascii="Times New Roman" w:eastAsia="Times New Roman" w:hAnsi="Times New Roman" w:cs="Times New Roman"/>
          <w:color w:val="0070C0"/>
          <w:sz w:val="24"/>
          <w:szCs w:val="24"/>
        </w:rPr>
        <w:t>[10]</w:t>
      </w:r>
      <w:r w:rsidRPr="00DE1FA4">
        <w:rPr>
          <w:rFonts w:ascii="Times New Roman" w:eastAsia="Times New Roman" w:hAnsi="Times New Roman" w:cs="Times New Roman"/>
          <w:sz w:val="24"/>
          <w:szCs w:val="24"/>
        </w:rPr>
        <w:t xml:space="preserve">. For </w:t>
      </w:r>
      <w:proofErr w:type="spellStart"/>
      <w:r w:rsidRPr="00DE1FA4">
        <w:rPr>
          <w:rFonts w:ascii="Times New Roman" w:eastAsia="Times New Roman" w:hAnsi="Times New Roman" w:cs="Times New Roman"/>
          <w:sz w:val="24"/>
          <w:szCs w:val="24"/>
        </w:rPr>
        <w:t>Irigaray</w:t>
      </w:r>
      <w:proofErr w:type="spellEnd"/>
      <w:r w:rsidRPr="00DE1FA4">
        <w:rPr>
          <w:rFonts w:ascii="Times New Roman" w:eastAsia="Times New Roman" w:hAnsi="Times New Roman" w:cs="Times New Roman"/>
          <w:sz w:val="24"/>
          <w:szCs w:val="24"/>
        </w:rPr>
        <w:t xml:space="preserve">, sacredness is not denied in the flesh but is discovered through a deeper mode of presence and relation. When applied to Islamic architecture and its analogies with the body, this framework suggests that </w:t>
      </w:r>
      <w:r w:rsidRPr="00DE1FA4">
        <w:rPr>
          <w:rFonts w:ascii="Times New Roman" w:eastAsia="Times New Roman" w:hAnsi="Times New Roman" w:cs="Times New Roman"/>
          <w:sz w:val="24"/>
          <w:szCs w:val="24"/>
        </w:rPr>
        <w:lastRenderedPageBreak/>
        <w:t xml:space="preserve">reverence for the dome and minaret can be extended to </w:t>
      </w:r>
      <w:r w:rsidR="00C05F4C">
        <w:rPr>
          <w:rFonts w:ascii="Times New Roman" w:eastAsia="Times New Roman" w:hAnsi="Times New Roman" w:cs="Times New Roman"/>
          <w:sz w:val="24"/>
          <w:szCs w:val="24"/>
        </w:rPr>
        <w:t xml:space="preserve">the embodied breast and phallus, </w:t>
      </w:r>
      <w:r w:rsidRPr="00DE1FA4">
        <w:rPr>
          <w:rFonts w:ascii="Times New Roman" w:eastAsia="Times New Roman" w:hAnsi="Times New Roman" w:cs="Times New Roman"/>
          <w:sz w:val="24"/>
          <w:szCs w:val="24"/>
        </w:rPr>
        <w:t>not to eroticize them, but to perceive them as sacred signs.</w:t>
      </w:r>
    </w:p>
    <w:p w:rsidR="00DE1FA4" w:rsidRPr="00DE1FA4" w:rsidRDefault="00C05F4C" w:rsidP="00C05F4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Such a shift in perception, </w:t>
      </w:r>
      <w:r w:rsidR="00DE1FA4" w:rsidRPr="00DE1FA4">
        <w:rPr>
          <w:rFonts w:ascii="Times New Roman" w:eastAsia="Times New Roman" w:hAnsi="Times New Roman" w:cs="Times New Roman"/>
          <w:sz w:val="24"/>
          <w:szCs w:val="24"/>
        </w:rPr>
        <w:t xml:space="preserve">this </w:t>
      </w:r>
      <w:proofErr w:type="spellStart"/>
      <w:r w:rsidR="00DE1FA4" w:rsidRPr="00DE1FA4">
        <w:rPr>
          <w:rFonts w:ascii="Times New Roman" w:eastAsia="Times New Roman" w:hAnsi="Times New Roman" w:cs="Times New Roman"/>
          <w:i/>
          <w:iCs/>
          <w:sz w:val="24"/>
          <w:szCs w:val="24"/>
        </w:rPr>
        <w:t>sacralization</w:t>
      </w:r>
      <w:proofErr w:type="spellEnd"/>
      <w:r w:rsidR="00DE1FA4" w:rsidRPr="00DE1FA4">
        <w:rPr>
          <w:rFonts w:ascii="Times New Roman" w:eastAsia="Times New Roman" w:hAnsi="Times New Roman" w:cs="Times New Roman"/>
          <w:i/>
          <w:iCs/>
          <w:sz w:val="24"/>
          <w:szCs w:val="24"/>
        </w:rPr>
        <w:t xml:space="preserve"> of the gaze</w:t>
      </w:r>
      <w:r>
        <w:rPr>
          <w:rFonts w:ascii="Times New Roman" w:eastAsia="Times New Roman" w:hAnsi="Times New Roman" w:cs="Times New Roman"/>
          <w:sz w:val="24"/>
          <w:szCs w:val="24"/>
        </w:rPr>
        <w:t xml:space="preserve">, </w:t>
      </w:r>
      <w:r w:rsidR="00DE1FA4" w:rsidRPr="00DE1FA4">
        <w:rPr>
          <w:rFonts w:ascii="Times New Roman" w:eastAsia="Times New Roman" w:hAnsi="Times New Roman" w:cs="Times New Roman"/>
          <w:sz w:val="24"/>
          <w:szCs w:val="24"/>
        </w:rPr>
        <w:t xml:space="preserve">has the potential to weaken the grip of lust. Lust thrives on disconnection and objectification. But when the gaze is spiritually reoriented, it draws the viewer into an ethical, metaphysical relationship with the seen. It invokes awe rather than appetite. In this sacred vision, the naked body is not a temptation to be conquered, but a mystery to be contemplated. Just as one does not desire the </w:t>
      </w:r>
      <w:proofErr w:type="spellStart"/>
      <w:r w:rsidR="00DE1FA4" w:rsidRPr="00DE1FA4">
        <w:rPr>
          <w:rFonts w:ascii="Times New Roman" w:eastAsia="Times New Roman" w:hAnsi="Times New Roman" w:cs="Times New Roman"/>
          <w:sz w:val="24"/>
          <w:szCs w:val="24"/>
        </w:rPr>
        <w:t>mihrab</w:t>
      </w:r>
      <w:proofErr w:type="spellEnd"/>
      <w:r w:rsidR="00DE1FA4" w:rsidRPr="00DE1FA4">
        <w:rPr>
          <w:rFonts w:ascii="Times New Roman" w:eastAsia="Times New Roman" w:hAnsi="Times New Roman" w:cs="Times New Roman"/>
          <w:sz w:val="24"/>
          <w:szCs w:val="24"/>
        </w:rPr>
        <w:t xml:space="preserve"> or the dome of a mosque but is moved by their beauty and symbolism, so too can the body, reframed as a symbolic mosque, inspire reverence rather than lust.</w:t>
      </w:r>
    </w:p>
    <w:p w:rsidR="00DE1FA4" w:rsidRPr="00DE1FA4" w:rsidRDefault="00DE1FA4" w:rsidP="00C05F4C">
      <w:pPr>
        <w:spacing w:before="100" w:beforeAutospacing="1" w:after="100" w:afterAutospacing="1" w:line="480" w:lineRule="auto"/>
        <w:jc w:val="both"/>
        <w:rPr>
          <w:rFonts w:ascii="Times New Roman" w:eastAsia="Times New Roman" w:hAnsi="Times New Roman" w:cs="Times New Roman"/>
          <w:sz w:val="24"/>
          <w:szCs w:val="24"/>
        </w:rPr>
      </w:pPr>
      <w:r w:rsidRPr="00DE1FA4">
        <w:rPr>
          <w:rFonts w:ascii="Times New Roman" w:eastAsia="Times New Roman" w:hAnsi="Times New Roman" w:cs="Times New Roman"/>
          <w:sz w:val="24"/>
          <w:szCs w:val="24"/>
        </w:rPr>
        <w:t>In this way, the architectural metaphor becomes a spiritual discipline. It offers a new lens through which to see, inviting the h</w:t>
      </w:r>
      <w:r w:rsidR="00C05F4C">
        <w:rPr>
          <w:rFonts w:ascii="Times New Roman" w:eastAsia="Times New Roman" w:hAnsi="Times New Roman" w:cs="Times New Roman"/>
          <w:sz w:val="24"/>
          <w:szCs w:val="24"/>
        </w:rPr>
        <w:t xml:space="preserve">eart and eye to meet in worship, </w:t>
      </w:r>
      <w:r w:rsidRPr="00DE1FA4">
        <w:rPr>
          <w:rFonts w:ascii="Times New Roman" w:eastAsia="Times New Roman" w:hAnsi="Times New Roman" w:cs="Times New Roman"/>
          <w:sz w:val="24"/>
          <w:szCs w:val="24"/>
        </w:rPr>
        <w:t>not of the body itself, but of the divine unity reflected within it.</w:t>
      </w:r>
    </w:p>
    <w:p w:rsidR="00DE1FA4" w:rsidRPr="00DE1FA4" w:rsidRDefault="00DE1FA4" w:rsidP="00DE1FA4">
      <w:pPr>
        <w:spacing w:after="0" w:line="240" w:lineRule="auto"/>
        <w:rPr>
          <w:rFonts w:ascii="Times New Roman" w:eastAsia="Times New Roman" w:hAnsi="Times New Roman" w:cs="Times New Roman"/>
          <w:sz w:val="24"/>
          <w:szCs w:val="24"/>
        </w:rPr>
      </w:pPr>
    </w:p>
    <w:p w:rsidR="00ED51F6" w:rsidRPr="00733A7C" w:rsidRDefault="00ED51F6" w:rsidP="00ED51F6">
      <w:pPr>
        <w:pStyle w:val="Heading2"/>
        <w:rPr>
          <w:color w:val="000000" w:themeColor="text1"/>
          <w:sz w:val="36"/>
          <w:szCs w:val="36"/>
        </w:rPr>
      </w:pPr>
      <w:r w:rsidRPr="00733A7C">
        <w:rPr>
          <w:color w:val="000000" w:themeColor="text1"/>
          <w:sz w:val="36"/>
          <w:szCs w:val="36"/>
        </w:rPr>
        <w:t>Ethical and Theological Implications</w:t>
      </w:r>
    </w:p>
    <w:p w:rsidR="00ED51F6" w:rsidRPr="00C05F4C" w:rsidRDefault="00ED51F6" w:rsidP="00C05F4C">
      <w:pPr>
        <w:spacing w:before="100" w:beforeAutospacing="1" w:after="100" w:afterAutospacing="1" w:line="480" w:lineRule="auto"/>
        <w:jc w:val="both"/>
        <w:rPr>
          <w:rFonts w:ascii="Times New Roman" w:hAnsi="Times New Roman" w:cs="Times New Roman"/>
          <w:sz w:val="24"/>
          <w:szCs w:val="24"/>
        </w:rPr>
      </w:pPr>
      <w:r w:rsidRPr="00C05F4C">
        <w:rPr>
          <w:rFonts w:ascii="Times New Roman" w:hAnsi="Times New Roman" w:cs="Times New Roman"/>
          <w:sz w:val="24"/>
          <w:szCs w:val="24"/>
        </w:rPr>
        <w:t>Reframing the h</w:t>
      </w:r>
      <w:r w:rsidR="00C05F4C" w:rsidRPr="00C05F4C">
        <w:rPr>
          <w:rFonts w:ascii="Times New Roman" w:hAnsi="Times New Roman" w:cs="Times New Roman"/>
          <w:sz w:val="24"/>
          <w:szCs w:val="24"/>
        </w:rPr>
        <w:t xml:space="preserve">uman body as a symbolic mosque, </w:t>
      </w:r>
      <w:r w:rsidRPr="00C05F4C">
        <w:rPr>
          <w:rFonts w:ascii="Times New Roman" w:hAnsi="Times New Roman" w:cs="Times New Roman"/>
          <w:sz w:val="24"/>
          <w:szCs w:val="24"/>
        </w:rPr>
        <w:t xml:space="preserve">where breasts reflect domes </w:t>
      </w:r>
      <w:r w:rsidR="00C05F4C" w:rsidRPr="00C05F4C">
        <w:rPr>
          <w:rFonts w:ascii="Times New Roman" w:hAnsi="Times New Roman" w:cs="Times New Roman"/>
          <w:sz w:val="24"/>
          <w:szCs w:val="24"/>
        </w:rPr>
        <w:t xml:space="preserve">and the phallus evokes minarets, </w:t>
      </w:r>
      <w:r w:rsidRPr="00C05F4C">
        <w:rPr>
          <w:rFonts w:ascii="Times New Roman" w:hAnsi="Times New Roman" w:cs="Times New Roman"/>
          <w:sz w:val="24"/>
          <w:szCs w:val="24"/>
        </w:rPr>
        <w:t xml:space="preserve">provokes both theological intrigue and ethical caution. Within Islamic tradition, especially in jurisprudential and orthodox circles, two key concerns immediately surface: </w:t>
      </w:r>
      <w:proofErr w:type="spellStart"/>
      <w:r w:rsidRPr="00C05F4C">
        <w:rPr>
          <w:rStyle w:val="Strong"/>
          <w:rFonts w:ascii="Times New Roman" w:hAnsi="Times New Roman" w:cs="Times New Roman"/>
          <w:sz w:val="24"/>
          <w:szCs w:val="24"/>
        </w:rPr>
        <w:t>aniconism</w:t>
      </w:r>
      <w:proofErr w:type="spellEnd"/>
      <w:r w:rsidRPr="00C05F4C">
        <w:rPr>
          <w:rFonts w:ascii="Times New Roman" w:hAnsi="Times New Roman" w:cs="Times New Roman"/>
          <w:sz w:val="24"/>
          <w:szCs w:val="24"/>
        </w:rPr>
        <w:t xml:space="preserve"> and </w:t>
      </w:r>
      <w:r w:rsidRPr="00C05F4C">
        <w:rPr>
          <w:rStyle w:val="Strong"/>
          <w:rFonts w:ascii="Times New Roman" w:hAnsi="Times New Roman" w:cs="Times New Roman"/>
          <w:sz w:val="24"/>
          <w:szCs w:val="24"/>
        </w:rPr>
        <w:t>modesty</w:t>
      </w:r>
      <w:r w:rsidRPr="00C05F4C">
        <w:rPr>
          <w:rFonts w:ascii="Times New Roman" w:hAnsi="Times New Roman" w:cs="Times New Roman"/>
          <w:sz w:val="24"/>
          <w:szCs w:val="24"/>
        </w:rPr>
        <w:t>.</w:t>
      </w:r>
    </w:p>
    <w:p w:rsidR="00ED51F6" w:rsidRPr="00733A7C" w:rsidRDefault="00ED51F6" w:rsidP="00733A7C">
      <w:pPr>
        <w:spacing w:before="100" w:beforeAutospacing="1" w:after="100" w:afterAutospacing="1" w:line="480" w:lineRule="auto"/>
        <w:jc w:val="both"/>
        <w:rPr>
          <w:rFonts w:ascii="Times New Roman" w:hAnsi="Times New Roman" w:cs="Times New Roman"/>
          <w:sz w:val="24"/>
          <w:szCs w:val="24"/>
        </w:rPr>
      </w:pPr>
      <w:r w:rsidRPr="00733A7C">
        <w:rPr>
          <w:rFonts w:ascii="Times New Roman" w:hAnsi="Times New Roman" w:cs="Times New Roman"/>
          <w:sz w:val="24"/>
          <w:szCs w:val="24"/>
        </w:rPr>
        <w:t xml:space="preserve">Islamic ethics traditionally upholds </w:t>
      </w:r>
      <w:proofErr w:type="spellStart"/>
      <w:r w:rsidRPr="00733A7C">
        <w:rPr>
          <w:rStyle w:val="Strong"/>
          <w:rFonts w:ascii="Times New Roman" w:hAnsi="Times New Roman" w:cs="Times New Roman"/>
          <w:sz w:val="24"/>
          <w:szCs w:val="24"/>
        </w:rPr>
        <w:t>aniconism</w:t>
      </w:r>
      <w:proofErr w:type="spellEnd"/>
      <w:r w:rsidRPr="00733A7C">
        <w:rPr>
          <w:rFonts w:ascii="Times New Roman" w:hAnsi="Times New Roman" w:cs="Times New Roman"/>
          <w:sz w:val="24"/>
          <w:szCs w:val="24"/>
        </w:rPr>
        <w:t xml:space="preserve">, the prohibition against representing God, the prophets, or any sacred form through anthropomorphic imagery. While this perspective is primarily directed against visual depictions in art, it also informs a broader sensitivity toward </w:t>
      </w:r>
      <w:r w:rsidRPr="00733A7C">
        <w:rPr>
          <w:rFonts w:ascii="Times New Roman" w:hAnsi="Times New Roman" w:cs="Times New Roman"/>
          <w:sz w:val="24"/>
          <w:szCs w:val="24"/>
        </w:rPr>
        <w:lastRenderedPageBreak/>
        <w:t xml:space="preserve">using the human body as a metaphor for divine or sacred realities </w:t>
      </w:r>
      <w:r w:rsidR="00D145E4" w:rsidRPr="00733A7C">
        <w:rPr>
          <w:rFonts w:ascii="Times New Roman" w:hAnsi="Times New Roman" w:cs="Times New Roman"/>
          <w:color w:val="0070C0"/>
          <w:sz w:val="24"/>
          <w:szCs w:val="24"/>
        </w:rPr>
        <w:t>[14]</w:t>
      </w:r>
      <w:r w:rsidRPr="00733A7C">
        <w:rPr>
          <w:rFonts w:ascii="Times New Roman" w:hAnsi="Times New Roman" w:cs="Times New Roman"/>
          <w:sz w:val="24"/>
          <w:szCs w:val="24"/>
        </w:rPr>
        <w:t xml:space="preserve">. Similarly, </w:t>
      </w:r>
      <w:r w:rsidRPr="00733A7C">
        <w:rPr>
          <w:rStyle w:val="Strong"/>
          <w:rFonts w:ascii="Times New Roman" w:hAnsi="Times New Roman" w:cs="Times New Roman"/>
          <w:sz w:val="24"/>
          <w:szCs w:val="24"/>
        </w:rPr>
        <w:t>modesty (</w:t>
      </w:r>
      <w:proofErr w:type="spellStart"/>
      <w:r w:rsidRPr="00733A7C">
        <w:rPr>
          <w:rStyle w:val="Strong"/>
          <w:rFonts w:ascii="Times New Roman" w:hAnsi="Times New Roman" w:cs="Times New Roman"/>
          <w:sz w:val="24"/>
          <w:szCs w:val="24"/>
        </w:rPr>
        <w:t>ḥayāʾ</w:t>
      </w:r>
      <w:proofErr w:type="spellEnd"/>
      <w:r w:rsidRPr="00733A7C">
        <w:rPr>
          <w:rStyle w:val="Strong"/>
          <w:rFonts w:ascii="Times New Roman" w:hAnsi="Times New Roman" w:cs="Times New Roman"/>
          <w:sz w:val="24"/>
          <w:szCs w:val="24"/>
        </w:rPr>
        <w:t>)</w:t>
      </w:r>
      <w:r w:rsidRPr="00733A7C">
        <w:rPr>
          <w:rFonts w:ascii="Times New Roman" w:hAnsi="Times New Roman" w:cs="Times New Roman"/>
          <w:sz w:val="24"/>
          <w:szCs w:val="24"/>
        </w:rPr>
        <w:t xml:space="preserve"> is a central ethical virtue in Islam, governing not only clothing and behavior but also the gaze, thoughts, and representations of the body. </w:t>
      </w:r>
      <w:proofErr w:type="gramStart"/>
      <w:r w:rsidRPr="00733A7C">
        <w:rPr>
          <w:rFonts w:ascii="Times New Roman" w:hAnsi="Times New Roman" w:cs="Times New Roman"/>
          <w:sz w:val="24"/>
          <w:szCs w:val="24"/>
        </w:rPr>
        <w:t>From this viewpoint, any reading that draws</w:t>
      </w:r>
      <w:r w:rsidR="00733A7C" w:rsidRPr="00733A7C">
        <w:rPr>
          <w:rFonts w:ascii="Times New Roman" w:hAnsi="Times New Roman" w:cs="Times New Roman"/>
          <w:sz w:val="24"/>
          <w:szCs w:val="24"/>
        </w:rPr>
        <w:t xml:space="preserve"> attention to physical features, especially sexual anatomy, </w:t>
      </w:r>
      <w:r w:rsidRPr="00733A7C">
        <w:rPr>
          <w:rFonts w:ascii="Times New Roman" w:hAnsi="Times New Roman" w:cs="Times New Roman"/>
          <w:sz w:val="24"/>
          <w:szCs w:val="24"/>
        </w:rPr>
        <w:t xml:space="preserve">risks being interpreted as inappropriate or even blasphemous, regardless of intent </w:t>
      </w:r>
      <w:r w:rsidR="00D145E4" w:rsidRPr="00733A7C">
        <w:rPr>
          <w:rFonts w:ascii="Times New Roman" w:hAnsi="Times New Roman" w:cs="Times New Roman"/>
          <w:color w:val="0070C0"/>
          <w:sz w:val="24"/>
          <w:szCs w:val="24"/>
        </w:rPr>
        <w:t>[15]</w:t>
      </w:r>
      <w:r w:rsidRPr="00733A7C">
        <w:rPr>
          <w:rFonts w:ascii="Times New Roman" w:hAnsi="Times New Roman" w:cs="Times New Roman"/>
          <w:sz w:val="24"/>
          <w:szCs w:val="24"/>
        </w:rPr>
        <w:t>.</w:t>
      </w:r>
      <w:proofErr w:type="gramEnd"/>
    </w:p>
    <w:p w:rsidR="00ED51F6" w:rsidRPr="009540FB" w:rsidRDefault="00ED51F6" w:rsidP="009540FB">
      <w:pPr>
        <w:spacing w:before="100" w:beforeAutospacing="1" w:after="100" w:afterAutospacing="1" w:line="480" w:lineRule="auto"/>
        <w:jc w:val="both"/>
        <w:rPr>
          <w:rFonts w:ascii="Times New Roman" w:hAnsi="Times New Roman" w:cs="Times New Roman"/>
          <w:sz w:val="24"/>
          <w:szCs w:val="24"/>
        </w:rPr>
      </w:pPr>
      <w:r w:rsidRPr="009540FB">
        <w:rPr>
          <w:rFonts w:ascii="Times New Roman" w:hAnsi="Times New Roman" w:cs="Times New Roman"/>
          <w:sz w:val="24"/>
          <w:szCs w:val="24"/>
        </w:rPr>
        <w:t xml:space="preserve">However, </w:t>
      </w:r>
      <w:r w:rsidRPr="009540FB">
        <w:rPr>
          <w:rStyle w:val="Strong"/>
          <w:rFonts w:ascii="Times New Roman" w:hAnsi="Times New Roman" w:cs="Times New Roman"/>
          <w:sz w:val="24"/>
          <w:szCs w:val="24"/>
        </w:rPr>
        <w:t>Sufi traditions</w:t>
      </w:r>
      <w:r w:rsidRPr="009540FB">
        <w:rPr>
          <w:rFonts w:ascii="Times New Roman" w:hAnsi="Times New Roman" w:cs="Times New Roman"/>
          <w:sz w:val="24"/>
          <w:szCs w:val="24"/>
        </w:rPr>
        <w:t xml:space="preserve"> offer a parallel lineage that complicates this ethical framework in a constructive way. Mystical Islam frequentl</w:t>
      </w:r>
      <w:r w:rsidR="009540FB" w:rsidRPr="009540FB">
        <w:rPr>
          <w:rFonts w:ascii="Times New Roman" w:hAnsi="Times New Roman" w:cs="Times New Roman"/>
          <w:sz w:val="24"/>
          <w:szCs w:val="24"/>
        </w:rPr>
        <w:t xml:space="preserve">y uses the language of the body, often eroticized, </w:t>
      </w:r>
      <w:r w:rsidRPr="009540FB">
        <w:rPr>
          <w:rFonts w:ascii="Times New Roman" w:hAnsi="Times New Roman" w:cs="Times New Roman"/>
          <w:sz w:val="24"/>
          <w:szCs w:val="24"/>
        </w:rPr>
        <w:t xml:space="preserve">not to inflame desire, but to express divine longing. As Annemarie </w:t>
      </w:r>
      <w:proofErr w:type="spellStart"/>
      <w:r w:rsidRPr="009540FB">
        <w:rPr>
          <w:rFonts w:ascii="Times New Roman" w:hAnsi="Times New Roman" w:cs="Times New Roman"/>
          <w:sz w:val="24"/>
          <w:szCs w:val="24"/>
        </w:rPr>
        <w:t>Schimmel</w:t>
      </w:r>
      <w:proofErr w:type="spellEnd"/>
      <w:r w:rsidRPr="009540FB">
        <w:rPr>
          <w:rFonts w:ascii="Times New Roman" w:hAnsi="Times New Roman" w:cs="Times New Roman"/>
          <w:sz w:val="24"/>
          <w:szCs w:val="24"/>
        </w:rPr>
        <w:t xml:space="preserve"> notes, the erotic metaphors used by Rumi, Hafiz, and </w:t>
      </w:r>
      <w:proofErr w:type="spellStart"/>
      <w:r w:rsidRPr="009540FB">
        <w:rPr>
          <w:rFonts w:ascii="Times New Roman" w:hAnsi="Times New Roman" w:cs="Times New Roman"/>
          <w:sz w:val="24"/>
          <w:szCs w:val="24"/>
        </w:rPr>
        <w:t>Ibn</w:t>
      </w:r>
      <w:proofErr w:type="spellEnd"/>
      <w:r w:rsidRPr="009540FB">
        <w:rPr>
          <w:rFonts w:ascii="Times New Roman" w:hAnsi="Times New Roman" w:cs="Times New Roman"/>
          <w:sz w:val="24"/>
          <w:szCs w:val="24"/>
        </w:rPr>
        <w:t xml:space="preserve"> </w:t>
      </w:r>
      <w:proofErr w:type="spellStart"/>
      <w:r w:rsidRPr="009540FB">
        <w:rPr>
          <w:rFonts w:ascii="Times New Roman" w:hAnsi="Times New Roman" w:cs="Times New Roman"/>
          <w:sz w:val="24"/>
          <w:szCs w:val="24"/>
        </w:rPr>
        <w:t>Arabi</w:t>
      </w:r>
      <w:proofErr w:type="spellEnd"/>
      <w:r w:rsidRPr="009540FB">
        <w:rPr>
          <w:rFonts w:ascii="Times New Roman" w:hAnsi="Times New Roman" w:cs="Times New Roman"/>
          <w:sz w:val="24"/>
          <w:szCs w:val="24"/>
        </w:rPr>
        <w:t xml:space="preserve"> are deeply symbolic and spiritualized, often masking complex theological truths within corporeal language</w:t>
      </w:r>
      <w:r w:rsidR="005F70F7" w:rsidRPr="009540FB">
        <w:rPr>
          <w:rFonts w:ascii="Times New Roman" w:hAnsi="Times New Roman" w:cs="Times New Roman"/>
          <w:sz w:val="24"/>
          <w:szCs w:val="24"/>
        </w:rPr>
        <w:t xml:space="preserve"> </w:t>
      </w:r>
      <w:r w:rsidR="00D145E4" w:rsidRPr="009540FB">
        <w:rPr>
          <w:rFonts w:ascii="Times New Roman" w:hAnsi="Times New Roman" w:cs="Times New Roman"/>
          <w:color w:val="0070C0"/>
          <w:sz w:val="24"/>
          <w:szCs w:val="24"/>
        </w:rPr>
        <w:t>[16]</w:t>
      </w:r>
      <w:r w:rsidRPr="009540FB">
        <w:rPr>
          <w:rFonts w:ascii="Times New Roman" w:hAnsi="Times New Roman" w:cs="Times New Roman"/>
          <w:sz w:val="24"/>
          <w:szCs w:val="24"/>
        </w:rPr>
        <w:t xml:space="preserve">. </w:t>
      </w:r>
      <w:proofErr w:type="spellStart"/>
      <w:r w:rsidRPr="009540FB">
        <w:rPr>
          <w:rFonts w:ascii="Times New Roman" w:hAnsi="Times New Roman" w:cs="Times New Roman"/>
          <w:sz w:val="24"/>
          <w:szCs w:val="24"/>
        </w:rPr>
        <w:t>Ibn</w:t>
      </w:r>
      <w:proofErr w:type="spellEnd"/>
      <w:r w:rsidRPr="009540FB">
        <w:rPr>
          <w:rFonts w:ascii="Times New Roman" w:hAnsi="Times New Roman" w:cs="Times New Roman"/>
          <w:sz w:val="24"/>
          <w:szCs w:val="24"/>
        </w:rPr>
        <w:t xml:space="preserve"> </w:t>
      </w:r>
      <w:proofErr w:type="spellStart"/>
      <w:r w:rsidRPr="009540FB">
        <w:rPr>
          <w:rFonts w:ascii="Times New Roman" w:hAnsi="Times New Roman" w:cs="Times New Roman"/>
          <w:sz w:val="24"/>
          <w:szCs w:val="24"/>
        </w:rPr>
        <w:t>Arabi’s</w:t>
      </w:r>
      <w:proofErr w:type="spellEnd"/>
      <w:r w:rsidRPr="009540FB">
        <w:rPr>
          <w:rFonts w:ascii="Times New Roman" w:hAnsi="Times New Roman" w:cs="Times New Roman"/>
          <w:sz w:val="24"/>
          <w:szCs w:val="24"/>
        </w:rPr>
        <w:t xml:space="preserve"> assertion that divine beauty is most perfect</w:t>
      </w:r>
      <w:r w:rsidR="009540FB" w:rsidRPr="009540FB">
        <w:rPr>
          <w:rFonts w:ascii="Times New Roman" w:hAnsi="Times New Roman" w:cs="Times New Roman"/>
          <w:sz w:val="24"/>
          <w:szCs w:val="24"/>
        </w:rPr>
        <w:t xml:space="preserve">ly manifested in the human form, especially the feminine form, </w:t>
      </w:r>
      <w:r w:rsidRPr="009540FB">
        <w:rPr>
          <w:rFonts w:ascii="Times New Roman" w:hAnsi="Times New Roman" w:cs="Times New Roman"/>
          <w:sz w:val="24"/>
          <w:szCs w:val="24"/>
        </w:rPr>
        <w:t>was not intended to sexualize God, but to reveal the divine names (</w:t>
      </w:r>
      <w:r w:rsidRPr="009540FB">
        <w:rPr>
          <w:rStyle w:val="Emphasis"/>
          <w:rFonts w:ascii="Times New Roman" w:hAnsi="Times New Roman" w:cs="Times New Roman"/>
          <w:sz w:val="24"/>
          <w:szCs w:val="24"/>
        </w:rPr>
        <w:t>al-</w:t>
      </w:r>
      <w:proofErr w:type="spellStart"/>
      <w:r w:rsidRPr="009540FB">
        <w:rPr>
          <w:rStyle w:val="Emphasis"/>
          <w:rFonts w:ascii="Times New Roman" w:hAnsi="Times New Roman" w:cs="Times New Roman"/>
          <w:sz w:val="24"/>
          <w:szCs w:val="24"/>
        </w:rPr>
        <w:t>asmāʾ</w:t>
      </w:r>
      <w:proofErr w:type="spellEnd"/>
      <w:r w:rsidRPr="009540FB">
        <w:rPr>
          <w:rStyle w:val="Emphasis"/>
          <w:rFonts w:ascii="Times New Roman" w:hAnsi="Times New Roman" w:cs="Times New Roman"/>
          <w:sz w:val="24"/>
          <w:szCs w:val="24"/>
        </w:rPr>
        <w:t xml:space="preserve"> al-</w:t>
      </w:r>
      <w:proofErr w:type="spellStart"/>
      <w:r w:rsidRPr="009540FB">
        <w:rPr>
          <w:rStyle w:val="Emphasis"/>
          <w:rFonts w:ascii="Times New Roman" w:hAnsi="Times New Roman" w:cs="Times New Roman"/>
          <w:sz w:val="24"/>
          <w:szCs w:val="24"/>
        </w:rPr>
        <w:t>ḥusnā</w:t>
      </w:r>
      <w:proofErr w:type="spellEnd"/>
      <w:r w:rsidRPr="009540FB">
        <w:rPr>
          <w:rFonts w:ascii="Times New Roman" w:hAnsi="Times New Roman" w:cs="Times New Roman"/>
          <w:sz w:val="24"/>
          <w:szCs w:val="24"/>
        </w:rPr>
        <w:t>) reflected in creation</w:t>
      </w:r>
      <w:r w:rsidR="005F70F7" w:rsidRPr="009540FB">
        <w:rPr>
          <w:rFonts w:ascii="Times New Roman" w:hAnsi="Times New Roman" w:cs="Times New Roman"/>
          <w:sz w:val="24"/>
          <w:szCs w:val="24"/>
        </w:rPr>
        <w:t xml:space="preserve"> </w:t>
      </w:r>
      <w:r w:rsidR="005F70F7" w:rsidRPr="009540FB">
        <w:rPr>
          <w:rFonts w:ascii="Times New Roman" w:hAnsi="Times New Roman" w:cs="Times New Roman"/>
          <w:color w:val="0070C0"/>
          <w:sz w:val="24"/>
          <w:szCs w:val="24"/>
        </w:rPr>
        <w:t>[13]</w:t>
      </w:r>
      <w:r w:rsidRPr="009540FB">
        <w:rPr>
          <w:rFonts w:ascii="Times New Roman" w:hAnsi="Times New Roman" w:cs="Times New Roman"/>
          <w:sz w:val="24"/>
          <w:szCs w:val="24"/>
        </w:rPr>
        <w:t>.</w:t>
      </w:r>
    </w:p>
    <w:p w:rsidR="00ED51F6" w:rsidRPr="009540FB" w:rsidRDefault="00ED51F6" w:rsidP="009540FB">
      <w:pPr>
        <w:spacing w:before="100" w:beforeAutospacing="1" w:after="100" w:afterAutospacing="1" w:line="480" w:lineRule="auto"/>
        <w:jc w:val="both"/>
        <w:rPr>
          <w:rFonts w:ascii="Times New Roman" w:hAnsi="Times New Roman" w:cs="Times New Roman"/>
          <w:sz w:val="24"/>
          <w:szCs w:val="24"/>
        </w:rPr>
      </w:pPr>
      <w:r w:rsidRPr="009540FB">
        <w:rPr>
          <w:rFonts w:ascii="Times New Roman" w:hAnsi="Times New Roman" w:cs="Times New Roman"/>
          <w:sz w:val="24"/>
          <w:szCs w:val="24"/>
        </w:rPr>
        <w:t xml:space="preserve">This symbolic reading, therefore, is not an instance of </w:t>
      </w:r>
      <w:r w:rsidRPr="009540FB">
        <w:rPr>
          <w:rStyle w:val="Strong"/>
          <w:rFonts w:ascii="Times New Roman" w:hAnsi="Times New Roman" w:cs="Times New Roman"/>
          <w:sz w:val="24"/>
          <w:szCs w:val="24"/>
        </w:rPr>
        <w:t>literal anthropomorphism</w:t>
      </w:r>
      <w:r w:rsidRPr="009540FB">
        <w:rPr>
          <w:rFonts w:ascii="Times New Roman" w:hAnsi="Times New Roman" w:cs="Times New Roman"/>
          <w:sz w:val="24"/>
          <w:szCs w:val="24"/>
        </w:rPr>
        <w:t xml:space="preserve">. It does not claim that the breast </w:t>
      </w:r>
      <w:r w:rsidRPr="009540FB">
        <w:rPr>
          <w:rStyle w:val="Emphasis"/>
          <w:rFonts w:ascii="Times New Roman" w:hAnsi="Times New Roman" w:cs="Times New Roman"/>
          <w:sz w:val="24"/>
          <w:szCs w:val="24"/>
        </w:rPr>
        <w:t>is</w:t>
      </w:r>
      <w:r w:rsidRPr="009540FB">
        <w:rPr>
          <w:rFonts w:ascii="Times New Roman" w:hAnsi="Times New Roman" w:cs="Times New Roman"/>
          <w:sz w:val="24"/>
          <w:szCs w:val="24"/>
        </w:rPr>
        <w:t xml:space="preserve"> a dome or the phallus </w:t>
      </w:r>
      <w:r w:rsidRPr="009540FB">
        <w:rPr>
          <w:rStyle w:val="Emphasis"/>
          <w:rFonts w:ascii="Times New Roman" w:hAnsi="Times New Roman" w:cs="Times New Roman"/>
          <w:sz w:val="24"/>
          <w:szCs w:val="24"/>
        </w:rPr>
        <w:t>is</w:t>
      </w:r>
      <w:r w:rsidRPr="009540FB">
        <w:rPr>
          <w:rFonts w:ascii="Times New Roman" w:hAnsi="Times New Roman" w:cs="Times New Roman"/>
          <w:sz w:val="24"/>
          <w:szCs w:val="24"/>
        </w:rPr>
        <w:t xml:space="preserve"> a minaret in any empirical or physical sense. Rather, it is a </w:t>
      </w:r>
      <w:r w:rsidRPr="009540FB">
        <w:rPr>
          <w:rStyle w:val="Strong"/>
          <w:rFonts w:ascii="Times New Roman" w:hAnsi="Times New Roman" w:cs="Times New Roman"/>
          <w:sz w:val="24"/>
          <w:szCs w:val="24"/>
        </w:rPr>
        <w:t>poetic and mystical metaphor</w:t>
      </w:r>
      <w:r w:rsidR="009540FB" w:rsidRPr="009540FB">
        <w:rPr>
          <w:rFonts w:ascii="Times New Roman" w:hAnsi="Times New Roman" w:cs="Times New Roman"/>
          <w:sz w:val="24"/>
          <w:szCs w:val="24"/>
        </w:rPr>
        <w:t xml:space="preserve">, </w:t>
      </w:r>
      <w:r w:rsidRPr="009540FB">
        <w:rPr>
          <w:rFonts w:ascii="Times New Roman" w:hAnsi="Times New Roman" w:cs="Times New Roman"/>
          <w:sz w:val="24"/>
          <w:szCs w:val="24"/>
        </w:rPr>
        <w:t xml:space="preserve">a way of reading the body through the lens of sacred aesthetics, just as one might see the rose as a symbol of divine love or the night as a metaphor for spiritual unknowing. The metaphorical gaze does not eroticize the mosque or </w:t>
      </w:r>
      <w:proofErr w:type="spellStart"/>
      <w:r w:rsidRPr="009540FB">
        <w:rPr>
          <w:rFonts w:ascii="Times New Roman" w:hAnsi="Times New Roman" w:cs="Times New Roman"/>
          <w:sz w:val="24"/>
          <w:szCs w:val="24"/>
        </w:rPr>
        <w:t>sacralize</w:t>
      </w:r>
      <w:proofErr w:type="spellEnd"/>
      <w:r w:rsidRPr="009540FB">
        <w:rPr>
          <w:rFonts w:ascii="Times New Roman" w:hAnsi="Times New Roman" w:cs="Times New Roman"/>
          <w:sz w:val="24"/>
          <w:szCs w:val="24"/>
        </w:rPr>
        <w:t xml:space="preserve"> the body in a profane way; rather, it spiritualizes vision itself.</w:t>
      </w:r>
    </w:p>
    <w:p w:rsidR="00ED51F6" w:rsidRPr="009540FB" w:rsidRDefault="00ED51F6" w:rsidP="009540FB">
      <w:pPr>
        <w:spacing w:before="100" w:beforeAutospacing="1" w:after="100" w:afterAutospacing="1" w:line="480" w:lineRule="auto"/>
        <w:jc w:val="both"/>
        <w:rPr>
          <w:rFonts w:ascii="Times New Roman" w:hAnsi="Times New Roman" w:cs="Times New Roman"/>
          <w:sz w:val="24"/>
          <w:szCs w:val="24"/>
        </w:rPr>
      </w:pPr>
      <w:r w:rsidRPr="009540FB">
        <w:rPr>
          <w:rFonts w:ascii="Times New Roman" w:hAnsi="Times New Roman" w:cs="Times New Roman"/>
          <w:sz w:val="24"/>
          <w:szCs w:val="24"/>
        </w:rPr>
        <w:t xml:space="preserve">Of course, there will be </w:t>
      </w:r>
      <w:r w:rsidRPr="009540FB">
        <w:rPr>
          <w:rStyle w:val="Strong"/>
          <w:rFonts w:ascii="Times New Roman" w:hAnsi="Times New Roman" w:cs="Times New Roman"/>
          <w:sz w:val="24"/>
          <w:szCs w:val="24"/>
        </w:rPr>
        <w:t>legitimate objections</w:t>
      </w:r>
      <w:r w:rsidRPr="009540FB">
        <w:rPr>
          <w:rFonts w:ascii="Times New Roman" w:hAnsi="Times New Roman" w:cs="Times New Roman"/>
          <w:sz w:val="24"/>
          <w:szCs w:val="24"/>
        </w:rPr>
        <w:t xml:space="preserve"> to this approach, especially from those concerned with maintaining doctrinal clarity and protecting the sanctity of sacred symbols. Such concerns are not unfounded, and this paper acknowledges the importance of distinguishing between </w:t>
      </w:r>
      <w:r w:rsidRPr="009540FB">
        <w:rPr>
          <w:rFonts w:ascii="Times New Roman" w:hAnsi="Times New Roman" w:cs="Times New Roman"/>
          <w:sz w:val="24"/>
          <w:szCs w:val="24"/>
        </w:rPr>
        <w:lastRenderedPageBreak/>
        <w:t xml:space="preserve">devotional theology and speculative aesthetics. The symbolic reading offered here is not meant to be universal doctrine but </w:t>
      </w:r>
      <w:r w:rsidR="009540FB" w:rsidRPr="009540FB">
        <w:rPr>
          <w:rFonts w:ascii="Times New Roman" w:hAnsi="Times New Roman" w:cs="Times New Roman"/>
          <w:sz w:val="24"/>
          <w:szCs w:val="24"/>
        </w:rPr>
        <w:t xml:space="preserve">a contemplative framework, </w:t>
      </w:r>
      <w:r w:rsidRPr="009540FB">
        <w:rPr>
          <w:rFonts w:ascii="Times New Roman" w:hAnsi="Times New Roman" w:cs="Times New Roman"/>
          <w:sz w:val="24"/>
          <w:szCs w:val="24"/>
        </w:rPr>
        <w:t>a spiritual tool that may aid certain individuals in sublimating lust and restoring reverence for the body.</w:t>
      </w:r>
    </w:p>
    <w:p w:rsidR="00ED51F6" w:rsidRPr="009540FB" w:rsidRDefault="00ED51F6" w:rsidP="009540FB">
      <w:pPr>
        <w:spacing w:before="100" w:beforeAutospacing="1" w:after="100" w:afterAutospacing="1" w:line="480" w:lineRule="auto"/>
        <w:jc w:val="both"/>
        <w:rPr>
          <w:rFonts w:ascii="Times New Roman" w:hAnsi="Times New Roman" w:cs="Times New Roman"/>
          <w:sz w:val="24"/>
          <w:szCs w:val="24"/>
        </w:rPr>
      </w:pPr>
      <w:r w:rsidRPr="009540FB">
        <w:rPr>
          <w:rFonts w:ascii="Times New Roman" w:hAnsi="Times New Roman" w:cs="Times New Roman"/>
          <w:sz w:val="24"/>
          <w:szCs w:val="24"/>
        </w:rPr>
        <w:t xml:space="preserve">In this sense, the metaphor is neither heretical nor perverse but mystically provocative. It calls attention to the </w:t>
      </w:r>
      <w:r w:rsidRPr="009540FB">
        <w:rPr>
          <w:rStyle w:val="Strong"/>
          <w:rFonts w:ascii="Times New Roman" w:hAnsi="Times New Roman" w:cs="Times New Roman"/>
          <w:sz w:val="24"/>
          <w:szCs w:val="24"/>
        </w:rPr>
        <w:t>sacramental potential of embodiment</w:t>
      </w:r>
      <w:r w:rsidRPr="009540FB">
        <w:rPr>
          <w:rFonts w:ascii="Times New Roman" w:hAnsi="Times New Roman" w:cs="Times New Roman"/>
          <w:sz w:val="24"/>
          <w:szCs w:val="24"/>
        </w:rPr>
        <w:t>, invitin</w:t>
      </w:r>
      <w:r w:rsidR="009540FB" w:rsidRPr="009540FB">
        <w:rPr>
          <w:rFonts w:ascii="Times New Roman" w:hAnsi="Times New Roman" w:cs="Times New Roman"/>
          <w:sz w:val="24"/>
          <w:szCs w:val="24"/>
        </w:rPr>
        <w:t xml:space="preserve">g a renewed ethic of perception, </w:t>
      </w:r>
      <w:r w:rsidRPr="009540FB">
        <w:rPr>
          <w:rFonts w:ascii="Times New Roman" w:hAnsi="Times New Roman" w:cs="Times New Roman"/>
          <w:sz w:val="24"/>
          <w:szCs w:val="24"/>
        </w:rPr>
        <w:t>one where the eye becomes not an instrument of desire, but a window to the divine.</w:t>
      </w:r>
    </w:p>
    <w:p w:rsidR="00ED51F6" w:rsidRDefault="00ED51F6" w:rsidP="00ED51F6">
      <w:pPr>
        <w:spacing w:after="0"/>
      </w:pPr>
    </w:p>
    <w:p w:rsidR="00ED51F6" w:rsidRPr="009540FB" w:rsidRDefault="00ED51F6" w:rsidP="00ED51F6">
      <w:pPr>
        <w:pStyle w:val="Heading2"/>
        <w:rPr>
          <w:color w:val="000000" w:themeColor="text1"/>
          <w:sz w:val="36"/>
          <w:szCs w:val="36"/>
        </w:rPr>
      </w:pPr>
      <w:r w:rsidRPr="009540FB">
        <w:rPr>
          <w:color w:val="000000" w:themeColor="text1"/>
          <w:sz w:val="36"/>
          <w:szCs w:val="36"/>
        </w:rPr>
        <w:t>Embodied Theology: Implications for Practice and Perception</w:t>
      </w:r>
    </w:p>
    <w:p w:rsidR="00ED51F6" w:rsidRPr="009540FB" w:rsidRDefault="00ED51F6" w:rsidP="009540FB">
      <w:pPr>
        <w:spacing w:before="100" w:beforeAutospacing="1" w:after="100" w:afterAutospacing="1" w:line="480" w:lineRule="auto"/>
        <w:jc w:val="both"/>
        <w:rPr>
          <w:rFonts w:ascii="Times New Roman" w:hAnsi="Times New Roman" w:cs="Times New Roman"/>
          <w:sz w:val="24"/>
          <w:szCs w:val="24"/>
        </w:rPr>
      </w:pPr>
      <w:r w:rsidRPr="009540FB">
        <w:rPr>
          <w:rFonts w:ascii="Times New Roman" w:hAnsi="Times New Roman" w:cs="Times New Roman"/>
          <w:sz w:val="24"/>
          <w:szCs w:val="24"/>
        </w:rPr>
        <w:t>The reimagining of the human body as a symbolic mosque offers not only theoretical insight but a</w:t>
      </w:r>
      <w:r w:rsidR="009540FB" w:rsidRPr="009540FB">
        <w:rPr>
          <w:rFonts w:ascii="Times New Roman" w:hAnsi="Times New Roman" w:cs="Times New Roman"/>
          <w:sz w:val="24"/>
          <w:szCs w:val="24"/>
        </w:rPr>
        <w:t xml:space="preserve">lso practical spiritual utility, </w:t>
      </w:r>
      <w:r w:rsidRPr="009540FB">
        <w:rPr>
          <w:rFonts w:ascii="Times New Roman" w:hAnsi="Times New Roman" w:cs="Times New Roman"/>
          <w:sz w:val="24"/>
          <w:szCs w:val="24"/>
        </w:rPr>
        <w:t xml:space="preserve">particularly in the realm of </w:t>
      </w:r>
      <w:r w:rsidRPr="009540FB">
        <w:rPr>
          <w:rStyle w:val="Strong"/>
          <w:rFonts w:ascii="Times New Roman" w:hAnsi="Times New Roman" w:cs="Times New Roman"/>
          <w:sz w:val="24"/>
          <w:szCs w:val="24"/>
        </w:rPr>
        <w:t>moral formation and perceptual discipline</w:t>
      </w:r>
      <w:r w:rsidRPr="009540FB">
        <w:rPr>
          <w:rFonts w:ascii="Times New Roman" w:hAnsi="Times New Roman" w:cs="Times New Roman"/>
          <w:sz w:val="24"/>
          <w:szCs w:val="24"/>
        </w:rPr>
        <w:t xml:space="preserve">. If perception shapes desire, then cultivating a </w:t>
      </w:r>
      <w:r w:rsidRPr="009540FB">
        <w:rPr>
          <w:rStyle w:val="Emphasis"/>
          <w:rFonts w:ascii="Times New Roman" w:hAnsi="Times New Roman" w:cs="Times New Roman"/>
          <w:sz w:val="24"/>
          <w:szCs w:val="24"/>
        </w:rPr>
        <w:t>sacred gaze</w:t>
      </w:r>
      <w:r w:rsidRPr="009540FB">
        <w:rPr>
          <w:rFonts w:ascii="Times New Roman" w:hAnsi="Times New Roman" w:cs="Times New Roman"/>
          <w:sz w:val="24"/>
          <w:szCs w:val="24"/>
        </w:rPr>
        <w:t xml:space="preserve"> has the potential to redirec</w:t>
      </w:r>
      <w:r w:rsidR="009540FB" w:rsidRPr="009540FB">
        <w:rPr>
          <w:rFonts w:ascii="Times New Roman" w:hAnsi="Times New Roman" w:cs="Times New Roman"/>
          <w:sz w:val="24"/>
          <w:szCs w:val="24"/>
        </w:rPr>
        <w:t xml:space="preserve">t even the most potent impulses, such as lust, </w:t>
      </w:r>
      <w:r w:rsidRPr="009540FB">
        <w:rPr>
          <w:rFonts w:ascii="Times New Roman" w:hAnsi="Times New Roman" w:cs="Times New Roman"/>
          <w:sz w:val="24"/>
          <w:szCs w:val="24"/>
        </w:rPr>
        <w:t>toward contemplative reverence.</w:t>
      </w:r>
    </w:p>
    <w:p w:rsidR="00ED51F6" w:rsidRPr="009540FB" w:rsidRDefault="00ED51F6" w:rsidP="009540FB">
      <w:pPr>
        <w:spacing w:before="100" w:beforeAutospacing="1" w:after="100" w:afterAutospacing="1" w:line="480" w:lineRule="auto"/>
        <w:jc w:val="both"/>
        <w:rPr>
          <w:rFonts w:ascii="Times New Roman" w:hAnsi="Times New Roman" w:cs="Times New Roman"/>
          <w:sz w:val="24"/>
          <w:szCs w:val="24"/>
        </w:rPr>
      </w:pPr>
      <w:r w:rsidRPr="009540FB">
        <w:rPr>
          <w:rFonts w:ascii="Times New Roman" w:hAnsi="Times New Roman" w:cs="Times New Roman"/>
          <w:sz w:val="24"/>
          <w:szCs w:val="24"/>
        </w:rPr>
        <w:t xml:space="preserve">One clear application lies in the practice of </w:t>
      </w:r>
      <w:proofErr w:type="gramStart"/>
      <w:r w:rsidRPr="009540FB">
        <w:rPr>
          <w:rStyle w:val="Strong"/>
          <w:rFonts w:ascii="Times New Roman" w:hAnsi="Times New Roman" w:cs="Times New Roman"/>
          <w:sz w:val="24"/>
          <w:szCs w:val="24"/>
        </w:rPr>
        <w:t>mindful</w:t>
      </w:r>
      <w:proofErr w:type="gramEnd"/>
      <w:r w:rsidRPr="009540FB">
        <w:rPr>
          <w:rStyle w:val="Strong"/>
          <w:rFonts w:ascii="Times New Roman" w:hAnsi="Times New Roman" w:cs="Times New Roman"/>
          <w:sz w:val="24"/>
          <w:szCs w:val="24"/>
        </w:rPr>
        <w:t xml:space="preserve"> viewing</w:t>
      </w:r>
      <w:r w:rsidRPr="009540FB">
        <w:rPr>
          <w:rFonts w:ascii="Times New Roman" w:hAnsi="Times New Roman" w:cs="Times New Roman"/>
          <w:sz w:val="24"/>
          <w:szCs w:val="24"/>
        </w:rPr>
        <w:t>, whether of one's own body or that of others. This means learning to see the body not as an object for consumption, but as a sacred architecture that mirrors divine order. For example, the curvature of the breast might be viewed as the gentle dome that shelters and nurtures, while the upright form of the phallus may evoke the directional aspiration of the minaret. This symbolic perception can transform physical features into visual cues for spiritual reflection, fostering inner restraint and reverence</w:t>
      </w:r>
      <w:r w:rsidR="004A2CFD" w:rsidRPr="009540FB">
        <w:rPr>
          <w:rFonts w:ascii="Times New Roman" w:hAnsi="Times New Roman" w:cs="Times New Roman"/>
          <w:sz w:val="24"/>
          <w:szCs w:val="24"/>
        </w:rPr>
        <w:t xml:space="preserve"> </w:t>
      </w:r>
      <w:r w:rsidR="004A2CFD" w:rsidRPr="009540FB">
        <w:rPr>
          <w:rFonts w:ascii="Times New Roman" w:hAnsi="Times New Roman" w:cs="Times New Roman"/>
          <w:color w:val="0070C0"/>
          <w:sz w:val="24"/>
          <w:szCs w:val="24"/>
        </w:rPr>
        <w:t>[4]</w:t>
      </w:r>
      <w:r w:rsidRPr="009540FB">
        <w:rPr>
          <w:rFonts w:ascii="Times New Roman" w:hAnsi="Times New Roman" w:cs="Times New Roman"/>
          <w:sz w:val="24"/>
          <w:szCs w:val="24"/>
        </w:rPr>
        <w:t>.</w:t>
      </w:r>
    </w:p>
    <w:p w:rsidR="00ED51F6" w:rsidRPr="009540FB" w:rsidRDefault="00ED51F6" w:rsidP="009540FB">
      <w:pPr>
        <w:spacing w:before="100" w:beforeAutospacing="1" w:after="100" w:afterAutospacing="1" w:line="480" w:lineRule="auto"/>
        <w:jc w:val="both"/>
        <w:rPr>
          <w:rFonts w:ascii="Times New Roman" w:hAnsi="Times New Roman" w:cs="Times New Roman"/>
          <w:sz w:val="24"/>
          <w:szCs w:val="24"/>
        </w:rPr>
      </w:pPr>
      <w:r w:rsidRPr="009540FB">
        <w:rPr>
          <w:rFonts w:ascii="Times New Roman" w:hAnsi="Times New Roman" w:cs="Times New Roman"/>
          <w:sz w:val="24"/>
          <w:szCs w:val="24"/>
        </w:rPr>
        <w:t xml:space="preserve">This transformation of the gaze could be especially impactful for </w:t>
      </w:r>
      <w:r w:rsidRPr="009540FB">
        <w:rPr>
          <w:rStyle w:val="Strong"/>
          <w:rFonts w:ascii="Times New Roman" w:hAnsi="Times New Roman" w:cs="Times New Roman"/>
          <w:sz w:val="24"/>
          <w:szCs w:val="24"/>
        </w:rPr>
        <w:t>young people or spiritual seekers</w:t>
      </w:r>
      <w:r w:rsidRPr="009540FB">
        <w:rPr>
          <w:rFonts w:ascii="Times New Roman" w:hAnsi="Times New Roman" w:cs="Times New Roman"/>
          <w:sz w:val="24"/>
          <w:szCs w:val="24"/>
        </w:rPr>
        <w:t xml:space="preserve"> who struggle with lust in the age of hyper-visual media. In a cultural landscape saturated </w:t>
      </w:r>
      <w:r w:rsidRPr="009540FB">
        <w:rPr>
          <w:rFonts w:ascii="Times New Roman" w:hAnsi="Times New Roman" w:cs="Times New Roman"/>
          <w:sz w:val="24"/>
          <w:szCs w:val="24"/>
        </w:rPr>
        <w:lastRenderedPageBreak/>
        <w:t xml:space="preserve">with objectification and commodification of the body, </w:t>
      </w:r>
      <w:proofErr w:type="spellStart"/>
      <w:r w:rsidRPr="009540FB">
        <w:rPr>
          <w:rFonts w:ascii="Times New Roman" w:hAnsi="Times New Roman" w:cs="Times New Roman"/>
          <w:sz w:val="24"/>
          <w:szCs w:val="24"/>
        </w:rPr>
        <w:t>sacralizing</w:t>
      </w:r>
      <w:proofErr w:type="spellEnd"/>
      <w:r w:rsidRPr="009540FB">
        <w:rPr>
          <w:rFonts w:ascii="Times New Roman" w:hAnsi="Times New Roman" w:cs="Times New Roman"/>
          <w:sz w:val="24"/>
          <w:szCs w:val="24"/>
        </w:rPr>
        <w:t xml:space="preserve"> the body through symbolic architecture offers a counter-narrative</w:t>
      </w:r>
      <w:r w:rsidR="009540FB" w:rsidRPr="009540FB">
        <w:rPr>
          <w:rFonts w:ascii="Times New Roman" w:hAnsi="Times New Roman" w:cs="Times New Roman"/>
          <w:sz w:val="24"/>
          <w:szCs w:val="24"/>
        </w:rPr>
        <w:t xml:space="preserve">. Rather than repressing desire, </w:t>
      </w:r>
      <w:r w:rsidRPr="009540FB">
        <w:rPr>
          <w:rFonts w:ascii="Times New Roman" w:hAnsi="Times New Roman" w:cs="Times New Roman"/>
          <w:sz w:val="24"/>
          <w:szCs w:val="24"/>
        </w:rPr>
        <w:t>which</w:t>
      </w:r>
      <w:r w:rsidR="009540FB" w:rsidRPr="009540FB">
        <w:rPr>
          <w:rFonts w:ascii="Times New Roman" w:hAnsi="Times New Roman" w:cs="Times New Roman"/>
          <w:sz w:val="24"/>
          <w:szCs w:val="24"/>
        </w:rPr>
        <w:t xml:space="preserve"> often leads to guilt and shame, </w:t>
      </w:r>
      <w:r w:rsidRPr="009540FB">
        <w:rPr>
          <w:rFonts w:ascii="Times New Roman" w:hAnsi="Times New Roman" w:cs="Times New Roman"/>
          <w:sz w:val="24"/>
          <w:szCs w:val="24"/>
        </w:rPr>
        <w:t xml:space="preserve">this model invites its </w:t>
      </w:r>
      <w:r w:rsidRPr="009540FB">
        <w:rPr>
          <w:rStyle w:val="Strong"/>
          <w:rFonts w:ascii="Times New Roman" w:hAnsi="Times New Roman" w:cs="Times New Roman"/>
          <w:sz w:val="24"/>
          <w:szCs w:val="24"/>
        </w:rPr>
        <w:t>sublimation</w:t>
      </w:r>
      <w:r w:rsidRPr="009540FB">
        <w:rPr>
          <w:rFonts w:ascii="Times New Roman" w:hAnsi="Times New Roman" w:cs="Times New Roman"/>
          <w:sz w:val="24"/>
          <w:szCs w:val="24"/>
        </w:rPr>
        <w:t xml:space="preserve"> into spiritual energy and aesthetic contemplation</w:t>
      </w:r>
      <w:r w:rsidR="004A2CFD" w:rsidRPr="009540FB">
        <w:rPr>
          <w:rFonts w:ascii="Times New Roman" w:hAnsi="Times New Roman" w:cs="Times New Roman"/>
          <w:sz w:val="24"/>
          <w:szCs w:val="24"/>
        </w:rPr>
        <w:t xml:space="preserve"> </w:t>
      </w:r>
      <w:r w:rsidR="004A2CFD" w:rsidRPr="009540FB">
        <w:rPr>
          <w:rFonts w:ascii="Times New Roman" w:hAnsi="Times New Roman" w:cs="Times New Roman"/>
          <w:color w:val="0070C0"/>
          <w:sz w:val="24"/>
          <w:szCs w:val="24"/>
        </w:rPr>
        <w:t>[17]</w:t>
      </w:r>
      <w:r w:rsidRPr="009540FB">
        <w:rPr>
          <w:rFonts w:ascii="Times New Roman" w:hAnsi="Times New Roman" w:cs="Times New Roman"/>
          <w:sz w:val="24"/>
          <w:szCs w:val="24"/>
        </w:rPr>
        <w:t xml:space="preserve">. It provides a framework wherein the body is not feared or denied, but spiritually </w:t>
      </w:r>
      <w:proofErr w:type="spellStart"/>
      <w:r w:rsidRPr="009540FB">
        <w:rPr>
          <w:rFonts w:ascii="Times New Roman" w:hAnsi="Times New Roman" w:cs="Times New Roman"/>
          <w:sz w:val="24"/>
          <w:szCs w:val="24"/>
        </w:rPr>
        <w:t>recontextualized</w:t>
      </w:r>
      <w:proofErr w:type="spellEnd"/>
      <w:r w:rsidRPr="009540FB">
        <w:rPr>
          <w:rFonts w:ascii="Times New Roman" w:hAnsi="Times New Roman" w:cs="Times New Roman"/>
          <w:sz w:val="24"/>
          <w:szCs w:val="24"/>
        </w:rPr>
        <w:t>.</w:t>
      </w:r>
    </w:p>
    <w:p w:rsidR="00ED51F6" w:rsidRPr="00DA257B" w:rsidRDefault="00ED51F6" w:rsidP="00DA257B">
      <w:pPr>
        <w:spacing w:before="100" w:beforeAutospacing="1" w:after="100" w:afterAutospacing="1"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Art and architecture can play a significant role in reinforcing this vision. </w:t>
      </w:r>
      <w:r w:rsidRPr="00DA257B">
        <w:rPr>
          <w:rStyle w:val="Strong"/>
          <w:rFonts w:ascii="Times New Roman" w:hAnsi="Times New Roman" w:cs="Times New Roman"/>
          <w:sz w:val="24"/>
          <w:szCs w:val="24"/>
        </w:rPr>
        <w:t>Sacral aesthetics</w:t>
      </w:r>
      <w:r w:rsidR="004620EB" w:rsidRPr="00DA257B">
        <w:rPr>
          <w:rFonts w:ascii="Times New Roman" w:hAnsi="Times New Roman" w:cs="Times New Roman"/>
          <w:sz w:val="24"/>
          <w:szCs w:val="24"/>
        </w:rPr>
        <w:t xml:space="preserve">, </w:t>
      </w:r>
      <w:r w:rsidRPr="00DA257B">
        <w:rPr>
          <w:rFonts w:ascii="Times New Roman" w:hAnsi="Times New Roman" w:cs="Times New Roman"/>
          <w:sz w:val="24"/>
          <w:szCs w:val="24"/>
        </w:rPr>
        <w:t>such as Islamic geometric design, calligraphy, and harmonious spatial proport</w:t>
      </w:r>
      <w:r w:rsidR="004620EB" w:rsidRPr="00DA257B">
        <w:rPr>
          <w:rFonts w:ascii="Times New Roman" w:hAnsi="Times New Roman" w:cs="Times New Roman"/>
          <w:sz w:val="24"/>
          <w:szCs w:val="24"/>
        </w:rPr>
        <w:t xml:space="preserve">ion, </w:t>
      </w:r>
      <w:r w:rsidRPr="00DA257B">
        <w:rPr>
          <w:rFonts w:ascii="Times New Roman" w:hAnsi="Times New Roman" w:cs="Times New Roman"/>
          <w:sz w:val="24"/>
          <w:szCs w:val="24"/>
        </w:rPr>
        <w:t>have long been used to train the eye and soul toward unity, order, and transcendence. If the body is understood as part of this aesthetic cosmos, then bodily presence, posture, and even artistic representation can participate in this moral formation. Sculptural, architectural, and even pedagogical tools could be designed to reflect these metaphors, not to eroticize the body, but to elevate perception of it.</w:t>
      </w:r>
    </w:p>
    <w:p w:rsidR="00ED51F6" w:rsidRPr="00DA257B" w:rsidRDefault="00ED51F6" w:rsidP="00DA257B">
      <w:pPr>
        <w:spacing w:before="100" w:beforeAutospacing="1" w:after="100" w:afterAutospacing="1"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This perspective also supports the development of a </w:t>
      </w:r>
      <w:r w:rsidRPr="00DA257B">
        <w:rPr>
          <w:rStyle w:val="Strong"/>
          <w:rFonts w:ascii="Times New Roman" w:hAnsi="Times New Roman" w:cs="Times New Roman"/>
          <w:sz w:val="24"/>
          <w:szCs w:val="24"/>
        </w:rPr>
        <w:t>disciplinary spirituality</w:t>
      </w:r>
      <w:r w:rsidR="00DA257B" w:rsidRPr="00DA257B">
        <w:rPr>
          <w:rFonts w:ascii="Times New Roman" w:hAnsi="Times New Roman" w:cs="Times New Roman"/>
          <w:sz w:val="24"/>
          <w:szCs w:val="24"/>
        </w:rPr>
        <w:t xml:space="preserve">, </w:t>
      </w:r>
      <w:r w:rsidRPr="00DA257B">
        <w:rPr>
          <w:rFonts w:ascii="Times New Roman" w:hAnsi="Times New Roman" w:cs="Times New Roman"/>
          <w:sz w:val="24"/>
          <w:szCs w:val="24"/>
        </w:rPr>
        <w:t>one that integrates theology, aesthetics, and psychology. By training perception to move from carnal reaction to contemplative awareness, a new kind of spiritual literacy can emerge. This would not deny the body’s beauty or sensuality but would reinterpret it as a pathway to divine intimacy and moral clarity.</w:t>
      </w:r>
    </w:p>
    <w:p w:rsidR="00ED51F6" w:rsidRPr="00DA257B" w:rsidRDefault="00ED51F6" w:rsidP="00DA257B">
      <w:pPr>
        <w:spacing w:before="100" w:beforeAutospacing="1" w:after="100" w:afterAutospacing="1"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Ultimately, this approach invites believers to inhabit a worldview where body and soul, architecture and flesh, desire and devotion are not enemies but </w:t>
      </w:r>
      <w:r w:rsidRPr="00DA257B">
        <w:rPr>
          <w:rStyle w:val="Strong"/>
          <w:rFonts w:ascii="Times New Roman" w:hAnsi="Times New Roman" w:cs="Times New Roman"/>
          <w:sz w:val="24"/>
          <w:szCs w:val="24"/>
        </w:rPr>
        <w:t>co-creators of sacred perception</w:t>
      </w:r>
      <w:r w:rsidRPr="00DA257B">
        <w:rPr>
          <w:rFonts w:ascii="Times New Roman" w:hAnsi="Times New Roman" w:cs="Times New Roman"/>
          <w:sz w:val="24"/>
          <w:szCs w:val="24"/>
        </w:rPr>
        <w:t xml:space="preserve">. It is a theology of the incarnate, the </w:t>
      </w:r>
      <w:r w:rsidR="00DA257B" w:rsidRPr="00DA257B">
        <w:rPr>
          <w:rFonts w:ascii="Times New Roman" w:hAnsi="Times New Roman" w:cs="Times New Roman"/>
          <w:sz w:val="24"/>
          <w:szCs w:val="24"/>
        </w:rPr>
        <w:t xml:space="preserve">architectural, and the everyday, </w:t>
      </w:r>
      <w:r w:rsidRPr="00DA257B">
        <w:rPr>
          <w:rFonts w:ascii="Times New Roman" w:hAnsi="Times New Roman" w:cs="Times New Roman"/>
          <w:sz w:val="24"/>
          <w:szCs w:val="24"/>
        </w:rPr>
        <w:t xml:space="preserve">one that invites the worshipper to see </w:t>
      </w:r>
      <w:r w:rsidR="00B81715" w:rsidRPr="00DA257B">
        <w:rPr>
          <w:rFonts w:ascii="Times New Roman" w:hAnsi="Times New Roman" w:cs="Times New Roman"/>
          <w:sz w:val="24"/>
          <w:szCs w:val="24"/>
        </w:rPr>
        <w:t>everybody</w:t>
      </w:r>
      <w:r w:rsidRPr="00DA257B">
        <w:rPr>
          <w:rFonts w:ascii="Times New Roman" w:hAnsi="Times New Roman" w:cs="Times New Roman"/>
          <w:sz w:val="24"/>
          <w:szCs w:val="24"/>
        </w:rPr>
        <w:t xml:space="preserve"> as a reminder of the sacred space it was always meant to be.</w:t>
      </w:r>
    </w:p>
    <w:p w:rsidR="00B81715" w:rsidRPr="00DA257B" w:rsidRDefault="00B81715" w:rsidP="00682C22">
      <w:pPr>
        <w:pStyle w:val="Heading2"/>
        <w:spacing w:line="480" w:lineRule="auto"/>
        <w:rPr>
          <w:color w:val="000000" w:themeColor="text1"/>
          <w:sz w:val="36"/>
          <w:szCs w:val="36"/>
        </w:rPr>
      </w:pPr>
      <w:r w:rsidRPr="00DA257B">
        <w:rPr>
          <w:color w:val="000000" w:themeColor="text1"/>
          <w:sz w:val="36"/>
          <w:szCs w:val="36"/>
        </w:rPr>
        <w:lastRenderedPageBreak/>
        <w:t>Conclusion</w:t>
      </w:r>
      <w:bookmarkStart w:id="0" w:name="_GoBack"/>
      <w:bookmarkEnd w:id="0"/>
    </w:p>
    <w:p w:rsidR="00B81715" w:rsidRPr="00DA257B" w:rsidRDefault="00B81715" w:rsidP="00682C22">
      <w:p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This paper has proposed a bold and contemplative thesis: that perceiving t</w:t>
      </w:r>
      <w:r w:rsidR="00DA257B" w:rsidRPr="00DA257B">
        <w:rPr>
          <w:rFonts w:ascii="Times New Roman" w:hAnsi="Times New Roman" w:cs="Times New Roman"/>
          <w:sz w:val="24"/>
          <w:szCs w:val="24"/>
        </w:rPr>
        <w:t xml:space="preserve">he human body as a sacred space, </w:t>
      </w:r>
      <w:r w:rsidRPr="00DA257B">
        <w:rPr>
          <w:rFonts w:ascii="Times New Roman" w:hAnsi="Times New Roman" w:cs="Times New Roman"/>
          <w:sz w:val="24"/>
          <w:szCs w:val="24"/>
        </w:rPr>
        <w:t>symbolically aligned with the arc</w:t>
      </w:r>
      <w:r w:rsidR="00DA257B" w:rsidRPr="00DA257B">
        <w:rPr>
          <w:rFonts w:ascii="Times New Roman" w:hAnsi="Times New Roman" w:cs="Times New Roman"/>
          <w:sz w:val="24"/>
          <w:szCs w:val="24"/>
        </w:rPr>
        <w:t xml:space="preserve">hitectural features of a mosque, </w:t>
      </w:r>
      <w:r w:rsidRPr="00DA257B">
        <w:rPr>
          <w:rFonts w:ascii="Times New Roman" w:hAnsi="Times New Roman" w:cs="Times New Roman"/>
          <w:sz w:val="24"/>
          <w:szCs w:val="24"/>
        </w:rPr>
        <w:t>can serve as a spiritual corrective to the disordered vision of lust. By viewing the breast as a dome and the phallus as a minaret, the body is reframed not as an object of desire, but as a vessel of divine symbolism. In doing so, the gaze is no longer a channel of temptatio</w:t>
      </w:r>
      <w:r w:rsidR="00DA257B" w:rsidRPr="00DA257B">
        <w:rPr>
          <w:rFonts w:ascii="Times New Roman" w:hAnsi="Times New Roman" w:cs="Times New Roman"/>
          <w:sz w:val="24"/>
          <w:szCs w:val="24"/>
        </w:rPr>
        <w:t xml:space="preserve">n, but a site of transformation, </w:t>
      </w:r>
      <w:r w:rsidRPr="00DA257B">
        <w:rPr>
          <w:rFonts w:ascii="Times New Roman" w:hAnsi="Times New Roman" w:cs="Times New Roman"/>
          <w:sz w:val="24"/>
          <w:szCs w:val="24"/>
        </w:rPr>
        <w:t>reoriented from carnal fixation to contemplative reverence.</w:t>
      </w:r>
    </w:p>
    <w:p w:rsidR="00B81715" w:rsidRPr="00DA257B" w:rsidRDefault="00B81715" w:rsidP="00DA257B">
      <w:p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This reinterpretation draws from an interdisciplinary spectrum of theology, Sufi mysticism, feminist philosophy, and cognitive psychology. It challenges dominant moral paradigms that either suppress bodily desire or objectify the body entirely, offering instead a spiritually grounded aesthetic that integrates form, faith, and perception. Ethically, it opens a space for engaging lust not with guilt or fear, but with sacred symbolism that encourages discipline, reverence, and self-awareness. Theologically, it affirms the possibility that sacredness is not absent from t</w:t>
      </w:r>
      <w:r w:rsidR="00DA257B" w:rsidRPr="00DA257B">
        <w:rPr>
          <w:rFonts w:ascii="Times New Roman" w:hAnsi="Times New Roman" w:cs="Times New Roman"/>
          <w:sz w:val="24"/>
          <w:szCs w:val="24"/>
        </w:rPr>
        <w:t xml:space="preserve">he flesh, but encoded within it, </w:t>
      </w:r>
      <w:r w:rsidRPr="00DA257B">
        <w:rPr>
          <w:rFonts w:ascii="Times New Roman" w:hAnsi="Times New Roman" w:cs="Times New Roman"/>
          <w:sz w:val="24"/>
          <w:szCs w:val="24"/>
        </w:rPr>
        <w:t>awaiting a gaze trained to see.</w:t>
      </w:r>
    </w:p>
    <w:p w:rsidR="00B81715" w:rsidRPr="00DA257B" w:rsidRDefault="00B81715" w:rsidP="00DA257B">
      <w:p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Future scholarship might build on this framework by exploring cross-religious architectural-body analogies, such as the temple in Hinduism, the cathedral in Christianity, or the stupa in Buddhism, as symbolic maps of the human form. Further inquiry could also address the interplay between gender and sacred form, examining how both masculine and feminine embodiments are mirrored and spiritualized in architectural traditions. Finally, the concept of mystical aesthetics of mo</w:t>
      </w:r>
      <w:r w:rsidR="00DA257B" w:rsidRPr="00DA257B">
        <w:rPr>
          <w:rFonts w:ascii="Times New Roman" w:hAnsi="Times New Roman" w:cs="Times New Roman"/>
          <w:sz w:val="24"/>
          <w:szCs w:val="24"/>
        </w:rPr>
        <w:t xml:space="preserve">desty deserves deeper attention, </w:t>
      </w:r>
      <w:r w:rsidRPr="00DA257B">
        <w:rPr>
          <w:rFonts w:ascii="Times New Roman" w:hAnsi="Times New Roman" w:cs="Times New Roman"/>
          <w:sz w:val="24"/>
          <w:szCs w:val="24"/>
        </w:rPr>
        <w:t>not as a tool of repression, but as a creative, sacred discipline of perception and presentation.</w:t>
      </w:r>
    </w:p>
    <w:p w:rsidR="00C324D8" w:rsidRDefault="00B81715" w:rsidP="00DA257B">
      <w:p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lastRenderedPageBreak/>
        <w:t>In reimagining the body as mosque, this paper d</w:t>
      </w:r>
      <w:r w:rsidR="00DA257B" w:rsidRPr="00DA257B">
        <w:rPr>
          <w:rFonts w:ascii="Times New Roman" w:hAnsi="Times New Roman" w:cs="Times New Roman"/>
          <w:sz w:val="24"/>
          <w:szCs w:val="24"/>
        </w:rPr>
        <w:t xml:space="preserve">oes not merely offer a metaphor, </w:t>
      </w:r>
      <w:r w:rsidRPr="00DA257B">
        <w:rPr>
          <w:rFonts w:ascii="Times New Roman" w:hAnsi="Times New Roman" w:cs="Times New Roman"/>
          <w:sz w:val="24"/>
          <w:szCs w:val="24"/>
        </w:rPr>
        <w:t xml:space="preserve">it offers a spiritual vision. </w:t>
      </w:r>
      <w:proofErr w:type="gramStart"/>
      <w:r w:rsidRPr="00DA257B">
        <w:rPr>
          <w:rFonts w:ascii="Times New Roman" w:hAnsi="Times New Roman" w:cs="Times New Roman"/>
          <w:sz w:val="24"/>
          <w:szCs w:val="24"/>
        </w:rPr>
        <w:t>One that turns lust into liturgy, and the human gaze into an act of worship.</w:t>
      </w:r>
      <w:proofErr w:type="gramEnd"/>
    </w:p>
    <w:p w:rsidR="00D8151D" w:rsidRDefault="00D8151D" w:rsidP="00DA257B">
      <w:pPr>
        <w:spacing w:line="480" w:lineRule="auto"/>
        <w:jc w:val="both"/>
        <w:rPr>
          <w:rFonts w:ascii="Times New Roman" w:hAnsi="Times New Roman" w:cs="Times New Roman"/>
          <w:b/>
          <w:sz w:val="28"/>
          <w:szCs w:val="28"/>
          <w:shd w:val="clear" w:color="auto" w:fill="FFFFFF"/>
        </w:rPr>
      </w:pPr>
      <w:r w:rsidRPr="00D8151D">
        <w:rPr>
          <w:rFonts w:ascii="Times New Roman" w:hAnsi="Times New Roman" w:cs="Times New Roman"/>
          <w:b/>
          <w:sz w:val="28"/>
          <w:szCs w:val="28"/>
          <w:shd w:val="clear" w:color="auto" w:fill="FFFFFF"/>
        </w:rPr>
        <w:t>Acknowledgements</w:t>
      </w:r>
    </w:p>
    <w:p w:rsidR="00D8151D" w:rsidRPr="00D8151D" w:rsidRDefault="00D8151D" w:rsidP="00DA257B">
      <w:pPr>
        <w:spacing w:line="480" w:lineRule="auto"/>
        <w:jc w:val="both"/>
        <w:rPr>
          <w:rFonts w:ascii="Times New Roman" w:hAnsi="Times New Roman" w:cs="Times New Roman"/>
          <w:sz w:val="24"/>
          <w:szCs w:val="24"/>
          <w:shd w:val="clear" w:color="auto" w:fill="FFFFFF"/>
        </w:rPr>
      </w:pPr>
      <w:r w:rsidRPr="00D8151D">
        <w:rPr>
          <w:rFonts w:ascii="Times New Roman" w:hAnsi="Times New Roman" w:cs="Times New Roman"/>
          <w:sz w:val="24"/>
          <w:szCs w:val="24"/>
          <w:shd w:val="clear" w:color="auto" w:fill="FFFFFF"/>
        </w:rPr>
        <w:t xml:space="preserve">Author would like to express his gratitude to </w:t>
      </w:r>
      <w:proofErr w:type="spellStart"/>
      <w:r w:rsidRPr="00D8151D">
        <w:rPr>
          <w:rFonts w:ascii="Times New Roman" w:hAnsi="Times New Roman" w:cs="Times New Roman"/>
          <w:sz w:val="24"/>
          <w:szCs w:val="24"/>
          <w:shd w:val="clear" w:color="auto" w:fill="FFFFFF"/>
        </w:rPr>
        <w:t>Promila</w:t>
      </w:r>
      <w:proofErr w:type="spellEnd"/>
      <w:r w:rsidRPr="00D8151D">
        <w:rPr>
          <w:rFonts w:ascii="Times New Roman" w:hAnsi="Times New Roman" w:cs="Times New Roman"/>
          <w:sz w:val="24"/>
          <w:szCs w:val="24"/>
          <w:shd w:val="clear" w:color="auto" w:fill="FFFFFF"/>
        </w:rPr>
        <w:t xml:space="preserve"> </w:t>
      </w:r>
      <w:proofErr w:type="spellStart"/>
      <w:r w:rsidRPr="00D8151D">
        <w:rPr>
          <w:rFonts w:ascii="Times New Roman" w:hAnsi="Times New Roman" w:cs="Times New Roman"/>
          <w:sz w:val="24"/>
          <w:szCs w:val="24"/>
          <w:shd w:val="clear" w:color="auto" w:fill="FFFFFF"/>
        </w:rPr>
        <w:t>Mazumder</w:t>
      </w:r>
      <w:proofErr w:type="spellEnd"/>
      <w:r w:rsidRPr="00D8151D">
        <w:rPr>
          <w:rFonts w:ascii="Times New Roman" w:hAnsi="Times New Roman" w:cs="Times New Roman"/>
          <w:sz w:val="24"/>
          <w:szCs w:val="24"/>
          <w:shd w:val="clear" w:color="auto" w:fill="FFFFFF"/>
        </w:rPr>
        <w:t xml:space="preserve"> for her motivation and encouragement throughout this study.</w:t>
      </w:r>
    </w:p>
    <w:p w:rsidR="00DA257B" w:rsidRPr="00D8151D" w:rsidRDefault="00DA257B" w:rsidP="00DA257B">
      <w:pPr>
        <w:spacing w:line="480" w:lineRule="auto"/>
        <w:jc w:val="both"/>
        <w:rPr>
          <w:rFonts w:ascii="Times New Roman" w:hAnsi="Times New Roman" w:cs="Times New Roman"/>
          <w:b/>
          <w:sz w:val="28"/>
          <w:szCs w:val="28"/>
          <w:shd w:val="clear" w:color="auto" w:fill="FFFFFF"/>
        </w:rPr>
      </w:pPr>
      <w:r w:rsidRPr="00D8151D">
        <w:rPr>
          <w:rFonts w:ascii="Times New Roman" w:hAnsi="Times New Roman" w:cs="Times New Roman"/>
          <w:b/>
          <w:sz w:val="28"/>
          <w:szCs w:val="28"/>
          <w:shd w:val="clear" w:color="auto" w:fill="FFFFFF"/>
        </w:rPr>
        <w:t>Competing Interests</w:t>
      </w:r>
    </w:p>
    <w:p w:rsidR="00DA257B" w:rsidRDefault="00D8151D" w:rsidP="00DA257B">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Author</w:t>
      </w:r>
      <w:r w:rsidRPr="00DA257B">
        <w:rPr>
          <w:rFonts w:ascii="Times New Roman" w:hAnsi="Times New Roman" w:cs="Times New Roman"/>
          <w:sz w:val="24"/>
          <w:szCs w:val="24"/>
          <w:shd w:val="clear" w:color="auto" w:fill="FFFFFF"/>
        </w:rPr>
        <w:t xml:space="preserve"> has</w:t>
      </w:r>
      <w:r w:rsidR="00DA257B" w:rsidRPr="00DA257B">
        <w:rPr>
          <w:rFonts w:ascii="Times New Roman" w:hAnsi="Times New Roman" w:cs="Times New Roman"/>
          <w:sz w:val="24"/>
          <w:szCs w:val="24"/>
          <w:shd w:val="clear" w:color="auto" w:fill="FFFFFF"/>
        </w:rPr>
        <w:t xml:space="preserve"> declared that no competing interests exist.</w:t>
      </w:r>
    </w:p>
    <w:p w:rsidR="00D8151D" w:rsidRDefault="00D8151D" w:rsidP="00DA257B">
      <w:pPr>
        <w:spacing w:line="480" w:lineRule="auto"/>
        <w:jc w:val="both"/>
        <w:rPr>
          <w:rFonts w:ascii="Times New Roman" w:hAnsi="Times New Roman" w:cs="Times New Roman"/>
          <w:b/>
          <w:sz w:val="28"/>
          <w:szCs w:val="28"/>
          <w:shd w:val="clear" w:color="auto" w:fill="FFFFFF"/>
        </w:rPr>
      </w:pPr>
      <w:r w:rsidRPr="00D8151D">
        <w:rPr>
          <w:rFonts w:ascii="Times New Roman" w:hAnsi="Times New Roman" w:cs="Times New Roman"/>
          <w:b/>
          <w:sz w:val="28"/>
          <w:szCs w:val="28"/>
          <w:shd w:val="clear" w:color="auto" w:fill="FFFFFF"/>
        </w:rPr>
        <w:t>AI Assistance Statement</w:t>
      </w:r>
    </w:p>
    <w:p w:rsidR="00D8151D" w:rsidRPr="00D8151D" w:rsidRDefault="00D8151D" w:rsidP="00DA257B">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author</w:t>
      </w:r>
      <w:r w:rsidRPr="00D8151D">
        <w:rPr>
          <w:rFonts w:ascii="Times New Roman" w:hAnsi="Times New Roman" w:cs="Times New Roman"/>
          <w:sz w:val="24"/>
          <w:szCs w:val="24"/>
          <w:shd w:val="clear" w:color="auto" w:fill="FFFFFF"/>
        </w:rPr>
        <w:t xml:space="preserve"> used an AI-based tool to improve grammar,</w:t>
      </w:r>
      <w:r>
        <w:rPr>
          <w:rFonts w:ascii="Times New Roman" w:hAnsi="Times New Roman" w:cs="Times New Roman"/>
          <w:sz w:val="24"/>
          <w:szCs w:val="24"/>
          <w:shd w:val="clear" w:color="auto" w:fill="FFFFFF"/>
        </w:rPr>
        <w:t xml:space="preserve"> </w:t>
      </w:r>
      <w:r w:rsidRPr="00D8151D">
        <w:rPr>
          <w:rFonts w:ascii="Times New Roman" w:hAnsi="Times New Roman" w:cs="Times New Roman"/>
          <w:sz w:val="24"/>
          <w:szCs w:val="24"/>
          <w:shd w:val="clear" w:color="auto" w:fill="FFFFFF"/>
        </w:rPr>
        <w:t>clarity, and language style. No new scientific content was</w:t>
      </w:r>
      <w:r>
        <w:rPr>
          <w:rFonts w:ascii="Times New Roman" w:hAnsi="Times New Roman" w:cs="Times New Roman"/>
          <w:sz w:val="24"/>
          <w:szCs w:val="24"/>
          <w:shd w:val="clear" w:color="auto" w:fill="FFFFFF"/>
        </w:rPr>
        <w:t xml:space="preserve"> </w:t>
      </w:r>
      <w:r w:rsidRPr="00D8151D">
        <w:rPr>
          <w:rFonts w:ascii="Times New Roman" w:hAnsi="Times New Roman" w:cs="Times New Roman"/>
          <w:sz w:val="24"/>
          <w:szCs w:val="24"/>
          <w:shd w:val="clear" w:color="auto" w:fill="FFFFFF"/>
        </w:rPr>
        <w:t>generated by the tool. All changes were verified by the</w:t>
      </w:r>
      <w:r>
        <w:rPr>
          <w:rFonts w:ascii="Times New Roman" w:hAnsi="Times New Roman" w:cs="Times New Roman"/>
          <w:sz w:val="24"/>
          <w:szCs w:val="24"/>
          <w:shd w:val="clear" w:color="auto" w:fill="FFFFFF"/>
        </w:rPr>
        <w:t xml:space="preserve"> author</w:t>
      </w:r>
      <w:r w:rsidRPr="00D8151D">
        <w:rPr>
          <w:rFonts w:ascii="Times New Roman" w:hAnsi="Times New Roman" w:cs="Times New Roman"/>
          <w:sz w:val="24"/>
          <w:szCs w:val="24"/>
          <w:shd w:val="clear" w:color="auto" w:fill="FFFFFF"/>
        </w:rPr>
        <w:t>, who remains fully responsible for the content of</w:t>
      </w:r>
      <w:r>
        <w:rPr>
          <w:rFonts w:ascii="Times New Roman" w:hAnsi="Times New Roman" w:cs="Times New Roman"/>
          <w:sz w:val="24"/>
          <w:szCs w:val="24"/>
          <w:shd w:val="clear" w:color="auto" w:fill="FFFFFF"/>
        </w:rPr>
        <w:t xml:space="preserve"> </w:t>
      </w:r>
      <w:r w:rsidRPr="00D8151D">
        <w:rPr>
          <w:rFonts w:ascii="Times New Roman" w:hAnsi="Times New Roman" w:cs="Times New Roman"/>
          <w:sz w:val="24"/>
          <w:szCs w:val="24"/>
          <w:shd w:val="clear" w:color="auto" w:fill="FFFFFF"/>
        </w:rPr>
        <w:t>the manuscript.</w:t>
      </w:r>
    </w:p>
    <w:p w:rsidR="00D8151D" w:rsidRPr="00D8151D" w:rsidRDefault="00D8151D" w:rsidP="00DA257B">
      <w:pPr>
        <w:spacing w:line="480" w:lineRule="auto"/>
        <w:jc w:val="both"/>
        <w:rPr>
          <w:rFonts w:ascii="Times New Roman" w:hAnsi="Times New Roman" w:cs="Times New Roman"/>
          <w:b/>
          <w:sz w:val="28"/>
          <w:szCs w:val="28"/>
          <w:shd w:val="clear" w:color="auto" w:fill="FFFFFF"/>
        </w:rPr>
      </w:pPr>
    </w:p>
    <w:p w:rsidR="00DA257B" w:rsidRPr="00DA257B" w:rsidRDefault="00DA257B" w:rsidP="00DA257B">
      <w:pPr>
        <w:spacing w:line="480" w:lineRule="auto"/>
        <w:jc w:val="both"/>
        <w:rPr>
          <w:rFonts w:ascii="Times New Roman" w:hAnsi="Times New Roman" w:cs="Times New Roman"/>
          <w:sz w:val="24"/>
          <w:szCs w:val="24"/>
        </w:rPr>
      </w:pPr>
    </w:p>
    <w:p w:rsidR="00D8151D" w:rsidRDefault="00D8151D" w:rsidP="00DA257B">
      <w:pPr>
        <w:spacing w:line="480" w:lineRule="auto"/>
        <w:jc w:val="both"/>
        <w:rPr>
          <w:rFonts w:ascii="Times New Roman" w:hAnsi="Times New Roman" w:cs="Times New Roman"/>
          <w:b/>
          <w:sz w:val="36"/>
          <w:szCs w:val="36"/>
        </w:rPr>
      </w:pPr>
    </w:p>
    <w:p w:rsidR="00D8151D" w:rsidRDefault="00D8151D" w:rsidP="00DA257B">
      <w:pPr>
        <w:spacing w:line="480" w:lineRule="auto"/>
        <w:jc w:val="both"/>
        <w:rPr>
          <w:rFonts w:ascii="Times New Roman" w:hAnsi="Times New Roman" w:cs="Times New Roman"/>
          <w:b/>
          <w:sz w:val="36"/>
          <w:szCs w:val="36"/>
        </w:rPr>
      </w:pPr>
    </w:p>
    <w:p w:rsidR="00D8151D" w:rsidRDefault="00D8151D" w:rsidP="00DA257B">
      <w:pPr>
        <w:spacing w:line="480" w:lineRule="auto"/>
        <w:jc w:val="both"/>
        <w:rPr>
          <w:rFonts w:ascii="Times New Roman" w:hAnsi="Times New Roman" w:cs="Times New Roman"/>
          <w:b/>
          <w:sz w:val="36"/>
          <w:szCs w:val="36"/>
        </w:rPr>
      </w:pPr>
    </w:p>
    <w:p w:rsidR="00D8151D" w:rsidRDefault="00D8151D" w:rsidP="00DA257B">
      <w:pPr>
        <w:spacing w:line="480" w:lineRule="auto"/>
        <w:jc w:val="both"/>
        <w:rPr>
          <w:rFonts w:ascii="Times New Roman" w:hAnsi="Times New Roman" w:cs="Times New Roman"/>
          <w:b/>
          <w:sz w:val="36"/>
          <w:szCs w:val="36"/>
        </w:rPr>
      </w:pPr>
    </w:p>
    <w:p w:rsidR="00D8151D" w:rsidRDefault="00D8151D" w:rsidP="00DA257B">
      <w:pPr>
        <w:spacing w:line="480" w:lineRule="auto"/>
        <w:jc w:val="both"/>
        <w:rPr>
          <w:rFonts w:ascii="Times New Roman" w:hAnsi="Times New Roman" w:cs="Times New Roman"/>
          <w:b/>
          <w:sz w:val="36"/>
          <w:szCs w:val="36"/>
        </w:rPr>
      </w:pPr>
    </w:p>
    <w:p w:rsidR="00DA257B" w:rsidRDefault="00DA257B" w:rsidP="00DA257B">
      <w:pPr>
        <w:spacing w:line="480" w:lineRule="auto"/>
        <w:jc w:val="both"/>
        <w:rPr>
          <w:rFonts w:ascii="Times New Roman" w:hAnsi="Times New Roman" w:cs="Times New Roman"/>
          <w:b/>
          <w:sz w:val="36"/>
          <w:szCs w:val="36"/>
        </w:rPr>
      </w:pPr>
      <w:r w:rsidRPr="00DA257B">
        <w:rPr>
          <w:rFonts w:ascii="Times New Roman" w:hAnsi="Times New Roman" w:cs="Times New Roman"/>
          <w:b/>
          <w:sz w:val="36"/>
          <w:szCs w:val="36"/>
        </w:rPr>
        <w:t>References</w:t>
      </w:r>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Pope C. The seven deadly sins: lust. In: Catholic Standard [Internet]. 2019 Apr 3. Available from: </w:t>
      </w:r>
      <w:hyperlink r:id="rId10" w:history="1">
        <w:r w:rsidRPr="00DA257B">
          <w:rPr>
            <w:rStyle w:val="Hyperlink"/>
            <w:rFonts w:ascii="Times New Roman" w:hAnsi="Times New Roman" w:cs="Times New Roman"/>
            <w:sz w:val="24"/>
            <w:szCs w:val="24"/>
          </w:rPr>
          <w:t>https://www.cathstan.org/fasting/the-seven-deadly-sins-lust-2</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proofErr w:type="spellStart"/>
      <w:r w:rsidRPr="00DA257B">
        <w:rPr>
          <w:rFonts w:ascii="Times New Roman" w:hAnsi="Times New Roman" w:cs="Times New Roman"/>
          <w:sz w:val="24"/>
          <w:szCs w:val="24"/>
        </w:rPr>
        <w:t>Pietra</w:t>
      </w:r>
      <w:proofErr w:type="spellEnd"/>
      <w:r w:rsidRPr="00DA257B">
        <w:rPr>
          <w:rFonts w:ascii="Times New Roman" w:hAnsi="Times New Roman" w:cs="Times New Roman"/>
          <w:sz w:val="24"/>
          <w:szCs w:val="24"/>
        </w:rPr>
        <w:t xml:space="preserve"> Fitness. The seven deadly sins: understanding the vices and overcoming them with virtue. In: </w:t>
      </w:r>
      <w:proofErr w:type="spellStart"/>
      <w:r w:rsidRPr="00DA257B">
        <w:rPr>
          <w:rFonts w:ascii="Times New Roman" w:hAnsi="Times New Roman" w:cs="Times New Roman"/>
          <w:sz w:val="24"/>
          <w:szCs w:val="24"/>
        </w:rPr>
        <w:t>Pietra</w:t>
      </w:r>
      <w:proofErr w:type="spellEnd"/>
      <w:r w:rsidRPr="00DA257B">
        <w:rPr>
          <w:rFonts w:ascii="Times New Roman" w:hAnsi="Times New Roman" w:cs="Times New Roman"/>
          <w:sz w:val="24"/>
          <w:szCs w:val="24"/>
        </w:rPr>
        <w:t xml:space="preserve"> Fitness Blog [Internet]. 2023 Aug 21. Available from: </w:t>
      </w:r>
      <w:hyperlink r:id="rId11" w:history="1">
        <w:r w:rsidRPr="00DA257B">
          <w:rPr>
            <w:rStyle w:val="Hyperlink"/>
            <w:rFonts w:ascii="Times New Roman" w:hAnsi="Times New Roman" w:cs="Times New Roman"/>
            <w:sz w:val="24"/>
            <w:szCs w:val="24"/>
          </w:rPr>
          <w:t>https://www.pietrafitness.com/pietra-fitness-blog/the-seven-deadly-sins-understanding-the-vices-and-overcoming-them-with-virtue</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Wikipedia contributors. Sublimation (psychology). In: Wikipedia [Internet]. 2024 May 6. Available from: </w:t>
      </w:r>
      <w:hyperlink r:id="rId12" w:history="1">
        <w:r w:rsidRPr="00DA257B">
          <w:rPr>
            <w:rStyle w:val="Hyperlink"/>
            <w:rFonts w:ascii="Times New Roman" w:hAnsi="Times New Roman" w:cs="Times New Roman"/>
            <w:sz w:val="24"/>
            <w:szCs w:val="24"/>
          </w:rPr>
          <w:t>https://en.wikipedia.org/wiki/Sublimation_(psychology)</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proofErr w:type="spellStart"/>
      <w:r w:rsidRPr="00DA257B">
        <w:rPr>
          <w:rFonts w:ascii="Times New Roman" w:hAnsi="Times New Roman" w:cs="Times New Roman"/>
          <w:sz w:val="24"/>
          <w:szCs w:val="24"/>
        </w:rPr>
        <w:t>Akash</w:t>
      </w:r>
      <w:proofErr w:type="spellEnd"/>
      <w:r w:rsidRPr="00DA257B">
        <w:rPr>
          <w:rFonts w:ascii="Times New Roman" w:hAnsi="Times New Roman" w:cs="Times New Roman"/>
          <w:sz w:val="24"/>
          <w:szCs w:val="24"/>
        </w:rPr>
        <w:t xml:space="preserve"> MS. The mosque as body: breasts, phallus, and the architecture of devotion. International Journal of Research and Innovation in Social Science [Internet]. 2025 May 1</w:t>
      </w:r>
      <w:proofErr w:type="gramStart"/>
      <w:r w:rsidRPr="00DA257B">
        <w:rPr>
          <w:rFonts w:ascii="Times New Roman" w:hAnsi="Times New Roman" w:cs="Times New Roman"/>
          <w:sz w:val="24"/>
          <w:szCs w:val="24"/>
        </w:rPr>
        <w:t>;IX</w:t>
      </w:r>
      <w:proofErr w:type="gramEnd"/>
      <w:r w:rsidRPr="00DA257B">
        <w:rPr>
          <w:rFonts w:ascii="Times New Roman" w:hAnsi="Times New Roman" w:cs="Times New Roman"/>
          <w:sz w:val="24"/>
          <w:szCs w:val="24"/>
        </w:rPr>
        <w:t xml:space="preserve">(IV):1493–8. Available from: </w:t>
      </w:r>
      <w:hyperlink r:id="rId13" w:history="1">
        <w:r w:rsidRPr="00DA257B">
          <w:rPr>
            <w:rStyle w:val="Hyperlink"/>
            <w:rFonts w:ascii="Times New Roman" w:hAnsi="Times New Roman" w:cs="Times New Roman"/>
            <w:sz w:val="24"/>
            <w:szCs w:val="24"/>
          </w:rPr>
          <w:t>https://doi.org/10.47772/ijriss.2025.90400110</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proofErr w:type="spellStart"/>
      <w:r w:rsidRPr="00DA257B">
        <w:rPr>
          <w:rFonts w:ascii="Times New Roman" w:hAnsi="Times New Roman" w:cs="Times New Roman"/>
          <w:sz w:val="24"/>
          <w:szCs w:val="24"/>
        </w:rPr>
        <w:t>Chittick</w:t>
      </w:r>
      <w:proofErr w:type="spellEnd"/>
      <w:r w:rsidRPr="00DA257B">
        <w:rPr>
          <w:rFonts w:ascii="Times New Roman" w:hAnsi="Times New Roman" w:cs="Times New Roman"/>
          <w:sz w:val="24"/>
          <w:szCs w:val="24"/>
        </w:rPr>
        <w:t xml:space="preserve"> WC. The Sufi Path of Knowledge: </w:t>
      </w:r>
      <w:proofErr w:type="spellStart"/>
      <w:r w:rsidRPr="00DA257B">
        <w:rPr>
          <w:rFonts w:ascii="Times New Roman" w:hAnsi="Times New Roman" w:cs="Times New Roman"/>
          <w:sz w:val="24"/>
          <w:szCs w:val="24"/>
        </w:rPr>
        <w:t>Ibn</w:t>
      </w:r>
      <w:proofErr w:type="spellEnd"/>
      <w:r w:rsidRPr="00DA257B">
        <w:rPr>
          <w:rFonts w:ascii="Times New Roman" w:hAnsi="Times New Roman" w:cs="Times New Roman"/>
          <w:sz w:val="24"/>
          <w:szCs w:val="24"/>
        </w:rPr>
        <w:t xml:space="preserve"> al-</w:t>
      </w:r>
      <w:proofErr w:type="spellStart"/>
      <w:r w:rsidRPr="00DA257B">
        <w:rPr>
          <w:rFonts w:ascii="Times New Roman" w:hAnsi="Times New Roman" w:cs="Times New Roman"/>
          <w:sz w:val="24"/>
          <w:szCs w:val="24"/>
        </w:rPr>
        <w:t>Arabi's</w:t>
      </w:r>
      <w:proofErr w:type="spellEnd"/>
      <w:r w:rsidRPr="00DA257B">
        <w:rPr>
          <w:rFonts w:ascii="Times New Roman" w:hAnsi="Times New Roman" w:cs="Times New Roman"/>
          <w:sz w:val="24"/>
          <w:szCs w:val="24"/>
        </w:rPr>
        <w:t xml:space="preserve"> Metaphysics of Imagination [Internet]. Albany: State University of New York Press; 1989. Available from: </w:t>
      </w:r>
      <w:hyperlink r:id="rId14" w:history="1">
        <w:r w:rsidRPr="00DA257B">
          <w:rPr>
            <w:rStyle w:val="Hyperlink"/>
            <w:rFonts w:ascii="Times New Roman" w:hAnsi="Times New Roman" w:cs="Times New Roman"/>
            <w:sz w:val="24"/>
            <w:szCs w:val="24"/>
          </w:rPr>
          <w:t>https://reverthelp.com/wp-content/uploads/2019/05/The-Sufi-Path-Of-Knowledge-William-C.-Chittick-compressed.pdf</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SUMMA THEOLOGIAE: Lust (</w:t>
      </w:r>
      <w:proofErr w:type="spellStart"/>
      <w:r w:rsidRPr="00DA257B">
        <w:rPr>
          <w:rFonts w:ascii="Times New Roman" w:hAnsi="Times New Roman" w:cs="Times New Roman"/>
          <w:sz w:val="24"/>
          <w:szCs w:val="24"/>
        </w:rPr>
        <w:t>Secunda</w:t>
      </w:r>
      <w:proofErr w:type="spellEnd"/>
      <w:r w:rsidRPr="00DA257B">
        <w:rPr>
          <w:rFonts w:ascii="Times New Roman" w:hAnsi="Times New Roman" w:cs="Times New Roman"/>
          <w:sz w:val="24"/>
          <w:szCs w:val="24"/>
        </w:rPr>
        <w:t xml:space="preserve"> </w:t>
      </w:r>
      <w:proofErr w:type="spellStart"/>
      <w:r w:rsidRPr="00DA257B">
        <w:rPr>
          <w:rFonts w:ascii="Times New Roman" w:hAnsi="Times New Roman" w:cs="Times New Roman"/>
          <w:sz w:val="24"/>
          <w:szCs w:val="24"/>
        </w:rPr>
        <w:t>secundae</w:t>
      </w:r>
      <w:proofErr w:type="spellEnd"/>
      <w:r w:rsidRPr="00DA257B">
        <w:rPr>
          <w:rFonts w:ascii="Times New Roman" w:hAnsi="Times New Roman" w:cs="Times New Roman"/>
          <w:sz w:val="24"/>
          <w:szCs w:val="24"/>
        </w:rPr>
        <w:t xml:space="preserve"> </w:t>
      </w:r>
      <w:proofErr w:type="spellStart"/>
      <w:r w:rsidRPr="00DA257B">
        <w:rPr>
          <w:rFonts w:ascii="Times New Roman" w:hAnsi="Times New Roman" w:cs="Times New Roman"/>
          <w:sz w:val="24"/>
          <w:szCs w:val="24"/>
        </w:rPr>
        <w:t>partis</w:t>
      </w:r>
      <w:proofErr w:type="spellEnd"/>
      <w:r w:rsidRPr="00DA257B">
        <w:rPr>
          <w:rFonts w:ascii="Times New Roman" w:hAnsi="Times New Roman" w:cs="Times New Roman"/>
          <w:sz w:val="24"/>
          <w:szCs w:val="24"/>
        </w:rPr>
        <w:t xml:space="preserve">, Q. 153) [Internet]. Available from: </w:t>
      </w:r>
      <w:hyperlink r:id="rId15" w:history="1">
        <w:r w:rsidRPr="00DA257B">
          <w:rPr>
            <w:rStyle w:val="Hyperlink"/>
            <w:rFonts w:ascii="Times New Roman" w:hAnsi="Times New Roman" w:cs="Times New Roman"/>
            <w:sz w:val="24"/>
            <w:szCs w:val="24"/>
          </w:rPr>
          <w:t>https://www.newadvent.org/summa/3153.htm</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Nasr SH. Ideals and Realities of Islam. New revised </w:t>
      </w:r>
      <w:proofErr w:type="gramStart"/>
      <w:r w:rsidRPr="00DA257B">
        <w:rPr>
          <w:rFonts w:ascii="Times New Roman" w:hAnsi="Times New Roman" w:cs="Times New Roman"/>
          <w:sz w:val="24"/>
          <w:szCs w:val="24"/>
        </w:rPr>
        <w:t>ed</w:t>
      </w:r>
      <w:proofErr w:type="gramEnd"/>
      <w:r w:rsidRPr="00DA257B">
        <w:rPr>
          <w:rFonts w:ascii="Times New Roman" w:hAnsi="Times New Roman" w:cs="Times New Roman"/>
          <w:sz w:val="24"/>
          <w:szCs w:val="24"/>
        </w:rPr>
        <w:t xml:space="preserve">. With a preface by Titus Burckhardt and a foreword by Huston Smith. ABC International Group, Inc.; 2000. </w:t>
      </w:r>
      <w:r w:rsidRPr="00DA257B">
        <w:rPr>
          <w:rFonts w:ascii="Times New Roman" w:hAnsi="Times New Roman" w:cs="Times New Roman"/>
          <w:sz w:val="24"/>
          <w:szCs w:val="24"/>
        </w:rPr>
        <w:lastRenderedPageBreak/>
        <w:t xml:space="preserve">Available from: </w:t>
      </w:r>
      <w:hyperlink r:id="rId16" w:history="1">
        <w:r w:rsidRPr="00DA257B">
          <w:rPr>
            <w:rStyle w:val="Hyperlink"/>
            <w:rFonts w:ascii="Times New Roman" w:hAnsi="Times New Roman" w:cs="Times New Roman"/>
            <w:sz w:val="24"/>
            <w:szCs w:val="24"/>
          </w:rPr>
          <w:t>https://traditionalhikma.com/wp-content/uploads/2015/02/Ideals-and-Realities-of-Islam.pdf</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proofErr w:type="spellStart"/>
      <w:r w:rsidRPr="00DA257B">
        <w:rPr>
          <w:rFonts w:ascii="Times New Roman" w:hAnsi="Times New Roman" w:cs="Times New Roman"/>
          <w:sz w:val="24"/>
          <w:szCs w:val="24"/>
        </w:rPr>
        <w:t>Ferretti</w:t>
      </w:r>
      <w:proofErr w:type="spellEnd"/>
      <w:r w:rsidRPr="00DA257B">
        <w:rPr>
          <w:rFonts w:ascii="Times New Roman" w:hAnsi="Times New Roman" w:cs="Times New Roman"/>
          <w:sz w:val="24"/>
          <w:szCs w:val="24"/>
        </w:rPr>
        <w:t xml:space="preserve"> A, </w:t>
      </w:r>
      <w:proofErr w:type="spellStart"/>
      <w:r w:rsidRPr="00DA257B">
        <w:rPr>
          <w:rFonts w:ascii="Times New Roman" w:hAnsi="Times New Roman" w:cs="Times New Roman"/>
          <w:sz w:val="24"/>
          <w:szCs w:val="24"/>
        </w:rPr>
        <w:t>Caulo</w:t>
      </w:r>
      <w:proofErr w:type="spellEnd"/>
      <w:r w:rsidRPr="00DA257B">
        <w:rPr>
          <w:rFonts w:ascii="Times New Roman" w:hAnsi="Times New Roman" w:cs="Times New Roman"/>
          <w:sz w:val="24"/>
          <w:szCs w:val="24"/>
        </w:rPr>
        <w:t xml:space="preserve"> M, Del </w:t>
      </w:r>
      <w:proofErr w:type="spellStart"/>
      <w:r w:rsidRPr="00DA257B">
        <w:rPr>
          <w:rFonts w:ascii="Times New Roman" w:hAnsi="Times New Roman" w:cs="Times New Roman"/>
          <w:sz w:val="24"/>
          <w:szCs w:val="24"/>
        </w:rPr>
        <w:t>Gratta</w:t>
      </w:r>
      <w:proofErr w:type="spellEnd"/>
      <w:r w:rsidRPr="00DA257B">
        <w:rPr>
          <w:rFonts w:ascii="Times New Roman" w:hAnsi="Times New Roman" w:cs="Times New Roman"/>
          <w:sz w:val="24"/>
          <w:szCs w:val="24"/>
        </w:rPr>
        <w:t xml:space="preserve"> C, Di </w:t>
      </w:r>
      <w:proofErr w:type="spellStart"/>
      <w:r w:rsidRPr="00DA257B">
        <w:rPr>
          <w:rFonts w:ascii="Times New Roman" w:hAnsi="Times New Roman" w:cs="Times New Roman"/>
          <w:sz w:val="24"/>
          <w:szCs w:val="24"/>
        </w:rPr>
        <w:t>Matteo</w:t>
      </w:r>
      <w:proofErr w:type="spellEnd"/>
      <w:r w:rsidRPr="00DA257B">
        <w:rPr>
          <w:rFonts w:ascii="Times New Roman" w:hAnsi="Times New Roman" w:cs="Times New Roman"/>
          <w:sz w:val="24"/>
          <w:szCs w:val="24"/>
        </w:rPr>
        <w:t xml:space="preserve"> R, </w:t>
      </w:r>
      <w:proofErr w:type="spellStart"/>
      <w:r w:rsidRPr="00DA257B">
        <w:rPr>
          <w:rFonts w:ascii="Times New Roman" w:hAnsi="Times New Roman" w:cs="Times New Roman"/>
          <w:sz w:val="24"/>
          <w:szCs w:val="24"/>
        </w:rPr>
        <w:t>Merla</w:t>
      </w:r>
      <w:proofErr w:type="spellEnd"/>
      <w:r w:rsidRPr="00DA257B">
        <w:rPr>
          <w:rFonts w:ascii="Times New Roman" w:hAnsi="Times New Roman" w:cs="Times New Roman"/>
          <w:sz w:val="24"/>
          <w:szCs w:val="24"/>
        </w:rPr>
        <w:t xml:space="preserve"> A, </w:t>
      </w:r>
      <w:proofErr w:type="spellStart"/>
      <w:r w:rsidRPr="00DA257B">
        <w:rPr>
          <w:rFonts w:ascii="Times New Roman" w:hAnsi="Times New Roman" w:cs="Times New Roman"/>
          <w:sz w:val="24"/>
          <w:szCs w:val="24"/>
        </w:rPr>
        <w:t>Montorsi</w:t>
      </w:r>
      <w:proofErr w:type="spellEnd"/>
      <w:r w:rsidRPr="00DA257B">
        <w:rPr>
          <w:rFonts w:ascii="Times New Roman" w:hAnsi="Times New Roman" w:cs="Times New Roman"/>
          <w:sz w:val="24"/>
          <w:szCs w:val="24"/>
        </w:rPr>
        <w:t xml:space="preserve"> F, et al. Dynamics of male sexual arousal: distinct components of brain activation revealed by fMRI. </w:t>
      </w:r>
      <w:proofErr w:type="spellStart"/>
      <w:r w:rsidRPr="00DA257B">
        <w:rPr>
          <w:rFonts w:ascii="Times New Roman" w:hAnsi="Times New Roman" w:cs="Times New Roman"/>
          <w:sz w:val="24"/>
          <w:szCs w:val="24"/>
        </w:rPr>
        <w:t>NeuroImage</w:t>
      </w:r>
      <w:proofErr w:type="spellEnd"/>
      <w:r w:rsidRPr="00DA257B">
        <w:rPr>
          <w:rFonts w:ascii="Times New Roman" w:hAnsi="Times New Roman" w:cs="Times New Roman"/>
          <w:sz w:val="24"/>
          <w:szCs w:val="24"/>
        </w:rPr>
        <w:t xml:space="preserve"> [Internet]. 2005 Apr 30</w:t>
      </w:r>
      <w:proofErr w:type="gramStart"/>
      <w:r w:rsidRPr="00DA257B">
        <w:rPr>
          <w:rFonts w:ascii="Times New Roman" w:hAnsi="Times New Roman" w:cs="Times New Roman"/>
          <w:sz w:val="24"/>
          <w:szCs w:val="24"/>
        </w:rPr>
        <w:t>;26</w:t>
      </w:r>
      <w:proofErr w:type="gramEnd"/>
      <w:r w:rsidRPr="00DA257B">
        <w:rPr>
          <w:rFonts w:ascii="Times New Roman" w:hAnsi="Times New Roman" w:cs="Times New Roman"/>
          <w:sz w:val="24"/>
          <w:szCs w:val="24"/>
        </w:rPr>
        <w:t xml:space="preserve">(4):1086–96. Available from: </w:t>
      </w:r>
      <w:hyperlink r:id="rId17" w:history="1">
        <w:r w:rsidRPr="00DA257B">
          <w:rPr>
            <w:rStyle w:val="Hyperlink"/>
            <w:rFonts w:ascii="Times New Roman" w:hAnsi="Times New Roman" w:cs="Times New Roman"/>
            <w:sz w:val="24"/>
            <w:szCs w:val="24"/>
          </w:rPr>
          <w:t>https://doi.org/10.1016/j.neuroimage.2005.03.025</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Bernard P, </w:t>
      </w:r>
      <w:proofErr w:type="spellStart"/>
      <w:r w:rsidRPr="00DA257B">
        <w:rPr>
          <w:rFonts w:ascii="Times New Roman" w:hAnsi="Times New Roman" w:cs="Times New Roman"/>
          <w:sz w:val="24"/>
          <w:szCs w:val="24"/>
        </w:rPr>
        <w:t>Gervais</w:t>
      </w:r>
      <w:proofErr w:type="spellEnd"/>
      <w:r w:rsidRPr="00DA257B">
        <w:rPr>
          <w:rFonts w:ascii="Times New Roman" w:hAnsi="Times New Roman" w:cs="Times New Roman"/>
          <w:sz w:val="24"/>
          <w:szCs w:val="24"/>
        </w:rPr>
        <w:t xml:space="preserve"> SJ, Allen J, </w:t>
      </w:r>
      <w:proofErr w:type="spellStart"/>
      <w:r w:rsidRPr="00DA257B">
        <w:rPr>
          <w:rFonts w:ascii="Times New Roman" w:hAnsi="Times New Roman" w:cs="Times New Roman"/>
          <w:sz w:val="24"/>
          <w:szCs w:val="24"/>
        </w:rPr>
        <w:t>Campomizzi</w:t>
      </w:r>
      <w:proofErr w:type="spellEnd"/>
      <w:r w:rsidRPr="00DA257B">
        <w:rPr>
          <w:rFonts w:ascii="Times New Roman" w:hAnsi="Times New Roman" w:cs="Times New Roman"/>
          <w:sz w:val="24"/>
          <w:szCs w:val="24"/>
        </w:rPr>
        <w:t xml:space="preserve"> S, Klein O. Integrating sexual objectification with object versus person recognition. Psychological Science [Internet]. 2012 Apr 3</w:t>
      </w:r>
      <w:proofErr w:type="gramStart"/>
      <w:r w:rsidRPr="00DA257B">
        <w:rPr>
          <w:rFonts w:ascii="Times New Roman" w:hAnsi="Times New Roman" w:cs="Times New Roman"/>
          <w:sz w:val="24"/>
          <w:szCs w:val="24"/>
        </w:rPr>
        <w:t>;23</w:t>
      </w:r>
      <w:proofErr w:type="gramEnd"/>
      <w:r w:rsidRPr="00DA257B">
        <w:rPr>
          <w:rFonts w:ascii="Times New Roman" w:hAnsi="Times New Roman" w:cs="Times New Roman"/>
          <w:sz w:val="24"/>
          <w:szCs w:val="24"/>
        </w:rPr>
        <w:t xml:space="preserve">(5):469–71. Available from: </w:t>
      </w:r>
      <w:hyperlink r:id="rId18" w:history="1">
        <w:r w:rsidRPr="00DA257B">
          <w:rPr>
            <w:rStyle w:val="Hyperlink"/>
            <w:rFonts w:ascii="Times New Roman" w:hAnsi="Times New Roman" w:cs="Times New Roman"/>
            <w:sz w:val="24"/>
            <w:szCs w:val="24"/>
          </w:rPr>
          <w:t>https://doi.org/10.1177/0956797611434748</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proofErr w:type="spellStart"/>
      <w:r w:rsidRPr="00DA257B">
        <w:rPr>
          <w:rFonts w:ascii="Times New Roman" w:hAnsi="Times New Roman" w:cs="Times New Roman"/>
          <w:sz w:val="24"/>
          <w:szCs w:val="24"/>
        </w:rPr>
        <w:t>Irigaray</w:t>
      </w:r>
      <w:proofErr w:type="spellEnd"/>
      <w:r w:rsidRPr="00DA257B">
        <w:rPr>
          <w:rFonts w:ascii="Times New Roman" w:hAnsi="Times New Roman" w:cs="Times New Roman"/>
          <w:sz w:val="24"/>
          <w:szCs w:val="24"/>
        </w:rPr>
        <w:t xml:space="preserve"> L. The Way of Love. London; New York: Continuum; 2002. Available from: </w:t>
      </w:r>
      <w:hyperlink r:id="rId19" w:history="1">
        <w:r w:rsidRPr="00DA257B">
          <w:rPr>
            <w:rStyle w:val="Hyperlink"/>
            <w:rFonts w:ascii="Times New Roman" w:hAnsi="Times New Roman" w:cs="Times New Roman"/>
            <w:sz w:val="24"/>
            <w:szCs w:val="24"/>
          </w:rPr>
          <w:t>https://archive.org/details/wayoflove0000irig/page/n5/mode/2up</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Bowering G. The Mystical Vision of Existence in Classical Islam: The </w:t>
      </w:r>
      <w:proofErr w:type="spellStart"/>
      <w:r w:rsidRPr="00DA257B">
        <w:rPr>
          <w:rFonts w:ascii="Times New Roman" w:hAnsi="Times New Roman" w:cs="Times New Roman"/>
          <w:sz w:val="24"/>
          <w:szCs w:val="24"/>
        </w:rPr>
        <w:t>Qur'anic</w:t>
      </w:r>
      <w:proofErr w:type="spellEnd"/>
      <w:r w:rsidRPr="00DA257B">
        <w:rPr>
          <w:rFonts w:ascii="Times New Roman" w:hAnsi="Times New Roman" w:cs="Times New Roman"/>
          <w:sz w:val="24"/>
          <w:szCs w:val="24"/>
        </w:rPr>
        <w:t xml:space="preserve"> Hermeneutics of the Sufi </w:t>
      </w:r>
      <w:proofErr w:type="spellStart"/>
      <w:r w:rsidRPr="00DA257B">
        <w:rPr>
          <w:rFonts w:ascii="Times New Roman" w:hAnsi="Times New Roman" w:cs="Times New Roman"/>
          <w:sz w:val="24"/>
          <w:szCs w:val="24"/>
        </w:rPr>
        <w:t>Sahl</w:t>
      </w:r>
      <w:proofErr w:type="spellEnd"/>
      <w:r w:rsidRPr="00DA257B">
        <w:rPr>
          <w:rFonts w:ascii="Times New Roman" w:hAnsi="Times New Roman" w:cs="Times New Roman"/>
          <w:sz w:val="24"/>
          <w:szCs w:val="24"/>
        </w:rPr>
        <w:t xml:space="preserve"> At-</w:t>
      </w:r>
      <w:proofErr w:type="spellStart"/>
      <w:r w:rsidRPr="00DA257B">
        <w:rPr>
          <w:rFonts w:ascii="Times New Roman" w:hAnsi="Times New Roman" w:cs="Times New Roman"/>
          <w:sz w:val="24"/>
          <w:szCs w:val="24"/>
        </w:rPr>
        <w:t>Tustari</w:t>
      </w:r>
      <w:proofErr w:type="spellEnd"/>
      <w:r w:rsidRPr="00DA257B">
        <w:rPr>
          <w:rFonts w:ascii="Times New Roman" w:hAnsi="Times New Roman" w:cs="Times New Roman"/>
          <w:sz w:val="24"/>
          <w:szCs w:val="24"/>
        </w:rPr>
        <w:t xml:space="preserve"> (d.283/896). Berlin: De </w:t>
      </w:r>
      <w:proofErr w:type="spellStart"/>
      <w:r w:rsidRPr="00DA257B">
        <w:rPr>
          <w:rFonts w:ascii="Times New Roman" w:hAnsi="Times New Roman" w:cs="Times New Roman"/>
          <w:sz w:val="24"/>
          <w:szCs w:val="24"/>
        </w:rPr>
        <w:t>Gruyter</w:t>
      </w:r>
      <w:proofErr w:type="spellEnd"/>
      <w:r w:rsidRPr="00DA257B">
        <w:rPr>
          <w:rFonts w:ascii="Times New Roman" w:hAnsi="Times New Roman" w:cs="Times New Roman"/>
          <w:sz w:val="24"/>
          <w:szCs w:val="24"/>
        </w:rPr>
        <w:t xml:space="preserve">; 1979. Available from: </w:t>
      </w:r>
      <w:hyperlink r:id="rId20" w:history="1">
        <w:r w:rsidRPr="00DA257B">
          <w:rPr>
            <w:rStyle w:val="Hyperlink"/>
            <w:rFonts w:ascii="Times New Roman" w:hAnsi="Times New Roman" w:cs="Times New Roman"/>
            <w:sz w:val="24"/>
            <w:szCs w:val="24"/>
          </w:rPr>
          <w:t>https://www.amazon.com/Mystical-Existence-Classical-GESCHICHTE-ISLAMISCHEN/dp/3110075466</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Rumi J. The Essential Rumi. Translated by Coleman Barks. San Francisco: </w:t>
      </w:r>
      <w:proofErr w:type="spellStart"/>
      <w:r w:rsidRPr="00DA257B">
        <w:rPr>
          <w:rFonts w:ascii="Times New Roman" w:hAnsi="Times New Roman" w:cs="Times New Roman"/>
          <w:sz w:val="24"/>
          <w:szCs w:val="24"/>
        </w:rPr>
        <w:t>HarperOne</w:t>
      </w:r>
      <w:proofErr w:type="spellEnd"/>
      <w:r w:rsidRPr="00DA257B">
        <w:rPr>
          <w:rFonts w:ascii="Times New Roman" w:hAnsi="Times New Roman" w:cs="Times New Roman"/>
          <w:sz w:val="24"/>
          <w:szCs w:val="24"/>
        </w:rPr>
        <w:t xml:space="preserve">; 2004. Available from: </w:t>
      </w:r>
      <w:hyperlink r:id="rId21" w:history="1">
        <w:r w:rsidRPr="00DA257B">
          <w:rPr>
            <w:rStyle w:val="Hyperlink"/>
            <w:rFonts w:ascii="Times New Roman" w:hAnsi="Times New Roman" w:cs="Times New Roman"/>
            <w:sz w:val="24"/>
            <w:szCs w:val="24"/>
          </w:rPr>
          <w:t>https://littlethingsaboutmeeh.wordpress.com/wp-content/uploads/2016/05/coleman-barks-the-essential-rumi.pdf</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proofErr w:type="spellStart"/>
      <w:r w:rsidRPr="00DA257B">
        <w:rPr>
          <w:rFonts w:ascii="Times New Roman" w:hAnsi="Times New Roman" w:cs="Times New Roman"/>
          <w:sz w:val="24"/>
          <w:szCs w:val="24"/>
        </w:rPr>
        <w:t>Ibn</w:t>
      </w:r>
      <w:proofErr w:type="spellEnd"/>
      <w:r w:rsidRPr="00DA257B">
        <w:rPr>
          <w:rFonts w:ascii="Times New Roman" w:hAnsi="Times New Roman" w:cs="Times New Roman"/>
          <w:sz w:val="24"/>
          <w:szCs w:val="24"/>
        </w:rPr>
        <w:t xml:space="preserve"> </w:t>
      </w:r>
      <w:proofErr w:type="spellStart"/>
      <w:r w:rsidRPr="00DA257B">
        <w:rPr>
          <w:rFonts w:ascii="Times New Roman" w:hAnsi="Times New Roman" w:cs="Times New Roman"/>
          <w:sz w:val="24"/>
          <w:szCs w:val="24"/>
        </w:rPr>
        <w:t>Arabi</w:t>
      </w:r>
      <w:proofErr w:type="spellEnd"/>
      <w:r w:rsidRPr="00DA257B">
        <w:rPr>
          <w:rFonts w:ascii="Times New Roman" w:hAnsi="Times New Roman" w:cs="Times New Roman"/>
          <w:sz w:val="24"/>
          <w:szCs w:val="24"/>
        </w:rPr>
        <w:t xml:space="preserve">. The Bezels of Wisdom. Translated by R.W.J. Austin. Mahwah, NJ: </w:t>
      </w:r>
      <w:proofErr w:type="spellStart"/>
      <w:r w:rsidRPr="00DA257B">
        <w:rPr>
          <w:rFonts w:ascii="Times New Roman" w:hAnsi="Times New Roman" w:cs="Times New Roman"/>
          <w:sz w:val="24"/>
          <w:szCs w:val="24"/>
        </w:rPr>
        <w:t>Paulist</w:t>
      </w:r>
      <w:proofErr w:type="spellEnd"/>
      <w:r w:rsidRPr="00DA257B">
        <w:rPr>
          <w:rFonts w:ascii="Times New Roman" w:hAnsi="Times New Roman" w:cs="Times New Roman"/>
          <w:sz w:val="24"/>
          <w:szCs w:val="24"/>
        </w:rPr>
        <w:t xml:space="preserve"> Press; 1980. Available from: </w:t>
      </w:r>
      <w:hyperlink r:id="rId22" w:history="1">
        <w:r w:rsidRPr="00DA257B">
          <w:rPr>
            <w:rStyle w:val="Hyperlink"/>
            <w:rFonts w:ascii="Times New Roman" w:hAnsi="Times New Roman" w:cs="Times New Roman"/>
            <w:sz w:val="24"/>
            <w:szCs w:val="24"/>
          </w:rPr>
          <w:t>https://www.amazon.com/Ibn-Al-Arabi-Bezels-Classics-Western-Spirituality/dp/0809123312</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Nasr SH. Islamic Art and Spirituality. Albany: SUNY Press; 1987. Available from: </w:t>
      </w:r>
      <w:hyperlink r:id="rId23" w:history="1">
        <w:r w:rsidRPr="00DA257B">
          <w:rPr>
            <w:rStyle w:val="Hyperlink"/>
            <w:rFonts w:ascii="Times New Roman" w:hAnsi="Times New Roman" w:cs="Times New Roman"/>
            <w:sz w:val="24"/>
            <w:szCs w:val="24"/>
          </w:rPr>
          <w:t>https://archive.org/details/islamicartspirit0000nasr/page/n229/mode/2up</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lastRenderedPageBreak/>
        <w:t>Al-Hakim S. Al-</w:t>
      </w:r>
      <w:proofErr w:type="spellStart"/>
      <w:r w:rsidRPr="00DA257B">
        <w:rPr>
          <w:rFonts w:ascii="Times New Roman" w:hAnsi="Times New Roman" w:cs="Times New Roman"/>
          <w:sz w:val="24"/>
          <w:szCs w:val="24"/>
        </w:rPr>
        <w:t>Ghazali's</w:t>
      </w:r>
      <w:proofErr w:type="spellEnd"/>
      <w:r w:rsidRPr="00DA257B">
        <w:rPr>
          <w:rFonts w:ascii="Times New Roman" w:hAnsi="Times New Roman" w:cs="Times New Roman"/>
          <w:sz w:val="24"/>
          <w:szCs w:val="24"/>
        </w:rPr>
        <w:t xml:space="preserve"> The Revival of the Religious Sciences (</w:t>
      </w:r>
      <w:proofErr w:type="spellStart"/>
      <w:r w:rsidRPr="00DA257B">
        <w:rPr>
          <w:rFonts w:ascii="Times New Roman" w:hAnsi="Times New Roman" w:cs="Times New Roman"/>
          <w:sz w:val="24"/>
          <w:szCs w:val="24"/>
        </w:rPr>
        <w:t>Ihya</w:t>
      </w:r>
      <w:proofErr w:type="spellEnd"/>
      <w:r w:rsidRPr="00DA257B">
        <w:rPr>
          <w:rFonts w:ascii="Times New Roman" w:hAnsi="Times New Roman" w:cs="Times New Roman"/>
          <w:sz w:val="24"/>
          <w:szCs w:val="24"/>
        </w:rPr>
        <w:t xml:space="preserve"> </w:t>
      </w:r>
      <w:proofErr w:type="spellStart"/>
      <w:r w:rsidRPr="00DA257B">
        <w:rPr>
          <w:rFonts w:ascii="Times New Roman" w:hAnsi="Times New Roman" w:cs="Times New Roman"/>
          <w:sz w:val="24"/>
          <w:szCs w:val="24"/>
        </w:rPr>
        <w:t>Ulum</w:t>
      </w:r>
      <w:proofErr w:type="spellEnd"/>
      <w:r w:rsidRPr="00DA257B">
        <w:rPr>
          <w:rFonts w:ascii="Times New Roman" w:hAnsi="Times New Roman" w:cs="Times New Roman"/>
          <w:sz w:val="24"/>
          <w:szCs w:val="24"/>
        </w:rPr>
        <w:t xml:space="preserve"> al-Din) for the 21st Century. Chicago (IL): </w:t>
      </w:r>
      <w:proofErr w:type="spellStart"/>
      <w:r w:rsidRPr="00DA257B">
        <w:rPr>
          <w:rFonts w:ascii="Times New Roman" w:hAnsi="Times New Roman" w:cs="Times New Roman"/>
          <w:sz w:val="24"/>
          <w:szCs w:val="24"/>
        </w:rPr>
        <w:t>Kazi</w:t>
      </w:r>
      <w:proofErr w:type="spellEnd"/>
      <w:r w:rsidRPr="00DA257B">
        <w:rPr>
          <w:rFonts w:ascii="Times New Roman" w:hAnsi="Times New Roman" w:cs="Times New Roman"/>
          <w:sz w:val="24"/>
          <w:szCs w:val="24"/>
        </w:rPr>
        <w:t xml:space="preserve"> Publications; 2020. Available from: </w:t>
      </w:r>
      <w:hyperlink r:id="rId24" w:history="1">
        <w:r w:rsidRPr="00DA257B">
          <w:rPr>
            <w:rStyle w:val="Hyperlink"/>
            <w:rFonts w:ascii="Times New Roman" w:hAnsi="Times New Roman" w:cs="Times New Roman"/>
            <w:sz w:val="24"/>
            <w:szCs w:val="24"/>
          </w:rPr>
          <w:t>https://www.kazi.org/product/al-ghazalis-the-revival-of-the-religious-sciences-ihya-ulum-al-din-for-the-21st-century/</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proofErr w:type="spellStart"/>
      <w:r w:rsidRPr="00DA257B">
        <w:rPr>
          <w:rFonts w:ascii="Times New Roman" w:hAnsi="Times New Roman" w:cs="Times New Roman"/>
          <w:sz w:val="24"/>
          <w:szCs w:val="24"/>
        </w:rPr>
        <w:t>Schimmel</w:t>
      </w:r>
      <w:proofErr w:type="spellEnd"/>
      <w:r w:rsidRPr="00DA257B">
        <w:rPr>
          <w:rFonts w:ascii="Times New Roman" w:hAnsi="Times New Roman" w:cs="Times New Roman"/>
          <w:sz w:val="24"/>
          <w:szCs w:val="24"/>
        </w:rPr>
        <w:t xml:space="preserve"> A. Mystical Dimensions of Islam. Chapel Hill: University of North Carolina Press; 1975. Available from: </w:t>
      </w:r>
      <w:hyperlink r:id="rId25" w:history="1">
        <w:r w:rsidRPr="00DA257B">
          <w:rPr>
            <w:rStyle w:val="Hyperlink"/>
            <w:rFonts w:ascii="Times New Roman" w:hAnsi="Times New Roman" w:cs="Times New Roman"/>
            <w:sz w:val="24"/>
            <w:szCs w:val="24"/>
          </w:rPr>
          <w:t>https://dn760101.eu.archive.org/0/items/137665622MysticalDimensionsOfIslamAnnemarieSchimmel/137665622-Mystical-Dimensions-of-Islam-Annemarie-Schimmel.pdf</w:t>
        </w:r>
      </w:hyperlink>
    </w:p>
    <w:p w:rsidR="00DA257B" w:rsidRPr="00DA257B" w:rsidRDefault="00DA257B" w:rsidP="00DA257B">
      <w:pPr>
        <w:pStyle w:val="ListParagraph"/>
        <w:numPr>
          <w:ilvl w:val="0"/>
          <w:numId w:val="16"/>
        </w:numPr>
        <w:spacing w:line="480" w:lineRule="auto"/>
        <w:jc w:val="both"/>
        <w:rPr>
          <w:rFonts w:ascii="Times New Roman" w:hAnsi="Times New Roman" w:cs="Times New Roman"/>
          <w:sz w:val="24"/>
          <w:szCs w:val="24"/>
        </w:rPr>
      </w:pPr>
      <w:r w:rsidRPr="00DA257B">
        <w:rPr>
          <w:rFonts w:ascii="Times New Roman" w:hAnsi="Times New Roman" w:cs="Times New Roman"/>
          <w:sz w:val="24"/>
          <w:szCs w:val="24"/>
        </w:rPr>
        <w:t xml:space="preserve">Freud S. Civilization and Its Discontents. Translated by Strachey J. New York: Norton; 1961. Available from: </w:t>
      </w:r>
      <w:hyperlink r:id="rId26" w:history="1">
        <w:r w:rsidRPr="00DA257B">
          <w:rPr>
            <w:rStyle w:val="Hyperlink"/>
            <w:rFonts w:ascii="Times New Roman" w:hAnsi="Times New Roman" w:cs="Times New Roman"/>
            <w:sz w:val="24"/>
            <w:szCs w:val="24"/>
          </w:rPr>
          <w:t>https://psychxspirit.com/wp-content/uploads/2021/11/Complete-Psychological-Works-of-Sigmund-Freud-Sigmund-Freud-James-Strachey-Christopher-Hitchens-Civilization-and-Its-Discontents-The-Standard-Edition-W.-W.-Norton-Company-1989.pdf</w:t>
        </w:r>
      </w:hyperlink>
    </w:p>
    <w:p w:rsidR="00DA257B" w:rsidRDefault="00DA257B" w:rsidP="00DA257B">
      <w:pPr>
        <w:pStyle w:val="ListParagraph"/>
      </w:pPr>
    </w:p>
    <w:p w:rsidR="00DA257B" w:rsidRPr="00DA257B" w:rsidRDefault="00DA257B" w:rsidP="00DA257B">
      <w:pPr>
        <w:spacing w:line="480" w:lineRule="auto"/>
        <w:jc w:val="both"/>
        <w:rPr>
          <w:rFonts w:ascii="Times New Roman" w:hAnsi="Times New Roman" w:cs="Times New Roman"/>
          <w:sz w:val="24"/>
          <w:szCs w:val="24"/>
        </w:rPr>
      </w:pPr>
    </w:p>
    <w:sectPr w:rsidR="00DA257B" w:rsidRPr="00DA25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A0" w:rsidRDefault="004602A0" w:rsidP="00363779">
      <w:pPr>
        <w:spacing w:after="0" w:line="240" w:lineRule="auto"/>
      </w:pPr>
      <w:r>
        <w:separator/>
      </w:r>
    </w:p>
  </w:endnote>
  <w:endnote w:type="continuationSeparator" w:id="0">
    <w:p w:rsidR="004602A0" w:rsidRDefault="004602A0" w:rsidP="0036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A0" w:rsidRDefault="004602A0" w:rsidP="00363779">
      <w:pPr>
        <w:spacing w:after="0" w:line="240" w:lineRule="auto"/>
      </w:pPr>
      <w:r>
        <w:separator/>
      </w:r>
    </w:p>
  </w:footnote>
  <w:footnote w:type="continuationSeparator" w:id="0">
    <w:p w:rsidR="004602A0" w:rsidRDefault="004602A0" w:rsidP="003637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EB6"/>
    <w:multiLevelType w:val="multilevel"/>
    <w:tmpl w:val="85268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E16C7"/>
    <w:multiLevelType w:val="multilevel"/>
    <w:tmpl w:val="EA6A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427189"/>
    <w:multiLevelType w:val="multilevel"/>
    <w:tmpl w:val="E160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E519F"/>
    <w:multiLevelType w:val="multilevel"/>
    <w:tmpl w:val="014A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2C6893"/>
    <w:multiLevelType w:val="multilevel"/>
    <w:tmpl w:val="4C1C4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927BE"/>
    <w:multiLevelType w:val="hybridMultilevel"/>
    <w:tmpl w:val="CA0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16995"/>
    <w:multiLevelType w:val="multilevel"/>
    <w:tmpl w:val="8750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AD6831"/>
    <w:multiLevelType w:val="multilevel"/>
    <w:tmpl w:val="E426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43712C"/>
    <w:multiLevelType w:val="multilevel"/>
    <w:tmpl w:val="047E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0D52F5"/>
    <w:multiLevelType w:val="multilevel"/>
    <w:tmpl w:val="93F6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59216D"/>
    <w:multiLevelType w:val="hybridMultilevel"/>
    <w:tmpl w:val="05D4E464"/>
    <w:lvl w:ilvl="0" w:tplc="8A0A2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6C2D64"/>
    <w:multiLevelType w:val="multilevel"/>
    <w:tmpl w:val="0F62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7269E9"/>
    <w:multiLevelType w:val="multilevel"/>
    <w:tmpl w:val="B8BC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1E2679"/>
    <w:multiLevelType w:val="multilevel"/>
    <w:tmpl w:val="68CC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BA4C81"/>
    <w:multiLevelType w:val="multilevel"/>
    <w:tmpl w:val="83F2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FB2F8B"/>
    <w:multiLevelType w:val="multilevel"/>
    <w:tmpl w:val="4C86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8"/>
  </w:num>
  <w:num w:numId="4">
    <w:abstractNumId w:val="9"/>
  </w:num>
  <w:num w:numId="5">
    <w:abstractNumId w:val="15"/>
  </w:num>
  <w:num w:numId="6">
    <w:abstractNumId w:val="0"/>
  </w:num>
  <w:num w:numId="7">
    <w:abstractNumId w:val="14"/>
  </w:num>
  <w:num w:numId="8">
    <w:abstractNumId w:val="2"/>
  </w:num>
  <w:num w:numId="9">
    <w:abstractNumId w:val="12"/>
  </w:num>
  <w:num w:numId="10">
    <w:abstractNumId w:val="3"/>
  </w:num>
  <w:num w:numId="11">
    <w:abstractNumId w:val="11"/>
  </w:num>
  <w:num w:numId="12">
    <w:abstractNumId w:val="7"/>
  </w:num>
  <w:num w:numId="13">
    <w:abstractNumId w:val="1"/>
  </w:num>
  <w:num w:numId="14">
    <w:abstractNumId w:val="6"/>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4A"/>
    <w:rsid w:val="000541E5"/>
    <w:rsid w:val="00104893"/>
    <w:rsid w:val="001B63C5"/>
    <w:rsid w:val="0025734A"/>
    <w:rsid w:val="00305C24"/>
    <w:rsid w:val="00363779"/>
    <w:rsid w:val="003C4FE2"/>
    <w:rsid w:val="003E0C2A"/>
    <w:rsid w:val="004054EE"/>
    <w:rsid w:val="004602A0"/>
    <w:rsid w:val="004620EB"/>
    <w:rsid w:val="004A2CFD"/>
    <w:rsid w:val="004F35AD"/>
    <w:rsid w:val="0053140D"/>
    <w:rsid w:val="00565BE6"/>
    <w:rsid w:val="005F70F7"/>
    <w:rsid w:val="00682C22"/>
    <w:rsid w:val="00733A7C"/>
    <w:rsid w:val="0074105F"/>
    <w:rsid w:val="00901E0F"/>
    <w:rsid w:val="0092669E"/>
    <w:rsid w:val="00927A09"/>
    <w:rsid w:val="009540FB"/>
    <w:rsid w:val="009714A5"/>
    <w:rsid w:val="009A19D4"/>
    <w:rsid w:val="00A60DD3"/>
    <w:rsid w:val="00B81715"/>
    <w:rsid w:val="00BC1192"/>
    <w:rsid w:val="00BD3956"/>
    <w:rsid w:val="00C055BE"/>
    <w:rsid w:val="00C05F4C"/>
    <w:rsid w:val="00C324D8"/>
    <w:rsid w:val="00D145E4"/>
    <w:rsid w:val="00D6020F"/>
    <w:rsid w:val="00D8151D"/>
    <w:rsid w:val="00DA257B"/>
    <w:rsid w:val="00DE1FA4"/>
    <w:rsid w:val="00E61677"/>
    <w:rsid w:val="00ED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54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C4F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4FE2"/>
    <w:rPr>
      <w:rFonts w:ascii="Times New Roman" w:eastAsia="Times New Roman" w:hAnsi="Times New Roman" w:cs="Times New Roman"/>
      <w:b/>
      <w:bCs/>
      <w:sz w:val="27"/>
      <w:szCs w:val="27"/>
    </w:rPr>
  </w:style>
  <w:style w:type="character" w:customStyle="1" w:styleId="relative">
    <w:name w:val="relative"/>
    <w:basedOn w:val="DefaultParagraphFont"/>
    <w:rsid w:val="003C4FE2"/>
  </w:style>
  <w:style w:type="character" w:customStyle="1" w:styleId="ms-1">
    <w:name w:val="ms-1"/>
    <w:basedOn w:val="DefaultParagraphFont"/>
    <w:rsid w:val="003C4FE2"/>
  </w:style>
  <w:style w:type="character" w:customStyle="1" w:styleId="max-w-full">
    <w:name w:val="max-w-full"/>
    <w:basedOn w:val="DefaultParagraphFont"/>
    <w:rsid w:val="003C4FE2"/>
  </w:style>
  <w:style w:type="character" w:customStyle="1" w:styleId="-me-1">
    <w:name w:val="-me-1"/>
    <w:basedOn w:val="DefaultParagraphFont"/>
    <w:rsid w:val="003C4FE2"/>
  </w:style>
  <w:style w:type="character" w:customStyle="1" w:styleId="Heading2Char">
    <w:name w:val="Heading 2 Char"/>
    <w:basedOn w:val="DefaultParagraphFont"/>
    <w:link w:val="Heading2"/>
    <w:uiPriority w:val="9"/>
    <w:semiHidden/>
    <w:rsid w:val="000541E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541E5"/>
    <w:rPr>
      <w:b/>
      <w:bCs/>
    </w:rPr>
  </w:style>
  <w:style w:type="character" w:styleId="Emphasis">
    <w:name w:val="Emphasis"/>
    <w:basedOn w:val="DefaultParagraphFont"/>
    <w:uiPriority w:val="20"/>
    <w:qFormat/>
    <w:rsid w:val="000541E5"/>
    <w:rPr>
      <w:i/>
      <w:iCs/>
    </w:rPr>
  </w:style>
  <w:style w:type="character" w:styleId="Hyperlink">
    <w:name w:val="Hyperlink"/>
    <w:basedOn w:val="DefaultParagraphFont"/>
    <w:uiPriority w:val="99"/>
    <w:unhideWhenUsed/>
    <w:rsid w:val="00A60DD3"/>
    <w:rPr>
      <w:color w:val="0000FF" w:themeColor="hyperlink"/>
      <w:u w:val="single"/>
    </w:rPr>
  </w:style>
  <w:style w:type="paragraph" w:styleId="Header">
    <w:name w:val="header"/>
    <w:basedOn w:val="Normal"/>
    <w:link w:val="HeaderChar"/>
    <w:uiPriority w:val="99"/>
    <w:unhideWhenUsed/>
    <w:rsid w:val="00363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779"/>
  </w:style>
  <w:style w:type="paragraph" w:styleId="Footer">
    <w:name w:val="footer"/>
    <w:basedOn w:val="Normal"/>
    <w:link w:val="FooterChar"/>
    <w:uiPriority w:val="99"/>
    <w:unhideWhenUsed/>
    <w:rsid w:val="00363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779"/>
  </w:style>
  <w:style w:type="paragraph" w:styleId="ListParagraph">
    <w:name w:val="List Paragraph"/>
    <w:basedOn w:val="Normal"/>
    <w:uiPriority w:val="34"/>
    <w:qFormat/>
    <w:rsid w:val="00DA25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54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C4F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4FE2"/>
    <w:rPr>
      <w:rFonts w:ascii="Times New Roman" w:eastAsia="Times New Roman" w:hAnsi="Times New Roman" w:cs="Times New Roman"/>
      <w:b/>
      <w:bCs/>
      <w:sz w:val="27"/>
      <w:szCs w:val="27"/>
    </w:rPr>
  </w:style>
  <w:style w:type="character" w:customStyle="1" w:styleId="relative">
    <w:name w:val="relative"/>
    <w:basedOn w:val="DefaultParagraphFont"/>
    <w:rsid w:val="003C4FE2"/>
  </w:style>
  <w:style w:type="character" w:customStyle="1" w:styleId="ms-1">
    <w:name w:val="ms-1"/>
    <w:basedOn w:val="DefaultParagraphFont"/>
    <w:rsid w:val="003C4FE2"/>
  </w:style>
  <w:style w:type="character" w:customStyle="1" w:styleId="max-w-full">
    <w:name w:val="max-w-full"/>
    <w:basedOn w:val="DefaultParagraphFont"/>
    <w:rsid w:val="003C4FE2"/>
  </w:style>
  <w:style w:type="character" w:customStyle="1" w:styleId="-me-1">
    <w:name w:val="-me-1"/>
    <w:basedOn w:val="DefaultParagraphFont"/>
    <w:rsid w:val="003C4FE2"/>
  </w:style>
  <w:style w:type="character" w:customStyle="1" w:styleId="Heading2Char">
    <w:name w:val="Heading 2 Char"/>
    <w:basedOn w:val="DefaultParagraphFont"/>
    <w:link w:val="Heading2"/>
    <w:uiPriority w:val="9"/>
    <w:semiHidden/>
    <w:rsid w:val="000541E5"/>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541E5"/>
    <w:rPr>
      <w:b/>
      <w:bCs/>
    </w:rPr>
  </w:style>
  <w:style w:type="character" w:styleId="Emphasis">
    <w:name w:val="Emphasis"/>
    <w:basedOn w:val="DefaultParagraphFont"/>
    <w:uiPriority w:val="20"/>
    <w:qFormat/>
    <w:rsid w:val="000541E5"/>
    <w:rPr>
      <w:i/>
      <w:iCs/>
    </w:rPr>
  </w:style>
  <w:style w:type="character" w:styleId="Hyperlink">
    <w:name w:val="Hyperlink"/>
    <w:basedOn w:val="DefaultParagraphFont"/>
    <w:uiPriority w:val="99"/>
    <w:unhideWhenUsed/>
    <w:rsid w:val="00A60DD3"/>
    <w:rPr>
      <w:color w:val="0000FF" w:themeColor="hyperlink"/>
      <w:u w:val="single"/>
    </w:rPr>
  </w:style>
  <w:style w:type="paragraph" w:styleId="Header">
    <w:name w:val="header"/>
    <w:basedOn w:val="Normal"/>
    <w:link w:val="HeaderChar"/>
    <w:uiPriority w:val="99"/>
    <w:unhideWhenUsed/>
    <w:rsid w:val="00363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779"/>
  </w:style>
  <w:style w:type="paragraph" w:styleId="Footer">
    <w:name w:val="footer"/>
    <w:basedOn w:val="Normal"/>
    <w:link w:val="FooterChar"/>
    <w:uiPriority w:val="99"/>
    <w:unhideWhenUsed/>
    <w:rsid w:val="00363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779"/>
  </w:style>
  <w:style w:type="paragraph" w:styleId="ListParagraph">
    <w:name w:val="List Paragraph"/>
    <w:basedOn w:val="Normal"/>
    <w:uiPriority w:val="34"/>
    <w:qFormat/>
    <w:rsid w:val="00DA2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900">
      <w:bodyDiv w:val="1"/>
      <w:marLeft w:val="0"/>
      <w:marRight w:val="0"/>
      <w:marTop w:val="0"/>
      <w:marBottom w:val="0"/>
      <w:divBdr>
        <w:top w:val="none" w:sz="0" w:space="0" w:color="auto"/>
        <w:left w:val="none" w:sz="0" w:space="0" w:color="auto"/>
        <w:bottom w:val="none" w:sz="0" w:space="0" w:color="auto"/>
        <w:right w:val="none" w:sz="0" w:space="0" w:color="auto"/>
      </w:divBdr>
    </w:div>
    <w:div w:id="8535172">
      <w:bodyDiv w:val="1"/>
      <w:marLeft w:val="0"/>
      <w:marRight w:val="0"/>
      <w:marTop w:val="0"/>
      <w:marBottom w:val="0"/>
      <w:divBdr>
        <w:top w:val="none" w:sz="0" w:space="0" w:color="auto"/>
        <w:left w:val="none" w:sz="0" w:space="0" w:color="auto"/>
        <w:bottom w:val="none" w:sz="0" w:space="0" w:color="auto"/>
        <w:right w:val="none" w:sz="0" w:space="0" w:color="auto"/>
      </w:divBdr>
    </w:div>
    <w:div w:id="400373625">
      <w:bodyDiv w:val="1"/>
      <w:marLeft w:val="0"/>
      <w:marRight w:val="0"/>
      <w:marTop w:val="0"/>
      <w:marBottom w:val="0"/>
      <w:divBdr>
        <w:top w:val="none" w:sz="0" w:space="0" w:color="auto"/>
        <w:left w:val="none" w:sz="0" w:space="0" w:color="auto"/>
        <w:bottom w:val="none" w:sz="0" w:space="0" w:color="auto"/>
        <w:right w:val="none" w:sz="0" w:space="0" w:color="auto"/>
      </w:divBdr>
    </w:div>
    <w:div w:id="480274724">
      <w:bodyDiv w:val="1"/>
      <w:marLeft w:val="0"/>
      <w:marRight w:val="0"/>
      <w:marTop w:val="0"/>
      <w:marBottom w:val="0"/>
      <w:divBdr>
        <w:top w:val="none" w:sz="0" w:space="0" w:color="auto"/>
        <w:left w:val="none" w:sz="0" w:space="0" w:color="auto"/>
        <w:bottom w:val="none" w:sz="0" w:space="0" w:color="auto"/>
        <w:right w:val="none" w:sz="0" w:space="0" w:color="auto"/>
      </w:divBdr>
    </w:div>
    <w:div w:id="620913943">
      <w:bodyDiv w:val="1"/>
      <w:marLeft w:val="0"/>
      <w:marRight w:val="0"/>
      <w:marTop w:val="0"/>
      <w:marBottom w:val="0"/>
      <w:divBdr>
        <w:top w:val="none" w:sz="0" w:space="0" w:color="auto"/>
        <w:left w:val="none" w:sz="0" w:space="0" w:color="auto"/>
        <w:bottom w:val="none" w:sz="0" w:space="0" w:color="auto"/>
        <w:right w:val="none" w:sz="0" w:space="0" w:color="auto"/>
      </w:divBdr>
    </w:div>
    <w:div w:id="711344981">
      <w:bodyDiv w:val="1"/>
      <w:marLeft w:val="0"/>
      <w:marRight w:val="0"/>
      <w:marTop w:val="0"/>
      <w:marBottom w:val="0"/>
      <w:divBdr>
        <w:top w:val="none" w:sz="0" w:space="0" w:color="auto"/>
        <w:left w:val="none" w:sz="0" w:space="0" w:color="auto"/>
        <w:bottom w:val="none" w:sz="0" w:space="0" w:color="auto"/>
        <w:right w:val="none" w:sz="0" w:space="0" w:color="auto"/>
      </w:divBdr>
    </w:div>
    <w:div w:id="869611467">
      <w:bodyDiv w:val="1"/>
      <w:marLeft w:val="0"/>
      <w:marRight w:val="0"/>
      <w:marTop w:val="0"/>
      <w:marBottom w:val="0"/>
      <w:divBdr>
        <w:top w:val="none" w:sz="0" w:space="0" w:color="auto"/>
        <w:left w:val="none" w:sz="0" w:space="0" w:color="auto"/>
        <w:bottom w:val="none" w:sz="0" w:space="0" w:color="auto"/>
        <w:right w:val="none" w:sz="0" w:space="0" w:color="auto"/>
      </w:divBdr>
    </w:div>
    <w:div w:id="977341012">
      <w:bodyDiv w:val="1"/>
      <w:marLeft w:val="0"/>
      <w:marRight w:val="0"/>
      <w:marTop w:val="0"/>
      <w:marBottom w:val="0"/>
      <w:divBdr>
        <w:top w:val="none" w:sz="0" w:space="0" w:color="auto"/>
        <w:left w:val="none" w:sz="0" w:space="0" w:color="auto"/>
        <w:bottom w:val="none" w:sz="0" w:space="0" w:color="auto"/>
        <w:right w:val="none" w:sz="0" w:space="0" w:color="auto"/>
      </w:divBdr>
    </w:div>
    <w:div w:id="1075665035">
      <w:bodyDiv w:val="1"/>
      <w:marLeft w:val="0"/>
      <w:marRight w:val="0"/>
      <w:marTop w:val="0"/>
      <w:marBottom w:val="0"/>
      <w:divBdr>
        <w:top w:val="none" w:sz="0" w:space="0" w:color="auto"/>
        <w:left w:val="none" w:sz="0" w:space="0" w:color="auto"/>
        <w:bottom w:val="none" w:sz="0" w:space="0" w:color="auto"/>
        <w:right w:val="none" w:sz="0" w:space="0" w:color="auto"/>
      </w:divBdr>
    </w:div>
    <w:div w:id="1108891655">
      <w:bodyDiv w:val="1"/>
      <w:marLeft w:val="0"/>
      <w:marRight w:val="0"/>
      <w:marTop w:val="0"/>
      <w:marBottom w:val="0"/>
      <w:divBdr>
        <w:top w:val="none" w:sz="0" w:space="0" w:color="auto"/>
        <w:left w:val="none" w:sz="0" w:space="0" w:color="auto"/>
        <w:bottom w:val="none" w:sz="0" w:space="0" w:color="auto"/>
        <w:right w:val="none" w:sz="0" w:space="0" w:color="auto"/>
      </w:divBdr>
    </w:div>
    <w:div w:id="18448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atmaksudul@gmail.com" TargetMode="External"/><Relationship Id="rId13" Type="http://schemas.openxmlformats.org/officeDocument/2006/relationships/hyperlink" Target="https://doi.org/10.47772/ijriss.2025.90400110" TargetMode="External"/><Relationship Id="rId18" Type="http://schemas.openxmlformats.org/officeDocument/2006/relationships/hyperlink" Target="https://doi.org/10.1177/0956797611434748" TargetMode="External"/><Relationship Id="rId26" Type="http://schemas.openxmlformats.org/officeDocument/2006/relationships/hyperlink" Target="https://psychxspirit.com/wp-content/uploads/2021/11/Complete-Psychological-Works-of-Sigmund-Freud-Sigmund-Freud-James-Strachey-Christopher-Hitchens-Civilization-and-Its-Discontents-The-Standard-Edition-W.-W.-Norton-Company-1989.pdf" TargetMode="External"/><Relationship Id="rId3" Type="http://schemas.microsoft.com/office/2007/relationships/stylesWithEffects" Target="stylesWithEffects.xml"/><Relationship Id="rId21" Type="http://schemas.openxmlformats.org/officeDocument/2006/relationships/hyperlink" Target="https://littlethingsaboutmeeh.wordpress.com/wp-content/uploads/2016/05/coleman-barks-the-essential-rumi.pdf" TargetMode="External"/><Relationship Id="rId7" Type="http://schemas.openxmlformats.org/officeDocument/2006/relationships/endnotes" Target="endnotes.xml"/><Relationship Id="rId12" Type="http://schemas.openxmlformats.org/officeDocument/2006/relationships/hyperlink" Target="https://en.wikipedia.org/wiki/Sublimation_(psychology)" TargetMode="External"/><Relationship Id="rId17" Type="http://schemas.openxmlformats.org/officeDocument/2006/relationships/hyperlink" Target="https://doi.org/10.1016/j.neuroimage.2005.03.025" TargetMode="External"/><Relationship Id="rId25" Type="http://schemas.openxmlformats.org/officeDocument/2006/relationships/hyperlink" Target="https://dn760101.eu.archive.org/0/items/137665622MysticalDimensionsOfIslamAnnemarieSchimmel/137665622-Mystical-Dimensions-of-Islam-Annemarie-Schimmel.pdf" TargetMode="External"/><Relationship Id="rId2" Type="http://schemas.openxmlformats.org/officeDocument/2006/relationships/styles" Target="styles.xml"/><Relationship Id="rId16" Type="http://schemas.openxmlformats.org/officeDocument/2006/relationships/hyperlink" Target="https://traditionalhikma.com/wp-content/uploads/2015/02/Ideals-and-Realities-of-Islam.pdf" TargetMode="External"/><Relationship Id="rId20" Type="http://schemas.openxmlformats.org/officeDocument/2006/relationships/hyperlink" Target="https://www.amazon.com/Mystical-Existence-Classical-GESCHICHTE-ISLAMISCHEN/dp/311007546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etrafitness.com/pietra-fitness-blog/the-seven-deadly-sins-understanding-the-vices-and-overcoming-them-with-virtue" TargetMode="External"/><Relationship Id="rId24" Type="http://schemas.openxmlformats.org/officeDocument/2006/relationships/hyperlink" Target="https://www.kazi.org/product/al-ghazalis-the-revival-of-the-religious-sciences-ihya-ulum-al-din-for-the-21st-century/" TargetMode="External"/><Relationship Id="rId5" Type="http://schemas.openxmlformats.org/officeDocument/2006/relationships/webSettings" Target="webSettings.xml"/><Relationship Id="rId15" Type="http://schemas.openxmlformats.org/officeDocument/2006/relationships/hyperlink" Target="https://www.newadvent.org/summa/3153.htm" TargetMode="External"/><Relationship Id="rId23" Type="http://schemas.openxmlformats.org/officeDocument/2006/relationships/hyperlink" Target="https://archive.org/details/islamicartspirit0000nasr/page/n229/mode/2up" TargetMode="External"/><Relationship Id="rId28" Type="http://schemas.openxmlformats.org/officeDocument/2006/relationships/theme" Target="theme/theme1.xml"/><Relationship Id="rId10" Type="http://schemas.openxmlformats.org/officeDocument/2006/relationships/hyperlink" Target="https://www.cathstan.org/fasting/the-seven-deadly-sins-lust-2" TargetMode="External"/><Relationship Id="rId19" Type="http://schemas.openxmlformats.org/officeDocument/2006/relationships/hyperlink" Target="https://archive.org/details/wayoflove0000irig/page/n5/mode/2up" TargetMode="External"/><Relationship Id="rId4" Type="http://schemas.openxmlformats.org/officeDocument/2006/relationships/settings" Target="settings.xml"/><Relationship Id="rId9" Type="http://schemas.openxmlformats.org/officeDocument/2006/relationships/hyperlink" Target="mailto:shadatmaksudul@gmail.com" TargetMode="External"/><Relationship Id="rId14" Type="http://schemas.openxmlformats.org/officeDocument/2006/relationships/hyperlink" Target="https://reverthelp.com/wp-content/uploads/2019/05/The-Sufi-Path-Of-Knowledge-William-C.-Chittick-compressed.pdf" TargetMode="External"/><Relationship Id="rId22" Type="http://schemas.openxmlformats.org/officeDocument/2006/relationships/hyperlink" Target="https://www.amazon.com/Ibn-Al-Arabi-Bezels-Classics-Western-Spirituality/dp/080912331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20</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Maksudul Shadat</dc:creator>
  <cp:keywords/>
  <dc:description/>
  <cp:lastModifiedBy>Maksudul Shadat</cp:lastModifiedBy>
  <cp:revision>134</cp:revision>
  <dcterms:created xsi:type="dcterms:W3CDTF">2025-05-05T06:37:00Z</dcterms:created>
  <dcterms:modified xsi:type="dcterms:W3CDTF">2026-06-07T16:09:00Z</dcterms:modified>
</cp:coreProperties>
</file>