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Steganography Information Sharing via Sound </w:t>
      </w:r>
      <w:r>
        <w:rPr/>
        <w:t>&amp; Image for Secure Data Transmission</w:t>
      </w:r>
    </w:p>
    <w:p>
      <w:pPr>
        <w:pStyle w:val="BodyText"/>
        <w:spacing w:before="9"/>
        <w:jc w:val="left"/>
        <w:rPr>
          <w:sz w:val="18"/>
        </w:rPr>
      </w:pPr>
    </w:p>
    <w:p>
      <w:pPr>
        <w:pStyle w:val="BodyText"/>
        <w:spacing w:after="0"/>
        <w:jc w:val="left"/>
        <w:rPr>
          <w:sz w:val="18"/>
        </w:rPr>
        <w:sectPr>
          <w:type w:val="continuous"/>
          <w:pgSz w:w="12240" w:h="15840"/>
          <w:pgMar w:top="900" w:bottom="280" w:left="720" w:right="360"/>
        </w:sectPr>
      </w:pPr>
    </w:p>
    <w:p>
      <w:pPr>
        <w:pStyle w:val="Heading1"/>
        <w:spacing w:before="98"/>
        <w:ind w:left="1180"/>
      </w:pPr>
      <w:r>
        <w:rPr/>
        <w:t/>
      </w:r>
      <w:r>
        <w:rPr>
          <w:spacing w:val="14"/>
        </w:rPr>
        <w:t/>
      </w:r>
      <w:r>
        <w:rPr>
          <w:spacing w:val="-2"/>
        </w:rPr>
        <w:t/>
      </w:r>
    </w:p>
    <w:p>
      <w:pPr>
        <w:pStyle w:val="BodyText"/>
        <w:spacing w:line="256" w:lineRule="auto" w:before="15"/>
        <w:ind w:left="1250"/>
        <w:jc w:val="center"/>
      </w:pPr>
      <w:r>
        <w:rPr/>
        <w:t/>
      </w:r>
      <w:r>
        <w:rPr/>
        <w:t/>
      </w:r>
      <w:r>
        <w:rPr>
          <w:spacing w:val="40"/>
        </w:rPr>
        <w:t/>
      </w:r>
      <w:r>
        <w:rPr/>
        <w:t/>
      </w:r>
    </w:p>
    <w:p>
      <w:pPr>
        <w:pStyle w:val="BodyText"/>
        <w:spacing w:before="1"/>
        <w:ind w:left="1180"/>
        <w:jc w:val="center"/>
      </w:pPr>
      <w:hyperlink r:id="rId5">
        <w:r>
          <w:rPr>
            <w:spacing w:val="-2"/>
          </w:rPr>
          <w:t/>
        </w:r>
      </w:hyperlink>
    </w:p>
    <w:p>
      <w:pPr>
        <w:pStyle w:val="BodyText"/>
        <w:spacing w:before="22"/>
        <w:jc w:val="left"/>
      </w:pPr>
    </w:p>
    <w:p>
      <w:pPr>
        <w:pStyle w:val="Heading1"/>
        <w:ind w:right="660"/>
      </w:pPr>
      <w:r>
        <w:rPr/>
        <w:t/>
      </w:r>
      <w:r>
        <w:rPr>
          <w:spacing w:val="9"/>
        </w:rPr>
        <w:t/>
      </w:r>
      <w:r>
        <w:rPr>
          <w:spacing w:val="-2"/>
        </w:rPr>
        <w:t/>
      </w:r>
    </w:p>
    <w:p>
      <w:pPr>
        <w:pStyle w:val="BodyText"/>
        <w:spacing w:line="256" w:lineRule="auto" w:before="15"/>
        <w:ind w:left="329" w:right="919"/>
        <w:jc w:val="center"/>
      </w:pPr>
      <w:r>
        <w:rPr/>
        <w:t/>
      </w:r>
      <w:r>
        <w:rPr/>
        <w:t/>
      </w:r>
      <w:r>
        <w:rPr>
          <w:spacing w:val="40"/>
        </w:rPr>
        <w:t/>
      </w:r>
      <w:r>
        <w:rPr/>
        <w:t/>
      </w:r>
    </w:p>
    <w:p>
      <w:pPr>
        <w:pStyle w:val="BodyText"/>
        <w:spacing w:before="1"/>
        <w:ind w:right="660"/>
        <w:jc w:val="center"/>
      </w:pPr>
      <w:hyperlink r:id="rId6">
        <w:r>
          <w:rPr>
            <w:spacing w:val="-2"/>
          </w:rPr>
          <w:t/>
        </w:r>
      </w:hyperlink>
    </w:p>
    <w:p>
      <w:pPr>
        <w:pStyle w:val="Heading1"/>
        <w:spacing w:before="98"/>
        <w:ind w:left="267"/>
      </w:pPr>
      <w:r>
        <w:rPr/>
        <w:br w:type="column"/>
      </w:r>
      <w:r>
        <w:rPr/>
        <w:t/>
      </w:r>
      <w:r>
        <w:rPr>
          <w:spacing w:val="14"/>
        </w:rPr>
        <w:t/>
      </w:r>
      <w:r>
        <w:rPr>
          <w:spacing w:val="-2"/>
        </w:rPr>
        <w:t/>
      </w:r>
    </w:p>
    <w:p>
      <w:pPr>
        <w:pStyle w:val="BodyText"/>
        <w:spacing w:line="256" w:lineRule="auto" w:before="15"/>
        <w:ind w:left="956" w:right="617"/>
        <w:jc w:val="center"/>
      </w:pPr>
      <w:r>
        <w:rPr/>
        <w:t/>
      </w:r>
      <w:r>
        <w:rPr/>
        <w:t/>
      </w:r>
      <w:r>
        <w:rPr>
          <w:spacing w:val="40"/>
        </w:rPr>
        <w:t/>
      </w:r>
      <w:r>
        <w:rPr/>
        <w:t/>
      </w:r>
    </w:p>
    <w:p>
      <w:pPr>
        <w:pStyle w:val="BodyText"/>
        <w:spacing w:before="1"/>
        <w:ind w:left="267"/>
        <w:jc w:val="center"/>
      </w:pPr>
      <w:hyperlink r:id="rId7">
        <w:r>
          <w:rPr>
            <w:spacing w:val="-2"/>
          </w:rPr>
          <w:t/>
        </w:r>
      </w:hyperlink>
    </w:p>
    <w:p>
      <w:pPr>
        <w:pStyle w:val="BodyText"/>
        <w:spacing w:before="22"/>
        <w:jc w:val="left"/>
      </w:pPr>
    </w:p>
    <w:p>
      <w:pPr>
        <w:pStyle w:val="Heading1"/>
        <w:ind w:right="1573"/>
      </w:pPr>
      <w:r>
        <w:rPr/>
        <w:t/>
      </w:r>
      <w:r>
        <w:rPr>
          <w:spacing w:val="14"/>
        </w:rPr>
        <w:t/>
      </w:r>
      <w:r>
        <w:rPr/>
        <w:t/>
      </w:r>
      <w:r>
        <w:rPr>
          <w:spacing w:val="14"/>
        </w:rPr>
        <w:t/>
      </w:r>
      <w:r>
        <w:rPr/>
        <w:t/>
      </w:r>
      <w:r>
        <w:rPr>
          <w:spacing w:val="14"/>
        </w:rPr>
        <w:t/>
      </w:r>
      <w:r>
        <w:rPr>
          <w:spacing w:val="-2"/>
        </w:rPr>
        <w:t/>
      </w:r>
    </w:p>
    <w:p>
      <w:pPr>
        <w:pStyle w:val="BodyText"/>
        <w:spacing w:before="15"/>
        <w:ind w:right="1503"/>
        <w:jc w:val="center"/>
      </w:pPr>
      <w:r>
        <w:rPr/>
        <w:t/>
      </w:r>
      <w:r>
        <w:rPr>
          <w:spacing w:val="13"/>
        </w:rPr>
        <w:t/>
      </w:r>
      <w:r>
        <w:rPr>
          <w:spacing w:val="-2"/>
        </w:rPr>
        <w:t/>
      </w:r>
    </w:p>
    <w:p>
      <w:pPr>
        <w:pStyle w:val="BodyText"/>
        <w:spacing w:line="256" w:lineRule="auto" w:before="17"/>
        <w:ind w:right="1573"/>
        <w:jc w:val="center"/>
      </w:pPr>
      <w:r>
        <w:rPr/>
        <w:t/>
      </w:r>
      <w:r>
        <w:rPr/>
        <w:t/>
      </w:r>
      <w:r>
        <w:rPr>
          <w:spacing w:val="40"/>
        </w:rPr>
        <w:t/>
      </w:r>
      <w:r>
        <w:rPr/>
        <w:t/>
      </w:r>
    </w:p>
    <w:p>
      <w:pPr>
        <w:pStyle w:val="BodyText"/>
        <w:spacing w:before="1"/>
        <w:ind w:right="1573"/>
        <w:jc w:val="center"/>
      </w:pPr>
      <w:hyperlink r:id="rId8">
        <w:r>
          <w:rPr>
            <w:spacing w:val="-2"/>
          </w:rPr>
          <w:t/>
        </w:r>
      </w:hyperlink>
    </w:p>
    <w:p>
      <w:pPr>
        <w:pStyle w:val="BodyText"/>
        <w:spacing w:after="0"/>
        <w:jc w:val="center"/>
        <w:sectPr>
          <w:type w:val="continuous"/>
          <w:pgSz w:w="12240" w:h="15840"/>
          <w:pgMar w:top="900" w:bottom="280" w:left="720" w:right="360"/>
          <w:cols w:num="2" w:equalWidth="0">
            <w:col w:w="5401" w:space="34"/>
            <w:col w:w="5725"/>
          </w:cols>
        </w:sectPr>
      </w:pPr>
    </w:p>
    <w:p>
      <w:pPr>
        <w:pStyle w:val="BodyText"/>
        <w:jc w:val="left"/>
      </w:pPr>
    </w:p>
    <w:p>
      <w:pPr>
        <w:pStyle w:val="BodyText"/>
        <w:spacing w:before="77"/>
        <w:jc w:val="left"/>
      </w:pPr>
    </w:p>
    <w:p>
      <w:pPr>
        <w:pStyle w:val="BodyText"/>
        <w:spacing w:after="0"/>
        <w:jc w:val="left"/>
        <w:sectPr>
          <w:type w:val="continuous"/>
          <w:pgSz w:w="12240" w:h="15840"/>
          <w:pgMar w:top="900" w:bottom="280" w:left="720" w:right="360"/>
        </w:sectPr>
      </w:pPr>
    </w:p>
    <w:p>
      <w:pPr>
        <w:spacing w:line="230" w:lineRule="auto" w:before="123"/>
        <w:ind w:left="259" w:right="0" w:firstLine="199"/>
        <w:jc w:val="both"/>
        <w:rPr>
          <w:b/>
          <w:sz w:val="18"/>
        </w:rPr>
      </w:pPr>
      <w:r>
        <w:rPr>
          <w:b/>
          <w:i/>
          <w:sz w:val="18"/>
        </w:rPr>
        <w:t/>
      </w:r>
      <w:r>
        <w:rPr>
          <w:b/>
          <w:sz w:val="18"/>
        </w:rPr>
        <w:t/>
      </w:r>
      <w:r>
        <w:rPr>
          <w:b/>
          <w:sz w:val="18"/>
        </w:rPr>
        <w:t/>
      </w:r>
    </w:p>
    <w:p>
      <w:pPr>
        <w:spacing w:line="230" w:lineRule="auto" w:before="5"/>
        <w:ind w:left="259" w:right="0" w:firstLine="199"/>
        <w:jc w:val="both"/>
        <w:rPr>
          <w:b/>
          <w:sz w:val="18"/>
        </w:rPr>
      </w:pPr>
      <w:r>
        <w:rPr>
          <w:b/>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r>
        <w:rPr>
          <w:b/>
          <w:spacing w:val="-2"/>
          <w:sz w:val="18"/>
        </w:rPr>
        <w:t/>
      </w:r>
      <w:r>
        <w:rPr>
          <w:b/>
          <w:sz w:val="18"/>
        </w:rPr>
        <w:t/>
      </w:r>
    </w:p>
    <w:p>
      <w:pPr>
        <w:spacing w:line="230" w:lineRule="auto" w:before="5"/>
        <w:ind w:left="259" w:right="0" w:firstLine="199"/>
        <w:jc w:val="both"/>
        <w:rPr>
          <w:b/>
          <w:sz w:val="18"/>
        </w:rPr>
      </w:pPr>
      <w:r>
        <w:rPr>
          <w:b/>
          <w:sz w:val="18"/>
        </w:rPr>
        <w:t/>
      </w:r>
      <w:r>
        <w:rPr>
          <w:b/>
          <w:sz w:val="18"/>
        </w:rPr>
        <w:t/>
      </w:r>
    </w:p>
    <w:p>
      <w:pPr>
        <w:spacing w:line="230" w:lineRule="auto" w:before="4"/>
        <w:ind w:left="259" w:right="0" w:firstLine="199"/>
        <w:jc w:val="both"/>
        <w:rPr>
          <w:b/>
          <w:sz w:val="18"/>
        </w:rPr>
      </w:pP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r>
        <w:rPr>
          <w:b/>
          <w:spacing w:val="-5"/>
          <w:sz w:val="18"/>
        </w:rPr>
        <w:t/>
      </w:r>
      <w:r>
        <w:rPr>
          <w:b/>
          <w:sz w:val="18"/>
        </w:rPr>
        <w:t/>
      </w:r>
    </w:p>
    <w:p>
      <w:pPr>
        <w:spacing w:line="230" w:lineRule="auto" w:before="4"/>
        <w:ind w:left="259" w:right="0" w:firstLine="199"/>
        <w:jc w:val="both"/>
        <w:rPr>
          <w:b/>
          <w:sz w:val="18"/>
        </w:rPr>
      </w:pPr>
      <w:r>
        <w:rPr>
          <w:b/>
          <w:i/>
          <w:sz w:val="18"/>
        </w:rPr>
        <w:t/>
      </w:r>
      <w:r>
        <w:rPr>
          <w:b/>
          <w:sz w:val="18"/>
        </w:rPr>
        <w:t/>
      </w:r>
      <w:r>
        <w:rPr>
          <w:b/>
          <w:sz w:val="18"/>
        </w:rPr>
        <w:t/>
      </w:r>
    </w:p>
    <w:p>
      <w:pPr>
        <w:pStyle w:val="BodyText"/>
        <w:spacing w:before="11"/>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80"/>
        <w:ind w:left="259" w:firstLine="199"/>
      </w:pPr>
      <w:r>
        <w:rPr/>
        <w:t>In the current era of digital communication, the </w:t>
      </w:r>
      <w:r>
        <w:rPr/>
        <w:t>secure transmission of sensitive information has become an impor-tant challenge. Data transmitted through public networks can be intercepted, modified, or accessed by unauthorized users. Modern communication systems therefore require techniques that can protect confidential information during transmission. Traditionally, cryptography has been used to secure digital communication by converting readable data into an encrypted form. Although cryptography protects the content of informa-tion, the presence of encrypted communication can still be easily identified on a network.</w:t>
      </w:r>
    </w:p>
    <w:p>
      <w:pPr>
        <w:pStyle w:val="BodyText"/>
        <w:spacing w:line="249" w:lineRule="auto" w:before="97"/>
        <w:ind w:left="199" w:right="617" w:firstLine="199"/>
      </w:pPr>
      <w:r>
        <w:rPr/>
        <w:br w:type="column"/>
      </w:r>
      <w:r>
        <w:rPr/>
        <w:t>Steganography provides an alternative approach to </w:t>
      </w:r>
      <w:r>
        <w:rPr/>
        <w:t>secure communication by hiding the existence of the secret message itself. Instead of encrypting the data, steganography embeds secret information inside ordinary digital media such as im-ages, audio files, or videos </w:t>
      </w:r>
      <w:hyperlink w:history="true" w:anchor="_bookmark0">
        <w:r>
          <w:rPr/>
          <w:t>[1].</w:t>
        </w:r>
      </w:hyperlink>
      <w:r>
        <w:rPr/>
        <w:t> The goal of a steganographic system is to hide the message in such a way that the modified media, known as the stego object, appears visually or audibly identical to the original cover media </w:t>
      </w:r>
      <w:hyperlink w:history="true" w:anchor="_bookmark1">
        <w:r>
          <w:rPr/>
          <w:t>[2].</w:t>
        </w:r>
      </w:hyperlink>
    </w:p>
    <w:p>
      <w:pPr>
        <w:pStyle w:val="BodyText"/>
        <w:spacing w:line="249" w:lineRule="auto"/>
        <w:ind w:left="199" w:right="617" w:firstLine="199"/>
      </w:pPr>
      <w:r>
        <w:rPr/>
        <w:t>This</w:t>
      </w:r>
      <w:r>
        <w:rPr>
          <w:spacing w:val="-1"/>
        </w:rPr>
        <w:t> </w:t>
      </w:r>
      <w:r>
        <w:rPr/>
        <w:t>research</w:t>
      </w:r>
      <w:r>
        <w:rPr>
          <w:spacing w:val="-1"/>
        </w:rPr>
        <w:t> </w:t>
      </w:r>
      <w:r>
        <w:rPr/>
        <w:t>proposes</w:t>
      </w:r>
      <w:r>
        <w:rPr>
          <w:spacing w:val="-1"/>
        </w:rPr>
        <w:t> </w:t>
      </w:r>
      <w:r>
        <w:rPr/>
        <w:t>a</w:t>
      </w:r>
      <w:r>
        <w:rPr>
          <w:spacing w:val="-2"/>
        </w:rPr>
        <w:t> </w:t>
      </w:r>
      <w:r>
        <w:rPr/>
        <w:t>dual-media</w:t>
      </w:r>
      <w:r>
        <w:rPr>
          <w:spacing w:val="-1"/>
        </w:rPr>
        <w:t> </w:t>
      </w:r>
      <w:r>
        <w:rPr/>
        <w:t>steganographic</w:t>
      </w:r>
      <w:r>
        <w:rPr>
          <w:spacing w:val="-1"/>
        </w:rPr>
        <w:t> </w:t>
      </w:r>
      <w:r>
        <w:rPr/>
        <w:t>system that supports both image and audio data hiding. The system uses the Least Significant Bit (LSB) technique to embed</w:t>
      </w:r>
      <w:r>
        <w:rPr>
          <w:spacing w:val="40"/>
        </w:rPr>
        <w:t> </w:t>
      </w:r>
      <w:r>
        <w:rPr/>
        <w:t>secret messages into digital images and audio samples. LSB embedding is widely used in steganography because it allows data to be hidden with minimal impact on the visual or auditory quality of the media </w:t>
      </w:r>
      <w:hyperlink w:history="true" w:anchor="_bookmark2">
        <w:r>
          <w:rPr/>
          <w:t>[3].</w:t>
        </w:r>
      </w:hyperlink>
    </w:p>
    <w:p>
      <w:pPr>
        <w:pStyle w:val="BodyText"/>
        <w:spacing w:line="249" w:lineRule="auto"/>
        <w:ind w:left="199" w:right="617" w:firstLine="199"/>
      </w:pPr>
      <w:r>
        <w:rPr/>
        <w:t>In addition to the steganographic process, the proposed </w:t>
      </w:r>
      <w:r>
        <w:rPr/>
        <w:t>sys-tem introduces a hardware-based access control mechanism. An</w:t>
      </w:r>
      <w:r>
        <w:rPr>
          <w:spacing w:val="-11"/>
        </w:rPr>
        <w:t> </w:t>
      </w:r>
      <w:r>
        <w:rPr/>
        <w:t>ESP32</w:t>
      </w:r>
      <w:r>
        <w:rPr>
          <w:spacing w:val="-11"/>
        </w:rPr>
        <w:t> </w:t>
      </w:r>
      <w:r>
        <w:rPr/>
        <w:t>microcontroller</w:t>
      </w:r>
      <w:r>
        <w:rPr>
          <w:spacing w:val="-11"/>
        </w:rPr>
        <w:t> </w:t>
      </w:r>
      <w:r>
        <w:rPr/>
        <w:t>is</w:t>
      </w:r>
      <w:r>
        <w:rPr>
          <w:spacing w:val="-10"/>
        </w:rPr>
        <w:t> </w:t>
      </w:r>
      <w:r>
        <w:rPr/>
        <w:t>used</w:t>
      </w:r>
      <w:r>
        <w:rPr>
          <w:spacing w:val="-11"/>
        </w:rPr>
        <w:t> </w:t>
      </w:r>
      <w:r>
        <w:rPr/>
        <w:t>as</w:t>
      </w:r>
      <w:r>
        <w:rPr>
          <w:spacing w:val="-11"/>
        </w:rPr>
        <w:t> </w:t>
      </w:r>
      <w:r>
        <w:rPr/>
        <w:t>a</w:t>
      </w:r>
      <w:r>
        <w:rPr>
          <w:spacing w:val="-11"/>
        </w:rPr>
        <w:t> </w:t>
      </w:r>
      <w:r>
        <w:rPr/>
        <w:t>hardware</w:t>
      </w:r>
      <w:r>
        <w:rPr>
          <w:spacing w:val="-11"/>
        </w:rPr>
        <w:t> </w:t>
      </w:r>
      <w:r>
        <w:rPr/>
        <w:t>authentication token.</w:t>
      </w:r>
      <w:r>
        <w:rPr>
          <w:spacing w:val="40"/>
        </w:rPr>
        <w:t> </w:t>
      </w:r>
      <w:r>
        <w:rPr/>
        <w:t>The</w:t>
      </w:r>
      <w:r>
        <w:rPr>
          <w:spacing w:val="40"/>
        </w:rPr>
        <w:t> </w:t>
      </w:r>
      <w:r>
        <w:rPr/>
        <w:t>steganography</w:t>
      </w:r>
      <w:r>
        <w:rPr>
          <w:spacing w:val="40"/>
        </w:rPr>
        <w:t> </w:t>
      </w:r>
      <w:r>
        <w:rPr/>
        <w:t>application</w:t>
      </w:r>
      <w:r>
        <w:rPr>
          <w:spacing w:val="40"/>
        </w:rPr>
        <w:t> </w:t>
      </w:r>
      <w:r>
        <w:rPr/>
        <w:t>verifies</w:t>
      </w:r>
      <w:r>
        <w:rPr>
          <w:spacing w:val="40"/>
        </w:rPr>
        <w:t> </w:t>
      </w:r>
      <w:r>
        <w:rPr/>
        <w:t>the</w:t>
      </w:r>
      <w:r>
        <w:rPr>
          <w:spacing w:val="40"/>
        </w:rPr>
        <w:t> </w:t>
      </w:r>
      <w:r>
        <w:rPr/>
        <w:t>presence of the ESP32 device on the local network before allowing encoding or decoding operations. This hardware verification mechanism helps prevent unauthorized use of the steganogra-phy software.</w:t>
      </w:r>
    </w:p>
    <w:p>
      <w:pPr>
        <w:pStyle w:val="BodyText"/>
        <w:spacing w:line="249" w:lineRule="auto"/>
        <w:ind w:left="199" w:right="617" w:firstLine="199"/>
      </w:pPr>
      <w:r>
        <w:rPr/>
        <w:t>The system is implemented using the Python </w:t>
      </w:r>
      <w:r>
        <w:rPr/>
        <w:t>programming language and the Flask web framework. The web interface allows users to upload images or audio files, enter secret mes-sages, and perform encoding or decoding operations through</w:t>
      </w:r>
      <w:r>
        <w:rPr>
          <w:spacing w:val="80"/>
        </w:rPr>
        <w:t> </w:t>
      </w:r>
      <w:r>
        <w:rPr/>
        <w:t>a simple interface.</w:t>
      </w:r>
    </w:p>
    <w:p>
      <w:pPr>
        <w:pStyle w:val="BodyText"/>
        <w:spacing w:line="224" w:lineRule="exact"/>
        <w:ind w:left="398"/>
      </w:pPr>
      <w:r>
        <w:rPr/>
        <w:t>The</w:t>
      </w:r>
      <w:r>
        <w:rPr>
          <w:spacing w:val="14"/>
        </w:rPr>
        <w:t> </w:t>
      </w:r>
      <w:r>
        <w:rPr/>
        <w:t>main</w:t>
      </w:r>
      <w:r>
        <w:rPr>
          <w:spacing w:val="14"/>
        </w:rPr>
        <w:t> </w:t>
      </w:r>
      <w:r>
        <w:rPr/>
        <w:t>objectives</w:t>
      </w:r>
      <w:r>
        <w:rPr>
          <w:spacing w:val="14"/>
        </w:rPr>
        <w:t> </w:t>
      </w:r>
      <w:r>
        <w:rPr/>
        <w:t>of</w:t>
      </w:r>
      <w:r>
        <w:rPr>
          <w:spacing w:val="14"/>
        </w:rPr>
        <w:t> </w:t>
      </w:r>
      <w:r>
        <w:rPr/>
        <w:t>this</w:t>
      </w:r>
      <w:r>
        <w:rPr>
          <w:spacing w:val="14"/>
        </w:rPr>
        <w:t> </w:t>
      </w:r>
      <w:r>
        <w:rPr/>
        <w:t>research</w:t>
      </w:r>
      <w:r>
        <w:rPr>
          <w:spacing w:val="15"/>
        </w:rPr>
        <w:t> </w:t>
      </w:r>
      <w:r>
        <w:rPr/>
        <w:t>are</w:t>
      </w:r>
      <w:r>
        <w:rPr>
          <w:spacing w:val="14"/>
        </w:rPr>
        <w:t> </w:t>
      </w:r>
      <w:r>
        <w:rPr/>
        <w:t>as</w:t>
      </w:r>
      <w:r>
        <w:rPr>
          <w:spacing w:val="14"/>
        </w:rPr>
        <w:t> </w:t>
      </w:r>
      <w:r>
        <w:rPr>
          <w:spacing w:val="-2"/>
        </w:rPr>
        <w:t>follows:</w:t>
      </w:r>
    </w:p>
    <w:p>
      <w:pPr>
        <w:pStyle w:val="ListParagraph"/>
        <w:numPr>
          <w:ilvl w:val="0"/>
          <w:numId w:val="2"/>
        </w:numPr>
        <w:tabs>
          <w:tab w:pos="681" w:val="left" w:leader="none"/>
          <w:tab w:pos="683" w:val="left" w:leader="none"/>
        </w:tabs>
        <w:spacing w:line="249" w:lineRule="auto" w:before="13" w:after="0"/>
        <w:ind w:left="683" w:right="617" w:hanging="286"/>
        <w:jc w:val="both"/>
        <w:rPr>
          <w:sz w:val="20"/>
        </w:rPr>
      </w:pPr>
      <w:r>
        <w:rPr>
          <w:sz w:val="20"/>
        </w:rPr>
        <w:t>To design and implement a steganographic system </w:t>
      </w:r>
      <w:r>
        <w:rPr>
          <w:sz w:val="20"/>
        </w:rPr>
        <w:t>ca-pable</w:t>
      </w:r>
      <w:r>
        <w:rPr>
          <w:spacing w:val="40"/>
          <w:sz w:val="20"/>
        </w:rPr>
        <w:t> </w:t>
      </w:r>
      <w:r>
        <w:rPr>
          <w:sz w:val="20"/>
        </w:rPr>
        <w:t>of</w:t>
      </w:r>
      <w:r>
        <w:rPr>
          <w:spacing w:val="40"/>
          <w:sz w:val="20"/>
        </w:rPr>
        <w:t> </w:t>
      </w:r>
      <w:r>
        <w:rPr>
          <w:sz w:val="20"/>
        </w:rPr>
        <w:t>hiding</w:t>
      </w:r>
      <w:r>
        <w:rPr>
          <w:spacing w:val="40"/>
          <w:sz w:val="20"/>
        </w:rPr>
        <w:t> </w:t>
      </w:r>
      <w:r>
        <w:rPr>
          <w:sz w:val="20"/>
        </w:rPr>
        <w:t>secret</w:t>
      </w:r>
      <w:r>
        <w:rPr>
          <w:spacing w:val="40"/>
          <w:sz w:val="20"/>
        </w:rPr>
        <w:t> </w:t>
      </w:r>
      <w:r>
        <w:rPr>
          <w:sz w:val="20"/>
        </w:rPr>
        <w:t>information</w:t>
      </w:r>
      <w:r>
        <w:rPr>
          <w:spacing w:val="40"/>
          <w:sz w:val="20"/>
        </w:rPr>
        <w:t> </w:t>
      </w:r>
      <w:r>
        <w:rPr>
          <w:sz w:val="20"/>
        </w:rPr>
        <w:t>in</w:t>
      </w:r>
      <w:r>
        <w:rPr>
          <w:spacing w:val="40"/>
          <w:sz w:val="20"/>
        </w:rPr>
        <w:t> </w:t>
      </w:r>
      <w:r>
        <w:rPr>
          <w:sz w:val="20"/>
        </w:rPr>
        <w:t>digital</w:t>
      </w:r>
      <w:r>
        <w:rPr>
          <w:spacing w:val="40"/>
          <w:sz w:val="20"/>
        </w:rPr>
        <w:t> </w:t>
      </w:r>
      <w:r>
        <w:rPr>
          <w:sz w:val="20"/>
        </w:rPr>
        <w:t>images and audio files using the Least Significant Bit (LSB) </w:t>
      </w:r>
      <w:r>
        <w:rPr>
          <w:spacing w:val="-2"/>
          <w:sz w:val="20"/>
        </w:rPr>
        <w:t>technique.</w:t>
      </w:r>
    </w:p>
    <w:p>
      <w:pPr>
        <w:pStyle w:val="ListParagraph"/>
        <w:numPr>
          <w:ilvl w:val="0"/>
          <w:numId w:val="2"/>
        </w:numPr>
        <w:tabs>
          <w:tab w:pos="681" w:val="left" w:leader="none"/>
          <w:tab w:pos="683" w:val="left" w:leader="none"/>
        </w:tabs>
        <w:spacing w:line="249" w:lineRule="auto" w:before="0" w:after="0"/>
        <w:ind w:left="683" w:right="617" w:hanging="286"/>
        <w:jc w:val="both"/>
        <w:rPr>
          <w:sz w:val="20"/>
        </w:rPr>
      </w:pPr>
      <w:r>
        <w:rPr>
          <w:sz w:val="20"/>
        </w:rPr>
        <w:t>To develop a web-based interface using Python </w:t>
      </w:r>
      <w:r>
        <w:rPr>
          <w:sz w:val="20"/>
        </w:rPr>
        <w:t>Flask that</w:t>
      </w:r>
      <w:r>
        <w:rPr>
          <w:spacing w:val="34"/>
          <w:sz w:val="20"/>
        </w:rPr>
        <w:t> </w:t>
      </w:r>
      <w:r>
        <w:rPr>
          <w:sz w:val="20"/>
        </w:rPr>
        <w:t>allows</w:t>
      </w:r>
      <w:r>
        <w:rPr>
          <w:spacing w:val="34"/>
          <w:sz w:val="20"/>
        </w:rPr>
        <w:t> </w:t>
      </w:r>
      <w:r>
        <w:rPr>
          <w:sz w:val="20"/>
        </w:rPr>
        <w:t>users</w:t>
      </w:r>
      <w:r>
        <w:rPr>
          <w:spacing w:val="34"/>
          <w:sz w:val="20"/>
        </w:rPr>
        <w:t> </w:t>
      </w:r>
      <w:r>
        <w:rPr>
          <w:sz w:val="20"/>
        </w:rPr>
        <w:t>to</w:t>
      </w:r>
      <w:r>
        <w:rPr>
          <w:spacing w:val="34"/>
          <w:sz w:val="20"/>
        </w:rPr>
        <w:t> </w:t>
      </w:r>
      <w:r>
        <w:rPr>
          <w:sz w:val="20"/>
        </w:rPr>
        <w:t>easily</w:t>
      </w:r>
      <w:r>
        <w:rPr>
          <w:spacing w:val="34"/>
          <w:sz w:val="20"/>
        </w:rPr>
        <w:t> </w:t>
      </w:r>
      <w:r>
        <w:rPr>
          <w:sz w:val="20"/>
        </w:rPr>
        <w:t>encode</w:t>
      </w:r>
      <w:r>
        <w:rPr>
          <w:spacing w:val="34"/>
          <w:sz w:val="20"/>
        </w:rPr>
        <w:t> </w:t>
      </w:r>
      <w:r>
        <w:rPr>
          <w:sz w:val="20"/>
        </w:rPr>
        <w:t>and</w:t>
      </w:r>
      <w:r>
        <w:rPr>
          <w:spacing w:val="34"/>
          <w:sz w:val="20"/>
        </w:rPr>
        <w:t> </w:t>
      </w:r>
      <w:r>
        <w:rPr>
          <w:sz w:val="20"/>
        </w:rPr>
        <w:t>decode</w:t>
      </w:r>
      <w:r>
        <w:rPr>
          <w:spacing w:val="34"/>
          <w:sz w:val="20"/>
        </w:rPr>
        <w:t> </w:t>
      </w:r>
      <w:r>
        <w:rPr>
          <w:sz w:val="20"/>
        </w:rPr>
        <w:t>hidden</w:t>
      </w:r>
    </w:p>
    <w:p>
      <w:pPr>
        <w:pStyle w:val="ListParagraph"/>
        <w:spacing w:after="0" w:line="249" w:lineRule="auto"/>
        <w:jc w:val="both"/>
        <w:rPr>
          <w:sz w:val="20"/>
        </w:rPr>
        <w:sectPr>
          <w:type w:val="continuous"/>
          <w:pgSz w:w="12240" w:h="15840"/>
          <w:pgMar w:top="900" w:bottom="280" w:left="720" w:right="360"/>
          <w:cols w:num="2" w:equalWidth="0">
            <w:col w:w="5281" w:space="40"/>
            <w:col w:w="5839"/>
          </w:cols>
        </w:sectPr>
      </w:pPr>
    </w:p>
    <w:p>
      <w:pPr>
        <w:pStyle w:val="BodyText"/>
        <w:spacing w:before="71"/>
        <w:ind w:left="744"/>
        <w:jc w:val="left"/>
      </w:pPr>
      <w:r>
        <w:rPr>
          <w:spacing w:val="-2"/>
        </w:rPr>
        <w:t>messages.</w:t>
      </w:r>
    </w:p>
    <w:p>
      <w:pPr>
        <w:pStyle w:val="ListParagraph"/>
        <w:numPr>
          <w:ilvl w:val="0"/>
          <w:numId w:val="2"/>
        </w:numPr>
        <w:tabs>
          <w:tab w:pos="742" w:val="left" w:leader="none"/>
          <w:tab w:pos="744" w:val="left" w:leader="none"/>
        </w:tabs>
        <w:spacing w:line="249" w:lineRule="auto" w:before="9" w:after="0"/>
        <w:ind w:left="744" w:right="0" w:hanging="286"/>
        <w:jc w:val="both"/>
        <w:rPr>
          <w:sz w:val="20"/>
        </w:rPr>
      </w:pPr>
      <w:r>
        <w:rPr>
          <w:sz w:val="20"/>
        </w:rPr>
        <w:t>To integrate an ESP32 microcontroller as a </w:t>
      </w:r>
      <w:r>
        <w:rPr>
          <w:sz w:val="20"/>
        </w:rPr>
        <w:t>hardware authentication</w:t>
      </w:r>
      <w:r>
        <w:rPr>
          <w:spacing w:val="-9"/>
          <w:sz w:val="20"/>
        </w:rPr>
        <w:t> </w:t>
      </w:r>
      <w:r>
        <w:rPr>
          <w:sz w:val="20"/>
        </w:rPr>
        <w:t>token</w:t>
      </w:r>
      <w:r>
        <w:rPr>
          <w:spacing w:val="-9"/>
          <w:sz w:val="20"/>
        </w:rPr>
        <w:t> </w:t>
      </w:r>
      <w:r>
        <w:rPr>
          <w:sz w:val="20"/>
        </w:rPr>
        <w:t>that</w:t>
      </w:r>
      <w:r>
        <w:rPr>
          <w:spacing w:val="-9"/>
          <w:sz w:val="20"/>
        </w:rPr>
        <w:t> </w:t>
      </w:r>
      <w:r>
        <w:rPr>
          <w:sz w:val="20"/>
        </w:rPr>
        <w:t>controls</w:t>
      </w:r>
      <w:r>
        <w:rPr>
          <w:spacing w:val="-9"/>
          <w:sz w:val="20"/>
        </w:rPr>
        <w:t> </w:t>
      </w:r>
      <w:r>
        <w:rPr>
          <w:sz w:val="20"/>
        </w:rPr>
        <w:t>access</w:t>
      </w:r>
      <w:r>
        <w:rPr>
          <w:spacing w:val="-9"/>
          <w:sz w:val="20"/>
        </w:rPr>
        <w:t> </w:t>
      </w:r>
      <w:r>
        <w:rPr>
          <w:sz w:val="20"/>
        </w:rPr>
        <w:t>to</w:t>
      </w:r>
      <w:r>
        <w:rPr>
          <w:spacing w:val="-9"/>
          <w:sz w:val="20"/>
        </w:rPr>
        <w:t> </w:t>
      </w:r>
      <w:r>
        <w:rPr>
          <w:sz w:val="20"/>
        </w:rPr>
        <w:t>the</w:t>
      </w:r>
      <w:r>
        <w:rPr>
          <w:spacing w:val="-9"/>
          <w:sz w:val="20"/>
        </w:rPr>
        <w:t> </w:t>
      </w:r>
      <w:r>
        <w:rPr>
          <w:sz w:val="20"/>
        </w:rPr>
        <w:t>steganog-raphy system.</w:t>
      </w:r>
    </w:p>
    <w:p>
      <w:pPr>
        <w:pStyle w:val="ListParagraph"/>
        <w:numPr>
          <w:ilvl w:val="0"/>
          <w:numId w:val="2"/>
        </w:numPr>
        <w:tabs>
          <w:tab w:pos="742" w:val="left" w:leader="none"/>
          <w:tab w:pos="744" w:val="left" w:leader="none"/>
        </w:tabs>
        <w:spacing w:line="249" w:lineRule="auto" w:before="0" w:after="0"/>
        <w:ind w:left="744" w:right="0" w:hanging="286"/>
        <w:jc w:val="both"/>
        <w:rPr>
          <w:sz w:val="20"/>
        </w:rPr>
      </w:pPr>
      <w:r>
        <w:rPr>
          <w:sz w:val="20"/>
        </w:rPr>
        <w:t>To evaluate the functionality of the system using </w:t>
      </w:r>
      <w:r>
        <w:rPr>
          <w:sz w:val="20"/>
        </w:rPr>
        <w:t>differ-ent image and audio files with varying payload sizes.</w:t>
      </w:r>
    </w:p>
    <w:p>
      <w:pPr>
        <w:pStyle w:val="ListParagraph"/>
        <w:numPr>
          <w:ilvl w:val="0"/>
          <w:numId w:val="2"/>
        </w:numPr>
        <w:tabs>
          <w:tab w:pos="742" w:val="left" w:leader="none"/>
          <w:tab w:pos="744" w:val="left" w:leader="none"/>
        </w:tabs>
        <w:spacing w:line="249" w:lineRule="auto" w:before="0" w:after="0"/>
        <w:ind w:left="744" w:right="0" w:hanging="286"/>
        <w:jc w:val="both"/>
        <w:rPr>
          <w:sz w:val="20"/>
        </w:rPr>
      </w:pPr>
      <w:r>
        <w:rPr>
          <w:sz w:val="20"/>
        </w:rPr>
        <w:t>To demonstrate a practical implementation of </w:t>
      </w:r>
      <w:r>
        <w:rPr>
          <w:sz w:val="20"/>
        </w:rPr>
        <w:t>steganog-raphy</w:t>
      </w:r>
      <w:r>
        <w:rPr>
          <w:spacing w:val="-4"/>
          <w:sz w:val="20"/>
        </w:rPr>
        <w:t> </w:t>
      </w:r>
      <w:r>
        <w:rPr>
          <w:sz w:val="20"/>
        </w:rPr>
        <w:t>combined</w:t>
      </w:r>
      <w:r>
        <w:rPr>
          <w:spacing w:val="-4"/>
          <w:sz w:val="20"/>
        </w:rPr>
        <w:t> </w:t>
      </w:r>
      <w:r>
        <w:rPr>
          <w:sz w:val="20"/>
        </w:rPr>
        <w:t>with</w:t>
      </w:r>
      <w:r>
        <w:rPr>
          <w:spacing w:val="-4"/>
          <w:sz w:val="20"/>
        </w:rPr>
        <w:t> </w:t>
      </w:r>
      <w:r>
        <w:rPr>
          <w:sz w:val="20"/>
        </w:rPr>
        <w:t>hardware</w:t>
      </w:r>
      <w:r>
        <w:rPr>
          <w:spacing w:val="-4"/>
          <w:sz w:val="20"/>
        </w:rPr>
        <w:t> </w:t>
      </w:r>
      <w:r>
        <w:rPr>
          <w:sz w:val="20"/>
        </w:rPr>
        <w:t>authentication</w:t>
      </w:r>
      <w:r>
        <w:rPr>
          <w:spacing w:val="-4"/>
          <w:sz w:val="20"/>
        </w:rPr>
        <w:t> </w:t>
      </w:r>
      <w:r>
        <w:rPr>
          <w:sz w:val="20"/>
        </w:rPr>
        <w:t>for</w:t>
      </w:r>
      <w:r>
        <w:rPr>
          <w:spacing w:val="-4"/>
          <w:sz w:val="20"/>
        </w:rPr>
        <w:t> </w:t>
      </w:r>
      <w:r>
        <w:rPr>
          <w:sz w:val="20"/>
        </w:rPr>
        <w:t>secure information sharing.</w:t>
      </w:r>
    </w:p>
    <w:p>
      <w:pPr>
        <w:pStyle w:val="ListParagraph"/>
        <w:numPr>
          <w:ilvl w:val="0"/>
          <w:numId w:val="1"/>
        </w:numPr>
        <w:tabs>
          <w:tab w:pos="1133" w:val="left" w:leader="none"/>
        </w:tabs>
        <w:spacing w:line="240" w:lineRule="auto" w:before="160" w:after="0"/>
        <w:ind w:left="1133" w:right="0" w:hanging="289"/>
        <w:jc w:val="left"/>
        <w:rPr>
          <w:sz w:val="20"/>
        </w:rPr>
      </w:pPr>
      <w:bookmarkStart w:name="Literature Review and Background" w:id="2"/>
      <w:bookmarkEnd w:id="2"/>
      <w:r>
        <w:rPr/>
      </w:r>
      <w:r>
        <w:rPr>
          <w:smallCaps/>
          <w:sz w:val="20"/>
        </w:rPr>
        <w:t>Literature</w:t>
      </w:r>
      <w:r>
        <w:rPr>
          <w:smallCaps/>
          <w:spacing w:val="54"/>
          <w:sz w:val="20"/>
        </w:rPr>
        <w:t> </w:t>
      </w:r>
      <w:r>
        <w:rPr>
          <w:smallCaps/>
          <w:sz w:val="20"/>
        </w:rPr>
        <w:t>Review</w:t>
      </w:r>
      <w:r>
        <w:rPr>
          <w:smallCaps/>
          <w:spacing w:val="55"/>
          <w:sz w:val="20"/>
        </w:rPr>
        <w:t> </w:t>
      </w:r>
      <w:r>
        <w:rPr>
          <w:smallCaps/>
          <w:sz w:val="20"/>
        </w:rPr>
        <w:t>and</w:t>
      </w:r>
      <w:r>
        <w:rPr>
          <w:smallCaps/>
          <w:spacing w:val="55"/>
          <w:sz w:val="20"/>
        </w:rPr>
        <w:t> </w:t>
      </w:r>
      <w:r>
        <w:rPr>
          <w:smallCaps/>
          <w:spacing w:val="-2"/>
          <w:sz w:val="20"/>
        </w:rPr>
        <w:t>Background</w:t>
      </w:r>
    </w:p>
    <w:p>
      <w:pPr>
        <w:pStyle w:val="BodyText"/>
        <w:spacing w:line="249" w:lineRule="auto" w:before="90"/>
        <w:ind w:left="259" w:firstLine="199"/>
      </w:pPr>
      <w:r>
        <w:rPr/>
        <w:t>Research in the field of information hiding has </w:t>
      </w:r>
      <w:r>
        <w:rPr/>
        <w:t>evolved significantly over the past two decades. Various techniques have been developed to conceal secret information within digital media such as images, audio files, and video streams. Among these techniques, spatial domain methods have re-ceived considerable attention due to their simplicity and high embedding capacity. One of the most widely used spatial do-main</w:t>
      </w:r>
      <w:r>
        <w:rPr>
          <w:spacing w:val="-11"/>
        </w:rPr>
        <w:t> </w:t>
      </w:r>
      <w:r>
        <w:rPr/>
        <w:t>approaches</w:t>
      </w:r>
      <w:r>
        <w:rPr>
          <w:spacing w:val="-10"/>
        </w:rPr>
        <w:t> </w:t>
      </w:r>
      <w:r>
        <w:rPr/>
        <w:t>is</w:t>
      </w:r>
      <w:r>
        <w:rPr>
          <w:spacing w:val="-11"/>
        </w:rPr>
        <w:t> </w:t>
      </w:r>
      <w:r>
        <w:rPr/>
        <w:t>the</w:t>
      </w:r>
      <w:r>
        <w:rPr>
          <w:spacing w:val="-11"/>
        </w:rPr>
        <w:t> </w:t>
      </w:r>
      <w:r>
        <w:rPr/>
        <w:t>Least</w:t>
      </w:r>
      <w:r>
        <w:rPr>
          <w:spacing w:val="-11"/>
        </w:rPr>
        <w:t> </w:t>
      </w:r>
      <w:r>
        <w:rPr/>
        <w:t>Significant</w:t>
      </w:r>
      <w:r>
        <w:rPr>
          <w:spacing w:val="-10"/>
        </w:rPr>
        <w:t> </w:t>
      </w:r>
      <w:r>
        <w:rPr/>
        <w:t>Bit</w:t>
      </w:r>
      <w:r>
        <w:rPr>
          <w:spacing w:val="-11"/>
        </w:rPr>
        <w:t> </w:t>
      </w:r>
      <w:r>
        <w:rPr/>
        <w:t>(LSB)</w:t>
      </w:r>
      <w:r>
        <w:rPr>
          <w:spacing w:val="-11"/>
        </w:rPr>
        <w:t> </w:t>
      </w:r>
      <w:r>
        <w:rPr/>
        <w:t>substitution technique </w:t>
      </w:r>
      <w:hyperlink w:history="true" w:anchor="_bookmark1">
        <w:r>
          <w:rPr/>
          <w:t>[2].</w:t>
        </w:r>
      </w:hyperlink>
    </w:p>
    <w:p>
      <w:pPr>
        <w:pStyle w:val="ListParagraph"/>
        <w:numPr>
          <w:ilvl w:val="0"/>
          <w:numId w:val="3"/>
        </w:numPr>
        <w:tabs>
          <w:tab w:pos="529" w:val="left" w:leader="none"/>
        </w:tabs>
        <w:spacing w:line="240" w:lineRule="auto" w:before="159" w:after="0"/>
        <w:ind w:left="529" w:right="0" w:hanging="270"/>
        <w:jc w:val="both"/>
        <w:rPr>
          <w:i/>
          <w:sz w:val="20"/>
        </w:rPr>
      </w:pPr>
      <w:bookmarkStart w:name="Evolution of Image Steganography" w:id="3"/>
      <w:bookmarkEnd w:id="3"/>
      <w:r>
        <w:rPr/>
      </w:r>
      <w:r>
        <w:rPr>
          <w:i/>
          <w:sz w:val="20"/>
        </w:rPr>
        <w:t>Evolution</w:t>
      </w:r>
      <w:r>
        <w:rPr>
          <w:i/>
          <w:spacing w:val="12"/>
          <w:sz w:val="20"/>
        </w:rPr>
        <w:t> </w:t>
      </w:r>
      <w:r>
        <w:rPr>
          <w:i/>
          <w:sz w:val="20"/>
        </w:rPr>
        <w:t>of</w:t>
      </w:r>
      <w:r>
        <w:rPr>
          <w:i/>
          <w:spacing w:val="13"/>
          <w:sz w:val="20"/>
        </w:rPr>
        <w:t> </w:t>
      </w:r>
      <w:r>
        <w:rPr>
          <w:i/>
          <w:sz w:val="20"/>
        </w:rPr>
        <w:t>Image</w:t>
      </w:r>
      <w:r>
        <w:rPr>
          <w:i/>
          <w:spacing w:val="13"/>
          <w:sz w:val="20"/>
        </w:rPr>
        <w:t> </w:t>
      </w:r>
      <w:r>
        <w:rPr>
          <w:i/>
          <w:spacing w:val="-2"/>
          <w:sz w:val="20"/>
        </w:rPr>
        <w:t>Steganography</w:t>
      </w:r>
    </w:p>
    <w:p>
      <w:pPr>
        <w:pStyle w:val="BodyText"/>
        <w:spacing w:line="249" w:lineRule="auto" w:before="83"/>
        <w:ind w:left="259" w:firstLine="199"/>
      </w:pPr>
      <w:r>
        <w:rPr/>
        <w:t>Image steganography is one of the earliest and most </w:t>
      </w:r>
      <w:r>
        <w:rPr/>
        <w:t>widely studied forms of digital steganography. In standard digital images, each pixel is represented using intensity values that define</w:t>
      </w:r>
      <w:r>
        <w:rPr>
          <w:spacing w:val="-4"/>
        </w:rPr>
        <w:t> </w:t>
      </w:r>
      <w:r>
        <w:rPr/>
        <w:t>the</w:t>
      </w:r>
      <w:r>
        <w:rPr>
          <w:spacing w:val="-4"/>
        </w:rPr>
        <w:t> </w:t>
      </w:r>
      <w:r>
        <w:rPr/>
        <w:t>color</w:t>
      </w:r>
      <w:r>
        <w:rPr>
          <w:spacing w:val="-4"/>
        </w:rPr>
        <w:t> </w:t>
      </w:r>
      <w:r>
        <w:rPr/>
        <w:t>components</w:t>
      </w:r>
      <w:r>
        <w:rPr>
          <w:spacing w:val="-4"/>
        </w:rPr>
        <w:t> </w:t>
      </w:r>
      <w:r>
        <w:rPr/>
        <w:t>of</w:t>
      </w:r>
      <w:r>
        <w:rPr>
          <w:spacing w:val="-4"/>
        </w:rPr>
        <w:t> </w:t>
      </w:r>
      <w:r>
        <w:rPr/>
        <w:t>the</w:t>
      </w:r>
      <w:r>
        <w:rPr>
          <w:spacing w:val="-4"/>
        </w:rPr>
        <w:t> </w:t>
      </w:r>
      <w:r>
        <w:rPr/>
        <w:t>image.</w:t>
      </w:r>
      <w:r>
        <w:rPr>
          <w:spacing w:val="-4"/>
        </w:rPr>
        <w:t> </w:t>
      </w:r>
      <w:r>
        <w:rPr/>
        <w:t>In</w:t>
      </w:r>
      <w:r>
        <w:rPr>
          <w:spacing w:val="-4"/>
        </w:rPr>
        <w:t> </w:t>
      </w:r>
      <w:r>
        <w:rPr/>
        <w:t>grayscale</w:t>
      </w:r>
      <w:r>
        <w:rPr>
          <w:spacing w:val="-4"/>
        </w:rPr>
        <w:t> </w:t>
      </w:r>
      <w:r>
        <w:rPr/>
        <w:t>images each pixel contains 8 bits, while in RGB images each pixel contains three color channels consisting of 8 bits each.</w:t>
      </w:r>
    </w:p>
    <w:p>
      <w:pPr>
        <w:pStyle w:val="BodyText"/>
        <w:spacing w:line="249" w:lineRule="auto" w:before="3"/>
        <w:ind w:left="259" w:firstLine="199"/>
      </w:pPr>
      <w:r>
        <w:rPr/>
        <w:t>The LSB technique hides secret information by </w:t>
      </w:r>
      <w:r>
        <w:rPr/>
        <w:t>replacing the</w:t>
      </w:r>
      <w:r>
        <w:rPr>
          <w:spacing w:val="40"/>
        </w:rPr>
        <w:t> </w:t>
      </w:r>
      <w:r>
        <w:rPr/>
        <w:t>least</w:t>
      </w:r>
      <w:r>
        <w:rPr>
          <w:spacing w:val="40"/>
        </w:rPr>
        <w:t> </w:t>
      </w:r>
      <w:r>
        <w:rPr/>
        <w:t>significant</w:t>
      </w:r>
      <w:r>
        <w:rPr>
          <w:spacing w:val="40"/>
        </w:rPr>
        <w:t> </w:t>
      </w:r>
      <w:r>
        <w:rPr/>
        <w:t>bits</w:t>
      </w:r>
      <w:r>
        <w:rPr>
          <w:spacing w:val="40"/>
        </w:rPr>
        <w:t> </w:t>
      </w:r>
      <w:r>
        <w:rPr/>
        <w:t>of</w:t>
      </w:r>
      <w:r>
        <w:rPr>
          <w:spacing w:val="40"/>
        </w:rPr>
        <w:t> </w:t>
      </w:r>
      <w:r>
        <w:rPr/>
        <w:t>pixel</w:t>
      </w:r>
      <w:r>
        <w:rPr>
          <w:spacing w:val="40"/>
        </w:rPr>
        <w:t> </w:t>
      </w:r>
      <w:r>
        <w:rPr/>
        <w:t>values</w:t>
      </w:r>
      <w:r>
        <w:rPr>
          <w:spacing w:val="40"/>
        </w:rPr>
        <w:t> </w:t>
      </w:r>
      <w:r>
        <w:rPr/>
        <w:t>with</w:t>
      </w:r>
      <w:r>
        <w:rPr>
          <w:spacing w:val="40"/>
        </w:rPr>
        <w:t> </w:t>
      </w:r>
      <w:r>
        <w:rPr/>
        <w:t>bits</w:t>
      </w:r>
      <w:r>
        <w:rPr>
          <w:spacing w:val="40"/>
        </w:rPr>
        <w:t> </w:t>
      </w:r>
      <w:r>
        <w:rPr/>
        <w:t>of</w:t>
      </w:r>
      <w:r>
        <w:rPr>
          <w:spacing w:val="40"/>
        </w:rPr>
        <w:t> </w:t>
      </w:r>
      <w:r>
        <w:rPr/>
        <w:t>the secret</w:t>
      </w:r>
      <w:r>
        <w:rPr>
          <w:spacing w:val="40"/>
        </w:rPr>
        <w:t> </w:t>
      </w:r>
      <w:r>
        <w:rPr/>
        <w:t>message.</w:t>
      </w:r>
      <w:r>
        <w:rPr>
          <w:spacing w:val="40"/>
        </w:rPr>
        <w:t> </w:t>
      </w:r>
      <w:r>
        <w:rPr/>
        <w:t>Because</w:t>
      </w:r>
      <w:r>
        <w:rPr>
          <w:spacing w:val="40"/>
        </w:rPr>
        <w:t> </w:t>
      </w:r>
      <w:r>
        <w:rPr/>
        <w:t>these</w:t>
      </w:r>
      <w:r>
        <w:rPr>
          <w:spacing w:val="40"/>
        </w:rPr>
        <w:t> </w:t>
      </w:r>
      <w:r>
        <w:rPr/>
        <w:t>bits</w:t>
      </w:r>
      <w:r>
        <w:rPr>
          <w:spacing w:val="40"/>
        </w:rPr>
        <w:t> </w:t>
      </w:r>
      <w:r>
        <w:rPr/>
        <w:t>contribute</w:t>
      </w:r>
      <w:r>
        <w:rPr>
          <w:spacing w:val="40"/>
        </w:rPr>
        <w:t> </w:t>
      </w:r>
      <w:r>
        <w:rPr/>
        <w:t>very</w:t>
      </w:r>
      <w:r>
        <w:rPr>
          <w:spacing w:val="40"/>
        </w:rPr>
        <w:t> </w:t>
      </w:r>
      <w:r>
        <w:rPr/>
        <w:t>little</w:t>
      </w:r>
      <w:r>
        <w:rPr>
          <w:spacing w:val="40"/>
        </w:rPr>
        <w:t> </w:t>
      </w:r>
      <w:r>
        <w:rPr/>
        <w:t>to the overall pixel intensity, modifying them produces minimal visual distortion. Due to its simplicity and low computational complexity, LSB embedding has been widely used in many steganographic systems </w:t>
      </w:r>
      <w:hyperlink w:history="true" w:anchor="_bookmark0">
        <w:r>
          <w:rPr/>
          <w:t>[1].</w:t>
        </w:r>
      </w:hyperlink>
    </w:p>
    <w:p>
      <w:pPr>
        <w:pStyle w:val="BodyText"/>
        <w:spacing w:line="249" w:lineRule="auto" w:before="2"/>
        <w:ind w:left="259" w:firstLine="199"/>
      </w:pPr>
      <w:r>
        <w:rPr/>
        <w:t>However, early LSB-based algorithms were often </w:t>
      </w:r>
      <w:r>
        <w:rPr/>
        <w:t>vulner-able to statistical steganalysis attacks. Techniques such as histogram</w:t>
      </w:r>
      <w:r>
        <w:rPr>
          <w:spacing w:val="40"/>
        </w:rPr>
        <w:t> </w:t>
      </w:r>
      <w:r>
        <w:rPr/>
        <w:t>analysis</w:t>
      </w:r>
      <w:r>
        <w:rPr>
          <w:spacing w:val="40"/>
        </w:rPr>
        <w:t> </w:t>
      </w:r>
      <w:r>
        <w:rPr/>
        <w:t>and</w:t>
      </w:r>
      <w:r>
        <w:rPr>
          <w:spacing w:val="40"/>
        </w:rPr>
        <w:t> </w:t>
      </w:r>
      <w:r>
        <w:rPr/>
        <w:t>Chi-square</w:t>
      </w:r>
      <w:r>
        <w:rPr>
          <w:spacing w:val="40"/>
        </w:rPr>
        <w:t> </w:t>
      </w:r>
      <w:r>
        <w:rPr/>
        <w:t>tests</w:t>
      </w:r>
      <w:r>
        <w:rPr>
          <w:spacing w:val="40"/>
        </w:rPr>
        <w:t> </w:t>
      </w:r>
      <w:r>
        <w:rPr/>
        <w:t>can</w:t>
      </w:r>
      <w:r>
        <w:rPr>
          <w:spacing w:val="40"/>
        </w:rPr>
        <w:t> </w:t>
      </w:r>
      <w:r>
        <w:rPr/>
        <w:t>sometimes</w:t>
      </w:r>
      <w:r>
        <w:rPr>
          <w:spacing w:val="40"/>
        </w:rPr>
        <w:t> </w:t>
      </w:r>
      <w:r>
        <w:rPr/>
        <w:t>re-veal the presence of hidden data if embedding patterns are predictable </w:t>
      </w:r>
      <w:hyperlink w:history="true" w:anchor="_bookmark2">
        <w:r>
          <w:rPr/>
          <w:t>[3].</w:t>
        </w:r>
      </w:hyperlink>
      <w:r>
        <w:rPr/>
        <w:t> Researchers have therefore proposed various improvements</w:t>
      </w:r>
      <w:r>
        <w:rPr>
          <w:spacing w:val="-13"/>
        </w:rPr>
        <w:t> </w:t>
      </w:r>
      <w:r>
        <w:rPr/>
        <w:t>and</w:t>
      </w:r>
      <w:r>
        <w:rPr>
          <w:spacing w:val="-12"/>
        </w:rPr>
        <w:t> </w:t>
      </w:r>
      <w:r>
        <w:rPr/>
        <w:t>modifications</w:t>
      </w:r>
      <w:r>
        <w:rPr>
          <w:spacing w:val="-13"/>
        </w:rPr>
        <w:t> </w:t>
      </w:r>
      <w:r>
        <w:rPr/>
        <w:t>to</w:t>
      </w:r>
      <w:r>
        <w:rPr>
          <w:spacing w:val="-12"/>
        </w:rPr>
        <w:t> </w:t>
      </w:r>
      <w:r>
        <w:rPr/>
        <w:t>increase</w:t>
      </w:r>
      <w:r>
        <w:rPr>
          <w:spacing w:val="-13"/>
        </w:rPr>
        <w:t> </w:t>
      </w:r>
      <w:r>
        <w:rPr/>
        <w:t>the</w:t>
      </w:r>
      <w:r>
        <w:rPr>
          <w:spacing w:val="-12"/>
        </w:rPr>
        <w:t> </w:t>
      </w:r>
      <w:r>
        <w:rPr/>
        <w:t>robustness</w:t>
      </w:r>
      <w:r>
        <w:rPr>
          <w:spacing w:val="-13"/>
        </w:rPr>
        <w:t> </w:t>
      </w:r>
      <w:r>
        <w:rPr/>
        <w:t>and security of LSB-based steganography.</w:t>
      </w:r>
    </w:p>
    <w:p>
      <w:pPr>
        <w:pStyle w:val="ListParagraph"/>
        <w:numPr>
          <w:ilvl w:val="0"/>
          <w:numId w:val="3"/>
        </w:numPr>
        <w:tabs>
          <w:tab w:pos="529" w:val="left" w:leader="none"/>
        </w:tabs>
        <w:spacing w:line="240" w:lineRule="auto" w:before="160" w:after="0"/>
        <w:ind w:left="529" w:right="0" w:hanging="270"/>
        <w:jc w:val="both"/>
        <w:rPr>
          <w:i/>
          <w:sz w:val="20"/>
        </w:rPr>
      </w:pPr>
      <w:bookmarkStart w:name="Challenges in Audio Steganography" w:id="4"/>
      <w:bookmarkEnd w:id="4"/>
      <w:r>
        <w:rPr/>
      </w:r>
      <w:r>
        <w:rPr>
          <w:i/>
          <w:sz w:val="20"/>
        </w:rPr>
        <w:t>Challenges</w:t>
      </w:r>
      <w:r>
        <w:rPr>
          <w:i/>
          <w:spacing w:val="11"/>
          <w:sz w:val="20"/>
        </w:rPr>
        <w:t> </w:t>
      </w:r>
      <w:r>
        <w:rPr>
          <w:i/>
          <w:sz w:val="20"/>
        </w:rPr>
        <w:t>in</w:t>
      </w:r>
      <w:r>
        <w:rPr>
          <w:i/>
          <w:spacing w:val="12"/>
          <w:sz w:val="20"/>
        </w:rPr>
        <w:t> </w:t>
      </w:r>
      <w:r>
        <w:rPr>
          <w:i/>
          <w:sz w:val="20"/>
        </w:rPr>
        <w:t>Audio</w:t>
      </w:r>
      <w:r>
        <w:rPr>
          <w:i/>
          <w:spacing w:val="12"/>
          <w:sz w:val="20"/>
        </w:rPr>
        <w:t> </w:t>
      </w:r>
      <w:r>
        <w:rPr>
          <w:i/>
          <w:spacing w:val="-2"/>
          <w:sz w:val="20"/>
        </w:rPr>
        <w:t>Steganography</w:t>
      </w:r>
    </w:p>
    <w:p>
      <w:pPr>
        <w:pStyle w:val="BodyText"/>
        <w:spacing w:line="249" w:lineRule="auto" w:before="82"/>
        <w:ind w:left="259" w:firstLine="199"/>
      </w:pPr>
      <w:r>
        <w:rPr/>
        <w:t>Audio steganography involves embedding secret </w:t>
      </w:r>
      <w:r>
        <w:rPr/>
        <w:t>informa-tion</w:t>
      </w:r>
      <w:r>
        <w:rPr>
          <w:spacing w:val="-8"/>
        </w:rPr>
        <w:t> </w:t>
      </w:r>
      <w:r>
        <w:rPr/>
        <w:t>inside</w:t>
      </w:r>
      <w:r>
        <w:rPr>
          <w:spacing w:val="-8"/>
        </w:rPr>
        <w:t> </w:t>
      </w:r>
      <w:r>
        <w:rPr/>
        <w:t>digital</w:t>
      </w:r>
      <w:r>
        <w:rPr>
          <w:spacing w:val="-8"/>
        </w:rPr>
        <w:t> </w:t>
      </w:r>
      <w:r>
        <w:rPr/>
        <w:t>sound</w:t>
      </w:r>
      <w:r>
        <w:rPr>
          <w:spacing w:val="-8"/>
        </w:rPr>
        <w:t> </w:t>
      </w:r>
      <w:r>
        <w:rPr/>
        <w:t>signals.</w:t>
      </w:r>
      <w:r>
        <w:rPr>
          <w:spacing w:val="-8"/>
        </w:rPr>
        <w:t> </w:t>
      </w:r>
      <w:r>
        <w:rPr/>
        <w:t>Compared</w:t>
      </w:r>
      <w:r>
        <w:rPr>
          <w:spacing w:val="-8"/>
        </w:rPr>
        <w:t> </w:t>
      </w:r>
      <w:r>
        <w:rPr/>
        <w:t>to</w:t>
      </w:r>
      <w:r>
        <w:rPr>
          <w:spacing w:val="-8"/>
        </w:rPr>
        <w:t> </w:t>
      </w:r>
      <w:r>
        <w:rPr/>
        <w:t>image</w:t>
      </w:r>
      <w:r>
        <w:rPr>
          <w:spacing w:val="-8"/>
        </w:rPr>
        <w:t> </w:t>
      </w:r>
      <w:r>
        <w:rPr/>
        <w:t>steganog-raphy, audio steganography is more challenging because the Human Auditory System is highly sensitive to changes in sound signals. Even small distortions in audio samples may</w:t>
      </w:r>
      <w:r>
        <w:rPr>
          <w:spacing w:val="80"/>
        </w:rPr>
        <w:t> </w:t>
      </w:r>
      <w:r>
        <w:rPr/>
        <w:t>be detectable to listeners.</w:t>
      </w:r>
    </w:p>
    <w:p>
      <w:pPr>
        <w:pStyle w:val="BodyText"/>
        <w:spacing w:line="249" w:lineRule="auto" w:before="3"/>
        <w:ind w:left="259" w:firstLine="199"/>
      </w:pPr>
      <w:r>
        <w:rPr/>
        <w:t>There</w:t>
      </w:r>
      <w:r>
        <w:rPr>
          <w:spacing w:val="40"/>
        </w:rPr>
        <w:t> </w:t>
      </w:r>
      <w:r>
        <w:rPr/>
        <w:t>are</w:t>
      </w:r>
      <w:r>
        <w:rPr>
          <w:spacing w:val="40"/>
        </w:rPr>
        <w:t> </w:t>
      </w:r>
      <w:r>
        <w:rPr/>
        <w:t>various</w:t>
      </w:r>
      <w:r>
        <w:rPr>
          <w:spacing w:val="40"/>
        </w:rPr>
        <w:t> </w:t>
      </w:r>
      <w:r>
        <w:rPr/>
        <w:t>methods</w:t>
      </w:r>
      <w:r>
        <w:rPr>
          <w:spacing w:val="40"/>
        </w:rPr>
        <w:t> </w:t>
      </w:r>
      <w:r>
        <w:rPr/>
        <w:t>that</w:t>
      </w:r>
      <w:r>
        <w:rPr>
          <w:spacing w:val="40"/>
        </w:rPr>
        <w:t> </w:t>
      </w:r>
      <w:r>
        <w:rPr/>
        <w:t>have</w:t>
      </w:r>
      <w:r>
        <w:rPr>
          <w:spacing w:val="40"/>
        </w:rPr>
        <w:t> </w:t>
      </w:r>
      <w:r>
        <w:rPr/>
        <w:t>been</w:t>
      </w:r>
      <w:r>
        <w:rPr>
          <w:spacing w:val="40"/>
        </w:rPr>
        <w:t> </w:t>
      </w:r>
      <w:r>
        <w:rPr/>
        <w:t>proposed</w:t>
      </w:r>
      <w:r>
        <w:rPr>
          <w:spacing w:val="40"/>
        </w:rPr>
        <w:t> </w:t>
      </w:r>
      <w:r>
        <w:rPr/>
        <w:t>for the purpose of audio steganography. Phase Coding, Spread Spectrum, and Echo Hiding are some of the prominent ones. Even though these methods offer greater robustness against compression and processing operations, they do not offer a greater</w:t>
      </w:r>
      <w:r>
        <w:rPr>
          <w:spacing w:val="22"/>
        </w:rPr>
        <w:t> </w:t>
      </w:r>
      <w:r>
        <w:rPr/>
        <w:t>embedding</w:t>
      </w:r>
      <w:r>
        <w:rPr>
          <w:spacing w:val="22"/>
        </w:rPr>
        <w:t> </w:t>
      </w:r>
      <w:r>
        <w:rPr/>
        <w:t>capacity.</w:t>
      </w:r>
      <w:r>
        <w:rPr>
          <w:spacing w:val="23"/>
        </w:rPr>
        <w:t> </w:t>
      </w:r>
      <w:r>
        <w:rPr/>
        <w:t>However,</w:t>
      </w:r>
      <w:r>
        <w:rPr>
          <w:spacing w:val="22"/>
        </w:rPr>
        <w:t> </w:t>
      </w:r>
      <w:r>
        <w:rPr/>
        <w:t>the</w:t>
      </w:r>
      <w:r>
        <w:rPr>
          <w:spacing w:val="23"/>
        </w:rPr>
        <w:t> </w:t>
      </w:r>
      <w:r>
        <w:rPr/>
        <w:t>LSB</w:t>
      </w:r>
      <w:r>
        <w:rPr>
          <w:spacing w:val="22"/>
        </w:rPr>
        <w:t> </w:t>
      </w:r>
      <w:r>
        <w:rPr>
          <w:spacing w:val="-2"/>
        </w:rPr>
        <w:t>modification</w:t>
      </w:r>
    </w:p>
    <w:p>
      <w:pPr>
        <w:pStyle w:val="BodyText"/>
        <w:spacing w:line="249" w:lineRule="auto" w:before="71"/>
        <w:ind w:left="199" w:right="617"/>
      </w:pPr>
      <w:r>
        <w:rPr/>
        <w:br w:type="column"/>
      </w:r>
      <w:r>
        <w:rPr/>
        <w:t>of</w:t>
      </w:r>
      <w:r>
        <w:rPr>
          <w:spacing w:val="-4"/>
        </w:rPr>
        <w:t> </w:t>
      </w:r>
      <w:r>
        <w:rPr/>
        <w:t>the</w:t>
      </w:r>
      <w:r>
        <w:rPr>
          <w:spacing w:val="-5"/>
        </w:rPr>
        <w:t> </w:t>
      </w:r>
      <w:r>
        <w:rPr/>
        <w:t>audio</w:t>
      </w:r>
      <w:r>
        <w:rPr>
          <w:spacing w:val="-4"/>
        </w:rPr>
        <w:t> </w:t>
      </w:r>
      <w:r>
        <w:rPr/>
        <w:t>samples</w:t>
      </w:r>
      <w:r>
        <w:rPr>
          <w:spacing w:val="-5"/>
        </w:rPr>
        <w:t> </w:t>
      </w:r>
      <w:r>
        <w:rPr/>
        <w:t>offers</w:t>
      </w:r>
      <w:r>
        <w:rPr>
          <w:spacing w:val="-4"/>
        </w:rPr>
        <w:t> </w:t>
      </w:r>
      <w:r>
        <w:rPr/>
        <w:t>a</w:t>
      </w:r>
      <w:r>
        <w:rPr>
          <w:spacing w:val="-5"/>
        </w:rPr>
        <w:t> </w:t>
      </w:r>
      <w:r>
        <w:rPr/>
        <w:t>greater</w:t>
      </w:r>
      <w:r>
        <w:rPr>
          <w:spacing w:val="-4"/>
        </w:rPr>
        <w:t> </w:t>
      </w:r>
      <w:r>
        <w:rPr/>
        <w:t>embedding</w:t>
      </w:r>
      <w:r>
        <w:rPr>
          <w:spacing w:val="-4"/>
        </w:rPr>
        <w:t> </w:t>
      </w:r>
      <w:r>
        <w:rPr/>
        <w:t>capacity.</w:t>
      </w:r>
      <w:r>
        <w:rPr>
          <w:spacing w:val="-5"/>
        </w:rPr>
        <w:t> </w:t>
      </w:r>
      <w:r>
        <w:rPr/>
        <w:t>This is the reason LSB is considered to be an appropriate method for the implementation of the steganographic system </w:t>
      </w:r>
      <w:hyperlink w:history="true" w:anchor="_bookmark3">
        <w:r>
          <w:rPr/>
          <w:t>[4].</w:t>
        </w:r>
      </w:hyperlink>
    </w:p>
    <w:p>
      <w:pPr>
        <w:pStyle w:val="BodyText"/>
        <w:spacing w:line="249" w:lineRule="auto" w:before="8"/>
        <w:ind w:left="199" w:right="617" w:firstLine="199"/>
      </w:pPr>
      <w:r>
        <w:rPr/>
        <w:t>In the case of the practical implementation of the </w:t>
      </w:r>
      <w:r>
        <w:rPr/>
        <w:t>stegano-graphic system, the least significant bits of the audio samples are</w:t>
      </w:r>
      <w:r>
        <w:rPr>
          <w:spacing w:val="-6"/>
        </w:rPr>
        <w:t> </w:t>
      </w:r>
      <w:r>
        <w:rPr/>
        <w:t>generally</w:t>
      </w:r>
      <w:r>
        <w:rPr>
          <w:spacing w:val="-5"/>
        </w:rPr>
        <w:t> </w:t>
      </w:r>
      <w:r>
        <w:rPr/>
        <w:t>modified</w:t>
      </w:r>
      <w:r>
        <w:rPr>
          <w:spacing w:val="-5"/>
        </w:rPr>
        <w:t> </w:t>
      </w:r>
      <w:r>
        <w:rPr/>
        <w:t>to</w:t>
      </w:r>
      <w:r>
        <w:rPr>
          <w:spacing w:val="-6"/>
        </w:rPr>
        <w:t> </w:t>
      </w:r>
      <w:r>
        <w:rPr/>
        <w:t>accommodate</w:t>
      </w:r>
      <w:r>
        <w:rPr>
          <w:spacing w:val="-6"/>
        </w:rPr>
        <w:t> </w:t>
      </w:r>
      <w:r>
        <w:rPr/>
        <w:t>the</w:t>
      </w:r>
      <w:r>
        <w:rPr>
          <w:spacing w:val="-5"/>
        </w:rPr>
        <w:t> </w:t>
      </w:r>
      <w:r>
        <w:rPr/>
        <w:t>message.</w:t>
      </w:r>
      <w:r>
        <w:rPr>
          <w:spacing w:val="-6"/>
        </w:rPr>
        <w:t> </w:t>
      </w:r>
      <w:r>
        <w:rPr/>
        <w:t>The</w:t>
      </w:r>
      <w:r>
        <w:rPr>
          <w:spacing w:val="-6"/>
        </w:rPr>
        <w:t> </w:t>
      </w:r>
      <w:r>
        <w:rPr/>
        <w:t>least significant bits of the sound signal contribute very little to the overall</w:t>
      </w:r>
      <w:r>
        <w:rPr>
          <w:spacing w:val="-5"/>
        </w:rPr>
        <w:t> </w:t>
      </w:r>
      <w:r>
        <w:rPr/>
        <w:t>amplitude</w:t>
      </w:r>
      <w:r>
        <w:rPr>
          <w:spacing w:val="-5"/>
        </w:rPr>
        <w:t> </w:t>
      </w:r>
      <w:r>
        <w:rPr/>
        <w:t>of</w:t>
      </w:r>
      <w:r>
        <w:rPr>
          <w:spacing w:val="-5"/>
        </w:rPr>
        <w:t> </w:t>
      </w:r>
      <w:r>
        <w:rPr/>
        <w:t>the</w:t>
      </w:r>
      <w:r>
        <w:rPr>
          <w:spacing w:val="-5"/>
        </w:rPr>
        <w:t> </w:t>
      </w:r>
      <w:r>
        <w:rPr/>
        <w:t>sound</w:t>
      </w:r>
      <w:r>
        <w:rPr>
          <w:spacing w:val="-5"/>
        </w:rPr>
        <w:t> </w:t>
      </w:r>
      <w:r>
        <w:rPr/>
        <w:t>signal.</w:t>
      </w:r>
      <w:r>
        <w:rPr>
          <w:spacing w:val="-5"/>
        </w:rPr>
        <w:t> </w:t>
      </w:r>
      <w:r>
        <w:rPr/>
        <w:t>Therefore,</w:t>
      </w:r>
      <w:r>
        <w:rPr>
          <w:spacing w:val="-5"/>
        </w:rPr>
        <w:t> </w:t>
      </w:r>
      <w:r>
        <w:rPr/>
        <w:t>the</w:t>
      </w:r>
      <w:r>
        <w:rPr>
          <w:spacing w:val="-5"/>
        </w:rPr>
        <w:t> </w:t>
      </w:r>
      <w:r>
        <w:rPr/>
        <w:t>distortion is usually not noticeable.</w:t>
      </w:r>
    </w:p>
    <w:p>
      <w:pPr>
        <w:pStyle w:val="ListParagraph"/>
        <w:numPr>
          <w:ilvl w:val="0"/>
          <w:numId w:val="3"/>
        </w:numPr>
        <w:tabs>
          <w:tab w:pos="480" w:val="left" w:leader="none"/>
        </w:tabs>
        <w:spacing w:line="240" w:lineRule="auto" w:before="206" w:after="0"/>
        <w:ind w:left="480" w:right="0" w:hanging="281"/>
        <w:jc w:val="both"/>
        <w:rPr>
          <w:i/>
          <w:sz w:val="20"/>
        </w:rPr>
      </w:pPr>
      <w:bookmarkStart w:name="Hardware-Assisted Security Approaches" w:id="5"/>
      <w:bookmarkEnd w:id="5"/>
      <w:r>
        <w:rPr/>
      </w:r>
      <w:r>
        <w:rPr>
          <w:i/>
          <w:sz w:val="20"/>
        </w:rPr>
        <w:t>Hardware-Assisted Security </w:t>
      </w:r>
      <w:r>
        <w:rPr>
          <w:i/>
          <w:spacing w:val="-2"/>
          <w:sz w:val="20"/>
        </w:rPr>
        <w:t>Approaches</w:t>
      </w:r>
    </w:p>
    <w:p>
      <w:pPr>
        <w:pStyle w:val="BodyText"/>
        <w:spacing w:line="249" w:lineRule="auto" w:before="101"/>
        <w:ind w:left="199" w:right="617" w:firstLine="199"/>
      </w:pPr>
      <w:r>
        <w:rPr/>
        <w:t>Recent advancements in the development of secure </w:t>
      </w:r>
      <w:r>
        <w:rPr/>
        <w:t>com-munication systems have also focused on the integration of hardware-based authentication mechanisms </w:t>
      </w:r>
      <w:hyperlink w:history="true" w:anchor="_bookmark3">
        <w:r>
          <w:rPr/>
          <w:t>[4].</w:t>
        </w:r>
      </w:hyperlink>
      <w:r>
        <w:rPr/>
        <w:t> Such hard-ware</w:t>
      </w:r>
      <w:r>
        <w:rPr>
          <w:spacing w:val="-5"/>
        </w:rPr>
        <w:t> </w:t>
      </w:r>
      <w:r>
        <w:rPr/>
        <w:t>tokens</w:t>
      </w:r>
      <w:r>
        <w:rPr>
          <w:spacing w:val="-5"/>
        </w:rPr>
        <w:t> </w:t>
      </w:r>
      <w:r>
        <w:rPr/>
        <w:t>or</w:t>
      </w:r>
      <w:r>
        <w:rPr>
          <w:spacing w:val="-5"/>
        </w:rPr>
        <w:t> </w:t>
      </w:r>
      <w:r>
        <w:rPr/>
        <w:t>microcontroller-based</w:t>
      </w:r>
      <w:r>
        <w:rPr>
          <w:spacing w:val="-5"/>
        </w:rPr>
        <w:t> </w:t>
      </w:r>
      <w:r>
        <w:rPr/>
        <w:t>verification</w:t>
      </w:r>
      <w:r>
        <w:rPr>
          <w:spacing w:val="-5"/>
        </w:rPr>
        <w:t> </w:t>
      </w:r>
      <w:r>
        <w:rPr/>
        <w:t>mechanisms are usually incorporated in access control-based applications</w:t>
      </w:r>
      <w:r>
        <w:rPr>
          <w:spacing w:val="40"/>
        </w:rPr>
        <w:t> </w:t>
      </w:r>
      <w:r>
        <w:rPr/>
        <w:t>to ensure that the software systems are not utilized by unau-thorized users.</w:t>
      </w:r>
    </w:p>
    <w:p>
      <w:pPr>
        <w:pStyle w:val="BodyText"/>
        <w:spacing w:line="249" w:lineRule="auto" w:before="8"/>
        <w:ind w:left="199" w:right="617" w:firstLine="199"/>
      </w:pPr>
      <w:r>
        <w:rPr/>
        <w:t>Microcontrollers like ESP32 can be utilized for the </w:t>
      </w:r>
      <w:r>
        <w:rPr/>
        <w:t>imple-mentation of authentication mechanisms in software systems. This is because the presence of a particular hardware device can be verified on the local network before the execution of operations is allowed. This way, the unauthorized use of the software system can be restricted.</w:t>
      </w:r>
    </w:p>
    <w:p>
      <w:pPr>
        <w:pStyle w:val="BodyText"/>
        <w:spacing w:line="249" w:lineRule="auto" w:before="8"/>
        <w:ind w:left="199" w:right="617" w:firstLine="199"/>
      </w:pPr>
      <w:r>
        <w:rPr/>
        <w:t>The</w:t>
      </w:r>
      <w:r>
        <w:rPr>
          <w:spacing w:val="40"/>
        </w:rPr>
        <w:t> </w:t>
      </w:r>
      <w:r>
        <w:rPr/>
        <w:t>proposed</w:t>
      </w:r>
      <w:r>
        <w:rPr>
          <w:spacing w:val="40"/>
        </w:rPr>
        <w:t> </w:t>
      </w:r>
      <w:r>
        <w:rPr/>
        <w:t>research</w:t>
      </w:r>
      <w:r>
        <w:rPr>
          <w:spacing w:val="40"/>
        </w:rPr>
        <w:t> </w:t>
      </w:r>
      <w:r>
        <w:rPr/>
        <w:t>will</w:t>
      </w:r>
      <w:r>
        <w:rPr>
          <w:spacing w:val="40"/>
        </w:rPr>
        <w:t> </w:t>
      </w:r>
      <w:r>
        <w:rPr/>
        <w:t>incorporate</w:t>
      </w:r>
      <w:r>
        <w:rPr>
          <w:spacing w:val="40"/>
        </w:rPr>
        <w:t> </w:t>
      </w:r>
      <w:r>
        <w:rPr/>
        <w:t>the</w:t>
      </w:r>
      <w:r>
        <w:rPr>
          <w:spacing w:val="40"/>
        </w:rPr>
        <w:t> </w:t>
      </w:r>
      <w:r>
        <w:rPr/>
        <w:t>integration</w:t>
      </w:r>
      <w:r>
        <w:rPr>
          <w:spacing w:val="80"/>
        </w:rPr>
        <w:t> </w:t>
      </w:r>
      <w:r>
        <w:rPr/>
        <w:t>of hardware-based authentication mechanisms with the data hiding mechanism based on steganography. The hardware-based authentication mechanism will be implemented using</w:t>
      </w:r>
      <w:r>
        <w:rPr>
          <w:spacing w:val="80"/>
        </w:rPr>
        <w:t> </w:t>
      </w:r>
      <w:r>
        <w:rPr/>
        <w:t>an ESP32 microcontroller.</w:t>
      </w:r>
    </w:p>
    <w:p>
      <w:pPr>
        <w:pStyle w:val="ListParagraph"/>
        <w:numPr>
          <w:ilvl w:val="0"/>
          <w:numId w:val="1"/>
        </w:numPr>
        <w:tabs>
          <w:tab w:pos="744" w:val="left" w:leader="none"/>
        </w:tabs>
        <w:spacing w:line="240" w:lineRule="auto" w:before="205" w:after="0"/>
        <w:ind w:left="744" w:right="0" w:hanging="364"/>
        <w:jc w:val="left"/>
        <w:rPr>
          <w:sz w:val="20"/>
        </w:rPr>
      </w:pPr>
      <w:bookmarkStart w:name="Theoretical Foundation and Methodology" w:id="6"/>
      <w:bookmarkEnd w:id="6"/>
      <w:r>
        <w:rPr/>
      </w:r>
      <w:r>
        <w:rPr>
          <w:smallCaps/>
          <w:sz w:val="20"/>
        </w:rPr>
        <w:t>Theoretical</w:t>
      </w:r>
      <w:r>
        <w:rPr>
          <w:smallCaps/>
          <w:spacing w:val="66"/>
          <w:sz w:val="20"/>
        </w:rPr>
        <w:t> </w:t>
      </w:r>
      <w:r>
        <w:rPr>
          <w:smallCaps/>
          <w:sz w:val="20"/>
        </w:rPr>
        <w:t>Foundation</w:t>
      </w:r>
      <w:r>
        <w:rPr>
          <w:smallCaps/>
          <w:spacing w:val="66"/>
          <w:sz w:val="20"/>
        </w:rPr>
        <w:t> </w:t>
      </w:r>
      <w:r>
        <w:rPr>
          <w:smallCaps/>
          <w:sz w:val="20"/>
        </w:rPr>
        <w:t>and</w:t>
      </w:r>
      <w:r>
        <w:rPr>
          <w:smallCaps/>
          <w:spacing w:val="66"/>
          <w:sz w:val="20"/>
        </w:rPr>
        <w:t> </w:t>
      </w:r>
      <w:r>
        <w:rPr>
          <w:smallCaps/>
          <w:spacing w:val="-2"/>
          <w:sz w:val="20"/>
        </w:rPr>
        <w:t>Methodology</w:t>
      </w:r>
    </w:p>
    <w:p>
      <w:pPr>
        <w:pStyle w:val="BodyText"/>
        <w:spacing w:line="249" w:lineRule="auto" w:before="122"/>
        <w:ind w:left="199" w:right="617" w:firstLine="199"/>
        <w:jc w:val="right"/>
      </w:pPr>
      <w:r>
        <w:rPr/>
        <w:t>In order to understand the working of the proposed system, it</w:t>
      </w:r>
      <w:r>
        <w:rPr>
          <w:spacing w:val="33"/>
        </w:rPr>
        <w:t> </w:t>
      </w:r>
      <w:r>
        <w:rPr/>
        <w:t>is</w:t>
      </w:r>
      <w:r>
        <w:rPr>
          <w:spacing w:val="33"/>
        </w:rPr>
        <w:t> </w:t>
      </w:r>
      <w:r>
        <w:rPr/>
        <w:t>important</w:t>
      </w:r>
      <w:r>
        <w:rPr>
          <w:spacing w:val="33"/>
        </w:rPr>
        <w:t> </w:t>
      </w:r>
      <w:r>
        <w:rPr/>
        <w:t>to</w:t>
      </w:r>
      <w:r>
        <w:rPr>
          <w:spacing w:val="33"/>
        </w:rPr>
        <w:t> </w:t>
      </w:r>
      <w:r>
        <w:rPr/>
        <w:t>explain</w:t>
      </w:r>
      <w:r>
        <w:rPr>
          <w:spacing w:val="33"/>
        </w:rPr>
        <w:t> </w:t>
      </w:r>
      <w:r>
        <w:rPr/>
        <w:t>the</w:t>
      </w:r>
      <w:r>
        <w:rPr>
          <w:spacing w:val="33"/>
        </w:rPr>
        <w:t> </w:t>
      </w:r>
      <w:r>
        <w:rPr/>
        <w:t>basic</w:t>
      </w:r>
      <w:r>
        <w:rPr>
          <w:spacing w:val="33"/>
        </w:rPr>
        <w:t> </w:t>
      </w:r>
      <w:r>
        <w:rPr/>
        <w:t>principles</w:t>
      </w:r>
      <w:r>
        <w:rPr>
          <w:spacing w:val="33"/>
        </w:rPr>
        <w:t> </w:t>
      </w:r>
      <w:r>
        <w:rPr/>
        <w:t>on</w:t>
      </w:r>
      <w:r>
        <w:rPr>
          <w:spacing w:val="33"/>
        </w:rPr>
        <w:t> </w:t>
      </w:r>
      <w:r>
        <w:rPr/>
        <w:t>which</w:t>
      </w:r>
      <w:r>
        <w:rPr>
          <w:spacing w:val="33"/>
        </w:rPr>
        <w:t> </w:t>
      </w:r>
      <w:r>
        <w:rPr/>
        <w:t>the steganographic</w:t>
      </w:r>
      <w:r>
        <w:rPr>
          <w:spacing w:val="-3"/>
        </w:rPr>
        <w:t> </w:t>
      </w:r>
      <w:r>
        <w:rPr/>
        <w:t>techniques</w:t>
      </w:r>
      <w:r>
        <w:rPr>
          <w:spacing w:val="-3"/>
        </w:rPr>
        <w:t> </w:t>
      </w:r>
      <w:r>
        <w:rPr/>
        <w:t>used</w:t>
      </w:r>
      <w:r>
        <w:rPr>
          <w:spacing w:val="-3"/>
        </w:rPr>
        <w:t> </w:t>
      </w:r>
      <w:r>
        <w:rPr/>
        <w:t>in</w:t>
      </w:r>
      <w:r>
        <w:rPr>
          <w:spacing w:val="-3"/>
        </w:rPr>
        <w:t> </w:t>
      </w:r>
      <w:r>
        <w:rPr/>
        <w:t>this</w:t>
      </w:r>
      <w:r>
        <w:rPr>
          <w:spacing w:val="-3"/>
        </w:rPr>
        <w:t> </w:t>
      </w:r>
      <w:r>
        <w:rPr/>
        <w:t>research</w:t>
      </w:r>
      <w:r>
        <w:rPr>
          <w:spacing w:val="-3"/>
        </w:rPr>
        <w:t> </w:t>
      </w:r>
      <w:r>
        <w:rPr/>
        <w:t>are</w:t>
      </w:r>
      <w:r>
        <w:rPr>
          <w:spacing w:val="-3"/>
        </w:rPr>
        <w:t> </w:t>
      </w:r>
      <w:r>
        <w:rPr/>
        <w:t>based.</w:t>
      </w:r>
      <w:r>
        <w:rPr>
          <w:spacing w:val="-3"/>
        </w:rPr>
        <w:t> </w:t>
      </w:r>
      <w:r>
        <w:rPr/>
        <w:t>The proposed system is</w:t>
      </w:r>
      <w:r>
        <w:rPr>
          <w:spacing w:val="20"/>
        </w:rPr>
        <w:t> </w:t>
      </w:r>
      <w:r>
        <w:rPr/>
        <w:t>focused on hiding</w:t>
      </w:r>
      <w:r>
        <w:rPr>
          <w:spacing w:val="20"/>
        </w:rPr>
        <w:t> </w:t>
      </w:r>
      <w:r>
        <w:rPr/>
        <w:t>the information inside the digital media such as images and audio files using simple bit-level operations. The proposed system is mainly based on the Least Significant Bit (LSB) technique to embed the secret information without any visible or audible distortions </w:t>
      </w:r>
      <w:hyperlink w:history="true" w:anchor="_bookmark0">
        <w:r>
          <w:rPr/>
          <w:t>[1],</w:t>
        </w:r>
      </w:hyperlink>
      <w:r>
        <w:rPr/>
        <w:t> </w:t>
      </w:r>
      <w:hyperlink w:history="true" w:anchor="_bookmark1">
        <w:r>
          <w:rPr/>
          <w:t>[2].</w:t>
        </w:r>
      </w:hyperlink>
      <w:r>
        <w:rPr/>
        <w:t> Unlike</w:t>
      </w:r>
      <w:r>
        <w:rPr>
          <w:spacing w:val="80"/>
        </w:rPr>
        <w:t> </w:t>
      </w:r>
      <w:r>
        <w:rPr/>
        <w:t>complex</w:t>
      </w:r>
      <w:r>
        <w:rPr>
          <w:spacing w:val="80"/>
        </w:rPr>
        <w:t> </w:t>
      </w:r>
      <w:r>
        <w:rPr/>
        <w:t>transform-domain</w:t>
      </w:r>
      <w:r>
        <w:rPr>
          <w:spacing w:val="80"/>
        </w:rPr>
        <w:t> </w:t>
      </w:r>
      <w:r>
        <w:rPr/>
        <w:t>steganography</w:t>
      </w:r>
      <w:r>
        <w:rPr>
          <w:spacing w:val="80"/>
        </w:rPr>
        <w:t> </w:t>
      </w:r>
      <w:r>
        <w:rPr/>
        <w:t>tech-niques,</w:t>
      </w:r>
      <w:r>
        <w:rPr>
          <w:spacing w:val="26"/>
        </w:rPr>
        <w:t> </w:t>
      </w:r>
      <w:r>
        <w:rPr/>
        <w:t>the</w:t>
      </w:r>
      <w:r>
        <w:rPr>
          <w:spacing w:val="26"/>
        </w:rPr>
        <w:t> </w:t>
      </w:r>
      <w:r>
        <w:rPr/>
        <w:t>proposed</w:t>
      </w:r>
      <w:r>
        <w:rPr>
          <w:spacing w:val="26"/>
        </w:rPr>
        <w:t> </w:t>
      </w:r>
      <w:r>
        <w:rPr/>
        <w:t>system</w:t>
      </w:r>
      <w:r>
        <w:rPr>
          <w:spacing w:val="26"/>
        </w:rPr>
        <w:t> </w:t>
      </w:r>
      <w:r>
        <w:rPr/>
        <w:t>uses</w:t>
      </w:r>
      <w:r>
        <w:rPr>
          <w:spacing w:val="26"/>
        </w:rPr>
        <w:t> </w:t>
      </w:r>
      <w:r>
        <w:rPr/>
        <w:t>a</w:t>
      </w:r>
      <w:r>
        <w:rPr>
          <w:spacing w:val="26"/>
        </w:rPr>
        <w:t> </w:t>
      </w:r>
      <w:r>
        <w:rPr/>
        <w:t>spatial</w:t>
      </w:r>
      <w:r>
        <w:rPr>
          <w:spacing w:val="26"/>
        </w:rPr>
        <w:t> </w:t>
      </w:r>
      <w:r>
        <w:rPr/>
        <w:t>and</w:t>
      </w:r>
      <w:r>
        <w:rPr>
          <w:spacing w:val="26"/>
        </w:rPr>
        <w:t> </w:t>
      </w:r>
      <w:r>
        <w:rPr/>
        <w:t>time-domain approach</w:t>
      </w:r>
      <w:r>
        <w:rPr>
          <w:spacing w:val="40"/>
        </w:rPr>
        <w:t> </w:t>
      </w:r>
      <w:r>
        <w:rPr/>
        <w:t>where</w:t>
      </w:r>
      <w:r>
        <w:rPr>
          <w:spacing w:val="40"/>
        </w:rPr>
        <w:t> </w:t>
      </w:r>
      <w:r>
        <w:rPr/>
        <w:t>secret</w:t>
      </w:r>
      <w:r>
        <w:rPr>
          <w:spacing w:val="40"/>
        </w:rPr>
        <w:t> </w:t>
      </w:r>
      <w:r>
        <w:rPr/>
        <w:t>bits</w:t>
      </w:r>
      <w:r>
        <w:rPr>
          <w:spacing w:val="40"/>
        </w:rPr>
        <w:t> </w:t>
      </w:r>
      <w:r>
        <w:rPr/>
        <w:t>are</w:t>
      </w:r>
      <w:r>
        <w:rPr>
          <w:spacing w:val="40"/>
        </w:rPr>
        <w:t> </w:t>
      </w:r>
      <w:r>
        <w:rPr/>
        <w:t>directly</w:t>
      </w:r>
      <w:r>
        <w:rPr>
          <w:spacing w:val="40"/>
        </w:rPr>
        <w:t> </w:t>
      </w:r>
      <w:r>
        <w:rPr/>
        <w:t>embedded</w:t>
      </w:r>
      <w:r>
        <w:rPr>
          <w:spacing w:val="40"/>
        </w:rPr>
        <w:t> </w:t>
      </w:r>
      <w:r>
        <w:rPr/>
        <w:t>into</w:t>
      </w:r>
      <w:r>
        <w:rPr>
          <w:spacing w:val="40"/>
        </w:rPr>
        <w:t> </w:t>
      </w:r>
      <w:r>
        <w:rPr/>
        <w:t>the least</w:t>
      </w:r>
      <w:r>
        <w:rPr>
          <w:spacing w:val="40"/>
        </w:rPr>
        <w:t> </w:t>
      </w:r>
      <w:r>
        <w:rPr/>
        <w:t>significant</w:t>
      </w:r>
      <w:r>
        <w:rPr>
          <w:spacing w:val="40"/>
        </w:rPr>
        <w:t> </w:t>
      </w:r>
      <w:r>
        <w:rPr/>
        <w:t>bits</w:t>
      </w:r>
      <w:r>
        <w:rPr>
          <w:spacing w:val="40"/>
        </w:rPr>
        <w:t> </w:t>
      </w:r>
      <w:r>
        <w:rPr/>
        <w:t>of</w:t>
      </w:r>
      <w:r>
        <w:rPr>
          <w:spacing w:val="40"/>
        </w:rPr>
        <w:t> </w:t>
      </w:r>
      <w:r>
        <w:rPr/>
        <w:t>the</w:t>
      </w:r>
      <w:r>
        <w:rPr>
          <w:spacing w:val="40"/>
        </w:rPr>
        <w:t> </w:t>
      </w:r>
      <w:r>
        <w:rPr/>
        <w:t>media</w:t>
      </w:r>
      <w:r>
        <w:rPr>
          <w:spacing w:val="40"/>
        </w:rPr>
        <w:t> </w:t>
      </w:r>
      <w:r>
        <w:rPr/>
        <w:t>data.</w:t>
      </w:r>
      <w:r>
        <w:rPr>
          <w:spacing w:val="40"/>
        </w:rPr>
        <w:t> </w:t>
      </w:r>
      <w:r>
        <w:rPr/>
        <w:t>Because</w:t>
      </w:r>
      <w:r>
        <w:rPr>
          <w:spacing w:val="40"/>
        </w:rPr>
        <w:t> </w:t>
      </w:r>
      <w:r>
        <w:rPr/>
        <w:t>the</w:t>
      </w:r>
      <w:r>
        <w:rPr>
          <w:spacing w:val="40"/>
        </w:rPr>
        <w:t> </w:t>
      </w:r>
      <w:r>
        <w:rPr/>
        <w:t>least significant</w:t>
      </w:r>
      <w:r>
        <w:rPr>
          <w:spacing w:val="34"/>
        </w:rPr>
        <w:t> </w:t>
      </w:r>
      <w:r>
        <w:rPr/>
        <w:t>bits</w:t>
      </w:r>
      <w:r>
        <w:rPr>
          <w:spacing w:val="34"/>
        </w:rPr>
        <w:t> </w:t>
      </w:r>
      <w:r>
        <w:rPr/>
        <w:t>contribute</w:t>
      </w:r>
      <w:r>
        <w:rPr>
          <w:spacing w:val="34"/>
        </w:rPr>
        <w:t> </w:t>
      </w:r>
      <w:r>
        <w:rPr/>
        <w:t>very</w:t>
      </w:r>
      <w:r>
        <w:rPr>
          <w:spacing w:val="34"/>
        </w:rPr>
        <w:t> </w:t>
      </w:r>
      <w:r>
        <w:rPr/>
        <w:t>little</w:t>
      </w:r>
      <w:r>
        <w:rPr>
          <w:spacing w:val="34"/>
        </w:rPr>
        <w:t> </w:t>
      </w:r>
      <w:r>
        <w:rPr/>
        <w:t>to</w:t>
      </w:r>
      <w:r>
        <w:rPr>
          <w:spacing w:val="34"/>
        </w:rPr>
        <w:t> </w:t>
      </w:r>
      <w:r>
        <w:rPr/>
        <w:t>the</w:t>
      </w:r>
      <w:r>
        <w:rPr>
          <w:spacing w:val="34"/>
        </w:rPr>
        <w:t> </w:t>
      </w:r>
      <w:r>
        <w:rPr/>
        <w:t>overall</w:t>
      </w:r>
      <w:r>
        <w:rPr>
          <w:spacing w:val="34"/>
        </w:rPr>
        <w:t> </w:t>
      </w:r>
      <w:r>
        <w:rPr/>
        <w:t>value</w:t>
      </w:r>
      <w:r>
        <w:rPr>
          <w:spacing w:val="34"/>
        </w:rPr>
        <w:t> </w:t>
      </w:r>
      <w:r>
        <w:rPr/>
        <w:t>of the</w:t>
      </w:r>
      <w:r>
        <w:rPr>
          <w:spacing w:val="26"/>
        </w:rPr>
        <w:t> </w:t>
      </w:r>
      <w:r>
        <w:rPr/>
        <w:t>pixel</w:t>
      </w:r>
      <w:r>
        <w:rPr>
          <w:spacing w:val="26"/>
        </w:rPr>
        <w:t> </w:t>
      </w:r>
      <w:r>
        <w:rPr/>
        <w:t>or</w:t>
      </w:r>
      <w:r>
        <w:rPr>
          <w:spacing w:val="26"/>
        </w:rPr>
        <w:t> </w:t>
      </w:r>
      <w:r>
        <w:rPr/>
        <w:t>audio</w:t>
      </w:r>
      <w:r>
        <w:rPr>
          <w:spacing w:val="26"/>
        </w:rPr>
        <w:t> </w:t>
      </w:r>
      <w:r>
        <w:rPr/>
        <w:t>sample,</w:t>
      </w:r>
      <w:r>
        <w:rPr>
          <w:spacing w:val="26"/>
        </w:rPr>
        <w:t> </w:t>
      </w:r>
      <w:r>
        <w:rPr/>
        <w:t>modifying</w:t>
      </w:r>
      <w:r>
        <w:rPr>
          <w:spacing w:val="26"/>
        </w:rPr>
        <w:t> </w:t>
      </w:r>
      <w:r>
        <w:rPr/>
        <w:t>them</w:t>
      </w:r>
      <w:r>
        <w:rPr>
          <w:spacing w:val="26"/>
        </w:rPr>
        <w:t> </w:t>
      </w:r>
      <w:r>
        <w:rPr/>
        <w:t>usually</w:t>
      </w:r>
      <w:r>
        <w:rPr>
          <w:spacing w:val="26"/>
        </w:rPr>
        <w:t> </w:t>
      </w:r>
      <w:r>
        <w:rPr/>
        <w:t>does</w:t>
      </w:r>
      <w:r>
        <w:rPr>
          <w:spacing w:val="26"/>
        </w:rPr>
        <w:t> </w:t>
      </w:r>
      <w:r>
        <w:rPr>
          <w:spacing w:val="-5"/>
        </w:rPr>
        <w:t>not</w:t>
      </w:r>
    </w:p>
    <w:p>
      <w:pPr>
        <w:pStyle w:val="BodyText"/>
        <w:spacing w:before="7"/>
        <w:ind w:left="199"/>
      </w:pPr>
      <w:r>
        <w:rPr/>
        <w:t>cause</w:t>
      </w:r>
      <w:r>
        <w:rPr>
          <w:spacing w:val="14"/>
        </w:rPr>
        <w:t> </w:t>
      </w:r>
      <w:r>
        <w:rPr/>
        <w:t>noticeable</w:t>
      </w:r>
      <w:r>
        <w:rPr>
          <w:spacing w:val="14"/>
        </w:rPr>
        <w:t> </w:t>
      </w:r>
      <w:r>
        <w:rPr/>
        <w:t>changes</w:t>
      </w:r>
      <w:r>
        <w:rPr>
          <w:spacing w:val="15"/>
        </w:rPr>
        <w:t> </w:t>
      </w:r>
      <w:r>
        <w:rPr/>
        <w:t>in</w:t>
      </w:r>
      <w:r>
        <w:rPr>
          <w:spacing w:val="14"/>
        </w:rPr>
        <w:t> </w:t>
      </w:r>
      <w:r>
        <w:rPr/>
        <w:t>the</w:t>
      </w:r>
      <w:r>
        <w:rPr>
          <w:spacing w:val="14"/>
        </w:rPr>
        <w:t> </w:t>
      </w:r>
      <w:r>
        <w:rPr/>
        <w:t>media</w:t>
      </w:r>
      <w:r>
        <w:rPr>
          <w:spacing w:val="15"/>
        </w:rPr>
        <w:t> </w:t>
      </w:r>
      <w:r>
        <w:rPr>
          <w:spacing w:val="-2"/>
        </w:rPr>
        <w:t>file.</w:t>
      </w:r>
    </w:p>
    <w:p>
      <w:pPr>
        <w:pStyle w:val="ListParagraph"/>
        <w:numPr>
          <w:ilvl w:val="0"/>
          <w:numId w:val="4"/>
        </w:numPr>
        <w:tabs>
          <w:tab w:pos="469" w:val="left" w:leader="none"/>
        </w:tabs>
        <w:spacing w:line="240" w:lineRule="auto" w:before="215" w:after="0"/>
        <w:ind w:left="469" w:right="0" w:hanging="270"/>
        <w:jc w:val="both"/>
        <w:rPr>
          <w:i/>
          <w:sz w:val="20"/>
        </w:rPr>
      </w:pPr>
      <w:bookmarkStart w:name="Image Steganography Logic (Spatial Domai" w:id="7"/>
      <w:bookmarkEnd w:id="7"/>
      <w:r>
        <w:rPr/>
      </w:r>
      <w:r>
        <w:rPr>
          <w:i/>
          <w:sz w:val="20"/>
        </w:rPr>
        <w:t>Image</w:t>
      </w:r>
      <w:r>
        <w:rPr>
          <w:i/>
          <w:spacing w:val="8"/>
          <w:sz w:val="20"/>
        </w:rPr>
        <w:t> </w:t>
      </w:r>
      <w:r>
        <w:rPr>
          <w:i/>
          <w:sz w:val="20"/>
        </w:rPr>
        <w:t>Steganography</w:t>
      </w:r>
      <w:r>
        <w:rPr>
          <w:i/>
          <w:spacing w:val="8"/>
          <w:sz w:val="20"/>
        </w:rPr>
        <w:t> </w:t>
      </w:r>
      <w:r>
        <w:rPr>
          <w:i/>
          <w:sz w:val="20"/>
        </w:rPr>
        <w:t>Logic</w:t>
      </w:r>
      <w:r>
        <w:rPr>
          <w:i/>
          <w:spacing w:val="8"/>
          <w:sz w:val="20"/>
        </w:rPr>
        <w:t> </w:t>
      </w:r>
      <w:r>
        <w:rPr>
          <w:i/>
          <w:sz w:val="20"/>
        </w:rPr>
        <w:t>(Spatial</w:t>
      </w:r>
      <w:r>
        <w:rPr>
          <w:i/>
          <w:spacing w:val="9"/>
          <w:sz w:val="20"/>
        </w:rPr>
        <w:t> </w:t>
      </w:r>
      <w:r>
        <w:rPr>
          <w:i/>
          <w:sz w:val="20"/>
        </w:rPr>
        <w:t>Domain</w:t>
      </w:r>
      <w:r>
        <w:rPr>
          <w:i/>
          <w:spacing w:val="8"/>
          <w:sz w:val="20"/>
        </w:rPr>
        <w:t> </w:t>
      </w:r>
      <w:r>
        <w:rPr>
          <w:i/>
          <w:spacing w:val="-4"/>
          <w:sz w:val="20"/>
        </w:rPr>
        <w:t>LSB)</w:t>
      </w:r>
    </w:p>
    <w:p>
      <w:pPr>
        <w:pStyle w:val="BodyText"/>
        <w:spacing w:line="249" w:lineRule="auto" w:before="102"/>
        <w:ind w:left="199" w:right="617" w:firstLine="199"/>
      </w:pPr>
      <w:r>
        <w:rPr/>
        <w:t>Digital</w:t>
      </w:r>
      <w:r>
        <w:rPr>
          <w:spacing w:val="-2"/>
        </w:rPr>
        <w:t> </w:t>
      </w:r>
      <w:r>
        <w:rPr/>
        <w:t>images</w:t>
      </w:r>
      <w:r>
        <w:rPr>
          <w:spacing w:val="-2"/>
        </w:rPr>
        <w:t> </w:t>
      </w:r>
      <w:r>
        <w:rPr/>
        <w:t>are</w:t>
      </w:r>
      <w:r>
        <w:rPr>
          <w:spacing w:val="-2"/>
        </w:rPr>
        <w:t> </w:t>
      </w:r>
      <w:r>
        <w:rPr/>
        <w:t>composed</w:t>
      </w:r>
      <w:r>
        <w:rPr>
          <w:spacing w:val="-2"/>
        </w:rPr>
        <w:t> </w:t>
      </w:r>
      <w:r>
        <w:rPr/>
        <w:t>of</w:t>
      </w:r>
      <w:r>
        <w:rPr>
          <w:spacing w:val="-2"/>
        </w:rPr>
        <w:t> </w:t>
      </w:r>
      <w:r>
        <w:rPr/>
        <w:t>a</w:t>
      </w:r>
      <w:r>
        <w:rPr>
          <w:spacing w:val="-2"/>
        </w:rPr>
        <w:t> </w:t>
      </w:r>
      <w:r>
        <w:rPr/>
        <w:t>grid</w:t>
      </w:r>
      <w:r>
        <w:rPr>
          <w:spacing w:val="-2"/>
        </w:rPr>
        <w:t> </w:t>
      </w:r>
      <w:r>
        <w:rPr/>
        <w:t>of</w:t>
      </w:r>
      <w:r>
        <w:rPr>
          <w:spacing w:val="-2"/>
        </w:rPr>
        <w:t> </w:t>
      </w:r>
      <w:r>
        <w:rPr/>
        <w:t>pixels.</w:t>
      </w:r>
      <w:r>
        <w:rPr>
          <w:spacing w:val="-2"/>
        </w:rPr>
        <w:t> </w:t>
      </w:r>
      <w:r>
        <w:rPr/>
        <w:t>In</w:t>
      </w:r>
      <w:r>
        <w:rPr>
          <w:spacing w:val="-2"/>
        </w:rPr>
        <w:t> </w:t>
      </w:r>
      <w:r>
        <w:rPr/>
        <w:t>a</w:t>
      </w:r>
      <w:r>
        <w:rPr>
          <w:spacing w:val="-2"/>
        </w:rPr>
        <w:t> </w:t>
      </w:r>
      <w:r>
        <w:rPr/>
        <w:t>typical RGB</w:t>
      </w:r>
      <w:r>
        <w:rPr>
          <w:spacing w:val="-1"/>
        </w:rPr>
        <w:t> </w:t>
      </w:r>
      <w:r>
        <w:rPr/>
        <w:t>image,</w:t>
      </w:r>
      <w:r>
        <w:rPr>
          <w:spacing w:val="-1"/>
        </w:rPr>
        <w:t> </w:t>
      </w:r>
      <w:r>
        <w:rPr/>
        <w:t>each</w:t>
      </w:r>
      <w:r>
        <w:rPr>
          <w:spacing w:val="-1"/>
        </w:rPr>
        <w:t> </w:t>
      </w:r>
      <w:r>
        <w:rPr/>
        <w:t>pixel</w:t>
      </w:r>
      <w:r>
        <w:rPr>
          <w:spacing w:val="-1"/>
        </w:rPr>
        <w:t> </w:t>
      </w:r>
      <w:r>
        <w:rPr/>
        <w:t>contains</w:t>
      </w:r>
      <w:r>
        <w:rPr>
          <w:spacing w:val="-1"/>
        </w:rPr>
        <w:t> </w:t>
      </w:r>
      <w:r>
        <w:rPr/>
        <w:t>three</w:t>
      </w:r>
      <w:r>
        <w:rPr>
          <w:spacing w:val="-1"/>
        </w:rPr>
        <w:t> </w:t>
      </w:r>
      <w:r>
        <w:rPr/>
        <w:t>color</w:t>
      </w:r>
      <w:r>
        <w:rPr>
          <w:spacing w:val="-1"/>
        </w:rPr>
        <w:t> </w:t>
      </w:r>
      <w:r>
        <w:rPr/>
        <w:t>components:</w:t>
      </w:r>
      <w:r>
        <w:rPr>
          <w:spacing w:val="-1"/>
        </w:rPr>
        <w:t> </w:t>
      </w:r>
      <w:r>
        <w:rPr/>
        <w:t>Red, Green, and Blue. Each component is represented using 8 bits, giving values ranging from 0 to 255.</w:t>
      </w:r>
    </w:p>
    <w:p>
      <w:pPr>
        <w:pStyle w:val="BodyText"/>
        <w:spacing w:line="249" w:lineRule="auto" w:before="8"/>
        <w:ind w:left="199" w:right="617" w:firstLine="199"/>
      </w:pPr>
      <w:r>
        <w:rPr/>
        <w:t>In</w:t>
      </w:r>
      <w:r>
        <w:rPr>
          <w:spacing w:val="40"/>
        </w:rPr>
        <w:t> </w:t>
      </w:r>
      <w:r>
        <w:rPr/>
        <w:t>the</w:t>
      </w:r>
      <w:r>
        <w:rPr>
          <w:spacing w:val="40"/>
        </w:rPr>
        <w:t> </w:t>
      </w:r>
      <w:r>
        <w:rPr/>
        <w:t>proposed</w:t>
      </w:r>
      <w:r>
        <w:rPr>
          <w:spacing w:val="40"/>
        </w:rPr>
        <w:t> </w:t>
      </w:r>
      <w:r>
        <w:rPr/>
        <w:t>system,</w:t>
      </w:r>
      <w:r>
        <w:rPr>
          <w:spacing w:val="40"/>
        </w:rPr>
        <w:t> </w:t>
      </w:r>
      <w:r>
        <w:rPr/>
        <w:t>the</w:t>
      </w:r>
      <w:r>
        <w:rPr>
          <w:spacing w:val="40"/>
        </w:rPr>
        <w:t> </w:t>
      </w:r>
      <w:r>
        <w:rPr/>
        <w:t>Least</w:t>
      </w:r>
      <w:r>
        <w:rPr>
          <w:spacing w:val="40"/>
        </w:rPr>
        <w:t> </w:t>
      </w:r>
      <w:r>
        <w:rPr/>
        <w:t>Significant</w:t>
      </w:r>
      <w:r>
        <w:rPr>
          <w:spacing w:val="40"/>
        </w:rPr>
        <w:t> </w:t>
      </w:r>
      <w:r>
        <w:rPr/>
        <w:t>Bit</w:t>
      </w:r>
      <w:r>
        <w:rPr>
          <w:spacing w:val="40"/>
        </w:rPr>
        <w:t> </w:t>
      </w:r>
      <w:r>
        <w:rPr/>
        <w:t>of</w:t>
      </w:r>
      <w:r>
        <w:rPr>
          <w:spacing w:val="40"/>
        </w:rPr>
        <w:t> </w:t>
      </w:r>
      <w:r>
        <w:rPr/>
        <w:t>the red channel is modified to store the secret message bits. The embedding process works as follows:</w:t>
      </w:r>
    </w:p>
    <w:p>
      <w:pPr>
        <w:pStyle w:val="BodyText"/>
        <w:spacing w:after="0" w:line="249" w:lineRule="auto"/>
        <w:sectPr>
          <w:pgSz w:w="12240" w:h="15840"/>
          <w:pgMar w:top="920" w:bottom="280" w:left="720" w:right="360"/>
          <w:cols w:num="2" w:equalWidth="0">
            <w:col w:w="5281" w:space="40"/>
            <w:col w:w="5839"/>
          </w:cols>
        </w:sectPr>
      </w:pPr>
    </w:p>
    <w:p>
      <w:pPr>
        <w:pStyle w:val="ListParagraph"/>
        <w:numPr>
          <w:ilvl w:val="1"/>
          <w:numId w:val="4"/>
        </w:numPr>
        <w:tabs>
          <w:tab w:pos="742" w:val="left" w:leader="none"/>
          <w:tab w:pos="744" w:val="left" w:leader="none"/>
        </w:tabs>
        <w:spacing w:line="249" w:lineRule="auto" w:before="71" w:after="0"/>
        <w:ind w:left="744" w:right="0" w:hanging="286"/>
        <w:jc w:val="left"/>
        <w:rPr>
          <w:sz w:val="20"/>
        </w:rPr>
      </w:pPr>
      <w:r>
        <w:rPr>
          <w:sz w:val="20"/>
        </w:rPr>
        <w:t>The</w:t>
      </w:r>
      <w:r>
        <w:rPr>
          <w:spacing w:val="-2"/>
          <w:sz w:val="20"/>
        </w:rPr>
        <w:t> </w:t>
      </w:r>
      <w:r>
        <w:rPr>
          <w:sz w:val="20"/>
        </w:rPr>
        <w:t>system</w:t>
      </w:r>
      <w:r>
        <w:rPr>
          <w:spacing w:val="-2"/>
          <w:sz w:val="20"/>
        </w:rPr>
        <w:t> </w:t>
      </w:r>
      <w:r>
        <w:rPr>
          <w:sz w:val="20"/>
        </w:rPr>
        <w:t>reads</w:t>
      </w:r>
      <w:r>
        <w:rPr>
          <w:spacing w:val="-2"/>
          <w:sz w:val="20"/>
        </w:rPr>
        <w:t> </w:t>
      </w:r>
      <w:r>
        <w:rPr>
          <w:sz w:val="20"/>
        </w:rPr>
        <w:t>the</w:t>
      </w:r>
      <w:r>
        <w:rPr>
          <w:spacing w:val="-2"/>
          <w:sz w:val="20"/>
        </w:rPr>
        <w:t> </w:t>
      </w:r>
      <w:r>
        <w:rPr>
          <w:sz w:val="20"/>
        </w:rPr>
        <w:t>image</w:t>
      </w:r>
      <w:r>
        <w:rPr>
          <w:spacing w:val="-2"/>
          <w:sz w:val="20"/>
        </w:rPr>
        <w:t> </w:t>
      </w:r>
      <w:r>
        <w:rPr>
          <w:sz w:val="20"/>
        </w:rPr>
        <w:t>and</w:t>
      </w:r>
      <w:r>
        <w:rPr>
          <w:spacing w:val="-2"/>
          <w:sz w:val="20"/>
        </w:rPr>
        <w:t> </w:t>
      </w:r>
      <w:r>
        <w:rPr>
          <w:sz w:val="20"/>
        </w:rPr>
        <w:t>converts</w:t>
      </w:r>
      <w:r>
        <w:rPr>
          <w:spacing w:val="-2"/>
          <w:sz w:val="20"/>
        </w:rPr>
        <w:t> </w:t>
      </w:r>
      <w:r>
        <w:rPr>
          <w:sz w:val="20"/>
        </w:rPr>
        <w:t>it</w:t>
      </w:r>
      <w:r>
        <w:rPr>
          <w:spacing w:val="-2"/>
          <w:sz w:val="20"/>
        </w:rPr>
        <w:t> </w:t>
      </w:r>
      <w:r>
        <w:rPr>
          <w:sz w:val="20"/>
        </w:rPr>
        <w:t>into</w:t>
      </w:r>
      <w:r>
        <w:rPr>
          <w:spacing w:val="-2"/>
          <w:sz w:val="20"/>
        </w:rPr>
        <w:t> </w:t>
      </w:r>
      <w:r>
        <w:rPr>
          <w:sz w:val="20"/>
        </w:rPr>
        <w:t>an</w:t>
      </w:r>
      <w:r>
        <w:rPr>
          <w:spacing w:val="-2"/>
          <w:sz w:val="20"/>
        </w:rPr>
        <w:t> </w:t>
      </w:r>
      <w:r>
        <w:rPr>
          <w:sz w:val="20"/>
        </w:rPr>
        <w:t>array of RGB pixel values.</w:t>
      </w:r>
    </w:p>
    <w:p>
      <w:pPr>
        <w:pStyle w:val="ListParagraph"/>
        <w:numPr>
          <w:ilvl w:val="1"/>
          <w:numId w:val="4"/>
        </w:numPr>
        <w:tabs>
          <w:tab w:pos="742" w:val="left" w:leader="none"/>
          <w:tab w:pos="744" w:val="left" w:leader="none"/>
        </w:tabs>
        <w:spacing w:line="249" w:lineRule="auto" w:before="0" w:after="0"/>
        <w:ind w:left="744" w:right="0" w:hanging="286"/>
        <w:jc w:val="left"/>
        <w:rPr>
          <w:sz w:val="20"/>
        </w:rPr>
      </w:pPr>
      <w:r>
        <w:rPr>
          <w:sz w:val="20"/>
        </w:rPr>
        <w:t>The secret message is converted into a stream of </w:t>
      </w:r>
      <w:r>
        <w:rPr>
          <w:sz w:val="20"/>
        </w:rPr>
        <w:t>binary </w:t>
      </w:r>
      <w:r>
        <w:rPr>
          <w:spacing w:val="-2"/>
          <w:sz w:val="20"/>
        </w:rPr>
        <w:t>bits.</w:t>
      </w:r>
    </w:p>
    <w:p>
      <w:pPr>
        <w:pStyle w:val="ListParagraph"/>
        <w:numPr>
          <w:ilvl w:val="1"/>
          <w:numId w:val="4"/>
        </w:numPr>
        <w:tabs>
          <w:tab w:pos="742" w:val="left" w:leader="none"/>
          <w:tab w:pos="744" w:val="left" w:leader="none"/>
        </w:tabs>
        <w:spacing w:line="249" w:lineRule="auto" w:before="0" w:after="0"/>
        <w:ind w:left="744" w:right="0" w:hanging="286"/>
        <w:jc w:val="left"/>
        <w:rPr>
          <w:sz w:val="20"/>
        </w:rPr>
      </w:pPr>
      <w:r>
        <w:rPr>
          <w:sz w:val="20"/>
        </w:rPr>
        <w:t>The</w:t>
      </w:r>
      <w:r>
        <w:rPr>
          <w:spacing w:val="24"/>
          <w:sz w:val="20"/>
        </w:rPr>
        <w:t> </w:t>
      </w:r>
      <w:r>
        <w:rPr>
          <w:sz w:val="20"/>
        </w:rPr>
        <w:t>algorithm</w:t>
      </w:r>
      <w:r>
        <w:rPr>
          <w:spacing w:val="24"/>
          <w:sz w:val="20"/>
        </w:rPr>
        <w:t> </w:t>
      </w:r>
      <w:r>
        <w:rPr>
          <w:sz w:val="20"/>
        </w:rPr>
        <w:t>selects</w:t>
      </w:r>
      <w:r>
        <w:rPr>
          <w:spacing w:val="24"/>
          <w:sz w:val="20"/>
        </w:rPr>
        <w:t> </w:t>
      </w:r>
      <w:r>
        <w:rPr>
          <w:sz w:val="20"/>
        </w:rPr>
        <w:t>pixels</w:t>
      </w:r>
      <w:r>
        <w:rPr>
          <w:spacing w:val="24"/>
          <w:sz w:val="20"/>
        </w:rPr>
        <w:t> </w:t>
      </w:r>
      <w:r>
        <w:rPr>
          <w:sz w:val="20"/>
        </w:rPr>
        <w:t>sequentially</w:t>
      </w:r>
      <w:r>
        <w:rPr>
          <w:spacing w:val="24"/>
          <w:sz w:val="20"/>
        </w:rPr>
        <w:t> </w:t>
      </w:r>
      <w:r>
        <w:rPr>
          <w:sz w:val="20"/>
        </w:rPr>
        <w:t>from</w:t>
      </w:r>
      <w:r>
        <w:rPr>
          <w:spacing w:val="24"/>
          <w:sz w:val="20"/>
        </w:rPr>
        <w:t> </w:t>
      </w:r>
      <w:r>
        <w:rPr>
          <w:sz w:val="20"/>
        </w:rPr>
        <w:t>the</w:t>
      </w:r>
      <w:r>
        <w:rPr>
          <w:spacing w:val="24"/>
          <w:sz w:val="20"/>
        </w:rPr>
        <w:t> </w:t>
      </w:r>
      <w:r>
        <w:rPr>
          <w:sz w:val="20"/>
        </w:rPr>
        <w:t>im-</w:t>
      </w:r>
      <w:r>
        <w:rPr>
          <w:spacing w:val="-4"/>
          <w:sz w:val="20"/>
        </w:rPr>
        <w:t>age.</w:t>
      </w:r>
    </w:p>
    <w:p>
      <w:pPr>
        <w:pStyle w:val="ListParagraph"/>
        <w:numPr>
          <w:ilvl w:val="1"/>
          <w:numId w:val="4"/>
        </w:numPr>
        <w:tabs>
          <w:tab w:pos="742" w:val="left" w:leader="none"/>
          <w:tab w:pos="744" w:val="left" w:leader="none"/>
        </w:tabs>
        <w:spacing w:line="249" w:lineRule="auto" w:before="0" w:after="0"/>
        <w:ind w:left="744" w:right="0" w:hanging="286"/>
        <w:jc w:val="left"/>
        <w:rPr>
          <w:sz w:val="20"/>
        </w:rPr>
      </w:pPr>
      <w:r>
        <w:rPr>
          <w:sz w:val="20"/>
        </w:rPr>
        <w:t>The</w:t>
      </w:r>
      <w:r>
        <w:rPr>
          <w:spacing w:val="25"/>
          <w:sz w:val="20"/>
        </w:rPr>
        <w:t> </w:t>
      </w:r>
      <w:r>
        <w:rPr>
          <w:sz w:val="20"/>
        </w:rPr>
        <w:t>least</w:t>
      </w:r>
      <w:r>
        <w:rPr>
          <w:spacing w:val="25"/>
          <w:sz w:val="20"/>
        </w:rPr>
        <w:t> </w:t>
      </w:r>
      <w:r>
        <w:rPr>
          <w:sz w:val="20"/>
        </w:rPr>
        <w:t>significant</w:t>
      </w:r>
      <w:r>
        <w:rPr>
          <w:spacing w:val="25"/>
          <w:sz w:val="20"/>
        </w:rPr>
        <w:t> </w:t>
      </w:r>
      <w:r>
        <w:rPr>
          <w:sz w:val="20"/>
        </w:rPr>
        <w:t>bit</w:t>
      </w:r>
      <w:r>
        <w:rPr>
          <w:spacing w:val="25"/>
          <w:sz w:val="20"/>
        </w:rPr>
        <w:t> </w:t>
      </w:r>
      <w:r>
        <w:rPr>
          <w:sz w:val="20"/>
        </w:rPr>
        <w:t>of</w:t>
      </w:r>
      <w:r>
        <w:rPr>
          <w:spacing w:val="25"/>
          <w:sz w:val="20"/>
        </w:rPr>
        <w:t> </w:t>
      </w:r>
      <w:r>
        <w:rPr>
          <w:sz w:val="20"/>
        </w:rPr>
        <w:t>the</w:t>
      </w:r>
      <w:r>
        <w:rPr>
          <w:spacing w:val="25"/>
          <w:sz w:val="20"/>
        </w:rPr>
        <w:t> </w:t>
      </w:r>
      <w:r>
        <w:rPr>
          <w:sz w:val="20"/>
        </w:rPr>
        <w:t>red</w:t>
      </w:r>
      <w:r>
        <w:rPr>
          <w:spacing w:val="25"/>
          <w:sz w:val="20"/>
        </w:rPr>
        <w:t> </w:t>
      </w:r>
      <w:r>
        <w:rPr>
          <w:sz w:val="20"/>
        </w:rPr>
        <w:t>component</w:t>
      </w:r>
      <w:r>
        <w:rPr>
          <w:spacing w:val="25"/>
          <w:sz w:val="20"/>
        </w:rPr>
        <w:t> </w:t>
      </w:r>
      <w:r>
        <w:rPr>
          <w:sz w:val="20"/>
        </w:rPr>
        <w:t>of</w:t>
      </w:r>
      <w:r>
        <w:rPr>
          <w:spacing w:val="25"/>
          <w:sz w:val="20"/>
        </w:rPr>
        <w:t> </w:t>
      </w:r>
      <w:r>
        <w:rPr>
          <w:sz w:val="20"/>
        </w:rPr>
        <w:t>each pixel is replaced with one bit of the secret message.</w:t>
      </w:r>
    </w:p>
    <w:p>
      <w:pPr>
        <w:pStyle w:val="BodyText"/>
        <w:spacing w:before="92"/>
        <w:ind w:left="458"/>
        <w:jc w:val="left"/>
      </w:pPr>
      <w:r>
        <w:rPr/>
        <w:t>For</w:t>
      </w:r>
      <w:r>
        <w:rPr>
          <w:spacing w:val="8"/>
        </w:rPr>
        <w:t> </w:t>
      </w:r>
      <w:r>
        <w:rPr/>
        <w:t>example,</w:t>
      </w:r>
      <w:r>
        <w:rPr>
          <w:spacing w:val="8"/>
        </w:rPr>
        <w:t> </w:t>
      </w:r>
      <w:r>
        <w:rPr/>
        <w:t>if</w:t>
      </w:r>
      <w:r>
        <w:rPr>
          <w:spacing w:val="8"/>
        </w:rPr>
        <w:t> </w:t>
      </w:r>
      <w:r>
        <w:rPr/>
        <w:t>the</w:t>
      </w:r>
      <w:r>
        <w:rPr>
          <w:spacing w:val="8"/>
        </w:rPr>
        <w:t> </w:t>
      </w:r>
      <w:r>
        <w:rPr/>
        <w:t>original</w:t>
      </w:r>
      <w:r>
        <w:rPr>
          <w:spacing w:val="8"/>
        </w:rPr>
        <w:t> </w:t>
      </w:r>
      <w:r>
        <w:rPr/>
        <w:t>red</w:t>
      </w:r>
      <w:r>
        <w:rPr>
          <w:spacing w:val="8"/>
        </w:rPr>
        <w:t> </w:t>
      </w:r>
      <w:r>
        <w:rPr/>
        <w:t>channel</w:t>
      </w:r>
      <w:r>
        <w:rPr>
          <w:spacing w:val="8"/>
        </w:rPr>
        <w:t> </w:t>
      </w:r>
      <w:r>
        <w:rPr/>
        <w:t>value</w:t>
      </w:r>
      <w:r>
        <w:rPr>
          <w:spacing w:val="9"/>
        </w:rPr>
        <w:t> </w:t>
      </w:r>
      <w:r>
        <w:rPr/>
        <w:t>of</w:t>
      </w:r>
      <w:r>
        <w:rPr>
          <w:spacing w:val="8"/>
        </w:rPr>
        <w:t> </w:t>
      </w:r>
      <w:r>
        <w:rPr/>
        <w:t>a</w:t>
      </w:r>
      <w:r>
        <w:rPr>
          <w:spacing w:val="8"/>
        </w:rPr>
        <w:t> </w:t>
      </w:r>
      <w:r>
        <w:rPr/>
        <w:t>pixel</w:t>
      </w:r>
      <w:r>
        <w:rPr>
          <w:spacing w:val="8"/>
        </w:rPr>
        <w:t> </w:t>
      </w:r>
      <w:r>
        <w:rPr>
          <w:spacing w:val="-5"/>
        </w:rPr>
        <w:t>is:</w:t>
      </w:r>
    </w:p>
    <w:p>
      <w:pPr>
        <w:pStyle w:val="BodyText"/>
        <w:spacing w:before="138"/>
        <w:jc w:val="left"/>
      </w:pPr>
    </w:p>
    <w:p>
      <w:pPr>
        <w:pStyle w:val="BodyText"/>
        <w:spacing w:before="1"/>
        <w:ind w:left="259"/>
        <w:jc w:val="center"/>
        <w:rPr>
          <w:rFonts w:ascii="Tahoma"/>
        </w:rPr>
      </w:pPr>
      <w:r>
        <w:rPr>
          <w:rFonts w:ascii="Tahoma"/>
          <w:spacing w:val="-2"/>
        </w:rPr>
        <w:t>10110110</w:t>
      </w:r>
    </w:p>
    <w:p>
      <w:pPr>
        <w:pStyle w:val="BodyText"/>
        <w:spacing w:before="43"/>
        <w:jc w:val="left"/>
        <w:rPr>
          <w:rFonts w:ascii="Tahoma"/>
        </w:rPr>
      </w:pPr>
    </w:p>
    <w:p>
      <w:pPr>
        <w:pStyle w:val="BodyText"/>
        <w:spacing w:line="232" w:lineRule="auto"/>
        <w:ind w:left="259" w:firstLine="199"/>
      </w:pPr>
      <w:r>
        <w:rPr/>
        <w:t>and the message bit to embed is </w:t>
      </w:r>
      <w:r>
        <w:rPr>
          <w:rFonts w:ascii="Courier New"/>
        </w:rPr>
        <w:t>1</w:t>
      </w:r>
      <w:r>
        <w:rPr/>
        <w:t>, the last bit is </w:t>
      </w:r>
      <w:r>
        <w:rPr/>
        <w:t>modified</w:t>
      </w:r>
      <w:r>
        <w:rPr>
          <w:spacing w:val="40"/>
        </w:rPr>
        <w:t> </w:t>
      </w:r>
      <w:r>
        <w:rPr>
          <w:spacing w:val="-4"/>
        </w:rPr>
        <w:t>as:</w:t>
      </w:r>
    </w:p>
    <w:p>
      <w:pPr>
        <w:pStyle w:val="BodyText"/>
        <w:spacing w:before="140"/>
        <w:jc w:val="left"/>
      </w:pPr>
    </w:p>
    <w:p>
      <w:pPr>
        <w:pStyle w:val="BodyText"/>
        <w:ind w:left="259"/>
        <w:jc w:val="center"/>
        <w:rPr>
          <w:rFonts w:ascii="Tahoma"/>
        </w:rPr>
      </w:pPr>
      <w:r>
        <w:rPr>
          <w:rFonts w:ascii="Tahoma"/>
          <w:spacing w:val="-2"/>
        </w:rPr>
        <w:t>10110111</w:t>
      </w:r>
    </w:p>
    <w:p>
      <w:pPr>
        <w:pStyle w:val="BodyText"/>
        <w:spacing w:before="39"/>
        <w:jc w:val="left"/>
        <w:rPr>
          <w:rFonts w:ascii="Tahoma"/>
        </w:rPr>
      </w:pPr>
    </w:p>
    <w:p>
      <w:pPr>
        <w:pStyle w:val="BodyText"/>
        <w:spacing w:line="249" w:lineRule="auto"/>
        <w:ind w:left="259" w:firstLine="199"/>
      </w:pPr>
      <w:r>
        <w:rPr/>
        <w:t>Because the change only affects the least significant </w:t>
      </w:r>
      <w:r>
        <w:rPr/>
        <w:t>bit,</w:t>
      </w:r>
      <w:r>
        <w:rPr>
          <w:spacing w:val="80"/>
          <w:w w:val="150"/>
        </w:rPr>
        <w:t> </w:t>
      </w:r>
      <w:r>
        <w:rPr/>
        <w:t>the color intensity changes by only one level. Such a small change is generally imperceptible to the human eye. Similar LSB substitution techniques have been widely used in image steganography systems due to their simplicity and high em-bedding capacity </w:t>
      </w:r>
      <w:hyperlink w:history="true" w:anchor="_bookmark0">
        <w:r>
          <w:rPr/>
          <w:t>[1].</w:t>
        </w:r>
      </w:hyperlink>
    </w:p>
    <w:p>
      <w:pPr>
        <w:pStyle w:val="BodyText"/>
        <w:spacing w:line="249" w:lineRule="auto" w:before="24"/>
        <w:ind w:left="259" w:firstLine="199"/>
      </w:pPr>
      <w:r>
        <w:rPr/>
        <w:t>After</w:t>
      </w:r>
      <w:r>
        <w:rPr>
          <w:spacing w:val="-10"/>
        </w:rPr>
        <w:t> </w:t>
      </w:r>
      <w:r>
        <w:rPr/>
        <w:t>embedding</w:t>
      </w:r>
      <w:r>
        <w:rPr>
          <w:spacing w:val="-10"/>
        </w:rPr>
        <w:t> </w:t>
      </w:r>
      <w:r>
        <w:rPr/>
        <w:t>the</w:t>
      </w:r>
      <w:r>
        <w:rPr>
          <w:spacing w:val="-10"/>
        </w:rPr>
        <w:t> </w:t>
      </w:r>
      <w:r>
        <w:rPr/>
        <w:t>message</w:t>
      </w:r>
      <w:r>
        <w:rPr>
          <w:spacing w:val="-10"/>
        </w:rPr>
        <w:t> </w:t>
      </w:r>
      <w:r>
        <w:rPr/>
        <w:t>bits,</w:t>
      </w:r>
      <w:r>
        <w:rPr>
          <w:spacing w:val="-10"/>
        </w:rPr>
        <w:t> </w:t>
      </w:r>
      <w:r>
        <w:rPr/>
        <w:t>the</w:t>
      </w:r>
      <w:r>
        <w:rPr>
          <w:spacing w:val="-10"/>
        </w:rPr>
        <w:t> </w:t>
      </w:r>
      <w:r>
        <w:rPr/>
        <w:t>modified</w:t>
      </w:r>
      <w:r>
        <w:rPr>
          <w:spacing w:val="-10"/>
        </w:rPr>
        <w:t> </w:t>
      </w:r>
      <w:r>
        <w:rPr/>
        <w:t>pixel</w:t>
      </w:r>
      <w:r>
        <w:rPr>
          <w:spacing w:val="-10"/>
        </w:rPr>
        <w:t> </w:t>
      </w:r>
      <w:r>
        <w:rPr/>
        <w:t>matrix is reconstructed to generate the final stego image. The stego image</w:t>
      </w:r>
      <w:r>
        <w:rPr>
          <w:spacing w:val="-2"/>
        </w:rPr>
        <w:t> </w:t>
      </w:r>
      <w:r>
        <w:rPr/>
        <w:t>can</w:t>
      </w:r>
      <w:r>
        <w:rPr>
          <w:spacing w:val="-2"/>
        </w:rPr>
        <w:t> </w:t>
      </w:r>
      <w:r>
        <w:rPr/>
        <w:t>then</w:t>
      </w:r>
      <w:r>
        <w:rPr>
          <w:spacing w:val="-2"/>
        </w:rPr>
        <w:t> </w:t>
      </w:r>
      <w:r>
        <w:rPr/>
        <w:t>be</w:t>
      </w:r>
      <w:r>
        <w:rPr>
          <w:spacing w:val="-2"/>
        </w:rPr>
        <w:t> </w:t>
      </w:r>
      <w:r>
        <w:rPr/>
        <w:t>saved</w:t>
      </w:r>
      <w:r>
        <w:rPr>
          <w:spacing w:val="-2"/>
        </w:rPr>
        <w:t> </w:t>
      </w:r>
      <w:r>
        <w:rPr/>
        <w:t>and</w:t>
      </w:r>
      <w:r>
        <w:rPr>
          <w:spacing w:val="-2"/>
        </w:rPr>
        <w:t> </w:t>
      </w:r>
      <w:r>
        <w:rPr/>
        <w:t>transmitted</w:t>
      </w:r>
      <w:r>
        <w:rPr>
          <w:spacing w:val="-2"/>
        </w:rPr>
        <w:t> </w:t>
      </w:r>
      <w:r>
        <w:rPr/>
        <w:t>without</w:t>
      </w:r>
      <w:r>
        <w:rPr>
          <w:spacing w:val="-2"/>
        </w:rPr>
        <w:t> </w:t>
      </w:r>
      <w:r>
        <w:rPr/>
        <w:t>revealing</w:t>
      </w:r>
      <w:r>
        <w:rPr>
          <w:spacing w:val="-2"/>
        </w:rPr>
        <w:t> </w:t>
      </w:r>
      <w:r>
        <w:rPr/>
        <w:t>the presence of hidden data.</w:t>
      </w:r>
    </w:p>
    <w:p>
      <w:pPr>
        <w:pStyle w:val="BodyText"/>
        <w:spacing w:before="114"/>
        <w:jc w:val="left"/>
      </w:pPr>
    </w:p>
    <w:p>
      <w:pPr>
        <w:pStyle w:val="ListParagraph"/>
        <w:numPr>
          <w:ilvl w:val="0"/>
          <w:numId w:val="4"/>
        </w:numPr>
        <w:tabs>
          <w:tab w:pos="529" w:val="left" w:leader="none"/>
        </w:tabs>
        <w:spacing w:line="240" w:lineRule="auto" w:before="0" w:after="0"/>
        <w:ind w:left="529" w:right="0" w:hanging="270"/>
        <w:jc w:val="left"/>
        <w:rPr>
          <w:i/>
          <w:sz w:val="20"/>
        </w:rPr>
      </w:pPr>
      <w:bookmarkStart w:name="Audio Steganography Logic (Time Domain L" w:id="8"/>
      <w:bookmarkEnd w:id="8"/>
      <w:r>
        <w:rPr/>
      </w:r>
      <w:r>
        <w:rPr>
          <w:i/>
          <w:sz w:val="20"/>
        </w:rPr>
        <w:t>Audio</w:t>
      </w:r>
      <w:r>
        <w:rPr>
          <w:i/>
          <w:spacing w:val="6"/>
          <w:sz w:val="20"/>
        </w:rPr>
        <w:t> </w:t>
      </w:r>
      <w:r>
        <w:rPr>
          <w:i/>
          <w:sz w:val="20"/>
        </w:rPr>
        <w:t>Steganography</w:t>
      </w:r>
      <w:r>
        <w:rPr>
          <w:i/>
          <w:spacing w:val="6"/>
          <w:sz w:val="20"/>
        </w:rPr>
        <w:t> </w:t>
      </w:r>
      <w:r>
        <w:rPr>
          <w:i/>
          <w:sz w:val="20"/>
        </w:rPr>
        <w:t>Logic</w:t>
      </w:r>
      <w:r>
        <w:rPr>
          <w:i/>
          <w:spacing w:val="7"/>
          <w:sz w:val="20"/>
        </w:rPr>
        <w:t> </w:t>
      </w:r>
      <w:r>
        <w:rPr>
          <w:i/>
          <w:sz w:val="20"/>
        </w:rPr>
        <w:t>(Time</w:t>
      </w:r>
      <w:r>
        <w:rPr>
          <w:i/>
          <w:spacing w:val="6"/>
          <w:sz w:val="20"/>
        </w:rPr>
        <w:t> </w:t>
      </w:r>
      <w:r>
        <w:rPr>
          <w:i/>
          <w:sz w:val="20"/>
        </w:rPr>
        <w:t>Domain</w:t>
      </w:r>
      <w:r>
        <w:rPr>
          <w:i/>
          <w:spacing w:val="7"/>
          <w:sz w:val="20"/>
        </w:rPr>
        <w:t> </w:t>
      </w:r>
      <w:r>
        <w:rPr>
          <w:i/>
          <w:spacing w:val="-4"/>
          <w:sz w:val="20"/>
        </w:rPr>
        <w:t>LSB)</w:t>
      </w:r>
    </w:p>
    <w:p>
      <w:pPr>
        <w:pStyle w:val="BodyText"/>
        <w:spacing w:line="249" w:lineRule="auto" w:before="158"/>
        <w:ind w:left="259" w:firstLine="199"/>
      </w:pPr>
      <w:r>
        <w:rPr/>
        <w:t>Audio</w:t>
      </w:r>
      <w:r>
        <w:rPr>
          <w:spacing w:val="-3"/>
        </w:rPr>
        <w:t> </w:t>
      </w:r>
      <w:r>
        <w:rPr/>
        <w:t>steganography</w:t>
      </w:r>
      <w:r>
        <w:rPr>
          <w:spacing w:val="-3"/>
        </w:rPr>
        <w:t> </w:t>
      </w:r>
      <w:r>
        <w:rPr/>
        <w:t>hides</w:t>
      </w:r>
      <w:r>
        <w:rPr>
          <w:spacing w:val="-3"/>
        </w:rPr>
        <w:t> </w:t>
      </w:r>
      <w:r>
        <w:rPr/>
        <w:t>information</w:t>
      </w:r>
      <w:r>
        <w:rPr>
          <w:spacing w:val="-3"/>
        </w:rPr>
        <w:t> </w:t>
      </w:r>
      <w:r>
        <w:rPr/>
        <w:t>inside</w:t>
      </w:r>
      <w:r>
        <w:rPr>
          <w:spacing w:val="-3"/>
        </w:rPr>
        <w:t> </w:t>
      </w:r>
      <w:r>
        <w:rPr/>
        <w:t>digital</w:t>
      </w:r>
      <w:r>
        <w:rPr>
          <w:spacing w:val="-3"/>
        </w:rPr>
        <w:t> </w:t>
      </w:r>
      <w:r>
        <w:rPr/>
        <w:t>sound signals. A digital audio file represents sound as a sequence of samples recorded at a fixed sampling rate.</w:t>
      </w:r>
    </w:p>
    <w:p>
      <w:pPr>
        <w:pStyle w:val="BodyText"/>
        <w:spacing w:line="249" w:lineRule="auto" w:before="25"/>
        <w:ind w:left="259" w:firstLine="199"/>
      </w:pPr>
      <w:r>
        <w:rPr/>
        <w:t>In this research, WAV audio files are used because they </w:t>
      </w:r>
      <w:r>
        <w:rPr/>
        <w:t>are uncompressed and allow direct access to audio samples. The embedding process modifies the least significant bits of the audio samples to store message bits.</w:t>
      </w:r>
    </w:p>
    <w:p>
      <w:pPr>
        <w:pStyle w:val="BodyText"/>
        <w:spacing w:before="24"/>
        <w:ind w:left="458"/>
      </w:pPr>
      <w:r>
        <w:rPr/>
        <w:t>The</w:t>
      </w:r>
      <w:r>
        <w:rPr>
          <w:spacing w:val="14"/>
        </w:rPr>
        <w:t> </w:t>
      </w:r>
      <w:r>
        <w:rPr/>
        <w:t>process</w:t>
      </w:r>
      <w:r>
        <w:rPr>
          <w:spacing w:val="15"/>
        </w:rPr>
        <w:t> </w:t>
      </w:r>
      <w:r>
        <w:rPr/>
        <w:t>is</w:t>
      </w:r>
      <w:r>
        <w:rPr>
          <w:spacing w:val="15"/>
        </w:rPr>
        <w:t> </w:t>
      </w:r>
      <w:r>
        <w:rPr/>
        <w:t>performed</w:t>
      </w:r>
      <w:r>
        <w:rPr>
          <w:spacing w:val="15"/>
        </w:rPr>
        <w:t> </w:t>
      </w:r>
      <w:r>
        <w:rPr/>
        <w:t>as</w:t>
      </w:r>
      <w:r>
        <w:rPr>
          <w:spacing w:val="15"/>
        </w:rPr>
        <w:t> </w:t>
      </w:r>
      <w:r>
        <w:rPr>
          <w:spacing w:val="-2"/>
        </w:rPr>
        <w:t>follows:</w:t>
      </w:r>
    </w:p>
    <w:p>
      <w:pPr>
        <w:pStyle w:val="ListParagraph"/>
        <w:numPr>
          <w:ilvl w:val="1"/>
          <w:numId w:val="4"/>
        </w:numPr>
        <w:tabs>
          <w:tab w:pos="742" w:val="left" w:leader="none"/>
          <w:tab w:pos="744" w:val="left" w:leader="none"/>
        </w:tabs>
        <w:spacing w:line="249" w:lineRule="auto" w:before="101" w:after="0"/>
        <w:ind w:left="744" w:right="0" w:hanging="286"/>
        <w:jc w:val="both"/>
        <w:rPr>
          <w:sz w:val="20"/>
        </w:rPr>
      </w:pPr>
      <w:r>
        <w:rPr>
          <w:sz w:val="20"/>
        </w:rPr>
        <w:t>The input audio file is read and converted into a </w:t>
      </w:r>
      <w:r>
        <w:rPr>
          <w:sz w:val="20"/>
        </w:rPr>
        <w:t>se-quence of audio samples.</w:t>
      </w:r>
    </w:p>
    <w:p>
      <w:pPr>
        <w:pStyle w:val="ListParagraph"/>
        <w:numPr>
          <w:ilvl w:val="1"/>
          <w:numId w:val="4"/>
        </w:numPr>
        <w:tabs>
          <w:tab w:pos="742" w:val="left" w:leader="none"/>
        </w:tabs>
        <w:spacing w:line="240" w:lineRule="auto" w:before="0" w:after="0"/>
        <w:ind w:left="742" w:right="0" w:hanging="284"/>
        <w:jc w:val="both"/>
        <w:rPr>
          <w:sz w:val="20"/>
        </w:rPr>
      </w:pPr>
      <w:r>
        <w:rPr>
          <w:sz w:val="20"/>
        </w:rPr>
        <w:t>The</w:t>
      </w:r>
      <w:r>
        <w:rPr>
          <w:spacing w:val="12"/>
          <w:sz w:val="20"/>
        </w:rPr>
        <w:t> </w:t>
      </w:r>
      <w:r>
        <w:rPr>
          <w:sz w:val="20"/>
        </w:rPr>
        <w:t>secret</w:t>
      </w:r>
      <w:r>
        <w:rPr>
          <w:spacing w:val="13"/>
          <w:sz w:val="20"/>
        </w:rPr>
        <w:t> </w:t>
      </w:r>
      <w:r>
        <w:rPr>
          <w:sz w:val="20"/>
        </w:rPr>
        <w:t>message</w:t>
      </w:r>
      <w:r>
        <w:rPr>
          <w:spacing w:val="13"/>
          <w:sz w:val="20"/>
        </w:rPr>
        <w:t> </w:t>
      </w:r>
      <w:r>
        <w:rPr>
          <w:sz w:val="20"/>
        </w:rPr>
        <w:t>is</w:t>
      </w:r>
      <w:r>
        <w:rPr>
          <w:spacing w:val="13"/>
          <w:sz w:val="20"/>
        </w:rPr>
        <w:t> </w:t>
      </w:r>
      <w:r>
        <w:rPr>
          <w:sz w:val="20"/>
        </w:rPr>
        <w:t>converted</w:t>
      </w:r>
      <w:r>
        <w:rPr>
          <w:spacing w:val="13"/>
          <w:sz w:val="20"/>
        </w:rPr>
        <w:t> </w:t>
      </w:r>
      <w:r>
        <w:rPr>
          <w:sz w:val="20"/>
        </w:rPr>
        <w:t>into</w:t>
      </w:r>
      <w:r>
        <w:rPr>
          <w:spacing w:val="13"/>
          <w:sz w:val="20"/>
        </w:rPr>
        <w:t> </w:t>
      </w:r>
      <w:r>
        <w:rPr>
          <w:sz w:val="20"/>
        </w:rPr>
        <w:t>binary</w:t>
      </w:r>
      <w:r>
        <w:rPr>
          <w:spacing w:val="13"/>
          <w:sz w:val="20"/>
        </w:rPr>
        <w:t> </w:t>
      </w:r>
      <w:r>
        <w:rPr>
          <w:spacing w:val="-2"/>
          <w:sz w:val="20"/>
        </w:rPr>
        <w:t>format.</w:t>
      </w:r>
    </w:p>
    <w:p>
      <w:pPr>
        <w:pStyle w:val="ListParagraph"/>
        <w:numPr>
          <w:ilvl w:val="1"/>
          <w:numId w:val="4"/>
        </w:numPr>
        <w:tabs>
          <w:tab w:pos="742" w:val="left" w:leader="none"/>
          <w:tab w:pos="744" w:val="left" w:leader="none"/>
        </w:tabs>
        <w:spacing w:line="249" w:lineRule="auto" w:before="9" w:after="0"/>
        <w:ind w:left="744" w:right="0" w:hanging="286"/>
        <w:jc w:val="both"/>
        <w:rPr>
          <w:sz w:val="20"/>
        </w:rPr>
      </w:pPr>
      <w:r>
        <w:rPr>
          <w:sz w:val="20"/>
        </w:rPr>
        <w:t>The algorithm iterates through the audio samples </w:t>
      </w:r>
      <w:r>
        <w:rPr>
          <w:sz w:val="20"/>
        </w:rPr>
        <w:t>se-</w:t>
      </w:r>
      <w:r>
        <w:rPr>
          <w:spacing w:val="-2"/>
          <w:sz w:val="20"/>
        </w:rPr>
        <w:t>quentially.</w:t>
      </w:r>
    </w:p>
    <w:p>
      <w:pPr>
        <w:pStyle w:val="ListParagraph"/>
        <w:numPr>
          <w:ilvl w:val="1"/>
          <w:numId w:val="4"/>
        </w:numPr>
        <w:tabs>
          <w:tab w:pos="742" w:val="left" w:leader="none"/>
          <w:tab w:pos="744" w:val="left" w:leader="none"/>
        </w:tabs>
        <w:spacing w:line="249" w:lineRule="auto" w:before="0" w:after="0"/>
        <w:ind w:left="744" w:right="0" w:hanging="286"/>
        <w:jc w:val="both"/>
        <w:rPr>
          <w:sz w:val="20"/>
        </w:rPr>
      </w:pPr>
      <w:r>
        <w:rPr>
          <w:sz w:val="20"/>
        </w:rPr>
        <w:t>The least significant bit of each sample is replaced </w:t>
      </w:r>
      <w:r>
        <w:rPr>
          <w:sz w:val="20"/>
        </w:rPr>
        <w:t>with one bit of the secret message.</w:t>
      </w:r>
    </w:p>
    <w:p>
      <w:pPr>
        <w:pStyle w:val="BodyText"/>
        <w:spacing w:line="249" w:lineRule="auto" w:before="91"/>
        <w:ind w:left="259" w:firstLine="199"/>
      </w:pPr>
      <w:r>
        <w:rPr/>
        <w:t>Because</w:t>
      </w:r>
      <w:r>
        <w:rPr>
          <w:spacing w:val="-6"/>
        </w:rPr>
        <w:t> </w:t>
      </w:r>
      <w:r>
        <w:rPr/>
        <w:t>the</w:t>
      </w:r>
      <w:r>
        <w:rPr>
          <w:spacing w:val="-5"/>
        </w:rPr>
        <w:t> </w:t>
      </w:r>
      <w:r>
        <w:rPr/>
        <w:t>modification</w:t>
      </w:r>
      <w:r>
        <w:rPr>
          <w:spacing w:val="-5"/>
        </w:rPr>
        <w:t> </w:t>
      </w:r>
      <w:r>
        <w:rPr/>
        <w:t>occurs</w:t>
      </w:r>
      <w:r>
        <w:rPr>
          <w:spacing w:val="-6"/>
        </w:rPr>
        <w:t> </w:t>
      </w:r>
      <w:r>
        <w:rPr/>
        <w:t>only</w:t>
      </w:r>
      <w:r>
        <w:rPr>
          <w:spacing w:val="-6"/>
        </w:rPr>
        <w:t> </w:t>
      </w:r>
      <w:r>
        <w:rPr/>
        <w:t>in</w:t>
      </w:r>
      <w:r>
        <w:rPr>
          <w:spacing w:val="-5"/>
        </w:rPr>
        <w:t> </w:t>
      </w:r>
      <w:r>
        <w:rPr/>
        <w:t>the</w:t>
      </w:r>
      <w:r>
        <w:rPr>
          <w:spacing w:val="-6"/>
        </w:rPr>
        <w:t> </w:t>
      </w:r>
      <w:r>
        <w:rPr/>
        <w:t>least</w:t>
      </w:r>
      <w:r>
        <w:rPr>
          <w:spacing w:val="-6"/>
        </w:rPr>
        <w:t> </w:t>
      </w:r>
      <w:r>
        <w:rPr/>
        <w:t>significant bit, the change in amplitude of the audio signal is extremely small. Such minor variations are typically not detectable by human hearing. LSB-based techniques are commonly used in audio steganography because they provide high embedding capacity while maintaining acceptable audio quality </w:t>
      </w:r>
      <w:hyperlink w:history="true" w:anchor="_bookmark3">
        <w:r>
          <w:rPr/>
          <w:t>[4],</w:t>
        </w:r>
      </w:hyperlink>
      <w:r>
        <w:rPr/>
        <w:t> </w:t>
      </w:r>
      <w:hyperlink w:history="true" w:anchor="_bookmark4">
        <w:r>
          <w:rPr/>
          <w:t>[5].</w:t>
        </w:r>
      </w:hyperlink>
    </w:p>
    <w:p>
      <w:pPr>
        <w:pStyle w:val="BodyText"/>
        <w:spacing w:line="249" w:lineRule="auto" w:before="25"/>
        <w:ind w:left="259" w:firstLine="199"/>
      </w:pPr>
      <w:r>
        <w:rPr/>
        <w:t>After</w:t>
      </w:r>
      <w:r>
        <w:rPr>
          <w:spacing w:val="-6"/>
        </w:rPr>
        <w:t> </w:t>
      </w:r>
      <w:r>
        <w:rPr/>
        <w:t>embedding</w:t>
      </w:r>
      <w:r>
        <w:rPr>
          <w:spacing w:val="-6"/>
        </w:rPr>
        <w:t> </w:t>
      </w:r>
      <w:r>
        <w:rPr/>
        <w:t>the</w:t>
      </w:r>
      <w:r>
        <w:rPr>
          <w:spacing w:val="-6"/>
        </w:rPr>
        <w:t> </w:t>
      </w:r>
      <w:r>
        <w:rPr/>
        <w:t>message</w:t>
      </w:r>
      <w:r>
        <w:rPr>
          <w:spacing w:val="-6"/>
        </w:rPr>
        <w:t> </w:t>
      </w:r>
      <w:r>
        <w:rPr/>
        <w:t>bits,</w:t>
      </w:r>
      <w:r>
        <w:rPr>
          <w:spacing w:val="-6"/>
        </w:rPr>
        <w:t> </w:t>
      </w:r>
      <w:r>
        <w:rPr/>
        <w:t>the</w:t>
      </w:r>
      <w:r>
        <w:rPr>
          <w:spacing w:val="-6"/>
        </w:rPr>
        <w:t> </w:t>
      </w:r>
      <w:r>
        <w:rPr/>
        <w:t>modified</w:t>
      </w:r>
      <w:r>
        <w:rPr>
          <w:spacing w:val="-6"/>
        </w:rPr>
        <w:t> </w:t>
      </w:r>
      <w:r>
        <w:rPr/>
        <w:t>samples</w:t>
      </w:r>
      <w:r>
        <w:rPr>
          <w:spacing w:val="-6"/>
        </w:rPr>
        <w:t> </w:t>
      </w:r>
      <w:r>
        <w:rPr/>
        <w:t>are reconstructed to create the final stego audio file.</w:t>
      </w:r>
    </w:p>
    <w:p>
      <w:pPr>
        <w:pStyle w:val="ListParagraph"/>
        <w:numPr>
          <w:ilvl w:val="0"/>
          <w:numId w:val="1"/>
        </w:numPr>
        <w:tabs>
          <w:tab w:pos="1074" w:val="left" w:leader="none"/>
          <w:tab w:pos="2122" w:val="left" w:leader="none"/>
        </w:tabs>
        <w:spacing w:line="249" w:lineRule="auto" w:before="71" w:after="0"/>
        <w:ind w:left="2122" w:right="1151" w:hanging="1390"/>
        <w:jc w:val="left"/>
        <w:rPr>
          <w:sz w:val="20"/>
        </w:rPr>
      </w:pPr>
      <w:r>
        <w:rPr/>
        <w:br w:type="column"/>
      </w:r>
      <w:bookmarkStart w:name="System Architecture and Hardware Integra" w:id="9"/>
      <w:bookmarkEnd w:id="9"/>
      <w:r>
        <w:rPr/>
      </w:r>
      <w:r>
        <w:rPr>
          <w:smallCaps/>
          <w:sz w:val="20"/>
        </w:rPr>
        <w:t>System Architecture and Hardware</w:t>
      </w:r>
      <w:r>
        <w:rPr>
          <w:smallCaps/>
          <w:spacing w:val="80"/>
          <w:sz w:val="20"/>
        </w:rPr>
        <w:t> </w:t>
      </w:r>
      <w:r>
        <w:rPr>
          <w:smallCaps/>
          <w:spacing w:val="-2"/>
          <w:sz w:val="20"/>
        </w:rPr>
        <w:t>Integration</w:t>
      </w:r>
    </w:p>
    <w:p>
      <w:pPr>
        <w:pStyle w:val="BodyText"/>
        <w:spacing w:line="249" w:lineRule="auto" w:before="55"/>
        <w:ind w:left="199" w:right="617" w:firstLine="199"/>
      </w:pPr>
      <w:r>
        <w:rPr/>
        <w:t>The proposed system uses software-based </w:t>
      </w:r>
      <w:r>
        <w:rPr/>
        <w:t>steganography along with hardware-based authentication. The proposed ar-chitecture</w:t>
      </w:r>
      <w:r>
        <w:rPr>
          <w:spacing w:val="40"/>
        </w:rPr>
        <w:t> </w:t>
      </w:r>
      <w:r>
        <w:rPr/>
        <w:t>ensures</w:t>
      </w:r>
      <w:r>
        <w:rPr>
          <w:spacing w:val="40"/>
        </w:rPr>
        <w:t> </w:t>
      </w:r>
      <w:r>
        <w:rPr/>
        <w:t>the</w:t>
      </w:r>
      <w:r>
        <w:rPr>
          <w:spacing w:val="40"/>
        </w:rPr>
        <w:t> </w:t>
      </w:r>
      <w:r>
        <w:rPr/>
        <w:t>execution</w:t>
      </w:r>
      <w:r>
        <w:rPr>
          <w:spacing w:val="40"/>
        </w:rPr>
        <w:t> </w:t>
      </w:r>
      <w:r>
        <w:rPr/>
        <w:t>of</w:t>
      </w:r>
      <w:r>
        <w:rPr>
          <w:spacing w:val="40"/>
        </w:rPr>
        <w:t> </w:t>
      </w:r>
      <w:r>
        <w:rPr/>
        <w:t>the</w:t>
      </w:r>
      <w:r>
        <w:rPr>
          <w:spacing w:val="40"/>
        </w:rPr>
        <w:t> </w:t>
      </w:r>
      <w:r>
        <w:rPr/>
        <w:t>encoding</w:t>
      </w:r>
      <w:r>
        <w:rPr>
          <w:spacing w:val="40"/>
        </w:rPr>
        <w:t> </w:t>
      </w:r>
      <w:r>
        <w:rPr/>
        <w:t>and</w:t>
      </w:r>
      <w:r>
        <w:rPr>
          <w:spacing w:val="40"/>
        </w:rPr>
        <w:t> </w:t>
      </w:r>
      <w:r>
        <w:rPr/>
        <w:t>de-coding processes only when the authorized hardware device</w:t>
      </w:r>
      <w:r>
        <w:rPr>
          <w:spacing w:val="80"/>
        </w:rPr>
        <w:t> </w:t>
      </w:r>
      <w:r>
        <w:rPr/>
        <w:t>is connected to the network. Similar steganography-based communication systems have been proposed in the past under the</w:t>
      </w:r>
      <w:r>
        <w:rPr>
          <w:spacing w:val="-8"/>
        </w:rPr>
        <w:t> </w:t>
      </w:r>
      <w:r>
        <w:rPr/>
        <w:t>scope</w:t>
      </w:r>
      <w:r>
        <w:rPr>
          <w:spacing w:val="-8"/>
        </w:rPr>
        <w:t> </w:t>
      </w:r>
      <w:r>
        <w:rPr/>
        <w:t>of</w:t>
      </w:r>
      <w:r>
        <w:rPr>
          <w:spacing w:val="-8"/>
        </w:rPr>
        <w:t> </w:t>
      </w:r>
      <w:r>
        <w:rPr/>
        <w:t>secure</w:t>
      </w:r>
      <w:r>
        <w:rPr>
          <w:spacing w:val="-8"/>
        </w:rPr>
        <w:t> </w:t>
      </w:r>
      <w:r>
        <w:rPr/>
        <w:t>data</w:t>
      </w:r>
      <w:r>
        <w:rPr>
          <w:spacing w:val="-8"/>
        </w:rPr>
        <w:t> </w:t>
      </w:r>
      <w:r>
        <w:rPr/>
        <w:t>transmission</w:t>
      </w:r>
      <w:r>
        <w:rPr>
          <w:spacing w:val="-8"/>
        </w:rPr>
        <w:t> </w:t>
      </w:r>
      <w:r>
        <w:rPr/>
        <w:t>using</w:t>
      </w:r>
      <w:r>
        <w:rPr>
          <w:spacing w:val="-8"/>
        </w:rPr>
        <w:t> </w:t>
      </w:r>
      <w:r>
        <w:rPr/>
        <w:t>hidden</w:t>
      </w:r>
      <w:r>
        <w:rPr>
          <w:spacing w:val="-8"/>
        </w:rPr>
        <w:t> </w:t>
      </w:r>
      <w:r>
        <w:rPr/>
        <w:t>information techniques. </w:t>
      </w:r>
      <w:hyperlink w:history="true" w:anchor="_bookmark1">
        <w:r>
          <w:rPr/>
          <w:t>[2],</w:t>
        </w:r>
      </w:hyperlink>
      <w:r>
        <w:rPr/>
        <w:t> </w:t>
      </w:r>
      <w:hyperlink w:history="true" w:anchor="_bookmark5">
        <w:r>
          <w:rPr/>
          <w:t>[7].</w:t>
        </w:r>
      </w:hyperlink>
    </w:p>
    <w:p>
      <w:pPr>
        <w:pStyle w:val="BodyText"/>
        <w:spacing w:before="2"/>
        <w:jc w:val="left"/>
        <w:rPr>
          <w:sz w:val="17"/>
        </w:rPr>
      </w:pPr>
      <w:r>
        <w:rPr>
          <w:sz w:val="17"/>
        </w:rPr>
        <mc:AlternateContent>
          <mc:Choice Requires="wps">
            <w:drawing>
              <wp:anchor distT="0" distB="0" distL="0" distR="0" allowOverlap="1" layoutInCell="1" locked="0" behindDoc="1" simplePos="0" relativeHeight="487587840">
                <wp:simplePos x="0" y="0"/>
                <wp:positionH relativeFrom="page">
                  <wp:posOffset>3962101</wp:posOffset>
                </wp:positionH>
                <wp:positionV relativeFrom="paragraph">
                  <wp:posOffset>140996</wp:posOffset>
                </wp:positionV>
                <wp:extent cx="3395345" cy="1746250"/>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3395345" cy="1746250"/>
                          <a:chExt cx="3395345" cy="1746250"/>
                        </a:xfrm>
                      </wpg:grpSpPr>
                      <wps:wsp>
                        <wps:cNvPr id="2" name="Graphic 2"/>
                        <wps:cNvSpPr/>
                        <wps:spPr>
                          <a:xfrm>
                            <a:off x="575290" y="2530"/>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0"/>
                                </a:lnTo>
                                <a:lnTo>
                                  <a:pt x="30910" y="451517"/>
                                </a:lnTo>
                                <a:lnTo>
                                  <a:pt x="50610" y="455494"/>
                                </a:lnTo>
                                <a:lnTo>
                                  <a:pt x="822412" y="455494"/>
                                </a:lnTo>
                                <a:lnTo>
                                  <a:pt x="842112" y="451517"/>
                                </a:lnTo>
                                <a:lnTo>
                                  <a:pt x="858199" y="440670"/>
                                </a:lnTo>
                                <a:lnTo>
                                  <a:pt x="869045" y="424583"/>
                                </a:lnTo>
                                <a:lnTo>
                                  <a:pt x="873023" y="404883"/>
                                </a:lnTo>
                                <a:lnTo>
                                  <a:pt x="873023" y="50610"/>
                                </a:lnTo>
                                <a:lnTo>
                                  <a:pt x="869045" y="30910"/>
                                </a:lnTo>
                                <a:lnTo>
                                  <a:pt x="858199" y="14823"/>
                                </a:lnTo>
                                <a:lnTo>
                                  <a:pt x="842112" y="3977"/>
                                </a:lnTo>
                                <a:lnTo>
                                  <a:pt x="822412" y="0"/>
                                </a:lnTo>
                                <a:close/>
                              </a:path>
                            </a:pathLst>
                          </a:custGeom>
                          <a:solidFill>
                            <a:srgbClr val="CCE5E5"/>
                          </a:solidFill>
                        </wps:spPr>
                        <wps:bodyPr wrap="square" lIns="0" tIns="0" rIns="0" bIns="0" rtlCol="0">
                          <a:prstTxWarp prst="textNoShape">
                            <a:avLst/>
                          </a:prstTxWarp>
                          <a:noAutofit/>
                        </wps:bodyPr>
                      </wps:wsp>
                      <wps:wsp>
                        <wps:cNvPr id="3" name="Graphic 3"/>
                        <wps:cNvSpPr/>
                        <wps:spPr>
                          <a:xfrm>
                            <a:off x="575290" y="2530"/>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0"/>
                                </a:lnTo>
                                <a:lnTo>
                                  <a:pt x="30910" y="451517"/>
                                </a:lnTo>
                                <a:lnTo>
                                  <a:pt x="50610" y="455494"/>
                                </a:lnTo>
                                <a:lnTo>
                                  <a:pt x="822412" y="455494"/>
                                </a:lnTo>
                                <a:lnTo>
                                  <a:pt x="842112" y="451517"/>
                                </a:lnTo>
                                <a:lnTo>
                                  <a:pt x="858199" y="440670"/>
                                </a:lnTo>
                                <a:lnTo>
                                  <a:pt x="869045" y="424583"/>
                                </a:lnTo>
                                <a:lnTo>
                                  <a:pt x="873023" y="404883"/>
                                </a:lnTo>
                                <a:lnTo>
                                  <a:pt x="873023" y="50610"/>
                                </a:lnTo>
                                <a:lnTo>
                                  <a:pt x="869045" y="30910"/>
                                </a:lnTo>
                                <a:lnTo>
                                  <a:pt x="858199" y="14823"/>
                                </a:lnTo>
                                <a:lnTo>
                                  <a:pt x="842112" y="3977"/>
                                </a:lnTo>
                                <a:lnTo>
                                  <a:pt x="822412" y="0"/>
                                </a:lnTo>
                                <a:close/>
                              </a:path>
                            </a:pathLst>
                          </a:custGeom>
                          <a:ln w="5060">
                            <a:solidFill>
                              <a:srgbClr val="000000"/>
                            </a:solidFill>
                            <a:prstDash val="solid"/>
                          </a:ln>
                        </wps:spPr>
                        <wps:bodyPr wrap="square" lIns="0" tIns="0" rIns="0" bIns="0" rtlCol="0">
                          <a:prstTxWarp prst="textNoShape">
                            <a:avLst/>
                          </a:prstTxWarp>
                          <a:noAutofit/>
                        </wps:bodyPr>
                      </wps:wsp>
                      <wps:wsp>
                        <wps:cNvPr id="4" name="Graphic 4"/>
                        <wps:cNvSpPr/>
                        <wps:spPr>
                          <a:xfrm>
                            <a:off x="575290" y="715333"/>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4"/>
                                </a:lnTo>
                                <a:lnTo>
                                  <a:pt x="14823" y="440671"/>
                                </a:lnTo>
                                <a:lnTo>
                                  <a:pt x="30910" y="451517"/>
                                </a:lnTo>
                                <a:lnTo>
                                  <a:pt x="50610" y="455494"/>
                                </a:lnTo>
                                <a:lnTo>
                                  <a:pt x="822412" y="455494"/>
                                </a:lnTo>
                                <a:lnTo>
                                  <a:pt x="842112" y="451517"/>
                                </a:lnTo>
                                <a:lnTo>
                                  <a:pt x="858199" y="440671"/>
                                </a:lnTo>
                                <a:lnTo>
                                  <a:pt x="869045" y="424584"/>
                                </a:lnTo>
                                <a:lnTo>
                                  <a:pt x="873023" y="404883"/>
                                </a:lnTo>
                                <a:lnTo>
                                  <a:pt x="873023" y="50610"/>
                                </a:lnTo>
                                <a:lnTo>
                                  <a:pt x="869045" y="30910"/>
                                </a:lnTo>
                                <a:lnTo>
                                  <a:pt x="858199" y="14823"/>
                                </a:lnTo>
                                <a:lnTo>
                                  <a:pt x="842112" y="3977"/>
                                </a:lnTo>
                                <a:lnTo>
                                  <a:pt x="822412" y="0"/>
                                </a:lnTo>
                                <a:close/>
                              </a:path>
                            </a:pathLst>
                          </a:custGeom>
                          <a:solidFill>
                            <a:srgbClr val="CCCCFF"/>
                          </a:solidFill>
                        </wps:spPr>
                        <wps:bodyPr wrap="square" lIns="0" tIns="0" rIns="0" bIns="0" rtlCol="0">
                          <a:prstTxWarp prst="textNoShape">
                            <a:avLst/>
                          </a:prstTxWarp>
                          <a:noAutofit/>
                        </wps:bodyPr>
                      </wps:wsp>
                      <wps:wsp>
                        <wps:cNvPr id="5" name="Graphic 5"/>
                        <wps:cNvSpPr/>
                        <wps:spPr>
                          <a:xfrm>
                            <a:off x="575290" y="715333"/>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4"/>
                                </a:lnTo>
                                <a:lnTo>
                                  <a:pt x="14823" y="440671"/>
                                </a:lnTo>
                                <a:lnTo>
                                  <a:pt x="30910" y="451517"/>
                                </a:lnTo>
                                <a:lnTo>
                                  <a:pt x="50610" y="455494"/>
                                </a:lnTo>
                                <a:lnTo>
                                  <a:pt x="822412" y="455494"/>
                                </a:lnTo>
                                <a:lnTo>
                                  <a:pt x="842112" y="451517"/>
                                </a:lnTo>
                                <a:lnTo>
                                  <a:pt x="858199" y="440671"/>
                                </a:lnTo>
                                <a:lnTo>
                                  <a:pt x="869045" y="424584"/>
                                </a:lnTo>
                                <a:lnTo>
                                  <a:pt x="873023" y="404883"/>
                                </a:lnTo>
                                <a:lnTo>
                                  <a:pt x="873023" y="50610"/>
                                </a:lnTo>
                                <a:lnTo>
                                  <a:pt x="869045" y="30910"/>
                                </a:lnTo>
                                <a:lnTo>
                                  <a:pt x="858199" y="14823"/>
                                </a:lnTo>
                                <a:lnTo>
                                  <a:pt x="842112" y="3977"/>
                                </a:lnTo>
                                <a:lnTo>
                                  <a:pt x="822412" y="0"/>
                                </a:lnTo>
                                <a:close/>
                              </a:path>
                            </a:pathLst>
                          </a:custGeom>
                          <a:ln w="5060">
                            <a:solidFill>
                              <a:srgbClr val="000000"/>
                            </a:solidFill>
                            <a:prstDash val="solid"/>
                          </a:ln>
                        </wps:spPr>
                        <wps:bodyPr wrap="square" lIns="0" tIns="0" rIns="0" bIns="0" rtlCol="0">
                          <a:prstTxWarp prst="textNoShape">
                            <a:avLst/>
                          </a:prstTxWarp>
                          <a:noAutofit/>
                        </wps:bodyPr>
                      </wps:wsp>
                      <wps:wsp>
                        <wps:cNvPr id="6" name="Graphic 6"/>
                        <wps:cNvSpPr/>
                        <wps:spPr>
                          <a:xfrm>
                            <a:off x="2519302" y="715330"/>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1"/>
                                </a:lnTo>
                                <a:lnTo>
                                  <a:pt x="30910" y="451517"/>
                                </a:lnTo>
                                <a:lnTo>
                                  <a:pt x="50610" y="455494"/>
                                </a:lnTo>
                                <a:lnTo>
                                  <a:pt x="822412" y="455494"/>
                                </a:lnTo>
                                <a:lnTo>
                                  <a:pt x="842112" y="451517"/>
                                </a:lnTo>
                                <a:lnTo>
                                  <a:pt x="858199" y="440671"/>
                                </a:lnTo>
                                <a:lnTo>
                                  <a:pt x="869045" y="424583"/>
                                </a:lnTo>
                                <a:lnTo>
                                  <a:pt x="873023" y="404883"/>
                                </a:lnTo>
                                <a:lnTo>
                                  <a:pt x="873023" y="50610"/>
                                </a:lnTo>
                                <a:lnTo>
                                  <a:pt x="869045" y="30910"/>
                                </a:lnTo>
                                <a:lnTo>
                                  <a:pt x="858199" y="14823"/>
                                </a:lnTo>
                                <a:lnTo>
                                  <a:pt x="842112" y="3977"/>
                                </a:lnTo>
                                <a:lnTo>
                                  <a:pt x="822412" y="0"/>
                                </a:lnTo>
                                <a:close/>
                              </a:path>
                            </a:pathLst>
                          </a:custGeom>
                          <a:solidFill>
                            <a:srgbClr val="FFCCCC"/>
                          </a:solidFill>
                        </wps:spPr>
                        <wps:bodyPr wrap="square" lIns="0" tIns="0" rIns="0" bIns="0" rtlCol="0">
                          <a:prstTxWarp prst="textNoShape">
                            <a:avLst/>
                          </a:prstTxWarp>
                          <a:noAutofit/>
                        </wps:bodyPr>
                      </wps:wsp>
                      <wps:wsp>
                        <wps:cNvPr id="7" name="Graphic 7"/>
                        <wps:cNvSpPr/>
                        <wps:spPr>
                          <a:xfrm>
                            <a:off x="2519302" y="715330"/>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1"/>
                                </a:lnTo>
                                <a:lnTo>
                                  <a:pt x="30910" y="451517"/>
                                </a:lnTo>
                                <a:lnTo>
                                  <a:pt x="50610" y="455494"/>
                                </a:lnTo>
                                <a:lnTo>
                                  <a:pt x="822412" y="455494"/>
                                </a:lnTo>
                                <a:lnTo>
                                  <a:pt x="842112" y="451517"/>
                                </a:lnTo>
                                <a:lnTo>
                                  <a:pt x="858199" y="440671"/>
                                </a:lnTo>
                                <a:lnTo>
                                  <a:pt x="869045" y="424583"/>
                                </a:lnTo>
                                <a:lnTo>
                                  <a:pt x="873023" y="404883"/>
                                </a:lnTo>
                                <a:lnTo>
                                  <a:pt x="873023" y="50610"/>
                                </a:lnTo>
                                <a:lnTo>
                                  <a:pt x="869045" y="30910"/>
                                </a:lnTo>
                                <a:lnTo>
                                  <a:pt x="858199" y="14823"/>
                                </a:lnTo>
                                <a:lnTo>
                                  <a:pt x="842112" y="3977"/>
                                </a:lnTo>
                                <a:lnTo>
                                  <a:pt x="822412" y="0"/>
                                </a:lnTo>
                                <a:close/>
                              </a:path>
                            </a:pathLst>
                          </a:custGeom>
                          <a:ln w="5060">
                            <a:solidFill>
                              <a:srgbClr val="000000"/>
                            </a:solidFill>
                            <a:prstDash val="solid"/>
                          </a:ln>
                        </wps:spPr>
                        <wps:bodyPr wrap="square" lIns="0" tIns="0" rIns="0" bIns="0" rtlCol="0">
                          <a:prstTxWarp prst="textNoShape">
                            <a:avLst/>
                          </a:prstTxWarp>
                          <a:noAutofit/>
                        </wps:bodyPr>
                      </wps:wsp>
                      <wps:wsp>
                        <wps:cNvPr id="8" name="Graphic 8"/>
                        <wps:cNvSpPr/>
                        <wps:spPr>
                          <a:xfrm>
                            <a:off x="2530" y="1288091"/>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1"/>
                                </a:lnTo>
                                <a:lnTo>
                                  <a:pt x="30910" y="451517"/>
                                </a:lnTo>
                                <a:lnTo>
                                  <a:pt x="50610" y="455494"/>
                                </a:lnTo>
                                <a:lnTo>
                                  <a:pt x="822412" y="455494"/>
                                </a:lnTo>
                                <a:lnTo>
                                  <a:pt x="842112" y="451517"/>
                                </a:lnTo>
                                <a:lnTo>
                                  <a:pt x="858199" y="440671"/>
                                </a:lnTo>
                                <a:lnTo>
                                  <a:pt x="869045" y="424583"/>
                                </a:lnTo>
                                <a:lnTo>
                                  <a:pt x="873023" y="404883"/>
                                </a:lnTo>
                                <a:lnTo>
                                  <a:pt x="873023" y="50610"/>
                                </a:lnTo>
                                <a:lnTo>
                                  <a:pt x="869045" y="30910"/>
                                </a:lnTo>
                                <a:lnTo>
                                  <a:pt x="858199" y="14823"/>
                                </a:lnTo>
                                <a:lnTo>
                                  <a:pt x="842112" y="3977"/>
                                </a:lnTo>
                                <a:lnTo>
                                  <a:pt x="822412" y="0"/>
                                </a:lnTo>
                                <a:close/>
                              </a:path>
                            </a:pathLst>
                          </a:custGeom>
                          <a:solidFill>
                            <a:srgbClr val="FFE5CC"/>
                          </a:solidFill>
                        </wps:spPr>
                        <wps:bodyPr wrap="square" lIns="0" tIns="0" rIns="0" bIns="0" rtlCol="0">
                          <a:prstTxWarp prst="textNoShape">
                            <a:avLst/>
                          </a:prstTxWarp>
                          <a:noAutofit/>
                        </wps:bodyPr>
                      </wps:wsp>
                      <wps:wsp>
                        <wps:cNvPr id="9" name="Graphic 9"/>
                        <wps:cNvSpPr/>
                        <wps:spPr>
                          <a:xfrm>
                            <a:off x="2530" y="1288091"/>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1"/>
                                </a:lnTo>
                                <a:lnTo>
                                  <a:pt x="30910" y="451517"/>
                                </a:lnTo>
                                <a:lnTo>
                                  <a:pt x="50610" y="455494"/>
                                </a:lnTo>
                                <a:lnTo>
                                  <a:pt x="822412" y="455494"/>
                                </a:lnTo>
                                <a:lnTo>
                                  <a:pt x="842112" y="451517"/>
                                </a:lnTo>
                                <a:lnTo>
                                  <a:pt x="858199" y="440671"/>
                                </a:lnTo>
                                <a:lnTo>
                                  <a:pt x="869045" y="424583"/>
                                </a:lnTo>
                                <a:lnTo>
                                  <a:pt x="873023" y="404883"/>
                                </a:lnTo>
                                <a:lnTo>
                                  <a:pt x="873023" y="50610"/>
                                </a:lnTo>
                                <a:lnTo>
                                  <a:pt x="869045" y="30910"/>
                                </a:lnTo>
                                <a:lnTo>
                                  <a:pt x="858199" y="14823"/>
                                </a:lnTo>
                                <a:lnTo>
                                  <a:pt x="842112" y="3977"/>
                                </a:lnTo>
                                <a:lnTo>
                                  <a:pt x="822412" y="0"/>
                                </a:lnTo>
                                <a:close/>
                              </a:path>
                            </a:pathLst>
                          </a:custGeom>
                          <a:ln w="5060">
                            <a:solidFill>
                              <a:srgbClr val="000000"/>
                            </a:solidFill>
                            <a:prstDash val="solid"/>
                          </a:ln>
                        </wps:spPr>
                        <wps:bodyPr wrap="square" lIns="0" tIns="0" rIns="0" bIns="0" rtlCol="0">
                          <a:prstTxWarp prst="textNoShape">
                            <a:avLst/>
                          </a:prstTxWarp>
                          <a:noAutofit/>
                        </wps:bodyPr>
                      </wps:wsp>
                      <wps:wsp>
                        <wps:cNvPr id="10" name="Graphic 10"/>
                        <wps:cNvSpPr/>
                        <wps:spPr>
                          <a:xfrm>
                            <a:off x="1148050" y="1288091"/>
                            <a:ext cx="873125" cy="455930"/>
                          </a:xfrm>
                          <a:custGeom>
                            <a:avLst/>
                            <a:gdLst/>
                            <a:ahLst/>
                            <a:cxnLst/>
                            <a:rect l="l" t="t" r="r" b="b"/>
                            <a:pathLst>
                              <a:path w="873125" h="455930">
                                <a:moveTo>
                                  <a:pt x="822412" y="0"/>
                                </a:moveTo>
                                <a:lnTo>
                                  <a:pt x="50610" y="0"/>
                                </a:lnTo>
                                <a:lnTo>
                                  <a:pt x="30910" y="3977"/>
                                </a:lnTo>
                                <a:lnTo>
                                  <a:pt x="14823" y="14823"/>
                                </a:lnTo>
                                <a:lnTo>
                                  <a:pt x="3977" y="30910"/>
                                </a:lnTo>
                                <a:lnTo>
                                  <a:pt x="0" y="50610"/>
                                </a:lnTo>
                                <a:lnTo>
                                  <a:pt x="0" y="404883"/>
                                </a:lnTo>
                                <a:lnTo>
                                  <a:pt x="3977" y="424583"/>
                                </a:lnTo>
                                <a:lnTo>
                                  <a:pt x="14823" y="440671"/>
                                </a:lnTo>
                                <a:lnTo>
                                  <a:pt x="30910" y="451517"/>
                                </a:lnTo>
                                <a:lnTo>
                                  <a:pt x="50610" y="455494"/>
                                </a:lnTo>
                                <a:lnTo>
                                  <a:pt x="822412" y="455494"/>
                                </a:lnTo>
                                <a:lnTo>
                                  <a:pt x="842112" y="451517"/>
                                </a:lnTo>
                                <a:lnTo>
                                  <a:pt x="858199" y="440671"/>
                                </a:lnTo>
                                <a:lnTo>
                                  <a:pt x="869045" y="424583"/>
                                </a:lnTo>
                                <a:lnTo>
                                  <a:pt x="873023" y="404883"/>
                                </a:lnTo>
                                <a:lnTo>
                                  <a:pt x="873023" y="50610"/>
                                </a:lnTo>
                                <a:lnTo>
                                  <a:pt x="869045" y="30910"/>
                                </a:lnTo>
                                <a:lnTo>
                                  <a:pt x="858199" y="14823"/>
                                </a:lnTo>
                                <a:lnTo>
                                  <a:pt x="842112" y="3977"/>
                                </a:lnTo>
                                <a:lnTo>
                                  <a:pt x="822412" y="0"/>
                                </a:lnTo>
                                <a:close/>
                              </a:path>
                            </a:pathLst>
                          </a:custGeom>
                          <a:solidFill>
                            <a:srgbClr val="FFE5CC"/>
                          </a:solidFill>
                        </wps:spPr>
                        <wps:bodyPr wrap="square" lIns="0" tIns="0" rIns="0" bIns="0" rtlCol="0">
                          <a:prstTxWarp prst="textNoShape">
                            <a:avLst/>
                          </a:prstTxWarp>
                          <a:noAutofit/>
                        </wps:bodyPr>
                      </wps:wsp>
                      <wps:wsp>
                        <wps:cNvPr id="11" name="Graphic 11"/>
                        <wps:cNvSpPr/>
                        <wps:spPr>
                          <a:xfrm>
                            <a:off x="1011802" y="460301"/>
                            <a:ext cx="1009650" cy="1283335"/>
                          </a:xfrm>
                          <a:custGeom>
                            <a:avLst/>
                            <a:gdLst/>
                            <a:ahLst/>
                            <a:cxnLst/>
                            <a:rect l="l" t="t" r="r" b="b"/>
                            <a:pathLst>
                              <a:path w="1009650" h="1283335">
                                <a:moveTo>
                                  <a:pt x="958660" y="827789"/>
                                </a:moveTo>
                                <a:lnTo>
                                  <a:pt x="186859" y="827789"/>
                                </a:lnTo>
                                <a:lnTo>
                                  <a:pt x="167159" y="831767"/>
                                </a:lnTo>
                                <a:lnTo>
                                  <a:pt x="151072" y="842613"/>
                                </a:lnTo>
                                <a:lnTo>
                                  <a:pt x="140225" y="858700"/>
                                </a:lnTo>
                                <a:lnTo>
                                  <a:pt x="136248" y="878400"/>
                                </a:lnTo>
                                <a:lnTo>
                                  <a:pt x="136248" y="1232673"/>
                                </a:lnTo>
                                <a:lnTo>
                                  <a:pt x="140225" y="1252373"/>
                                </a:lnTo>
                                <a:lnTo>
                                  <a:pt x="151072" y="1268460"/>
                                </a:lnTo>
                                <a:lnTo>
                                  <a:pt x="167159" y="1279307"/>
                                </a:lnTo>
                                <a:lnTo>
                                  <a:pt x="186859" y="1283284"/>
                                </a:lnTo>
                                <a:lnTo>
                                  <a:pt x="958660" y="1283284"/>
                                </a:lnTo>
                                <a:lnTo>
                                  <a:pt x="978361" y="1279307"/>
                                </a:lnTo>
                                <a:lnTo>
                                  <a:pt x="994448" y="1268460"/>
                                </a:lnTo>
                                <a:lnTo>
                                  <a:pt x="1005294" y="1252373"/>
                                </a:lnTo>
                                <a:lnTo>
                                  <a:pt x="1009271" y="1232673"/>
                                </a:lnTo>
                                <a:lnTo>
                                  <a:pt x="1009271" y="878400"/>
                                </a:lnTo>
                                <a:lnTo>
                                  <a:pt x="1005294" y="858700"/>
                                </a:lnTo>
                                <a:lnTo>
                                  <a:pt x="994448" y="842613"/>
                                </a:lnTo>
                                <a:lnTo>
                                  <a:pt x="978361" y="831767"/>
                                </a:lnTo>
                                <a:lnTo>
                                  <a:pt x="958660" y="827789"/>
                                </a:lnTo>
                                <a:close/>
                              </a:path>
                              <a:path w="1009650" h="1283335">
                                <a:moveTo>
                                  <a:pt x="0" y="0"/>
                                </a:moveTo>
                                <a:lnTo>
                                  <a:pt x="0" y="222386"/>
                                </a:lnTo>
                              </a:path>
                            </a:pathLst>
                          </a:custGeom>
                          <a:ln w="5060">
                            <a:solidFill>
                              <a:srgbClr val="000000"/>
                            </a:solidFill>
                            <a:prstDash val="solid"/>
                          </a:ln>
                        </wps:spPr>
                        <wps:bodyPr wrap="square" lIns="0" tIns="0" rIns="0" bIns="0" rtlCol="0">
                          <a:prstTxWarp prst="textNoShape">
                            <a:avLst/>
                          </a:prstTxWarp>
                          <a:noAutofit/>
                        </wps:bodyPr>
                      </wps:wsp>
                      <wps:wsp>
                        <wps:cNvPr id="12" name="Graphic 12"/>
                        <wps:cNvSpPr/>
                        <wps:spPr>
                          <a:xfrm>
                            <a:off x="992823" y="662444"/>
                            <a:ext cx="38100" cy="50800"/>
                          </a:xfrm>
                          <a:custGeom>
                            <a:avLst/>
                            <a:gdLst/>
                            <a:ahLst/>
                            <a:cxnLst/>
                            <a:rect l="l" t="t" r="r" b="b"/>
                            <a:pathLst>
                              <a:path w="38100" h="50800">
                                <a:moveTo>
                                  <a:pt x="37957" y="0"/>
                                </a:moveTo>
                                <a:lnTo>
                                  <a:pt x="28112" y="7117"/>
                                </a:lnTo>
                                <a:lnTo>
                                  <a:pt x="18978" y="9489"/>
                                </a:lnTo>
                                <a:lnTo>
                                  <a:pt x="9845" y="7117"/>
                                </a:lnTo>
                                <a:lnTo>
                                  <a:pt x="0" y="0"/>
                                </a:lnTo>
                                <a:lnTo>
                                  <a:pt x="7413" y="12533"/>
                                </a:lnTo>
                                <a:lnTo>
                                  <a:pt x="12810" y="26253"/>
                                </a:lnTo>
                                <a:lnTo>
                                  <a:pt x="16546" y="39499"/>
                                </a:lnTo>
                                <a:lnTo>
                                  <a:pt x="18978" y="50609"/>
                                </a:lnTo>
                                <a:lnTo>
                                  <a:pt x="21410" y="39499"/>
                                </a:lnTo>
                                <a:lnTo>
                                  <a:pt x="25146" y="26253"/>
                                </a:lnTo>
                                <a:lnTo>
                                  <a:pt x="30543" y="12533"/>
                                </a:lnTo>
                                <a:lnTo>
                                  <a:pt x="37957"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450589" y="943075"/>
                            <a:ext cx="1036319" cy="1270"/>
                          </a:xfrm>
                          <a:custGeom>
                            <a:avLst/>
                            <a:gdLst/>
                            <a:ahLst/>
                            <a:cxnLst/>
                            <a:rect l="l" t="t" r="r" b="b"/>
                            <a:pathLst>
                              <a:path w="1036319" h="0">
                                <a:moveTo>
                                  <a:pt x="0" y="2"/>
                                </a:moveTo>
                                <a:lnTo>
                                  <a:pt x="1036063" y="0"/>
                                </a:lnTo>
                              </a:path>
                            </a:pathLst>
                          </a:custGeom>
                          <a:ln w="5060">
                            <a:solidFill>
                              <a:srgbClr val="000000"/>
                            </a:solidFill>
                            <a:prstDash val="dash"/>
                          </a:ln>
                        </wps:spPr>
                        <wps:bodyPr wrap="square" lIns="0" tIns="0" rIns="0" bIns="0" rtlCol="0">
                          <a:prstTxWarp prst="textNoShape">
                            <a:avLst/>
                          </a:prstTxWarp>
                          <a:noAutofit/>
                        </wps:bodyPr>
                      </wps:wsp>
                      <wps:wsp>
                        <wps:cNvPr id="14" name="Graphic 14"/>
                        <wps:cNvSpPr/>
                        <wps:spPr>
                          <a:xfrm>
                            <a:off x="2466408" y="924096"/>
                            <a:ext cx="50800" cy="38100"/>
                          </a:xfrm>
                          <a:custGeom>
                            <a:avLst/>
                            <a:gdLst/>
                            <a:ahLst/>
                            <a:cxnLst/>
                            <a:rect l="l" t="t" r="r" b="b"/>
                            <a:pathLst>
                              <a:path w="50800" h="38100">
                                <a:moveTo>
                                  <a:pt x="0" y="0"/>
                                </a:moveTo>
                                <a:lnTo>
                                  <a:pt x="7117" y="9845"/>
                                </a:lnTo>
                                <a:lnTo>
                                  <a:pt x="9489" y="18978"/>
                                </a:lnTo>
                                <a:lnTo>
                                  <a:pt x="7117" y="28112"/>
                                </a:lnTo>
                                <a:lnTo>
                                  <a:pt x="0" y="37957"/>
                                </a:lnTo>
                                <a:lnTo>
                                  <a:pt x="12533" y="30543"/>
                                </a:lnTo>
                                <a:lnTo>
                                  <a:pt x="26253" y="25146"/>
                                </a:lnTo>
                                <a:lnTo>
                                  <a:pt x="39499" y="21410"/>
                                </a:lnTo>
                                <a:lnTo>
                                  <a:pt x="50609" y="18978"/>
                                </a:lnTo>
                                <a:lnTo>
                                  <a:pt x="39499" y="16546"/>
                                </a:lnTo>
                                <a:lnTo>
                                  <a:pt x="26253" y="12810"/>
                                </a:lnTo>
                                <a:lnTo>
                                  <a:pt x="12533" y="7413"/>
                                </a:lnTo>
                                <a:lnTo>
                                  <a:pt x="0"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480955" y="943075"/>
                            <a:ext cx="1036319" cy="1270"/>
                          </a:xfrm>
                          <a:custGeom>
                            <a:avLst/>
                            <a:gdLst/>
                            <a:ahLst/>
                            <a:cxnLst/>
                            <a:rect l="l" t="t" r="r" b="b"/>
                            <a:pathLst>
                              <a:path w="1036319" h="0">
                                <a:moveTo>
                                  <a:pt x="1036063" y="0"/>
                                </a:moveTo>
                                <a:lnTo>
                                  <a:pt x="0" y="2"/>
                                </a:lnTo>
                              </a:path>
                            </a:pathLst>
                          </a:custGeom>
                          <a:ln w="5060">
                            <a:solidFill>
                              <a:srgbClr val="000000"/>
                            </a:solidFill>
                            <a:prstDash val="dash"/>
                          </a:ln>
                        </wps:spPr>
                        <wps:bodyPr wrap="square" lIns="0" tIns="0" rIns="0" bIns="0" rtlCol="0">
                          <a:prstTxWarp prst="textNoShape">
                            <a:avLst/>
                          </a:prstTxWarp>
                          <a:noAutofit/>
                        </wps:bodyPr>
                      </wps:wsp>
                      <wps:wsp>
                        <wps:cNvPr id="16" name="Graphic 16"/>
                        <wps:cNvSpPr/>
                        <wps:spPr>
                          <a:xfrm>
                            <a:off x="1450589" y="924099"/>
                            <a:ext cx="50800" cy="38100"/>
                          </a:xfrm>
                          <a:custGeom>
                            <a:avLst/>
                            <a:gdLst/>
                            <a:ahLst/>
                            <a:cxnLst/>
                            <a:rect l="l" t="t" r="r" b="b"/>
                            <a:pathLst>
                              <a:path w="50800" h="38100">
                                <a:moveTo>
                                  <a:pt x="50609" y="37957"/>
                                </a:moveTo>
                                <a:lnTo>
                                  <a:pt x="43492" y="28112"/>
                                </a:lnTo>
                                <a:lnTo>
                                  <a:pt x="41120" y="18978"/>
                                </a:lnTo>
                                <a:lnTo>
                                  <a:pt x="43492" y="9845"/>
                                </a:lnTo>
                                <a:lnTo>
                                  <a:pt x="50609" y="0"/>
                                </a:lnTo>
                                <a:lnTo>
                                  <a:pt x="38076" y="7413"/>
                                </a:lnTo>
                                <a:lnTo>
                                  <a:pt x="24356" y="12810"/>
                                </a:lnTo>
                                <a:lnTo>
                                  <a:pt x="11110" y="16546"/>
                                </a:lnTo>
                                <a:lnTo>
                                  <a:pt x="0" y="18978"/>
                                </a:lnTo>
                                <a:lnTo>
                                  <a:pt x="11110" y="21410"/>
                                </a:lnTo>
                                <a:lnTo>
                                  <a:pt x="24356" y="25146"/>
                                </a:lnTo>
                                <a:lnTo>
                                  <a:pt x="38076" y="30543"/>
                                </a:lnTo>
                                <a:lnTo>
                                  <a:pt x="50609" y="37957"/>
                                </a:lnTo>
                                <a:close/>
                              </a:path>
                            </a:pathLst>
                          </a:custGeom>
                          <a:solidFill>
                            <a:srgbClr val="000000"/>
                          </a:solidFill>
                        </wps:spPr>
                        <wps:bodyPr wrap="square" lIns="0" tIns="0" rIns="0" bIns="0" rtlCol="0">
                          <a:prstTxWarp prst="textNoShape">
                            <a:avLst/>
                          </a:prstTxWarp>
                          <a:noAutofit/>
                        </wps:bodyPr>
                      </wps:wsp>
                      <pic:pic>
                        <pic:nvPicPr>
                          <pic:cNvPr id="17" name="Image 17"/>
                          <pic:cNvPicPr/>
                        </pic:nvPicPr>
                        <pic:blipFill>
                          <a:blip r:embed="rId9" cstate="print"/>
                          <a:stretch>
                            <a:fillRect/>
                          </a:stretch>
                        </pic:blipFill>
                        <pic:spPr>
                          <a:xfrm>
                            <a:off x="668896" y="1170571"/>
                            <a:ext cx="115346" cy="115238"/>
                          </a:xfrm>
                          <a:prstGeom prst="rect">
                            <a:avLst/>
                          </a:prstGeom>
                        </pic:spPr>
                      </pic:pic>
                      <pic:pic>
                        <pic:nvPicPr>
                          <pic:cNvPr id="18" name="Image 18"/>
                          <pic:cNvPicPr/>
                        </pic:nvPicPr>
                        <pic:blipFill>
                          <a:blip r:embed="rId10" cstate="print"/>
                          <a:stretch>
                            <a:fillRect/>
                          </a:stretch>
                        </pic:blipFill>
                        <pic:spPr>
                          <a:xfrm>
                            <a:off x="1239361" y="1170571"/>
                            <a:ext cx="115346" cy="115238"/>
                          </a:xfrm>
                          <a:prstGeom prst="rect">
                            <a:avLst/>
                          </a:prstGeom>
                        </pic:spPr>
                      </pic:pic>
                      <wps:wsp>
                        <wps:cNvPr id="19" name="Textbox 19"/>
                        <wps:cNvSpPr txBox="1"/>
                        <wps:spPr>
                          <a:xfrm>
                            <a:off x="645689" y="85460"/>
                            <a:ext cx="745490" cy="274320"/>
                          </a:xfrm>
                          <a:prstGeom prst="rect">
                            <a:avLst/>
                          </a:prstGeom>
                        </wps:spPr>
                        <wps:txbx>
                          <w:txbxContent>
                            <w:p>
                              <w:pPr>
                                <w:spacing w:line="249" w:lineRule="auto" w:before="0"/>
                                <w:ind w:left="0" w:right="18" w:firstLine="1"/>
                                <w:jc w:val="left"/>
                                <w:rPr>
                                  <w:sz w:val="18"/>
                                </w:rPr>
                              </w:pPr>
                              <w:r>
                                <w:rPr>
                                  <w:sz w:val="18"/>
                                </w:rPr>
                                <w:t>Flask</w:t>
                              </w:r>
                              <w:r>
                                <w:rPr>
                                  <w:spacing w:val="-7"/>
                                  <w:sz w:val="18"/>
                                </w:rPr>
                                <w:t> </w:t>
                              </w:r>
                              <w:r>
                                <w:rPr>
                                  <w:sz w:val="18"/>
                                </w:rPr>
                                <w:t>Web</w:t>
                              </w:r>
                              <w:r>
                                <w:rPr>
                                  <w:spacing w:val="-7"/>
                                  <w:sz w:val="18"/>
                                </w:rPr>
                                <w:t> </w:t>
                              </w:r>
                              <w:r>
                                <w:rPr>
                                  <w:sz w:val="18"/>
                                </w:rPr>
                                <w:t>GUI (User</w:t>
                              </w:r>
                              <w:r>
                                <w:rPr>
                                  <w:spacing w:val="10"/>
                                  <w:sz w:val="18"/>
                                </w:rPr>
                                <w:t> </w:t>
                              </w:r>
                              <w:r>
                                <w:rPr>
                                  <w:spacing w:val="-2"/>
                                  <w:sz w:val="18"/>
                                </w:rPr>
                                <w:t>Interface)</w:t>
                              </w:r>
                            </w:p>
                          </w:txbxContent>
                        </wps:txbx>
                        <wps:bodyPr wrap="square" lIns="0" tIns="0" rIns="0" bIns="0" rtlCol="0">
                          <a:noAutofit/>
                        </wps:bodyPr>
                      </wps:wsp>
                      <wps:wsp>
                        <wps:cNvPr id="20" name="Textbox 20"/>
                        <wps:cNvSpPr txBox="1"/>
                        <wps:spPr>
                          <a:xfrm>
                            <a:off x="632818" y="727712"/>
                            <a:ext cx="770890" cy="410845"/>
                          </a:xfrm>
                          <a:prstGeom prst="rect">
                            <a:avLst/>
                          </a:prstGeom>
                        </wps:spPr>
                        <wps:txbx>
                          <w:txbxContent>
                            <w:p>
                              <w:pPr>
                                <w:spacing w:line="249" w:lineRule="auto" w:before="0"/>
                                <w:ind w:left="0" w:right="18" w:firstLine="0"/>
                                <w:jc w:val="center"/>
                                <w:rPr>
                                  <w:sz w:val="18"/>
                                </w:rPr>
                              </w:pPr>
                              <w:r>
                                <w:rPr>
                                  <w:sz w:val="18"/>
                                </w:rPr>
                                <w:t>Python</w:t>
                              </w:r>
                              <w:r>
                                <w:rPr>
                                  <w:spacing w:val="-7"/>
                                  <w:sz w:val="18"/>
                                </w:rPr>
                                <w:t> </w:t>
                              </w:r>
                              <w:r>
                                <w:rPr>
                                  <w:sz w:val="18"/>
                                </w:rPr>
                                <w:t>Backend </w:t>
                              </w:r>
                              <w:r>
                                <w:rPr>
                                  <w:spacing w:val="-2"/>
                                  <w:sz w:val="18"/>
                                </w:rPr>
                                <w:t>(Processing Engine)</w:t>
                              </w:r>
                            </w:p>
                          </w:txbxContent>
                        </wps:txbx>
                        <wps:bodyPr wrap="square" lIns="0" tIns="0" rIns="0" bIns="0" rtlCol="0">
                          <a:noAutofit/>
                        </wps:bodyPr>
                      </wps:wsp>
                      <wps:wsp>
                        <wps:cNvPr id="21" name="Textbox 21"/>
                        <wps:cNvSpPr txBox="1"/>
                        <wps:spPr>
                          <a:xfrm>
                            <a:off x="1581765" y="772962"/>
                            <a:ext cx="817244" cy="320040"/>
                          </a:xfrm>
                          <a:prstGeom prst="rect">
                            <a:avLst/>
                          </a:prstGeom>
                        </wps:spPr>
                        <wps:txbx>
                          <w:txbxContent>
                            <w:p>
                              <w:pPr>
                                <w:spacing w:line="205" w:lineRule="exact" w:before="0"/>
                                <w:ind w:left="-1" w:right="18" w:firstLine="0"/>
                                <w:jc w:val="center"/>
                                <w:rPr>
                                  <w:sz w:val="18"/>
                                </w:rPr>
                              </w:pPr>
                              <w:r>
                                <w:rPr>
                                  <w:sz w:val="18"/>
                                </w:rPr>
                                <w:t>Network</w:t>
                              </w:r>
                              <w:r>
                                <w:rPr>
                                  <w:spacing w:val="8"/>
                                  <w:sz w:val="18"/>
                                </w:rPr>
                                <w:t> </w:t>
                              </w:r>
                              <w:r>
                                <w:rPr>
                                  <w:spacing w:val="-2"/>
                                  <w:sz w:val="18"/>
                                </w:rPr>
                                <w:t>Request</w:t>
                              </w:r>
                            </w:p>
                            <w:p>
                              <w:pPr>
                                <w:spacing w:before="81"/>
                                <w:ind w:left="0" w:right="18" w:firstLine="0"/>
                                <w:jc w:val="center"/>
                                <w:rPr>
                                  <w:sz w:val="18"/>
                                </w:rPr>
                              </w:pPr>
                              <w:r>
                                <w:rPr>
                                  <w:spacing w:val="-2"/>
                                  <w:sz w:val="18"/>
                                </w:rPr>
                                <w:t>Verification</w:t>
                              </w:r>
                            </w:p>
                          </w:txbxContent>
                        </wps:txbx>
                        <wps:bodyPr wrap="square" lIns="0" tIns="0" rIns="0" bIns="0" rtlCol="0">
                          <a:noAutofit/>
                        </wps:bodyPr>
                      </wps:wsp>
                      <wps:wsp>
                        <wps:cNvPr id="22" name="Textbox 22"/>
                        <wps:cNvSpPr txBox="1"/>
                        <wps:spPr>
                          <a:xfrm>
                            <a:off x="2557902" y="729922"/>
                            <a:ext cx="808990" cy="410845"/>
                          </a:xfrm>
                          <a:prstGeom prst="rect">
                            <a:avLst/>
                          </a:prstGeom>
                        </wps:spPr>
                        <wps:txbx>
                          <w:txbxContent>
                            <w:p>
                              <w:pPr>
                                <w:spacing w:line="249" w:lineRule="auto" w:before="0"/>
                                <w:ind w:left="-1" w:right="18" w:firstLine="0"/>
                                <w:jc w:val="center"/>
                                <w:rPr>
                                  <w:sz w:val="18"/>
                                </w:rPr>
                              </w:pPr>
                              <w:r>
                                <w:rPr>
                                  <w:sz w:val="18"/>
                                </w:rPr>
                                <w:t>ESP32</w:t>
                              </w:r>
                              <w:r>
                                <w:rPr>
                                  <w:spacing w:val="-7"/>
                                  <w:sz w:val="18"/>
                                </w:rPr>
                                <w:t> </w:t>
                              </w:r>
                              <w:r>
                                <w:rPr>
                                  <w:sz w:val="18"/>
                                </w:rPr>
                                <w:t>Hardware </w:t>
                              </w:r>
                              <w:r>
                                <w:rPr>
                                  <w:spacing w:val="-2"/>
                                  <w:sz w:val="18"/>
                                </w:rPr>
                                <w:t>Token (Authentication)</w:t>
                              </w:r>
                            </w:p>
                          </w:txbxContent>
                        </wps:txbx>
                        <wps:bodyPr wrap="square" lIns="0" tIns="0" rIns="0" bIns="0" rtlCol="0">
                          <a:noAutofit/>
                        </wps:bodyPr>
                      </wps:wsp>
                      <wps:wsp>
                        <wps:cNvPr id="23" name="Textbox 23"/>
                        <wps:cNvSpPr txBox="1"/>
                        <wps:spPr>
                          <a:xfrm>
                            <a:off x="173367" y="1380454"/>
                            <a:ext cx="544195" cy="274320"/>
                          </a:xfrm>
                          <a:prstGeom prst="rect">
                            <a:avLst/>
                          </a:prstGeom>
                        </wps:spPr>
                        <wps:txbx>
                          <w:txbxContent>
                            <w:p>
                              <w:pPr>
                                <w:spacing w:line="249" w:lineRule="auto" w:before="0"/>
                                <w:ind w:left="139" w:right="0" w:hanging="140"/>
                                <w:jc w:val="left"/>
                                <w:rPr>
                                  <w:sz w:val="18"/>
                                </w:rPr>
                              </w:pPr>
                              <w:r>
                                <w:rPr>
                                  <w:sz w:val="18"/>
                                </w:rPr>
                                <w:t>Image</w:t>
                              </w:r>
                              <w:r>
                                <w:rPr>
                                  <w:spacing w:val="-7"/>
                                  <w:sz w:val="18"/>
                                </w:rPr>
                                <w:t> </w:t>
                              </w:r>
                              <w:r>
                                <w:rPr>
                                  <w:sz w:val="18"/>
                                </w:rPr>
                                <w:t>LSB </w:t>
                              </w:r>
                              <w:r>
                                <w:rPr>
                                  <w:spacing w:val="-2"/>
                                  <w:sz w:val="18"/>
                                </w:rPr>
                                <w:t>Module</w:t>
                              </w:r>
                            </w:p>
                          </w:txbxContent>
                        </wps:txbx>
                        <wps:bodyPr wrap="square" lIns="0" tIns="0" rIns="0" bIns="0" rtlCol="0">
                          <a:noAutofit/>
                        </wps:bodyPr>
                      </wps:wsp>
                      <wps:wsp>
                        <wps:cNvPr id="24" name="Textbox 24"/>
                        <wps:cNvSpPr txBox="1"/>
                        <wps:spPr>
                          <a:xfrm>
                            <a:off x="1318824" y="1380454"/>
                            <a:ext cx="544195" cy="274320"/>
                          </a:xfrm>
                          <a:prstGeom prst="rect">
                            <a:avLst/>
                          </a:prstGeom>
                        </wps:spPr>
                        <wps:txbx>
                          <w:txbxContent>
                            <w:p>
                              <w:pPr>
                                <w:spacing w:line="249" w:lineRule="auto" w:before="0"/>
                                <w:ind w:left="139" w:right="0" w:hanging="140"/>
                                <w:jc w:val="left"/>
                                <w:rPr>
                                  <w:sz w:val="18"/>
                                </w:rPr>
                              </w:pPr>
                              <w:r>
                                <w:rPr>
                                  <w:sz w:val="18"/>
                                </w:rPr>
                                <w:t>Audio</w:t>
                              </w:r>
                              <w:r>
                                <w:rPr>
                                  <w:spacing w:val="-7"/>
                                  <w:sz w:val="18"/>
                                </w:rPr>
                                <w:t> </w:t>
                              </w:r>
                              <w:r>
                                <w:rPr>
                                  <w:sz w:val="18"/>
                                </w:rPr>
                                <w:t>LSB </w:t>
                              </w:r>
                              <w:r>
                                <w:rPr>
                                  <w:spacing w:val="-2"/>
                                  <w:sz w:val="18"/>
                                </w:rPr>
                                <w:t>Module</w:t>
                              </w:r>
                            </w:p>
                          </w:txbxContent>
                        </wps:txbx>
                        <wps:bodyPr wrap="square" lIns="0" tIns="0" rIns="0" bIns="0" rtlCol="0">
                          <a:noAutofit/>
                        </wps:bodyPr>
                      </wps:wsp>
                    </wpg:wgp>
                  </a:graphicData>
                </a:graphic>
              </wp:anchor>
            </w:drawing>
          </mc:Choice>
          <mc:Fallback>
            <w:pict>
              <v:group style="position:absolute;margin-left:311.976532pt;margin-top:11.102057pt;width:267.350pt;height:137.5pt;mso-position-horizontal-relative:page;mso-position-vertical-relative:paragraph;z-index:-15728640;mso-wrap-distance-left:0;mso-wrap-distance-right:0" id="docshapegroup1" coordorigin="6240,222" coordsize="5347,2750">
                <v:shape style="position:absolute;left:7145;top:226;width:1375;height:718" id="docshape2" coordorigin="7146,226" coordsize="1375,718" path="m8441,226l7225,226,7194,232,7169,249,7152,275,7146,306,7146,864,7152,895,7169,920,7194,937,7225,943,8441,943,8472,937,8497,920,8514,895,8520,864,8520,306,8514,275,8497,249,8472,232,8441,226xe" filled="true" fillcolor="#cce5e5" stroked="false">
                  <v:path arrowok="t"/>
                  <v:fill type="solid"/>
                </v:shape>
                <v:shape style="position:absolute;left:7145;top:226;width:1375;height:718" id="docshape3" coordorigin="7146,226" coordsize="1375,718" path="m8441,226l7225,226,7194,232,7169,249,7152,275,7146,306,7146,864,7152,895,7169,920,7194,937,7225,943,8441,943,8472,937,8497,920,8514,895,8520,864,8520,306,8514,275,8497,249,8472,232,8441,226xe" filled="false" stroked="true" strokeweight=".3985pt" strokecolor="#000000">
                  <v:path arrowok="t"/>
                  <v:stroke dashstyle="solid"/>
                </v:shape>
                <v:shape style="position:absolute;left:7145;top:1348;width:1375;height:718" id="docshape4" coordorigin="7146,1349" coordsize="1375,718" path="m8441,1349l7225,1349,7194,1355,7169,1372,7152,1397,7146,1428,7146,1986,7152,2017,7169,2043,7194,2060,7225,2066,8441,2066,8472,2060,8497,2043,8514,2017,8520,1986,8520,1428,8514,1397,8497,1372,8472,1355,8441,1349xe" filled="true" fillcolor="#ccccff" stroked="false">
                  <v:path arrowok="t"/>
                  <v:fill type="solid"/>
                </v:shape>
                <v:shape style="position:absolute;left:7145;top:1348;width:1375;height:718" id="docshape5" coordorigin="7146,1349" coordsize="1375,718" path="m8441,1349l7225,1349,7194,1355,7169,1372,7152,1397,7146,1428,7146,1986,7152,2017,7169,2043,7194,2060,7225,2066,8441,2066,8472,2060,8497,2043,8514,2017,8520,1986,8520,1428,8514,1397,8497,1372,8472,1355,8441,1349xe" filled="false" stroked="true" strokeweight=".3985pt" strokecolor="#000000">
                  <v:path arrowok="t"/>
                  <v:stroke dashstyle="solid"/>
                </v:shape>
                <v:shape style="position:absolute;left:10206;top:1348;width:1375;height:718" id="docshape6" coordorigin="10207,1349" coordsize="1375,718" path="m11502,1349l10287,1349,10256,1355,10230,1372,10213,1397,10207,1428,10207,1986,10213,2017,10230,2043,10256,2060,10287,2066,11502,2066,11533,2060,11558,2043,11576,2017,11582,1986,11582,1428,11576,1397,11558,1372,11533,1355,11502,1349xe" filled="true" fillcolor="#ffcccc" stroked="false">
                  <v:path arrowok="t"/>
                  <v:fill type="solid"/>
                </v:shape>
                <v:shape style="position:absolute;left:10206;top:1348;width:1375;height:718" id="docshape7" coordorigin="10207,1349" coordsize="1375,718" path="m11502,1349l10287,1349,10256,1355,10230,1372,10213,1397,10207,1428,10207,1986,10213,2017,10230,2043,10256,2060,10287,2066,11502,2066,11533,2060,11558,2043,11576,2017,11582,1986,11582,1428,11576,1397,11558,1372,11533,1355,11502,1349xe" filled="false" stroked="true" strokeweight=".3985pt" strokecolor="#000000">
                  <v:path arrowok="t"/>
                  <v:stroke dashstyle="solid"/>
                </v:shape>
                <v:shape style="position:absolute;left:6243;top:2250;width:1375;height:718" id="docshape8" coordorigin="6244,2251" coordsize="1375,718" path="m7539,2251l6323,2251,6292,2257,6267,2274,6250,2299,6244,2330,6244,2888,6250,2919,6267,2945,6292,2962,6323,2968,7539,2968,7570,2962,7595,2945,7612,2919,7618,2888,7618,2330,7612,2299,7595,2274,7570,2257,7539,2251xe" filled="true" fillcolor="#ffe5cc" stroked="false">
                  <v:path arrowok="t"/>
                  <v:fill type="solid"/>
                </v:shape>
                <v:shape style="position:absolute;left:6243;top:2250;width:1375;height:718" id="docshape9" coordorigin="6244,2251" coordsize="1375,718" path="m7539,2251l6323,2251,6292,2257,6267,2274,6250,2299,6244,2330,6244,2888,6250,2919,6267,2945,6292,2962,6323,2968,7539,2968,7570,2962,7595,2945,7612,2919,7618,2888,7618,2330,7612,2299,7595,2274,7570,2257,7539,2251xe" filled="false" stroked="true" strokeweight=".3985pt" strokecolor="#000000">
                  <v:path arrowok="t"/>
                  <v:stroke dashstyle="solid"/>
                </v:shape>
                <v:shape style="position:absolute;left:8047;top:2250;width:1375;height:718" id="docshape10" coordorigin="8047,2251" coordsize="1375,718" path="m9343,2251l8127,2251,8096,2257,8071,2274,8054,2299,8047,2330,8047,2888,8054,2919,8071,2945,8096,2962,8127,2968,9343,2968,9374,2962,9399,2945,9416,2919,9422,2888,9422,2330,9416,2299,9399,2274,9374,2257,9343,2251xe" filled="true" fillcolor="#ffe5cc" stroked="false">
                  <v:path arrowok="t"/>
                  <v:fill type="solid"/>
                </v:shape>
                <v:shape style="position:absolute;left:7832;top:946;width:1590;height:2021" id="docshape11" coordorigin="7833,947" coordsize="1590,2021" path="m9343,2251l8127,2251,8096,2257,8071,2274,8054,2299,8047,2330,8047,2888,8054,2919,8071,2945,8096,2962,8127,2968,9343,2968,9374,2962,9399,2945,9416,2919,9422,2888,9422,2330,9416,2299,9399,2274,9374,2257,9343,2251xm7833,947l7833,1297e" filled="false" stroked="true" strokeweight=".3985pt" strokecolor="#000000">
                  <v:path arrowok="t"/>
                  <v:stroke dashstyle="solid"/>
                </v:shape>
                <v:shape style="position:absolute;left:7803;top:1265;width:60;height:80" id="docshape12" coordorigin="7803,1265" coordsize="60,80" path="m7863,1265l7847,1276,7833,1280,7819,1276,7803,1265,7815,1285,7823,1307,7829,1327,7833,1345,7837,1327,7843,1307,7851,1285,7863,1265xe" filled="true" fillcolor="#000000" stroked="false">
                  <v:path arrowok="t"/>
                  <v:fill type="solid"/>
                </v:shape>
                <v:line style="position:absolute" from="8524,1707" to="10156,1707" stroked="true" strokeweight=".3985pt" strokecolor="#000000">
                  <v:stroke dashstyle="dash"/>
                </v:line>
                <v:shape style="position:absolute;left:10123;top:1677;width:80;height:60" id="docshape13" coordorigin="10124,1677" coordsize="80,60" path="m10124,1677l10135,1693,10139,1707,10135,1722,10124,1737,10143,1725,10165,1717,10186,1711,10203,1707,10186,1703,10165,1697,10143,1689,10124,1677xe" filled="true" fillcolor="#000000" stroked="false">
                  <v:path arrowok="t"/>
                  <v:fill type="solid"/>
                </v:shape>
                <v:line style="position:absolute" from="10203,1707" to="8572,1707" stroked="true" strokeweight=".3985pt" strokecolor="#000000">
                  <v:stroke dashstyle="dash"/>
                </v:line>
                <v:shape style="position:absolute;left:8523;top:1677;width:80;height:60" id="docshape14" coordorigin="8524,1677" coordsize="80,60" path="m8604,1737l8592,1722,8589,1707,8592,1693,8604,1677,8584,1689,8562,1697,8541,1703,8524,1707,8541,1711,8562,1717,8584,1725,8604,1737xe" filled="true" fillcolor="#000000" stroked="false">
                  <v:path arrowok="t"/>
                  <v:fill type="solid"/>
                </v:shape>
                <v:shape style="position:absolute;left:7292;top:2065;width:182;height:182" type="#_x0000_t75" id="docshape15" stroked="false">
                  <v:imagedata r:id="rId9" o:title=""/>
                </v:shape>
                <v:shape style="position:absolute;left:8191;top:2065;width:182;height:182" type="#_x0000_t75" id="docshape16" stroked="false">
                  <v:imagedata r:id="rId10" o:title=""/>
                </v:shape>
                <v:shapetype id="_x0000_t202" o:spt="202" coordsize="21600,21600" path="m,l,21600r21600,l21600,xe">
                  <v:stroke joinstyle="miter"/>
                  <v:path gradientshapeok="t" o:connecttype="rect"/>
                </v:shapetype>
                <v:shape style="position:absolute;left:7256;top:356;width:1174;height:432" type="#_x0000_t202" id="docshape17" filled="false" stroked="false">
                  <v:textbox inset="0,0,0,0">
                    <w:txbxContent>
                      <w:p>
                        <w:pPr>
                          <w:spacing w:line="249" w:lineRule="auto" w:before="0"/>
                          <w:ind w:left="0" w:right="18" w:firstLine="1"/>
                          <w:jc w:val="left"/>
                          <w:rPr>
                            <w:sz w:val="18"/>
                          </w:rPr>
                        </w:pPr>
                        <w:r>
                          <w:rPr>
                            <w:sz w:val="18"/>
                          </w:rPr>
                          <w:t>Flask</w:t>
                        </w:r>
                        <w:r>
                          <w:rPr>
                            <w:spacing w:val="-7"/>
                            <w:sz w:val="18"/>
                          </w:rPr>
                          <w:t> </w:t>
                        </w:r>
                        <w:r>
                          <w:rPr>
                            <w:sz w:val="18"/>
                          </w:rPr>
                          <w:t>Web</w:t>
                        </w:r>
                        <w:r>
                          <w:rPr>
                            <w:spacing w:val="-7"/>
                            <w:sz w:val="18"/>
                          </w:rPr>
                          <w:t> </w:t>
                        </w:r>
                        <w:r>
                          <w:rPr>
                            <w:sz w:val="18"/>
                          </w:rPr>
                          <w:t>GUI (User</w:t>
                        </w:r>
                        <w:r>
                          <w:rPr>
                            <w:spacing w:val="10"/>
                            <w:sz w:val="18"/>
                          </w:rPr>
                          <w:t> </w:t>
                        </w:r>
                        <w:r>
                          <w:rPr>
                            <w:spacing w:val="-2"/>
                            <w:sz w:val="18"/>
                          </w:rPr>
                          <w:t>Interface)</w:t>
                        </w:r>
                      </w:p>
                    </w:txbxContent>
                  </v:textbox>
                  <w10:wrap type="none"/>
                </v:shape>
                <v:shape style="position:absolute;left:7236;top:1368;width:1214;height:647" type="#_x0000_t202" id="docshape18" filled="false" stroked="false">
                  <v:textbox inset="0,0,0,0">
                    <w:txbxContent>
                      <w:p>
                        <w:pPr>
                          <w:spacing w:line="249" w:lineRule="auto" w:before="0"/>
                          <w:ind w:left="0" w:right="18" w:firstLine="0"/>
                          <w:jc w:val="center"/>
                          <w:rPr>
                            <w:sz w:val="18"/>
                          </w:rPr>
                        </w:pPr>
                        <w:r>
                          <w:rPr>
                            <w:sz w:val="18"/>
                          </w:rPr>
                          <w:t>Python</w:t>
                        </w:r>
                        <w:r>
                          <w:rPr>
                            <w:spacing w:val="-7"/>
                            <w:sz w:val="18"/>
                          </w:rPr>
                          <w:t> </w:t>
                        </w:r>
                        <w:r>
                          <w:rPr>
                            <w:sz w:val="18"/>
                          </w:rPr>
                          <w:t>Backend </w:t>
                        </w:r>
                        <w:r>
                          <w:rPr>
                            <w:spacing w:val="-2"/>
                            <w:sz w:val="18"/>
                          </w:rPr>
                          <w:t>(Processing Engine)</w:t>
                        </w:r>
                      </w:p>
                    </w:txbxContent>
                  </v:textbox>
                  <w10:wrap type="none"/>
                </v:shape>
                <v:shape style="position:absolute;left:8730;top:1439;width:1287;height:504" type="#_x0000_t202" id="docshape19" filled="false" stroked="false">
                  <v:textbox inset="0,0,0,0">
                    <w:txbxContent>
                      <w:p>
                        <w:pPr>
                          <w:spacing w:line="205" w:lineRule="exact" w:before="0"/>
                          <w:ind w:left="-1" w:right="18" w:firstLine="0"/>
                          <w:jc w:val="center"/>
                          <w:rPr>
                            <w:sz w:val="18"/>
                          </w:rPr>
                        </w:pPr>
                        <w:r>
                          <w:rPr>
                            <w:sz w:val="18"/>
                          </w:rPr>
                          <w:t>Network</w:t>
                        </w:r>
                        <w:r>
                          <w:rPr>
                            <w:spacing w:val="8"/>
                            <w:sz w:val="18"/>
                          </w:rPr>
                          <w:t> </w:t>
                        </w:r>
                        <w:r>
                          <w:rPr>
                            <w:spacing w:val="-2"/>
                            <w:sz w:val="18"/>
                          </w:rPr>
                          <w:t>Request</w:t>
                        </w:r>
                      </w:p>
                      <w:p>
                        <w:pPr>
                          <w:spacing w:before="81"/>
                          <w:ind w:left="0" w:right="18" w:firstLine="0"/>
                          <w:jc w:val="center"/>
                          <w:rPr>
                            <w:sz w:val="18"/>
                          </w:rPr>
                        </w:pPr>
                        <w:r>
                          <w:rPr>
                            <w:spacing w:val="-2"/>
                            <w:sz w:val="18"/>
                          </w:rPr>
                          <w:t>Verification</w:t>
                        </w:r>
                      </w:p>
                    </w:txbxContent>
                  </v:textbox>
                  <w10:wrap type="none"/>
                </v:shape>
                <v:shape style="position:absolute;left:10267;top:1371;width:1274;height:647" type="#_x0000_t202" id="docshape20" filled="false" stroked="false">
                  <v:textbox inset="0,0,0,0">
                    <w:txbxContent>
                      <w:p>
                        <w:pPr>
                          <w:spacing w:line="249" w:lineRule="auto" w:before="0"/>
                          <w:ind w:left="-1" w:right="18" w:firstLine="0"/>
                          <w:jc w:val="center"/>
                          <w:rPr>
                            <w:sz w:val="18"/>
                          </w:rPr>
                        </w:pPr>
                        <w:r>
                          <w:rPr>
                            <w:sz w:val="18"/>
                          </w:rPr>
                          <w:t>ESP32</w:t>
                        </w:r>
                        <w:r>
                          <w:rPr>
                            <w:spacing w:val="-7"/>
                            <w:sz w:val="18"/>
                          </w:rPr>
                          <w:t> </w:t>
                        </w:r>
                        <w:r>
                          <w:rPr>
                            <w:sz w:val="18"/>
                          </w:rPr>
                          <w:t>Hardware </w:t>
                        </w:r>
                        <w:r>
                          <w:rPr>
                            <w:spacing w:val="-2"/>
                            <w:sz w:val="18"/>
                          </w:rPr>
                          <w:t>Token (Authentication)</w:t>
                        </w:r>
                      </w:p>
                    </w:txbxContent>
                  </v:textbox>
                  <w10:wrap type="none"/>
                </v:shape>
                <v:shape style="position:absolute;left:6512;top:2395;width:857;height:432" type="#_x0000_t202" id="docshape21" filled="false" stroked="false">
                  <v:textbox inset="0,0,0,0">
                    <w:txbxContent>
                      <w:p>
                        <w:pPr>
                          <w:spacing w:line="249" w:lineRule="auto" w:before="0"/>
                          <w:ind w:left="139" w:right="0" w:hanging="140"/>
                          <w:jc w:val="left"/>
                          <w:rPr>
                            <w:sz w:val="18"/>
                          </w:rPr>
                        </w:pPr>
                        <w:r>
                          <w:rPr>
                            <w:sz w:val="18"/>
                          </w:rPr>
                          <w:t>Image</w:t>
                        </w:r>
                        <w:r>
                          <w:rPr>
                            <w:spacing w:val="-7"/>
                            <w:sz w:val="18"/>
                          </w:rPr>
                          <w:t> </w:t>
                        </w:r>
                        <w:r>
                          <w:rPr>
                            <w:sz w:val="18"/>
                          </w:rPr>
                          <w:t>LSB </w:t>
                        </w:r>
                        <w:r>
                          <w:rPr>
                            <w:spacing w:val="-2"/>
                            <w:sz w:val="18"/>
                          </w:rPr>
                          <w:t>Module</w:t>
                        </w:r>
                      </w:p>
                    </w:txbxContent>
                  </v:textbox>
                  <w10:wrap type="none"/>
                </v:shape>
                <v:shape style="position:absolute;left:8316;top:2395;width:857;height:432" type="#_x0000_t202" id="docshape22" filled="false" stroked="false">
                  <v:textbox inset="0,0,0,0">
                    <w:txbxContent>
                      <w:p>
                        <w:pPr>
                          <w:spacing w:line="249" w:lineRule="auto" w:before="0"/>
                          <w:ind w:left="139" w:right="0" w:hanging="140"/>
                          <w:jc w:val="left"/>
                          <w:rPr>
                            <w:sz w:val="18"/>
                          </w:rPr>
                        </w:pPr>
                        <w:r>
                          <w:rPr>
                            <w:sz w:val="18"/>
                          </w:rPr>
                          <w:t>Audio</w:t>
                        </w:r>
                        <w:r>
                          <w:rPr>
                            <w:spacing w:val="-7"/>
                            <w:sz w:val="18"/>
                          </w:rPr>
                          <w:t> </w:t>
                        </w:r>
                        <w:r>
                          <w:rPr>
                            <w:sz w:val="18"/>
                          </w:rPr>
                          <w:t>LSB </w:t>
                        </w:r>
                        <w:r>
                          <w:rPr>
                            <w:spacing w:val="-2"/>
                            <w:sz w:val="18"/>
                          </w:rPr>
                          <w:t>Module</w:t>
                        </w:r>
                      </w:p>
                    </w:txbxContent>
                  </v:textbox>
                  <w10:wrap type="none"/>
                </v:shape>
                <w10:wrap type="topAndBottom"/>
              </v:group>
            </w:pict>
          </mc:Fallback>
        </mc:AlternateContent>
      </w:r>
    </w:p>
    <w:p>
      <w:pPr>
        <w:spacing w:line="232" w:lineRule="auto" w:before="213"/>
        <w:ind w:left="199" w:right="617" w:firstLine="0"/>
        <w:jc w:val="both"/>
        <w:rPr>
          <w:sz w:val="16"/>
        </w:rPr>
      </w:pPr>
      <w:r>
        <w:rPr>
          <w:sz w:val="16"/>
        </w:rPr>
        <w:t>Fig.</w:t>
      </w:r>
      <w:r>
        <w:rPr>
          <w:spacing w:val="40"/>
          <w:sz w:val="16"/>
        </w:rPr>
        <w:t> </w:t>
      </w:r>
      <w:r>
        <w:rPr>
          <w:sz w:val="16"/>
        </w:rPr>
        <w:t>1.</w:t>
      </w:r>
      <w:r>
        <w:rPr>
          <w:spacing w:val="80"/>
          <w:sz w:val="16"/>
        </w:rPr>
        <w:t> </w:t>
      </w:r>
      <w:r>
        <w:rPr>
          <w:sz w:val="16"/>
        </w:rPr>
        <w:t>System</w:t>
      </w:r>
      <w:r>
        <w:rPr>
          <w:spacing w:val="40"/>
          <w:sz w:val="16"/>
        </w:rPr>
        <w:t> </w:t>
      </w:r>
      <w:r>
        <w:rPr>
          <w:sz w:val="16"/>
        </w:rPr>
        <w:t>architecture</w:t>
      </w:r>
      <w:r>
        <w:rPr>
          <w:spacing w:val="40"/>
          <w:sz w:val="16"/>
        </w:rPr>
        <w:t> </w:t>
      </w:r>
      <w:r>
        <w:rPr>
          <w:sz w:val="16"/>
        </w:rPr>
        <w:t>showing</w:t>
      </w:r>
      <w:r>
        <w:rPr>
          <w:spacing w:val="40"/>
          <w:sz w:val="16"/>
        </w:rPr>
        <w:t> </w:t>
      </w:r>
      <w:r>
        <w:rPr>
          <w:sz w:val="16"/>
        </w:rPr>
        <w:t>interaction</w:t>
      </w:r>
      <w:r>
        <w:rPr>
          <w:spacing w:val="40"/>
          <w:sz w:val="16"/>
        </w:rPr>
        <w:t> </w:t>
      </w:r>
      <w:r>
        <w:rPr>
          <w:sz w:val="16"/>
        </w:rPr>
        <w:t>between</w:t>
      </w:r>
      <w:r>
        <w:rPr>
          <w:spacing w:val="40"/>
          <w:sz w:val="16"/>
        </w:rPr>
        <w:t> </w:t>
      </w:r>
      <w:r>
        <w:rPr>
          <w:sz w:val="16"/>
        </w:rPr>
        <w:t>the</w:t>
      </w:r>
      <w:r>
        <w:rPr>
          <w:spacing w:val="40"/>
          <w:sz w:val="16"/>
        </w:rPr>
        <w:t> </w:t>
      </w:r>
      <w:r>
        <w:rPr>
          <w:sz w:val="16"/>
        </w:rPr>
        <w:t>web</w:t>
      </w:r>
      <w:r>
        <w:rPr>
          <w:spacing w:val="40"/>
          <w:sz w:val="16"/>
        </w:rPr>
        <w:t> </w:t>
      </w:r>
      <w:r>
        <w:rPr>
          <w:sz w:val="16"/>
        </w:rPr>
        <w:t>inter-face, Python processing engine, ESP32 hardware authentication device, and</w:t>
      </w:r>
      <w:r>
        <w:rPr>
          <w:spacing w:val="40"/>
          <w:sz w:val="16"/>
        </w:rPr>
        <w:t> </w:t>
      </w:r>
      <w:r>
        <w:rPr>
          <w:sz w:val="16"/>
        </w:rPr>
        <w:t>steganography modules.</w:t>
      </w:r>
    </w:p>
    <w:p>
      <w:pPr>
        <w:pStyle w:val="BodyText"/>
        <w:spacing w:line="249" w:lineRule="auto" w:before="173"/>
        <w:ind w:left="199" w:right="617" w:firstLine="199"/>
      </w:pPr>
      <w:r>
        <w:rPr/>
        <w:t>The web interface is implemented using the Flask </w:t>
      </w:r>
      <w:r>
        <w:rPr/>
        <w:t>frame-work and allows users to upload media files and enter secret messages. The interface communicates with the Python back-end, which performs the steganography operations.</w:t>
      </w:r>
    </w:p>
    <w:p>
      <w:pPr>
        <w:pStyle w:val="BodyText"/>
        <w:spacing w:line="249" w:lineRule="auto"/>
        <w:ind w:left="199" w:right="617" w:firstLine="199"/>
      </w:pPr>
      <w:r>
        <w:rPr/>
        <w:t>Before performing any encoding or decoding operation, </w:t>
      </w:r>
      <w:r>
        <w:rPr/>
        <w:t>the Python backend verifies the presence of the ESP32 hardware device on the local network. The ESP32 acts as a hardware authentication token and responds to verification requests sent by the application.</w:t>
      </w:r>
    </w:p>
    <w:p>
      <w:pPr>
        <w:pStyle w:val="BodyText"/>
        <w:spacing w:line="249" w:lineRule="auto"/>
        <w:ind w:left="199" w:right="617" w:firstLine="199"/>
      </w:pPr>
      <w:r>
        <w:rPr/>
        <w:t>If the ESP32 device is detected and verified, the </w:t>
      </w:r>
      <w:r>
        <w:rPr/>
        <w:t>backend proceeds with the requested operation. Depending on the type of</w:t>
      </w:r>
      <w:r>
        <w:rPr>
          <w:spacing w:val="40"/>
        </w:rPr>
        <w:t> </w:t>
      </w:r>
      <w:r>
        <w:rPr/>
        <w:t>media</w:t>
      </w:r>
      <w:r>
        <w:rPr>
          <w:spacing w:val="40"/>
        </w:rPr>
        <w:t> </w:t>
      </w:r>
      <w:r>
        <w:rPr/>
        <w:t>selected</w:t>
      </w:r>
      <w:r>
        <w:rPr>
          <w:spacing w:val="40"/>
        </w:rPr>
        <w:t> </w:t>
      </w:r>
      <w:r>
        <w:rPr/>
        <w:t>by</w:t>
      </w:r>
      <w:r>
        <w:rPr>
          <w:spacing w:val="40"/>
        </w:rPr>
        <w:t> </w:t>
      </w:r>
      <w:r>
        <w:rPr/>
        <w:t>the</w:t>
      </w:r>
      <w:r>
        <w:rPr>
          <w:spacing w:val="40"/>
        </w:rPr>
        <w:t> </w:t>
      </w:r>
      <w:r>
        <w:rPr/>
        <w:t>user,</w:t>
      </w:r>
      <w:r>
        <w:rPr>
          <w:spacing w:val="40"/>
        </w:rPr>
        <w:t> </w:t>
      </w:r>
      <w:r>
        <w:rPr/>
        <w:t>the</w:t>
      </w:r>
      <w:r>
        <w:rPr>
          <w:spacing w:val="40"/>
        </w:rPr>
        <w:t> </w:t>
      </w:r>
      <w:r>
        <w:rPr/>
        <w:t>system</w:t>
      </w:r>
      <w:r>
        <w:rPr>
          <w:spacing w:val="40"/>
        </w:rPr>
        <w:t> </w:t>
      </w:r>
      <w:r>
        <w:rPr/>
        <w:t>activates</w:t>
      </w:r>
      <w:r>
        <w:rPr>
          <w:spacing w:val="40"/>
        </w:rPr>
        <w:t> </w:t>
      </w:r>
      <w:r>
        <w:rPr/>
        <w:t>either the image steganography module or the audio steganography </w:t>
      </w:r>
      <w:r>
        <w:rPr>
          <w:spacing w:val="-2"/>
        </w:rPr>
        <w:t>module.</w:t>
      </w:r>
    </w:p>
    <w:p>
      <w:pPr>
        <w:pStyle w:val="BodyText"/>
        <w:spacing w:line="249" w:lineRule="auto"/>
        <w:ind w:left="199" w:right="617" w:firstLine="199"/>
      </w:pPr>
      <w:r>
        <w:rPr/>
        <w:t>The image module embeds secret data into the least </w:t>
      </w:r>
      <w:r>
        <w:rPr/>
        <w:t>sig-nificant bits of image pixels, while the audio module embeds data into the least significant bits of audio samples. Similar LSB-based embedding techniques have been widely used in previous steganography research due to their simplicity and efficiency </w:t>
      </w:r>
      <w:hyperlink w:history="true" w:anchor="_bookmark0">
        <w:r>
          <w:rPr/>
          <w:t>[1],</w:t>
        </w:r>
      </w:hyperlink>
      <w:r>
        <w:rPr/>
        <w:t> </w:t>
      </w:r>
      <w:hyperlink w:history="true" w:anchor="_bookmark3">
        <w:r>
          <w:rPr/>
          <w:t>[4].</w:t>
        </w:r>
      </w:hyperlink>
      <w:r>
        <w:rPr/>
        <w:t> This architecture therefore combines prac-tical steganographic data hiding with hardware-based access </w:t>
      </w:r>
      <w:r>
        <w:rPr>
          <w:spacing w:val="-2"/>
        </w:rPr>
        <w:t>control.</w:t>
      </w:r>
    </w:p>
    <w:p>
      <w:pPr>
        <w:pStyle w:val="ListParagraph"/>
        <w:numPr>
          <w:ilvl w:val="0"/>
          <w:numId w:val="1"/>
        </w:numPr>
        <w:tabs>
          <w:tab w:pos="1666" w:val="left" w:leader="none"/>
        </w:tabs>
        <w:spacing w:line="240" w:lineRule="auto" w:before="60" w:after="0"/>
        <w:ind w:left="1666" w:right="0" w:hanging="266"/>
        <w:jc w:val="left"/>
        <w:rPr>
          <w:sz w:val="20"/>
        </w:rPr>
      </w:pPr>
      <w:bookmarkStart w:name="Algorithmic Workflow" w:id="10"/>
      <w:bookmarkEnd w:id="10"/>
      <w:r>
        <w:rPr/>
      </w:r>
      <w:r>
        <w:rPr>
          <w:smallCaps/>
          <w:spacing w:val="2"/>
          <w:sz w:val="20"/>
        </w:rPr>
        <w:t>Algorithmic</w:t>
      </w:r>
      <w:r>
        <w:rPr>
          <w:smallCaps/>
          <w:spacing w:val="77"/>
          <w:sz w:val="20"/>
        </w:rPr>
        <w:t> </w:t>
      </w:r>
      <w:r>
        <w:rPr>
          <w:smallCaps/>
          <w:spacing w:val="-2"/>
          <w:sz w:val="20"/>
        </w:rPr>
        <w:t>Workflow</w:t>
      </w:r>
    </w:p>
    <w:p>
      <w:pPr>
        <w:pStyle w:val="BodyText"/>
        <w:spacing w:line="249" w:lineRule="auto" w:before="63"/>
        <w:ind w:left="199" w:right="617" w:firstLine="199"/>
      </w:pPr>
      <w:r>
        <w:rPr/>
        <w:t>The</w:t>
      </w:r>
      <w:r>
        <w:rPr>
          <w:spacing w:val="-12"/>
        </w:rPr>
        <w:t> </w:t>
      </w:r>
      <w:r>
        <w:rPr/>
        <w:t>system</w:t>
      </w:r>
      <w:r>
        <w:rPr>
          <w:spacing w:val="-12"/>
        </w:rPr>
        <w:t> </w:t>
      </w:r>
      <w:r>
        <w:rPr/>
        <w:t>performs</w:t>
      </w:r>
      <w:r>
        <w:rPr>
          <w:spacing w:val="-12"/>
        </w:rPr>
        <w:t> </w:t>
      </w:r>
      <w:r>
        <w:rPr/>
        <w:t>steganographic</w:t>
      </w:r>
      <w:r>
        <w:rPr>
          <w:spacing w:val="-12"/>
        </w:rPr>
        <w:t> </w:t>
      </w:r>
      <w:r>
        <w:rPr/>
        <w:t>encoding</w:t>
      </w:r>
      <w:r>
        <w:rPr>
          <w:spacing w:val="-12"/>
        </w:rPr>
        <w:t> </w:t>
      </w:r>
      <w:r>
        <w:rPr/>
        <w:t>and</w:t>
      </w:r>
      <w:r>
        <w:rPr>
          <w:spacing w:val="-12"/>
        </w:rPr>
        <w:t> </w:t>
      </w:r>
      <w:r>
        <w:rPr/>
        <w:t>decoding through</w:t>
      </w:r>
      <w:r>
        <w:rPr>
          <w:spacing w:val="-2"/>
        </w:rPr>
        <w:t> </w:t>
      </w:r>
      <w:r>
        <w:rPr/>
        <w:t>a</w:t>
      </w:r>
      <w:r>
        <w:rPr>
          <w:spacing w:val="-2"/>
        </w:rPr>
        <w:t> </w:t>
      </w:r>
      <w:r>
        <w:rPr/>
        <w:t>sequence</w:t>
      </w:r>
      <w:r>
        <w:rPr>
          <w:spacing w:val="-2"/>
        </w:rPr>
        <w:t> </w:t>
      </w:r>
      <w:r>
        <w:rPr/>
        <w:t>of</w:t>
      </w:r>
      <w:r>
        <w:rPr>
          <w:spacing w:val="-2"/>
        </w:rPr>
        <w:t> </w:t>
      </w:r>
      <w:r>
        <w:rPr/>
        <w:t>clearly</w:t>
      </w:r>
      <w:r>
        <w:rPr>
          <w:spacing w:val="-2"/>
        </w:rPr>
        <w:t> </w:t>
      </w:r>
      <w:r>
        <w:rPr/>
        <w:t>defined</w:t>
      </w:r>
      <w:r>
        <w:rPr>
          <w:spacing w:val="-2"/>
        </w:rPr>
        <w:t> </w:t>
      </w:r>
      <w:r>
        <w:rPr/>
        <w:t>steps.</w:t>
      </w:r>
      <w:r>
        <w:rPr>
          <w:spacing w:val="-2"/>
        </w:rPr>
        <w:t> </w:t>
      </w:r>
      <w:r>
        <w:rPr/>
        <w:t>The</w:t>
      </w:r>
      <w:r>
        <w:rPr>
          <w:spacing w:val="-2"/>
        </w:rPr>
        <w:t> </w:t>
      </w:r>
      <w:r>
        <w:rPr/>
        <w:t>workflow</w:t>
      </w:r>
      <w:r>
        <w:rPr>
          <w:spacing w:val="-2"/>
        </w:rPr>
        <w:t> </w:t>
      </w:r>
      <w:r>
        <w:rPr/>
        <w:t>be-gins</w:t>
      </w:r>
      <w:r>
        <w:rPr>
          <w:spacing w:val="-8"/>
        </w:rPr>
        <w:t> </w:t>
      </w:r>
      <w:r>
        <w:rPr/>
        <w:t>with</w:t>
      </w:r>
      <w:r>
        <w:rPr>
          <w:spacing w:val="-7"/>
        </w:rPr>
        <w:t> </w:t>
      </w:r>
      <w:r>
        <w:rPr/>
        <w:t>hardware</w:t>
      </w:r>
      <w:r>
        <w:rPr>
          <w:spacing w:val="-8"/>
        </w:rPr>
        <w:t> </w:t>
      </w:r>
      <w:r>
        <w:rPr/>
        <w:t>authentication,</w:t>
      </w:r>
      <w:r>
        <w:rPr>
          <w:spacing w:val="-7"/>
        </w:rPr>
        <w:t> </w:t>
      </w:r>
      <w:r>
        <w:rPr/>
        <w:t>followed</w:t>
      </w:r>
      <w:r>
        <w:rPr>
          <w:spacing w:val="-8"/>
        </w:rPr>
        <w:t> </w:t>
      </w:r>
      <w:r>
        <w:rPr/>
        <w:t>by</w:t>
      </w:r>
      <w:r>
        <w:rPr>
          <w:spacing w:val="-7"/>
        </w:rPr>
        <w:t> </w:t>
      </w:r>
      <w:r>
        <w:rPr/>
        <w:t>media</w:t>
      </w:r>
      <w:r>
        <w:rPr>
          <w:spacing w:val="-8"/>
        </w:rPr>
        <w:t> </w:t>
      </w:r>
      <w:r>
        <w:rPr/>
        <w:t>process-ing and data embedding. The algorithms below describe the procedures</w:t>
      </w:r>
      <w:r>
        <w:rPr>
          <w:spacing w:val="-13"/>
        </w:rPr>
        <w:t> </w:t>
      </w:r>
      <w:r>
        <w:rPr/>
        <w:t>used</w:t>
      </w:r>
      <w:r>
        <w:rPr>
          <w:spacing w:val="-12"/>
        </w:rPr>
        <w:t> </w:t>
      </w:r>
      <w:r>
        <w:rPr/>
        <w:t>for</w:t>
      </w:r>
      <w:r>
        <w:rPr>
          <w:spacing w:val="-13"/>
        </w:rPr>
        <w:t> </w:t>
      </w:r>
      <w:r>
        <w:rPr/>
        <w:t>hardware</w:t>
      </w:r>
      <w:r>
        <w:rPr>
          <w:spacing w:val="-12"/>
        </w:rPr>
        <w:t> </w:t>
      </w:r>
      <w:r>
        <w:rPr/>
        <w:t>validation,</w:t>
      </w:r>
      <w:r>
        <w:rPr>
          <w:spacing w:val="-13"/>
        </w:rPr>
        <w:t> </w:t>
      </w:r>
      <w:r>
        <w:rPr/>
        <w:t>image</w:t>
      </w:r>
      <w:r>
        <w:rPr>
          <w:spacing w:val="-12"/>
        </w:rPr>
        <w:t> </w:t>
      </w:r>
      <w:r>
        <w:rPr/>
        <w:t>steganography, audio steganography, and data extraction.</w:t>
      </w:r>
    </w:p>
    <w:p>
      <w:pPr>
        <w:pStyle w:val="BodyText"/>
        <w:spacing w:after="0" w:line="249" w:lineRule="auto"/>
        <w:sectPr>
          <w:pgSz w:w="12240" w:h="15840"/>
          <w:pgMar w:top="920" w:bottom="280" w:left="720" w:right="360"/>
          <w:cols w:num="2" w:equalWidth="0">
            <w:col w:w="5281" w:space="40"/>
            <w:col w:w="5839"/>
          </w:cols>
        </w:sectPr>
      </w:pPr>
    </w:p>
    <w:p>
      <w:pPr>
        <w:pStyle w:val="ListParagraph"/>
        <w:numPr>
          <w:ilvl w:val="0"/>
          <w:numId w:val="5"/>
        </w:numPr>
        <w:tabs>
          <w:tab w:pos="529" w:val="left" w:leader="none"/>
        </w:tabs>
        <w:spacing w:line="240" w:lineRule="auto" w:before="131" w:after="0"/>
        <w:ind w:left="529" w:right="0" w:hanging="270"/>
        <w:jc w:val="left"/>
        <w:rPr>
          <w:i/>
          <w:sz w:val="20"/>
        </w:rPr>
      </w:pPr>
      <w:bookmarkStart w:name="Hardware Verification Algorithm" w:id="11"/>
      <w:bookmarkEnd w:id="11"/>
      <w:r>
        <w:rPr/>
      </w:r>
      <w:r>
        <w:rPr>
          <w:i/>
          <w:spacing w:val="-2"/>
          <w:sz w:val="20"/>
        </w:rPr>
        <w:t>Hardware</w:t>
      </w:r>
      <w:r>
        <w:rPr>
          <w:i/>
          <w:spacing w:val="6"/>
          <w:sz w:val="20"/>
        </w:rPr>
        <w:t> </w:t>
      </w:r>
      <w:r>
        <w:rPr>
          <w:i/>
          <w:spacing w:val="-2"/>
          <w:sz w:val="20"/>
        </w:rPr>
        <w:t>Verification</w:t>
      </w:r>
      <w:r>
        <w:rPr>
          <w:i/>
          <w:spacing w:val="7"/>
          <w:sz w:val="20"/>
        </w:rPr>
        <w:t> </w:t>
      </w:r>
      <w:r>
        <w:rPr>
          <w:i/>
          <w:spacing w:val="-2"/>
          <w:sz w:val="20"/>
        </w:rPr>
        <w:t>Algorithm</w:t>
      </w:r>
    </w:p>
    <w:p>
      <w:pPr>
        <w:pStyle w:val="BodyText"/>
        <w:spacing w:line="249" w:lineRule="auto" w:before="145"/>
        <w:ind w:left="259" w:firstLine="199"/>
      </w:pPr>
      <w:r>
        <w:rPr/>
        <w:t>Before performing any encoding or decoding operation, </w:t>
      </w:r>
      <w:r>
        <w:rPr/>
        <w:t>the system verifies the presence of the ESP32 hardware device on the local network.</w:t>
      </w:r>
    </w:p>
    <w:p>
      <w:pPr>
        <w:pStyle w:val="BodyText"/>
        <w:spacing w:before="8"/>
        <w:jc w:val="left"/>
        <w:rPr>
          <w:sz w:val="16"/>
        </w:rPr>
      </w:pPr>
      <w:r>
        <w:rPr>
          <w:sz w:val="16"/>
        </w:rPr>
        <mc:AlternateContent>
          <mc:Choice Requires="wps">
            <w:drawing>
              <wp:anchor distT="0" distB="0" distL="0" distR="0" allowOverlap="1" layoutInCell="1" locked="0" behindDoc="1" simplePos="0" relativeHeight="487588352">
                <wp:simplePos x="0" y="0"/>
                <wp:positionH relativeFrom="page">
                  <wp:posOffset>621842</wp:posOffset>
                </wp:positionH>
                <wp:positionV relativeFrom="paragraph">
                  <wp:posOffset>137553</wp:posOffset>
                </wp:positionV>
                <wp:extent cx="318897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64001pt;margin-top:10.831023pt;width:251.1pt;height:.1pt;mso-position-horizontal-relative:page;mso-position-vertical-relative:paragraph;z-index:-15728128;mso-wrap-distance-left:0;mso-wrap-distance-right:0" id="docshape23" coordorigin="979,217" coordsize="5022,0" path="m979,217l6000,217e" filled="false" stroked="true" strokeweight=".797pt" strokecolor="#000000">
                <v:path arrowok="t"/>
                <v:stroke dashstyle="solid"/>
                <w10:wrap type="topAndBottom"/>
              </v:shape>
            </w:pict>
          </mc:Fallback>
        </mc:AlternateContent>
      </w:r>
    </w:p>
    <w:p>
      <w:pPr>
        <w:tabs>
          <w:tab w:pos="5280" w:val="left" w:leader="none"/>
        </w:tabs>
        <w:spacing w:before="0"/>
        <w:ind w:left="259" w:right="0" w:firstLine="0"/>
        <w:jc w:val="left"/>
        <w:rPr>
          <w:sz w:val="20"/>
        </w:rPr>
      </w:pPr>
      <w:r>
        <w:rPr>
          <w:b/>
          <w:sz w:val="20"/>
          <w:u w:val="single"/>
        </w:rPr>
        <w:t>Algorithm</w:t>
      </w:r>
      <w:r>
        <w:rPr>
          <w:b/>
          <w:spacing w:val="6"/>
          <w:sz w:val="20"/>
          <w:u w:val="single"/>
        </w:rPr>
        <w:t> </w:t>
      </w:r>
      <w:r>
        <w:rPr>
          <w:b/>
          <w:sz w:val="20"/>
          <w:u w:val="single"/>
        </w:rPr>
        <w:t>1</w:t>
      </w:r>
      <w:r>
        <w:rPr>
          <w:b/>
          <w:spacing w:val="3"/>
          <w:sz w:val="20"/>
          <w:u w:val="single"/>
        </w:rPr>
        <w:t> </w:t>
      </w:r>
      <w:r>
        <w:rPr>
          <w:sz w:val="20"/>
          <w:u w:val="single"/>
        </w:rPr>
        <w:t>Hardware</w:t>
      </w:r>
      <w:r>
        <w:rPr>
          <w:spacing w:val="3"/>
          <w:sz w:val="20"/>
          <w:u w:val="single"/>
        </w:rPr>
        <w:t> </w:t>
      </w:r>
      <w:r>
        <w:rPr>
          <w:sz w:val="20"/>
          <w:u w:val="single"/>
        </w:rPr>
        <w:t>Verification</w:t>
      </w:r>
      <w:r>
        <w:rPr>
          <w:spacing w:val="3"/>
          <w:sz w:val="20"/>
          <w:u w:val="single"/>
        </w:rPr>
        <w:t> </w:t>
      </w:r>
      <w:r>
        <w:rPr>
          <w:spacing w:val="-2"/>
          <w:sz w:val="20"/>
          <w:u w:val="single"/>
        </w:rPr>
        <w:t>Procedure</w:t>
      </w:r>
      <w:r>
        <w:rPr>
          <w:sz w:val="20"/>
          <w:u w:val="single"/>
        </w:rPr>
        <w:tab/>
      </w:r>
    </w:p>
    <w:p>
      <w:pPr>
        <w:spacing w:line="83" w:lineRule="exact" w:before="22"/>
        <w:ind w:left="259" w:right="0" w:firstLine="0"/>
        <w:jc w:val="left"/>
        <w:rPr>
          <w:rFonts w:ascii="Calibri"/>
          <w:i/>
          <w:sz w:val="20"/>
        </w:rPr>
      </w:pPr>
      <w:r>
        <w:rPr>
          <w:b/>
          <w:sz w:val="20"/>
        </w:rPr>
        <w:t>Require:</w:t>
      </w:r>
      <w:r>
        <w:rPr>
          <w:b/>
          <w:spacing w:val="39"/>
          <w:sz w:val="20"/>
        </w:rPr>
        <w:t> </w:t>
      </w:r>
      <w:r>
        <w:rPr>
          <w:sz w:val="20"/>
        </w:rPr>
        <w:t>Hardware</w:t>
      </w:r>
      <w:r>
        <w:rPr>
          <w:spacing w:val="12"/>
          <w:sz w:val="20"/>
        </w:rPr>
        <w:t> </w:t>
      </w:r>
      <w:r>
        <w:rPr>
          <w:sz w:val="20"/>
        </w:rPr>
        <w:t>IP</w:t>
      </w:r>
      <w:r>
        <w:rPr>
          <w:spacing w:val="12"/>
          <w:sz w:val="20"/>
        </w:rPr>
        <w:t> </w:t>
      </w:r>
      <w:r>
        <w:rPr>
          <w:sz w:val="20"/>
        </w:rPr>
        <w:t>Address</w:t>
      </w:r>
      <w:r>
        <w:rPr>
          <w:spacing w:val="13"/>
          <w:sz w:val="20"/>
        </w:rPr>
        <w:t> </w:t>
      </w:r>
      <w:r>
        <w:rPr>
          <w:rFonts w:ascii="Calibri"/>
          <w:i/>
          <w:spacing w:val="-5"/>
          <w:sz w:val="20"/>
        </w:rPr>
        <w:t>IP</w:t>
      </w:r>
    </w:p>
    <w:p>
      <w:pPr>
        <w:pStyle w:val="BodyText"/>
        <w:spacing w:before="2" w:after="24"/>
        <w:jc w:val="left"/>
        <w:rPr>
          <w:rFonts w:ascii="Calibri"/>
          <w:i/>
          <w:sz w:val="5"/>
        </w:rPr>
      </w:pPr>
      <w:r>
        <w:rPr/>
        <w:br w:type="column"/>
      </w:r>
      <w:r>
        <w:rPr>
          <w:rFonts w:ascii="Calibri"/>
          <w:i/>
          <w:sz w:val="5"/>
        </w:rPr>
      </w:r>
    </w:p>
    <w:p>
      <w:pPr>
        <w:spacing w:line="20" w:lineRule="exact"/>
        <w:ind w:left="199" w:right="0" w:firstLine="0"/>
        <w:rPr>
          <w:rFonts w:ascii="Calibri"/>
          <w:sz w:val="2"/>
        </w:rPr>
      </w:pPr>
      <w:r>
        <w:rPr>
          <w:rFonts w:ascii="Calibri"/>
          <w:sz w:val="2"/>
        </w:rPr>
        <mc:AlternateContent>
          <mc:Choice Requires="wps">
            <w:drawing>
              <wp:inline distT="0" distB="0" distL="0" distR="0">
                <wp:extent cx="3188970" cy="10160"/>
                <wp:effectExtent l="9525" t="0" r="1905" b="8890"/>
                <wp:docPr id="26" name="Group 26"/>
                <wp:cNvGraphicFramePr>
                  <a:graphicFrameLocks/>
                </wp:cNvGraphicFramePr>
                <a:graphic>
                  <a:graphicData uri="http://schemas.microsoft.com/office/word/2010/wordprocessingGroup">
                    <wpg:wgp>
                      <wpg:cNvPr id="26" name="Group 26"/>
                      <wpg:cNvGrpSpPr/>
                      <wpg:grpSpPr>
                        <a:xfrm>
                          <a:off x="0" y="0"/>
                          <a:ext cx="3188970" cy="10160"/>
                          <a:chExt cx="3188970" cy="10160"/>
                        </a:xfrm>
                      </wpg:grpSpPr>
                      <wps:wsp>
                        <wps:cNvPr id="27" name="Graphic 27"/>
                        <wps:cNvSpPr/>
                        <wps:spPr>
                          <a:xfrm>
                            <a:off x="0" y="506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1pt;height:.8pt;mso-position-horizontal-relative:char;mso-position-vertical-relative:line" id="docshapegroup24" coordorigin="0,0" coordsize="5022,16">
                <v:line style="position:absolute" from="0,8" to="5021,8" stroked="true" strokeweight=".797pt" strokecolor="#000000">
                  <v:stroke dashstyle="solid"/>
                </v:line>
              </v:group>
            </w:pict>
          </mc:Fallback>
        </mc:AlternateContent>
      </w:r>
      <w:r>
        <w:rPr>
          <w:rFonts w:ascii="Calibri"/>
          <w:sz w:val="2"/>
        </w:rPr>
      </w:r>
    </w:p>
    <w:p>
      <w:pPr>
        <w:tabs>
          <w:tab w:pos="5220" w:val="left" w:leader="none"/>
        </w:tabs>
        <w:spacing w:before="0"/>
        <w:ind w:left="199" w:right="0" w:firstLine="0"/>
        <w:jc w:val="left"/>
        <w:rPr>
          <w:sz w:val="20"/>
        </w:rPr>
      </w:pPr>
      <w:r>
        <w:rPr>
          <w:b/>
          <w:sz w:val="20"/>
          <w:u w:val="single"/>
        </w:rPr>
        <w:t>Algorithm</w:t>
      </w:r>
      <w:r>
        <w:rPr>
          <w:b/>
          <w:spacing w:val="19"/>
          <w:sz w:val="20"/>
          <w:u w:val="single"/>
        </w:rPr>
        <w:t> </w:t>
      </w:r>
      <w:r>
        <w:rPr>
          <w:b/>
          <w:sz w:val="20"/>
          <w:u w:val="single"/>
        </w:rPr>
        <w:t>3</w:t>
      </w:r>
      <w:r>
        <w:rPr>
          <w:b/>
          <w:spacing w:val="14"/>
          <w:sz w:val="20"/>
          <w:u w:val="single"/>
        </w:rPr>
        <w:t> </w:t>
      </w:r>
      <w:r>
        <w:rPr>
          <w:sz w:val="20"/>
          <w:u w:val="single"/>
        </w:rPr>
        <w:t>Audio</w:t>
      </w:r>
      <w:r>
        <w:rPr>
          <w:spacing w:val="15"/>
          <w:sz w:val="20"/>
          <w:u w:val="single"/>
        </w:rPr>
        <w:t> </w:t>
      </w:r>
      <w:r>
        <w:rPr>
          <w:sz w:val="20"/>
          <w:u w:val="single"/>
        </w:rPr>
        <w:t>LSB</w:t>
      </w:r>
      <w:r>
        <w:rPr>
          <w:spacing w:val="15"/>
          <w:sz w:val="20"/>
          <w:u w:val="single"/>
        </w:rPr>
        <w:t> </w:t>
      </w:r>
      <w:r>
        <w:rPr>
          <w:sz w:val="20"/>
          <w:u w:val="single"/>
        </w:rPr>
        <w:t>Data</w:t>
      </w:r>
      <w:r>
        <w:rPr>
          <w:spacing w:val="14"/>
          <w:sz w:val="20"/>
          <w:u w:val="single"/>
        </w:rPr>
        <w:t> </w:t>
      </w:r>
      <w:r>
        <w:rPr>
          <w:spacing w:val="-2"/>
          <w:sz w:val="20"/>
          <w:u w:val="single"/>
        </w:rPr>
        <w:t>Embedding</w:t>
      </w:r>
      <w:r>
        <w:rPr>
          <w:sz w:val="20"/>
          <w:u w:val="single"/>
        </w:rPr>
        <w:tab/>
      </w:r>
    </w:p>
    <w:p>
      <w:pPr>
        <w:spacing w:line="242" w:lineRule="exact" w:before="12"/>
        <w:ind w:left="199" w:right="0" w:firstLine="0"/>
        <w:jc w:val="left"/>
        <w:rPr>
          <w:rFonts w:ascii="Calibri"/>
          <w:i/>
          <w:sz w:val="20"/>
        </w:rPr>
      </w:pPr>
      <w:r>
        <w:rPr>
          <w:b/>
          <w:sz w:val="20"/>
        </w:rPr>
        <w:t>Require:</w:t>
      </w:r>
      <w:r>
        <w:rPr>
          <w:b/>
          <w:spacing w:val="47"/>
          <w:sz w:val="20"/>
        </w:rPr>
        <w:t> </w:t>
      </w:r>
      <w:r>
        <w:rPr>
          <w:sz w:val="20"/>
        </w:rPr>
        <w:t>Cover</w:t>
      </w:r>
      <w:r>
        <w:rPr>
          <w:spacing w:val="18"/>
          <w:sz w:val="20"/>
        </w:rPr>
        <w:t> </w:t>
      </w:r>
      <w:r>
        <w:rPr>
          <w:sz w:val="20"/>
        </w:rPr>
        <w:t>Audio</w:t>
      </w:r>
      <w:r>
        <w:rPr>
          <w:spacing w:val="18"/>
          <w:sz w:val="20"/>
        </w:rPr>
        <w:t> </w:t>
      </w:r>
      <w:r>
        <w:rPr>
          <w:rFonts w:ascii="Calibri"/>
          <w:i/>
          <w:sz w:val="20"/>
        </w:rPr>
        <w:t>A</w:t>
      </w:r>
      <w:r>
        <w:rPr>
          <w:sz w:val="20"/>
        </w:rPr>
        <w:t>,</w:t>
      </w:r>
      <w:r>
        <w:rPr>
          <w:spacing w:val="18"/>
          <w:sz w:val="20"/>
        </w:rPr>
        <w:t> </w:t>
      </w:r>
      <w:r>
        <w:rPr>
          <w:sz w:val="20"/>
        </w:rPr>
        <w:t>Secret</w:t>
      </w:r>
      <w:r>
        <w:rPr>
          <w:spacing w:val="18"/>
          <w:sz w:val="20"/>
        </w:rPr>
        <w:t> </w:t>
      </w:r>
      <w:r>
        <w:rPr>
          <w:sz w:val="20"/>
        </w:rPr>
        <w:t>Message</w:t>
      </w:r>
      <w:r>
        <w:rPr>
          <w:spacing w:val="18"/>
          <w:sz w:val="20"/>
        </w:rPr>
        <w:t> </w:t>
      </w:r>
      <w:r>
        <w:rPr>
          <w:rFonts w:ascii="Calibri"/>
          <w:i/>
          <w:spacing w:val="-10"/>
          <w:sz w:val="20"/>
        </w:rPr>
        <w:t>M</w:t>
      </w:r>
    </w:p>
    <w:p>
      <w:pPr>
        <w:spacing w:line="239" w:lineRule="exact" w:before="0"/>
        <w:ind w:left="199" w:right="0" w:firstLine="0"/>
        <w:jc w:val="left"/>
        <w:rPr>
          <w:rFonts w:ascii="Calibri"/>
          <w:i/>
          <w:sz w:val="20"/>
        </w:rPr>
      </w:pPr>
      <w:r>
        <w:rPr>
          <w:b/>
          <w:sz w:val="20"/>
        </w:rPr>
        <w:t>Ensure:</w:t>
      </w:r>
      <w:r>
        <w:rPr>
          <w:b/>
          <w:spacing w:val="39"/>
          <w:sz w:val="20"/>
        </w:rPr>
        <w:t> </w:t>
      </w:r>
      <w:r>
        <w:rPr>
          <w:sz w:val="20"/>
        </w:rPr>
        <w:t>Stego</w:t>
      </w:r>
      <w:r>
        <w:rPr>
          <w:spacing w:val="12"/>
          <w:sz w:val="20"/>
        </w:rPr>
        <w:t> </w:t>
      </w:r>
      <w:r>
        <w:rPr>
          <w:sz w:val="20"/>
        </w:rPr>
        <w:t>Audio</w:t>
      </w:r>
      <w:r>
        <w:rPr>
          <w:spacing w:val="12"/>
          <w:sz w:val="20"/>
        </w:rPr>
        <w:t> </w:t>
      </w:r>
      <w:r>
        <w:rPr>
          <w:rFonts w:ascii="Calibri"/>
          <w:i/>
          <w:spacing w:val="-10"/>
          <w:sz w:val="20"/>
        </w:rPr>
        <w:t>W</w:t>
      </w:r>
    </w:p>
    <w:p>
      <w:pPr>
        <w:pStyle w:val="BodyText"/>
        <w:spacing w:line="239" w:lineRule="exact"/>
        <w:ind w:left="314"/>
        <w:jc w:val="left"/>
        <w:rPr>
          <w:rFonts w:ascii="Calibri"/>
          <w:i/>
        </w:rPr>
      </w:pPr>
      <w:r>
        <w:rPr>
          <w:w w:val="105"/>
          <w:sz w:val="16"/>
        </w:rPr>
        <w:t>1:</w:t>
      </w:r>
      <w:r>
        <w:rPr>
          <w:spacing w:val="31"/>
          <w:w w:val="105"/>
          <w:sz w:val="16"/>
        </w:rPr>
        <w:t> </w:t>
      </w:r>
      <w:r>
        <w:rPr>
          <w:w w:val="105"/>
        </w:rPr>
        <w:t>Convert</w:t>
      </w:r>
      <w:r>
        <w:rPr>
          <w:spacing w:val="-1"/>
          <w:w w:val="105"/>
        </w:rPr>
        <w:t> </w:t>
      </w:r>
      <w:r>
        <w:rPr>
          <w:rFonts w:ascii="Calibri"/>
          <w:i/>
          <w:w w:val="105"/>
        </w:rPr>
        <w:t>M</w:t>
      </w:r>
      <w:r>
        <w:rPr>
          <w:rFonts w:ascii="Calibri"/>
          <w:i/>
          <w:spacing w:val="20"/>
          <w:w w:val="105"/>
        </w:rPr>
        <w:t> </w:t>
      </w:r>
      <w:r>
        <w:rPr>
          <w:w w:val="105"/>
        </w:rPr>
        <w:t>into</w:t>
      </w:r>
      <w:r>
        <w:rPr>
          <w:spacing w:val="-1"/>
          <w:w w:val="105"/>
        </w:rPr>
        <w:t> </w:t>
      </w:r>
      <w:r>
        <w:rPr>
          <w:w w:val="105"/>
        </w:rPr>
        <w:t>binary</w:t>
      </w:r>
      <w:r>
        <w:rPr>
          <w:spacing w:val="-1"/>
          <w:w w:val="105"/>
        </w:rPr>
        <w:t> </w:t>
      </w:r>
      <w:r>
        <w:rPr>
          <w:w w:val="105"/>
        </w:rPr>
        <w:t>bit</w:t>
      </w:r>
      <w:r>
        <w:rPr>
          <w:spacing w:val="-1"/>
          <w:w w:val="105"/>
        </w:rPr>
        <w:t> </w:t>
      </w:r>
      <w:r>
        <w:rPr>
          <w:w w:val="105"/>
        </w:rPr>
        <w:t>stream</w:t>
      </w:r>
      <w:r>
        <w:rPr>
          <w:spacing w:val="-2"/>
          <w:w w:val="105"/>
        </w:rPr>
        <w:t> </w:t>
      </w:r>
      <w:r>
        <w:rPr>
          <w:rFonts w:ascii="Calibri"/>
          <w:i/>
          <w:spacing w:val="-10"/>
          <w:w w:val="110"/>
        </w:rPr>
        <w:t>B</w:t>
      </w:r>
    </w:p>
    <w:p>
      <w:pPr>
        <w:pStyle w:val="BodyText"/>
        <w:spacing w:line="234" w:lineRule="exact"/>
        <w:ind w:left="314"/>
        <w:jc w:val="left"/>
        <w:rPr>
          <w:rFonts w:ascii="Calibri"/>
          <w:i/>
        </w:rPr>
      </w:pPr>
      <w:r>
        <w:rPr>
          <w:w w:val="105"/>
          <w:sz w:val="16"/>
        </w:rPr>
        <w:t>2:</w:t>
      </w:r>
      <w:r>
        <w:rPr>
          <w:spacing w:val="25"/>
          <w:w w:val="105"/>
          <w:sz w:val="16"/>
        </w:rPr>
        <w:t> </w:t>
      </w:r>
      <w:r>
        <w:rPr>
          <w:w w:val="105"/>
        </w:rPr>
        <w:t>Load</w:t>
      </w:r>
      <w:r>
        <w:rPr>
          <w:spacing w:val="-6"/>
          <w:w w:val="105"/>
        </w:rPr>
        <w:t> </w:t>
      </w:r>
      <w:r>
        <w:rPr>
          <w:w w:val="105"/>
        </w:rPr>
        <w:t>audio</w:t>
      </w:r>
      <w:r>
        <w:rPr>
          <w:spacing w:val="-6"/>
          <w:w w:val="105"/>
        </w:rPr>
        <w:t> </w:t>
      </w:r>
      <w:r>
        <w:rPr>
          <w:w w:val="105"/>
        </w:rPr>
        <w:t>samples</w:t>
      </w:r>
      <w:r>
        <w:rPr>
          <w:spacing w:val="-6"/>
          <w:w w:val="105"/>
        </w:rPr>
        <w:t> </w:t>
      </w:r>
      <w:r>
        <w:rPr>
          <w:w w:val="105"/>
        </w:rPr>
        <w:t>from</w:t>
      </w:r>
      <w:r>
        <w:rPr>
          <w:spacing w:val="-5"/>
          <w:w w:val="105"/>
        </w:rPr>
        <w:t> </w:t>
      </w:r>
      <w:r>
        <w:rPr>
          <w:rFonts w:ascii="Calibri"/>
          <w:i/>
          <w:spacing w:val="-10"/>
          <w:w w:val="105"/>
        </w:rPr>
        <w:t>A</w:t>
      </w:r>
    </w:p>
    <w:p>
      <w:pPr>
        <w:spacing w:line="246" w:lineRule="exact" w:before="0"/>
        <w:ind w:left="314" w:right="0" w:firstLine="0"/>
        <w:jc w:val="left"/>
        <w:rPr>
          <w:rFonts w:ascii="Tahoma" w:hAnsi="Tahoma"/>
          <w:sz w:val="20"/>
        </w:rPr>
      </w:pPr>
      <w:r>
        <w:rPr>
          <w:w w:val="105"/>
          <w:sz w:val="16"/>
        </w:rPr>
        <w:t>3:</w:t>
      </w:r>
      <w:r>
        <w:rPr>
          <w:spacing w:val="35"/>
          <w:w w:val="105"/>
          <w:sz w:val="16"/>
        </w:rPr>
        <w:t>  </w:t>
      </w:r>
      <w:r>
        <w:rPr>
          <w:rFonts w:ascii="Calibri" w:hAnsi="Calibri"/>
          <w:i/>
          <w:w w:val="105"/>
          <w:sz w:val="20"/>
        </w:rPr>
        <w:t>BitIndex</w:t>
      </w:r>
      <w:r>
        <w:rPr>
          <w:rFonts w:ascii="Calibri" w:hAnsi="Calibri"/>
          <w:i/>
          <w:spacing w:val="38"/>
          <w:w w:val="105"/>
          <w:sz w:val="20"/>
        </w:rPr>
        <w:t> </w:t>
      </w:r>
      <w:r>
        <w:rPr>
          <w:rFonts w:ascii="Arial" w:hAnsi="Arial"/>
          <w:i/>
          <w:w w:val="105"/>
          <w:sz w:val="20"/>
        </w:rPr>
        <w:t>←</w:t>
      </w:r>
      <w:r>
        <w:rPr>
          <w:rFonts w:ascii="Arial" w:hAnsi="Arial"/>
          <w:i/>
          <w:spacing w:val="27"/>
          <w:w w:val="105"/>
          <w:sz w:val="20"/>
        </w:rPr>
        <w:t> </w:t>
      </w:r>
      <w:r>
        <w:rPr>
          <w:rFonts w:ascii="Tahoma" w:hAnsi="Tahoma"/>
          <w:spacing w:val="-10"/>
          <w:w w:val="105"/>
          <w:sz w:val="20"/>
        </w:rPr>
        <w:t>0</w:t>
      </w:r>
    </w:p>
    <w:p>
      <w:pPr>
        <w:spacing w:line="229" w:lineRule="exact" w:before="0"/>
        <w:ind w:left="314" w:right="0" w:firstLine="0"/>
        <w:jc w:val="left"/>
        <w:rPr>
          <w:b/>
          <w:sz w:val="20"/>
        </w:rPr>
      </w:pPr>
      <w:r>
        <w:rPr>
          <w:sz w:val="16"/>
        </w:rPr>
        <w:t>4:</w:t>
      </w:r>
      <w:r>
        <w:rPr>
          <w:spacing w:val="53"/>
          <w:sz w:val="16"/>
        </w:rPr>
        <w:t> </w:t>
      </w:r>
      <w:r>
        <w:rPr>
          <w:b/>
          <w:sz w:val="20"/>
        </w:rPr>
        <w:t>for</w:t>
      </w:r>
      <w:r>
        <w:rPr>
          <w:b/>
          <w:spacing w:val="14"/>
          <w:sz w:val="20"/>
        </w:rPr>
        <w:t> </w:t>
      </w:r>
      <w:r>
        <w:rPr>
          <w:sz w:val="20"/>
        </w:rPr>
        <w:t>each</w:t>
      </w:r>
      <w:r>
        <w:rPr>
          <w:spacing w:val="15"/>
          <w:sz w:val="20"/>
        </w:rPr>
        <w:t> </w:t>
      </w:r>
      <w:r>
        <w:rPr>
          <w:sz w:val="20"/>
        </w:rPr>
        <w:t>audio</w:t>
      </w:r>
      <w:r>
        <w:rPr>
          <w:spacing w:val="15"/>
          <w:sz w:val="20"/>
        </w:rPr>
        <w:t> </w:t>
      </w:r>
      <w:r>
        <w:rPr>
          <w:sz w:val="20"/>
        </w:rPr>
        <w:t>sample</w:t>
      </w:r>
      <w:r>
        <w:rPr>
          <w:spacing w:val="15"/>
          <w:sz w:val="20"/>
        </w:rPr>
        <w:t> </w:t>
      </w:r>
      <w:r>
        <w:rPr>
          <w:b/>
          <w:spacing w:val="-5"/>
          <w:sz w:val="20"/>
        </w:rPr>
        <w:t>do</w:t>
      </w:r>
    </w:p>
    <w:p>
      <w:pPr>
        <w:spacing w:after="0" w:line="229" w:lineRule="exact"/>
        <w:jc w:val="left"/>
        <w:rPr>
          <w:b/>
          <w:sz w:val="20"/>
        </w:rPr>
        <w:sectPr>
          <w:pgSz w:w="12240" w:h="15840"/>
          <w:pgMar w:top="860" w:bottom="280" w:left="720" w:right="360"/>
          <w:cols w:num="2" w:equalWidth="0">
            <w:col w:w="5281" w:space="40"/>
            <w:col w:w="5839"/>
          </w:cols>
        </w:sectPr>
      </w:pPr>
    </w:p>
    <w:p>
      <w:pPr>
        <w:spacing w:line="163" w:lineRule="exact" w:before="4"/>
        <w:ind w:left="1251" w:right="0" w:firstLine="0"/>
        <w:jc w:val="center"/>
        <w:rPr>
          <w:rFonts w:ascii="Calibri"/>
          <w:i/>
          <w:sz w:val="14"/>
        </w:rPr>
      </w:pPr>
      <w:r>
        <w:rPr>
          <w:rFonts w:ascii="Calibri"/>
          <w:i/>
          <w:spacing w:val="-5"/>
          <w:w w:val="120"/>
          <w:sz w:val="14"/>
        </w:rPr>
        <w:t>hw</w:t>
      </w:r>
    </w:p>
    <w:p>
      <w:pPr>
        <w:spacing w:line="222" w:lineRule="exact" w:before="0"/>
        <w:ind w:left="259" w:right="0" w:firstLine="0"/>
        <w:jc w:val="left"/>
        <w:rPr>
          <w:sz w:val="20"/>
        </w:rPr>
      </w:pPr>
      <w:r>
        <w:rPr>
          <w:b/>
          <w:sz w:val="20"/>
        </w:rPr>
        <w:t>Ensure:</w:t>
      </w:r>
      <w:r>
        <w:rPr>
          <w:b/>
          <w:spacing w:val="36"/>
          <w:sz w:val="20"/>
        </w:rPr>
        <w:t> </w:t>
      </w:r>
      <w:r>
        <w:rPr>
          <w:sz w:val="20"/>
        </w:rPr>
        <w:t>Authorization</w:t>
      </w:r>
      <w:r>
        <w:rPr>
          <w:spacing w:val="10"/>
          <w:sz w:val="20"/>
        </w:rPr>
        <w:t> </w:t>
      </w:r>
      <w:r>
        <w:rPr>
          <w:spacing w:val="-2"/>
          <w:sz w:val="20"/>
        </w:rPr>
        <w:t>Status</w:t>
      </w:r>
    </w:p>
    <w:p>
      <w:pPr>
        <w:spacing w:line="242" w:lineRule="exact" w:before="5"/>
        <w:ind w:left="374" w:right="0" w:firstLine="0"/>
        <w:jc w:val="left"/>
        <w:rPr>
          <w:sz w:val="20"/>
        </w:rPr>
      </w:pPr>
      <w:r>
        <w:rPr>
          <w:w w:val="105"/>
          <w:sz w:val="16"/>
        </w:rPr>
        <w:t>1:</w:t>
      </w:r>
      <w:r>
        <w:rPr>
          <w:spacing w:val="72"/>
          <w:w w:val="105"/>
          <w:sz w:val="16"/>
        </w:rPr>
        <w:t> </w:t>
      </w:r>
      <w:r>
        <w:rPr>
          <w:rFonts w:ascii="Calibri" w:hAnsi="Calibri"/>
          <w:i/>
          <w:w w:val="105"/>
          <w:sz w:val="20"/>
        </w:rPr>
        <w:t>Auth</w:t>
      </w:r>
      <w:r>
        <w:rPr>
          <w:rFonts w:ascii="Calibri" w:hAnsi="Calibri"/>
          <w:i/>
          <w:spacing w:val="17"/>
          <w:w w:val="105"/>
          <w:sz w:val="20"/>
        </w:rPr>
        <w:t> </w:t>
      </w:r>
      <w:r>
        <w:rPr>
          <w:rFonts w:ascii="Arial" w:hAnsi="Arial"/>
          <w:i/>
          <w:w w:val="105"/>
          <w:sz w:val="20"/>
        </w:rPr>
        <w:t>←</w:t>
      </w:r>
      <w:r>
        <w:rPr>
          <w:rFonts w:ascii="Arial" w:hAnsi="Arial"/>
          <w:i/>
          <w:spacing w:val="22"/>
          <w:w w:val="105"/>
          <w:sz w:val="20"/>
        </w:rPr>
        <w:t> </w:t>
      </w:r>
      <w:r>
        <w:rPr>
          <w:w w:val="105"/>
          <w:sz w:val="20"/>
        </w:rPr>
        <w:t>HTTP</w:t>
      </w:r>
      <w:r>
        <w:rPr>
          <w:spacing w:val="-1"/>
          <w:position w:val="-2"/>
          <w:sz w:val="20"/>
        </w:rPr>
        <w:drawing>
          <wp:inline distT="0" distB="0" distL="0" distR="0">
            <wp:extent cx="63258" cy="6324"/>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1" cstate="print"/>
                    <a:stretch>
                      <a:fillRect/>
                    </a:stretch>
                  </pic:blipFill>
                  <pic:spPr>
                    <a:xfrm>
                      <a:off x="0" y="0"/>
                      <a:ext cx="63258" cy="6324"/>
                    </a:xfrm>
                    <a:prstGeom prst="rect">
                      <a:avLst/>
                    </a:prstGeom>
                  </pic:spPr>
                </pic:pic>
              </a:graphicData>
            </a:graphic>
          </wp:inline>
        </w:drawing>
      </w:r>
      <w:r>
        <w:rPr>
          <w:spacing w:val="-1"/>
          <w:position w:val="-2"/>
          <w:sz w:val="20"/>
        </w:rPr>
      </w:r>
      <w:r>
        <w:rPr>
          <w:w w:val="105"/>
          <w:sz w:val="20"/>
        </w:rPr>
        <w:t>GET(</w:t>
      </w:r>
      <w:r>
        <w:rPr>
          <w:rFonts w:ascii="Calibri" w:hAnsi="Calibri"/>
          <w:i/>
          <w:w w:val="105"/>
          <w:sz w:val="20"/>
        </w:rPr>
        <w:t>IP</w:t>
      </w:r>
      <w:r>
        <w:rPr>
          <w:rFonts w:ascii="Calibri" w:hAnsi="Calibri"/>
          <w:i/>
          <w:w w:val="105"/>
          <w:sz w:val="20"/>
          <w:vertAlign w:val="subscript"/>
        </w:rPr>
        <w:t>hw</w:t>
      </w:r>
      <w:r>
        <w:rPr>
          <w:rFonts w:ascii="Calibri" w:hAnsi="Calibri"/>
          <w:i/>
          <w:spacing w:val="50"/>
          <w:w w:val="105"/>
          <w:sz w:val="20"/>
          <w:vertAlign w:val="baseline"/>
        </w:rPr>
        <w:t> </w:t>
      </w:r>
      <w:r>
        <w:rPr>
          <w:w w:val="105"/>
          <w:sz w:val="20"/>
          <w:vertAlign w:val="baseline"/>
        </w:rPr>
        <w:t>+</w:t>
      </w:r>
      <w:r>
        <w:rPr>
          <w:spacing w:val="27"/>
          <w:w w:val="105"/>
          <w:sz w:val="20"/>
          <w:vertAlign w:val="baseline"/>
        </w:rPr>
        <w:t> </w:t>
      </w:r>
      <w:r>
        <w:rPr>
          <w:spacing w:val="-2"/>
          <w:w w:val="105"/>
          <w:sz w:val="20"/>
          <w:vertAlign w:val="baseline"/>
        </w:rPr>
        <w:t>”/verify”)</w:t>
      </w:r>
    </w:p>
    <w:p>
      <w:pPr>
        <w:spacing w:line="241" w:lineRule="exact" w:before="0"/>
        <w:ind w:left="374" w:right="0" w:firstLine="0"/>
        <w:jc w:val="left"/>
        <w:rPr>
          <w:b/>
          <w:sz w:val="20"/>
        </w:rPr>
      </w:pPr>
      <w:r>
        <w:rPr>
          <w:sz w:val="16"/>
        </w:rPr>
        <w:t>2:</w:t>
      </w:r>
      <w:r>
        <w:rPr>
          <w:spacing w:val="67"/>
          <w:sz w:val="16"/>
        </w:rPr>
        <w:t> </w:t>
      </w:r>
      <w:r>
        <w:rPr>
          <w:b/>
          <w:sz w:val="20"/>
        </w:rPr>
        <w:t>if</w:t>
      </w:r>
      <w:r>
        <w:rPr>
          <w:b/>
          <w:spacing w:val="26"/>
          <w:sz w:val="20"/>
        </w:rPr>
        <w:t> </w:t>
      </w:r>
      <w:r>
        <w:rPr>
          <w:rFonts w:ascii="Calibri"/>
          <w:i/>
          <w:sz w:val="20"/>
        </w:rPr>
        <w:t>Auth</w:t>
      </w:r>
      <w:r>
        <w:rPr>
          <w:rFonts w:ascii="Calibri"/>
          <w:i/>
          <w:spacing w:val="30"/>
          <w:sz w:val="20"/>
        </w:rPr>
        <w:t> </w:t>
      </w:r>
      <w:r>
        <w:rPr>
          <w:sz w:val="20"/>
        </w:rPr>
        <w:t>response</w:t>
      </w:r>
      <w:r>
        <w:rPr>
          <w:spacing w:val="25"/>
          <w:sz w:val="20"/>
        </w:rPr>
        <w:t> </w:t>
      </w:r>
      <w:r>
        <w:rPr>
          <w:sz w:val="20"/>
        </w:rPr>
        <w:t>received</w:t>
      </w:r>
      <w:r>
        <w:rPr>
          <w:spacing w:val="26"/>
          <w:sz w:val="20"/>
        </w:rPr>
        <w:t> </w:t>
      </w:r>
      <w:r>
        <w:rPr>
          <w:b/>
          <w:spacing w:val="-4"/>
          <w:sz w:val="20"/>
        </w:rPr>
        <w:t>then</w:t>
      </w:r>
    </w:p>
    <w:p>
      <w:pPr>
        <w:tabs>
          <w:tab w:pos="797" w:val="left" w:leader="none"/>
        </w:tabs>
        <w:spacing w:line="229" w:lineRule="exact" w:before="0"/>
        <w:ind w:left="374" w:right="0" w:firstLine="0"/>
        <w:jc w:val="left"/>
        <w:rPr>
          <w:sz w:val="20"/>
        </w:rPr>
      </w:pPr>
      <w:r>
        <w:rPr>
          <w:spacing w:val="-5"/>
          <w:sz w:val="16"/>
        </w:rPr>
        <w:t>3:</w:t>
      </w:r>
      <w:r>
        <w:rPr>
          <w:sz w:val="16"/>
        </w:rPr>
        <w:tab/>
      </w:r>
      <w:r>
        <w:rPr>
          <w:b/>
          <w:sz w:val="20"/>
        </w:rPr>
        <w:t>return</w:t>
      </w:r>
      <w:r>
        <w:rPr>
          <w:b/>
          <w:spacing w:val="6"/>
          <w:sz w:val="20"/>
        </w:rPr>
        <w:t> </w:t>
      </w:r>
      <w:r>
        <w:rPr>
          <w:spacing w:val="-2"/>
          <w:sz w:val="20"/>
        </w:rPr>
        <w:t>Authorized</w:t>
      </w:r>
    </w:p>
    <w:p>
      <w:pPr>
        <w:spacing w:before="9"/>
        <w:ind w:left="374" w:right="0" w:firstLine="0"/>
        <w:jc w:val="left"/>
        <w:rPr>
          <w:b/>
          <w:sz w:val="20"/>
        </w:rPr>
      </w:pPr>
      <w:r>
        <w:rPr>
          <w:sz w:val="16"/>
        </w:rPr>
        <w:t>4:</w:t>
      </w:r>
      <w:r>
        <w:rPr>
          <w:spacing w:val="57"/>
          <w:sz w:val="16"/>
        </w:rPr>
        <w:t> </w:t>
      </w:r>
      <w:r>
        <w:rPr>
          <w:b/>
          <w:spacing w:val="-4"/>
          <w:sz w:val="20"/>
        </w:rPr>
        <w:t>else</w:t>
      </w:r>
    </w:p>
    <w:p>
      <w:pPr>
        <w:tabs>
          <w:tab w:pos="797" w:val="left" w:leader="none"/>
        </w:tabs>
        <w:spacing w:before="9"/>
        <w:ind w:left="374" w:right="0" w:firstLine="0"/>
        <w:jc w:val="left"/>
        <w:rPr>
          <w:sz w:val="20"/>
        </w:rPr>
      </w:pPr>
      <w:r>
        <w:rPr>
          <w:spacing w:val="-5"/>
          <w:sz w:val="16"/>
        </w:rPr>
        <w:t>5:</w:t>
      </w:r>
      <w:r>
        <w:rPr>
          <w:sz w:val="16"/>
        </w:rPr>
        <w:tab/>
      </w:r>
      <w:r>
        <w:rPr>
          <w:b/>
          <w:sz w:val="20"/>
        </w:rPr>
        <w:t>return</w:t>
      </w:r>
      <w:r>
        <w:rPr>
          <w:b/>
          <w:spacing w:val="9"/>
          <w:sz w:val="20"/>
        </w:rPr>
        <w:t> </w:t>
      </w:r>
      <w:r>
        <w:rPr>
          <w:sz w:val="20"/>
        </w:rPr>
        <w:t>Access</w:t>
      </w:r>
      <w:r>
        <w:rPr>
          <w:spacing w:val="10"/>
          <w:sz w:val="20"/>
        </w:rPr>
        <w:t> </w:t>
      </w:r>
      <w:r>
        <w:rPr>
          <w:spacing w:val="-2"/>
          <w:sz w:val="20"/>
        </w:rPr>
        <w:t>Denied</w:t>
      </w:r>
    </w:p>
    <w:p>
      <w:pPr>
        <w:tabs>
          <w:tab w:pos="5280" w:val="left" w:leader="none"/>
        </w:tabs>
        <w:spacing w:before="9"/>
        <w:ind w:left="259" w:right="0" w:firstLine="0"/>
        <w:jc w:val="left"/>
        <w:rPr>
          <w:b/>
          <w:sz w:val="20"/>
        </w:rPr>
      </w:pPr>
      <w:r>
        <w:rPr>
          <w:spacing w:val="72"/>
          <w:sz w:val="16"/>
          <w:u w:val="single"/>
        </w:rPr>
        <w:t> </w:t>
      </w:r>
      <w:r>
        <w:rPr>
          <w:sz w:val="16"/>
          <w:u w:val="single"/>
        </w:rPr>
        <w:t>6:</w:t>
      </w:r>
      <w:r>
        <w:rPr>
          <w:spacing w:val="57"/>
          <w:sz w:val="16"/>
          <w:u w:val="single"/>
        </w:rPr>
        <w:t> </w:t>
      </w:r>
      <w:r>
        <w:rPr>
          <w:b/>
          <w:sz w:val="20"/>
          <w:u w:val="single"/>
        </w:rPr>
        <w:t>end</w:t>
      </w:r>
      <w:r>
        <w:rPr>
          <w:b/>
          <w:spacing w:val="18"/>
          <w:sz w:val="20"/>
          <w:u w:val="single"/>
        </w:rPr>
        <w:t> </w:t>
      </w:r>
      <w:r>
        <w:rPr>
          <w:b/>
          <w:spacing w:val="-5"/>
          <w:sz w:val="20"/>
          <w:u w:val="single"/>
        </w:rPr>
        <w:t>if</w:t>
      </w:r>
      <w:r>
        <w:rPr>
          <w:b/>
          <w:sz w:val="20"/>
          <w:u w:val="single"/>
        </w:rPr>
        <w:tab/>
      </w:r>
    </w:p>
    <w:p>
      <w:pPr>
        <w:pStyle w:val="BodyText"/>
        <w:jc w:val="left"/>
        <w:rPr>
          <w:b/>
        </w:rPr>
      </w:pPr>
    </w:p>
    <w:p>
      <w:pPr>
        <w:pStyle w:val="BodyText"/>
        <w:spacing w:before="186"/>
        <w:jc w:val="left"/>
        <w:rPr>
          <w:b/>
        </w:rPr>
      </w:pPr>
    </w:p>
    <w:p>
      <w:pPr>
        <w:pStyle w:val="ListParagraph"/>
        <w:numPr>
          <w:ilvl w:val="0"/>
          <w:numId w:val="5"/>
        </w:numPr>
        <w:tabs>
          <w:tab w:pos="529" w:val="left" w:leader="none"/>
        </w:tabs>
        <w:spacing w:line="240" w:lineRule="auto" w:before="0" w:after="0"/>
        <w:ind w:left="529" w:right="0" w:hanging="270"/>
        <w:jc w:val="left"/>
        <w:rPr>
          <w:i/>
          <w:sz w:val="20"/>
        </w:rPr>
      </w:pPr>
      <w:bookmarkStart w:name="Image Steganography Algorithm" w:id="12"/>
      <w:bookmarkEnd w:id="12"/>
      <w:r>
        <w:rPr/>
      </w:r>
      <w:r>
        <w:rPr>
          <w:i/>
          <w:sz w:val="20"/>
        </w:rPr>
        <w:t>Image</w:t>
      </w:r>
      <w:r>
        <w:rPr>
          <w:i/>
          <w:spacing w:val="1"/>
          <w:sz w:val="20"/>
        </w:rPr>
        <w:t> </w:t>
      </w:r>
      <w:r>
        <w:rPr>
          <w:i/>
          <w:sz w:val="20"/>
        </w:rPr>
        <w:t>Steganography</w:t>
      </w:r>
      <w:r>
        <w:rPr>
          <w:i/>
          <w:spacing w:val="2"/>
          <w:sz w:val="20"/>
        </w:rPr>
        <w:t> </w:t>
      </w:r>
      <w:r>
        <w:rPr>
          <w:i/>
          <w:spacing w:val="-2"/>
          <w:sz w:val="20"/>
        </w:rPr>
        <w:t>Algorithm</w:t>
      </w:r>
    </w:p>
    <w:p>
      <w:pPr>
        <w:pStyle w:val="BodyText"/>
        <w:spacing w:line="249" w:lineRule="auto" w:before="144"/>
        <w:ind w:left="259" w:firstLine="199"/>
      </w:pPr>
      <w:r>
        <w:rPr/>
        <w:t>After successful hardware verification, the system </w:t>
      </w:r>
      <w:r>
        <w:rPr/>
        <w:t>embeds secret data inside the image using the Least Significant Bit (LSB) technique.</w:t>
      </w:r>
    </w:p>
    <w:p>
      <w:pPr>
        <w:pStyle w:val="BodyText"/>
        <w:spacing w:before="3"/>
        <w:jc w:val="left"/>
      </w:pPr>
      <w:r>
        <w:rPr/>
        <mc:AlternateContent>
          <mc:Choice Requires="wps">
            <w:drawing>
              <wp:anchor distT="0" distB="0" distL="0" distR="0" allowOverlap="1" layoutInCell="1" locked="0" behindDoc="1" simplePos="0" relativeHeight="487589376">
                <wp:simplePos x="0" y="0"/>
                <wp:positionH relativeFrom="page">
                  <wp:posOffset>621842</wp:posOffset>
                </wp:positionH>
                <wp:positionV relativeFrom="paragraph">
                  <wp:posOffset>163567</wp:posOffset>
                </wp:positionV>
                <wp:extent cx="318897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64001pt;margin-top:12.879292pt;width:251.1pt;height:.1pt;mso-position-horizontal-relative:page;mso-position-vertical-relative:paragraph;z-index:-15727104;mso-wrap-distance-left:0;mso-wrap-distance-right:0" id="docshape25" coordorigin="979,258" coordsize="5022,0" path="m979,258l6000,258e" filled="false" stroked="true" strokeweight=".797pt" strokecolor="#000000">
                <v:path arrowok="t"/>
                <v:stroke dashstyle="solid"/>
                <w10:wrap type="topAndBottom"/>
              </v:shape>
            </w:pict>
          </mc:Fallback>
        </mc:AlternateContent>
      </w:r>
    </w:p>
    <w:p>
      <w:pPr>
        <w:tabs>
          <w:tab w:pos="5280" w:val="left" w:leader="none"/>
        </w:tabs>
        <w:spacing w:before="0"/>
        <w:ind w:left="259" w:right="0" w:firstLine="0"/>
        <w:jc w:val="left"/>
        <w:rPr>
          <w:sz w:val="20"/>
        </w:rPr>
      </w:pPr>
      <w:r>
        <w:rPr>
          <w:b/>
          <w:sz w:val="20"/>
          <w:u w:val="single"/>
        </w:rPr>
        <w:t>Algorithm</w:t>
      </w:r>
      <w:r>
        <w:rPr>
          <w:b/>
          <w:spacing w:val="19"/>
          <w:sz w:val="20"/>
          <w:u w:val="single"/>
        </w:rPr>
        <w:t> </w:t>
      </w:r>
      <w:r>
        <w:rPr>
          <w:b/>
          <w:sz w:val="20"/>
          <w:u w:val="single"/>
        </w:rPr>
        <w:t>2</w:t>
      </w:r>
      <w:r>
        <w:rPr>
          <w:b/>
          <w:spacing w:val="14"/>
          <w:sz w:val="20"/>
          <w:u w:val="single"/>
        </w:rPr>
        <w:t> </w:t>
      </w:r>
      <w:r>
        <w:rPr>
          <w:sz w:val="20"/>
          <w:u w:val="single"/>
        </w:rPr>
        <w:t>Image</w:t>
      </w:r>
      <w:r>
        <w:rPr>
          <w:spacing w:val="15"/>
          <w:sz w:val="20"/>
          <w:u w:val="single"/>
        </w:rPr>
        <w:t> </w:t>
      </w:r>
      <w:r>
        <w:rPr>
          <w:sz w:val="20"/>
          <w:u w:val="single"/>
        </w:rPr>
        <w:t>LSB</w:t>
      </w:r>
      <w:r>
        <w:rPr>
          <w:spacing w:val="15"/>
          <w:sz w:val="20"/>
          <w:u w:val="single"/>
        </w:rPr>
        <w:t> </w:t>
      </w:r>
      <w:r>
        <w:rPr>
          <w:sz w:val="20"/>
          <w:u w:val="single"/>
        </w:rPr>
        <w:t>Data</w:t>
      </w:r>
      <w:r>
        <w:rPr>
          <w:spacing w:val="14"/>
          <w:sz w:val="20"/>
          <w:u w:val="single"/>
        </w:rPr>
        <w:t> </w:t>
      </w:r>
      <w:r>
        <w:rPr>
          <w:spacing w:val="-2"/>
          <w:sz w:val="20"/>
          <w:u w:val="single"/>
        </w:rPr>
        <w:t>Embedding</w:t>
      </w:r>
      <w:r>
        <w:rPr>
          <w:sz w:val="20"/>
          <w:u w:val="single"/>
        </w:rPr>
        <w:tab/>
      </w:r>
    </w:p>
    <w:p>
      <w:pPr>
        <w:spacing w:line="242" w:lineRule="exact" w:before="25"/>
        <w:ind w:left="259" w:right="0" w:firstLine="0"/>
        <w:jc w:val="left"/>
        <w:rPr>
          <w:rFonts w:ascii="Calibri"/>
          <w:i/>
          <w:sz w:val="20"/>
        </w:rPr>
      </w:pPr>
      <w:r>
        <w:rPr>
          <w:b/>
          <w:w w:val="105"/>
          <w:sz w:val="20"/>
        </w:rPr>
        <w:t>Require:</w:t>
      </w:r>
      <w:r>
        <w:rPr>
          <w:b/>
          <w:spacing w:val="14"/>
          <w:w w:val="105"/>
          <w:sz w:val="20"/>
        </w:rPr>
        <w:t> </w:t>
      </w:r>
      <w:r>
        <w:rPr>
          <w:w w:val="105"/>
          <w:sz w:val="20"/>
        </w:rPr>
        <w:t>Cover</w:t>
      </w:r>
      <w:r>
        <w:rPr>
          <w:spacing w:val="-6"/>
          <w:w w:val="105"/>
          <w:sz w:val="20"/>
        </w:rPr>
        <w:t> </w:t>
      </w:r>
      <w:r>
        <w:rPr>
          <w:w w:val="105"/>
          <w:sz w:val="20"/>
        </w:rPr>
        <w:t>Image</w:t>
      </w:r>
      <w:r>
        <w:rPr>
          <w:spacing w:val="-7"/>
          <w:w w:val="105"/>
          <w:sz w:val="20"/>
        </w:rPr>
        <w:t> </w:t>
      </w:r>
      <w:r>
        <w:rPr>
          <w:rFonts w:ascii="Calibri"/>
          <w:i/>
          <w:w w:val="110"/>
          <w:sz w:val="20"/>
        </w:rPr>
        <w:t>I</w:t>
      </w:r>
      <w:r>
        <w:rPr>
          <w:w w:val="110"/>
          <w:sz w:val="20"/>
        </w:rPr>
        <w:t>,</w:t>
      </w:r>
      <w:r>
        <w:rPr>
          <w:spacing w:val="-8"/>
          <w:w w:val="110"/>
          <w:sz w:val="20"/>
        </w:rPr>
        <w:t> </w:t>
      </w:r>
      <w:r>
        <w:rPr>
          <w:w w:val="105"/>
          <w:sz w:val="20"/>
        </w:rPr>
        <w:t>Secret</w:t>
      </w:r>
      <w:r>
        <w:rPr>
          <w:spacing w:val="-6"/>
          <w:w w:val="105"/>
          <w:sz w:val="20"/>
        </w:rPr>
        <w:t> </w:t>
      </w:r>
      <w:r>
        <w:rPr>
          <w:w w:val="105"/>
          <w:sz w:val="20"/>
        </w:rPr>
        <w:t>Message</w:t>
      </w:r>
      <w:r>
        <w:rPr>
          <w:spacing w:val="-6"/>
          <w:w w:val="105"/>
          <w:sz w:val="20"/>
        </w:rPr>
        <w:t> </w:t>
      </w:r>
      <w:r>
        <w:rPr>
          <w:rFonts w:ascii="Calibri"/>
          <w:i/>
          <w:spacing w:val="-10"/>
          <w:w w:val="105"/>
          <w:sz w:val="20"/>
        </w:rPr>
        <w:t>M</w:t>
      </w:r>
    </w:p>
    <w:p>
      <w:pPr>
        <w:spacing w:line="239" w:lineRule="exact" w:before="0"/>
        <w:ind w:left="259" w:right="0" w:firstLine="0"/>
        <w:jc w:val="left"/>
        <w:rPr>
          <w:rFonts w:ascii="Calibri"/>
          <w:i/>
          <w:sz w:val="20"/>
        </w:rPr>
      </w:pPr>
      <w:r>
        <w:rPr>
          <w:b/>
          <w:sz w:val="20"/>
        </w:rPr>
        <w:t>Ensure:</w:t>
      </w:r>
      <w:r>
        <w:rPr>
          <w:b/>
          <w:spacing w:val="39"/>
          <w:sz w:val="20"/>
        </w:rPr>
        <w:t> </w:t>
      </w:r>
      <w:r>
        <w:rPr>
          <w:sz w:val="20"/>
        </w:rPr>
        <w:t>Stego</w:t>
      </w:r>
      <w:r>
        <w:rPr>
          <w:spacing w:val="12"/>
          <w:sz w:val="20"/>
        </w:rPr>
        <w:t> </w:t>
      </w:r>
      <w:r>
        <w:rPr>
          <w:sz w:val="20"/>
        </w:rPr>
        <w:t>Image</w:t>
      </w:r>
      <w:r>
        <w:rPr>
          <w:spacing w:val="12"/>
          <w:sz w:val="20"/>
        </w:rPr>
        <w:t> </w:t>
      </w:r>
      <w:r>
        <w:rPr>
          <w:rFonts w:ascii="Calibri"/>
          <w:i/>
          <w:spacing w:val="-10"/>
          <w:sz w:val="20"/>
        </w:rPr>
        <w:t>S</w:t>
      </w:r>
    </w:p>
    <w:p>
      <w:pPr>
        <w:pStyle w:val="BodyText"/>
        <w:spacing w:line="239" w:lineRule="exact"/>
        <w:ind w:left="374"/>
        <w:jc w:val="left"/>
        <w:rPr>
          <w:rFonts w:ascii="Calibri"/>
          <w:i/>
        </w:rPr>
      </w:pPr>
      <w:r>
        <w:rPr>
          <w:w w:val="105"/>
          <w:sz w:val="16"/>
        </w:rPr>
        <w:t>1:</w:t>
      </w:r>
      <w:r>
        <w:rPr>
          <w:spacing w:val="31"/>
          <w:w w:val="105"/>
          <w:sz w:val="16"/>
        </w:rPr>
        <w:t> </w:t>
      </w:r>
      <w:r>
        <w:rPr>
          <w:w w:val="105"/>
        </w:rPr>
        <w:t>Convert</w:t>
      </w:r>
      <w:r>
        <w:rPr>
          <w:spacing w:val="-1"/>
          <w:w w:val="105"/>
        </w:rPr>
        <w:t> </w:t>
      </w:r>
      <w:r>
        <w:rPr>
          <w:rFonts w:ascii="Calibri"/>
          <w:i/>
          <w:w w:val="105"/>
        </w:rPr>
        <w:t>M</w:t>
      </w:r>
      <w:r>
        <w:rPr>
          <w:rFonts w:ascii="Calibri"/>
          <w:i/>
          <w:spacing w:val="20"/>
          <w:w w:val="105"/>
        </w:rPr>
        <w:t> </w:t>
      </w:r>
      <w:r>
        <w:rPr>
          <w:w w:val="105"/>
        </w:rPr>
        <w:t>into</w:t>
      </w:r>
      <w:r>
        <w:rPr>
          <w:spacing w:val="-1"/>
          <w:w w:val="105"/>
        </w:rPr>
        <w:t> </w:t>
      </w:r>
      <w:r>
        <w:rPr>
          <w:w w:val="105"/>
        </w:rPr>
        <w:t>binary</w:t>
      </w:r>
      <w:r>
        <w:rPr>
          <w:spacing w:val="-1"/>
          <w:w w:val="105"/>
        </w:rPr>
        <w:t> </w:t>
      </w:r>
      <w:r>
        <w:rPr>
          <w:w w:val="105"/>
        </w:rPr>
        <w:t>bit</w:t>
      </w:r>
      <w:r>
        <w:rPr>
          <w:spacing w:val="-1"/>
          <w:w w:val="105"/>
        </w:rPr>
        <w:t> </w:t>
      </w:r>
      <w:r>
        <w:rPr>
          <w:w w:val="105"/>
        </w:rPr>
        <w:t>stream</w:t>
      </w:r>
      <w:r>
        <w:rPr>
          <w:spacing w:val="-2"/>
          <w:w w:val="105"/>
        </w:rPr>
        <w:t> </w:t>
      </w:r>
      <w:r>
        <w:rPr>
          <w:rFonts w:ascii="Calibri"/>
          <w:i/>
          <w:spacing w:val="-10"/>
          <w:w w:val="110"/>
        </w:rPr>
        <w:t>B</w:t>
      </w:r>
    </w:p>
    <w:p>
      <w:pPr>
        <w:pStyle w:val="BodyText"/>
        <w:spacing w:line="234" w:lineRule="exact"/>
        <w:ind w:left="374"/>
        <w:jc w:val="left"/>
      </w:pPr>
      <w:r>
        <w:rPr>
          <w:sz w:val="16"/>
        </w:rPr>
        <w:t>2:</w:t>
      </w:r>
      <w:r>
        <w:rPr>
          <w:spacing w:val="61"/>
          <w:sz w:val="16"/>
        </w:rPr>
        <w:t> </w:t>
      </w:r>
      <w:r>
        <w:rPr/>
        <w:t>Load</w:t>
      </w:r>
      <w:r>
        <w:rPr>
          <w:spacing w:val="21"/>
        </w:rPr>
        <w:t> </w:t>
      </w:r>
      <w:r>
        <w:rPr/>
        <w:t>image</w:t>
      </w:r>
      <w:r>
        <w:rPr>
          <w:spacing w:val="21"/>
        </w:rPr>
        <w:t> </w:t>
      </w:r>
      <w:r>
        <w:rPr>
          <w:rFonts w:ascii="Calibri"/>
          <w:i/>
        </w:rPr>
        <w:t>I</w:t>
      </w:r>
      <w:r>
        <w:rPr>
          <w:rFonts w:ascii="Calibri"/>
          <w:i/>
          <w:spacing w:val="41"/>
        </w:rPr>
        <w:t> </w:t>
      </w:r>
      <w:r>
        <w:rPr/>
        <w:t>as</w:t>
      </w:r>
      <w:r>
        <w:rPr>
          <w:spacing w:val="21"/>
        </w:rPr>
        <w:t> </w:t>
      </w:r>
      <w:r>
        <w:rPr/>
        <w:t>RGB</w:t>
      </w:r>
      <w:r>
        <w:rPr>
          <w:spacing w:val="20"/>
        </w:rPr>
        <w:t> </w:t>
      </w:r>
      <w:r>
        <w:rPr/>
        <w:t>pixel</w:t>
      </w:r>
      <w:r>
        <w:rPr>
          <w:spacing w:val="21"/>
        </w:rPr>
        <w:t> </w:t>
      </w:r>
      <w:r>
        <w:rPr>
          <w:spacing w:val="-2"/>
        </w:rPr>
        <w:t>array</w:t>
      </w:r>
    </w:p>
    <w:p>
      <w:pPr>
        <w:spacing w:line="246" w:lineRule="exact" w:before="0"/>
        <w:ind w:left="374" w:right="0" w:firstLine="0"/>
        <w:jc w:val="left"/>
        <w:rPr>
          <w:rFonts w:ascii="Tahoma" w:hAnsi="Tahoma"/>
          <w:sz w:val="20"/>
        </w:rPr>
      </w:pPr>
      <w:r>
        <w:rPr>
          <w:w w:val="105"/>
          <w:sz w:val="16"/>
        </w:rPr>
        <w:t>3:</w:t>
      </w:r>
      <w:r>
        <w:rPr>
          <w:spacing w:val="35"/>
          <w:w w:val="105"/>
          <w:sz w:val="16"/>
        </w:rPr>
        <w:t>  </w:t>
      </w:r>
      <w:r>
        <w:rPr>
          <w:rFonts w:ascii="Calibri" w:hAnsi="Calibri"/>
          <w:i/>
          <w:w w:val="105"/>
          <w:sz w:val="20"/>
        </w:rPr>
        <w:t>BitIndex</w:t>
      </w:r>
      <w:r>
        <w:rPr>
          <w:rFonts w:ascii="Calibri" w:hAnsi="Calibri"/>
          <w:i/>
          <w:spacing w:val="38"/>
          <w:w w:val="105"/>
          <w:sz w:val="20"/>
        </w:rPr>
        <w:t> </w:t>
      </w:r>
      <w:r>
        <w:rPr>
          <w:rFonts w:ascii="Arial" w:hAnsi="Arial"/>
          <w:i/>
          <w:w w:val="105"/>
          <w:sz w:val="20"/>
        </w:rPr>
        <w:t>←</w:t>
      </w:r>
      <w:r>
        <w:rPr>
          <w:rFonts w:ascii="Arial" w:hAnsi="Arial"/>
          <w:i/>
          <w:spacing w:val="27"/>
          <w:w w:val="105"/>
          <w:sz w:val="20"/>
        </w:rPr>
        <w:t> </w:t>
      </w:r>
      <w:r>
        <w:rPr>
          <w:rFonts w:ascii="Tahoma" w:hAnsi="Tahoma"/>
          <w:spacing w:val="-10"/>
          <w:w w:val="105"/>
          <w:sz w:val="20"/>
        </w:rPr>
        <w:t>0</w:t>
      </w:r>
    </w:p>
    <w:p>
      <w:pPr>
        <w:spacing w:line="227" w:lineRule="exact" w:before="0"/>
        <w:ind w:left="374" w:right="0" w:firstLine="0"/>
        <w:jc w:val="left"/>
        <w:rPr>
          <w:b/>
          <w:sz w:val="20"/>
        </w:rPr>
      </w:pPr>
      <w:r>
        <w:rPr>
          <w:sz w:val="16"/>
        </w:rPr>
        <w:t>4:</w:t>
      </w:r>
      <w:r>
        <w:rPr>
          <w:spacing w:val="53"/>
          <w:sz w:val="16"/>
        </w:rPr>
        <w:t> </w:t>
      </w:r>
      <w:r>
        <w:rPr>
          <w:b/>
          <w:sz w:val="20"/>
        </w:rPr>
        <w:t>for</w:t>
      </w:r>
      <w:r>
        <w:rPr>
          <w:b/>
          <w:spacing w:val="15"/>
          <w:sz w:val="20"/>
        </w:rPr>
        <w:t> </w:t>
      </w:r>
      <w:r>
        <w:rPr>
          <w:sz w:val="20"/>
        </w:rPr>
        <w:t>each</w:t>
      </w:r>
      <w:r>
        <w:rPr>
          <w:spacing w:val="15"/>
          <w:sz w:val="20"/>
        </w:rPr>
        <w:t> </w:t>
      </w:r>
      <w:r>
        <w:rPr>
          <w:sz w:val="20"/>
        </w:rPr>
        <w:t>pixel</w:t>
      </w:r>
      <w:r>
        <w:rPr>
          <w:spacing w:val="15"/>
          <w:sz w:val="20"/>
        </w:rPr>
        <w:t> </w:t>
      </w:r>
      <w:r>
        <w:rPr>
          <w:sz w:val="20"/>
        </w:rPr>
        <w:t>in</w:t>
      </w:r>
      <w:r>
        <w:rPr>
          <w:spacing w:val="15"/>
          <w:sz w:val="20"/>
        </w:rPr>
        <w:t> </w:t>
      </w:r>
      <w:r>
        <w:rPr>
          <w:sz w:val="20"/>
        </w:rPr>
        <w:t>image</w:t>
      </w:r>
      <w:r>
        <w:rPr>
          <w:spacing w:val="15"/>
          <w:sz w:val="20"/>
        </w:rPr>
        <w:t> </w:t>
      </w:r>
      <w:r>
        <w:rPr>
          <w:b/>
          <w:spacing w:val="-5"/>
          <w:sz w:val="20"/>
        </w:rPr>
        <w:t>do</w:t>
      </w:r>
    </w:p>
    <w:p>
      <w:pPr>
        <w:tabs>
          <w:tab w:pos="797" w:val="left" w:leader="none"/>
        </w:tabs>
        <w:spacing w:line="251" w:lineRule="exact" w:before="0"/>
        <w:ind w:left="374" w:right="0" w:firstLine="0"/>
        <w:jc w:val="left"/>
        <w:rPr>
          <w:b/>
          <w:sz w:val="20"/>
        </w:rPr>
      </w:pPr>
      <w:r>
        <w:rPr>
          <w:spacing w:val="-5"/>
          <w:w w:val="115"/>
          <w:sz w:val="16"/>
        </w:rPr>
        <w:t>5:</w:t>
      </w:r>
      <w:r>
        <w:rPr>
          <w:sz w:val="16"/>
        </w:rPr>
        <w:tab/>
      </w:r>
      <w:r>
        <w:rPr>
          <w:b/>
          <w:w w:val="115"/>
          <w:sz w:val="20"/>
        </w:rPr>
        <w:t>if</w:t>
      </w:r>
      <w:r>
        <w:rPr>
          <w:b/>
          <w:spacing w:val="34"/>
          <w:w w:val="115"/>
          <w:sz w:val="20"/>
        </w:rPr>
        <w:t> </w:t>
      </w:r>
      <w:r>
        <w:rPr>
          <w:rFonts w:ascii="Calibri" w:hAnsi="Calibri"/>
          <w:i/>
          <w:w w:val="115"/>
          <w:sz w:val="20"/>
        </w:rPr>
        <w:t>BitIndex</w:t>
      </w:r>
      <w:r>
        <w:rPr>
          <w:rFonts w:ascii="Calibri" w:hAnsi="Calibri"/>
          <w:i/>
          <w:spacing w:val="22"/>
          <w:w w:val="115"/>
          <w:sz w:val="20"/>
        </w:rPr>
        <w:t> </w:t>
      </w:r>
      <w:r>
        <w:rPr>
          <w:rFonts w:ascii="Arial" w:hAnsi="Arial"/>
          <w:i/>
          <w:w w:val="115"/>
          <w:sz w:val="20"/>
        </w:rPr>
        <w:t>≥</w:t>
      </w:r>
      <w:r>
        <w:rPr>
          <w:rFonts w:ascii="Arial" w:hAnsi="Arial"/>
          <w:i/>
          <w:spacing w:val="9"/>
          <w:w w:val="115"/>
          <w:sz w:val="20"/>
        </w:rPr>
        <w:t> </w:t>
      </w:r>
      <w:r>
        <w:rPr>
          <w:rFonts w:ascii="Calibri" w:hAnsi="Calibri"/>
          <w:i/>
          <w:w w:val="115"/>
          <w:sz w:val="20"/>
        </w:rPr>
        <w:t>Length</w:t>
      </w:r>
      <w:r>
        <w:rPr>
          <w:rFonts w:ascii="Tahoma" w:hAnsi="Tahoma"/>
          <w:w w:val="115"/>
          <w:sz w:val="20"/>
        </w:rPr>
        <w:t>(</w:t>
      </w:r>
      <w:r>
        <w:rPr>
          <w:rFonts w:ascii="Calibri" w:hAnsi="Calibri"/>
          <w:i/>
          <w:w w:val="115"/>
          <w:sz w:val="20"/>
        </w:rPr>
        <w:t>B</w:t>
      </w:r>
      <w:r>
        <w:rPr>
          <w:rFonts w:ascii="Tahoma" w:hAnsi="Tahoma"/>
          <w:w w:val="115"/>
          <w:sz w:val="20"/>
        </w:rPr>
        <w:t>)</w:t>
      </w:r>
      <w:r>
        <w:rPr>
          <w:rFonts w:ascii="Tahoma" w:hAnsi="Tahoma"/>
          <w:spacing w:val="21"/>
          <w:w w:val="115"/>
          <w:sz w:val="20"/>
        </w:rPr>
        <w:t> </w:t>
      </w:r>
      <w:r>
        <w:rPr>
          <w:b/>
          <w:spacing w:val="-4"/>
          <w:w w:val="115"/>
          <w:sz w:val="20"/>
        </w:rPr>
        <w:t>then</w:t>
      </w:r>
    </w:p>
    <w:p>
      <w:pPr>
        <w:tabs>
          <w:tab w:pos="996" w:val="left" w:leader="none"/>
        </w:tabs>
        <w:spacing w:line="229" w:lineRule="exact" w:before="0"/>
        <w:ind w:left="374" w:right="0" w:firstLine="0"/>
        <w:jc w:val="left"/>
        <w:rPr>
          <w:sz w:val="20"/>
        </w:rPr>
      </w:pPr>
      <w:r>
        <w:rPr>
          <w:spacing w:val="-5"/>
          <w:sz w:val="16"/>
        </w:rPr>
        <w:t>6:</w:t>
      </w:r>
      <w:r>
        <w:rPr>
          <w:sz w:val="16"/>
        </w:rPr>
        <w:tab/>
      </w:r>
      <w:r>
        <w:rPr>
          <w:spacing w:val="-2"/>
          <w:sz w:val="20"/>
        </w:rPr>
        <w:t>break</w:t>
      </w:r>
    </w:p>
    <w:p>
      <w:pPr>
        <w:tabs>
          <w:tab w:pos="797" w:val="left" w:leader="none"/>
        </w:tabs>
        <w:spacing w:line="228" w:lineRule="exact" w:before="9"/>
        <w:ind w:left="374" w:right="0" w:firstLine="0"/>
        <w:jc w:val="left"/>
        <w:rPr>
          <w:b/>
          <w:sz w:val="20"/>
        </w:rPr>
      </w:pPr>
      <w:r>
        <w:rPr>
          <w:spacing w:val="-5"/>
          <w:sz w:val="16"/>
        </w:rPr>
        <w:t>7:</w:t>
      </w:r>
      <w:r>
        <w:rPr>
          <w:sz w:val="16"/>
        </w:rPr>
        <w:tab/>
      </w:r>
      <w:r>
        <w:rPr>
          <w:b/>
          <w:sz w:val="20"/>
        </w:rPr>
        <w:t>end</w:t>
      </w:r>
      <w:r>
        <w:rPr>
          <w:b/>
          <w:spacing w:val="15"/>
          <w:sz w:val="20"/>
        </w:rPr>
        <w:t> </w:t>
      </w:r>
      <w:r>
        <w:rPr>
          <w:b/>
          <w:spacing w:val="-5"/>
          <w:sz w:val="20"/>
        </w:rPr>
        <w:t>if</w:t>
      </w:r>
    </w:p>
    <w:p>
      <w:pPr>
        <w:tabs>
          <w:tab w:pos="797" w:val="left" w:leader="none"/>
        </w:tabs>
        <w:spacing w:line="244" w:lineRule="exact" w:before="0"/>
        <w:ind w:left="374" w:right="0" w:firstLine="0"/>
        <w:jc w:val="left"/>
        <w:rPr>
          <w:rFonts w:ascii="Tahoma"/>
          <w:sz w:val="20"/>
        </w:rPr>
      </w:pPr>
      <w:r>
        <w:rPr>
          <w:spacing w:val="-5"/>
          <w:sz w:val="16"/>
        </w:rPr>
        <w:t>8:</w:t>
      </w:r>
      <w:r>
        <w:rPr>
          <w:sz w:val="16"/>
        </w:rPr>
        <w:tab/>
      </w:r>
      <w:r>
        <w:rPr>
          <w:sz w:val="20"/>
        </w:rPr>
        <w:t>Replace</w:t>
      </w:r>
      <w:r>
        <w:rPr>
          <w:spacing w:val="17"/>
          <w:sz w:val="20"/>
        </w:rPr>
        <w:t> </w:t>
      </w:r>
      <w:r>
        <w:rPr>
          <w:sz w:val="20"/>
        </w:rPr>
        <w:t>LSB</w:t>
      </w:r>
      <w:r>
        <w:rPr>
          <w:spacing w:val="17"/>
          <w:sz w:val="20"/>
        </w:rPr>
        <w:t> </w:t>
      </w:r>
      <w:r>
        <w:rPr>
          <w:sz w:val="20"/>
        </w:rPr>
        <w:t>of</w:t>
      </w:r>
      <w:r>
        <w:rPr>
          <w:spacing w:val="17"/>
          <w:sz w:val="20"/>
        </w:rPr>
        <w:t> </w:t>
      </w:r>
      <w:r>
        <w:rPr>
          <w:sz w:val="20"/>
        </w:rPr>
        <w:t>pixel</w:t>
      </w:r>
      <w:r>
        <w:rPr>
          <w:spacing w:val="17"/>
          <w:sz w:val="20"/>
        </w:rPr>
        <w:t> </w:t>
      </w:r>
      <w:r>
        <w:rPr>
          <w:sz w:val="20"/>
        </w:rPr>
        <w:t>value</w:t>
      </w:r>
      <w:r>
        <w:rPr>
          <w:spacing w:val="17"/>
          <w:sz w:val="20"/>
        </w:rPr>
        <w:t> </w:t>
      </w:r>
      <w:r>
        <w:rPr>
          <w:sz w:val="20"/>
        </w:rPr>
        <w:t>with</w:t>
      </w:r>
      <w:r>
        <w:rPr>
          <w:spacing w:val="17"/>
          <w:sz w:val="20"/>
        </w:rPr>
        <w:t> </w:t>
      </w:r>
      <w:r>
        <w:rPr>
          <w:rFonts w:ascii="Calibri"/>
          <w:i/>
          <w:spacing w:val="-2"/>
          <w:sz w:val="20"/>
        </w:rPr>
        <w:t>B</w:t>
      </w:r>
      <w:r>
        <w:rPr>
          <w:rFonts w:ascii="Tahoma"/>
          <w:spacing w:val="-2"/>
          <w:sz w:val="20"/>
        </w:rPr>
        <w:t>[</w:t>
      </w:r>
      <w:r>
        <w:rPr>
          <w:rFonts w:ascii="Calibri"/>
          <w:i/>
          <w:spacing w:val="-2"/>
          <w:sz w:val="20"/>
        </w:rPr>
        <w:t>BitIndex</w:t>
      </w:r>
      <w:r>
        <w:rPr>
          <w:rFonts w:ascii="Tahoma"/>
          <w:spacing w:val="-2"/>
          <w:sz w:val="20"/>
        </w:rPr>
        <w:t>]</w:t>
      </w:r>
    </w:p>
    <w:p>
      <w:pPr>
        <w:tabs>
          <w:tab w:pos="797" w:val="left" w:leader="none"/>
        </w:tabs>
        <w:spacing w:line="246" w:lineRule="exact" w:before="0"/>
        <w:ind w:left="374" w:right="0" w:firstLine="0"/>
        <w:jc w:val="left"/>
        <w:rPr>
          <w:rFonts w:ascii="Tahoma" w:hAnsi="Tahoma"/>
          <w:sz w:val="20"/>
        </w:rPr>
      </w:pPr>
      <w:r>
        <w:rPr>
          <w:spacing w:val="-5"/>
          <w:w w:val="110"/>
          <w:sz w:val="16"/>
        </w:rPr>
        <w:t>9:</w:t>
      </w:r>
      <w:r>
        <w:rPr>
          <w:sz w:val="16"/>
        </w:rPr>
        <w:tab/>
      </w:r>
      <w:r>
        <w:rPr>
          <w:rFonts w:ascii="Calibri" w:hAnsi="Calibri"/>
          <w:i/>
          <w:w w:val="110"/>
          <w:sz w:val="20"/>
        </w:rPr>
        <w:t>BitIndex</w:t>
      </w:r>
      <w:r>
        <w:rPr>
          <w:rFonts w:ascii="Calibri" w:hAnsi="Calibri"/>
          <w:i/>
          <w:spacing w:val="55"/>
          <w:w w:val="110"/>
          <w:sz w:val="20"/>
        </w:rPr>
        <w:t> </w:t>
      </w:r>
      <w:r>
        <w:rPr>
          <w:rFonts w:ascii="Arial" w:hAnsi="Arial"/>
          <w:i/>
          <w:w w:val="110"/>
          <w:sz w:val="20"/>
        </w:rPr>
        <w:t>←</w:t>
      </w:r>
      <w:r>
        <w:rPr>
          <w:rFonts w:ascii="Arial" w:hAnsi="Arial"/>
          <w:i/>
          <w:spacing w:val="42"/>
          <w:w w:val="110"/>
          <w:sz w:val="20"/>
        </w:rPr>
        <w:t> </w:t>
      </w:r>
      <w:r>
        <w:rPr>
          <w:rFonts w:ascii="Calibri" w:hAnsi="Calibri"/>
          <w:i/>
          <w:w w:val="110"/>
          <w:sz w:val="20"/>
        </w:rPr>
        <w:t>BitIndex</w:t>
      </w:r>
      <w:r>
        <w:rPr>
          <w:rFonts w:ascii="Calibri" w:hAnsi="Calibri"/>
          <w:i/>
          <w:spacing w:val="35"/>
          <w:w w:val="110"/>
          <w:sz w:val="20"/>
        </w:rPr>
        <w:t> </w:t>
      </w:r>
      <w:r>
        <w:rPr>
          <w:rFonts w:ascii="Tahoma" w:hAnsi="Tahoma"/>
          <w:w w:val="110"/>
          <w:sz w:val="20"/>
        </w:rPr>
        <w:t>+</w:t>
      </w:r>
      <w:r>
        <w:rPr>
          <w:rFonts w:ascii="Tahoma" w:hAnsi="Tahoma"/>
          <w:spacing w:val="13"/>
          <w:w w:val="110"/>
          <w:sz w:val="20"/>
        </w:rPr>
        <w:t> </w:t>
      </w:r>
      <w:r>
        <w:rPr>
          <w:rFonts w:ascii="Tahoma" w:hAnsi="Tahoma"/>
          <w:spacing w:val="-10"/>
          <w:w w:val="110"/>
          <w:sz w:val="20"/>
        </w:rPr>
        <w:t>1</w:t>
      </w:r>
    </w:p>
    <w:p>
      <w:pPr>
        <w:spacing w:line="229" w:lineRule="exact" w:before="0"/>
        <w:ind w:left="294" w:right="0" w:firstLine="0"/>
        <w:jc w:val="left"/>
        <w:rPr>
          <w:b/>
          <w:sz w:val="20"/>
        </w:rPr>
      </w:pPr>
      <w:r>
        <w:rPr>
          <w:sz w:val="16"/>
        </w:rPr>
        <w:t>10:</w:t>
      </w:r>
      <w:r>
        <w:rPr>
          <w:spacing w:val="55"/>
          <w:sz w:val="16"/>
        </w:rPr>
        <w:t> </w:t>
      </w:r>
      <w:r>
        <w:rPr>
          <w:b/>
          <w:sz w:val="20"/>
        </w:rPr>
        <w:t>end</w:t>
      </w:r>
      <w:r>
        <w:rPr>
          <w:b/>
          <w:spacing w:val="17"/>
          <w:sz w:val="20"/>
        </w:rPr>
        <w:t> </w:t>
      </w:r>
      <w:r>
        <w:rPr>
          <w:b/>
          <w:spacing w:val="-5"/>
          <w:sz w:val="20"/>
        </w:rPr>
        <w:t>for</w:t>
      </w:r>
    </w:p>
    <w:p>
      <w:pPr>
        <w:pStyle w:val="BodyText"/>
        <w:spacing w:line="242" w:lineRule="exact" w:before="5"/>
        <w:ind w:left="294"/>
        <w:jc w:val="left"/>
        <w:rPr>
          <w:rFonts w:ascii="Calibri"/>
          <w:i/>
        </w:rPr>
      </w:pPr>
      <w:r>
        <w:rPr>
          <w:spacing w:val="-2"/>
          <w:w w:val="105"/>
          <w:sz w:val="16"/>
        </w:rPr>
        <w:t>11:</w:t>
      </w:r>
      <w:r>
        <w:rPr>
          <w:spacing w:val="32"/>
          <w:w w:val="105"/>
          <w:sz w:val="16"/>
        </w:rPr>
        <w:t> </w:t>
      </w:r>
      <w:r>
        <w:rPr>
          <w:spacing w:val="-2"/>
          <w:w w:val="105"/>
        </w:rPr>
        <w:t>Save</w:t>
      </w:r>
      <w:r>
        <w:rPr>
          <w:w w:val="105"/>
        </w:rPr>
        <w:t> </w:t>
      </w:r>
      <w:r>
        <w:rPr>
          <w:spacing w:val="-2"/>
          <w:w w:val="105"/>
        </w:rPr>
        <w:t>modified</w:t>
      </w:r>
      <w:r>
        <w:rPr>
          <w:spacing w:val="-1"/>
          <w:w w:val="105"/>
        </w:rPr>
        <w:t> </w:t>
      </w:r>
      <w:r>
        <w:rPr>
          <w:spacing w:val="-2"/>
          <w:w w:val="105"/>
        </w:rPr>
        <w:t>pixels</w:t>
      </w:r>
      <w:r>
        <w:rPr>
          <w:w w:val="105"/>
        </w:rPr>
        <w:t> </w:t>
      </w:r>
      <w:r>
        <w:rPr>
          <w:spacing w:val="-2"/>
          <w:w w:val="105"/>
        </w:rPr>
        <w:t>as</w:t>
      </w:r>
      <w:r>
        <w:rPr>
          <w:spacing w:val="-1"/>
          <w:w w:val="105"/>
        </w:rPr>
        <w:t> </w:t>
      </w:r>
      <w:r>
        <w:rPr>
          <w:spacing w:val="-2"/>
          <w:w w:val="105"/>
        </w:rPr>
        <w:t>stego</w:t>
      </w:r>
      <w:r>
        <w:rPr>
          <w:w w:val="105"/>
        </w:rPr>
        <w:t> </w:t>
      </w:r>
      <w:r>
        <w:rPr>
          <w:spacing w:val="-2"/>
          <w:w w:val="105"/>
        </w:rPr>
        <w:t>image</w:t>
      </w:r>
      <w:r>
        <w:rPr>
          <w:spacing w:val="-1"/>
          <w:w w:val="105"/>
        </w:rPr>
        <w:t> </w:t>
      </w:r>
      <w:r>
        <w:rPr>
          <w:rFonts w:ascii="Calibri"/>
          <w:i/>
          <w:spacing w:val="-10"/>
          <w:w w:val="105"/>
        </w:rPr>
        <w:t>S</w:t>
      </w:r>
    </w:p>
    <w:p>
      <w:pPr>
        <w:tabs>
          <w:tab w:pos="5280" w:val="left" w:leader="none"/>
        </w:tabs>
        <w:spacing w:line="242" w:lineRule="exact" w:before="0"/>
        <w:ind w:left="259" w:right="0" w:firstLine="0"/>
        <w:jc w:val="left"/>
        <w:rPr>
          <w:rFonts w:ascii="Calibri"/>
          <w:i/>
          <w:sz w:val="20"/>
        </w:rPr>
      </w:pPr>
      <w:r>
        <w:rPr>
          <w:spacing w:val="-8"/>
          <w:sz w:val="16"/>
          <w:u w:val="single"/>
        </w:rPr>
        <w:t> </w:t>
      </w:r>
      <w:r>
        <w:rPr>
          <w:sz w:val="16"/>
          <w:u w:val="single"/>
        </w:rPr>
        <w:t>12:</w:t>
      </w:r>
      <w:r>
        <w:rPr>
          <w:spacing w:val="54"/>
          <w:sz w:val="16"/>
          <w:u w:val="single"/>
        </w:rPr>
        <w:t> </w:t>
      </w:r>
      <w:r>
        <w:rPr>
          <w:b/>
          <w:sz w:val="20"/>
          <w:u w:val="single"/>
        </w:rPr>
        <w:t>return</w:t>
      </w:r>
      <w:r>
        <w:rPr>
          <w:b/>
          <w:spacing w:val="57"/>
          <w:w w:val="150"/>
          <w:sz w:val="20"/>
          <w:u w:val="single"/>
        </w:rPr>
        <w:t> </w:t>
      </w:r>
      <w:r>
        <w:rPr>
          <w:rFonts w:ascii="Calibri"/>
          <w:i/>
          <w:spacing w:val="-10"/>
          <w:sz w:val="20"/>
          <w:u w:val="single"/>
        </w:rPr>
        <w:t>S</w:t>
      </w:r>
      <w:r>
        <w:rPr>
          <w:rFonts w:ascii="Calibri"/>
          <w:i/>
          <w:sz w:val="20"/>
          <w:u w:val="single"/>
        </w:rPr>
        <w:tab/>
      </w:r>
    </w:p>
    <w:p>
      <w:pPr>
        <w:pStyle w:val="BodyText"/>
        <w:jc w:val="left"/>
        <w:rPr>
          <w:rFonts w:ascii="Calibri"/>
          <w:i/>
        </w:rPr>
      </w:pPr>
    </w:p>
    <w:p>
      <w:pPr>
        <w:pStyle w:val="BodyText"/>
        <w:spacing w:before="106"/>
        <w:jc w:val="left"/>
        <w:rPr>
          <w:rFonts w:ascii="Calibri"/>
          <w:i/>
        </w:rPr>
      </w:pPr>
    </w:p>
    <w:p>
      <w:pPr>
        <w:pStyle w:val="ListParagraph"/>
        <w:numPr>
          <w:ilvl w:val="0"/>
          <w:numId w:val="5"/>
        </w:numPr>
        <w:tabs>
          <w:tab w:pos="540" w:val="left" w:leader="none"/>
        </w:tabs>
        <w:spacing w:line="240" w:lineRule="auto" w:before="0" w:after="0"/>
        <w:ind w:left="540" w:right="0" w:hanging="281"/>
        <w:jc w:val="left"/>
        <w:rPr>
          <w:i/>
          <w:sz w:val="20"/>
        </w:rPr>
      </w:pPr>
      <w:bookmarkStart w:name="Audio Steganography Algorithm" w:id="13"/>
      <w:bookmarkEnd w:id="13"/>
      <w:r>
        <w:rPr/>
      </w:r>
      <w:r>
        <w:rPr>
          <w:i/>
          <w:sz w:val="20"/>
        </w:rPr>
        <w:t>Audio</w:t>
      </w:r>
      <w:r>
        <w:rPr>
          <w:i/>
          <w:spacing w:val="2"/>
          <w:sz w:val="20"/>
        </w:rPr>
        <w:t> </w:t>
      </w:r>
      <w:r>
        <w:rPr>
          <w:i/>
          <w:sz w:val="20"/>
        </w:rPr>
        <w:t>Steganography</w:t>
      </w:r>
      <w:r>
        <w:rPr>
          <w:i/>
          <w:spacing w:val="2"/>
          <w:sz w:val="20"/>
        </w:rPr>
        <w:t> </w:t>
      </w:r>
      <w:r>
        <w:rPr>
          <w:i/>
          <w:spacing w:val="-2"/>
          <w:sz w:val="20"/>
        </w:rPr>
        <w:t>Algorithm</w:t>
      </w:r>
    </w:p>
    <w:p>
      <w:pPr>
        <w:pStyle w:val="BodyText"/>
        <w:spacing w:line="249" w:lineRule="auto" w:before="145"/>
        <w:ind w:left="259" w:firstLine="199"/>
      </w:pPr>
      <w:r>
        <w:rPr/>
        <w:t>For audio files, the secret message is embedded into </w:t>
      </w:r>
      <w:r>
        <w:rPr/>
        <w:t>the least significant bits of audio samples.</w:t>
      </w:r>
    </w:p>
    <w:p>
      <w:pPr>
        <w:pStyle w:val="BodyText"/>
        <w:spacing w:before="80"/>
        <w:jc w:val="left"/>
      </w:pPr>
    </w:p>
    <w:p>
      <w:pPr>
        <w:pStyle w:val="ListParagraph"/>
        <w:numPr>
          <w:ilvl w:val="0"/>
          <w:numId w:val="5"/>
        </w:numPr>
        <w:tabs>
          <w:tab w:pos="551" w:val="left" w:leader="none"/>
        </w:tabs>
        <w:spacing w:line="240" w:lineRule="auto" w:before="0" w:after="0"/>
        <w:ind w:left="551" w:right="0" w:hanging="292"/>
        <w:jc w:val="left"/>
        <w:rPr>
          <w:i/>
          <w:sz w:val="20"/>
        </w:rPr>
      </w:pPr>
      <w:bookmarkStart w:name="Data Extraction Algorithm" w:id="14"/>
      <w:bookmarkEnd w:id="14"/>
      <w:r>
        <w:rPr/>
      </w:r>
      <w:r>
        <w:rPr>
          <w:i/>
          <w:sz w:val="20"/>
        </w:rPr>
        <w:t>Data</w:t>
      </w:r>
      <w:r>
        <w:rPr>
          <w:i/>
          <w:spacing w:val="11"/>
          <w:sz w:val="20"/>
        </w:rPr>
        <w:t> </w:t>
      </w:r>
      <w:r>
        <w:rPr>
          <w:i/>
          <w:sz w:val="20"/>
        </w:rPr>
        <w:t>Extraction</w:t>
      </w:r>
      <w:r>
        <w:rPr>
          <w:i/>
          <w:spacing w:val="11"/>
          <w:sz w:val="20"/>
        </w:rPr>
        <w:t> </w:t>
      </w:r>
      <w:r>
        <w:rPr>
          <w:i/>
          <w:spacing w:val="-2"/>
          <w:sz w:val="20"/>
        </w:rPr>
        <w:t>Algorithm</w:t>
      </w:r>
    </w:p>
    <w:p>
      <w:pPr>
        <w:pStyle w:val="BodyText"/>
        <w:spacing w:line="249" w:lineRule="auto" w:before="145"/>
        <w:ind w:left="259" w:firstLine="199"/>
      </w:pPr>
      <w:r>
        <w:rPr/>
        <w:t>During decoding, the system extracts hidden bits from </w:t>
      </w:r>
      <w:r>
        <w:rPr/>
        <w:t>the least significant bits of the stego media.</w:t>
      </w:r>
    </w:p>
    <w:p>
      <w:pPr>
        <w:pStyle w:val="BodyText"/>
        <w:spacing w:before="80"/>
        <w:jc w:val="left"/>
      </w:pPr>
    </w:p>
    <w:p>
      <w:pPr>
        <w:pStyle w:val="ListParagraph"/>
        <w:numPr>
          <w:ilvl w:val="0"/>
          <w:numId w:val="1"/>
        </w:numPr>
        <w:tabs>
          <w:tab w:pos="1028" w:val="left" w:leader="none"/>
        </w:tabs>
        <w:spacing w:line="240" w:lineRule="auto" w:before="0" w:after="0"/>
        <w:ind w:left="1028" w:right="0" w:hanging="367"/>
        <w:jc w:val="left"/>
        <w:rPr>
          <w:sz w:val="20"/>
        </w:rPr>
      </w:pPr>
      <w:bookmarkStart w:name="System Implementation and Interfaces" w:id="15"/>
      <w:bookmarkEnd w:id="15"/>
      <w:r>
        <w:rPr/>
      </w:r>
      <w:r>
        <w:rPr>
          <w:smallCaps/>
          <w:sz w:val="20"/>
        </w:rPr>
        <w:t>System</w:t>
      </w:r>
      <w:r>
        <w:rPr>
          <w:smallCaps/>
          <w:spacing w:val="60"/>
          <w:sz w:val="20"/>
        </w:rPr>
        <w:t> </w:t>
      </w:r>
      <w:r>
        <w:rPr>
          <w:smallCaps/>
          <w:sz w:val="20"/>
        </w:rPr>
        <w:t>Implementation</w:t>
      </w:r>
      <w:r>
        <w:rPr>
          <w:smallCaps/>
          <w:spacing w:val="61"/>
          <w:sz w:val="20"/>
        </w:rPr>
        <w:t> </w:t>
      </w:r>
      <w:r>
        <w:rPr>
          <w:smallCaps/>
          <w:sz w:val="20"/>
        </w:rPr>
        <w:t>and</w:t>
      </w:r>
      <w:r>
        <w:rPr>
          <w:smallCaps/>
          <w:spacing w:val="60"/>
          <w:sz w:val="20"/>
        </w:rPr>
        <w:t> </w:t>
      </w:r>
      <w:r>
        <w:rPr>
          <w:smallCaps/>
          <w:spacing w:val="-2"/>
          <w:sz w:val="20"/>
        </w:rPr>
        <w:t>Interfaces</w:t>
      </w:r>
    </w:p>
    <w:p>
      <w:pPr>
        <w:pStyle w:val="BodyText"/>
        <w:spacing w:before="13"/>
        <w:jc w:val="left"/>
        <w:rPr>
          <w:sz w:val="16"/>
        </w:rPr>
      </w:pPr>
    </w:p>
    <w:p>
      <w:pPr>
        <w:pStyle w:val="BodyText"/>
        <w:spacing w:line="249" w:lineRule="auto"/>
        <w:ind w:left="259" w:firstLine="199"/>
      </w:pPr>
      <w:r>
        <w:rPr/>
        <w:t>To demonstrate the practical feasibility of the </w:t>
      </w:r>
      <w:r>
        <w:rPr/>
        <w:t>proposed system, a complete working prototype was developed by integrating the ESP32 hardware device with the Python-based software application.</w:t>
      </w:r>
    </w:p>
    <w:p>
      <w:pPr>
        <w:tabs>
          <w:tab w:pos="736" w:val="left" w:leader="none"/>
        </w:tabs>
        <w:spacing w:line="245" w:lineRule="exact" w:before="0"/>
        <w:ind w:left="314" w:right="0" w:firstLine="0"/>
        <w:jc w:val="left"/>
        <w:rPr>
          <w:b/>
          <w:sz w:val="20"/>
        </w:rPr>
      </w:pPr>
      <w:r>
        <w:rPr/>
        <w:br w:type="column"/>
      </w:r>
      <w:r>
        <w:rPr>
          <w:spacing w:val="-5"/>
          <w:w w:val="115"/>
          <w:sz w:val="16"/>
        </w:rPr>
        <w:t>5:</w:t>
      </w:r>
      <w:r>
        <w:rPr>
          <w:sz w:val="16"/>
        </w:rPr>
        <w:tab/>
      </w:r>
      <w:r>
        <w:rPr>
          <w:b/>
          <w:w w:val="115"/>
          <w:sz w:val="20"/>
        </w:rPr>
        <w:t>if</w:t>
      </w:r>
      <w:r>
        <w:rPr>
          <w:b/>
          <w:spacing w:val="34"/>
          <w:w w:val="115"/>
          <w:sz w:val="20"/>
        </w:rPr>
        <w:t> </w:t>
      </w:r>
      <w:r>
        <w:rPr>
          <w:rFonts w:ascii="Calibri" w:hAnsi="Calibri"/>
          <w:i/>
          <w:w w:val="115"/>
          <w:sz w:val="20"/>
        </w:rPr>
        <w:t>BitIndex</w:t>
      </w:r>
      <w:r>
        <w:rPr>
          <w:rFonts w:ascii="Calibri" w:hAnsi="Calibri"/>
          <w:i/>
          <w:spacing w:val="22"/>
          <w:w w:val="115"/>
          <w:sz w:val="20"/>
        </w:rPr>
        <w:t> </w:t>
      </w:r>
      <w:r>
        <w:rPr>
          <w:rFonts w:ascii="Arial" w:hAnsi="Arial"/>
          <w:i/>
          <w:w w:val="115"/>
          <w:sz w:val="20"/>
        </w:rPr>
        <w:t>≥</w:t>
      </w:r>
      <w:r>
        <w:rPr>
          <w:rFonts w:ascii="Arial" w:hAnsi="Arial"/>
          <w:i/>
          <w:spacing w:val="9"/>
          <w:w w:val="115"/>
          <w:sz w:val="20"/>
        </w:rPr>
        <w:t> </w:t>
      </w:r>
      <w:r>
        <w:rPr>
          <w:rFonts w:ascii="Calibri" w:hAnsi="Calibri"/>
          <w:i/>
          <w:w w:val="115"/>
          <w:sz w:val="20"/>
        </w:rPr>
        <w:t>Length</w:t>
      </w:r>
      <w:r>
        <w:rPr>
          <w:rFonts w:ascii="Tahoma" w:hAnsi="Tahoma"/>
          <w:w w:val="115"/>
          <w:sz w:val="20"/>
        </w:rPr>
        <w:t>(</w:t>
      </w:r>
      <w:r>
        <w:rPr>
          <w:rFonts w:ascii="Calibri" w:hAnsi="Calibri"/>
          <w:i/>
          <w:w w:val="115"/>
          <w:sz w:val="20"/>
        </w:rPr>
        <w:t>B</w:t>
      </w:r>
      <w:r>
        <w:rPr>
          <w:rFonts w:ascii="Tahoma" w:hAnsi="Tahoma"/>
          <w:w w:val="115"/>
          <w:sz w:val="20"/>
        </w:rPr>
        <w:t>)</w:t>
      </w:r>
      <w:r>
        <w:rPr>
          <w:rFonts w:ascii="Tahoma" w:hAnsi="Tahoma"/>
          <w:spacing w:val="21"/>
          <w:w w:val="115"/>
          <w:sz w:val="20"/>
        </w:rPr>
        <w:t> </w:t>
      </w:r>
      <w:r>
        <w:rPr>
          <w:b/>
          <w:spacing w:val="-4"/>
          <w:w w:val="115"/>
          <w:sz w:val="20"/>
        </w:rPr>
        <w:t>then</w:t>
      </w:r>
    </w:p>
    <w:p>
      <w:pPr>
        <w:tabs>
          <w:tab w:pos="936" w:val="left" w:leader="none"/>
        </w:tabs>
        <w:spacing w:line="229" w:lineRule="exact" w:before="0"/>
        <w:ind w:left="314" w:right="0" w:firstLine="0"/>
        <w:jc w:val="left"/>
        <w:rPr>
          <w:sz w:val="20"/>
        </w:rPr>
      </w:pPr>
      <w:r>
        <w:rPr>
          <w:spacing w:val="-5"/>
          <w:sz w:val="16"/>
        </w:rPr>
        <w:t>6:</w:t>
      </w:r>
      <w:r>
        <w:rPr>
          <w:sz w:val="16"/>
        </w:rPr>
        <w:tab/>
      </w:r>
      <w:r>
        <w:rPr>
          <w:spacing w:val="-2"/>
          <w:sz w:val="20"/>
        </w:rPr>
        <w:t>break</w:t>
      </w:r>
    </w:p>
    <w:p>
      <w:pPr>
        <w:tabs>
          <w:tab w:pos="736" w:val="left" w:leader="none"/>
        </w:tabs>
        <w:spacing w:line="228" w:lineRule="exact" w:before="9"/>
        <w:ind w:left="314" w:right="0" w:firstLine="0"/>
        <w:jc w:val="left"/>
        <w:rPr>
          <w:b/>
          <w:sz w:val="20"/>
        </w:rPr>
      </w:pPr>
      <w:r>
        <w:rPr>
          <w:spacing w:val="-5"/>
          <w:sz w:val="16"/>
        </w:rPr>
        <w:t>7:</w:t>
      </w:r>
      <w:r>
        <w:rPr>
          <w:sz w:val="16"/>
        </w:rPr>
        <w:tab/>
      </w:r>
      <w:r>
        <w:rPr>
          <w:b/>
          <w:sz w:val="20"/>
        </w:rPr>
        <w:t>end</w:t>
      </w:r>
      <w:r>
        <w:rPr>
          <w:b/>
          <w:spacing w:val="15"/>
          <w:sz w:val="20"/>
        </w:rPr>
        <w:t> </w:t>
      </w:r>
      <w:r>
        <w:rPr>
          <w:b/>
          <w:spacing w:val="-5"/>
          <w:sz w:val="20"/>
        </w:rPr>
        <w:t>if</w:t>
      </w:r>
    </w:p>
    <w:p>
      <w:pPr>
        <w:tabs>
          <w:tab w:pos="736" w:val="left" w:leader="none"/>
        </w:tabs>
        <w:spacing w:line="244" w:lineRule="exact" w:before="0"/>
        <w:ind w:left="314" w:right="0" w:firstLine="0"/>
        <w:jc w:val="left"/>
        <w:rPr>
          <w:rFonts w:ascii="Tahoma"/>
          <w:sz w:val="20"/>
        </w:rPr>
      </w:pPr>
      <w:r>
        <w:rPr>
          <w:spacing w:val="-5"/>
          <w:sz w:val="16"/>
        </w:rPr>
        <w:t>8:</w:t>
      </w:r>
      <w:r>
        <w:rPr>
          <w:sz w:val="16"/>
        </w:rPr>
        <w:tab/>
      </w:r>
      <w:r>
        <w:rPr>
          <w:sz w:val="20"/>
        </w:rPr>
        <w:t>Replace</w:t>
      </w:r>
      <w:r>
        <w:rPr>
          <w:spacing w:val="18"/>
          <w:sz w:val="20"/>
        </w:rPr>
        <w:t> </w:t>
      </w:r>
      <w:r>
        <w:rPr>
          <w:sz w:val="20"/>
        </w:rPr>
        <w:t>LSB</w:t>
      </w:r>
      <w:r>
        <w:rPr>
          <w:spacing w:val="19"/>
          <w:sz w:val="20"/>
        </w:rPr>
        <w:t> </w:t>
      </w:r>
      <w:r>
        <w:rPr>
          <w:sz w:val="20"/>
        </w:rPr>
        <w:t>of</w:t>
      </w:r>
      <w:r>
        <w:rPr>
          <w:spacing w:val="18"/>
          <w:sz w:val="20"/>
        </w:rPr>
        <w:t> </w:t>
      </w:r>
      <w:r>
        <w:rPr>
          <w:sz w:val="20"/>
        </w:rPr>
        <w:t>sample</w:t>
      </w:r>
      <w:r>
        <w:rPr>
          <w:spacing w:val="19"/>
          <w:sz w:val="20"/>
        </w:rPr>
        <w:t> </w:t>
      </w:r>
      <w:r>
        <w:rPr>
          <w:sz w:val="20"/>
        </w:rPr>
        <w:t>with</w:t>
      </w:r>
      <w:r>
        <w:rPr>
          <w:spacing w:val="18"/>
          <w:sz w:val="20"/>
        </w:rPr>
        <w:t> </w:t>
      </w:r>
      <w:r>
        <w:rPr>
          <w:rFonts w:ascii="Calibri"/>
          <w:i/>
          <w:spacing w:val="-2"/>
          <w:sz w:val="20"/>
        </w:rPr>
        <w:t>B</w:t>
      </w:r>
      <w:r>
        <w:rPr>
          <w:rFonts w:ascii="Tahoma"/>
          <w:spacing w:val="-2"/>
          <w:sz w:val="20"/>
        </w:rPr>
        <w:t>[</w:t>
      </w:r>
      <w:r>
        <w:rPr>
          <w:rFonts w:ascii="Calibri"/>
          <w:i/>
          <w:spacing w:val="-2"/>
          <w:sz w:val="20"/>
        </w:rPr>
        <w:t>BitIndex</w:t>
      </w:r>
      <w:r>
        <w:rPr>
          <w:rFonts w:ascii="Tahoma"/>
          <w:spacing w:val="-2"/>
          <w:sz w:val="20"/>
        </w:rPr>
        <w:t>]</w:t>
      </w:r>
    </w:p>
    <w:p>
      <w:pPr>
        <w:tabs>
          <w:tab w:pos="736" w:val="left" w:leader="none"/>
        </w:tabs>
        <w:spacing w:line="246" w:lineRule="exact" w:before="0"/>
        <w:ind w:left="314" w:right="0" w:firstLine="0"/>
        <w:jc w:val="left"/>
        <w:rPr>
          <w:rFonts w:ascii="Tahoma" w:hAnsi="Tahoma"/>
          <w:sz w:val="20"/>
        </w:rPr>
      </w:pPr>
      <w:r>
        <w:rPr>
          <w:spacing w:val="-5"/>
          <w:w w:val="110"/>
          <w:sz w:val="16"/>
        </w:rPr>
        <w:t>9:</w:t>
      </w:r>
      <w:r>
        <w:rPr>
          <w:sz w:val="16"/>
        </w:rPr>
        <w:tab/>
      </w:r>
      <w:r>
        <w:rPr>
          <w:rFonts w:ascii="Calibri" w:hAnsi="Calibri"/>
          <w:i/>
          <w:w w:val="110"/>
          <w:sz w:val="20"/>
        </w:rPr>
        <w:t>BitIndex</w:t>
      </w:r>
      <w:r>
        <w:rPr>
          <w:rFonts w:ascii="Calibri" w:hAnsi="Calibri"/>
          <w:i/>
          <w:spacing w:val="55"/>
          <w:w w:val="110"/>
          <w:sz w:val="20"/>
        </w:rPr>
        <w:t> </w:t>
      </w:r>
      <w:r>
        <w:rPr>
          <w:rFonts w:ascii="Arial" w:hAnsi="Arial"/>
          <w:i/>
          <w:w w:val="110"/>
          <w:sz w:val="20"/>
        </w:rPr>
        <w:t>←</w:t>
      </w:r>
      <w:r>
        <w:rPr>
          <w:rFonts w:ascii="Arial" w:hAnsi="Arial"/>
          <w:i/>
          <w:spacing w:val="42"/>
          <w:w w:val="110"/>
          <w:sz w:val="20"/>
        </w:rPr>
        <w:t> </w:t>
      </w:r>
      <w:r>
        <w:rPr>
          <w:rFonts w:ascii="Calibri" w:hAnsi="Calibri"/>
          <w:i/>
          <w:w w:val="110"/>
          <w:sz w:val="20"/>
        </w:rPr>
        <w:t>BitIndex</w:t>
      </w:r>
      <w:r>
        <w:rPr>
          <w:rFonts w:ascii="Calibri" w:hAnsi="Calibri"/>
          <w:i/>
          <w:spacing w:val="35"/>
          <w:w w:val="110"/>
          <w:sz w:val="20"/>
        </w:rPr>
        <w:t> </w:t>
      </w:r>
      <w:r>
        <w:rPr>
          <w:rFonts w:ascii="Tahoma" w:hAnsi="Tahoma"/>
          <w:w w:val="110"/>
          <w:sz w:val="20"/>
        </w:rPr>
        <w:t>+</w:t>
      </w:r>
      <w:r>
        <w:rPr>
          <w:rFonts w:ascii="Tahoma" w:hAnsi="Tahoma"/>
          <w:spacing w:val="14"/>
          <w:w w:val="110"/>
          <w:sz w:val="20"/>
        </w:rPr>
        <w:t> </w:t>
      </w:r>
      <w:r>
        <w:rPr>
          <w:rFonts w:ascii="Tahoma" w:hAnsi="Tahoma"/>
          <w:spacing w:val="-10"/>
          <w:w w:val="110"/>
          <w:sz w:val="20"/>
        </w:rPr>
        <w:t>1</w:t>
      </w:r>
    </w:p>
    <w:p>
      <w:pPr>
        <w:spacing w:line="229" w:lineRule="exact" w:before="0"/>
        <w:ind w:left="234" w:right="0" w:firstLine="0"/>
        <w:jc w:val="left"/>
        <w:rPr>
          <w:b/>
          <w:sz w:val="20"/>
        </w:rPr>
      </w:pPr>
      <w:r>
        <w:rPr>
          <w:sz w:val="16"/>
        </w:rPr>
        <w:t>10:</w:t>
      </w:r>
      <w:r>
        <w:rPr>
          <w:spacing w:val="55"/>
          <w:sz w:val="16"/>
        </w:rPr>
        <w:t> </w:t>
      </w:r>
      <w:r>
        <w:rPr>
          <w:b/>
          <w:sz w:val="20"/>
        </w:rPr>
        <w:t>end</w:t>
      </w:r>
      <w:r>
        <w:rPr>
          <w:b/>
          <w:spacing w:val="17"/>
          <w:sz w:val="20"/>
        </w:rPr>
        <w:t> </w:t>
      </w:r>
      <w:r>
        <w:rPr>
          <w:b/>
          <w:spacing w:val="-5"/>
          <w:sz w:val="20"/>
        </w:rPr>
        <w:t>for</w:t>
      </w:r>
    </w:p>
    <w:p>
      <w:pPr>
        <w:pStyle w:val="BodyText"/>
        <w:spacing w:line="242" w:lineRule="exact" w:before="5"/>
        <w:ind w:left="234"/>
        <w:jc w:val="left"/>
        <w:rPr>
          <w:rFonts w:ascii="Calibri"/>
          <w:i/>
        </w:rPr>
      </w:pPr>
      <w:r>
        <w:rPr>
          <w:sz w:val="16"/>
        </w:rPr>
        <w:t>11:</w:t>
      </w:r>
      <w:r>
        <w:rPr>
          <w:spacing w:val="49"/>
          <w:sz w:val="16"/>
        </w:rPr>
        <w:t> </w:t>
      </w:r>
      <w:r>
        <w:rPr/>
        <w:t>Reconstruct</w:t>
      </w:r>
      <w:r>
        <w:rPr>
          <w:spacing w:val="12"/>
        </w:rPr>
        <w:t> </w:t>
      </w:r>
      <w:r>
        <w:rPr/>
        <w:t>audio</w:t>
      </w:r>
      <w:r>
        <w:rPr>
          <w:spacing w:val="13"/>
        </w:rPr>
        <w:t> </w:t>
      </w:r>
      <w:r>
        <w:rPr/>
        <w:t>file</w:t>
      </w:r>
      <w:r>
        <w:rPr>
          <w:spacing w:val="12"/>
        </w:rPr>
        <w:t> </w:t>
      </w:r>
      <w:r>
        <w:rPr>
          <w:rFonts w:ascii="Calibri"/>
          <w:i/>
          <w:spacing w:val="-10"/>
        </w:rPr>
        <w:t>W</w:t>
      </w:r>
    </w:p>
    <w:p>
      <w:pPr>
        <w:tabs>
          <w:tab w:pos="5220" w:val="left" w:leader="none"/>
        </w:tabs>
        <w:spacing w:line="242" w:lineRule="exact" w:before="0"/>
        <w:ind w:left="199" w:right="0" w:firstLine="0"/>
        <w:jc w:val="left"/>
        <w:rPr>
          <w:rFonts w:ascii="Calibri"/>
          <w:i/>
          <w:sz w:val="20"/>
        </w:rPr>
      </w:pPr>
      <w:r>
        <w:rPr>
          <w:spacing w:val="-8"/>
          <w:sz w:val="16"/>
          <w:u w:val="single"/>
        </w:rPr>
        <w:t> </w:t>
      </w:r>
      <w:r>
        <w:rPr>
          <w:sz w:val="16"/>
          <w:u w:val="single"/>
        </w:rPr>
        <w:t>12:</w:t>
      </w:r>
      <w:r>
        <w:rPr>
          <w:spacing w:val="54"/>
          <w:sz w:val="16"/>
          <w:u w:val="single"/>
        </w:rPr>
        <w:t> </w:t>
      </w:r>
      <w:r>
        <w:rPr>
          <w:b/>
          <w:sz w:val="20"/>
          <w:u w:val="single"/>
        </w:rPr>
        <w:t>return</w:t>
      </w:r>
      <w:r>
        <w:rPr>
          <w:b/>
          <w:spacing w:val="57"/>
          <w:w w:val="150"/>
          <w:sz w:val="20"/>
          <w:u w:val="single"/>
        </w:rPr>
        <w:t> </w:t>
      </w:r>
      <w:r>
        <w:rPr>
          <w:rFonts w:ascii="Calibri"/>
          <w:i/>
          <w:spacing w:val="-10"/>
          <w:sz w:val="20"/>
          <w:u w:val="single"/>
        </w:rPr>
        <w:t>W</w:t>
      </w:r>
      <w:r>
        <w:rPr>
          <w:rFonts w:ascii="Calibri"/>
          <w:i/>
          <w:sz w:val="20"/>
          <w:u w:val="single"/>
        </w:rPr>
        <w:tab/>
      </w:r>
    </w:p>
    <w:p>
      <w:pPr>
        <w:pStyle w:val="BodyText"/>
        <w:spacing w:before="10"/>
        <w:jc w:val="left"/>
        <w:rPr>
          <w:rFonts w:ascii="Calibri"/>
          <w:i/>
        </w:rPr>
      </w:pPr>
      <w:r>
        <w:rPr>
          <w:rFonts w:ascii="Calibri"/>
          <w:i/>
        </w:rPr>
        <mc:AlternateContent>
          <mc:Choice Requires="wps">
            <w:drawing>
              <wp:anchor distT="0" distB="0" distL="0" distR="0" allowOverlap="1" layoutInCell="1" locked="0" behindDoc="1" simplePos="0" relativeHeight="487589888">
                <wp:simplePos x="0" y="0"/>
                <wp:positionH relativeFrom="page">
                  <wp:posOffset>3962120</wp:posOffset>
                </wp:positionH>
                <wp:positionV relativeFrom="paragraph">
                  <wp:posOffset>177201</wp:posOffset>
                </wp:positionV>
                <wp:extent cx="318897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13.95284pt;width:251.1pt;height:.1pt;mso-position-horizontal-relative:page;mso-position-vertical-relative:paragraph;z-index:-15726592;mso-wrap-distance-left:0;mso-wrap-distance-right:0" id="docshape26" coordorigin="6240,279" coordsize="5022,0" path="m6240,279l11261,279e" filled="false" stroked="true" strokeweight=".797pt" strokecolor="#000000">
                <v:path arrowok="t"/>
                <v:stroke dashstyle="solid"/>
                <w10:wrap type="topAndBottom"/>
              </v:shape>
            </w:pict>
          </mc:Fallback>
        </mc:AlternateContent>
      </w:r>
    </w:p>
    <w:p>
      <w:pPr>
        <w:spacing w:line="273" w:lineRule="auto" w:before="0"/>
        <w:ind w:left="199" w:right="2797" w:firstLine="0"/>
        <w:jc w:val="left"/>
        <w:rPr>
          <w:rFonts w:ascii="Calibri"/>
          <w:i/>
          <w:sz w:val="20"/>
        </w:rPr>
      </w:pPr>
      <w:r>
        <w:rPr>
          <w:b/>
          <w:sz w:val="20"/>
        </w:rPr>
        <w:t>Algorithm 4 </w:t>
      </w:r>
      <w:r>
        <w:rPr>
          <w:sz w:val="20"/>
        </w:rPr>
        <w:t>LSB Data </w:t>
      </w:r>
      <w:r>
        <w:rPr>
          <w:sz w:val="20"/>
        </w:rPr>
        <w:t>Extraction </w:t>
      </w:r>
      <w:r>
        <w:rPr>
          <w:b/>
          <w:w w:val="105"/>
          <w:sz w:val="20"/>
        </w:rPr>
        <w:t>Require:</w:t>
      </w:r>
      <w:r>
        <w:rPr>
          <w:b/>
          <w:spacing w:val="40"/>
          <w:w w:val="105"/>
          <w:sz w:val="20"/>
        </w:rPr>
        <w:t> </w:t>
      </w:r>
      <w:r>
        <w:rPr>
          <w:w w:val="105"/>
          <w:sz w:val="20"/>
        </w:rPr>
        <w:t>Stego Media </w:t>
      </w:r>
      <w:r>
        <w:rPr>
          <w:rFonts w:ascii="Calibri"/>
          <w:i/>
          <w:w w:val="105"/>
          <w:sz w:val="20"/>
        </w:rPr>
        <w:t>S</w:t>
      </w:r>
    </w:p>
    <w:p>
      <w:pPr>
        <w:spacing w:line="202" w:lineRule="exact" w:before="0"/>
        <w:ind w:left="199" w:right="0" w:firstLine="0"/>
        <w:jc w:val="left"/>
        <w:rPr>
          <w:rFonts w:ascii="Calibri"/>
          <w:i/>
          <w:sz w:val="20"/>
        </w:rPr>
      </w:pPr>
      <w:r>
        <w:rPr>
          <w:rFonts w:ascii="Calibri"/>
          <w:i/>
          <w:sz w:val="20"/>
        </w:rPr>
        <mc:AlternateContent>
          <mc:Choice Requires="wps">
            <w:drawing>
              <wp:anchor distT="0" distB="0" distL="0" distR="0" allowOverlap="1" layoutInCell="1" locked="0" behindDoc="0" simplePos="0" relativeHeight="15731712">
                <wp:simplePos x="0" y="0"/>
                <wp:positionH relativeFrom="page">
                  <wp:posOffset>3962120</wp:posOffset>
                </wp:positionH>
                <wp:positionV relativeFrom="paragraph">
                  <wp:posOffset>-177157</wp:posOffset>
                </wp:positionV>
                <wp:extent cx="318897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11.977997pt,-13.949403pt" to="563.036997pt,-13.949403pt" stroked="true" strokeweight=".398pt" strokecolor="#000000">
                <v:stroke dashstyle="solid"/>
                <w10:wrap type="none"/>
              </v:line>
            </w:pict>
          </mc:Fallback>
        </mc:AlternateContent>
      </w:r>
      <w:r>
        <w:rPr>
          <w:b/>
          <w:sz w:val="20"/>
        </w:rPr>
        <w:t>Ensure:</w:t>
      </w:r>
      <w:r>
        <w:rPr>
          <w:b/>
          <w:spacing w:val="38"/>
          <w:sz w:val="20"/>
        </w:rPr>
        <w:t> </w:t>
      </w:r>
      <w:r>
        <w:rPr>
          <w:sz w:val="20"/>
        </w:rPr>
        <w:t>Extracted</w:t>
      </w:r>
      <w:r>
        <w:rPr>
          <w:spacing w:val="11"/>
          <w:sz w:val="20"/>
        </w:rPr>
        <w:t> </w:t>
      </w:r>
      <w:r>
        <w:rPr>
          <w:sz w:val="20"/>
        </w:rPr>
        <w:t>Message</w:t>
      </w:r>
      <w:r>
        <w:rPr>
          <w:spacing w:val="12"/>
          <w:sz w:val="20"/>
        </w:rPr>
        <w:t> </w:t>
      </w:r>
      <w:r>
        <w:rPr>
          <w:rFonts w:ascii="Calibri"/>
          <w:i/>
          <w:spacing w:val="-10"/>
          <w:sz w:val="20"/>
        </w:rPr>
        <w:t>M</w:t>
      </w:r>
    </w:p>
    <w:p>
      <w:pPr>
        <w:pStyle w:val="BodyText"/>
        <w:spacing w:line="239" w:lineRule="exact"/>
        <w:ind w:left="314"/>
        <w:jc w:val="left"/>
        <w:rPr>
          <w:rFonts w:ascii="Calibri"/>
          <w:i/>
        </w:rPr>
      </w:pPr>
      <w:r>
        <w:rPr>
          <w:w w:val="105"/>
          <w:sz w:val="16"/>
        </w:rPr>
        <w:t>1:</w:t>
      </w:r>
      <w:r>
        <w:rPr>
          <w:spacing w:val="24"/>
          <w:w w:val="105"/>
          <w:sz w:val="16"/>
        </w:rPr>
        <w:t> </w:t>
      </w:r>
      <w:r>
        <w:rPr>
          <w:w w:val="105"/>
        </w:rPr>
        <w:t>Initialize</w:t>
      </w:r>
      <w:r>
        <w:rPr>
          <w:spacing w:val="-7"/>
          <w:w w:val="105"/>
        </w:rPr>
        <w:t> </w:t>
      </w:r>
      <w:r>
        <w:rPr>
          <w:w w:val="105"/>
        </w:rPr>
        <w:t>empty</w:t>
      </w:r>
      <w:r>
        <w:rPr>
          <w:spacing w:val="-6"/>
          <w:w w:val="105"/>
        </w:rPr>
        <w:t> </w:t>
      </w:r>
      <w:r>
        <w:rPr>
          <w:w w:val="105"/>
        </w:rPr>
        <w:t>bit</w:t>
      </w:r>
      <w:r>
        <w:rPr>
          <w:spacing w:val="-7"/>
          <w:w w:val="105"/>
        </w:rPr>
        <w:t> </w:t>
      </w:r>
      <w:r>
        <w:rPr>
          <w:w w:val="105"/>
        </w:rPr>
        <w:t>stream</w:t>
      </w:r>
      <w:r>
        <w:rPr>
          <w:spacing w:val="-6"/>
          <w:w w:val="105"/>
        </w:rPr>
        <w:t> </w:t>
      </w:r>
      <w:r>
        <w:rPr>
          <w:rFonts w:ascii="Calibri"/>
          <w:i/>
          <w:spacing w:val="-10"/>
          <w:w w:val="110"/>
        </w:rPr>
        <w:t>B</w:t>
      </w:r>
    </w:p>
    <w:p>
      <w:pPr>
        <w:spacing w:line="239" w:lineRule="exact" w:before="0"/>
        <w:ind w:left="314" w:right="0" w:firstLine="0"/>
        <w:jc w:val="left"/>
        <w:rPr>
          <w:b/>
          <w:sz w:val="20"/>
        </w:rPr>
      </w:pPr>
      <w:r>
        <w:rPr>
          <w:w w:val="105"/>
          <w:sz w:val="16"/>
        </w:rPr>
        <w:t>2:</w:t>
      </w:r>
      <w:r>
        <w:rPr>
          <w:spacing w:val="37"/>
          <w:w w:val="105"/>
          <w:sz w:val="16"/>
        </w:rPr>
        <w:t> </w:t>
      </w:r>
      <w:r>
        <w:rPr>
          <w:b/>
          <w:w w:val="105"/>
          <w:sz w:val="20"/>
        </w:rPr>
        <w:t>for</w:t>
      </w:r>
      <w:r>
        <w:rPr>
          <w:b/>
          <w:spacing w:val="3"/>
          <w:w w:val="105"/>
          <w:sz w:val="20"/>
        </w:rPr>
        <w:t> </w:t>
      </w:r>
      <w:r>
        <w:rPr>
          <w:w w:val="105"/>
          <w:sz w:val="20"/>
        </w:rPr>
        <w:t>each</w:t>
      </w:r>
      <w:r>
        <w:rPr>
          <w:spacing w:val="3"/>
          <w:w w:val="105"/>
          <w:sz w:val="20"/>
        </w:rPr>
        <w:t> </w:t>
      </w:r>
      <w:r>
        <w:rPr>
          <w:w w:val="105"/>
          <w:sz w:val="20"/>
        </w:rPr>
        <w:t>pixel</w:t>
      </w:r>
      <w:r>
        <w:rPr>
          <w:spacing w:val="3"/>
          <w:w w:val="105"/>
          <w:sz w:val="20"/>
        </w:rPr>
        <w:t> </w:t>
      </w:r>
      <w:r>
        <w:rPr>
          <w:w w:val="105"/>
          <w:sz w:val="20"/>
        </w:rPr>
        <w:t>or</w:t>
      </w:r>
      <w:r>
        <w:rPr>
          <w:spacing w:val="3"/>
          <w:w w:val="105"/>
          <w:sz w:val="20"/>
        </w:rPr>
        <w:t> </w:t>
      </w:r>
      <w:r>
        <w:rPr>
          <w:w w:val="105"/>
          <w:sz w:val="20"/>
        </w:rPr>
        <w:t>audio</w:t>
      </w:r>
      <w:r>
        <w:rPr>
          <w:spacing w:val="3"/>
          <w:w w:val="105"/>
          <w:sz w:val="20"/>
        </w:rPr>
        <w:t> </w:t>
      </w:r>
      <w:r>
        <w:rPr>
          <w:w w:val="105"/>
          <w:sz w:val="20"/>
        </w:rPr>
        <w:t>sample</w:t>
      </w:r>
      <w:r>
        <w:rPr>
          <w:spacing w:val="3"/>
          <w:w w:val="105"/>
          <w:sz w:val="20"/>
        </w:rPr>
        <w:t> </w:t>
      </w:r>
      <w:r>
        <w:rPr>
          <w:w w:val="105"/>
          <w:sz w:val="20"/>
        </w:rPr>
        <w:t>in</w:t>
      </w:r>
      <w:r>
        <w:rPr>
          <w:spacing w:val="3"/>
          <w:w w:val="105"/>
          <w:sz w:val="20"/>
        </w:rPr>
        <w:t> </w:t>
      </w:r>
      <w:r>
        <w:rPr>
          <w:rFonts w:ascii="Calibri"/>
          <w:i/>
          <w:w w:val="105"/>
          <w:sz w:val="20"/>
        </w:rPr>
        <w:t>S</w:t>
      </w:r>
      <w:r>
        <w:rPr>
          <w:rFonts w:ascii="Calibri"/>
          <w:i/>
          <w:spacing w:val="17"/>
          <w:w w:val="105"/>
          <w:sz w:val="20"/>
        </w:rPr>
        <w:t> </w:t>
      </w:r>
      <w:r>
        <w:rPr>
          <w:b/>
          <w:spacing w:val="-5"/>
          <w:w w:val="105"/>
          <w:sz w:val="20"/>
        </w:rPr>
        <w:t>do</w:t>
      </w:r>
    </w:p>
    <w:p>
      <w:pPr>
        <w:pStyle w:val="BodyText"/>
        <w:tabs>
          <w:tab w:pos="736" w:val="left" w:leader="none"/>
        </w:tabs>
        <w:spacing w:line="241" w:lineRule="exact"/>
        <w:ind w:left="314"/>
        <w:jc w:val="left"/>
        <w:rPr>
          <w:rFonts w:ascii="Calibri"/>
          <w:i/>
        </w:rPr>
      </w:pPr>
      <w:r>
        <w:rPr>
          <w:spacing w:val="-5"/>
          <w:w w:val="105"/>
          <w:sz w:val="16"/>
        </w:rPr>
        <w:t>3:</w:t>
      </w:r>
      <w:r>
        <w:rPr>
          <w:sz w:val="16"/>
        </w:rPr>
        <w:tab/>
      </w:r>
      <w:r>
        <w:rPr>
          <w:w w:val="105"/>
        </w:rPr>
        <w:t>Extract</w:t>
      </w:r>
      <w:r>
        <w:rPr>
          <w:spacing w:val="-8"/>
          <w:w w:val="105"/>
        </w:rPr>
        <w:t> </w:t>
      </w:r>
      <w:r>
        <w:rPr>
          <w:w w:val="105"/>
        </w:rPr>
        <w:t>LSB</w:t>
      </w:r>
      <w:r>
        <w:rPr>
          <w:spacing w:val="-7"/>
          <w:w w:val="105"/>
        </w:rPr>
        <w:t> </w:t>
      </w:r>
      <w:r>
        <w:rPr>
          <w:w w:val="105"/>
        </w:rPr>
        <w:t>and</w:t>
      </w:r>
      <w:r>
        <w:rPr>
          <w:spacing w:val="-7"/>
          <w:w w:val="105"/>
        </w:rPr>
        <w:t> </w:t>
      </w:r>
      <w:r>
        <w:rPr>
          <w:w w:val="105"/>
        </w:rPr>
        <w:t>append</w:t>
      </w:r>
      <w:r>
        <w:rPr>
          <w:spacing w:val="-7"/>
          <w:w w:val="105"/>
        </w:rPr>
        <w:t> </w:t>
      </w:r>
      <w:r>
        <w:rPr>
          <w:w w:val="105"/>
        </w:rPr>
        <w:t>to</w:t>
      </w:r>
      <w:r>
        <w:rPr>
          <w:spacing w:val="-7"/>
          <w:w w:val="105"/>
        </w:rPr>
        <w:t> </w:t>
      </w:r>
      <w:r>
        <w:rPr>
          <w:rFonts w:ascii="Calibri"/>
          <w:i/>
          <w:spacing w:val="-10"/>
          <w:w w:val="110"/>
        </w:rPr>
        <w:t>B</w:t>
      </w:r>
    </w:p>
    <w:p>
      <w:pPr>
        <w:spacing w:line="229" w:lineRule="exact" w:before="0"/>
        <w:ind w:left="314" w:right="0" w:firstLine="0"/>
        <w:jc w:val="left"/>
        <w:rPr>
          <w:b/>
          <w:sz w:val="20"/>
        </w:rPr>
      </w:pPr>
      <w:r>
        <w:rPr>
          <w:sz w:val="16"/>
        </w:rPr>
        <w:t>4:</w:t>
      </w:r>
      <w:r>
        <w:rPr>
          <w:spacing w:val="56"/>
          <w:sz w:val="16"/>
        </w:rPr>
        <w:t> </w:t>
      </w:r>
      <w:r>
        <w:rPr>
          <w:b/>
          <w:sz w:val="20"/>
        </w:rPr>
        <w:t>end</w:t>
      </w:r>
      <w:r>
        <w:rPr>
          <w:b/>
          <w:spacing w:val="17"/>
          <w:sz w:val="20"/>
        </w:rPr>
        <w:t> </w:t>
      </w:r>
      <w:r>
        <w:rPr>
          <w:b/>
          <w:spacing w:val="-5"/>
          <w:sz w:val="20"/>
        </w:rPr>
        <w:t>for</w:t>
      </w:r>
    </w:p>
    <w:p>
      <w:pPr>
        <w:pStyle w:val="BodyText"/>
        <w:spacing w:line="242" w:lineRule="exact"/>
        <w:ind w:left="314"/>
        <w:jc w:val="left"/>
        <w:rPr>
          <w:rFonts w:ascii="Calibri"/>
          <w:i/>
        </w:rPr>
      </w:pPr>
      <w:r>
        <w:rPr>
          <w:w w:val="105"/>
          <w:sz w:val="16"/>
        </w:rPr>
        <w:t>5:</w:t>
      </w:r>
      <w:r>
        <w:rPr>
          <w:spacing w:val="30"/>
          <w:w w:val="105"/>
          <w:sz w:val="16"/>
        </w:rPr>
        <w:t> </w:t>
      </w:r>
      <w:r>
        <w:rPr>
          <w:w w:val="105"/>
        </w:rPr>
        <w:t>Convert</w:t>
      </w:r>
      <w:r>
        <w:rPr>
          <w:spacing w:val="-2"/>
          <w:w w:val="105"/>
        </w:rPr>
        <w:t> </w:t>
      </w:r>
      <w:r>
        <w:rPr>
          <w:w w:val="105"/>
        </w:rPr>
        <w:t>binary</w:t>
      </w:r>
      <w:r>
        <w:rPr>
          <w:spacing w:val="-3"/>
          <w:w w:val="105"/>
        </w:rPr>
        <w:t> </w:t>
      </w:r>
      <w:r>
        <w:rPr>
          <w:w w:val="105"/>
        </w:rPr>
        <w:t>stream</w:t>
      </w:r>
      <w:r>
        <w:rPr>
          <w:spacing w:val="-2"/>
          <w:w w:val="105"/>
        </w:rPr>
        <w:t> </w:t>
      </w:r>
      <w:r>
        <w:rPr>
          <w:rFonts w:ascii="Calibri"/>
          <w:i/>
          <w:w w:val="110"/>
        </w:rPr>
        <w:t>B</w:t>
      </w:r>
      <w:r>
        <w:rPr>
          <w:rFonts w:ascii="Calibri"/>
          <w:i/>
          <w:spacing w:val="8"/>
          <w:w w:val="110"/>
        </w:rPr>
        <w:t> </w:t>
      </w:r>
      <w:r>
        <w:rPr>
          <w:w w:val="105"/>
        </w:rPr>
        <w:t>to</w:t>
      </w:r>
      <w:r>
        <w:rPr>
          <w:spacing w:val="-2"/>
          <w:w w:val="105"/>
        </w:rPr>
        <w:t> </w:t>
      </w:r>
      <w:r>
        <w:rPr>
          <w:w w:val="105"/>
        </w:rPr>
        <w:t>text</w:t>
      </w:r>
      <w:r>
        <w:rPr>
          <w:spacing w:val="-2"/>
          <w:w w:val="105"/>
        </w:rPr>
        <w:t> </w:t>
      </w:r>
      <w:r>
        <w:rPr>
          <w:w w:val="105"/>
        </w:rPr>
        <w:t>message</w:t>
      </w:r>
      <w:r>
        <w:rPr>
          <w:spacing w:val="-2"/>
          <w:w w:val="105"/>
        </w:rPr>
        <w:t> </w:t>
      </w:r>
      <w:r>
        <w:rPr>
          <w:rFonts w:ascii="Calibri"/>
          <w:i/>
          <w:spacing w:val="-10"/>
          <w:w w:val="105"/>
        </w:rPr>
        <w:t>M</w:t>
      </w:r>
    </w:p>
    <w:p>
      <w:pPr>
        <w:tabs>
          <w:tab w:pos="5220" w:val="left" w:leader="none"/>
        </w:tabs>
        <w:spacing w:line="242" w:lineRule="exact" w:before="0"/>
        <w:ind w:left="199" w:right="0" w:firstLine="0"/>
        <w:jc w:val="left"/>
        <w:rPr>
          <w:rFonts w:ascii="Calibri"/>
          <w:i/>
          <w:sz w:val="20"/>
        </w:rPr>
      </w:pPr>
      <w:r>
        <w:rPr>
          <w:spacing w:val="69"/>
          <w:sz w:val="16"/>
          <w:u w:val="single"/>
        </w:rPr>
        <w:t> </w:t>
      </w:r>
      <w:r>
        <w:rPr>
          <w:sz w:val="16"/>
          <w:u w:val="single"/>
        </w:rPr>
        <w:t>6:</w:t>
      </w:r>
      <w:r>
        <w:rPr>
          <w:spacing w:val="55"/>
          <w:sz w:val="16"/>
          <w:u w:val="single"/>
        </w:rPr>
        <w:t> </w:t>
      </w:r>
      <w:r>
        <w:rPr>
          <w:b/>
          <w:sz w:val="20"/>
          <w:u w:val="single"/>
        </w:rPr>
        <w:t>return</w:t>
      </w:r>
      <w:r>
        <w:rPr>
          <w:b/>
          <w:spacing w:val="59"/>
          <w:w w:val="150"/>
          <w:sz w:val="20"/>
          <w:u w:val="single"/>
        </w:rPr>
        <w:t> </w:t>
      </w:r>
      <w:r>
        <w:rPr>
          <w:rFonts w:ascii="Calibri"/>
          <w:i/>
          <w:spacing w:val="-10"/>
          <w:sz w:val="20"/>
          <w:u w:val="single"/>
        </w:rPr>
        <w:t>M</w:t>
      </w:r>
      <w:r>
        <w:rPr>
          <w:rFonts w:ascii="Calibri"/>
          <w:i/>
          <w:sz w:val="20"/>
          <w:u w:val="single"/>
        </w:rPr>
        <w:tab/>
      </w:r>
    </w:p>
    <w:p>
      <w:pPr>
        <w:pStyle w:val="BodyText"/>
        <w:spacing w:before="241"/>
        <w:jc w:val="left"/>
        <w:rPr>
          <w:rFonts w:ascii="Calibri"/>
          <w:i/>
        </w:rPr>
      </w:pPr>
    </w:p>
    <w:p>
      <w:pPr>
        <w:pStyle w:val="ListParagraph"/>
        <w:numPr>
          <w:ilvl w:val="0"/>
          <w:numId w:val="6"/>
        </w:numPr>
        <w:tabs>
          <w:tab w:pos="469" w:val="left" w:leader="none"/>
        </w:tabs>
        <w:spacing w:line="240" w:lineRule="auto" w:before="1" w:after="0"/>
        <w:ind w:left="469" w:right="0" w:hanging="270"/>
        <w:jc w:val="both"/>
        <w:rPr>
          <w:i/>
          <w:sz w:val="20"/>
        </w:rPr>
      </w:pPr>
      <w:bookmarkStart w:name="The Web Application Interface" w:id="16"/>
      <w:bookmarkEnd w:id="16"/>
      <w:r>
        <w:rPr/>
      </w:r>
      <w:r>
        <w:rPr>
          <w:i/>
          <w:sz w:val="20"/>
        </w:rPr>
        <w:t>The</w:t>
      </w:r>
      <w:r>
        <w:rPr>
          <w:i/>
          <w:spacing w:val="7"/>
          <w:sz w:val="20"/>
        </w:rPr>
        <w:t> </w:t>
      </w:r>
      <w:r>
        <w:rPr>
          <w:i/>
          <w:sz w:val="20"/>
        </w:rPr>
        <w:t>Web</w:t>
      </w:r>
      <w:r>
        <w:rPr>
          <w:i/>
          <w:spacing w:val="7"/>
          <w:sz w:val="20"/>
        </w:rPr>
        <w:t> </w:t>
      </w:r>
      <w:r>
        <w:rPr>
          <w:i/>
          <w:sz w:val="20"/>
        </w:rPr>
        <w:t>Application</w:t>
      </w:r>
      <w:r>
        <w:rPr>
          <w:i/>
          <w:spacing w:val="8"/>
          <w:sz w:val="20"/>
        </w:rPr>
        <w:t> </w:t>
      </w:r>
      <w:r>
        <w:rPr>
          <w:i/>
          <w:spacing w:val="-2"/>
          <w:sz w:val="20"/>
        </w:rPr>
        <w:t>Interface</w:t>
      </w:r>
    </w:p>
    <w:p>
      <w:pPr>
        <w:pStyle w:val="BodyText"/>
        <w:spacing w:line="249" w:lineRule="auto" w:before="112"/>
        <w:ind w:left="199" w:right="617" w:firstLine="199"/>
      </w:pPr>
      <w:r>
        <w:rPr/>
        <w:t>The software front-end is built using HTML </w:t>
      </w:r>
      <w:r>
        <w:rPr/>
        <w:t>dynamically served by the Python Flask framework. By hiding the internal processing steps and hardware network verification in the background, the system provides a highly accessible user </w:t>
      </w:r>
      <w:r>
        <w:rPr>
          <w:spacing w:val="-2"/>
        </w:rPr>
        <w:t>experience.</w:t>
      </w:r>
    </w:p>
    <w:p>
      <w:pPr>
        <w:pStyle w:val="BodyText"/>
        <w:spacing w:line="249" w:lineRule="auto" w:before="11"/>
        <w:ind w:left="199" w:right="617" w:firstLine="199"/>
      </w:pPr>
      <w:r>
        <w:rPr/>
        <w:t>The</w:t>
      </w:r>
      <w:r>
        <w:rPr>
          <w:spacing w:val="-8"/>
        </w:rPr>
        <w:t> </w:t>
      </w:r>
      <w:r>
        <w:rPr/>
        <w:t>routing</w:t>
      </w:r>
      <w:r>
        <w:rPr>
          <w:spacing w:val="-8"/>
        </w:rPr>
        <w:t> </w:t>
      </w:r>
      <w:r>
        <w:rPr/>
        <w:t>logic</w:t>
      </w:r>
      <w:r>
        <w:rPr>
          <w:spacing w:val="-8"/>
        </w:rPr>
        <w:t> </w:t>
      </w:r>
      <w:r>
        <w:rPr/>
        <w:t>ensures</w:t>
      </w:r>
      <w:r>
        <w:rPr>
          <w:spacing w:val="-8"/>
        </w:rPr>
        <w:t> </w:t>
      </w:r>
      <w:r>
        <w:rPr/>
        <w:t>that</w:t>
      </w:r>
      <w:r>
        <w:rPr>
          <w:spacing w:val="-8"/>
        </w:rPr>
        <w:t> </w:t>
      </w:r>
      <w:r>
        <w:rPr/>
        <w:t>uploaded</w:t>
      </w:r>
      <w:r>
        <w:rPr>
          <w:spacing w:val="-8"/>
        </w:rPr>
        <w:t> </w:t>
      </w:r>
      <w:r>
        <w:rPr/>
        <w:t>files</w:t>
      </w:r>
      <w:r>
        <w:rPr>
          <w:spacing w:val="-8"/>
        </w:rPr>
        <w:t> </w:t>
      </w:r>
      <w:r>
        <w:rPr/>
        <w:t>are</w:t>
      </w:r>
      <w:r>
        <w:rPr>
          <w:spacing w:val="-8"/>
        </w:rPr>
        <w:t> </w:t>
      </w:r>
      <w:r>
        <w:rPr/>
        <w:t>temporarily stored during processing and removed immediately after the operation is completed. This approach helps reduce the risk</w:t>
      </w:r>
      <w:r>
        <w:rPr>
          <w:spacing w:val="80"/>
          <w:w w:val="150"/>
        </w:rPr>
        <w:t> </w:t>
      </w:r>
      <w:r>
        <w:rPr/>
        <w:t>of data leakage and prevents sensitive information from being permanently stored on the server.</w:t>
      </w:r>
    </w:p>
    <w:p>
      <w:pPr>
        <w:pStyle w:val="BodyText"/>
        <w:spacing w:before="11"/>
        <w:ind w:left="398"/>
      </w:pPr>
      <w:r>
        <w:rPr/>
        <w:t>If</w:t>
      </w:r>
      <w:r>
        <w:rPr>
          <w:spacing w:val="73"/>
        </w:rPr>
        <w:t> </w:t>
      </w:r>
      <w:r>
        <w:rPr/>
        <w:t>the</w:t>
      </w:r>
      <w:r>
        <w:rPr>
          <w:spacing w:val="73"/>
        </w:rPr>
        <w:t> </w:t>
      </w:r>
      <w:r>
        <w:rPr/>
        <w:t>ESP32</w:t>
      </w:r>
      <w:r>
        <w:rPr>
          <w:spacing w:val="74"/>
        </w:rPr>
        <w:t> </w:t>
      </w:r>
      <w:r>
        <w:rPr/>
        <w:t>hardware</w:t>
      </w:r>
      <w:r>
        <w:rPr>
          <w:spacing w:val="73"/>
        </w:rPr>
        <w:t> </w:t>
      </w:r>
      <w:r>
        <w:rPr/>
        <w:t>device</w:t>
      </w:r>
      <w:r>
        <w:rPr>
          <w:spacing w:val="73"/>
        </w:rPr>
        <w:t> </w:t>
      </w:r>
      <w:r>
        <w:rPr/>
        <w:t>is</w:t>
      </w:r>
      <w:r>
        <w:rPr>
          <w:spacing w:val="74"/>
        </w:rPr>
        <w:t> </w:t>
      </w:r>
      <w:r>
        <w:rPr/>
        <w:t>not</w:t>
      </w:r>
      <w:r>
        <w:rPr>
          <w:spacing w:val="73"/>
        </w:rPr>
        <w:t> </w:t>
      </w:r>
      <w:r>
        <w:rPr/>
        <w:t>detected</w:t>
      </w:r>
      <w:r>
        <w:rPr>
          <w:spacing w:val="74"/>
        </w:rPr>
        <w:t> </w:t>
      </w:r>
      <w:r>
        <w:rPr/>
        <w:t>on</w:t>
      </w:r>
      <w:r>
        <w:rPr>
          <w:spacing w:val="73"/>
        </w:rPr>
        <w:t> </w:t>
      </w:r>
      <w:r>
        <w:rPr>
          <w:spacing w:val="-5"/>
        </w:rPr>
        <w:t>the</w:t>
      </w:r>
    </w:p>
    <w:p>
      <w:pPr>
        <w:pStyle w:val="BodyText"/>
        <w:spacing w:before="178"/>
        <w:jc w:val="left"/>
      </w:pPr>
      <w:r>
        <w:rPr/>
        <w:drawing>
          <wp:anchor distT="0" distB="0" distL="0" distR="0" allowOverlap="1" layoutInCell="1" locked="0" behindDoc="1" simplePos="0" relativeHeight="487590400">
            <wp:simplePos x="0" y="0"/>
            <wp:positionH relativeFrom="page">
              <wp:posOffset>3989463</wp:posOffset>
            </wp:positionH>
            <wp:positionV relativeFrom="paragraph">
              <wp:posOffset>274671</wp:posOffset>
            </wp:positionV>
            <wp:extent cx="3091243" cy="1771935"/>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2" cstate="print"/>
                    <a:stretch>
                      <a:fillRect/>
                    </a:stretch>
                  </pic:blipFill>
                  <pic:spPr>
                    <a:xfrm>
                      <a:off x="0" y="0"/>
                      <a:ext cx="3091243" cy="1771935"/>
                    </a:xfrm>
                    <a:prstGeom prst="rect">
                      <a:avLst/>
                    </a:prstGeom>
                  </pic:spPr>
                </pic:pic>
              </a:graphicData>
            </a:graphic>
          </wp:anchor>
        </w:drawing>
      </w:r>
    </w:p>
    <w:p>
      <w:pPr>
        <w:pStyle w:val="BodyText"/>
        <w:spacing w:before="22"/>
        <w:jc w:val="left"/>
      </w:pPr>
    </w:p>
    <w:p>
      <w:pPr>
        <w:spacing w:line="232" w:lineRule="auto" w:before="0"/>
        <w:ind w:left="199" w:right="617" w:firstLine="0"/>
        <w:jc w:val="left"/>
        <w:rPr>
          <w:sz w:val="16"/>
        </w:rPr>
      </w:pPr>
      <w:r>
        <w:rPr>
          <w:sz w:val="16"/>
        </w:rPr>
        <w:t>Fig.</w:t>
      </w:r>
      <w:r>
        <w:rPr>
          <w:spacing w:val="25"/>
          <w:sz w:val="16"/>
        </w:rPr>
        <w:t> </w:t>
      </w:r>
      <w:r>
        <w:rPr>
          <w:sz w:val="16"/>
        </w:rPr>
        <w:t>2.</w:t>
      </w:r>
      <w:r>
        <w:rPr>
          <w:spacing w:val="80"/>
          <w:sz w:val="16"/>
        </w:rPr>
        <w:t> </w:t>
      </w:r>
      <w:r>
        <w:rPr>
          <w:sz w:val="16"/>
        </w:rPr>
        <w:t>Web</w:t>
      </w:r>
      <w:r>
        <w:rPr>
          <w:spacing w:val="25"/>
          <w:sz w:val="16"/>
        </w:rPr>
        <w:t> </w:t>
      </w:r>
      <w:r>
        <w:rPr>
          <w:sz w:val="16"/>
        </w:rPr>
        <w:t>Interface</w:t>
      </w:r>
      <w:r>
        <w:rPr>
          <w:spacing w:val="25"/>
          <w:sz w:val="16"/>
        </w:rPr>
        <w:t> </w:t>
      </w:r>
      <w:r>
        <w:rPr>
          <w:sz w:val="16"/>
        </w:rPr>
        <w:t>for</w:t>
      </w:r>
      <w:r>
        <w:rPr>
          <w:spacing w:val="25"/>
          <w:sz w:val="16"/>
        </w:rPr>
        <w:t> </w:t>
      </w:r>
      <w:r>
        <w:rPr>
          <w:sz w:val="16"/>
        </w:rPr>
        <w:t>Image</w:t>
      </w:r>
      <w:r>
        <w:rPr>
          <w:spacing w:val="25"/>
          <w:sz w:val="16"/>
        </w:rPr>
        <w:t> </w:t>
      </w:r>
      <w:r>
        <w:rPr>
          <w:sz w:val="16"/>
        </w:rPr>
        <w:t>and</w:t>
      </w:r>
      <w:r>
        <w:rPr>
          <w:spacing w:val="25"/>
          <w:sz w:val="16"/>
        </w:rPr>
        <w:t> </w:t>
      </w:r>
      <w:r>
        <w:rPr>
          <w:sz w:val="16"/>
        </w:rPr>
        <w:t>Audio</w:t>
      </w:r>
      <w:r>
        <w:rPr>
          <w:spacing w:val="25"/>
          <w:sz w:val="16"/>
        </w:rPr>
        <w:t> </w:t>
      </w:r>
      <w:r>
        <w:rPr>
          <w:sz w:val="16"/>
        </w:rPr>
        <w:t>Steganography</w:t>
      </w:r>
      <w:r>
        <w:rPr>
          <w:spacing w:val="25"/>
          <w:sz w:val="16"/>
        </w:rPr>
        <w:t> </w:t>
      </w:r>
      <w:r>
        <w:rPr>
          <w:sz w:val="16"/>
        </w:rPr>
        <w:t>Encoding</w:t>
      </w:r>
      <w:r>
        <w:rPr>
          <w:spacing w:val="25"/>
          <w:sz w:val="16"/>
        </w:rPr>
        <w:t> </w:t>
      </w:r>
      <w:r>
        <w:rPr>
          <w:sz w:val="16"/>
        </w:rPr>
        <w:t>and</w:t>
      </w:r>
      <w:r>
        <w:rPr>
          <w:spacing w:val="40"/>
          <w:sz w:val="16"/>
        </w:rPr>
        <w:t> </w:t>
      </w:r>
      <w:r>
        <w:rPr>
          <w:spacing w:val="-2"/>
          <w:sz w:val="16"/>
        </w:rPr>
        <w:t>Decoding</w:t>
      </w:r>
    </w:p>
    <w:p>
      <w:pPr>
        <w:spacing w:after="0" w:line="232" w:lineRule="auto"/>
        <w:jc w:val="left"/>
        <w:rPr>
          <w:sz w:val="16"/>
        </w:rPr>
        <w:sectPr>
          <w:type w:val="continuous"/>
          <w:pgSz w:w="12240" w:h="15840"/>
          <w:pgMar w:top="900" w:bottom="280" w:left="720" w:right="360"/>
          <w:cols w:num="2" w:equalWidth="0">
            <w:col w:w="5281" w:space="40"/>
            <w:col w:w="5839"/>
          </w:cols>
        </w:sectPr>
      </w:pPr>
    </w:p>
    <w:p>
      <w:pPr>
        <w:pStyle w:val="BodyText"/>
        <w:spacing w:line="249" w:lineRule="auto" w:before="71"/>
        <w:ind w:left="259"/>
      </w:pPr>
      <w:r>
        <w:rPr/>
        <w:t>local network, the system immediately blocks the </w:t>
      </w:r>
      <w:r>
        <w:rPr/>
        <w:t>requested operation and displays a warning message to the user. This prevents unauthorized access to the encoding and decoding </w:t>
      </w:r>
      <w:r>
        <w:rPr>
          <w:spacing w:val="-2"/>
        </w:rPr>
        <w:t>functionalities.</w:t>
      </w:r>
    </w:p>
    <w:p>
      <w:pPr>
        <w:pStyle w:val="BodyText"/>
        <w:spacing w:before="9"/>
        <w:jc w:val="left"/>
        <w:rPr>
          <w:sz w:val="18"/>
        </w:rPr>
      </w:pPr>
    </w:p>
    <w:p>
      <w:pPr>
        <w:spacing w:line="240" w:lineRule="auto"/>
        <w:ind w:left="302" w:right="-116" w:firstLine="0"/>
        <w:rPr>
          <w:sz w:val="20"/>
        </w:rPr>
      </w:pPr>
      <w:r>
        <w:rPr>
          <w:sz w:val="20"/>
        </w:rPr>
        <w:drawing>
          <wp:inline distT="0" distB="0" distL="0" distR="0">
            <wp:extent cx="3200399" cy="2400300"/>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3" cstate="print"/>
                    <a:stretch>
                      <a:fillRect/>
                    </a:stretch>
                  </pic:blipFill>
                  <pic:spPr>
                    <a:xfrm>
                      <a:off x="0" y="0"/>
                      <a:ext cx="3200399" cy="2400300"/>
                    </a:xfrm>
                    <a:prstGeom prst="rect">
                      <a:avLst/>
                    </a:prstGeom>
                  </pic:spPr>
                </pic:pic>
              </a:graphicData>
            </a:graphic>
          </wp:inline>
        </w:drawing>
      </w:r>
      <w:r>
        <w:rPr>
          <w:sz w:val="20"/>
        </w:rPr>
      </w:r>
    </w:p>
    <w:p>
      <w:pPr>
        <w:spacing w:line="232" w:lineRule="auto" w:before="135"/>
        <w:ind w:left="259" w:right="0" w:firstLine="0"/>
        <w:jc w:val="both"/>
        <w:rPr>
          <w:sz w:val="16"/>
        </w:rPr>
      </w:pPr>
      <w:r>
        <w:rPr>
          <w:sz w:val="16"/>
        </w:rPr>
        <w:t>Fig. 3.</w:t>
      </w:r>
      <w:r>
        <w:rPr>
          <w:spacing w:val="40"/>
          <w:sz w:val="16"/>
        </w:rPr>
        <w:t> </w:t>
      </w:r>
      <w:r>
        <w:rPr>
          <w:sz w:val="16"/>
        </w:rPr>
        <w:t>Security warning displayed by the application when the </w:t>
      </w:r>
      <w:r>
        <w:rPr>
          <w:sz w:val="16"/>
        </w:rPr>
        <w:t>ESP32</w:t>
      </w:r>
      <w:r>
        <w:rPr>
          <w:spacing w:val="40"/>
          <w:sz w:val="16"/>
        </w:rPr>
        <w:t> </w:t>
      </w:r>
      <w:r>
        <w:rPr>
          <w:sz w:val="16"/>
        </w:rPr>
        <w:t>hardware token is not detected on the network.</w:t>
      </w:r>
    </w:p>
    <w:p>
      <w:pPr>
        <w:pStyle w:val="BodyText"/>
        <w:spacing w:before="157"/>
        <w:jc w:val="left"/>
        <w:rPr>
          <w:sz w:val="16"/>
        </w:rPr>
      </w:pPr>
    </w:p>
    <w:p>
      <w:pPr>
        <w:pStyle w:val="ListParagraph"/>
        <w:numPr>
          <w:ilvl w:val="0"/>
          <w:numId w:val="6"/>
        </w:numPr>
        <w:tabs>
          <w:tab w:pos="529" w:val="left" w:leader="none"/>
        </w:tabs>
        <w:spacing w:line="240" w:lineRule="auto" w:before="0" w:after="0"/>
        <w:ind w:left="529" w:right="0" w:hanging="270"/>
        <w:jc w:val="both"/>
        <w:rPr>
          <w:i/>
          <w:sz w:val="20"/>
        </w:rPr>
      </w:pPr>
      <w:bookmarkStart w:name="The Hardware Setup Configuration" w:id="17"/>
      <w:bookmarkEnd w:id="17"/>
      <w:r>
        <w:rPr/>
      </w:r>
      <w:r>
        <w:rPr>
          <w:i/>
          <w:sz w:val="20"/>
        </w:rPr>
        <w:t>The</w:t>
      </w:r>
      <w:r>
        <w:rPr>
          <w:i/>
          <w:spacing w:val="8"/>
          <w:sz w:val="20"/>
        </w:rPr>
        <w:t> </w:t>
      </w:r>
      <w:r>
        <w:rPr>
          <w:i/>
          <w:sz w:val="20"/>
        </w:rPr>
        <w:t>Hardware</w:t>
      </w:r>
      <w:r>
        <w:rPr>
          <w:i/>
          <w:spacing w:val="8"/>
          <w:sz w:val="20"/>
        </w:rPr>
        <w:t> </w:t>
      </w:r>
      <w:r>
        <w:rPr>
          <w:i/>
          <w:sz w:val="20"/>
        </w:rPr>
        <w:t>Setup</w:t>
      </w:r>
      <w:r>
        <w:rPr>
          <w:i/>
          <w:spacing w:val="9"/>
          <w:sz w:val="20"/>
        </w:rPr>
        <w:t> </w:t>
      </w:r>
      <w:r>
        <w:rPr>
          <w:i/>
          <w:spacing w:val="-2"/>
          <w:sz w:val="20"/>
        </w:rPr>
        <w:t>Configuration</w:t>
      </w:r>
    </w:p>
    <w:p>
      <w:pPr>
        <w:pStyle w:val="BodyText"/>
        <w:spacing w:line="249" w:lineRule="auto" w:before="70"/>
        <w:ind w:left="259" w:firstLine="199"/>
        <w:jc w:val="right"/>
      </w:pPr>
      <w:r>
        <w:rPr/>
        <w:t>The</w:t>
      </w:r>
      <w:r>
        <w:rPr>
          <w:spacing w:val="40"/>
        </w:rPr>
        <w:t> </w:t>
      </w:r>
      <w:r>
        <w:rPr/>
        <w:t>physical</w:t>
      </w:r>
      <w:r>
        <w:rPr>
          <w:spacing w:val="40"/>
        </w:rPr>
        <w:t> </w:t>
      </w:r>
      <w:r>
        <w:rPr/>
        <w:t>hardware</w:t>
      </w:r>
      <w:r>
        <w:rPr>
          <w:spacing w:val="40"/>
        </w:rPr>
        <w:t> </w:t>
      </w:r>
      <w:r>
        <w:rPr/>
        <w:t>authentication</w:t>
      </w:r>
      <w:r>
        <w:rPr>
          <w:spacing w:val="40"/>
        </w:rPr>
        <w:t> </w:t>
      </w:r>
      <w:r>
        <w:rPr/>
        <w:t>component</w:t>
      </w:r>
      <w:r>
        <w:rPr>
          <w:spacing w:val="40"/>
        </w:rPr>
        <w:t> </w:t>
      </w:r>
      <w:r>
        <w:rPr/>
        <w:t>of</w:t>
      </w:r>
      <w:r>
        <w:rPr>
          <w:spacing w:val="40"/>
        </w:rPr>
        <w:t> </w:t>
      </w:r>
      <w:r>
        <w:rPr/>
        <w:t>the system uses the ESP32-WROOM-32 (30-pin version) micro-controller.</w:t>
      </w:r>
      <w:r>
        <w:rPr>
          <w:spacing w:val="40"/>
        </w:rPr>
        <w:t> </w:t>
      </w:r>
      <w:r>
        <w:rPr/>
        <w:t>The</w:t>
      </w:r>
      <w:r>
        <w:rPr>
          <w:spacing w:val="40"/>
        </w:rPr>
        <w:t> </w:t>
      </w:r>
      <w:r>
        <w:rPr/>
        <w:t>microcontroller</w:t>
      </w:r>
      <w:r>
        <w:rPr>
          <w:spacing w:val="40"/>
        </w:rPr>
        <w:t> </w:t>
      </w:r>
      <w:r>
        <w:rPr/>
        <w:t>was</w:t>
      </w:r>
      <w:r>
        <w:rPr>
          <w:spacing w:val="40"/>
        </w:rPr>
        <w:t> </w:t>
      </w:r>
      <w:r>
        <w:rPr/>
        <w:t>programmed</w:t>
      </w:r>
      <w:r>
        <w:rPr>
          <w:spacing w:val="40"/>
        </w:rPr>
        <w:t> </w:t>
      </w:r>
      <w:r>
        <w:rPr/>
        <w:t>using</w:t>
      </w:r>
      <w:r>
        <w:rPr>
          <w:spacing w:val="40"/>
        </w:rPr>
        <w:t> </w:t>
      </w:r>
      <w:r>
        <w:rPr/>
        <w:t>the Arduino</w:t>
      </w:r>
      <w:r>
        <w:rPr>
          <w:spacing w:val="-6"/>
        </w:rPr>
        <w:t> </w:t>
      </w:r>
      <w:r>
        <w:rPr/>
        <w:t>IDE</w:t>
      </w:r>
      <w:r>
        <w:rPr>
          <w:spacing w:val="-6"/>
        </w:rPr>
        <w:t> </w:t>
      </w:r>
      <w:r>
        <w:rPr/>
        <w:t>in</w:t>
      </w:r>
      <w:r>
        <w:rPr>
          <w:spacing w:val="-6"/>
        </w:rPr>
        <w:t> </w:t>
      </w:r>
      <w:r>
        <w:rPr/>
        <w:t>C++</w:t>
      </w:r>
      <w:r>
        <w:rPr>
          <w:spacing w:val="-6"/>
        </w:rPr>
        <w:t> </w:t>
      </w:r>
      <w:r>
        <w:rPr/>
        <w:t>to</w:t>
      </w:r>
      <w:r>
        <w:rPr>
          <w:spacing w:val="-6"/>
        </w:rPr>
        <w:t> </w:t>
      </w:r>
      <w:r>
        <w:rPr/>
        <w:t>function</w:t>
      </w:r>
      <w:r>
        <w:rPr>
          <w:spacing w:val="-6"/>
        </w:rPr>
        <w:t> </w:t>
      </w:r>
      <w:r>
        <w:rPr/>
        <w:t>as</w:t>
      </w:r>
      <w:r>
        <w:rPr>
          <w:spacing w:val="-6"/>
        </w:rPr>
        <w:t> </w:t>
      </w:r>
      <w:r>
        <w:rPr/>
        <w:t>a</w:t>
      </w:r>
      <w:r>
        <w:rPr>
          <w:spacing w:val="-6"/>
        </w:rPr>
        <w:t> </w:t>
      </w:r>
      <w:r>
        <w:rPr/>
        <w:t>lightweight</w:t>
      </w:r>
      <w:r>
        <w:rPr>
          <w:spacing w:val="-6"/>
        </w:rPr>
        <w:t> </w:t>
      </w:r>
      <w:r>
        <w:rPr/>
        <w:t>HTTP</w:t>
      </w:r>
      <w:r>
        <w:rPr>
          <w:spacing w:val="-6"/>
        </w:rPr>
        <w:t> </w:t>
      </w:r>
      <w:r>
        <w:rPr/>
        <w:t>server. When</w:t>
      </w:r>
      <w:r>
        <w:rPr>
          <w:spacing w:val="40"/>
        </w:rPr>
        <w:t> </w:t>
      </w:r>
      <w:r>
        <w:rPr/>
        <w:t>powered</w:t>
      </w:r>
      <w:r>
        <w:rPr>
          <w:spacing w:val="40"/>
        </w:rPr>
        <w:t> </w:t>
      </w:r>
      <w:r>
        <w:rPr/>
        <w:t>using</w:t>
      </w:r>
      <w:r>
        <w:rPr>
          <w:spacing w:val="40"/>
        </w:rPr>
        <w:t> </w:t>
      </w:r>
      <w:r>
        <w:rPr/>
        <w:t>a</w:t>
      </w:r>
      <w:r>
        <w:rPr>
          <w:spacing w:val="40"/>
        </w:rPr>
        <w:t> </w:t>
      </w:r>
      <w:r>
        <w:rPr/>
        <w:t>standard</w:t>
      </w:r>
      <w:r>
        <w:rPr>
          <w:spacing w:val="40"/>
        </w:rPr>
        <w:t> </w:t>
      </w:r>
      <w:r>
        <w:rPr/>
        <w:t>5V</w:t>
      </w:r>
      <w:r>
        <w:rPr>
          <w:spacing w:val="40"/>
        </w:rPr>
        <w:t> </w:t>
      </w:r>
      <w:r>
        <w:rPr/>
        <w:t>USB</w:t>
      </w:r>
      <w:r>
        <w:rPr>
          <w:spacing w:val="40"/>
        </w:rPr>
        <w:t> </w:t>
      </w:r>
      <w:r>
        <w:rPr/>
        <w:t>connection,</w:t>
      </w:r>
      <w:r>
        <w:rPr>
          <w:spacing w:val="40"/>
        </w:rPr>
        <w:t> </w:t>
      </w:r>
      <w:r>
        <w:rPr/>
        <w:t>the ESP32</w:t>
      </w:r>
      <w:r>
        <w:rPr>
          <w:spacing w:val="18"/>
        </w:rPr>
        <w:t> </w:t>
      </w:r>
      <w:r>
        <w:rPr/>
        <w:t>automatically</w:t>
      </w:r>
      <w:r>
        <w:rPr>
          <w:spacing w:val="18"/>
        </w:rPr>
        <w:t> </w:t>
      </w:r>
      <w:r>
        <w:rPr/>
        <w:t>connects</w:t>
      </w:r>
      <w:r>
        <w:rPr>
          <w:spacing w:val="18"/>
        </w:rPr>
        <w:t> </w:t>
      </w:r>
      <w:r>
        <w:rPr/>
        <w:t>to</w:t>
      </w:r>
      <w:r>
        <w:rPr>
          <w:spacing w:val="18"/>
        </w:rPr>
        <w:t> </w:t>
      </w:r>
      <w:r>
        <w:rPr/>
        <w:t>the</w:t>
      </w:r>
      <w:r>
        <w:rPr>
          <w:spacing w:val="18"/>
        </w:rPr>
        <w:t> </w:t>
      </w:r>
      <w:r>
        <w:rPr/>
        <w:t>local</w:t>
      </w:r>
      <w:r>
        <w:rPr>
          <w:spacing w:val="18"/>
        </w:rPr>
        <w:t> </w:t>
      </w:r>
      <w:r>
        <w:rPr/>
        <w:t>Wi-Fi</w:t>
      </w:r>
      <w:r>
        <w:rPr>
          <w:spacing w:val="18"/>
        </w:rPr>
        <w:t> </w:t>
      </w:r>
      <w:r>
        <w:rPr/>
        <w:t>router.</w:t>
      </w:r>
      <w:r>
        <w:rPr>
          <w:spacing w:val="18"/>
        </w:rPr>
        <w:t> </w:t>
      </w:r>
      <w:r>
        <w:rPr/>
        <w:t>The device</w:t>
      </w:r>
      <w:r>
        <w:rPr>
          <w:spacing w:val="-7"/>
        </w:rPr>
        <w:t> </w:t>
      </w:r>
      <w:r>
        <w:rPr/>
        <w:t>continuously</w:t>
      </w:r>
      <w:r>
        <w:rPr>
          <w:spacing w:val="-7"/>
        </w:rPr>
        <w:t> </w:t>
      </w:r>
      <w:r>
        <w:rPr/>
        <w:t>listens</w:t>
      </w:r>
      <w:r>
        <w:rPr>
          <w:spacing w:val="-7"/>
        </w:rPr>
        <w:t> </w:t>
      </w:r>
      <w:r>
        <w:rPr/>
        <w:t>for</w:t>
      </w:r>
      <w:r>
        <w:rPr>
          <w:spacing w:val="-7"/>
        </w:rPr>
        <w:t> </w:t>
      </w:r>
      <w:r>
        <w:rPr/>
        <w:t>verification</w:t>
      </w:r>
      <w:r>
        <w:rPr>
          <w:spacing w:val="-6"/>
        </w:rPr>
        <w:t> </w:t>
      </w:r>
      <w:r>
        <w:rPr/>
        <w:t>requests</w:t>
      </w:r>
      <w:r>
        <w:rPr>
          <w:spacing w:val="-7"/>
        </w:rPr>
        <w:t> </w:t>
      </w:r>
      <w:r>
        <w:rPr/>
        <w:t>sent</w:t>
      </w:r>
      <w:r>
        <w:rPr>
          <w:spacing w:val="-7"/>
        </w:rPr>
        <w:t> </w:t>
      </w:r>
      <w:r>
        <w:rPr/>
        <w:t>by</w:t>
      </w:r>
      <w:r>
        <w:rPr>
          <w:spacing w:val="-7"/>
        </w:rPr>
        <w:t> </w:t>
      </w:r>
      <w:r>
        <w:rPr>
          <w:spacing w:val="-5"/>
        </w:rPr>
        <w:t>the</w:t>
      </w:r>
    </w:p>
    <w:p>
      <w:pPr>
        <w:pStyle w:val="BodyText"/>
        <w:spacing w:line="228" w:lineRule="exact"/>
        <w:ind w:left="259"/>
      </w:pPr>
      <w:r>
        <w:rPr/>
        <w:t>Python</w:t>
      </w:r>
      <w:r>
        <w:rPr>
          <w:spacing w:val="13"/>
        </w:rPr>
        <w:t> </w:t>
      </w:r>
      <w:r>
        <w:rPr>
          <w:spacing w:val="-2"/>
        </w:rPr>
        <w:t>server.</w:t>
      </w:r>
    </w:p>
    <w:p>
      <w:pPr>
        <w:pStyle w:val="BodyText"/>
        <w:spacing w:line="244" w:lineRule="auto" w:before="8"/>
        <w:ind w:left="259" w:firstLine="199"/>
      </w:pPr>
      <w:r>
        <w:rPr/>
        <w:t>When</w:t>
      </w:r>
      <w:r>
        <w:rPr>
          <w:spacing w:val="-9"/>
        </w:rPr>
        <w:t> </w:t>
      </w:r>
      <w:r>
        <w:rPr/>
        <w:t>the</w:t>
      </w:r>
      <w:r>
        <w:rPr>
          <w:spacing w:val="-9"/>
        </w:rPr>
        <w:t> </w:t>
      </w:r>
      <w:r>
        <w:rPr/>
        <w:t>Flask</w:t>
      </w:r>
      <w:r>
        <w:rPr>
          <w:spacing w:val="-9"/>
        </w:rPr>
        <w:t> </w:t>
      </w:r>
      <w:r>
        <w:rPr/>
        <w:t>application</w:t>
      </w:r>
      <w:r>
        <w:rPr>
          <w:spacing w:val="-9"/>
        </w:rPr>
        <w:t> </w:t>
      </w:r>
      <w:r>
        <w:rPr/>
        <w:t>sends</w:t>
      </w:r>
      <w:r>
        <w:rPr>
          <w:spacing w:val="-9"/>
        </w:rPr>
        <w:t> </w:t>
      </w:r>
      <w:r>
        <w:rPr/>
        <w:t>a</w:t>
      </w:r>
      <w:r>
        <w:rPr>
          <w:spacing w:val="-9"/>
        </w:rPr>
        <w:t> </w:t>
      </w:r>
      <w:r>
        <w:rPr/>
        <w:t>request</w:t>
      </w:r>
      <w:r>
        <w:rPr>
          <w:spacing w:val="-9"/>
        </w:rPr>
        <w:t> </w:t>
      </w:r>
      <w:r>
        <w:rPr/>
        <w:t>to</w:t>
      </w:r>
      <w:r>
        <w:rPr>
          <w:spacing w:val="-9"/>
        </w:rPr>
        <w:t> </w:t>
      </w:r>
      <w:r>
        <w:rPr/>
        <w:t>the</w:t>
      </w:r>
      <w:r>
        <w:rPr>
          <w:spacing w:val="-9"/>
        </w:rPr>
        <w:t> </w:t>
      </w:r>
      <w:r>
        <w:rPr/>
        <w:t>predefined endpoint (for example, </w:t>
      </w:r>
      <w:r>
        <w:rPr>
          <w:rFonts w:ascii="Courier New"/>
        </w:rPr>
        <w:t>/verify</w:t>
      </w:r>
      <w:r>
        <w:rPr/>
        <w:t>), the ESP32 responds to confirm its presence on the network. If a valid response is received, the system allows the steganographic encoding or decoding process to proceed.</w:t>
      </w:r>
    </w:p>
    <w:p>
      <w:pPr>
        <w:pStyle w:val="ListParagraph"/>
        <w:numPr>
          <w:ilvl w:val="0"/>
          <w:numId w:val="1"/>
        </w:numPr>
        <w:tabs>
          <w:tab w:pos="1104" w:val="left" w:leader="none"/>
        </w:tabs>
        <w:spacing w:line="240" w:lineRule="auto" w:before="131" w:after="0"/>
        <w:ind w:left="1104" w:right="0" w:hanging="442"/>
        <w:jc w:val="left"/>
        <w:rPr>
          <w:sz w:val="20"/>
        </w:rPr>
      </w:pPr>
      <w:bookmarkStart w:name="Experimental Results and Evaluation" w:id="18"/>
      <w:bookmarkEnd w:id="18"/>
      <w:r>
        <w:rPr/>
      </w:r>
      <w:r>
        <w:rPr>
          <w:smallCaps/>
          <w:sz w:val="20"/>
        </w:rPr>
        <w:t>Experimental</w:t>
      </w:r>
      <w:r>
        <w:rPr>
          <w:smallCaps/>
          <w:spacing w:val="59"/>
          <w:sz w:val="20"/>
        </w:rPr>
        <w:t> </w:t>
      </w:r>
      <w:r>
        <w:rPr>
          <w:smallCaps/>
          <w:sz w:val="20"/>
        </w:rPr>
        <w:t>Results</w:t>
      </w:r>
      <w:r>
        <w:rPr>
          <w:smallCaps/>
          <w:spacing w:val="59"/>
          <w:sz w:val="20"/>
        </w:rPr>
        <w:t> </w:t>
      </w:r>
      <w:r>
        <w:rPr>
          <w:smallCaps/>
          <w:sz w:val="20"/>
        </w:rPr>
        <w:t>and</w:t>
      </w:r>
      <w:r>
        <w:rPr>
          <w:smallCaps/>
          <w:spacing w:val="59"/>
          <w:sz w:val="20"/>
        </w:rPr>
        <w:t> </w:t>
      </w:r>
      <w:r>
        <w:rPr>
          <w:smallCaps/>
          <w:spacing w:val="-2"/>
          <w:sz w:val="20"/>
        </w:rPr>
        <w:t>Evaluation</w:t>
      </w:r>
    </w:p>
    <w:p>
      <w:pPr>
        <w:pStyle w:val="BodyText"/>
        <w:spacing w:line="249" w:lineRule="auto" w:before="70"/>
        <w:ind w:left="259" w:firstLine="199"/>
      </w:pPr>
      <w:r>
        <w:rPr/>
        <w:t>The effectiveness of a steganographic system is </w:t>
      </w:r>
      <w:r>
        <w:rPr/>
        <w:t>evaluated based on its ability to hide secret data while maintaining the original perceptual quality of the media file. In this work, experiments were conducted using different image and audio files with varying payload sizes. The goal of the evaluation was to verify that the hidden data could be embedded and successfully extracted without noticeable distortion in the </w:t>
      </w:r>
      <w:r>
        <w:rPr>
          <w:spacing w:val="-2"/>
        </w:rPr>
        <w:t>media.</w:t>
      </w:r>
    </w:p>
    <w:p>
      <w:pPr>
        <w:pStyle w:val="ListParagraph"/>
        <w:numPr>
          <w:ilvl w:val="0"/>
          <w:numId w:val="7"/>
        </w:numPr>
        <w:tabs>
          <w:tab w:pos="529" w:val="left" w:leader="none"/>
        </w:tabs>
        <w:spacing w:line="240" w:lineRule="auto" w:before="124" w:after="0"/>
        <w:ind w:left="529" w:right="0" w:hanging="270"/>
        <w:jc w:val="both"/>
        <w:rPr>
          <w:i/>
          <w:sz w:val="20"/>
        </w:rPr>
      </w:pPr>
      <w:bookmarkStart w:name="Image Steganography Evaluation" w:id="19"/>
      <w:bookmarkEnd w:id="19"/>
      <w:r>
        <w:rPr/>
      </w:r>
      <w:r>
        <w:rPr>
          <w:i/>
          <w:sz w:val="20"/>
        </w:rPr>
        <w:t>Image</w:t>
      </w:r>
      <w:r>
        <w:rPr>
          <w:i/>
          <w:spacing w:val="1"/>
          <w:sz w:val="20"/>
        </w:rPr>
        <w:t> </w:t>
      </w:r>
      <w:r>
        <w:rPr>
          <w:i/>
          <w:sz w:val="20"/>
        </w:rPr>
        <w:t>Steganography</w:t>
      </w:r>
      <w:r>
        <w:rPr>
          <w:i/>
          <w:spacing w:val="2"/>
          <w:sz w:val="20"/>
        </w:rPr>
        <w:t> </w:t>
      </w:r>
      <w:r>
        <w:rPr>
          <w:i/>
          <w:spacing w:val="-2"/>
          <w:sz w:val="20"/>
        </w:rPr>
        <w:t>Evaluation</w:t>
      </w:r>
    </w:p>
    <w:p>
      <w:pPr>
        <w:pStyle w:val="BodyText"/>
        <w:spacing w:line="249" w:lineRule="auto" w:before="71"/>
        <w:ind w:left="259" w:firstLine="199"/>
      </w:pPr>
      <w:r>
        <w:rPr/>
        <w:t>For</w:t>
      </w:r>
      <w:r>
        <w:rPr>
          <w:spacing w:val="-10"/>
        </w:rPr>
        <w:t> </w:t>
      </w:r>
      <w:r>
        <w:rPr/>
        <w:t>image</w:t>
      </w:r>
      <w:r>
        <w:rPr>
          <w:spacing w:val="-10"/>
        </w:rPr>
        <w:t> </w:t>
      </w:r>
      <w:r>
        <w:rPr/>
        <w:t>steganography</w:t>
      </w:r>
      <w:r>
        <w:rPr>
          <w:spacing w:val="-9"/>
        </w:rPr>
        <w:t> </w:t>
      </w:r>
      <w:r>
        <w:rPr/>
        <w:t>experiments,</w:t>
      </w:r>
      <w:r>
        <w:rPr>
          <w:spacing w:val="-10"/>
        </w:rPr>
        <w:t> </w:t>
      </w:r>
      <w:r>
        <w:rPr/>
        <w:t>different</w:t>
      </w:r>
      <w:r>
        <w:rPr>
          <w:spacing w:val="-10"/>
        </w:rPr>
        <w:t> </w:t>
      </w:r>
      <w:r>
        <w:rPr/>
        <w:t>image</w:t>
      </w:r>
      <w:r>
        <w:rPr>
          <w:spacing w:val="-10"/>
        </w:rPr>
        <w:t> </w:t>
      </w:r>
      <w:r>
        <w:rPr/>
        <w:t>reso-lutions were used as cover media. Secret messages of varying sizes were embedded using the Least Significant Bit (LSB) technique.</w:t>
      </w:r>
      <w:r>
        <w:rPr>
          <w:spacing w:val="-3"/>
        </w:rPr>
        <w:t> </w:t>
      </w:r>
      <w:r>
        <w:rPr/>
        <w:t>The</w:t>
      </w:r>
      <w:r>
        <w:rPr>
          <w:spacing w:val="-2"/>
        </w:rPr>
        <w:t> </w:t>
      </w:r>
      <w:r>
        <w:rPr/>
        <w:t>evaluation</w:t>
      </w:r>
      <w:r>
        <w:rPr>
          <w:spacing w:val="-3"/>
        </w:rPr>
        <w:t> </w:t>
      </w:r>
      <w:r>
        <w:rPr/>
        <w:t>focused</w:t>
      </w:r>
      <w:r>
        <w:rPr>
          <w:spacing w:val="-2"/>
        </w:rPr>
        <w:t> </w:t>
      </w:r>
      <w:r>
        <w:rPr/>
        <w:t>on</w:t>
      </w:r>
      <w:r>
        <w:rPr>
          <w:spacing w:val="-3"/>
        </w:rPr>
        <w:t> </w:t>
      </w:r>
      <w:r>
        <w:rPr/>
        <w:t>the</w:t>
      </w:r>
      <w:r>
        <w:rPr>
          <w:spacing w:val="-2"/>
        </w:rPr>
        <w:t> </w:t>
      </w:r>
      <w:r>
        <w:rPr/>
        <w:t>relationship</w:t>
      </w:r>
      <w:r>
        <w:rPr>
          <w:spacing w:val="-3"/>
        </w:rPr>
        <w:t> </w:t>
      </w:r>
      <w:r>
        <w:rPr/>
        <w:t>between the cover image size, payload size, and resulting stego image </w:t>
      </w:r>
      <w:r>
        <w:rPr>
          <w:spacing w:val="-2"/>
        </w:rPr>
        <w:t>size.</w:t>
      </w:r>
    </w:p>
    <w:p>
      <w:pPr>
        <w:pStyle w:val="BodyText"/>
        <w:spacing w:before="9" w:after="24"/>
        <w:jc w:val="left"/>
        <w:rPr>
          <w:sz w:val="5"/>
        </w:rPr>
      </w:pPr>
      <w:r>
        <w:rPr/>
        <w:br w:type="column"/>
      </w:r>
      <w:r>
        <w:rPr>
          <w:sz w:val="5"/>
        </w:rPr>
      </w:r>
    </w:p>
    <w:p>
      <w:pPr>
        <w:spacing w:line="240" w:lineRule="auto"/>
        <w:ind w:left="242" w:right="0" w:firstLine="0"/>
        <w:rPr>
          <w:sz w:val="20"/>
        </w:rPr>
      </w:pPr>
      <w:r>
        <w:rPr>
          <w:sz w:val="20"/>
        </w:rPr>
        <w:drawing>
          <wp:inline distT="0" distB="0" distL="0" distR="0">
            <wp:extent cx="3200400" cy="2400300"/>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14" cstate="print"/>
                    <a:stretch>
                      <a:fillRect/>
                    </a:stretch>
                  </pic:blipFill>
                  <pic:spPr>
                    <a:xfrm>
                      <a:off x="0" y="0"/>
                      <a:ext cx="3200400" cy="2400300"/>
                    </a:xfrm>
                    <a:prstGeom prst="rect">
                      <a:avLst/>
                    </a:prstGeom>
                  </pic:spPr>
                </pic:pic>
              </a:graphicData>
            </a:graphic>
          </wp:inline>
        </w:drawing>
      </w:r>
      <w:r>
        <w:rPr>
          <w:sz w:val="20"/>
        </w:rPr>
      </w:r>
    </w:p>
    <w:p>
      <w:pPr>
        <w:tabs>
          <w:tab w:pos="874" w:val="left" w:leader="none"/>
        </w:tabs>
        <w:spacing w:line="232" w:lineRule="auto" w:before="135"/>
        <w:ind w:left="199" w:right="617" w:firstLine="0"/>
        <w:jc w:val="left"/>
        <w:rPr>
          <w:sz w:val="16"/>
        </w:rPr>
      </w:pPr>
      <w:r>
        <w:rPr>
          <w:sz w:val="16"/>
        </w:rPr>
        <w:t>Fig.</w:t>
      </w:r>
      <w:r>
        <w:rPr>
          <w:spacing w:val="40"/>
          <w:sz w:val="16"/>
        </w:rPr>
        <w:t> </w:t>
      </w:r>
      <w:r>
        <w:rPr>
          <w:sz w:val="16"/>
        </w:rPr>
        <w:t>4.</w:t>
        <w:tab/>
        <w:t>Experimental</w:t>
      </w:r>
      <w:r>
        <w:rPr>
          <w:spacing w:val="40"/>
          <w:sz w:val="16"/>
        </w:rPr>
        <w:t> </w:t>
      </w:r>
      <w:r>
        <w:rPr>
          <w:sz w:val="16"/>
        </w:rPr>
        <w:t>hardware</w:t>
      </w:r>
      <w:r>
        <w:rPr>
          <w:spacing w:val="40"/>
          <w:sz w:val="16"/>
        </w:rPr>
        <w:t> </w:t>
      </w:r>
      <w:r>
        <w:rPr>
          <w:sz w:val="16"/>
        </w:rPr>
        <w:t>setup</w:t>
      </w:r>
      <w:r>
        <w:rPr>
          <w:spacing w:val="40"/>
          <w:sz w:val="16"/>
        </w:rPr>
        <w:t> </w:t>
      </w:r>
      <w:r>
        <w:rPr>
          <w:sz w:val="16"/>
        </w:rPr>
        <w:t>showing</w:t>
      </w:r>
      <w:r>
        <w:rPr>
          <w:spacing w:val="40"/>
          <w:sz w:val="16"/>
        </w:rPr>
        <w:t> </w:t>
      </w:r>
      <w:r>
        <w:rPr>
          <w:sz w:val="16"/>
        </w:rPr>
        <w:t>the</w:t>
      </w:r>
      <w:r>
        <w:rPr>
          <w:spacing w:val="40"/>
          <w:sz w:val="16"/>
        </w:rPr>
        <w:t> </w:t>
      </w:r>
      <w:r>
        <w:rPr>
          <w:sz w:val="16"/>
        </w:rPr>
        <w:t>ESP32-WROOM-</w:t>
      </w:r>
      <w:r>
        <w:rPr>
          <w:sz w:val="16"/>
        </w:rPr>
        <w:t>32</w:t>
      </w:r>
      <w:r>
        <w:rPr>
          <w:spacing w:val="40"/>
          <w:sz w:val="16"/>
        </w:rPr>
        <w:t> </w:t>
      </w:r>
      <w:r>
        <w:rPr>
          <w:sz w:val="16"/>
        </w:rPr>
        <w:t>microcontroller used as the hardware authentication token.</w:t>
      </w:r>
    </w:p>
    <w:p>
      <w:pPr>
        <w:pStyle w:val="BodyText"/>
        <w:jc w:val="left"/>
        <w:rPr>
          <w:sz w:val="16"/>
        </w:rPr>
      </w:pPr>
    </w:p>
    <w:p>
      <w:pPr>
        <w:pStyle w:val="BodyText"/>
        <w:spacing w:before="130"/>
        <w:jc w:val="left"/>
        <w:rPr>
          <w:sz w:val="16"/>
        </w:rPr>
      </w:pPr>
    </w:p>
    <w:p>
      <w:pPr>
        <w:pStyle w:val="BodyText"/>
        <w:spacing w:line="249" w:lineRule="auto"/>
        <w:ind w:left="199" w:right="617" w:firstLine="199"/>
      </w:pPr>
      <w:r>
        <w:rPr/>
        <w:t>Table I summarizes the results obtained during the </w:t>
      </w:r>
      <w:r>
        <w:rPr/>
        <w:t>image steganography experiments.</w:t>
      </w:r>
    </w:p>
    <w:p>
      <w:pPr>
        <w:pStyle w:val="BodyText"/>
        <w:spacing w:before="159"/>
        <w:jc w:val="left"/>
      </w:pPr>
    </w:p>
    <w:p>
      <w:pPr>
        <w:spacing w:line="182" w:lineRule="exact" w:before="1"/>
        <w:ind w:left="0" w:right="418" w:firstLine="0"/>
        <w:jc w:val="center"/>
        <w:rPr>
          <w:sz w:val="16"/>
        </w:rPr>
      </w:pPr>
      <w:r>
        <w:rPr>
          <w:spacing w:val="-2"/>
          <w:sz w:val="16"/>
        </w:rPr>
        <w:t>TABLE</w:t>
      </w:r>
      <w:r>
        <w:rPr>
          <w:spacing w:val="4"/>
          <w:sz w:val="16"/>
        </w:rPr>
        <w:t> </w:t>
      </w:r>
      <w:r>
        <w:rPr>
          <w:spacing w:val="-10"/>
          <w:sz w:val="16"/>
        </w:rPr>
        <w:t>I</w:t>
      </w:r>
    </w:p>
    <w:p>
      <w:pPr>
        <w:spacing w:line="182" w:lineRule="exact" w:before="0"/>
        <w:ind w:left="0" w:right="418" w:firstLine="0"/>
        <w:jc w:val="center"/>
        <w:rPr>
          <w:sz w:val="16"/>
        </w:rPr>
      </w:pPr>
      <w:r>
        <w:rPr>
          <w:smallCaps/>
          <w:sz w:val="16"/>
        </w:rPr>
        <w:t>I</w:t>
      </w:r>
      <w:r>
        <w:rPr>
          <w:smallCaps/>
          <w:sz w:val="16"/>
        </w:rPr>
        <w:t>m</w:t>
      </w:r>
      <w:r>
        <w:rPr>
          <w:smallCaps/>
          <w:sz w:val="16"/>
        </w:rPr>
        <w:t>a</w:t>
      </w:r>
      <w:r>
        <w:rPr>
          <w:smallCaps/>
          <w:sz w:val="16"/>
        </w:rPr>
        <w:t>g</w:t>
      </w:r>
      <w:r>
        <w:rPr>
          <w:smallCaps/>
          <w:sz w:val="16"/>
        </w:rPr>
        <w:t>e</w:t>
      </w:r>
      <w:r>
        <w:rPr>
          <w:smallCaps/>
          <w:spacing w:val="22"/>
          <w:sz w:val="16"/>
        </w:rPr>
        <w:t> </w:t>
      </w:r>
      <w:r>
        <w:rPr>
          <w:smallCaps/>
          <w:spacing w:val="-1"/>
          <w:sz w:val="16"/>
        </w:rPr>
        <w:t> </w:t>
      </w:r>
      <w:r>
        <w:rPr>
          <w:smallCaps/>
          <w:sz w:val="16"/>
        </w:rPr>
        <w:t>S</w:t>
      </w:r>
      <w:r>
        <w:rPr>
          <w:smallCaps/>
          <w:sz w:val="16"/>
        </w:rPr>
        <w:t>t</w:t>
      </w:r>
      <w:r>
        <w:rPr>
          <w:smallCaps/>
          <w:sz w:val="16"/>
        </w:rPr>
        <w:t>e</w:t>
      </w:r>
      <w:r>
        <w:rPr>
          <w:smallCaps/>
          <w:sz w:val="16"/>
        </w:rPr>
        <w:t>g</w:t>
      </w:r>
      <w:r>
        <w:rPr>
          <w:smallCaps/>
          <w:sz w:val="16"/>
        </w:rPr>
        <w:t>a</w:t>
      </w:r>
      <w:r>
        <w:rPr>
          <w:smallCaps/>
          <w:sz w:val="16"/>
        </w:rPr>
        <w:t>n</w:t>
      </w:r>
      <w:r>
        <w:rPr>
          <w:smallCaps/>
          <w:sz w:val="16"/>
        </w:rPr>
        <w:t>o</w:t>
      </w:r>
      <w:r>
        <w:rPr>
          <w:smallCaps/>
          <w:sz w:val="16"/>
        </w:rPr>
        <w:t>g</w:t>
      </w:r>
      <w:r>
        <w:rPr>
          <w:smallCaps/>
          <w:sz w:val="16"/>
        </w:rPr>
        <w:t>r</w:t>
      </w:r>
      <w:r>
        <w:rPr>
          <w:smallCaps/>
          <w:sz w:val="16"/>
        </w:rPr>
        <w:t>a</w:t>
      </w:r>
      <w:r>
        <w:rPr>
          <w:smallCaps/>
          <w:sz w:val="16"/>
        </w:rPr>
        <w:t>p</w:t>
      </w:r>
      <w:r>
        <w:rPr>
          <w:smallCaps/>
          <w:sz w:val="16"/>
        </w:rPr>
        <w:t>h</w:t>
      </w:r>
      <w:r>
        <w:rPr>
          <w:smallCaps/>
          <w:sz w:val="16"/>
        </w:rPr>
        <w:t>y</w:t>
      </w:r>
      <w:r>
        <w:rPr>
          <w:smallCaps/>
          <w:spacing w:val="23"/>
          <w:sz w:val="16"/>
        </w:rPr>
        <w:t> </w:t>
      </w:r>
      <w:r>
        <w:rPr>
          <w:smallCaps/>
          <w:spacing w:val="-1"/>
          <w:sz w:val="16"/>
        </w:rPr>
        <w:t> </w:t>
      </w:r>
      <w:r>
        <w:rPr>
          <w:smallCaps/>
          <w:sz w:val="16"/>
        </w:rPr>
        <w:t>E</w:t>
      </w:r>
      <w:r>
        <w:rPr>
          <w:smallCaps/>
          <w:sz w:val="16"/>
        </w:rPr>
        <w:t>m</w:t>
      </w:r>
      <w:r>
        <w:rPr>
          <w:smallCaps/>
          <w:sz w:val="16"/>
        </w:rPr>
        <w:t>b</w:t>
      </w:r>
      <w:r>
        <w:rPr>
          <w:smallCaps/>
          <w:sz w:val="16"/>
        </w:rPr>
        <w:t>e</w:t>
      </w:r>
      <w:r>
        <w:rPr>
          <w:smallCaps/>
          <w:sz w:val="16"/>
        </w:rPr>
        <w:t>d</w:t>
      </w:r>
      <w:r>
        <w:rPr>
          <w:smallCaps/>
          <w:sz w:val="16"/>
        </w:rPr>
        <w:t>d</w:t>
      </w:r>
      <w:r>
        <w:rPr>
          <w:smallCaps/>
          <w:sz w:val="16"/>
        </w:rPr>
        <w:t>i</w:t>
      </w:r>
      <w:r>
        <w:rPr>
          <w:smallCaps/>
          <w:sz w:val="16"/>
        </w:rPr>
        <w:t>n</w:t>
      </w:r>
      <w:r>
        <w:rPr>
          <w:smallCaps/>
          <w:sz w:val="16"/>
        </w:rPr>
        <w:t>g</w:t>
      </w:r>
      <w:r>
        <w:rPr>
          <w:smallCaps/>
          <w:spacing w:val="23"/>
          <w:sz w:val="16"/>
        </w:rPr>
        <w:t> </w:t>
      </w:r>
      <w:r>
        <w:rPr>
          <w:smallCaps/>
          <w:spacing w:val="-2"/>
          <w:sz w:val="16"/>
        </w:rPr>
        <w:t> </w:t>
      </w:r>
      <w:r>
        <w:rPr>
          <w:smallCaps/>
          <w:spacing w:val="-2"/>
          <w:sz w:val="16"/>
        </w:rPr>
        <w:t>R</w:t>
      </w:r>
      <w:r>
        <w:rPr>
          <w:smallCaps/>
          <w:spacing w:val="-2"/>
          <w:sz w:val="16"/>
        </w:rPr>
        <w:t>e</w:t>
      </w:r>
      <w:r>
        <w:rPr>
          <w:smallCaps/>
          <w:spacing w:val="-2"/>
          <w:sz w:val="16"/>
        </w:rPr>
        <w:t>s</w:t>
      </w:r>
      <w:r>
        <w:rPr>
          <w:smallCaps/>
          <w:spacing w:val="-2"/>
          <w:sz w:val="16"/>
        </w:rPr>
        <w:t>u</w:t>
      </w:r>
      <w:r>
        <w:rPr>
          <w:smallCaps/>
          <w:spacing w:val="-2"/>
          <w:sz w:val="16"/>
        </w:rPr>
        <w:t>l</w:t>
      </w:r>
      <w:r>
        <w:rPr>
          <w:smallCaps/>
          <w:spacing w:val="-2"/>
          <w:sz w:val="16"/>
        </w:rPr>
        <w:t>t</w:t>
      </w:r>
      <w:r>
        <w:rPr>
          <w:smallCaps/>
          <w:spacing w:val="-2"/>
          <w:sz w:val="16"/>
        </w:rPr>
        <w:t>s</w:t>
      </w:r>
    </w:p>
    <w:p>
      <w:pPr>
        <w:pStyle w:val="BodyText"/>
        <w:spacing w:before="4"/>
        <w:jc w:val="left"/>
        <w:rPr>
          <w:sz w:val="15"/>
        </w:rPr>
      </w:pPr>
    </w:p>
    <w:tbl>
      <w:tblPr>
        <w:tblW w:w="0" w:type="auto"/>
        <w:jc w:val="left"/>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0"/>
        <w:gridCol w:w="986"/>
        <w:gridCol w:w="1121"/>
        <w:gridCol w:w="945"/>
      </w:tblGrid>
      <w:tr>
        <w:trPr>
          <w:trHeight w:val="177" w:hRule="atLeast"/>
        </w:trPr>
        <w:tc>
          <w:tcPr>
            <w:tcW w:w="1450" w:type="dxa"/>
          </w:tcPr>
          <w:p>
            <w:pPr>
              <w:pStyle w:val="TableParagraph"/>
              <w:spacing w:line="157" w:lineRule="exact"/>
              <w:rPr>
                <w:b/>
                <w:sz w:val="16"/>
              </w:rPr>
            </w:pPr>
            <w:r>
              <w:rPr>
                <w:b/>
                <w:sz w:val="16"/>
              </w:rPr>
              <w:t>Image</w:t>
            </w:r>
            <w:r>
              <w:rPr>
                <w:b/>
                <w:spacing w:val="14"/>
                <w:sz w:val="16"/>
              </w:rPr>
              <w:t> </w:t>
            </w:r>
            <w:r>
              <w:rPr>
                <w:b/>
                <w:spacing w:val="-2"/>
                <w:sz w:val="16"/>
              </w:rPr>
              <w:t>Resolution</w:t>
            </w:r>
          </w:p>
        </w:tc>
        <w:tc>
          <w:tcPr>
            <w:tcW w:w="986" w:type="dxa"/>
          </w:tcPr>
          <w:p>
            <w:pPr>
              <w:pStyle w:val="TableParagraph"/>
              <w:spacing w:line="157" w:lineRule="exact"/>
              <w:rPr>
                <w:b/>
                <w:sz w:val="16"/>
              </w:rPr>
            </w:pPr>
            <w:r>
              <w:rPr>
                <w:b/>
                <w:sz w:val="16"/>
              </w:rPr>
              <w:t>Cover</w:t>
            </w:r>
            <w:r>
              <w:rPr>
                <w:b/>
                <w:spacing w:val="10"/>
                <w:sz w:val="16"/>
              </w:rPr>
              <w:t> </w:t>
            </w:r>
            <w:r>
              <w:rPr>
                <w:b/>
                <w:spacing w:val="-4"/>
                <w:sz w:val="16"/>
              </w:rPr>
              <w:t>Size</w:t>
            </w:r>
          </w:p>
        </w:tc>
        <w:tc>
          <w:tcPr>
            <w:tcW w:w="1121" w:type="dxa"/>
          </w:tcPr>
          <w:p>
            <w:pPr>
              <w:pStyle w:val="TableParagraph"/>
              <w:spacing w:line="157" w:lineRule="exact"/>
              <w:ind w:left="9" w:right="1"/>
              <w:rPr>
                <w:b/>
                <w:sz w:val="16"/>
              </w:rPr>
            </w:pPr>
            <w:r>
              <w:rPr>
                <w:b/>
                <w:sz w:val="16"/>
              </w:rPr>
              <w:t>Payload</w:t>
            </w:r>
            <w:r>
              <w:rPr>
                <w:b/>
                <w:spacing w:val="11"/>
                <w:sz w:val="16"/>
              </w:rPr>
              <w:t> </w:t>
            </w:r>
            <w:r>
              <w:rPr>
                <w:b/>
                <w:spacing w:val="-4"/>
                <w:sz w:val="16"/>
              </w:rPr>
              <w:t>Size</w:t>
            </w:r>
          </w:p>
        </w:tc>
        <w:tc>
          <w:tcPr>
            <w:tcW w:w="945" w:type="dxa"/>
          </w:tcPr>
          <w:p>
            <w:pPr>
              <w:pStyle w:val="TableParagraph"/>
              <w:spacing w:line="157" w:lineRule="exact"/>
              <w:ind w:left="9" w:right="1"/>
              <w:rPr>
                <w:b/>
                <w:sz w:val="16"/>
              </w:rPr>
            </w:pPr>
            <w:r>
              <w:rPr>
                <w:b/>
                <w:sz w:val="16"/>
              </w:rPr>
              <w:t>Stego</w:t>
            </w:r>
            <w:r>
              <w:rPr>
                <w:b/>
                <w:spacing w:val="15"/>
                <w:sz w:val="16"/>
              </w:rPr>
              <w:t> </w:t>
            </w:r>
            <w:r>
              <w:rPr>
                <w:b/>
                <w:spacing w:val="-4"/>
                <w:sz w:val="16"/>
              </w:rPr>
              <w:t>Size</w:t>
            </w:r>
          </w:p>
        </w:tc>
      </w:tr>
      <w:tr>
        <w:trPr>
          <w:trHeight w:val="162" w:hRule="atLeast"/>
        </w:trPr>
        <w:tc>
          <w:tcPr>
            <w:tcW w:w="1450" w:type="dxa"/>
            <w:tcBorders>
              <w:bottom w:val="nil"/>
            </w:tcBorders>
          </w:tcPr>
          <w:p>
            <w:pPr>
              <w:pStyle w:val="TableParagraph"/>
              <w:spacing w:line="143" w:lineRule="exact"/>
              <w:rPr>
                <w:sz w:val="16"/>
              </w:rPr>
            </w:pPr>
            <w:r>
              <w:rPr>
                <w:sz w:val="16"/>
              </w:rPr>
              <w:t>512</w:t>
            </w:r>
            <w:r>
              <w:rPr>
                <w:spacing w:val="13"/>
                <w:sz w:val="16"/>
              </w:rPr>
              <w:t> </w:t>
            </w:r>
            <w:r>
              <w:rPr>
                <w:sz w:val="16"/>
              </w:rPr>
              <w:t>×</w:t>
            </w:r>
            <w:r>
              <w:rPr>
                <w:spacing w:val="13"/>
                <w:sz w:val="16"/>
              </w:rPr>
              <w:t> </w:t>
            </w:r>
            <w:r>
              <w:rPr>
                <w:spacing w:val="-5"/>
                <w:sz w:val="16"/>
              </w:rPr>
              <w:t>512</w:t>
            </w:r>
          </w:p>
        </w:tc>
        <w:tc>
          <w:tcPr>
            <w:tcW w:w="986" w:type="dxa"/>
            <w:tcBorders>
              <w:bottom w:val="nil"/>
            </w:tcBorders>
          </w:tcPr>
          <w:p>
            <w:pPr>
              <w:pStyle w:val="TableParagraph"/>
              <w:spacing w:line="143" w:lineRule="exact"/>
              <w:rPr>
                <w:sz w:val="16"/>
              </w:rPr>
            </w:pPr>
            <w:r>
              <w:rPr>
                <w:sz w:val="16"/>
              </w:rPr>
              <w:t>22</w:t>
            </w:r>
            <w:r>
              <w:rPr>
                <w:spacing w:val="13"/>
                <w:sz w:val="16"/>
              </w:rPr>
              <w:t> </w:t>
            </w:r>
            <w:r>
              <w:rPr>
                <w:spacing w:val="-5"/>
                <w:sz w:val="16"/>
              </w:rPr>
              <w:t>KB</w:t>
            </w:r>
          </w:p>
        </w:tc>
        <w:tc>
          <w:tcPr>
            <w:tcW w:w="1121" w:type="dxa"/>
            <w:tcBorders>
              <w:bottom w:val="nil"/>
            </w:tcBorders>
          </w:tcPr>
          <w:p>
            <w:pPr>
              <w:pStyle w:val="TableParagraph"/>
              <w:spacing w:line="143" w:lineRule="exact"/>
              <w:ind w:left="9" w:right="1"/>
              <w:rPr>
                <w:sz w:val="16"/>
              </w:rPr>
            </w:pPr>
            <w:r>
              <w:rPr>
                <w:sz w:val="16"/>
              </w:rPr>
              <w:t>3</w:t>
            </w:r>
            <w:r>
              <w:rPr>
                <w:spacing w:val="14"/>
                <w:sz w:val="16"/>
              </w:rPr>
              <w:t> </w:t>
            </w:r>
            <w:r>
              <w:rPr>
                <w:spacing w:val="-5"/>
                <w:sz w:val="16"/>
              </w:rPr>
              <w:t>KB</w:t>
            </w:r>
          </w:p>
        </w:tc>
        <w:tc>
          <w:tcPr>
            <w:tcW w:w="945" w:type="dxa"/>
            <w:tcBorders>
              <w:bottom w:val="nil"/>
            </w:tcBorders>
          </w:tcPr>
          <w:p>
            <w:pPr>
              <w:pStyle w:val="TableParagraph"/>
              <w:spacing w:line="143" w:lineRule="exact"/>
              <w:ind w:left="9" w:right="1"/>
              <w:rPr>
                <w:sz w:val="16"/>
              </w:rPr>
            </w:pPr>
            <w:r>
              <w:rPr>
                <w:sz w:val="16"/>
              </w:rPr>
              <w:t>27</w:t>
            </w:r>
            <w:r>
              <w:rPr>
                <w:spacing w:val="13"/>
                <w:sz w:val="16"/>
              </w:rPr>
              <w:t> </w:t>
            </w:r>
            <w:r>
              <w:rPr>
                <w:spacing w:val="-5"/>
                <w:sz w:val="16"/>
              </w:rPr>
              <w:t>KB</w:t>
            </w:r>
          </w:p>
        </w:tc>
      </w:tr>
      <w:tr>
        <w:trPr>
          <w:trHeight w:val="179" w:hRule="atLeast"/>
        </w:trPr>
        <w:tc>
          <w:tcPr>
            <w:tcW w:w="1450" w:type="dxa"/>
            <w:tcBorders>
              <w:top w:val="nil"/>
              <w:bottom w:val="nil"/>
            </w:tcBorders>
          </w:tcPr>
          <w:p>
            <w:pPr>
              <w:pStyle w:val="TableParagraph"/>
              <w:rPr>
                <w:sz w:val="16"/>
              </w:rPr>
            </w:pPr>
            <w:r>
              <w:rPr>
                <w:sz w:val="16"/>
              </w:rPr>
              <w:t>512</w:t>
            </w:r>
            <w:r>
              <w:rPr>
                <w:spacing w:val="13"/>
                <w:sz w:val="16"/>
              </w:rPr>
              <w:t> </w:t>
            </w:r>
            <w:r>
              <w:rPr>
                <w:sz w:val="16"/>
              </w:rPr>
              <w:t>×</w:t>
            </w:r>
            <w:r>
              <w:rPr>
                <w:spacing w:val="13"/>
                <w:sz w:val="16"/>
              </w:rPr>
              <w:t> </w:t>
            </w:r>
            <w:r>
              <w:rPr>
                <w:spacing w:val="-5"/>
                <w:sz w:val="16"/>
              </w:rPr>
              <w:t>512</w:t>
            </w:r>
          </w:p>
        </w:tc>
        <w:tc>
          <w:tcPr>
            <w:tcW w:w="986" w:type="dxa"/>
            <w:tcBorders>
              <w:top w:val="nil"/>
              <w:bottom w:val="nil"/>
            </w:tcBorders>
          </w:tcPr>
          <w:p>
            <w:pPr>
              <w:pStyle w:val="TableParagraph"/>
              <w:rPr>
                <w:sz w:val="16"/>
              </w:rPr>
            </w:pPr>
            <w:r>
              <w:rPr>
                <w:sz w:val="16"/>
              </w:rPr>
              <w:t>37</w:t>
            </w:r>
            <w:r>
              <w:rPr>
                <w:spacing w:val="13"/>
                <w:sz w:val="16"/>
              </w:rPr>
              <w:t> </w:t>
            </w:r>
            <w:r>
              <w:rPr>
                <w:spacing w:val="-5"/>
                <w:sz w:val="16"/>
              </w:rPr>
              <w:t>KB</w:t>
            </w:r>
          </w:p>
        </w:tc>
        <w:tc>
          <w:tcPr>
            <w:tcW w:w="1121" w:type="dxa"/>
            <w:tcBorders>
              <w:top w:val="nil"/>
              <w:bottom w:val="nil"/>
            </w:tcBorders>
          </w:tcPr>
          <w:p>
            <w:pPr>
              <w:pStyle w:val="TableParagraph"/>
              <w:ind w:left="9" w:right="1"/>
              <w:rPr>
                <w:sz w:val="16"/>
              </w:rPr>
            </w:pPr>
            <w:r>
              <w:rPr>
                <w:sz w:val="16"/>
              </w:rPr>
              <w:t>15</w:t>
            </w:r>
            <w:r>
              <w:rPr>
                <w:spacing w:val="13"/>
                <w:sz w:val="16"/>
              </w:rPr>
              <w:t> </w:t>
            </w:r>
            <w:r>
              <w:rPr>
                <w:spacing w:val="-5"/>
                <w:sz w:val="16"/>
              </w:rPr>
              <w:t>KB</w:t>
            </w:r>
          </w:p>
        </w:tc>
        <w:tc>
          <w:tcPr>
            <w:tcW w:w="945" w:type="dxa"/>
            <w:tcBorders>
              <w:top w:val="nil"/>
              <w:bottom w:val="nil"/>
            </w:tcBorders>
          </w:tcPr>
          <w:p>
            <w:pPr>
              <w:pStyle w:val="TableParagraph"/>
              <w:ind w:left="9" w:right="1"/>
              <w:rPr>
                <w:sz w:val="16"/>
              </w:rPr>
            </w:pPr>
            <w:r>
              <w:rPr>
                <w:sz w:val="16"/>
              </w:rPr>
              <w:t>76</w:t>
            </w:r>
            <w:r>
              <w:rPr>
                <w:spacing w:val="13"/>
                <w:sz w:val="16"/>
              </w:rPr>
              <w:t> </w:t>
            </w:r>
            <w:r>
              <w:rPr>
                <w:spacing w:val="-5"/>
                <w:sz w:val="16"/>
              </w:rPr>
              <w:t>KB</w:t>
            </w:r>
          </w:p>
        </w:tc>
      </w:tr>
      <w:tr>
        <w:trPr>
          <w:trHeight w:val="179" w:hRule="atLeast"/>
        </w:trPr>
        <w:tc>
          <w:tcPr>
            <w:tcW w:w="1450" w:type="dxa"/>
            <w:tcBorders>
              <w:top w:val="nil"/>
              <w:bottom w:val="nil"/>
            </w:tcBorders>
          </w:tcPr>
          <w:p>
            <w:pPr>
              <w:pStyle w:val="TableParagraph"/>
              <w:rPr>
                <w:sz w:val="16"/>
              </w:rPr>
            </w:pPr>
            <w:r>
              <w:rPr>
                <w:sz w:val="16"/>
              </w:rPr>
              <w:t>800</w:t>
            </w:r>
            <w:r>
              <w:rPr>
                <w:spacing w:val="13"/>
                <w:sz w:val="16"/>
              </w:rPr>
              <w:t> </w:t>
            </w:r>
            <w:r>
              <w:rPr>
                <w:sz w:val="16"/>
              </w:rPr>
              <w:t>×</w:t>
            </w:r>
            <w:r>
              <w:rPr>
                <w:spacing w:val="13"/>
                <w:sz w:val="16"/>
              </w:rPr>
              <w:t> </w:t>
            </w:r>
            <w:r>
              <w:rPr>
                <w:spacing w:val="-5"/>
                <w:sz w:val="16"/>
              </w:rPr>
              <w:t>600</w:t>
            </w:r>
          </w:p>
        </w:tc>
        <w:tc>
          <w:tcPr>
            <w:tcW w:w="986" w:type="dxa"/>
            <w:tcBorders>
              <w:top w:val="nil"/>
              <w:bottom w:val="nil"/>
            </w:tcBorders>
          </w:tcPr>
          <w:p>
            <w:pPr>
              <w:pStyle w:val="TableParagraph"/>
              <w:rPr>
                <w:sz w:val="16"/>
              </w:rPr>
            </w:pPr>
            <w:r>
              <w:rPr>
                <w:sz w:val="16"/>
              </w:rPr>
              <w:t>120</w:t>
            </w:r>
            <w:r>
              <w:rPr>
                <w:spacing w:val="12"/>
                <w:sz w:val="16"/>
              </w:rPr>
              <w:t> </w:t>
            </w:r>
            <w:r>
              <w:rPr>
                <w:spacing w:val="-7"/>
                <w:sz w:val="16"/>
              </w:rPr>
              <w:t>KB</w:t>
            </w:r>
          </w:p>
        </w:tc>
        <w:tc>
          <w:tcPr>
            <w:tcW w:w="1121" w:type="dxa"/>
            <w:tcBorders>
              <w:top w:val="nil"/>
              <w:bottom w:val="nil"/>
            </w:tcBorders>
          </w:tcPr>
          <w:p>
            <w:pPr>
              <w:pStyle w:val="TableParagraph"/>
              <w:ind w:left="9" w:right="1"/>
              <w:rPr>
                <w:sz w:val="16"/>
              </w:rPr>
            </w:pPr>
            <w:r>
              <w:rPr>
                <w:sz w:val="16"/>
              </w:rPr>
              <w:t>25</w:t>
            </w:r>
            <w:r>
              <w:rPr>
                <w:spacing w:val="13"/>
                <w:sz w:val="16"/>
              </w:rPr>
              <w:t> </w:t>
            </w:r>
            <w:r>
              <w:rPr>
                <w:spacing w:val="-5"/>
                <w:sz w:val="16"/>
              </w:rPr>
              <w:t>KB</w:t>
            </w:r>
          </w:p>
        </w:tc>
        <w:tc>
          <w:tcPr>
            <w:tcW w:w="945" w:type="dxa"/>
            <w:tcBorders>
              <w:top w:val="nil"/>
              <w:bottom w:val="nil"/>
            </w:tcBorders>
          </w:tcPr>
          <w:p>
            <w:pPr>
              <w:pStyle w:val="TableParagraph"/>
              <w:ind w:left="9" w:right="1"/>
              <w:rPr>
                <w:sz w:val="16"/>
              </w:rPr>
            </w:pPr>
            <w:r>
              <w:rPr>
                <w:sz w:val="16"/>
              </w:rPr>
              <w:t>156</w:t>
            </w:r>
            <w:r>
              <w:rPr>
                <w:spacing w:val="12"/>
                <w:sz w:val="16"/>
              </w:rPr>
              <w:t> </w:t>
            </w:r>
            <w:r>
              <w:rPr>
                <w:spacing w:val="-7"/>
                <w:sz w:val="16"/>
              </w:rPr>
              <w:t>KB</w:t>
            </w:r>
          </w:p>
        </w:tc>
      </w:tr>
      <w:tr>
        <w:trPr>
          <w:trHeight w:val="179" w:hRule="atLeast"/>
        </w:trPr>
        <w:tc>
          <w:tcPr>
            <w:tcW w:w="1450" w:type="dxa"/>
            <w:tcBorders>
              <w:top w:val="nil"/>
              <w:bottom w:val="nil"/>
            </w:tcBorders>
          </w:tcPr>
          <w:p>
            <w:pPr>
              <w:pStyle w:val="TableParagraph"/>
              <w:rPr>
                <w:sz w:val="16"/>
              </w:rPr>
            </w:pPr>
            <w:r>
              <w:rPr>
                <w:sz w:val="16"/>
              </w:rPr>
              <w:t>1024</w:t>
            </w:r>
            <w:r>
              <w:rPr>
                <w:spacing w:val="12"/>
                <w:sz w:val="16"/>
              </w:rPr>
              <w:t> </w:t>
            </w:r>
            <w:r>
              <w:rPr>
                <w:sz w:val="16"/>
              </w:rPr>
              <w:t>×</w:t>
            </w:r>
            <w:r>
              <w:rPr>
                <w:spacing w:val="13"/>
                <w:sz w:val="16"/>
              </w:rPr>
              <w:t> </w:t>
            </w:r>
            <w:r>
              <w:rPr>
                <w:spacing w:val="-4"/>
                <w:sz w:val="16"/>
              </w:rPr>
              <w:t>1024</w:t>
            </w:r>
          </w:p>
        </w:tc>
        <w:tc>
          <w:tcPr>
            <w:tcW w:w="986" w:type="dxa"/>
            <w:tcBorders>
              <w:top w:val="nil"/>
              <w:bottom w:val="nil"/>
            </w:tcBorders>
          </w:tcPr>
          <w:p>
            <w:pPr>
              <w:pStyle w:val="TableParagraph"/>
              <w:rPr>
                <w:sz w:val="16"/>
              </w:rPr>
            </w:pPr>
            <w:r>
              <w:rPr>
                <w:sz w:val="16"/>
              </w:rPr>
              <w:t>178</w:t>
            </w:r>
            <w:r>
              <w:rPr>
                <w:spacing w:val="12"/>
                <w:sz w:val="16"/>
              </w:rPr>
              <w:t> </w:t>
            </w:r>
            <w:r>
              <w:rPr>
                <w:spacing w:val="-7"/>
                <w:sz w:val="16"/>
              </w:rPr>
              <w:t>KB</w:t>
            </w:r>
          </w:p>
        </w:tc>
        <w:tc>
          <w:tcPr>
            <w:tcW w:w="1121" w:type="dxa"/>
            <w:tcBorders>
              <w:top w:val="nil"/>
              <w:bottom w:val="nil"/>
            </w:tcBorders>
          </w:tcPr>
          <w:p>
            <w:pPr>
              <w:pStyle w:val="TableParagraph"/>
              <w:ind w:left="9" w:right="1"/>
              <w:rPr>
                <w:sz w:val="16"/>
              </w:rPr>
            </w:pPr>
            <w:r>
              <w:rPr>
                <w:sz w:val="16"/>
              </w:rPr>
              <w:t>18</w:t>
            </w:r>
            <w:r>
              <w:rPr>
                <w:spacing w:val="13"/>
                <w:sz w:val="16"/>
              </w:rPr>
              <w:t> </w:t>
            </w:r>
            <w:r>
              <w:rPr>
                <w:spacing w:val="-5"/>
                <w:sz w:val="16"/>
              </w:rPr>
              <w:t>KB</w:t>
            </w:r>
          </w:p>
        </w:tc>
        <w:tc>
          <w:tcPr>
            <w:tcW w:w="945" w:type="dxa"/>
            <w:tcBorders>
              <w:top w:val="nil"/>
              <w:bottom w:val="nil"/>
            </w:tcBorders>
          </w:tcPr>
          <w:p>
            <w:pPr>
              <w:pStyle w:val="TableParagraph"/>
              <w:ind w:left="9" w:right="1"/>
              <w:rPr>
                <w:sz w:val="16"/>
              </w:rPr>
            </w:pPr>
            <w:r>
              <w:rPr>
                <w:sz w:val="16"/>
              </w:rPr>
              <w:t>233</w:t>
            </w:r>
            <w:r>
              <w:rPr>
                <w:spacing w:val="12"/>
                <w:sz w:val="16"/>
              </w:rPr>
              <w:t> </w:t>
            </w:r>
            <w:r>
              <w:rPr>
                <w:spacing w:val="-7"/>
                <w:sz w:val="16"/>
              </w:rPr>
              <w:t>KB</w:t>
            </w:r>
          </w:p>
        </w:tc>
      </w:tr>
      <w:tr>
        <w:trPr>
          <w:trHeight w:val="179" w:hRule="atLeast"/>
        </w:trPr>
        <w:tc>
          <w:tcPr>
            <w:tcW w:w="1450" w:type="dxa"/>
            <w:tcBorders>
              <w:top w:val="nil"/>
              <w:bottom w:val="nil"/>
            </w:tcBorders>
          </w:tcPr>
          <w:p>
            <w:pPr>
              <w:pStyle w:val="TableParagraph"/>
              <w:rPr>
                <w:sz w:val="16"/>
              </w:rPr>
            </w:pPr>
            <w:r>
              <w:rPr>
                <w:sz w:val="16"/>
              </w:rPr>
              <w:t>1024</w:t>
            </w:r>
            <w:r>
              <w:rPr>
                <w:spacing w:val="12"/>
                <w:sz w:val="16"/>
              </w:rPr>
              <w:t> </w:t>
            </w:r>
            <w:r>
              <w:rPr>
                <w:sz w:val="16"/>
              </w:rPr>
              <w:t>×</w:t>
            </w:r>
            <w:r>
              <w:rPr>
                <w:spacing w:val="13"/>
                <w:sz w:val="16"/>
              </w:rPr>
              <w:t> </w:t>
            </w:r>
            <w:r>
              <w:rPr>
                <w:spacing w:val="-4"/>
                <w:sz w:val="16"/>
              </w:rPr>
              <w:t>1024</w:t>
            </w:r>
          </w:p>
        </w:tc>
        <w:tc>
          <w:tcPr>
            <w:tcW w:w="986" w:type="dxa"/>
            <w:tcBorders>
              <w:top w:val="nil"/>
              <w:bottom w:val="nil"/>
            </w:tcBorders>
          </w:tcPr>
          <w:p>
            <w:pPr>
              <w:pStyle w:val="TableParagraph"/>
              <w:rPr>
                <w:sz w:val="16"/>
              </w:rPr>
            </w:pPr>
            <w:r>
              <w:rPr>
                <w:sz w:val="16"/>
              </w:rPr>
              <w:t>438</w:t>
            </w:r>
            <w:r>
              <w:rPr>
                <w:spacing w:val="12"/>
                <w:sz w:val="16"/>
              </w:rPr>
              <w:t> </w:t>
            </w:r>
            <w:r>
              <w:rPr>
                <w:spacing w:val="-7"/>
                <w:sz w:val="16"/>
              </w:rPr>
              <w:t>KB</w:t>
            </w:r>
          </w:p>
        </w:tc>
        <w:tc>
          <w:tcPr>
            <w:tcW w:w="1121" w:type="dxa"/>
            <w:tcBorders>
              <w:top w:val="nil"/>
              <w:bottom w:val="nil"/>
            </w:tcBorders>
          </w:tcPr>
          <w:p>
            <w:pPr>
              <w:pStyle w:val="TableParagraph"/>
              <w:ind w:left="9" w:right="1"/>
              <w:rPr>
                <w:sz w:val="16"/>
              </w:rPr>
            </w:pPr>
            <w:r>
              <w:rPr>
                <w:sz w:val="16"/>
              </w:rPr>
              <w:t>37</w:t>
            </w:r>
            <w:r>
              <w:rPr>
                <w:spacing w:val="13"/>
                <w:sz w:val="16"/>
              </w:rPr>
              <w:t> </w:t>
            </w:r>
            <w:r>
              <w:rPr>
                <w:spacing w:val="-5"/>
                <w:sz w:val="16"/>
              </w:rPr>
              <w:t>KB</w:t>
            </w:r>
          </w:p>
        </w:tc>
        <w:tc>
          <w:tcPr>
            <w:tcW w:w="945" w:type="dxa"/>
            <w:tcBorders>
              <w:top w:val="nil"/>
              <w:bottom w:val="nil"/>
            </w:tcBorders>
          </w:tcPr>
          <w:p>
            <w:pPr>
              <w:pStyle w:val="TableParagraph"/>
              <w:ind w:left="9" w:right="1"/>
              <w:rPr>
                <w:sz w:val="16"/>
              </w:rPr>
            </w:pPr>
            <w:r>
              <w:rPr>
                <w:sz w:val="16"/>
              </w:rPr>
              <w:t>728</w:t>
            </w:r>
            <w:r>
              <w:rPr>
                <w:spacing w:val="12"/>
                <w:sz w:val="16"/>
              </w:rPr>
              <w:t> </w:t>
            </w:r>
            <w:r>
              <w:rPr>
                <w:spacing w:val="-7"/>
                <w:sz w:val="16"/>
              </w:rPr>
              <w:t>KB</w:t>
            </w:r>
          </w:p>
        </w:tc>
      </w:tr>
      <w:tr>
        <w:trPr>
          <w:trHeight w:val="179" w:hRule="atLeast"/>
        </w:trPr>
        <w:tc>
          <w:tcPr>
            <w:tcW w:w="1450" w:type="dxa"/>
            <w:tcBorders>
              <w:top w:val="nil"/>
              <w:bottom w:val="nil"/>
            </w:tcBorders>
          </w:tcPr>
          <w:p>
            <w:pPr>
              <w:pStyle w:val="TableParagraph"/>
              <w:rPr>
                <w:sz w:val="16"/>
              </w:rPr>
            </w:pPr>
            <w:r>
              <w:rPr>
                <w:sz w:val="16"/>
              </w:rPr>
              <w:t>1920</w:t>
            </w:r>
            <w:r>
              <w:rPr>
                <w:spacing w:val="12"/>
                <w:sz w:val="16"/>
              </w:rPr>
              <w:t> </w:t>
            </w:r>
            <w:r>
              <w:rPr>
                <w:sz w:val="16"/>
              </w:rPr>
              <w:t>×</w:t>
            </w:r>
            <w:r>
              <w:rPr>
                <w:spacing w:val="13"/>
                <w:sz w:val="16"/>
              </w:rPr>
              <w:t> </w:t>
            </w:r>
            <w:r>
              <w:rPr>
                <w:spacing w:val="-4"/>
                <w:sz w:val="16"/>
              </w:rPr>
              <w:t>1080</w:t>
            </w:r>
          </w:p>
        </w:tc>
        <w:tc>
          <w:tcPr>
            <w:tcW w:w="986" w:type="dxa"/>
            <w:tcBorders>
              <w:top w:val="nil"/>
              <w:bottom w:val="nil"/>
            </w:tcBorders>
          </w:tcPr>
          <w:p>
            <w:pPr>
              <w:pStyle w:val="TableParagraph"/>
              <w:ind w:left="200"/>
              <w:jc w:val="left"/>
              <w:rPr>
                <w:sz w:val="16"/>
              </w:rPr>
            </w:pPr>
            <w:r>
              <w:rPr>
                <w:sz w:val="16"/>
              </w:rPr>
              <w:t>1.45</w:t>
            </w:r>
            <w:r>
              <w:rPr>
                <w:spacing w:val="12"/>
                <w:sz w:val="16"/>
              </w:rPr>
              <w:t> </w:t>
            </w:r>
            <w:r>
              <w:rPr>
                <w:spacing w:val="-5"/>
                <w:sz w:val="16"/>
              </w:rPr>
              <w:t>MB</w:t>
            </w:r>
          </w:p>
        </w:tc>
        <w:tc>
          <w:tcPr>
            <w:tcW w:w="1121" w:type="dxa"/>
            <w:tcBorders>
              <w:top w:val="nil"/>
              <w:bottom w:val="nil"/>
            </w:tcBorders>
          </w:tcPr>
          <w:p>
            <w:pPr>
              <w:pStyle w:val="TableParagraph"/>
              <w:ind w:left="9" w:right="1"/>
              <w:rPr>
                <w:sz w:val="16"/>
              </w:rPr>
            </w:pPr>
            <w:r>
              <w:rPr>
                <w:sz w:val="16"/>
              </w:rPr>
              <w:t>250</w:t>
            </w:r>
            <w:r>
              <w:rPr>
                <w:spacing w:val="12"/>
                <w:sz w:val="16"/>
              </w:rPr>
              <w:t> </w:t>
            </w:r>
            <w:r>
              <w:rPr>
                <w:spacing w:val="-7"/>
                <w:sz w:val="16"/>
              </w:rPr>
              <w:t>KB</w:t>
            </w:r>
          </w:p>
        </w:tc>
        <w:tc>
          <w:tcPr>
            <w:tcW w:w="945" w:type="dxa"/>
            <w:tcBorders>
              <w:top w:val="nil"/>
              <w:bottom w:val="nil"/>
            </w:tcBorders>
          </w:tcPr>
          <w:p>
            <w:pPr>
              <w:pStyle w:val="TableParagraph"/>
              <w:ind w:left="180"/>
              <w:jc w:val="left"/>
              <w:rPr>
                <w:sz w:val="16"/>
              </w:rPr>
            </w:pPr>
            <w:r>
              <w:rPr>
                <w:sz w:val="16"/>
              </w:rPr>
              <w:t>1.67</w:t>
            </w:r>
            <w:r>
              <w:rPr>
                <w:spacing w:val="12"/>
                <w:sz w:val="16"/>
              </w:rPr>
              <w:t> </w:t>
            </w:r>
            <w:r>
              <w:rPr>
                <w:spacing w:val="-5"/>
                <w:sz w:val="16"/>
              </w:rPr>
              <w:t>MB</w:t>
            </w:r>
          </w:p>
        </w:tc>
      </w:tr>
      <w:tr>
        <w:trPr>
          <w:trHeight w:val="193" w:hRule="atLeast"/>
        </w:trPr>
        <w:tc>
          <w:tcPr>
            <w:tcW w:w="1450" w:type="dxa"/>
            <w:tcBorders>
              <w:top w:val="nil"/>
            </w:tcBorders>
          </w:tcPr>
          <w:p>
            <w:pPr>
              <w:pStyle w:val="TableParagraph"/>
              <w:spacing w:line="174" w:lineRule="exact"/>
              <w:rPr>
                <w:sz w:val="16"/>
              </w:rPr>
            </w:pPr>
            <w:r>
              <w:rPr>
                <w:sz w:val="16"/>
              </w:rPr>
              <w:t>1920</w:t>
            </w:r>
            <w:r>
              <w:rPr>
                <w:spacing w:val="12"/>
                <w:sz w:val="16"/>
              </w:rPr>
              <w:t> </w:t>
            </w:r>
            <w:r>
              <w:rPr>
                <w:sz w:val="16"/>
              </w:rPr>
              <w:t>×</w:t>
            </w:r>
            <w:r>
              <w:rPr>
                <w:spacing w:val="13"/>
                <w:sz w:val="16"/>
              </w:rPr>
              <w:t> </w:t>
            </w:r>
            <w:r>
              <w:rPr>
                <w:spacing w:val="-4"/>
                <w:sz w:val="16"/>
              </w:rPr>
              <w:t>1080</w:t>
            </w:r>
          </w:p>
        </w:tc>
        <w:tc>
          <w:tcPr>
            <w:tcW w:w="986" w:type="dxa"/>
            <w:tcBorders>
              <w:top w:val="nil"/>
            </w:tcBorders>
          </w:tcPr>
          <w:p>
            <w:pPr>
              <w:pStyle w:val="TableParagraph"/>
              <w:spacing w:line="174" w:lineRule="exact"/>
              <w:ind w:left="200"/>
              <w:jc w:val="left"/>
              <w:rPr>
                <w:sz w:val="16"/>
              </w:rPr>
            </w:pPr>
            <w:r>
              <w:rPr>
                <w:sz w:val="16"/>
              </w:rPr>
              <w:t>1.68</w:t>
            </w:r>
            <w:r>
              <w:rPr>
                <w:spacing w:val="12"/>
                <w:sz w:val="16"/>
              </w:rPr>
              <w:t> </w:t>
            </w:r>
            <w:r>
              <w:rPr>
                <w:spacing w:val="-5"/>
                <w:sz w:val="16"/>
              </w:rPr>
              <w:t>MB</w:t>
            </w:r>
          </w:p>
        </w:tc>
        <w:tc>
          <w:tcPr>
            <w:tcW w:w="1121" w:type="dxa"/>
            <w:tcBorders>
              <w:top w:val="nil"/>
            </w:tcBorders>
          </w:tcPr>
          <w:p>
            <w:pPr>
              <w:pStyle w:val="TableParagraph"/>
              <w:spacing w:line="174" w:lineRule="exact"/>
              <w:ind w:left="9" w:right="1"/>
              <w:rPr>
                <w:sz w:val="16"/>
              </w:rPr>
            </w:pPr>
            <w:r>
              <w:rPr>
                <w:sz w:val="16"/>
              </w:rPr>
              <w:t>500</w:t>
            </w:r>
            <w:r>
              <w:rPr>
                <w:spacing w:val="12"/>
                <w:sz w:val="16"/>
              </w:rPr>
              <w:t> </w:t>
            </w:r>
            <w:r>
              <w:rPr>
                <w:spacing w:val="-7"/>
                <w:sz w:val="16"/>
              </w:rPr>
              <w:t>KB</w:t>
            </w:r>
          </w:p>
        </w:tc>
        <w:tc>
          <w:tcPr>
            <w:tcW w:w="945" w:type="dxa"/>
            <w:tcBorders>
              <w:top w:val="nil"/>
            </w:tcBorders>
          </w:tcPr>
          <w:p>
            <w:pPr>
              <w:pStyle w:val="TableParagraph"/>
              <w:spacing w:line="174" w:lineRule="exact"/>
              <w:ind w:left="180"/>
              <w:jc w:val="left"/>
              <w:rPr>
                <w:sz w:val="16"/>
              </w:rPr>
            </w:pPr>
            <w:r>
              <w:rPr>
                <w:sz w:val="16"/>
              </w:rPr>
              <w:t>2.29</w:t>
            </w:r>
            <w:r>
              <w:rPr>
                <w:spacing w:val="12"/>
                <w:sz w:val="16"/>
              </w:rPr>
              <w:t> </w:t>
            </w:r>
            <w:r>
              <w:rPr>
                <w:spacing w:val="-5"/>
                <w:sz w:val="16"/>
              </w:rPr>
              <w:t>MB</w:t>
            </w:r>
          </w:p>
        </w:tc>
      </w:tr>
    </w:tbl>
    <w:p>
      <w:pPr>
        <w:pStyle w:val="BodyText"/>
        <w:jc w:val="left"/>
        <w:rPr>
          <w:sz w:val="12"/>
        </w:rPr>
      </w:pPr>
    </w:p>
    <w:p>
      <w:pPr>
        <w:pStyle w:val="BodyText"/>
        <w:jc w:val="left"/>
        <w:rPr>
          <w:sz w:val="12"/>
        </w:rPr>
      </w:pPr>
    </w:p>
    <w:p>
      <w:pPr>
        <w:pStyle w:val="BodyText"/>
        <w:spacing w:before="25"/>
        <w:jc w:val="left"/>
        <w:rPr>
          <w:sz w:val="12"/>
        </w:rPr>
      </w:pPr>
    </w:p>
    <w:p>
      <w:pPr>
        <w:pStyle w:val="BodyText"/>
        <w:spacing w:line="249" w:lineRule="auto"/>
        <w:ind w:left="199" w:right="617" w:firstLine="199"/>
      </w:pPr>
      <w:r>
        <w:rPr/>
        <w:t>The results indicate that embedding secret data using </w:t>
      </w:r>
      <w:r>
        <w:rPr/>
        <w:t>the LSB technique introduces only a very small change in the overall file size of the image. Visual inspection of the stego images confirmed that there were no noticeable artifacts or distortions compared to the original cover images.</w:t>
      </w:r>
    </w:p>
    <w:p>
      <w:pPr>
        <w:pStyle w:val="BodyText"/>
        <w:spacing w:before="144"/>
        <w:jc w:val="left"/>
      </w:pPr>
      <w:r>
        <w:rPr/>
        <w:drawing>
          <wp:anchor distT="0" distB="0" distL="0" distR="0" allowOverlap="1" layoutInCell="1" locked="0" behindDoc="1" simplePos="0" relativeHeight="487591424">
            <wp:simplePos x="0" y="0"/>
            <wp:positionH relativeFrom="page">
              <wp:posOffset>4025370</wp:posOffset>
            </wp:positionH>
            <wp:positionV relativeFrom="paragraph">
              <wp:posOffset>252893</wp:posOffset>
            </wp:positionV>
            <wp:extent cx="3121070" cy="1794510"/>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15" cstate="print"/>
                    <a:stretch>
                      <a:fillRect/>
                    </a:stretch>
                  </pic:blipFill>
                  <pic:spPr>
                    <a:xfrm>
                      <a:off x="0" y="0"/>
                      <a:ext cx="3121070" cy="1794510"/>
                    </a:xfrm>
                    <a:prstGeom prst="rect">
                      <a:avLst/>
                    </a:prstGeom>
                  </pic:spPr>
                </pic:pic>
              </a:graphicData>
            </a:graphic>
          </wp:anchor>
        </w:drawing>
      </w:r>
    </w:p>
    <w:p>
      <w:pPr>
        <w:spacing w:line="232" w:lineRule="auto" w:before="195"/>
        <w:ind w:left="199" w:right="617" w:firstLine="0"/>
        <w:jc w:val="left"/>
        <w:rPr>
          <w:sz w:val="16"/>
        </w:rPr>
      </w:pPr>
      <w:r>
        <w:rPr>
          <w:sz w:val="16"/>
        </w:rPr>
        <w:t>Fig.</w:t>
      </w:r>
      <w:r>
        <w:rPr>
          <w:spacing w:val="-1"/>
          <w:sz w:val="16"/>
        </w:rPr>
        <w:t> </w:t>
      </w:r>
      <w:r>
        <w:rPr>
          <w:sz w:val="16"/>
        </w:rPr>
        <w:t>5.</w:t>
      </w:r>
      <w:r>
        <w:rPr>
          <w:spacing w:val="38"/>
          <w:sz w:val="16"/>
        </w:rPr>
        <w:t> </w:t>
      </w:r>
      <w:r>
        <w:rPr>
          <w:sz w:val="16"/>
        </w:rPr>
        <w:t>Comparison</w:t>
      </w:r>
      <w:r>
        <w:rPr>
          <w:spacing w:val="-1"/>
          <w:sz w:val="16"/>
        </w:rPr>
        <w:t> </w:t>
      </w:r>
      <w:r>
        <w:rPr>
          <w:sz w:val="16"/>
        </w:rPr>
        <w:t>between</w:t>
      </w:r>
      <w:r>
        <w:rPr>
          <w:spacing w:val="-1"/>
          <w:sz w:val="16"/>
        </w:rPr>
        <w:t> </w:t>
      </w:r>
      <w:r>
        <w:rPr>
          <w:sz w:val="16"/>
        </w:rPr>
        <w:t>the</w:t>
      </w:r>
      <w:r>
        <w:rPr>
          <w:spacing w:val="-1"/>
          <w:sz w:val="16"/>
        </w:rPr>
        <w:t> </w:t>
      </w:r>
      <w:r>
        <w:rPr>
          <w:sz w:val="16"/>
        </w:rPr>
        <w:t>original</w:t>
      </w:r>
      <w:r>
        <w:rPr>
          <w:spacing w:val="-1"/>
          <w:sz w:val="16"/>
        </w:rPr>
        <w:t> </w:t>
      </w:r>
      <w:r>
        <w:rPr>
          <w:sz w:val="16"/>
        </w:rPr>
        <w:t>cover</w:t>
      </w:r>
      <w:r>
        <w:rPr>
          <w:spacing w:val="-1"/>
          <w:sz w:val="16"/>
        </w:rPr>
        <w:t> </w:t>
      </w:r>
      <w:r>
        <w:rPr>
          <w:sz w:val="16"/>
        </w:rPr>
        <w:t>image</w:t>
      </w:r>
      <w:r>
        <w:rPr>
          <w:spacing w:val="-1"/>
          <w:sz w:val="16"/>
        </w:rPr>
        <w:t> </w:t>
      </w:r>
      <w:r>
        <w:rPr>
          <w:sz w:val="16"/>
        </w:rPr>
        <w:t>and</w:t>
      </w:r>
      <w:r>
        <w:rPr>
          <w:spacing w:val="-1"/>
          <w:sz w:val="16"/>
        </w:rPr>
        <w:t> </w:t>
      </w:r>
      <w:r>
        <w:rPr>
          <w:sz w:val="16"/>
        </w:rPr>
        <w:t>the</w:t>
      </w:r>
      <w:r>
        <w:rPr>
          <w:spacing w:val="-1"/>
          <w:sz w:val="16"/>
        </w:rPr>
        <w:t> </w:t>
      </w:r>
      <w:r>
        <w:rPr>
          <w:sz w:val="16"/>
        </w:rPr>
        <w:t>generated</w:t>
      </w:r>
      <w:r>
        <w:rPr>
          <w:spacing w:val="-1"/>
          <w:sz w:val="16"/>
        </w:rPr>
        <w:t> </w:t>
      </w:r>
      <w:r>
        <w:rPr>
          <w:sz w:val="16"/>
        </w:rPr>
        <w:t>stego</w:t>
      </w:r>
      <w:r>
        <w:rPr>
          <w:spacing w:val="40"/>
          <w:sz w:val="16"/>
        </w:rPr>
        <w:t> </w:t>
      </w:r>
      <w:r>
        <w:rPr>
          <w:sz w:val="16"/>
        </w:rPr>
        <w:t>image after embedding the secret message.</w:t>
      </w:r>
    </w:p>
    <w:p>
      <w:pPr>
        <w:spacing w:after="0" w:line="232" w:lineRule="auto"/>
        <w:jc w:val="left"/>
        <w:rPr>
          <w:sz w:val="16"/>
        </w:rPr>
        <w:sectPr>
          <w:pgSz w:w="12240" w:h="15840"/>
          <w:pgMar w:top="920" w:bottom="280" w:left="720" w:right="360"/>
          <w:cols w:num="2" w:equalWidth="0">
            <w:col w:w="5281" w:space="40"/>
            <w:col w:w="5839"/>
          </w:cols>
        </w:sectPr>
      </w:pPr>
    </w:p>
    <w:p>
      <w:pPr>
        <w:pStyle w:val="ListParagraph"/>
        <w:numPr>
          <w:ilvl w:val="0"/>
          <w:numId w:val="7"/>
        </w:numPr>
        <w:tabs>
          <w:tab w:pos="529" w:val="left" w:leader="none"/>
        </w:tabs>
        <w:spacing w:line="240" w:lineRule="auto" w:before="71" w:after="0"/>
        <w:ind w:left="529" w:right="0" w:hanging="270"/>
        <w:jc w:val="both"/>
        <w:rPr>
          <w:i/>
          <w:sz w:val="20"/>
        </w:rPr>
      </w:pPr>
      <w:bookmarkStart w:name="Audio Steganography Evaluation" w:id="20"/>
      <w:bookmarkEnd w:id="20"/>
      <w:r>
        <w:rPr/>
      </w:r>
      <w:r>
        <w:rPr>
          <w:i/>
          <w:sz w:val="20"/>
        </w:rPr>
        <w:t>Audio</w:t>
      </w:r>
      <w:r>
        <w:rPr>
          <w:i/>
          <w:spacing w:val="2"/>
          <w:sz w:val="20"/>
        </w:rPr>
        <w:t> </w:t>
      </w:r>
      <w:r>
        <w:rPr>
          <w:i/>
          <w:sz w:val="20"/>
        </w:rPr>
        <w:t>Steganography</w:t>
      </w:r>
      <w:r>
        <w:rPr>
          <w:i/>
          <w:spacing w:val="2"/>
          <w:sz w:val="20"/>
        </w:rPr>
        <w:t> </w:t>
      </w:r>
      <w:r>
        <w:rPr>
          <w:i/>
          <w:spacing w:val="-2"/>
          <w:sz w:val="20"/>
        </w:rPr>
        <w:t>Evaluation</w:t>
      </w:r>
    </w:p>
    <w:p>
      <w:pPr>
        <w:pStyle w:val="BodyText"/>
        <w:spacing w:line="252" w:lineRule="auto" w:before="88"/>
        <w:ind w:left="259" w:firstLine="199"/>
        <w:jc w:val="right"/>
      </w:pPr>
      <w:r>
        <w:rPr/>
        <w:t>For</w:t>
      </w:r>
      <w:r>
        <w:rPr>
          <w:spacing w:val="-13"/>
        </w:rPr>
        <w:t> </w:t>
      </w:r>
      <w:r>
        <w:rPr/>
        <w:t>audio</w:t>
      </w:r>
      <w:r>
        <w:rPr>
          <w:spacing w:val="-12"/>
        </w:rPr>
        <w:t> </w:t>
      </w:r>
      <w:r>
        <w:rPr/>
        <w:t>steganography</w:t>
      </w:r>
      <w:r>
        <w:rPr>
          <w:spacing w:val="-13"/>
        </w:rPr>
        <w:t> </w:t>
      </w:r>
      <w:r>
        <w:rPr/>
        <w:t>experiments,</w:t>
      </w:r>
      <w:r>
        <w:rPr>
          <w:spacing w:val="-12"/>
        </w:rPr>
        <w:t> </w:t>
      </w:r>
      <w:r>
        <w:rPr/>
        <w:t>WAV</w:t>
      </w:r>
      <w:r>
        <w:rPr>
          <w:spacing w:val="-13"/>
        </w:rPr>
        <w:t> </w:t>
      </w:r>
      <w:r>
        <w:rPr/>
        <w:t>audio</w:t>
      </w:r>
      <w:r>
        <w:rPr>
          <w:spacing w:val="-12"/>
        </w:rPr>
        <w:t> </w:t>
      </w:r>
      <w:r>
        <w:rPr/>
        <w:t>files</w:t>
      </w:r>
      <w:r>
        <w:rPr>
          <w:spacing w:val="-13"/>
        </w:rPr>
        <w:t> </w:t>
      </w:r>
      <w:r>
        <w:rPr/>
        <w:t>with different</w:t>
      </w:r>
      <w:r>
        <w:rPr>
          <w:spacing w:val="-2"/>
        </w:rPr>
        <w:t> </w:t>
      </w:r>
      <w:r>
        <w:rPr/>
        <w:t>durations</w:t>
      </w:r>
      <w:r>
        <w:rPr>
          <w:spacing w:val="-2"/>
        </w:rPr>
        <w:t> </w:t>
      </w:r>
      <w:r>
        <w:rPr/>
        <w:t>were</w:t>
      </w:r>
      <w:r>
        <w:rPr>
          <w:spacing w:val="-1"/>
        </w:rPr>
        <w:t> </w:t>
      </w:r>
      <w:r>
        <w:rPr/>
        <w:t>used</w:t>
      </w:r>
      <w:r>
        <w:rPr>
          <w:spacing w:val="-2"/>
        </w:rPr>
        <w:t> </w:t>
      </w:r>
      <w:r>
        <w:rPr/>
        <w:t>as</w:t>
      </w:r>
      <w:r>
        <w:rPr>
          <w:spacing w:val="-2"/>
        </w:rPr>
        <w:t> </w:t>
      </w:r>
      <w:r>
        <w:rPr/>
        <w:t>cover</w:t>
      </w:r>
      <w:r>
        <w:rPr>
          <w:spacing w:val="-1"/>
        </w:rPr>
        <w:t> </w:t>
      </w:r>
      <w:r>
        <w:rPr/>
        <w:t>media.</w:t>
      </w:r>
      <w:r>
        <w:rPr>
          <w:spacing w:val="-2"/>
        </w:rPr>
        <w:t> </w:t>
      </w:r>
      <w:r>
        <w:rPr/>
        <w:t>Secret</w:t>
      </w:r>
      <w:r>
        <w:rPr>
          <w:spacing w:val="-2"/>
        </w:rPr>
        <w:t> </w:t>
      </w:r>
      <w:r>
        <w:rPr/>
        <w:t>messages were</w:t>
      </w:r>
      <w:r>
        <w:rPr>
          <w:spacing w:val="-5"/>
        </w:rPr>
        <w:t> </w:t>
      </w:r>
      <w:r>
        <w:rPr/>
        <w:t>embedded</w:t>
      </w:r>
      <w:r>
        <w:rPr>
          <w:spacing w:val="-5"/>
        </w:rPr>
        <w:t> </w:t>
      </w:r>
      <w:r>
        <w:rPr/>
        <w:t>into</w:t>
      </w:r>
      <w:r>
        <w:rPr>
          <w:spacing w:val="-5"/>
        </w:rPr>
        <w:t> </w:t>
      </w:r>
      <w:r>
        <w:rPr/>
        <w:t>the</w:t>
      </w:r>
      <w:r>
        <w:rPr>
          <w:spacing w:val="-5"/>
        </w:rPr>
        <w:t> </w:t>
      </w:r>
      <w:r>
        <w:rPr/>
        <w:t>least</w:t>
      </w:r>
      <w:r>
        <w:rPr>
          <w:spacing w:val="-5"/>
        </w:rPr>
        <w:t> </w:t>
      </w:r>
      <w:r>
        <w:rPr/>
        <w:t>significant</w:t>
      </w:r>
      <w:r>
        <w:rPr>
          <w:spacing w:val="-5"/>
        </w:rPr>
        <w:t> </w:t>
      </w:r>
      <w:r>
        <w:rPr/>
        <w:t>bits</w:t>
      </w:r>
      <w:r>
        <w:rPr>
          <w:spacing w:val="-5"/>
        </w:rPr>
        <w:t> </w:t>
      </w:r>
      <w:r>
        <w:rPr/>
        <w:t>of</w:t>
      </w:r>
      <w:r>
        <w:rPr>
          <w:spacing w:val="-5"/>
        </w:rPr>
        <w:t> </w:t>
      </w:r>
      <w:r>
        <w:rPr/>
        <w:t>audio</w:t>
      </w:r>
      <w:r>
        <w:rPr>
          <w:spacing w:val="-5"/>
        </w:rPr>
        <w:t> </w:t>
      </w:r>
      <w:r>
        <w:rPr/>
        <w:t>samples. Table II presents the results obtained for audio data embed-</w:t>
      </w:r>
    </w:p>
    <w:p>
      <w:pPr>
        <w:pStyle w:val="BodyText"/>
        <w:spacing w:line="225" w:lineRule="exact"/>
        <w:ind w:left="259"/>
        <w:jc w:val="left"/>
      </w:pPr>
      <w:r>
        <w:rPr>
          <w:spacing w:val="-2"/>
        </w:rPr>
        <w:t>ding.</w:t>
      </w:r>
    </w:p>
    <w:p>
      <w:pPr>
        <w:pStyle w:val="BodyText"/>
        <w:spacing w:before="74"/>
        <w:jc w:val="left"/>
      </w:pPr>
    </w:p>
    <w:p>
      <w:pPr>
        <w:spacing w:line="182" w:lineRule="exact" w:before="1"/>
        <w:ind w:left="259" w:right="0" w:firstLine="0"/>
        <w:jc w:val="center"/>
        <w:rPr>
          <w:sz w:val="16"/>
        </w:rPr>
      </w:pPr>
      <w:r>
        <w:rPr>
          <w:spacing w:val="-2"/>
          <w:sz w:val="16"/>
        </w:rPr>
        <w:t>TABLE</w:t>
      </w:r>
      <w:r>
        <w:rPr>
          <w:spacing w:val="4"/>
          <w:sz w:val="16"/>
        </w:rPr>
        <w:t> </w:t>
      </w:r>
      <w:r>
        <w:rPr>
          <w:spacing w:val="-5"/>
          <w:sz w:val="16"/>
        </w:rPr>
        <w:t>II</w:t>
      </w:r>
    </w:p>
    <w:p>
      <w:pPr>
        <w:spacing w:line="182" w:lineRule="exact" w:before="0"/>
        <w:ind w:left="259" w:right="0" w:firstLine="0"/>
        <w:jc w:val="center"/>
        <w:rPr>
          <w:sz w:val="16"/>
        </w:rPr>
      </w:pPr>
      <w:r>
        <w:rPr>
          <w:smallCaps/>
          <w:sz w:val="16"/>
        </w:rPr>
        <w:t>Audio</w:t>
      </w:r>
      <w:r>
        <w:rPr>
          <w:smallCaps/>
          <w:spacing w:val="52"/>
          <w:sz w:val="16"/>
        </w:rPr>
        <w:t> </w:t>
      </w:r>
      <w:r>
        <w:rPr>
          <w:smallCaps/>
          <w:sz w:val="16"/>
        </w:rPr>
        <w:t>Steganography</w:t>
      </w:r>
      <w:r>
        <w:rPr>
          <w:smallCaps/>
          <w:spacing w:val="53"/>
          <w:sz w:val="16"/>
        </w:rPr>
        <w:t> </w:t>
      </w:r>
      <w:r>
        <w:rPr>
          <w:smallCaps/>
          <w:sz w:val="16"/>
        </w:rPr>
        <w:t>Embedding</w:t>
      </w:r>
      <w:r>
        <w:rPr>
          <w:smallCaps/>
          <w:spacing w:val="53"/>
          <w:sz w:val="16"/>
        </w:rPr>
        <w:t> </w:t>
      </w:r>
      <w:r>
        <w:rPr>
          <w:smallCaps/>
          <w:spacing w:val="-2"/>
          <w:sz w:val="16"/>
        </w:rPr>
        <w:t>Results</w:t>
      </w:r>
    </w:p>
    <w:p>
      <w:pPr>
        <w:pStyle w:val="BodyText"/>
        <w:spacing w:before="3" w:after="1"/>
        <w:jc w:val="left"/>
        <w:rPr>
          <w:sz w:val="15"/>
        </w:rPr>
      </w:pPr>
    </w:p>
    <w:tbl>
      <w:tblPr>
        <w:tblW w:w="0" w:type="auto"/>
        <w:jc w:val="left"/>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94"/>
        <w:gridCol w:w="986"/>
        <w:gridCol w:w="1121"/>
        <w:gridCol w:w="945"/>
      </w:tblGrid>
      <w:tr>
        <w:trPr>
          <w:trHeight w:val="177" w:hRule="atLeast"/>
        </w:trPr>
        <w:tc>
          <w:tcPr>
            <w:tcW w:w="1194" w:type="dxa"/>
          </w:tcPr>
          <w:p>
            <w:pPr>
              <w:pStyle w:val="TableParagraph"/>
              <w:spacing w:line="157" w:lineRule="exact"/>
              <w:rPr>
                <w:b/>
                <w:sz w:val="16"/>
              </w:rPr>
            </w:pPr>
            <w:r>
              <w:rPr>
                <w:b/>
                <w:sz w:val="16"/>
              </w:rPr>
              <w:t>Audio</w:t>
            </w:r>
            <w:r>
              <w:rPr>
                <w:b/>
                <w:spacing w:val="6"/>
                <w:sz w:val="16"/>
              </w:rPr>
              <w:t> </w:t>
            </w:r>
            <w:r>
              <w:rPr>
                <w:b/>
                <w:spacing w:val="-2"/>
                <w:sz w:val="16"/>
              </w:rPr>
              <w:t>Length</w:t>
            </w:r>
          </w:p>
        </w:tc>
        <w:tc>
          <w:tcPr>
            <w:tcW w:w="986" w:type="dxa"/>
          </w:tcPr>
          <w:p>
            <w:pPr>
              <w:pStyle w:val="TableParagraph"/>
              <w:spacing w:line="157" w:lineRule="exact"/>
              <w:rPr>
                <w:b/>
                <w:sz w:val="16"/>
              </w:rPr>
            </w:pPr>
            <w:r>
              <w:rPr>
                <w:b/>
                <w:sz w:val="16"/>
              </w:rPr>
              <w:t>Cover</w:t>
            </w:r>
            <w:r>
              <w:rPr>
                <w:b/>
                <w:spacing w:val="10"/>
                <w:sz w:val="16"/>
              </w:rPr>
              <w:t> </w:t>
            </w:r>
            <w:r>
              <w:rPr>
                <w:b/>
                <w:spacing w:val="-4"/>
                <w:sz w:val="16"/>
              </w:rPr>
              <w:t>Size</w:t>
            </w:r>
          </w:p>
        </w:tc>
        <w:tc>
          <w:tcPr>
            <w:tcW w:w="1121" w:type="dxa"/>
          </w:tcPr>
          <w:p>
            <w:pPr>
              <w:pStyle w:val="TableParagraph"/>
              <w:spacing w:line="157" w:lineRule="exact"/>
              <w:ind w:left="9"/>
              <w:rPr>
                <w:b/>
                <w:sz w:val="16"/>
              </w:rPr>
            </w:pPr>
            <w:r>
              <w:rPr>
                <w:b/>
                <w:sz w:val="16"/>
              </w:rPr>
              <w:t>Payload</w:t>
            </w:r>
            <w:r>
              <w:rPr>
                <w:b/>
                <w:spacing w:val="11"/>
                <w:sz w:val="16"/>
              </w:rPr>
              <w:t> </w:t>
            </w:r>
            <w:r>
              <w:rPr>
                <w:b/>
                <w:spacing w:val="-4"/>
                <w:sz w:val="16"/>
              </w:rPr>
              <w:t>Size</w:t>
            </w:r>
          </w:p>
        </w:tc>
        <w:tc>
          <w:tcPr>
            <w:tcW w:w="945" w:type="dxa"/>
          </w:tcPr>
          <w:p>
            <w:pPr>
              <w:pStyle w:val="TableParagraph"/>
              <w:spacing w:line="157" w:lineRule="exact"/>
              <w:ind w:left="9"/>
              <w:rPr>
                <w:b/>
                <w:sz w:val="16"/>
              </w:rPr>
            </w:pPr>
            <w:r>
              <w:rPr>
                <w:b/>
                <w:sz w:val="16"/>
              </w:rPr>
              <w:t>Stego</w:t>
            </w:r>
            <w:r>
              <w:rPr>
                <w:b/>
                <w:spacing w:val="15"/>
                <w:sz w:val="16"/>
              </w:rPr>
              <w:t> </w:t>
            </w:r>
            <w:r>
              <w:rPr>
                <w:b/>
                <w:spacing w:val="-4"/>
                <w:sz w:val="16"/>
              </w:rPr>
              <w:t>Size</w:t>
            </w:r>
          </w:p>
        </w:tc>
      </w:tr>
      <w:tr>
        <w:trPr>
          <w:trHeight w:val="162" w:hRule="atLeast"/>
        </w:trPr>
        <w:tc>
          <w:tcPr>
            <w:tcW w:w="1194" w:type="dxa"/>
            <w:tcBorders>
              <w:bottom w:val="nil"/>
            </w:tcBorders>
          </w:tcPr>
          <w:p>
            <w:pPr>
              <w:pStyle w:val="TableParagraph"/>
              <w:spacing w:line="143" w:lineRule="exact"/>
              <w:rPr>
                <w:sz w:val="16"/>
              </w:rPr>
            </w:pPr>
            <w:r>
              <w:rPr>
                <w:sz w:val="16"/>
              </w:rPr>
              <w:t>10</w:t>
            </w:r>
            <w:r>
              <w:rPr>
                <w:spacing w:val="13"/>
                <w:sz w:val="16"/>
              </w:rPr>
              <w:t> </w:t>
            </w:r>
            <w:r>
              <w:rPr>
                <w:spacing w:val="-2"/>
                <w:sz w:val="16"/>
              </w:rPr>
              <w:t>Seconds</w:t>
            </w:r>
          </w:p>
        </w:tc>
        <w:tc>
          <w:tcPr>
            <w:tcW w:w="986" w:type="dxa"/>
            <w:tcBorders>
              <w:bottom w:val="nil"/>
            </w:tcBorders>
          </w:tcPr>
          <w:p>
            <w:pPr>
              <w:pStyle w:val="TableParagraph"/>
              <w:spacing w:line="143" w:lineRule="exact"/>
              <w:rPr>
                <w:sz w:val="16"/>
              </w:rPr>
            </w:pPr>
            <w:r>
              <w:rPr>
                <w:sz w:val="16"/>
              </w:rPr>
              <w:t>860</w:t>
            </w:r>
            <w:r>
              <w:rPr>
                <w:spacing w:val="12"/>
                <w:sz w:val="16"/>
              </w:rPr>
              <w:t> </w:t>
            </w:r>
            <w:r>
              <w:rPr>
                <w:spacing w:val="-7"/>
                <w:sz w:val="16"/>
              </w:rPr>
              <w:t>KB</w:t>
            </w:r>
          </w:p>
        </w:tc>
        <w:tc>
          <w:tcPr>
            <w:tcW w:w="1121" w:type="dxa"/>
            <w:tcBorders>
              <w:bottom w:val="nil"/>
            </w:tcBorders>
          </w:tcPr>
          <w:p>
            <w:pPr>
              <w:pStyle w:val="TableParagraph"/>
              <w:spacing w:line="143" w:lineRule="exact"/>
              <w:ind w:left="9"/>
              <w:rPr>
                <w:sz w:val="16"/>
              </w:rPr>
            </w:pPr>
            <w:r>
              <w:rPr>
                <w:sz w:val="16"/>
              </w:rPr>
              <w:t>5</w:t>
            </w:r>
            <w:r>
              <w:rPr>
                <w:spacing w:val="14"/>
                <w:sz w:val="16"/>
              </w:rPr>
              <w:t> </w:t>
            </w:r>
            <w:r>
              <w:rPr>
                <w:spacing w:val="-5"/>
                <w:sz w:val="16"/>
              </w:rPr>
              <w:t>KB</w:t>
            </w:r>
          </w:p>
        </w:tc>
        <w:tc>
          <w:tcPr>
            <w:tcW w:w="945" w:type="dxa"/>
            <w:tcBorders>
              <w:bottom w:val="nil"/>
            </w:tcBorders>
          </w:tcPr>
          <w:p>
            <w:pPr>
              <w:pStyle w:val="TableParagraph"/>
              <w:spacing w:line="143" w:lineRule="exact"/>
              <w:ind w:left="9"/>
              <w:rPr>
                <w:sz w:val="16"/>
              </w:rPr>
            </w:pPr>
            <w:r>
              <w:rPr>
                <w:sz w:val="16"/>
              </w:rPr>
              <w:t>962</w:t>
            </w:r>
            <w:r>
              <w:rPr>
                <w:spacing w:val="12"/>
                <w:sz w:val="16"/>
              </w:rPr>
              <w:t> </w:t>
            </w:r>
            <w:r>
              <w:rPr>
                <w:spacing w:val="-7"/>
                <w:sz w:val="16"/>
              </w:rPr>
              <w:t>KB</w:t>
            </w:r>
          </w:p>
        </w:tc>
      </w:tr>
      <w:tr>
        <w:trPr>
          <w:trHeight w:val="179" w:hRule="atLeast"/>
        </w:trPr>
        <w:tc>
          <w:tcPr>
            <w:tcW w:w="1194" w:type="dxa"/>
            <w:tcBorders>
              <w:top w:val="nil"/>
              <w:bottom w:val="nil"/>
            </w:tcBorders>
          </w:tcPr>
          <w:p>
            <w:pPr>
              <w:pStyle w:val="TableParagraph"/>
              <w:rPr>
                <w:sz w:val="16"/>
              </w:rPr>
            </w:pPr>
            <w:r>
              <w:rPr>
                <w:sz w:val="16"/>
              </w:rPr>
              <w:t>30</w:t>
            </w:r>
            <w:r>
              <w:rPr>
                <w:spacing w:val="13"/>
                <w:sz w:val="16"/>
              </w:rPr>
              <w:t> </w:t>
            </w:r>
            <w:r>
              <w:rPr>
                <w:spacing w:val="-2"/>
                <w:sz w:val="16"/>
              </w:rPr>
              <w:t>Seconds</w:t>
            </w:r>
          </w:p>
        </w:tc>
        <w:tc>
          <w:tcPr>
            <w:tcW w:w="986" w:type="dxa"/>
            <w:tcBorders>
              <w:top w:val="nil"/>
              <w:bottom w:val="nil"/>
            </w:tcBorders>
          </w:tcPr>
          <w:p>
            <w:pPr>
              <w:pStyle w:val="TableParagraph"/>
              <w:ind w:left="240"/>
              <w:jc w:val="left"/>
              <w:rPr>
                <w:sz w:val="16"/>
              </w:rPr>
            </w:pPr>
            <w:r>
              <w:rPr>
                <w:sz w:val="16"/>
              </w:rPr>
              <w:t>2.7</w:t>
            </w:r>
            <w:r>
              <w:rPr>
                <w:spacing w:val="13"/>
                <w:sz w:val="16"/>
              </w:rPr>
              <w:t> </w:t>
            </w:r>
            <w:r>
              <w:rPr>
                <w:spacing w:val="-5"/>
                <w:sz w:val="16"/>
              </w:rPr>
              <w:t>MB</w:t>
            </w:r>
          </w:p>
        </w:tc>
        <w:tc>
          <w:tcPr>
            <w:tcW w:w="1121" w:type="dxa"/>
            <w:tcBorders>
              <w:top w:val="nil"/>
              <w:bottom w:val="nil"/>
            </w:tcBorders>
          </w:tcPr>
          <w:p>
            <w:pPr>
              <w:pStyle w:val="TableParagraph"/>
              <w:ind w:left="9"/>
              <w:rPr>
                <w:sz w:val="16"/>
              </w:rPr>
            </w:pPr>
            <w:r>
              <w:rPr>
                <w:sz w:val="16"/>
              </w:rPr>
              <w:t>25</w:t>
            </w:r>
            <w:r>
              <w:rPr>
                <w:spacing w:val="13"/>
                <w:sz w:val="16"/>
              </w:rPr>
              <w:t> </w:t>
            </w:r>
            <w:r>
              <w:rPr>
                <w:spacing w:val="-5"/>
                <w:sz w:val="16"/>
              </w:rPr>
              <w:t>KB</w:t>
            </w:r>
          </w:p>
        </w:tc>
        <w:tc>
          <w:tcPr>
            <w:tcW w:w="945" w:type="dxa"/>
            <w:tcBorders>
              <w:top w:val="nil"/>
              <w:bottom w:val="nil"/>
            </w:tcBorders>
          </w:tcPr>
          <w:p>
            <w:pPr>
              <w:pStyle w:val="TableParagraph"/>
              <w:ind w:left="180"/>
              <w:jc w:val="left"/>
              <w:rPr>
                <w:sz w:val="16"/>
              </w:rPr>
            </w:pPr>
            <w:r>
              <w:rPr>
                <w:sz w:val="16"/>
              </w:rPr>
              <w:t>3.23</w:t>
            </w:r>
            <w:r>
              <w:rPr>
                <w:spacing w:val="12"/>
                <w:sz w:val="16"/>
              </w:rPr>
              <w:t> </w:t>
            </w:r>
            <w:r>
              <w:rPr>
                <w:spacing w:val="-5"/>
                <w:sz w:val="16"/>
              </w:rPr>
              <w:t>MB</w:t>
            </w:r>
          </w:p>
        </w:tc>
      </w:tr>
      <w:tr>
        <w:trPr>
          <w:trHeight w:val="179" w:hRule="atLeast"/>
        </w:trPr>
        <w:tc>
          <w:tcPr>
            <w:tcW w:w="1194" w:type="dxa"/>
            <w:tcBorders>
              <w:top w:val="nil"/>
              <w:bottom w:val="nil"/>
            </w:tcBorders>
          </w:tcPr>
          <w:p>
            <w:pPr>
              <w:pStyle w:val="TableParagraph"/>
              <w:rPr>
                <w:sz w:val="16"/>
              </w:rPr>
            </w:pPr>
            <w:r>
              <w:rPr>
                <w:sz w:val="16"/>
              </w:rPr>
              <w:t>60</w:t>
            </w:r>
            <w:r>
              <w:rPr>
                <w:spacing w:val="13"/>
                <w:sz w:val="16"/>
              </w:rPr>
              <w:t> </w:t>
            </w:r>
            <w:r>
              <w:rPr>
                <w:spacing w:val="-2"/>
                <w:sz w:val="16"/>
              </w:rPr>
              <w:t>Seconds</w:t>
            </w:r>
          </w:p>
        </w:tc>
        <w:tc>
          <w:tcPr>
            <w:tcW w:w="986" w:type="dxa"/>
            <w:tcBorders>
              <w:top w:val="nil"/>
              <w:bottom w:val="nil"/>
            </w:tcBorders>
          </w:tcPr>
          <w:p>
            <w:pPr>
              <w:pStyle w:val="TableParagraph"/>
              <w:ind w:left="240"/>
              <w:jc w:val="left"/>
              <w:rPr>
                <w:sz w:val="16"/>
              </w:rPr>
            </w:pPr>
            <w:r>
              <w:rPr>
                <w:sz w:val="16"/>
              </w:rPr>
              <w:t>4.3</w:t>
            </w:r>
            <w:r>
              <w:rPr>
                <w:spacing w:val="13"/>
                <w:sz w:val="16"/>
              </w:rPr>
              <w:t> </w:t>
            </w:r>
            <w:r>
              <w:rPr>
                <w:spacing w:val="-5"/>
                <w:sz w:val="16"/>
              </w:rPr>
              <w:t>MB</w:t>
            </w:r>
          </w:p>
        </w:tc>
        <w:tc>
          <w:tcPr>
            <w:tcW w:w="1121" w:type="dxa"/>
            <w:tcBorders>
              <w:top w:val="nil"/>
              <w:bottom w:val="nil"/>
            </w:tcBorders>
          </w:tcPr>
          <w:p>
            <w:pPr>
              <w:pStyle w:val="TableParagraph"/>
              <w:ind w:left="9"/>
              <w:rPr>
                <w:sz w:val="16"/>
              </w:rPr>
            </w:pPr>
            <w:r>
              <w:rPr>
                <w:sz w:val="16"/>
              </w:rPr>
              <w:t>100</w:t>
            </w:r>
            <w:r>
              <w:rPr>
                <w:spacing w:val="12"/>
                <w:sz w:val="16"/>
              </w:rPr>
              <w:t> </w:t>
            </w:r>
            <w:r>
              <w:rPr>
                <w:spacing w:val="-7"/>
                <w:sz w:val="16"/>
              </w:rPr>
              <w:t>KB</w:t>
            </w:r>
          </w:p>
        </w:tc>
        <w:tc>
          <w:tcPr>
            <w:tcW w:w="945" w:type="dxa"/>
            <w:tcBorders>
              <w:top w:val="nil"/>
              <w:bottom w:val="nil"/>
            </w:tcBorders>
          </w:tcPr>
          <w:p>
            <w:pPr>
              <w:pStyle w:val="TableParagraph"/>
              <w:ind w:left="220"/>
              <w:jc w:val="left"/>
              <w:rPr>
                <w:sz w:val="16"/>
              </w:rPr>
            </w:pPr>
            <w:r>
              <w:rPr>
                <w:sz w:val="16"/>
              </w:rPr>
              <w:t>4.8</w:t>
            </w:r>
            <w:r>
              <w:rPr>
                <w:spacing w:val="13"/>
                <w:sz w:val="16"/>
              </w:rPr>
              <w:t> </w:t>
            </w:r>
            <w:r>
              <w:rPr>
                <w:spacing w:val="-5"/>
                <w:sz w:val="16"/>
              </w:rPr>
              <w:t>MB</w:t>
            </w:r>
          </w:p>
        </w:tc>
      </w:tr>
      <w:tr>
        <w:trPr>
          <w:trHeight w:val="179" w:hRule="atLeast"/>
        </w:trPr>
        <w:tc>
          <w:tcPr>
            <w:tcW w:w="1194" w:type="dxa"/>
            <w:tcBorders>
              <w:top w:val="nil"/>
              <w:bottom w:val="nil"/>
            </w:tcBorders>
          </w:tcPr>
          <w:p>
            <w:pPr>
              <w:pStyle w:val="TableParagraph"/>
              <w:rPr>
                <w:sz w:val="16"/>
              </w:rPr>
            </w:pPr>
            <w:r>
              <w:rPr>
                <w:sz w:val="16"/>
              </w:rPr>
              <w:t>90</w:t>
            </w:r>
            <w:r>
              <w:rPr>
                <w:spacing w:val="13"/>
                <w:sz w:val="16"/>
              </w:rPr>
              <w:t> </w:t>
            </w:r>
            <w:r>
              <w:rPr>
                <w:spacing w:val="-2"/>
                <w:sz w:val="16"/>
              </w:rPr>
              <w:t>Seconds</w:t>
            </w:r>
          </w:p>
        </w:tc>
        <w:tc>
          <w:tcPr>
            <w:tcW w:w="986" w:type="dxa"/>
            <w:tcBorders>
              <w:top w:val="nil"/>
              <w:bottom w:val="nil"/>
            </w:tcBorders>
          </w:tcPr>
          <w:p>
            <w:pPr>
              <w:pStyle w:val="TableParagraph"/>
              <w:ind w:left="240"/>
              <w:jc w:val="left"/>
              <w:rPr>
                <w:sz w:val="16"/>
              </w:rPr>
            </w:pPr>
            <w:r>
              <w:rPr>
                <w:sz w:val="16"/>
              </w:rPr>
              <w:t>7.7</w:t>
            </w:r>
            <w:r>
              <w:rPr>
                <w:spacing w:val="13"/>
                <w:sz w:val="16"/>
              </w:rPr>
              <w:t> </w:t>
            </w:r>
            <w:r>
              <w:rPr>
                <w:spacing w:val="-5"/>
                <w:sz w:val="16"/>
              </w:rPr>
              <w:t>MB</w:t>
            </w:r>
          </w:p>
        </w:tc>
        <w:tc>
          <w:tcPr>
            <w:tcW w:w="1121" w:type="dxa"/>
            <w:tcBorders>
              <w:top w:val="nil"/>
              <w:bottom w:val="nil"/>
            </w:tcBorders>
          </w:tcPr>
          <w:p>
            <w:pPr>
              <w:pStyle w:val="TableParagraph"/>
              <w:ind w:left="9"/>
              <w:rPr>
                <w:sz w:val="16"/>
              </w:rPr>
            </w:pPr>
            <w:r>
              <w:rPr>
                <w:sz w:val="16"/>
              </w:rPr>
              <w:t>150</w:t>
            </w:r>
            <w:r>
              <w:rPr>
                <w:spacing w:val="12"/>
                <w:sz w:val="16"/>
              </w:rPr>
              <w:t> </w:t>
            </w:r>
            <w:r>
              <w:rPr>
                <w:spacing w:val="-7"/>
                <w:sz w:val="16"/>
              </w:rPr>
              <w:t>KB</w:t>
            </w:r>
          </w:p>
        </w:tc>
        <w:tc>
          <w:tcPr>
            <w:tcW w:w="945" w:type="dxa"/>
            <w:tcBorders>
              <w:top w:val="nil"/>
              <w:bottom w:val="nil"/>
            </w:tcBorders>
          </w:tcPr>
          <w:p>
            <w:pPr>
              <w:pStyle w:val="TableParagraph"/>
              <w:ind w:left="180"/>
              <w:jc w:val="left"/>
              <w:rPr>
                <w:sz w:val="16"/>
              </w:rPr>
            </w:pPr>
            <w:r>
              <w:rPr>
                <w:sz w:val="16"/>
              </w:rPr>
              <w:t>8.61</w:t>
            </w:r>
            <w:r>
              <w:rPr>
                <w:spacing w:val="12"/>
                <w:sz w:val="16"/>
              </w:rPr>
              <w:t> </w:t>
            </w:r>
            <w:r>
              <w:rPr>
                <w:spacing w:val="-5"/>
                <w:sz w:val="16"/>
              </w:rPr>
              <w:t>MB</w:t>
            </w:r>
          </w:p>
        </w:tc>
      </w:tr>
      <w:tr>
        <w:trPr>
          <w:trHeight w:val="179" w:hRule="atLeast"/>
        </w:trPr>
        <w:tc>
          <w:tcPr>
            <w:tcW w:w="1194" w:type="dxa"/>
            <w:tcBorders>
              <w:top w:val="nil"/>
              <w:bottom w:val="nil"/>
            </w:tcBorders>
          </w:tcPr>
          <w:p>
            <w:pPr>
              <w:pStyle w:val="TableParagraph"/>
              <w:rPr>
                <w:sz w:val="16"/>
              </w:rPr>
            </w:pPr>
            <w:r>
              <w:rPr>
                <w:sz w:val="16"/>
              </w:rPr>
              <w:t>120</w:t>
            </w:r>
            <w:r>
              <w:rPr>
                <w:spacing w:val="12"/>
                <w:sz w:val="16"/>
              </w:rPr>
              <w:t> </w:t>
            </w:r>
            <w:r>
              <w:rPr>
                <w:spacing w:val="-2"/>
                <w:sz w:val="16"/>
              </w:rPr>
              <w:t>Seconds</w:t>
            </w:r>
          </w:p>
        </w:tc>
        <w:tc>
          <w:tcPr>
            <w:tcW w:w="986" w:type="dxa"/>
            <w:tcBorders>
              <w:top w:val="nil"/>
              <w:bottom w:val="nil"/>
            </w:tcBorders>
          </w:tcPr>
          <w:p>
            <w:pPr>
              <w:pStyle w:val="TableParagraph"/>
              <w:rPr>
                <w:sz w:val="16"/>
              </w:rPr>
            </w:pPr>
            <w:r>
              <w:rPr>
                <w:sz w:val="16"/>
              </w:rPr>
              <w:t>12</w:t>
            </w:r>
            <w:r>
              <w:rPr>
                <w:spacing w:val="13"/>
                <w:sz w:val="16"/>
              </w:rPr>
              <w:t> </w:t>
            </w:r>
            <w:r>
              <w:rPr>
                <w:spacing w:val="-5"/>
                <w:sz w:val="16"/>
              </w:rPr>
              <w:t>MB</w:t>
            </w:r>
          </w:p>
        </w:tc>
        <w:tc>
          <w:tcPr>
            <w:tcW w:w="1121" w:type="dxa"/>
            <w:tcBorders>
              <w:top w:val="nil"/>
              <w:bottom w:val="nil"/>
            </w:tcBorders>
          </w:tcPr>
          <w:p>
            <w:pPr>
              <w:pStyle w:val="TableParagraph"/>
              <w:ind w:left="9"/>
              <w:rPr>
                <w:sz w:val="16"/>
              </w:rPr>
            </w:pPr>
            <w:r>
              <w:rPr>
                <w:sz w:val="16"/>
              </w:rPr>
              <w:t>200</w:t>
            </w:r>
            <w:r>
              <w:rPr>
                <w:spacing w:val="12"/>
                <w:sz w:val="16"/>
              </w:rPr>
              <w:t> </w:t>
            </w:r>
            <w:r>
              <w:rPr>
                <w:spacing w:val="-7"/>
                <w:sz w:val="16"/>
              </w:rPr>
              <w:t>KB</w:t>
            </w:r>
          </w:p>
        </w:tc>
        <w:tc>
          <w:tcPr>
            <w:tcW w:w="945" w:type="dxa"/>
            <w:tcBorders>
              <w:top w:val="nil"/>
              <w:bottom w:val="nil"/>
            </w:tcBorders>
          </w:tcPr>
          <w:p>
            <w:pPr>
              <w:pStyle w:val="TableParagraph"/>
              <w:ind w:left="140"/>
              <w:jc w:val="left"/>
              <w:rPr>
                <w:sz w:val="16"/>
              </w:rPr>
            </w:pPr>
            <w:r>
              <w:rPr>
                <w:sz w:val="16"/>
              </w:rPr>
              <w:t>13.15</w:t>
            </w:r>
            <w:r>
              <w:rPr>
                <w:spacing w:val="11"/>
                <w:sz w:val="16"/>
              </w:rPr>
              <w:t> </w:t>
            </w:r>
            <w:r>
              <w:rPr>
                <w:spacing w:val="-5"/>
                <w:sz w:val="16"/>
              </w:rPr>
              <w:t>MB</w:t>
            </w:r>
          </w:p>
        </w:tc>
      </w:tr>
      <w:tr>
        <w:trPr>
          <w:trHeight w:val="193" w:hRule="atLeast"/>
        </w:trPr>
        <w:tc>
          <w:tcPr>
            <w:tcW w:w="1194" w:type="dxa"/>
            <w:tcBorders>
              <w:top w:val="nil"/>
            </w:tcBorders>
          </w:tcPr>
          <w:p>
            <w:pPr>
              <w:pStyle w:val="TableParagraph"/>
              <w:spacing w:line="174" w:lineRule="exact"/>
              <w:rPr>
                <w:sz w:val="16"/>
              </w:rPr>
            </w:pPr>
            <w:r>
              <w:rPr>
                <w:sz w:val="16"/>
              </w:rPr>
              <w:t>180</w:t>
            </w:r>
            <w:r>
              <w:rPr>
                <w:spacing w:val="12"/>
                <w:sz w:val="16"/>
              </w:rPr>
              <w:t> </w:t>
            </w:r>
            <w:r>
              <w:rPr>
                <w:spacing w:val="-2"/>
                <w:sz w:val="16"/>
              </w:rPr>
              <w:t>Seconds</w:t>
            </w:r>
          </w:p>
        </w:tc>
        <w:tc>
          <w:tcPr>
            <w:tcW w:w="986" w:type="dxa"/>
            <w:tcBorders>
              <w:top w:val="nil"/>
            </w:tcBorders>
          </w:tcPr>
          <w:p>
            <w:pPr>
              <w:pStyle w:val="TableParagraph"/>
              <w:spacing w:line="174" w:lineRule="exact"/>
              <w:ind w:left="201"/>
              <w:jc w:val="left"/>
              <w:rPr>
                <w:sz w:val="16"/>
              </w:rPr>
            </w:pPr>
            <w:r>
              <w:rPr>
                <w:sz w:val="16"/>
              </w:rPr>
              <w:t>15.3</w:t>
            </w:r>
            <w:r>
              <w:rPr>
                <w:spacing w:val="12"/>
                <w:sz w:val="16"/>
              </w:rPr>
              <w:t> </w:t>
            </w:r>
            <w:r>
              <w:rPr>
                <w:spacing w:val="-5"/>
                <w:sz w:val="16"/>
              </w:rPr>
              <w:t>MB</w:t>
            </w:r>
          </w:p>
        </w:tc>
        <w:tc>
          <w:tcPr>
            <w:tcW w:w="1121" w:type="dxa"/>
            <w:tcBorders>
              <w:top w:val="nil"/>
            </w:tcBorders>
          </w:tcPr>
          <w:p>
            <w:pPr>
              <w:pStyle w:val="TableParagraph"/>
              <w:spacing w:line="174" w:lineRule="exact"/>
              <w:ind w:left="9"/>
              <w:rPr>
                <w:sz w:val="16"/>
              </w:rPr>
            </w:pPr>
            <w:r>
              <w:rPr>
                <w:sz w:val="16"/>
              </w:rPr>
              <w:t>500</w:t>
            </w:r>
            <w:r>
              <w:rPr>
                <w:spacing w:val="12"/>
                <w:sz w:val="16"/>
              </w:rPr>
              <w:t> </w:t>
            </w:r>
            <w:r>
              <w:rPr>
                <w:spacing w:val="-7"/>
                <w:sz w:val="16"/>
              </w:rPr>
              <w:t>KB</w:t>
            </w:r>
          </w:p>
        </w:tc>
        <w:tc>
          <w:tcPr>
            <w:tcW w:w="945" w:type="dxa"/>
            <w:tcBorders>
              <w:top w:val="nil"/>
            </w:tcBorders>
          </w:tcPr>
          <w:p>
            <w:pPr>
              <w:pStyle w:val="TableParagraph"/>
              <w:spacing w:line="174" w:lineRule="exact"/>
              <w:ind w:left="140"/>
              <w:jc w:val="left"/>
              <w:rPr>
                <w:sz w:val="16"/>
              </w:rPr>
            </w:pPr>
            <w:r>
              <w:rPr>
                <w:sz w:val="16"/>
              </w:rPr>
              <w:t>16.38</w:t>
            </w:r>
            <w:r>
              <w:rPr>
                <w:spacing w:val="11"/>
                <w:sz w:val="16"/>
              </w:rPr>
              <w:t> </w:t>
            </w:r>
            <w:r>
              <w:rPr>
                <w:spacing w:val="-5"/>
                <w:sz w:val="16"/>
              </w:rPr>
              <w:t>MB</w:t>
            </w:r>
          </w:p>
        </w:tc>
      </w:tr>
    </w:tbl>
    <w:p>
      <w:pPr>
        <w:pStyle w:val="BodyText"/>
        <w:jc w:val="left"/>
        <w:rPr>
          <w:sz w:val="12"/>
        </w:rPr>
      </w:pPr>
    </w:p>
    <w:p>
      <w:pPr>
        <w:pStyle w:val="BodyText"/>
        <w:spacing w:before="69"/>
        <w:jc w:val="left"/>
        <w:rPr>
          <w:sz w:val="12"/>
        </w:rPr>
      </w:pPr>
    </w:p>
    <w:p>
      <w:pPr>
        <w:pStyle w:val="BodyText"/>
        <w:spacing w:line="249" w:lineRule="auto"/>
        <w:ind w:left="259" w:firstLine="199"/>
      </w:pPr>
      <w:r>
        <w:rPr/>
        <w:t>The</w:t>
      </w:r>
      <w:r>
        <w:rPr>
          <w:spacing w:val="-5"/>
        </w:rPr>
        <w:t> </w:t>
      </w:r>
      <w:r>
        <w:rPr/>
        <w:t>experimental</w:t>
      </w:r>
      <w:r>
        <w:rPr>
          <w:spacing w:val="-5"/>
        </w:rPr>
        <w:t> </w:t>
      </w:r>
      <w:r>
        <w:rPr/>
        <w:t>results</w:t>
      </w:r>
      <w:r>
        <w:rPr>
          <w:spacing w:val="-5"/>
        </w:rPr>
        <w:t> </w:t>
      </w:r>
      <w:r>
        <w:rPr/>
        <w:t>show</w:t>
      </w:r>
      <w:r>
        <w:rPr>
          <w:spacing w:val="-5"/>
        </w:rPr>
        <w:t> </w:t>
      </w:r>
      <w:r>
        <w:rPr/>
        <w:t>that</w:t>
      </w:r>
      <w:r>
        <w:rPr>
          <w:spacing w:val="-5"/>
        </w:rPr>
        <w:t> </w:t>
      </w:r>
      <w:r>
        <w:rPr/>
        <w:t>the</w:t>
      </w:r>
      <w:r>
        <w:rPr>
          <w:spacing w:val="-5"/>
        </w:rPr>
        <w:t> </w:t>
      </w:r>
      <w:r>
        <w:rPr/>
        <w:t>proposed</w:t>
      </w:r>
      <w:r>
        <w:rPr>
          <w:spacing w:val="-5"/>
        </w:rPr>
        <w:t> </w:t>
      </w:r>
      <w:r>
        <w:rPr/>
        <w:t>LSB-</w:t>
      </w:r>
      <w:r>
        <w:rPr/>
        <w:t>based audio steganography approach can successfully embed secret messages</w:t>
      </w:r>
      <w:r>
        <w:rPr>
          <w:spacing w:val="-1"/>
        </w:rPr>
        <w:t> </w:t>
      </w:r>
      <w:r>
        <w:rPr/>
        <w:t>without</w:t>
      </w:r>
      <w:r>
        <w:rPr>
          <w:spacing w:val="-1"/>
        </w:rPr>
        <w:t> </w:t>
      </w:r>
      <w:r>
        <w:rPr/>
        <w:t>producing</w:t>
      </w:r>
      <w:r>
        <w:rPr>
          <w:spacing w:val="-1"/>
        </w:rPr>
        <w:t> </w:t>
      </w:r>
      <w:r>
        <w:rPr/>
        <w:t>noticeable</w:t>
      </w:r>
      <w:r>
        <w:rPr>
          <w:spacing w:val="-1"/>
        </w:rPr>
        <w:t> </w:t>
      </w:r>
      <w:r>
        <w:rPr/>
        <w:t>changes</w:t>
      </w:r>
      <w:r>
        <w:rPr>
          <w:spacing w:val="-1"/>
        </w:rPr>
        <w:t> </w:t>
      </w:r>
      <w:r>
        <w:rPr/>
        <w:t>in</w:t>
      </w:r>
      <w:r>
        <w:rPr>
          <w:spacing w:val="-1"/>
        </w:rPr>
        <w:t> </w:t>
      </w:r>
      <w:r>
        <w:rPr/>
        <w:t>the</w:t>
      </w:r>
      <w:r>
        <w:rPr>
          <w:spacing w:val="-1"/>
        </w:rPr>
        <w:t> </w:t>
      </w:r>
      <w:r>
        <w:rPr/>
        <w:t>audible quality of the audio signal.During testing, the encoded audio files were played using standard audio players and compared with the original audio files to observe any perceptible differ-</w:t>
      </w:r>
      <w:r>
        <w:rPr>
          <w:spacing w:val="-2"/>
        </w:rPr>
        <w:t>ences.</w:t>
      </w:r>
    </w:p>
    <w:p>
      <w:pPr>
        <w:pStyle w:val="ListParagraph"/>
        <w:numPr>
          <w:ilvl w:val="0"/>
          <w:numId w:val="7"/>
        </w:numPr>
        <w:tabs>
          <w:tab w:pos="540" w:val="left" w:leader="none"/>
        </w:tabs>
        <w:spacing w:line="240" w:lineRule="auto" w:before="172" w:after="0"/>
        <w:ind w:left="540" w:right="0" w:hanging="281"/>
        <w:jc w:val="both"/>
        <w:rPr>
          <w:i/>
          <w:sz w:val="20"/>
        </w:rPr>
      </w:pPr>
      <w:bookmarkStart w:name="Role of Hardware-Based Authentication" w:id="21"/>
      <w:bookmarkEnd w:id="21"/>
      <w:r>
        <w:rPr/>
      </w:r>
      <w:r>
        <w:rPr>
          <w:i/>
          <w:sz w:val="20"/>
        </w:rPr>
        <w:t>Role</w:t>
      </w:r>
      <w:r>
        <w:rPr>
          <w:i/>
          <w:spacing w:val="7"/>
          <w:sz w:val="20"/>
        </w:rPr>
        <w:t> </w:t>
      </w:r>
      <w:r>
        <w:rPr>
          <w:i/>
          <w:sz w:val="20"/>
        </w:rPr>
        <w:t>of</w:t>
      </w:r>
      <w:r>
        <w:rPr>
          <w:i/>
          <w:spacing w:val="7"/>
          <w:sz w:val="20"/>
        </w:rPr>
        <w:t> </w:t>
      </w:r>
      <w:r>
        <w:rPr>
          <w:i/>
          <w:sz w:val="20"/>
        </w:rPr>
        <w:t>Hardware-Based</w:t>
      </w:r>
      <w:r>
        <w:rPr>
          <w:i/>
          <w:spacing w:val="8"/>
          <w:sz w:val="20"/>
        </w:rPr>
        <w:t> </w:t>
      </w:r>
      <w:r>
        <w:rPr>
          <w:i/>
          <w:spacing w:val="-2"/>
          <w:sz w:val="20"/>
        </w:rPr>
        <w:t>Authentication</w:t>
      </w:r>
    </w:p>
    <w:p>
      <w:pPr>
        <w:pStyle w:val="BodyText"/>
        <w:spacing w:line="249" w:lineRule="auto" w:before="87"/>
        <w:ind w:left="259" w:firstLine="199"/>
      </w:pPr>
      <w:r>
        <w:rPr/>
        <w:t>An</w:t>
      </w:r>
      <w:r>
        <w:rPr>
          <w:spacing w:val="40"/>
        </w:rPr>
        <w:t> </w:t>
      </w:r>
      <w:r>
        <w:rPr/>
        <w:t>additional</w:t>
      </w:r>
      <w:r>
        <w:rPr>
          <w:spacing w:val="40"/>
        </w:rPr>
        <w:t> </w:t>
      </w:r>
      <w:r>
        <w:rPr/>
        <w:t>layer</w:t>
      </w:r>
      <w:r>
        <w:rPr>
          <w:spacing w:val="40"/>
        </w:rPr>
        <w:t> </w:t>
      </w:r>
      <w:r>
        <w:rPr/>
        <w:t>of</w:t>
      </w:r>
      <w:r>
        <w:rPr>
          <w:spacing w:val="40"/>
        </w:rPr>
        <w:t> </w:t>
      </w:r>
      <w:r>
        <w:rPr/>
        <w:t>security</w:t>
      </w:r>
      <w:r>
        <w:rPr>
          <w:spacing w:val="40"/>
        </w:rPr>
        <w:t> </w:t>
      </w:r>
      <w:r>
        <w:rPr/>
        <w:t>is</w:t>
      </w:r>
      <w:r>
        <w:rPr>
          <w:spacing w:val="40"/>
        </w:rPr>
        <w:t> </w:t>
      </w:r>
      <w:r>
        <w:rPr/>
        <w:t>provided</w:t>
      </w:r>
      <w:r>
        <w:rPr>
          <w:spacing w:val="40"/>
        </w:rPr>
        <w:t> </w:t>
      </w:r>
      <w:r>
        <w:rPr/>
        <w:t>through</w:t>
      </w:r>
      <w:r>
        <w:rPr>
          <w:spacing w:val="40"/>
        </w:rPr>
        <w:t> </w:t>
      </w:r>
      <w:r>
        <w:rPr/>
        <w:t>the use of the ESP32 hardware authentication mechanism. Since encoding and decoding operations require verification of the ESP32</w:t>
      </w:r>
      <w:r>
        <w:rPr>
          <w:spacing w:val="-2"/>
        </w:rPr>
        <w:t> </w:t>
      </w:r>
      <w:r>
        <w:rPr/>
        <w:t>device</w:t>
      </w:r>
      <w:r>
        <w:rPr>
          <w:spacing w:val="-2"/>
        </w:rPr>
        <w:t> </w:t>
      </w:r>
      <w:r>
        <w:rPr/>
        <w:t>on</w:t>
      </w:r>
      <w:r>
        <w:rPr>
          <w:spacing w:val="-2"/>
        </w:rPr>
        <w:t> </w:t>
      </w:r>
      <w:r>
        <w:rPr/>
        <w:t>the</w:t>
      </w:r>
      <w:r>
        <w:rPr>
          <w:spacing w:val="-2"/>
        </w:rPr>
        <w:t> </w:t>
      </w:r>
      <w:r>
        <w:rPr/>
        <w:t>local</w:t>
      </w:r>
      <w:r>
        <w:rPr>
          <w:spacing w:val="-2"/>
        </w:rPr>
        <w:t> </w:t>
      </w:r>
      <w:r>
        <w:rPr/>
        <w:t>network,</w:t>
      </w:r>
      <w:r>
        <w:rPr>
          <w:spacing w:val="-2"/>
        </w:rPr>
        <w:t> </w:t>
      </w:r>
      <w:r>
        <w:rPr/>
        <w:t>unauthorized</w:t>
      </w:r>
      <w:r>
        <w:rPr>
          <w:spacing w:val="-2"/>
        </w:rPr>
        <w:t> </w:t>
      </w:r>
      <w:r>
        <w:rPr/>
        <w:t>users</w:t>
      </w:r>
      <w:r>
        <w:rPr>
          <w:spacing w:val="-2"/>
        </w:rPr>
        <w:t> </w:t>
      </w:r>
      <w:r>
        <w:rPr/>
        <w:t>cannot easily access the steganography functionality of the system.</w:t>
      </w:r>
    </w:p>
    <w:p>
      <w:pPr>
        <w:pStyle w:val="BodyText"/>
        <w:spacing w:line="249" w:lineRule="auto" w:before="4"/>
        <w:ind w:left="259" w:firstLine="199"/>
      </w:pPr>
      <w:r>
        <w:rPr/>
        <w:t>This hardware-based verification mechanism enhances </w:t>
      </w:r>
      <w:r>
        <w:rPr/>
        <w:t>the overall security of the system by restricting access to autho-rized users.</w:t>
      </w:r>
    </w:p>
    <w:p>
      <w:pPr>
        <w:pStyle w:val="ListParagraph"/>
        <w:numPr>
          <w:ilvl w:val="0"/>
          <w:numId w:val="1"/>
        </w:numPr>
        <w:tabs>
          <w:tab w:pos="1750" w:val="left" w:leader="none"/>
        </w:tabs>
        <w:spacing w:line="240" w:lineRule="auto" w:before="173" w:after="0"/>
        <w:ind w:left="1750" w:right="0" w:hanging="517"/>
        <w:jc w:val="left"/>
        <w:rPr>
          <w:sz w:val="20"/>
        </w:rPr>
      </w:pPr>
      <w:bookmarkStart w:name="Real-World Applications" w:id="22"/>
      <w:bookmarkEnd w:id="22"/>
      <w:r>
        <w:rPr/>
      </w:r>
      <w:r>
        <w:rPr>
          <w:smallCaps/>
          <w:spacing w:val="9"/>
          <w:sz w:val="20"/>
        </w:rPr>
        <w:t>Real-</w:t>
      </w:r>
      <w:r>
        <w:rPr>
          <w:smallCaps/>
          <w:sz w:val="20"/>
        </w:rPr>
        <w:t>World</w:t>
      </w:r>
      <w:r>
        <w:rPr>
          <w:smallCaps/>
          <w:spacing w:val="43"/>
          <w:sz w:val="20"/>
        </w:rPr>
        <w:t> </w:t>
      </w:r>
      <w:r>
        <w:rPr>
          <w:smallCaps/>
          <w:spacing w:val="-2"/>
          <w:sz w:val="20"/>
        </w:rPr>
        <w:t>Applications</w:t>
      </w:r>
    </w:p>
    <w:p>
      <w:pPr>
        <w:pStyle w:val="BodyText"/>
        <w:spacing w:line="249" w:lineRule="auto" w:before="98"/>
        <w:ind w:left="259" w:firstLine="199"/>
      </w:pPr>
      <w:r>
        <w:rPr/>
        <w:t>The integration of steganography with hardware-based </w:t>
      </w:r>
      <w:r>
        <w:rPr/>
        <w:t>au-thentication enables the proposed system to be applied in sev-eral practical security-sensitive environments. Some potential real-world applications are described below.</w:t>
      </w:r>
    </w:p>
    <w:p>
      <w:pPr>
        <w:pStyle w:val="ListParagraph"/>
        <w:numPr>
          <w:ilvl w:val="0"/>
          <w:numId w:val="8"/>
        </w:numPr>
        <w:tabs>
          <w:tab w:pos="657" w:val="left" w:leader="none"/>
          <w:tab w:pos="659" w:val="left" w:leader="none"/>
        </w:tabs>
        <w:spacing w:line="249" w:lineRule="auto" w:before="49" w:after="0"/>
        <w:ind w:left="659" w:right="0" w:hanging="202"/>
        <w:jc w:val="both"/>
        <w:rPr>
          <w:sz w:val="20"/>
        </w:rPr>
      </w:pPr>
      <w:r>
        <w:rPr>
          <w:b/>
          <w:sz w:val="20"/>
        </w:rPr>
        <w:t>Military</w:t>
      </w:r>
      <w:r>
        <w:rPr>
          <w:b/>
          <w:spacing w:val="-1"/>
          <w:sz w:val="20"/>
        </w:rPr>
        <w:t> </w:t>
      </w:r>
      <w:r>
        <w:rPr>
          <w:b/>
          <w:sz w:val="20"/>
        </w:rPr>
        <w:t>and</w:t>
      </w:r>
      <w:r>
        <w:rPr>
          <w:b/>
          <w:spacing w:val="-1"/>
          <w:sz w:val="20"/>
        </w:rPr>
        <w:t> </w:t>
      </w:r>
      <w:r>
        <w:rPr>
          <w:b/>
          <w:sz w:val="20"/>
        </w:rPr>
        <w:t>Defense:</w:t>
      </w:r>
      <w:r>
        <w:rPr>
          <w:b/>
          <w:spacing w:val="-4"/>
          <w:sz w:val="20"/>
        </w:rPr>
        <w:t> </w:t>
      </w:r>
      <w:r>
        <w:rPr>
          <w:sz w:val="20"/>
        </w:rPr>
        <w:t>Sensitive</w:t>
      </w:r>
      <w:r>
        <w:rPr>
          <w:spacing w:val="-3"/>
          <w:sz w:val="20"/>
        </w:rPr>
        <w:t> </w:t>
      </w:r>
      <w:r>
        <w:rPr>
          <w:sz w:val="20"/>
        </w:rPr>
        <w:t>operational</w:t>
      </w:r>
      <w:r>
        <w:rPr>
          <w:spacing w:val="-4"/>
          <w:sz w:val="20"/>
        </w:rPr>
        <w:t> </w:t>
      </w:r>
      <w:r>
        <w:rPr>
          <w:sz w:val="20"/>
        </w:rPr>
        <w:t>information such</w:t>
      </w:r>
      <w:r>
        <w:rPr>
          <w:spacing w:val="-4"/>
          <w:sz w:val="20"/>
        </w:rPr>
        <w:t> </w:t>
      </w:r>
      <w:r>
        <w:rPr>
          <w:sz w:val="20"/>
        </w:rPr>
        <w:t>as</w:t>
      </w:r>
      <w:r>
        <w:rPr>
          <w:spacing w:val="-4"/>
          <w:sz w:val="20"/>
        </w:rPr>
        <w:t> </w:t>
      </w:r>
      <w:r>
        <w:rPr>
          <w:sz w:val="20"/>
        </w:rPr>
        <w:t>tactical</w:t>
      </w:r>
      <w:r>
        <w:rPr>
          <w:spacing w:val="-4"/>
          <w:sz w:val="20"/>
        </w:rPr>
        <w:t> </w:t>
      </w:r>
      <w:r>
        <w:rPr>
          <w:sz w:val="20"/>
        </w:rPr>
        <w:t>coordinates</w:t>
      </w:r>
      <w:r>
        <w:rPr>
          <w:spacing w:val="-4"/>
          <w:sz w:val="20"/>
        </w:rPr>
        <w:t> </w:t>
      </w:r>
      <w:r>
        <w:rPr>
          <w:sz w:val="20"/>
        </w:rPr>
        <w:t>or</w:t>
      </w:r>
      <w:r>
        <w:rPr>
          <w:spacing w:val="-4"/>
          <w:sz w:val="20"/>
        </w:rPr>
        <w:t> </w:t>
      </w:r>
      <w:r>
        <w:rPr>
          <w:sz w:val="20"/>
        </w:rPr>
        <w:t>mission</w:t>
      </w:r>
      <w:r>
        <w:rPr>
          <w:spacing w:val="-4"/>
          <w:sz w:val="20"/>
        </w:rPr>
        <w:t> </w:t>
      </w:r>
      <w:r>
        <w:rPr>
          <w:sz w:val="20"/>
        </w:rPr>
        <w:t>data</w:t>
      </w:r>
      <w:r>
        <w:rPr>
          <w:spacing w:val="-4"/>
          <w:sz w:val="20"/>
        </w:rPr>
        <w:t> </w:t>
      </w:r>
      <w:r>
        <w:rPr>
          <w:sz w:val="20"/>
        </w:rPr>
        <w:t>can</w:t>
      </w:r>
      <w:r>
        <w:rPr>
          <w:spacing w:val="-4"/>
          <w:sz w:val="20"/>
        </w:rPr>
        <w:t> </w:t>
      </w:r>
      <w:r>
        <w:rPr>
          <w:sz w:val="20"/>
        </w:rPr>
        <w:t>be</w:t>
      </w:r>
      <w:r>
        <w:rPr>
          <w:spacing w:val="-4"/>
          <w:sz w:val="20"/>
        </w:rPr>
        <w:t> </w:t>
      </w:r>
      <w:r>
        <w:rPr>
          <w:sz w:val="20"/>
        </w:rPr>
        <w:t>hidden within</w:t>
      </w:r>
      <w:r>
        <w:rPr>
          <w:spacing w:val="-8"/>
          <w:sz w:val="20"/>
        </w:rPr>
        <w:t> </w:t>
      </w:r>
      <w:r>
        <w:rPr>
          <w:sz w:val="20"/>
        </w:rPr>
        <w:t>standard</w:t>
      </w:r>
      <w:r>
        <w:rPr>
          <w:spacing w:val="-8"/>
          <w:sz w:val="20"/>
        </w:rPr>
        <w:t> </w:t>
      </w:r>
      <w:r>
        <w:rPr>
          <w:sz w:val="20"/>
        </w:rPr>
        <w:t>satellite</w:t>
      </w:r>
      <w:r>
        <w:rPr>
          <w:spacing w:val="-8"/>
          <w:sz w:val="20"/>
        </w:rPr>
        <w:t> </w:t>
      </w:r>
      <w:r>
        <w:rPr>
          <w:sz w:val="20"/>
        </w:rPr>
        <w:t>images</w:t>
      </w:r>
      <w:r>
        <w:rPr>
          <w:spacing w:val="-8"/>
          <w:sz w:val="20"/>
        </w:rPr>
        <w:t> </w:t>
      </w:r>
      <w:r>
        <w:rPr>
          <w:sz w:val="20"/>
        </w:rPr>
        <w:t>or</w:t>
      </w:r>
      <w:r>
        <w:rPr>
          <w:spacing w:val="-8"/>
          <w:sz w:val="20"/>
        </w:rPr>
        <w:t> </w:t>
      </w:r>
      <w:r>
        <w:rPr>
          <w:sz w:val="20"/>
        </w:rPr>
        <w:t>communication</w:t>
      </w:r>
      <w:r>
        <w:rPr>
          <w:spacing w:val="-8"/>
          <w:sz w:val="20"/>
        </w:rPr>
        <w:t> </w:t>
      </w:r>
      <w:r>
        <w:rPr>
          <w:sz w:val="20"/>
        </w:rPr>
        <w:t>media. Hardware verification using the ESP32 device adds an additional layer of access control before the hidden information can be retrieved.</w:t>
      </w:r>
    </w:p>
    <w:p>
      <w:pPr>
        <w:pStyle w:val="ListParagraph"/>
        <w:numPr>
          <w:ilvl w:val="0"/>
          <w:numId w:val="8"/>
        </w:numPr>
        <w:tabs>
          <w:tab w:pos="657" w:val="left" w:leader="none"/>
          <w:tab w:pos="659" w:val="left" w:leader="none"/>
        </w:tabs>
        <w:spacing w:line="249" w:lineRule="auto" w:before="0" w:after="0"/>
        <w:ind w:left="659" w:right="0" w:hanging="202"/>
        <w:jc w:val="both"/>
        <w:rPr>
          <w:sz w:val="20"/>
        </w:rPr>
      </w:pPr>
      <w:r>
        <w:rPr>
          <w:b/>
          <w:sz w:val="20"/>
        </w:rPr>
        <w:t>Healthcare</w:t>
      </w:r>
      <w:r>
        <w:rPr>
          <w:b/>
          <w:spacing w:val="-4"/>
          <w:sz w:val="20"/>
        </w:rPr>
        <w:t> </w:t>
      </w:r>
      <w:r>
        <w:rPr>
          <w:b/>
          <w:sz w:val="20"/>
        </w:rPr>
        <w:t>Data</w:t>
      </w:r>
      <w:r>
        <w:rPr>
          <w:b/>
          <w:spacing w:val="-4"/>
          <w:sz w:val="20"/>
        </w:rPr>
        <w:t> </w:t>
      </w:r>
      <w:r>
        <w:rPr>
          <w:b/>
          <w:sz w:val="20"/>
        </w:rPr>
        <w:t>Privacy:</w:t>
      </w:r>
      <w:r>
        <w:rPr>
          <w:b/>
          <w:spacing w:val="-5"/>
          <w:sz w:val="20"/>
        </w:rPr>
        <w:t> </w:t>
      </w:r>
      <w:r>
        <w:rPr>
          <w:sz w:val="20"/>
        </w:rPr>
        <w:t>Medical</w:t>
      </w:r>
      <w:r>
        <w:rPr>
          <w:spacing w:val="-5"/>
          <w:sz w:val="20"/>
        </w:rPr>
        <w:t> </w:t>
      </w:r>
      <w:r>
        <w:rPr>
          <w:sz w:val="20"/>
        </w:rPr>
        <w:t>records</w:t>
      </w:r>
      <w:r>
        <w:rPr>
          <w:spacing w:val="-5"/>
          <w:sz w:val="20"/>
        </w:rPr>
        <w:t> </w:t>
      </w:r>
      <w:r>
        <w:rPr>
          <w:sz w:val="20"/>
        </w:rPr>
        <w:t>or</w:t>
      </w:r>
      <w:r>
        <w:rPr>
          <w:spacing w:val="-5"/>
          <w:sz w:val="20"/>
        </w:rPr>
        <w:t> </w:t>
      </w:r>
      <w:r>
        <w:rPr>
          <w:sz w:val="20"/>
        </w:rPr>
        <w:t>diagnostic reports can be embedded within medical images such as X-rays or MRI scans. This approach can help protect patient data during transmission across hospital networks while ensuring that only authorized systems can perform the decoding process.</w:t>
      </w:r>
    </w:p>
    <w:p>
      <w:pPr>
        <w:pStyle w:val="ListParagraph"/>
        <w:numPr>
          <w:ilvl w:val="0"/>
          <w:numId w:val="8"/>
        </w:numPr>
        <w:tabs>
          <w:tab w:pos="657" w:val="left" w:leader="none"/>
          <w:tab w:pos="659" w:val="left" w:leader="none"/>
        </w:tabs>
        <w:spacing w:line="249" w:lineRule="auto" w:before="0" w:after="0"/>
        <w:ind w:left="659" w:right="0" w:hanging="202"/>
        <w:jc w:val="both"/>
        <w:rPr>
          <w:sz w:val="20"/>
        </w:rPr>
      </w:pPr>
      <w:r>
        <w:rPr>
          <w:b/>
          <w:sz w:val="20"/>
        </w:rPr>
        <w:t>Corporate</w:t>
      </w:r>
      <w:r>
        <w:rPr>
          <w:b/>
          <w:spacing w:val="40"/>
          <w:sz w:val="20"/>
        </w:rPr>
        <w:t> </w:t>
      </w:r>
      <w:r>
        <w:rPr>
          <w:b/>
          <w:sz w:val="20"/>
        </w:rPr>
        <w:t>Data</w:t>
      </w:r>
      <w:r>
        <w:rPr>
          <w:b/>
          <w:spacing w:val="40"/>
          <w:sz w:val="20"/>
        </w:rPr>
        <w:t> </w:t>
      </w:r>
      <w:r>
        <w:rPr>
          <w:b/>
          <w:sz w:val="20"/>
        </w:rPr>
        <w:t>Protection:</w:t>
      </w:r>
      <w:r>
        <w:rPr>
          <w:b/>
          <w:spacing w:val="40"/>
          <w:sz w:val="20"/>
        </w:rPr>
        <w:t> </w:t>
      </w:r>
      <w:r>
        <w:rPr>
          <w:sz w:val="20"/>
        </w:rPr>
        <w:t>Organizations</w:t>
      </w:r>
      <w:r>
        <w:rPr>
          <w:spacing w:val="40"/>
          <w:sz w:val="20"/>
        </w:rPr>
        <w:t> </w:t>
      </w:r>
      <w:r>
        <w:rPr>
          <w:sz w:val="20"/>
        </w:rPr>
        <w:t>can</w:t>
      </w:r>
      <w:r>
        <w:rPr>
          <w:spacing w:val="40"/>
          <w:sz w:val="20"/>
        </w:rPr>
        <w:t> </w:t>
      </w:r>
      <w:r>
        <w:rPr>
          <w:sz w:val="20"/>
        </w:rPr>
        <w:t>use the proposed system to securely transfer confidential documents or intellectual property between departments or</w:t>
      </w:r>
      <w:r>
        <w:rPr>
          <w:spacing w:val="35"/>
          <w:sz w:val="20"/>
        </w:rPr>
        <w:t> </w:t>
      </w:r>
      <w:r>
        <w:rPr>
          <w:sz w:val="20"/>
        </w:rPr>
        <w:t>branch</w:t>
      </w:r>
      <w:r>
        <w:rPr>
          <w:spacing w:val="35"/>
          <w:sz w:val="20"/>
        </w:rPr>
        <w:t> </w:t>
      </w:r>
      <w:r>
        <w:rPr>
          <w:sz w:val="20"/>
        </w:rPr>
        <w:t>offices.</w:t>
      </w:r>
      <w:r>
        <w:rPr>
          <w:spacing w:val="35"/>
          <w:sz w:val="20"/>
        </w:rPr>
        <w:t> </w:t>
      </w:r>
      <w:r>
        <w:rPr>
          <w:sz w:val="20"/>
        </w:rPr>
        <w:t>By</w:t>
      </w:r>
      <w:r>
        <w:rPr>
          <w:spacing w:val="35"/>
          <w:sz w:val="20"/>
        </w:rPr>
        <w:t> </w:t>
      </w:r>
      <w:r>
        <w:rPr>
          <w:sz w:val="20"/>
        </w:rPr>
        <w:t>embedding</w:t>
      </w:r>
      <w:r>
        <w:rPr>
          <w:spacing w:val="35"/>
          <w:sz w:val="20"/>
        </w:rPr>
        <w:t> </w:t>
      </w:r>
      <w:r>
        <w:rPr>
          <w:sz w:val="20"/>
        </w:rPr>
        <w:t>sensitive</w:t>
      </w:r>
      <w:r>
        <w:rPr>
          <w:spacing w:val="35"/>
          <w:sz w:val="20"/>
        </w:rPr>
        <w:t> </w:t>
      </w:r>
      <w:r>
        <w:rPr>
          <w:sz w:val="20"/>
        </w:rPr>
        <w:t>information</w:t>
      </w:r>
    </w:p>
    <w:p>
      <w:pPr>
        <w:pStyle w:val="BodyText"/>
        <w:spacing w:line="249" w:lineRule="auto" w:before="71"/>
        <w:ind w:left="599" w:right="617"/>
      </w:pPr>
      <w:r>
        <w:rPr/>
        <w:br w:type="column"/>
      </w:r>
      <w:r>
        <w:rPr/>
        <w:t>within multimedia files and requiring hardware </w:t>
      </w:r>
      <w:r>
        <w:rPr/>
        <w:t>authen-tication, the risk of unauthorized data access can be </w:t>
      </w:r>
      <w:r>
        <w:rPr>
          <w:spacing w:val="-2"/>
        </w:rPr>
        <w:t>reduced.</w:t>
      </w:r>
    </w:p>
    <w:p>
      <w:pPr>
        <w:pStyle w:val="ListParagraph"/>
        <w:numPr>
          <w:ilvl w:val="0"/>
          <w:numId w:val="1"/>
        </w:numPr>
        <w:tabs>
          <w:tab w:pos="1271" w:val="left" w:leader="none"/>
        </w:tabs>
        <w:spacing w:line="240" w:lineRule="auto" w:before="122" w:after="0"/>
        <w:ind w:left="1271" w:right="0" w:hanging="367"/>
        <w:jc w:val="left"/>
        <w:rPr>
          <w:sz w:val="20"/>
        </w:rPr>
      </w:pPr>
      <w:bookmarkStart w:name="Future Scope and Advancements" w:id="23"/>
      <w:bookmarkEnd w:id="23"/>
      <w:r>
        <w:rPr/>
      </w:r>
      <w:r>
        <w:rPr>
          <w:smallCaps/>
          <w:sz w:val="20"/>
        </w:rPr>
        <w:t>Future</w:t>
      </w:r>
      <w:r>
        <w:rPr>
          <w:smallCaps/>
          <w:spacing w:val="47"/>
          <w:sz w:val="20"/>
        </w:rPr>
        <w:t> </w:t>
      </w:r>
      <w:r>
        <w:rPr>
          <w:smallCaps/>
          <w:sz w:val="20"/>
        </w:rPr>
        <w:t>Scope</w:t>
      </w:r>
      <w:r>
        <w:rPr>
          <w:smallCaps/>
          <w:spacing w:val="47"/>
          <w:sz w:val="20"/>
        </w:rPr>
        <w:t> </w:t>
      </w:r>
      <w:r>
        <w:rPr>
          <w:smallCaps/>
          <w:sz w:val="20"/>
        </w:rPr>
        <w:t>and</w:t>
      </w:r>
      <w:r>
        <w:rPr>
          <w:smallCaps/>
          <w:spacing w:val="47"/>
          <w:sz w:val="20"/>
        </w:rPr>
        <w:t> </w:t>
      </w:r>
      <w:r>
        <w:rPr>
          <w:smallCaps/>
          <w:spacing w:val="-2"/>
          <w:sz w:val="20"/>
        </w:rPr>
        <w:t>Advancements</w:t>
      </w:r>
    </w:p>
    <w:p>
      <w:pPr>
        <w:pStyle w:val="ListParagraph"/>
        <w:numPr>
          <w:ilvl w:val="1"/>
          <w:numId w:val="7"/>
        </w:numPr>
        <w:tabs>
          <w:tab w:pos="681" w:val="left" w:leader="none"/>
          <w:tab w:pos="683" w:val="left" w:leader="none"/>
        </w:tabs>
        <w:spacing w:line="249" w:lineRule="auto" w:before="72" w:after="0"/>
        <w:ind w:left="683" w:right="617" w:hanging="286"/>
        <w:jc w:val="both"/>
        <w:rPr>
          <w:sz w:val="20"/>
        </w:rPr>
      </w:pPr>
      <w:r>
        <w:rPr>
          <w:b/>
          <w:sz w:val="20"/>
        </w:rPr>
        <w:t>Hardware-Level Steganography Processing: </w:t>
      </w:r>
      <w:r>
        <w:rPr>
          <w:sz w:val="20"/>
        </w:rPr>
        <w:t>The </w:t>
      </w:r>
      <w:r>
        <w:rPr>
          <w:sz w:val="20"/>
        </w:rPr>
        <w:t>fu-ture versions of the proposed system can have the steganography processing done on the ESP32 or other embedded devices. This can enhance the security of the proposed</w:t>
      </w:r>
      <w:r>
        <w:rPr>
          <w:spacing w:val="-6"/>
          <w:sz w:val="20"/>
        </w:rPr>
        <w:t> </w:t>
      </w:r>
      <w:r>
        <w:rPr>
          <w:sz w:val="20"/>
        </w:rPr>
        <w:t>system</w:t>
      </w:r>
      <w:r>
        <w:rPr>
          <w:spacing w:val="-6"/>
          <w:sz w:val="20"/>
        </w:rPr>
        <w:t> </w:t>
      </w:r>
      <w:r>
        <w:rPr>
          <w:sz w:val="20"/>
        </w:rPr>
        <w:t>because</w:t>
      </w:r>
      <w:r>
        <w:rPr>
          <w:spacing w:val="-6"/>
          <w:sz w:val="20"/>
        </w:rPr>
        <w:t> </w:t>
      </w:r>
      <w:r>
        <w:rPr>
          <w:sz w:val="20"/>
        </w:rPr>
        <w:t>the</w:t>
      </w:r>
      <w:r>
        <w:rPr>
          <w:spacing w:val="-6"/>
          <w:sz w:val="20"/>
        </w:rPr>
        <w:t> </w:t>
      </w:r>
      <w:r>
        <w:rPr>
          <w:sz w:val="20"/>
        </w:rPr>
        <w:t>steganography</w:t>
      </w:r>
      <w:r>
        <w:rPr>
          <w:spacing w:val="-6"/>
          <w:sz w:val="20"/>
        </w:rPr>
        <w:t> </w:t>
      </w:r>
      <w:r>
        <w:rPr>
          <w:sz w:val="20"/>
        </w:rPr>
        <w:t>can</w:t>
      </w:r>
      <w:r>
        <w:rPr>
          <w:spacing w:val="-6"/>
          <w:sz w:val="20"/>
        </w:rPr>
        <w:t> </w:t>
      </w:r>
      <w:r>
        <w:rPr>
          <w:sz w:val="20"/>
        </w:rPr>
        <w:t>be</w:t>
      </w:r>
      <w:r>
        <w:rPr>
          <w:spacing w:val="-6"/>
          <w:sz w:val="20"/>
        </w:rPr>
        <w:t> </w:t>
      </w:r>
      <w:r>
        <w:rPr>
          <w:sz w:val="20"/>
        </w:rPr>
        <w:t>done on the hardware itself.</w:t>
      </w:r>
    </w:p>
    <w:p>
      <w:pPr>
        <w:pStyle w:val="ListParagraph"/>
        <w:numPr>
          <w:ilvl w:val="1"/>
          <w:numId w:val="7"/>
        </w:numPr>
        <w:tabs>
          <w:tab w:pos="681" w:val="left" w:leader="none"/>
          <w:tab w:pos="683" w:val="left" w:leader="none"/>
        </w:tabs>
        <w:spacing w:line="249" w:lineRule="auto" w:before="0" w:after="0"/>
        <w:ind w:left="683" w:right="617" w:hanging="286"/>
        <w:jc w:val="both"/>
        <w:rPr>
          <w:sz w:val="20"/>
        </w:rPr>
      </w:pPr>
      <w:r>
        <w:rPr>
          <w:b/>
          <w:sz w:val="20"/>
        </w:rPr>
        <w:t>Video Steganography Integration: </w:t>
      </w:r>
      <w:r>
        <w:rPr>
          <w:sz w:val="20"/>
        </w:rPr>
        <w:t>The proposed </w:t>
      </w:r>
      <w:r>
        <w:rPr>
          <w:sz w:val="20"/>
        </w:rPr>
        <w:t>sys-tem</w:t>
      </w:r>
      <w:r>
        <w:rPr>
          <w:spacing w:val="-10"/>
          <w:sz w:val="20"/>
        </w:rPr>
        <w:t> </w:t>
      </w:r>
      <w:r>
        <w:rPr>
          <w:sz w:val="20"/>
        </w:rPr>
        <w:t>supports</w:t>
      </w:r>
      <w:r>
        <w:rPr>
          <w:spacing w:val="-10"/>
          <w:sz w:val="20"/>
        </w:rPr>
        <w:t> </w:t>
      </w:r>
      <w:r>
        <w:rPr>
          <w:sz w:val="20"/>
        </w:rPr>
        <w:t>image</w:t>
      </w:r>
      <w:r>
        <w:rPr>
          <w:spacing w:val="-10"/>
          <w:sz w:val="20"/>
        </w:rPr>
        <w:t> </w:t>
      </w:r>
      <w:r>
        <w:rPr>
          <w:sz w:val="20"/>
        </w:rPr>
        <w:t>and</w:t>
      </w:r>
      <w:r>
        <w:rPr>
          <w:spacing w:val="-10"/>
          <w:sz w:val="20"/>
        </w:rPr>
        <w:t> </w:t>
      </w:r>
      <w:r>
        <w:rPr>
          <w:sz w:val="20"/>
        </w:rPr>
        <w:t>audio</w:t>
      </w:r>
      <w:r>
        <w:rPr>
          <w:spacing w:val="-10"/>
          <w:sz w:val="20"/>
        </w:rPr>
        <w:t> </w:t>
      </w:r>
      <w:r>
        <w:rPr>
          <w:sz w:val="20"/>
        </w:rPr>
        <w:t>media.</w:t>
      </w:r>
      <w:r>
        <w:rPr>
          <w:spacing w:val="-10"/>
          <w:sz w:val="20"/>
        </w:rPr>
        <w:t> </w:t>
      </w:r>
      <w:r>
        <w:rPr>
          <w:sz w:val="20"/>
        </w:rPr>
        <w:t>The</w:t>
      </w:r>
      <w:r>
        <w:rPr>
          <w:spacing w:val="-10"/>
          <w:sz w:val="20"/>
        </w:rPr>
        <w:t> </w:t>
      </w:r>
      <w:r>
        <w:rPr>
          <w:sz w:val="20"/>
        </w:rPr>
        <w:t>steganography approach</w:t>
      </w:r>
      <w:r>
        <w:rPr>
          <w:spacing w:val="40"/>
          <w:sz w:val="20"/>
        </w:rPr>
        <w:t> </w:t>
      </w:r>
      <w:r>
        <w:rPr>
          <w:sz w:val="20"/>
        </w:rPr>
        <w:t>can</w:t>
      </w:r>
      <w:r>
        <w:rPr>
          <w:spacing w:val="40"/>
          <w:sz w:val="20"/>
        </w:rPr>
        <w:t> </w:t>
      </w:r>
      <w:r>
        <w:rPr>
          <w:sz w:val="20"/>
        </w:rPr>
        <w:t>be</w:t>
      </w:r>
      <w:r>
        <w:rPr>
          <w:spacing w:val="40"/>
          <w:sz w:val="20"/>
        </w:rPr>
        <w:t> </w:t>
      </w:r>
      <w:r>
        <w:rPr>
          <w:sz w:val="20"/>
        </w:rPr>
        <w:t>extended</w:t>
      </w:r>
      <w:r>
        <w:rPr>
          <w:spacing w:val="40"/>
          <w:sz w:val="20"/>
        </w:rPr>
        <w:t> </w:t>
      </w:r>
      <w:r>
        <w:rPr>
          <w:sz w:val="20"/>
        </w:rPr>
        <w:t>to</w:t>
      </w:r>
      <w:r>
        <w:rPr>
          <w:spacing w:val="40"/>
          <w:sz w:val="20"/>
        </w:rPr>
        <w:t> </w:t>
      </w:r>
      <w:r>
        <w:rPr>
          <w:sz w:val="20"/>
        </w:rPr>
        <w:t>video</w:t>
      </w:r>
      <w:r>
        <w:rPr>
          <w:spacing w:val="40"/>
          <w:sz w:val="20"/>
        </w:rPr>
        <w:t> </w:t>
      </w:r>
      <w:r>
        <w:rPr>
          <w:sz w:val="20"/>
        </w:rPr>
        <w:t>media</w:t>
      </w:r>
      <w:r>
        <w:rPr>
          <w:spacing w:val="40"/>
          <w:sz w:val="20"/>
        </w:rPr>
        <w:t> </w:t>
      </w:r>
      <w:r>
        <w:rPr>
          <w:sz w:val="20"/>
        </w:rPr>
        <w:t>files</w:t>
      </w:r>
      <w:r>
        <w:rPr>
          <w:spacing w:val="40"/>
          <w:sz w:val="20"/>
        </w:rPr>
        <w:t> </w:t>
      </w:r>
      <w:r>
        <w:rPr>
          <w:sz w:val="20"/>
        </w:rPr>
        <w:t>such as MP4 and MKV formats. This can provide a higher capacity to hide the data by using the spatial and</w:t>
      </w:r>
    </w:p>
    <w:p>
      <w:pPr>
        <w:pStyle w:val="ListParagraph"/>
        <w:numPr>
          <w:ilvl w:val="1"/>
          <w:numId w:val="7"/>
        </w:numPr>
        <w:tabs>
          <w:tab w:pos="681" w:val="left" w:leader="none"/>
          <w:tab w:pos="683" w:val="left" w:leader="none"/>
        </w:tabs>
        <w:spacing w:line="249" w:lineRule="auto" w:before="0" w:after="0"/>
        <w:ind w:left="683" w:right="617" w:hanging="286"/>
        <w:jc w:val="both"/>
        <w:rPr>
          <w:sz w:val="20"/>
        </w:rPr>
      </w:pPr>
      <w:r>
        <w:rPr>
          <w:b/>
          <w:sz w:val="20"/>
        </w:rPr>
        <w:t>Adaptive or Intelligent Embedding Methods: </w:t>
      </w:r>
      <w:r>
        <w:rPr>
          <w:sz w:val="20"/>
        </w:rPr>
        <w:t>Ad-vanced</w:t>
      </w:r>
      <w:r>
        <w:rPr>
          <w:spacing w:val="-8"/>
          <w:sz w:val="20"/>
        </w:rPr>
        <w:t> </w:t>
      </w:r>
      <w:r>
        <w:rPr>
          <w:sz w:val="20"/>
        </w:rPr>
        <w:t>embedding</w:t>
      </w:r>
      <w:r>
        <w:rPr>
          <w:spacing w:val="-8"/>
          <w:sz w:val="20"/>
        </w:rPr>
        <w:t> </w:t>
      </w:r>
      <w:r>
        <w:rPr>
          <w:sz w:val="20"/>
        </w:rPr>
        <w:t>techniques</w:t>
      </w:r>
      <w:r>
        <w:rPr>
          <w:spacing w:val="-8"/>
          <w:sz w:val="20"/>
        </w:rPr>
        <w:t> </w:t>
      </w:r>
      <w:r>
        <w:rPr>
          <w:sz w:val="20"/>
        </w:rPr>
        <w:t>using</w:t>
      </w:r>
      <w:r>
        <w:rPr>
          <w:spacing w:val="-8"/>
          <w:sz w:val="20"/>
        </w:rPr>
        <w:t> </w:t>
      </w:r>
      <w:r>
        <w:rPr>
          <w:sz w:val="20"/>
        </w:rPr>
        <w:t>machine</w:t>
      </w:r>
      <w:r>
        <w:rPr>
          <w:spacing w:val="-8"/>
          <w:sz w:val="20"/>
        </w:rPr>
        <w:t> </w:t>
      </w:r>
      <w:r>
        <w:rPr>
          <w:sz w:val="20"/>
        </w:rPr>
        <w:t>learning</w:t>
      </w:r>
      <w:r>
        <w:rPr>
          <w:spacing w:val="-8"/>
          <w:sz w:val="20"/>
        </w:rPr>
        <w:t> </w:t>
      </w:r>
      <w:r>
        <w:rPr>
          <w:sz w:val="20"/>
        </w:rPr>
        <w:t>or image analysis could be explored to identify suitable re-gions</w:t>
      </w:r>
      <w:r>
        <w:rPr>
          <w:spacing w:val="-5"/>
          <w:sz w:val="20"/>
        </w:rPr>
        <w:t> </w:t>
      </w:r>
      <w:r>
        <w:rPr>
          <w:sz w:val="20"/>
        </w:rPr>
        <w:t>of</w:t>
      </w:r>
      <w:r>
        <w:rPr>
          <w:spacing w:val="-5"/>
          <w:sz w:val="20"/>
        </w:rPr>
        <w:t> </w:t>
      </w:r>
      <w:r>
        <w:rPr>
          <w:sz w:val="20"/>
        </w:rPr>
        <w:t>media</w:t>
      </w:r>
      <w:r>
        <w:rPr>
          <w:spacing w:val="-5"/>
          <w:sz w:val="20"/>
        </w:rPr>
        <w:t> </w:t>
      </w:r>
      <w:r>
        <w:rPr>
          <w:sz w:val="20"/>
        </w:rPr>
        <w:t>files</w:t>
      </w:r>
      <w:r>
        <w:rPr>
          <w:spacing w:val="-5"/>
          <w:sz w:val="20"/>
        </w:rPr>
        <w:t> </w:t>
      </w:r>
      <w:r>
        <w:rPr>
          <w:sz w:val="20"/>
        </w:rPr>
        <w:t>where</w:t>
      </w:r>
      <w:r>
        <w:rPr>
          <w:spacing w:val="-5"/>
          <w:sz w:val="20"/>
        </w:rPr>
        <w:t> </w:t>
      </w:r>
      <w:r>
        <w:rPr>
          <w:sz w:val="20"/>
        </w:rPr>
        <w:t>hidden</w:t>
      </w:r>
      <w:r>
        <w:rPr>
          <w:spacing w:val="-5"/>
          <w:sz w:val="20"/>
        </w:rPr>
        <w:t> </w:t>
      </w:r>
      <w:r>
        <w:rPr>
          <w:sz w:val="20"/>
        </w:rPr>
        <w:t>data</w:t>
      </w:r>
      <w:r>
        <w:rPr>
          <w:spacing w:val="-5"/>
          <w:sz w:val="20"/>
        </w:rPr>
        <w:t> </w:t>
      </w:r>
      <w:r>
        <w:rPr>
          <w:sz w:val="20"/>
        </w:rPr>
        <w:t>is</w:t>
      </w:r>
      <w:r>
        <w:rPr>
          <w:spacing w:val="-5"/>
          <w:sz w:val="20"/>
        </w:rPr>
        <w:t> </w:t>
      </w:r>
      <w:r>
        <w:rPr>
          <w:sz w:val="20"/>
        </w:rPr>
        <w:t>less</w:t>
      </w:r>
      <w:r>
        <w:rPr>
          <w:spacing w:val="-5"/>
          <w:sz w:val="20"/>
        </w:rPr>
        <w:t> </w:t>
      </w:r>
      <w:r>
        <w:rPr>
          <w:sz w:val="20"/>
        </w:rPr>
        <w:t>detectable. Such adaptive methods could improve resistance to steganalysis while maintaining high media quality.</w:t>
      </w:r>
    </w:p>
    <w:p>
      <w:pPr>
        <w:pStyle w:val="ListParagraph"/>
        <w:numPr>
          <w:ilvl w:val="0"/>
          <w:numId w:val="1"/>
        </w:numPr>
        <w:tabs>
          <w:tab w:pos="2272" w:val="left" w:leader="none"/>
        </w:tabs>
        <w:spacing w:line="240" w:lineRule="auto" w:before="121" w:after="0"/>
        <w:ind w:left="2272" w:right="0" w:hanging="291"/>
        <w:jc w:val="left"/>
        <w:rPr>
          <w:sz w:val="20"/>
        </w:rPr>
      </w:pPr>
      <w:bookmarkStart w:name="Conclusion" w:id="24"/>
      <w:bookmarkEnd w:id="24"/>
      <w:r>
        <w:rPr/>
      </w:r>
      <w:r>
        <w:rPr>
          <w:smallCaps/>
          <w:spacing w:val="-2"/>
          <w:sz w:val="20"/>
        </w:rPr>
        <w:t>Conclusion</w:t>
      </w:r>
    </w:p>
    <w:p>
      <w:pPr>
        <w:pStyle w:val="BodyText"/>
        <w:spacing w:line="249" w:lineRule="auto" w:before="69"/>
        <w:ind w:left="199" w:right="617" w:firstLine="199"/>
      </w:pPr>
      <w:r>
        <w:rPr/>
        <w:t>This study introduces a way to secretly share </w:t>
      </w:r>
      <w:r>
        <w:rPr/>
        <w:t>information using images and audio, along with a special hardware check. The</w:t>
      </w:r>
      <w:r>
        <w:rPr>
          <w:spacing w:val="40"/>
        </w:rPr>
        <w:t> </w:t>
      </w:r>
      <w:r>
        <w:rPr/>
        <w:t>system</w:t>
      </w:r>
      <w:r>
        <w:rPr>
          <w:spacing w:val="40"/>
        </w:rPr>
        <w:t> </w:t>
      </w:r>
      <w:r>
        <w:rPr/>
        <w:t>combines</w:t>
      </w:r>
      <w:r>
        <w:rPr>
          <w:spacing w:val="40"/>
        </w:rPr>
        <w:t> </w:t>
      </w:r>
      <w:r>
        <w:rPr/>
        <w:t>a</w:t>
      </w:r>
      <w:r>
        <w:rPr>
          <w:spacing w:val="40"/>
        </w:rPr>
        <w:t> </w:t>
      </w:r>
      <w:r>
        <w:rPr/>
        <w:t>technique</w:t>
      </w:r>
      <w:r>
        <w:rPr>
          <w:spacing w:val="40"/>
        </w:rPr>
        <w:t> </w:t>
      </w:r>
      <w:r>
        <w:rPr/>
        <w:t>called</w:t>
      </w:r>
      <w:r>
        <w:rPr>
          <w:spacing w:val="40"/>
        </w:rPr>
        <w:t> </w:t>
      </w:r>
      <w:r>
        <w:rPr/>
        <w:t>Least</w:t>
      </w:r>
      <w:r>
        <w:rPr>
          <w:spacing w:val="40"/>
        </w:rPr>
        <w:t> </w:t>
      </w:r>
      <w:r>
        <w:rPr/>
        <w:t>Significant Bit steganography with a small computer chip, the ESP32 microcontroller, which acts like a security guard that checks everything before the information is hidden or revealed.</w:t>
      </w:r>
    </w:p>
    <w:p>
      <w:pPr>
        <w:pStyle w:val="BodyText"/>
        <w:spacing w:line="249" w:lineRule="auto"/>
        <w:ind w:left="199" w:right="617" w:firstLine="199"/>
      </w:pPr>
      <w:r>
        <w:rPr/>
        <w:t>A WebPage made with Python’s Flask framework </w:t>
      </w:r>
      <w:r>
        <w:rPr/>
        <w:t>lets</w:t>
      </w:r>
      <w:r>
        <w:rPr>
          <w:spacing w:val="80"/>
        </w:rPr>
        <w:t> </w:t>
      </w:r>
      <w:r>
        <w:rPr/>
        <w:t>users easily hide and find secret messages in pictures and music. Tests showed that the system can successfully hide secret information in images and audio files without changing how</w:t>
      </w:r>
      <w:r>
        <w:rPr>
          <w:spacing w:val="40"/>
        </w:rPr>
        <w:t> </w:t>
      </w:r>
      <w:r>
        <w:rPr/>
        <w:t>they</w:t>
      </w:r>
      <w:r>
        <w:rPr>
          <w:spacing w:val="40"/>
        </w:rPr>
        <w:t> </w:t>
      </w:r>
      <w:r>
        <w:rPr/>
        <w:t>look</w:t>
      </w:r>
      <w:r>
        <w:rPr>
          <w:spacing w:val="40"/>
        </w:rPr>
        <w:t> </w:t>
      </w:r>
      <w:r>
        <w:rPr/>
        <w:t>or</w:t>
      </w:r>
      <w:r>
        <w:rPr>
          <w:spacing w:val="40"/>
        </w:rPr>
        <w:t> </w:t>
      </w:r>
      <w:r>
        <w:rPr/>
        <w:t>sound.</w:t>
      </w:r>
      <w:r>
        <w:rPr>
          <w:spacing w:val="40"/>
        </w:rPr>
        <w:t> </w:t>
      </w:r>
      <w:r>
        <w:rPr/>
        <w:t>Adding</w:t>
      </w:r>
      <w:r>
        <w:rPr>
          <w:spacing w:val="40"/>
        </w:rPr>
        <w:t> </w:t>
      </w:r>
      <w:r>
        <w:rPr/>
        <w:t>a</w:t>
      </w:r>
      <w:r>
        <w:rPr>
          <w:spacing w:val="40"/>
        </w:rPr>
        <w:t> </w:t>
      </w:r>
      <w:r>
        <w:rPr/>
        <w:t>hardware</w:t>
      </w:r>
      <w:r>
        <w:rPr>
          <w:spacing w:val="40"/>
        </w:rPr>
        <w:t> </w:t>
      </w:r>
      <w:r>
        <w:rPr/>
        <w:t>check</w:t>
      </w:r>
      <w:r>
        <w:rPr>
          <w:spacing w:val="40"/>
        </w:rPr>
        <w:t> </w:t>
      </w:r>
      <w:r>
        <w:rPr/>
        <w:t>gives an extra layer of security, stopping people from using the secret message feature without permission. This means only authorized users can access the hidden messages.</w:t>
      </w:r>
    </w:p>
    <w:p>
      <w:pPr>
        <w:pStyle w:val="BodyText"/>
        <w:spacing w:line="249" w:lineRule="auto"/>
        <w:ind w:left="199" w:right="617" w:firstLine="199"/>
      </w:pPr>
      <w:r>
        <w:rPr/>
        <w:t>The suggested method shows that using </w:t>
      </w:r>
      <w:r>
        <w:rPr/>
        <w:t>steganography along with simple hardware authentication can make data hiding systems more secure and easier to use. This system offers a practical way to securely send messages in situations where</w:t>
      </w:r>
      <w:r>
        <w:rPr>
          <w:spacing w:val="-2"/>
        </w:rPr>
        <w:t> </w:t>
      </w:r>
      <w:r>
        <w:rPr/>
        <w:t>you</w:t>
      </w:r>
      <w:r>
        <w:rPr>
          <w:spacing w:val="-2"/>
        </w:rPr>
        <w:t> </w:t>
      </w:r>
      <w:r>
        <w:rPr/>
        <w:t>need</w:t>
      </w:r>
      <w:r>
        <w:rPr>
          <w:spacing w:val="-2"/>
        </w:rPr>
        <w:t> </w:t>
      </w:r>
      <w:r>
        <w:rPr/>
        <w:t>to</w:t>
      </w:r>
      <w:r>
        <w:rPr>
          <w:spacing w:val="-2"/>
        </w:rPr>
        <w:t> </w:t>
      </w:r>
      <w:r>
        <w:rPr/>
        <w:t>both</w:t>
      </w:r>
      <w:r>
        <w:rPr>
          <w:spacing w:val="-2"/>
        </w:rPr>
        <w:t> </w:t>
      </w:r>
      <w:r>
        <w:rPr/>
        <w:t>hide</w:t>
      </w:r>
      <w:r>
        <w:rPr>
          <w:spacing w:val="-2"/>
        </w:rPr>
        <w:t> </w:t>
      </w:r>
      <w:r>
        <w:rPr/>
        <w:t>and</w:t>
      </w:r>
      <w:r>
        <w:rPr>
          <w:spacing w:val="-2"/>
        </w:rPr>
        <w:t> </w:t>
      </w:r>
      <w:r>
        <w:rPr/>
        <w:t>control</w:t>
      </w:r>
      <w:r>
        <w:rPr>
          <w:spacing w:val="-2"/>
        </w:rPr>
        <w:t> </w:t>
      </w:r>
      <w:r>
        <w:rPr/>
        <w:t>access</w:t>
      </w:r>
      <w:r>
        <w:rPr>
          <w:spacing w:val="-2"/>
        </w:rPr>
        <w:t> </w:t>
      </w:r>
      <w:r>
        <w:rPr/>
        <w:t>to</w:t>
      </w:r>
      <w:r>
        <w:rPr>
          <w:spacing w:val="-2"/>
        </w:rPr>
        <w:t> </w:t>
      </w:r>
      <w:r>
        <w:rPr/>
        <w:t>the</w:t>
      </w:r>
      <w:r>
        <w:rPr>
          <w:spacing w:val="-2"/>
        </w:rPr>
        <w:t> </w:t>
      </w:r>
      <w:r>
        <w:rPr/>
        <w:t>data.</w:t>
      </w:r>
      <w:r>
        <w:rPr>
          <w:spacing w:val="-2"/>
        </w:rPr>
        <w:t> </w:t>
      </w:r>
      <w:r>
        <w:rPr/>
        <w:t>By combining these two techniques, it’s possible to create a more reliable</w:t>
      </w:r>
      <w:r>
        <w:rPr>
          <w:spacing w:val="-9"/>
        </w:rPr>
        <w:t> </w:t>
      </w:r>
      <w:r>
        <w:rPr/>
        <w:t>and</w:t>
      </w:r>
      <w:r>
        <w:rPr>
          <w:spacing w:val="-8"/>
        </w:rPr>
        <w:t> </w:t>
      </w:r>
      <w:r>
        <w:rPr/>
        <w:t>efficient</w:t>
      </w:r>
      <w:r>
        <w:rPr>
          <w:spacing w:val="-8"/>
        </w:rPr>
        <w:t> </w:t>
      </w:r>
      <w:r>
        <w:rPr/>
        <w:t>way</w:t>
      </w:r>
      <w:r>
        <w:rPr>
          <w:spacing w:val="-9"/>
        </w:rPr>
        <w:t> </w:t>
      </w:r>
      <w:r>
        <w:rPr/>
        <w:t>to</w:t>
      </w:r>
      <w:r>
        <w:rPr>
          <w:spacing w:val="-8"/>
        </w:rPr>
        <w:t> </w:t>
      </w:r>
      <w:r>
        <w:rPr/>
        <w:t>protect</w:t>
      </w:r>
      <w:r>
        <w:rPr>
          <w:spacing w:val="-9"/>
        </w:rPr>
        <w:t> </w:t>
      </w:r>
      <w:r>
        <w:rPr/>
        <w:t>sensitive</w:t>
      </w:r>
      <w:r>
        <w:rPr>
          <w:spacing w:val="-8"/>
        </w:rPr>
        <w:t> </w:t>
      </w:r>
      <w:r>
        <w:rPr/>
        <w:t>information.</w:t>
      </w:r>
      <w:r>
        <w:rPr>
          <w:spacing w:val="-9"/>
        </w:rPr>
        <w:t> </w:t>
      </w:r>
      <w:r>
        <w:rPr/>
        <w:t>This approach can be really useful in environments where security and privacy are top priorities.</w:t>
      </w:r>
    </w:p>
    <w:p>
      <w:pPr>
        <w:pStyle w:val="BodyText"/>
        <w:spacing w:before="117"/>
        <w:ind w:right="418"/>
        <w:jc w:val="center"/>
      </w:pPr>
      <w:bookmarkStart w:name="References" w:id="25"/>
      <w:bookmarkEnd w:id="25"/>
      <w:r>
        <w:rPr/>
      </w:r>
      <w:r>
        <w:rPr>
          <w:smallCaps/>
          <w:spacing w:val="-2"/>
        </w:rPr>
        <w:t>References</w:t>
      </w:r>
    </w:p>
    <w:p>
      <w:pPr>
        <w:pStyle w:val="ListParagraph"/>
        <w:numPr>
          <w:ilvl w:val="0"/>
          <w:numId w:val="9"/>
        </w:numPr>
        <w:tabs>
          <w:tab w:pos="562" w:val="left" w:leader="none"/>
          <w:tab w:pos="564" w:val="left" w:leader="none"/>
        </w:tabs>
        <w:spacing w:line="232" w:lineRule="auto" w:before="103" w:after="0"/>
        <w:ind w:left="564" w:right="617" w:hanging="286"/>
        <w:jc w:val="both"/>
        <w:rPr>
          <w:sz w:val="16"/>
        </w:rPr>
      </w:pPr>
      <w:bookmarkStart w:name="_bookmark0" w:id="26"/>
      <w:bookmarkEnd w:id="26"/>
      <w:r>
        <w:rPr/>
      </w:r>
      <w:r>
        <w:rPr>
          <w:sz w:val="16"/>
        </w:rPr>
        <w:t>N. F. Johnson and S. Jajodia, ”Exploring Steganography: Seeing </w:t>
      </w:r>
      <w:r>
        <w:rPr>
          <w:sz w:val="16"/>
        </w:rPr>
        <w:t>the</w:t>
      </w:r>
      <w:r>
        <w:rPr>
          <w:spacing w:val="40"/>
          <w:sz w:val="16"/>
        </w:rPr>
        <w:t> </w:t>
      </w:r>
      <w:bookmarkStart w:name="_bookmark1" w:id="27"/>
      <w:bookmarkEnd w:id="27"/>
      <w:r>
        <w:rPr>
          <w:sz w:val="16"/>
        </w:rPr>
        <w:t>Unseen</w:t>
      </w:r>
      <w:r>
        <w:rPr>
          <w:sz w:val="16"/>
        </w:rPr>
        <w:t>,” </w:t>
      </w:r>
      <w:r>
        <w:rPr>
          <w:i/>
          <w:sz w:val="16"/>
        </w:rPr>
        <w:t>IEEE Computer</w:t>
      </w:r>
      <w:r>
        <w:rPr>
          <w:sz w:val="16"/>
        </w:rPr>
        <w:t>, vol. 32, no. 2, pp. 26–34, 1998.</w:t>
      </w:r>
    </w:p>
    <w:p>
      <w:pPr>
        <w:pStyle w:val="ListParagraph"/>
        <w:numPr>
          <w:ilvl w:val="0"/>
          <w:numId w:val="9"/>
        </w:numPr>
        <w:tabs>
          <w:tab w:pos="562" w:val="left" w:leader="none"/>
        </w:tabs>
        <w:spacing w:line="179" w:lineRule="exact" w:before="0" w:after="0"/>
        <w:ind w:left="562" w:right="0" w:hanging="284"/>
        <w:jc w:val="both"/>
        <w:rPr>
          <w:sz w:val="16"/>
        </w:rPr>
      </w:pPr>
      <w:r>
        <w:rPr>
          <w:sz w:val="16"/>
        </w:rPr>
        <w:t>F.</w:t>
      </w:r>
      <w:r>
        <w:rPr>
          <w:spacing w:val="-7"/>
          <w:sz w:val="16"/>
        </w:rPr>
        <w:t> </w:t>
      </w:r>
      <w:r>
        <w:rPr>
          <w:sz w:val="16"/>
        </w:rPr>
        <w:t>A.</w:t>
      </w:r>
      <w:r>
        <w:rPr>
          <w:spacing w:val="-7"/>
          <w:sz w:val="16"/>
        </w:rPr>
        <w:t> </w:t>
      </w:r>
      <w:r>
        <w:rPr>
          <w:sz w:val="16"/>
        </w:rPr>
        <w:t>P.</w:t>
      </w:r>
      <w:r>
        <w:rPr>
          <w:spacing w:val="-7"/>
          <w:sz w:val="16"/>
        </w:rPr>
        <w:t> </w:t>
      </w:r>
      <w:r>
        <w:rPr>
          <w:sz w:val="16"/>
        </w:rPr>
        <w:t>Petitcolas,</w:t>
      </w:r>
      <w:r>
        <w:rPr>
          <w:spacing w:val="-7"/>
          <w:sz w:val="16"/>
        </w:rPr>
        <w:t> </w:t>
      </w:r>
      <w:r>
        <w:rPr>
          <w:sz w:val="16"/>
        </w:rPr>
        <w:t>R.</w:t>
      </w:r>
      <w:r>
        <w:rPr>
          <w:spacing w:val="-7"/>
          <w:sz w:val="16"/>
        </w:rPr>
        <w:t> </w:t>
      </w:r>
      <w:r>
        <w:rPr>
          <w:sz w:val="16"/>
        </w:rPr>
        <w:t>J.</w:t>
      </w:r>
      <w:r>
        <w:rPr>
          <w:spacing w:val="-7"/>
          <w:sz w:val="16"/>
        </w:rPr>
        <w:t> </w:t>
      </w:r>
      <w:r>
        <w:rPr>
          <w:sz w:val="16"/>
        </w:rPr>
        <w:t>Anderson,</w:t>
      </w:r>
      <w:r>
        <w:rPr>
          <w:spacing w:val="-7"/>
          <w:sz w:val="16"/>
        </w:rPr>
        <w:t> </w:t>
      </w:r>
      <w:r>
        <w:rPr>
          <w:sz w:val="16"/>
        </w:rPr>
        <w:t>and</w:t>
      </w:r>
      <w:r>
        <w:rPr>
          <w:spacing w:val="-7"/>
          <w:sz w:val="16"/>
        </w:rPr>
        <w:t> </w:t>
      </w:r>
      <w:r>
        <w:rPr>
          <w:sz w:val="16"/>
        </w:rPr>
        <w:t>M.</w:t>
      </w:r>
      <w:r>
        <w:rPr>
          <w:spacing w:val="-7"/>
          <w:sz w:val="16"/>
        </w:rPr>
        <w:t> </w:t>
      </w:r>
      <w:r>
        <w:rPr>
          <w:sz w:val="16"/>
        </w:rPr>
        <w:t>G.</w:t>
      </w:r>
      <w:r>
        <w:rPr>
          <w:spacing w:val="-7"/>
          <w:sz w:val="16"/>
        </w:rPr>
        <w:t> </w:t>
      </w:r>
      <w:r>
        <w:rPr>
          <w:sz w:val="16"/>
        </w:rPr>
        <w:t>Kuhn,</w:t>
      </w:r>
      <w:r>
        <w:rPr>
          <w:spacing w:val="-7"/>
          <w:sz w:val="16"/>
        </w:rPr>
        <w:t> </w:t>
      </w:r>
      <w:r>
        <w:rPr>
          <w:sz w:val="16"/>
        </w:rPr>
        <w:t>”Information</w:t>
      </w:r>
      <w:r>
        <w:rPr>
          <w:spacing w:val="-7"/>
          <w:sz w:val="16"/>
        </w:rPr>
        <w:t> </w:t>
      </w:r>
      <w:r>
        <w:rPr>
          <w:spacing w:val="-2"/>
          <w:sz w:val="16"/>
        </w:rPr>
        <w:t>Hiding</w:t>
      </w:r>
    </w:p>
    <w:p>
      <w:pPr>
        <w:spacing w:line="232" w:lineRule="auto" w:before="2"/>
        <w:ind w:left="564" w:right="617" w:firstLine="0"/>
        <w:jc w:val="both"/>
        <w:rPr>
          <w:sz w:val="16"/>
        </w:rPr>
      </w:pPr>
      <w:r>
        <w:rPr>
          <w:sz w:val="16"/>
        </w:rPr>
        <w:t>— A Survey,” </w:t>
      </w:r>
      <w:r>
        <w:rPr>
          <w:i/>
          <w:sz w:val="16"/>
        </w:rPr>
        <w:t>Proceedings of the IEEE</w:t>
      </w:r>
      <w:r>
        <w:rPr>
          <w:sz w:val="16"/>
        </w:rPr>
        <w:t>, vol. 87, no. 7, pp. 1062–</w:t>
      </w:r>
      <w:r>
        <w:rPr>
          <w:sz w:val="16"/>
        </w:rPr>
        <w:t>1078,</w:t>
      </w:r>
      <w:r>
        <w:rPr>
          <w:spacing w:val="40"/>
          <w:sz w:val="16"/>
        </w:rPr>
        <w:t> </w:t>
      </w:r>
      <w:bookmarkStart w:name="_bookmark2" w:id="28"/>
      <w:bookmarkEnd w:id="28"/>
      <w:r>
        <w:rPr>
          <w:sz w:val="16"/>
        </w:rPr>
        <w:t>July</w:t>
      </w:r>
      <w:r>
        <w:rPr>
          <w:sz w:val="16"/>
        </w:rPr>
        <w:t> 1999.</w:t>
      </w:r>
    </w:p>
    <w:p>
      <w:pPr>
        <w:pStyle w:val="ListParagraph"/>
        <w:numPr>
          <w:ilvl w:val="0"/>
          <w:numId w:val="9"/>
        </w:numPr>
        <w:tabs>
          <w:tab w:pos="562" w:val="left" w:leader="none"/>
          <w:tab w:pos="564" w:val="left" w:leader="none"/>
        </w:tabs>
        <w:spacing w:line="232" w:lineRule="auto" w:before="2" w:after="0"/>
        <w:ind w:left="564" w:right="617" w:hanging="286"/>
        <w:jc w:val="both"/>
        <w:rPr>
          <w:sz w:val="16"/>
        </w:rPr>
      </w:pPr>
      <w:r>
        <w:rPr>
          <w:sz w:val="16"/>
        </w:rPr>
        <w:t>N. F. Johnson and S. Jajodia, ”Steganalysis of Images Created Using</w:t>
      </w:r>
      <w:r>
        <w:rPr>
          <w:spacing w:val="40"/>
          <w:sz w:val="16"/>
        </w:rPr>
        <w:t> </w:t>
      </w:r>
      <w:r>
        <w:rPr>
          <w:sz w:val="16"/>
        </w:rPr>
        <w:t>Current Steganography Software,” in </w:t>
      </w:r>
      <w:r>
        <w:rPr>
          <w:i/>
          <w:sz w:val="16"/>
        </w:rPr>
        <w:t>Information Hiding</w:t>
      </w:r>
      <w:r>
        <w:rPr>
          <w:sz w:val="16"/>
        </w:rPr>
        <w:t>, LNCS </w:t>
      </w:r>
      <w:r>
        <w:rPr>
          <w:sz w:val="16"/>
        </w:rPr>
        <w:t>1525,</w:t>
      </w:r>
      <w:r>
        <w:rPr>
          <w:spacing w:val="40"/>
          <w:sz w:val="16"/>
        </w:rPr>
        <w:t> </w:t>
      </w:r>
      <w:bookmarkStart w:name="_bookmark3" w:id="29"/>
      <w:bookmarkEnd w:id="29"/>
      <w:r>
        <w:rPr>
          <w:sz w:val="16"/>
        </w:rPr>
        <w:t>Springe</w:t>
      </w:r>
      <w:r>
        <w:rPr>
          <w:sz w:val="16"/>
        </w:rPr>
        <w:t>r, pp. 273–289, 1998.</w:t>
      </w:r>
    </w:p>
    <w:p>
      <w:pPr>
        <w:pStyle w:val="ListParagraph"/>
        <w:numPr>
          <w:ilvl w:val="0"/>
          <w:numId w:val="9"/>
        </w:numPr>
        <w:tabs>
          <w:tab w:pos="562" w:val="left" w:leader="none"/>
          <w:tab w:pos="564" w:val="left" w:leader="none"/>
        </w:tabs>
        <w:spacing w:line="232" w:lineRule="auto" w:before="3" w:after="0"/>
        <w:ind w:left="564" w:right="617" w:hanging="286"/>
        <w:jc w:val="both"/>
        <w:rPr>
          <w:sz w:val="16"/>
        </w:rPr>
      </w:pPr>
      <w:r>
        <w:rPr>
          <w:sz w:val="16"/>
        </w:rPr>
        <w:t>R.</w:t>
      </w:r>
      <w:r>
        <w:rPr>
          <w:spacing w:val="-4"/>
          <w:sz w:val="16"/>
        </w:rPr>
        <w:t> </w:t>
      </w:r>
      <w:r>
        <w:rPr>
          <w:sz w:val="16"/>
        </w:rPr>
        <w:t>Patil</w:t>
      </w:r>
      <w:r>
        <w:rPr>
          <w:spacing w:val="-4"/>
          <w:sz w:val="16"/>
        </w:rPr>
        <w:t> </w:t>
      </w:r>
      <w:r>
        <w:rPr>
          <w:sz w:val="16"/>
        </w:rPr>
        <w:t>and</w:t>
      </w:r>
      <w:r>
        <w:rPr>
          <w:spacing w:val="-4"/>
          <w:sz w:val="16"/>
        </w:rPr>
        <w:t> </w:t>
      </w:r>
      <w:r>
        <w:rPr>
          <w:sz w:val="16"/>
        </w:rPr>
        <w:t>D.</w:t>
      </w:r>
      <w:r>
        <w:rPr>
          <w:spacing w:val="-4"/>
          <w:sz w:val="16"/>
        </w:rPr>
        <w:t> </w:t>
      </w:r>
      <w:r>
        <w:rPr>
          <w:sz w:val="16"/>
        </w:rPr>
        <w:t>Pawar,</w:t>
      </w:r>
      <w:r>
        <w:rPr>
          <w:spacing w:val="-4"/>
          <w:sz w:val="16"/>
        </w:rPr>
        <w:t> </w:t>
      </w:r>
      <w:r>
        <w:rPr>
          <w:sz w:val="16"/>
        </w:rPr>
        <w:t>”Secure</w:t>
      </w:r>
      <w:r>
        <w:rPr>
          <w:spacing w:val="-4"/>
          <w:sz w:val="16"/>
        </w:rPr>
        <w:t> </w:t>
      </w:r>
      <w:r>
        <w:rPr>
          <w:sz w:val="16"/>
        </w:rPr>
        <w:t>Audio</w:t>
      </w:r>
      <w:r>
        <w:rPr>
          <w:spacing w:val="-4"/>
          <w:sz w:val="16"/>
        </w:rPr>
        <w:t> </w:t>
      </w:r>
      <w:r>
        <w:rPr>
          <w:sz w:val="16"/>
        </w:rPr>
        <w:t>Steganography</w:t>
      </w:r>
      <w:r>
        <w:rPr>
          <w:spacing w:val="-4"/>
          <w:sz w:val="16"/>
        </w:rPr>
        <w:t> </w:t>
      </w:r>
      <w:r>
        <w:rPr>
          <w:sz w:val="16"/>
        </w:rPr>
        <w:t>by</w:t>
      </w:r>
      <w:r>
        <w:rPr>
          <w:spacing w:val="-4"/>
          <w:sz w:val="16"/>
        </w:rPr>
        <w:t> </w:t>
      </w:r>
      <w:r>
        <w:rPr>
          <w:sz w:val="16"/>
        </w:rPr>
        <w:t>LSB</w:t>
      </w:r>
      <w:r>
        <w:rPr>
          <w:spacing w:val="-4"/>
          <w:sz w:val="16"/>
        </w:rPr>
        <w:t> </w:t>
      </w:r>
      <w:r>
        <w:rPr>
          <w:sz w:val="16"/>
        </w:rPr>
        <w:t>for</w:t>
      </w:r>
      <w:r>
        <w:rPr>
          <w:spacing w:val="-4"/>
          <w:sz w:val="16"/>
        </w:rPr>
        <w:t> </w:t>
      </w:r>
      <w:r>
        <w:rPr>
          <w:sz w:val="16"/>
        </w:rPr>
        <w:t>Hiding</w:t>
      </w:r>
      <w:r>
        <w:rPr>
          <w:spacing w:val="40"/>
          <w:sz w:val="16"/>
        </w:rPr>
        <w:t> </w:t>
      </w:r>
      <w:r>
        <w:rPr>
          <w:sz w:val="16"/>
        </w:rPr>
        <w:t>Information,” </w:t>
      </w:r>
      <w:r>
        <w:rPr>
          <w:i/>
          <w:sz w:val="16"/>
        </w:rPr>
        <w:t>IJIERT</w:t>
      </w:r>
      <w:r>
        <w:rPr>
          <w:sz w:val="16"/>
        </w:rPr>
        <w:t>, vol. 8, no. 3, pp. 45–50, 2021.</w:t>
      </w:r>
    </w:p>
    <w:p>
      <w:pPr>
        <w:pStyle w:val="ListParagraph"/>
        <w:spacing w:after="0" w:line="232" w:lineRule="auto"/>
        <w:jc w:val="both"/>
        <w:rPr>
          <w:sz w:val="16"/>
        </w:rPr>
        <w:sectPr>
          <w:pgSz w:w="12240" w:h="15840"/>
          <w:pgMar w:top="920" w:bottom="280" w:left="720" w:right="360"/>
          <w:cols w:num="2" w:equalWidth="0">
            <w:col w:w="5281" w:space="40"/>
            <w:col w:w="5839"/>
          </w:cols>
        </w:sectPr>
      </w:pPr>
    </w:p>
    <w:p>
      <w:pPr>
        <w:pStyle w:val="ListParagraph"/>
        <w:numPr>
          <w:ilvl w:val="0"/>
          <w:numId w:val="9"/>
        </w:numPr>
        <w:tabs>
          <w:tab w:pos="622" w:val="left" w:leader="none"/>
          <w:tab w:pos="624" w:val="left" w:leader="none"/>
        </w:tabs>
        <w:spacing w:line="232" w:lineRule="auto" w:before="73" w:after="0"/>
        <w:ind w:left="624" w:right="5877" w:hanging="286"/>
        <w:jc w:val="both"/>
        <w:rPr>
          <w:sz w:val="16"/>
        </w:rPr>
      </w:pPr>
      <w:bookmarkStart w:name="_bookmark4" w:id="30"/>
      <w:bookmarkEnd w:id="30"/>
      <w:r>
        <w:rPr/>
      </w:r>
      <w:r>
        <w:rPr>
          <w:sz w:val="16"/>
        </w:rPr>
        <w:t>R. Shanthakumari, E. M. R. Devi, R. Rajadevi, and B. </w:t>
      </w:r>
      <w:r>
        <w:rPr>
          <w:sz w:val="16"/>
        </w:rPr>
        <w:t>Bharaneeshwar,</w:t>
      </w:r>
      <w:r>
        <w:rPr>
          <w:spacing w:val="40"/>
          <w:sz w:val="16"/>
        </w:rPr>
        <w:t> </w:t>
      </w:r>
      <w:r>
        <w:rPr>
          <w:sz w:val="16"/>
        </w:rPr>
        <w:t>”Information Hiding in Audio Steganography using LSB Matching</w:t>
      </w:r>
      <w:r>
        <w:rPr>
          <w:spacing w:val="40"/>
          <w:sz w:val="16"/>
        </w:rPr>
        <w:t> </w:t>
      </w:r>
      <w:r>
        <w:rPr>
          <w:sz w:val="16"/>
        </w:rPr>
        <w:t>Revisited,”</w:t>
      </w:r>
      <w:r>
        <w:rPr>
          <w:spacing w:val="-10"/>
          <w:sz w:val="16"/>
        </w:rPr>
        <w:t> </w:t>
      </w:r>
      <w:r>
        <w:rPr>
          <w:i/>
          <w:sz w:val="16"/>
        </w:rPr>
        <w:t>Journal</w:t>
      </w:r>
      <w:r>
        <w:rPr>
          <w:i/>
          <w:spacing w:val="-10"/>
          <w:sz w:val="16"/>
        </w:rPr>
        <w:t> </w:t>
      </w:r>
      <w:r>
        <w:rPr>
          <w:i/>
          <w:sz w:val="16"/>
        </w:rPr>
        <w:t>of</w:t>
      </w:r>
      <w:r>
        <w:rPr>
          <w:i/>
          <w:spacing w:val="-10"/>
          <w:sz w:val="16"/>
        </w:rPr>
        <w:t> </w:t>
      </w:r>
      <w:r>
        <w:rPr>
          <w:i/>
          <w:sz w:val="16"/>
        </w:rPr>
        <w:t>Physics:</w:t>
      </w:r>
      <w:r>
        <w:rPr>
          <w:i/>
          <w:spacing w:val="-10"/>
          <w:sz w:val="16"/>
        </w:rPr>
        <w:t> </w:t>
      </w:r>
      <w:r>
        <w:rPr>
          <w:i/>
          <w:sz w:val="16"/>
        </w:rPr>
        <w:t>Conference</w:t>
      </w:r>
      <w:r>
        <w:rPr>
          <w:i/>
          <w:spacing w:val="-10"/>
          <w:sz w:val="16"/>
        </w:rPr>
        <w:t> </w:t>
      </w:r>
      <w:r>
        <w:rPr>
          <w:i/>
          <w:sz w:val="16"/>
        </w:rPr>
        <w:t>Series</w:t>
      </w:r>
      <w:r>
        <w:rPr>
          <w:sz w:val="16"/>
        </w:rPr>
        <w:t>,</w:t>
      </w:r>
      <w:r>
        <w:rPr>
          <w:spacing w:val="-10"/>
          <w:sz w:val="16"/>
        </w:rPr>
        <w:t> </w:t>
      </w:r>
      <w:r>
        <w:rPr>
          <w:sz w:val="16"/>
        </w:rPr>
        <w:t>vol.</w:t>
      </w:r>
      <w:r>
        <w:rPr>
          <w:spacing w:val="-10"/>
          <w:sz w:val="16"/>
        </w:rPr>
        <w:t> </w:t>
      </w:r>
      <w:r>
        <w:rPr>
          <w:sz w:val="16"/>
        </w:rPr>
        <w:t>1911,</w:t>
      </w:r>
      <w:r>
        <w:rPr>
          <w:spacing w:val="-10"/>
          <w:sz w:val="16"/>
        </w:rPr>
        <w:t> </w:t>
      </w:r>
      <w:r>
        <w:rPr>
          <w:sz w:val="16"/>
        </w:rPr>
        <w:t>no.</w:t>
      </w:r>
      <w:r>
        <w:rPr>
          <w:spacing w:val="-10"/>
          <w:sz w:val="16"/>
        </w:rPr>
        <w:t> </w:t>
      </w:r>
      <w:r>
        <w:rPr>
          <w:sz w:val="16"/>
        </w:rPr>
        <w:t>1,</w:t>
      </w:r>
      <w:r>
        <w:rPr>
          <w:spacing w:val="-10"/>
          <w:sz w:val="16"/>
        </w:rPr>
        <w:t> </w:t>
      </w:r>
      <w:r>
        <w:rPr>
          <w:sz w:val="16"/>
        </w:rPr>
        <w:t>2021.</w:t>
      </w:r>
    </w:p>
    <w:p>
      <w:pPr>
        <w:pStyle w:val="ListParagraph"/>
        <w:numPr>
          <w:ilvl w:val="0"/>
          <w:numId w:val="9"/>
        </w:numPr>
        <w:tabs>
          <w:tab w:pos="622" w:val="left" w:leader="none"/>
          <w:tab w:pos="624" w:val="left" w:leader="none"/>
        </w:tabs>
        <w:spacing w:line="232" w:lineRule="auto" w:before="3" w:after="0"/>
        <w:ind w:left="624" w:right="5877" w:hanging="286"/>
        <w:jc w:val="both"/>
        <w:rPr>
          <w:sz w:val="16"/>
        </w:rPr>
      </w:pPr>
      <w:r>
        <w:rPr>
          <w:sz w:val="16"/>
        </w:rPr>
        <w:t>A. Mstafa and K. Elleithy, ”A Robust and Secure Video </w:t>
      </w:r>
      <w:r>
        <w:rPr>
          <w:sz w:val="16"/>
        </w:rPr>
        <w:t>Steganography</w:t>
      </w:r>
      <w:r>
        <w:rPr>
          <w:spacing w:val="40"/>
          <w:sz w:val="16"/>
        </w:rPr>
        <w:t> </w:t>
      </w:r>
      <w:r>
        <w:rPr>
          <w:sz w:val="16"/>
        </w:rPr>
        <w:t>Method</w:t>
      </w:r>
      <w:r>
        <w:rPr>
          <w:spacing w:val="-2"/>
          <w:sz w:val="16"/>
        </w:rPr>
        <w:t> </w:t>
      </w:r>
      <w:r>
        <w:rPr>
          <w:sz w:val="16"/>
        </w:rPr>
        <w:t>in</w:t>
      </w:r>
      <w:r>
        <w:rPr>
          <w:spacing w:val="-2"/>
          <w:sz w:val="16"/>
        </w:rPr>
        <w:t> </w:t>
      </w:r>
      <w:r>
        <w:rPr>
          <w:sz w:val="16"/>
        </w:rPr>
        <w:t>DWT-DCT</w:t>
      </w:r>
      <w:r>
        <w:rPr>
          <w:spacing w:val="-2"/>
          <w:sz w:val="16"/>
        </w:rPr>
        <w:t> </w:t>
      </w:r>
      <w:r>
        <w:rPr>
          <w:sz w:val="16"/>
        </w:rPr>
        <w:t>Domains</w:t>
      </w:r>
      <w:r>
        <w:rPr>
          <w:spacing w:val="-2"/>
          <w:sz w:val="16"/>
        </w:rPr>
        <w:t> </w:t>
      </w:r>
      <w:r>
        <w:rPr>
          <w:sz w:val="16"/>
        </w:rPr>
        <w:t>Based</w:t>
      </w:r>
      <w:r>
        <w:rPr>
          <w:spacing w:val="-2"/>
          <w:sz w:val="16"/>
        </w:rPr>
        <w:t> </w:t>
      </w:r>
      <w:r>
        <w:rPr>
          <w:sz w:val="16"/>
        </w:rPr>
        <w:t>on</w:t>
      </w:r>
      <w:r>
        <w:rPr>
          <w:spacing w:val="-2"/>
          <w:sz w:val="16"/>
        </w:rPr>
        <w:t> </w:t>
      </w:r>
      <w:r>
        <w:rPr>
          <w:sz w:val="16"/>
        </w:rPr>
        <w:t>Multiple</w:t>
      </w:r>
      <w:r>
        <w:rPr>
          <w:spacing w:val="-2"/>
          <w:sz w:val="16"/>
        </w:rPr>
        <w:t> </w:t>
      </w:r>
      <w:r>
        <w:rPr>
          <w:sz w:val="16"/>
        </w:rPr>
        <w:t>Object</w:t>
      </w:r>
      <w:r>
        <w:rPr>
          <w:spacing w:val="-2"/>
          <w:sz w:val="16"/>
        </w:rPr>
        <w:t> </w:t>
      </w:r>
      <w:r>
        <w:rPr>
          <w:sz w:val="16"/>
        </w:rPr>
        <w:t>Tracking</w:t>
      </w:r>
      <w:r>
        <w:rPr>
          <w:spacing w:val="-2"/>
          <w:sz w:val="16"/>
        </w:rPr>
        <w:t> </w:t>
      </w:r>
      <w:r>
        <w:rPr>
          <w:sz w:val="16"/>
        </w:rPr>
        <w:t>and</w:t>
      </w:r>
      <w:r>
        <w:rPr>
          <w:spacing w:val="40"/>
          <w:sz w:val="16"/>
        </w:rPr>
        <w:t> </w:t>
      </w:r>
      <w:bookmarkStart w:name="_bookmark5" w:id="31"/>
      <w:bookmarkEnd w:id="31"/>
      <w:r>
        <w:rPr>
          <w:sz w:val="16"/>
        </w:rPr>
        <w:t>ECC</w:t>
      </w:r>
      <w:r>
        <w:rPr>
          <w:sz w:val="16"/>
        </w:rPr>
        <w:t>,” </w:t>
      </w:r>
      <w:r>
        <w:rPr>
          <w:i/>
          <w:sz w:val="16"/>
        </w:rPr>
        <w:t>IEEE Access</w:t>
      </w:r>
      <w:r>
        <w:rPr>
          <w:sz w:val="16"/>
        </w:rPr>
        <w:t>, vol. 5, pp. 5354–5365, 2017.</w:t>
      </w:r>
    </w:p>
    <w:p>
      <w:pPr>
        <w:pStyle w:val="ListParagraph"/>
        <w:numPr>
          <w:ilvl w:val="0"/>
          <w:numId w:val="9"/>
        </w:numPr>
        <w:tabs>
          <w:tab w:pos="622" w:val="left" w:leader="none"/>
          <w:tab w:pos="624" w:val="left" w:leader="none"/>
        </w:tabs>
        <w:spacing w:line="232" w:lineRule="auto" w:before="2" w:after="0"/>
        <w:ind w:left="624" w:right="5877" w:hanging="286"/>
        <w:jc w:val="both"/>
        <w:rPr>
          <w:sz w:val="16"/>
        </w:rPr>
      </w:pPr>
      <w:r>
        <w:rPr>
          <w:sz w:val="16"/>
        </w:rPr>
        <w:t>T. Chen, L. Shangguan, Z. Li, and K. Jamieson, ”The Design and</w:t>
      </w:r>
      <w:r>
        <w:rPr>
          <w:spacing w:val="40"/>
          <w:sz w:val="16"/>
        </w:rPr>
        <w:t> </w:t>
      </w:r>
      <w:r>
        <w:rPr>
          <w:sz w:val="16"/>
        </w:rPr>
        <w:t>Implementation of a Steganographic Communication System over </w:t>
      </w:r>
      <w:r>
        <w:rPr>
          <w:sz w:val="16"/>
        </w:rPr>
        <w:t>In-Band Acoustical Channels,” </w:t>
      </w:r>
      <w:r>
        <w:rPr>
          <w:i/>
          <w:sz w:val="16"/>
        </w:rPr>
        <w:t>ACM Transactions on Sensor Networks</w:t>
      </w:r>
      <w:r>
        <w:rPr>
          <w:sz w:val="16"/>
        </w:rPr>
        <w:t>,</w:t>
      </w:r>
      <w:r>
        <w:rPr>
          <w:spacing w:val="40"/>
          <w:sz w:val="16"/>
        </w:rPr>
        <w:t> </w:t>
      </w:r>
      <w:r>
        <w:rPr>
          <w:spacing w:val="-2"/>
          <w:sz w:val="16"/>
        </w:rPr>
        <w:t>2023.</w:t>
      </w:r>
    </w:p>
    <w:p>
      <w:pPr>
        <w:pStyle w:val="ListParagraph"/>
        <w:numPr>
          <w:ilvl w:val="0"/>
          <w:numId w:val="9"/>
        </w:numPr>
        <w:tabs>
          <w:tab w:pos="622" w:val="left" w:leader="none"/>
          <w:tab w:pos="624" w:val="left" w:leader="none"/>
        </w:tabs>
        <w:spacing w:line="232" w:lineRule="auto" w:before="4" w:after="0"/>
        <w:ind w:left="624" w:right="5877" w:hanging="286"/>
        <w:jc w:val="both"/>
        <w:rPr>
          <w:sz w:val="16"/>
        </w:rPr>
      </w:pPr>
      <w:r>
        <w:rPr>
          <w:sz w:val="16"/>
        </w:rPr>
        <w:t>T. Morkel, J. H. P. Eloff, and M. S. Olivier, ”An Overview of Image</w:t>
      </w:r>
      <w:r>
        <w:rPr>
          <w:spacing w:val="40"/>
          <w:sz w:val="16"/>
        </w:rPr>
        <w:t> </w:t>
      </w:r>
      <w:r>
        <w:rPr>
          <w:sz w:val="16"/>
        </w:rPr>
        <w:t>Steganography,”</w:t>
      </w:r>
      <w:r>
        <w:rPr>
          <w:spacing w:val="-10"/>
          <w:sz w:val="16"/>
        </w:rPr>
        <w:t> </w:t>
      </w:r>
      <w:r>
        <w:rPr>
          <w:sz w:val="16"/>
        </w:rPr>
        <w:t>in</w:t>
      </w:r>
      <w:r>
        <w:rPr>
          <w:spacing w:val="-10"/>
          <w:sz w:val="16"/>
        </w:rPr>
        <w:t> </w:t>
      </w:r>
      <w:r>
        <w:rPr>
          <w:i/>
          <w:sz w:val="16"/>
        </w:rPr>
        <w:t>Proceedings</w:t>
      </w:r>
      <w:r>
        <w:rPr>
          <w:i/>
          <w:spacing w:val="-10"/>
          <w:sz w:val="16"/>
        </w:rPr>
        <w:t> </w:t>
      </w:r>
      <w:r>
        <w:rPr>
          <w:i/>
          <w:sz w:val="16"/>
        </w:rPr>
        <w:t>of</w:t>
      </w:r>
      <w:r>
        <w:rPr>
          <w:i/>
          <w:spacing w:val="-10"/>
          <w:sz w:val="16"/>
        </w:rPr>
        <w:t> </w:t>
      </w:r>
      <w:r>
        <w:rPr>
          <w:i/>
          <w:sz w:val="16"/>
        </w:rPr>
        <w:t>the</w:t>
      </w:r>
      <w:r>
        <w:rPr>
          <w:i/>
          <w:spacing w:val="-10"/>
          <w:sz w:val="16"/>
        </w:rPr>
        <w:t> </w:t>
      </w:r>
      <w:r>
        <w:rPr>
          <w:i/>
          <w:sz w:val="16"/>
        </w:rPr>
        <w:t>Fifth</w:t>
      </w:r>
      <w:r>
        <w:rPr>
          <w:i/>
          <w:spacing w:val="-10"/>
          <w:sz w:val="16"/>
        </w:rPr>
        <w:t> </w:t>
      </w:r>
      <w:r>
        <w:rPr>
          <w:i/>
          <w:sz w:val="16"/>
        </w:rPr>
        <w:t>Annual</w:t>
      </w:r>
      <w:r>
        <w:rPr>
          <w:i/>
          <w:spacing w:val="-10"/>
          <w:sz w:val="16"/>
        </w:rPr>
        <w:t> </w:t>
      </w:r>
      <w:r>
        <w:rPr>
          <w:i/>
          <w:sz w:val="16"/>
        </w:rPr>
        <w:t>Information</w:t>
      </w:r>
      <w:r>
        <w:rPr>
          <w:i/>
          <w:spacing w:val="-10"/>
          <w:sz w:val="16"/>
        </w:rPr>
        <w:t> </w:t>
      </w:r>
      <w:r>
        <w:rPr>
          <w:i/>
          <w:sz w:val="16"/>
        </w:rPr>
        <w:t>Security</w:t>
      </w:r>
      <w:r>
        <w:rPr>
          <w:i/>
          <w:spacing w:val="40"/>
          <w:sz w:val="16"/>
        </w:rPr>
        <w:t> </w:t>
      </w:r>
      <w:r>
        <w:rPr>
          <w:i/>
          <w:sz w:val="16"/>
        </w:rPr>
        <w:t>South Africa Conference (ISSA)</w:t>
      </w:r>
      <w:r>
        <w:rPr>
          <w:sz w:val="16"/>
        </w:rPr>
        <w:t>, South Africa, 2005.</w:t>
      </w:r>
    </w:p>
    <w:p>
      <w:pPr>
        <w:pStyle w:val="ListParagraph"/>
        <w:numPr>
          <w:ilvl w:val="0"/>
          <w:numId w:val="9"/>
        </w:numPr>
        <w:tabs>
          <w:tab w:pos="622" w:val="left" w:leader="none"/>
        </w:tabs>
        <w:spacing w:line="180" w:lineRule="exact" w:before="0" w:after="0"/>
        <w:ind w:left="622" w:right="0" w:hanging="284"/>
        <w:jc w:val="both"/>
        <w:rPr>
          <w:sz w:val="16"/>
        </w:rPr>
      </w:pPr>
      <w:r>
        <w:rPr>
          <w:sz w:val="16"/>
        </w:rPr>
        <w:t>A.</w:t>
      </w:r>
      <w:r>
        <w:rPr>
          <w:spacing w:val="23"/>
          <w:sz w:val="16"/>
        </w:rPr>
        <w:t> </w:t>
      </w:r>
      <w:r>
        <w:rPr>
          <w:sz w:val="16"/>
        </w:rPr>
        <w:t>A.</w:t>
      </w:r>
      <w:r>
        <w:rPr>
          <w:spacing w:val="24"/>
          <w:sz w:val="16"/>
        </w:rPr>
        <w:t> </w:t>
      </w:r>
      <w:r>
        <w:rPr>
          <w:sz w:val="16"/>
        </w:rPr>
        <w:t>Alarood,</w:t>
      </w:r>
      <w:r>
        <w:rPr>
          <w:spacing w:val="23"/>
          <w:sz w:val="16"/>
        </w:rPr>
        <w:t> </w:t>
      </w:r>
      <w:r>
        <w:rPr>
          <w:sz w:val="16"/>
        </w:rPr>
        <w:t>A.</w:t>
      </w:r>
      <w:r>
        <w:rPr>
          <w:spacing w:val="24"/>
          <w:sz w:val="16"/>
        </w:rPr>
        <w:t> </w:t>
      </w:r>
      <w:r>
        <w:rPr>
          <w:sz w:val="16"/>
        </w:rPr>
        <w:t>M.</w:t>
      </w:r>
      <w:r>
        <w:rPr>
          <w:spacing w:val="24"/>
          <w:sz w:val="16"/>
        </w:rPr>
        <w:t> </w:t>
      </w:r>
      <w:r>
        <w:rPr>
          <w:sz w:val="16"/>
        </w:rPr>
        <w:t>Alghamdi,</w:t>
      </w:r>
      <w:r>
        <w:rPr>
          <w:spacing w:val="23"/>
          <w:sz w:val="16"/>
        </w:rPr>
        <w:t> </w:t>
      </w:r>
      <w:r>
        <w:rPr>
          <w:sz w:val="16"/>
        </w:rPr>
        <w:t>A.</w:t>
      </w:r>
      <w:r>
        <w:rPr>
          <w:spacing w:val="24"/>
          <w:sz w:val="16"/>
        </w:rPr>
        <w:t> </w:t>
      </w:r>
      <w:r>
        <w:rPr>
          <w:sz w:val="16"/>
        </w:rPr>
        <w:t>O.</w:t>
      </w:r>
      <w:r>
        <w:rPr>
          <w:spacing w:val="24"/>
          <w:sz w:val="16"/>
        </w:rPr>
        <w:t> </w:t>
      </w:r>
      <w:r>
        <w:rPr>
          <w:sz w:val="16"/>
        </w:rPr>
        <w:t>Alzahrani,</w:t>
      </w:r>
      <w:r>
        <w:rPr>
          <w:spacing w:val="23"/>
          <w:sz w:val="16"/>
        </w:rPr>
        <w:t> </w:t>
      </w:r>
      <w:r>
        <w:rPr>
          <w:sz w:val="16"/>
        </w:rPr>
        <w:t>A.</w:t>
      </w:r>
      <w:r>
        <w:rPr>
          <w:spacing w:val="24"/>
          <w:sz w:val="16"/>
        </w:rPr>
        <w:t> </w:t>
      </w:r>
      <w:r>
        <w:rPr>
          <w:sz w:val="16"/>
        </w:rPr>
        <w:t>Alzahrani,</w:t>
      </w:r>
      <w:r>
        <w:rPr>
          <w:spacing w:val="23"/>
          <w:sz w:val="16"/>
        </w:rPr>
        <w:t> </w:t>
      </w:r>
      <w:r>
        <w:rPr>
          <w:spacing w:val="-5"/>
          <w:sz w:val="16"/>
        </w:rPr>
        <w:t>and</w:t>
      </w:r>
    </w:p>
    <w:p>
      <w:pPr>
        <w:pStyle w:val="ListParagraph"/>
        <w:numPr>
          <w:ilvl w:val="0"/>
          <w:numId w:val="5"/>
        </w:numPr>
        <w:tabs>
          <w:tab w:pos="806" w:val="left" w:leader="none"/>
        </w:tabs>
        <w:spacing w:line="232" w:lineRule="auto" w:before="2" w:after="0"/>
        <w:ind w:left="624" w:right="5877" w:firstLine="0"/>
        <w:jc w:val="both"/>
        <w:rPr>
          <w:sz w:val="16"/>
        </w:rPr>
      </w:pPr>
      <w:r>
        <w:rPr>
          <w:sz w:val="16"/>
        </w:rPr>
        <w:t>Alsolami,</w:t>
      </w:r>
      <w:r>
        <w:rPr>
          <w:spacing w:val="-4"/>
          <w:sz w:val="16"/>
        </w:rPr>
        <w:t> </w:t>
      </w:r>
      <w:r>
        <w:rPr>
          <w:sz w:val="16"/>
        </w:rPr>
        <w:t>”Audio</w:t>
      </w:r>
      <w:r>
        <w:rPr>
          <w:spacing w:val="-4"/>
          <w:sz w:val="16"/>
        </w:rPr>
        <w:t> </w:t>
      </w:r>
      <w:r>
        <w:rPr>
          <w:sz w:val="16"/>
        </w:rPr>
        <w:t>Steganography</w:t>
      </w:r>
      <w:r>
        <w:rPr>
          <w:spacing w:val="-4"/>
          <w:sz w:val="16"/>
        </w:rPr>
        <w:t> </w:t>
      </w:r>
      <w:r>
        <w:rPr>
          <w:sz w:val="16"/>
        </w:rPr>
        <w:t>Method</w:t>
      </w:r>
      <w:r>
        <w:rPr>
          <w:spacing w:val="-4"/>
          <w:sz w:val="16"/>
        </w:rPr>
        <w:t> </w:t>
      </w:r>
      <w:r>
        <w:rPr>
          <w:sz w:val="16"/>
        </w:rPr>
        <w:t>Using</w:t>
      </w:r>
      <w:r>
        <w:rPr>
          <w:spacing w:val="-4"/>
          <w:sz w:val="16"/>
        </w:rPr>
        <w:t> </w:t>
      </w:r>
      <w:r>
        <w:rPr>
          <w:sz w:val="16"/>
        </w:rPr>
        <w:t>Least</w:t>
      </w:r>
      <w:r>
        <w:rPr>
          <w:spacing w:val="-4"/>
          <w:sz w:val="16"/>
        </w:rPr>
        <w:t> </w:t>
      </w:r>
      <w:r>
        <w:rPr>
          <w:sz w:val="16"/>
        </w:rPr>
        <w:t>Significant</w:t>
      </w:r>
      <w:r>
        <w:rPr>
          <w:spacing w:val="-4"/>
          <w:sz w:val="16"/>
        </w:rPr>
        <w:t> </w:t>
      </w:r>
      <w:r>
        <w:rPr>
          <w:sz w:val="16"/>
        </w:rPr>
        <w:t>Bit</w:t>
      </w:r>
      <w:r>
        <w:rPr>
          <w:spacing w:val="40"/>
          <w:sz w:val="16"/>
        </w:rPr>
        <w:t> </w:t>
      </w:r>
      <w:r>
        <w:rPr>
          <w:sz w:val="16"/>
        </w:rPr>
        <w:t>(LSB)</w:t>
      </w:r>
      <w:r>
        <w:rPr>
          <w:spacing w:val="-10"/>
          <w:sz w:val="16"/>
        </w:rPr>
        <w:t> </w:t>
      </w:r>
      <w:r>
        <w:rPr>
          <w:sz w:val="16"/>
        </w:rPr>
        <w:t>Encoding</w:t>
      </w:r>
      <w:r>
        <w:rPr>
          <w:spacing w:val="-10"/>
          <w:sz w:val="16"/>
        </w:rPr>
        <w:t> </w:t>
      </w:r>
      <w:r>
        <w:rPr>
          <w:sz w:val="16"/>
        </w:rPr>
        <w:t>Technique,”</w:t>
      </w:r>
      <w:r>
        <w:rPr>
          <w:spacing w:val="-10"/>
          <w:sz w:val="16"/>
        </w:rPr>
        <w:t> </w:t>
      </w:r>
      <w:r>
        <w:rPr>
          <w:i/>
          <w:sz w:val="16"/>
        </w:rPr>
        <w:t>IJCSNS</w:t>
      </w:r>
      <w:r>
        <w:rPr>
          <w:i/>
          <w:spacing w:val="-10"/>
          <w:sz w:val="16"/>
        </w:rPr>
        <w:t> </w:t>
      </w:r>
      <w:r>
        <w:rPr>
          <w:i/>
          <w:sz w:val="16"/>
        </w:rPr>
        <w:t>International</w:t>
      </w:r>
      <w:r>
        <w:rPr>
          <w:i/>
          <w:spacing w:val="-10"/>
          <w:sz w:val="16"/>
        </w:rPr>
        <w:t> </w:t>
      </w:r>
      <w:r>
        <w:rPr>
          <w:i/>
          <w:sz w:val="16"/>
        </w:rPr>
        <w:t>Journal</w:t>
      </w:r>
      <w:r>
        <w:rPr>
          <w:i/>
          <w:spacing w:val="-10"/>
          <w:sz w:val="16"/>
        </w:rPr>
        <w:t> </w:t>
      </w:r>
      <w:r>
        <w:rPr>
          <w:i/>
          <w:sz w:val="16"/>
        </w:rPr>
        <w:t>of</w:t>
      </w:r>
      <w:r>
        <w:rPr>
          <w:i/>
          <w:spacing w:val="-10"/>
          <w:sz w:val="16"/>
        </w:rPr>
        <w:t> </w:t>
      </w:r>
      <w:r>
        <w:rPr>
          <w:i/>
          <w:sz w:val="16"/>
        </w:rPr>
        <w:t>Computer</w:t>
      </w:r>
      <w:r>
        <w:rPr>
          <w:i/>
          <w:spacing w:val="40"/>
          <w:sz w:val="16"/>
        </w:rPr>
        <w:t> </w:t>
      </w:r>
      <w:r>
        <w:rPr>
          <w:i/>
          <w:sz w:val="16"/>
        </w:rPr>
        <w:t>Science</w:t>
      </w:r>
      <w:r>
        <w:rPr>
          <w:i/>
          <w:spacing w:val="40"/>
          <w:sz w:val="16"/>
        </w:rPr>
        <w:t> </w:t>
      </w:r>
      <w:r>
        <w:rPr>
          <w:i/>
          <w:sz w:val="16"/>
        </w:rPr>
        <w:t>and</w:t>
      </w:r>
      <w:r>
        <w:rPr>
          <w:i/>
          <w:spacing w:val="40"/>
          <w:sz w:val="16"/>
        </w:rPr>
        <w:t> </w:t>
      </w:r>
      <w:r>
        <w:rPr>
          <w:i/>
          <w:sz w:val="16"/>
        </w:rPr>
        <w:t>Network</w:t>
      </w:r>
      <w:r>
        <w:rPr>
          <w:i/>
          <w:spacing w:val="40"/>
          <w:sz w:val="16"/>
        </w:rPr>
        <w:t> </w:t>
      </w:r>
      <w:r>
        <w:rPr>
          <w:i/>
          <w:sz w:val="16"/>
        </w:rPr>
        <w:t>Security</w:t>
      </w:r>
      <w:r>
        <w:rPr>
          <w:sz w:val="16"/>
        </w:rPr>
        <w:t>,</w:t>
      </w:r>
      <w:r>
        <w:rPr>
          <w:spacing w:val="40"/>
          <w:sz w:val="16"/>
        </w:rPr>
        <w:t> </w:t>
      </w:r>
      <w:r>
        <w:rPr>
          <w:sz w:val="16"/>
        </w:rPr>
        <w:t>vol.</w:t>
      </w:r>
      <w:r>
        <w:rPr>
          <w:spacing w:val="40"/>
          <w:sz w:val="16"/>
        </w:rPr>
        <w:t> </w:t>
      </w:r>
      <w:r>
        <w:rPr>
          <w:sz w:val="16"/>
        </w:rPr>
        <w:t>22,</w:t>
      </w:r>
      <w:r>
        <w:rPr>
          <w:spacing w:val="40"/>
          <w:sz w:val="16"/>
        </w:rPr>
        <w:t> </w:t>
      </w:r>
      <w:r>
        <w:rPr>
          <w:sz w:val="16"/>
        </w:rPr>
        <w:t>no.</w:t>
      </w:r>
      <w:r>
        <w:rPr>
          <w:spacing w:val="40"/>
          <w:sz w:val="16"/>
        </w:rPr>
        <w:t> </w:t>
      </w:r>
      <w:r>
        <w:rPr>
          <w:sz w:val="16"/>
        </w:rPr>
        <w:t>7,</w:t>
      </w:r>
      <w:r>
        <w:rPr>
          <w:spacing w:val="40"/>
          <w:sz w:val="16"/>
        </w:rPr>
        <w:t> </w:t>
      </w:r>
      <w:r>
        <w:rPr>
          <w:sz w:val="16"/>
        </w:rPr>
        <w:t>pp.</w:t>
      </w:r>
      <w:r>
        <w:rPr>
          <w:spacing w:val="40"/>
          <w:sz w:val="16"/>
        </w:rPr>
        <w:t> </w:t>
      </w:r>
      <w:r>
        <w:rPr>
          <w:sz w:val="16"/>
        </w:rPr>
        <w:t>427–435,</w:t>
      </w:r>
      <w:r>
        <w:rPr>
          <w:spacing w:val="40"/>
          <w:sz w:val="16"/>
        </w:rPr>
        <w:t> </w:t>
      </w:r>
      <w:r>
        <w:rPr>
          <w:sz w:val="16"/>
        </w:rPr>
        <w:t>2022.</w:t>
      </w:r>
    </w:p>
    <w:p>
      <w:pPr>
        <w:spacing w:line="180" w:lineRule="exact" w:before="0"/>
        <w:ind w:left="624" w:right="0" w:firstLine="0"/>
        <w:jc w:val="left"/>
        <w:rPr>
          <w:sz w:val="16"/>
        </w:rPr>
      </w:pPr>
      <w:r>
        <w:rPr>
          <w:spacing w:val="-2"/>
          <w:sz w:val="16"/>
        </w:rPr>
        <w:t>:contentReference[oaicite:0]index=0</w:t>
      </w:r>
    </w:p>
    <w:p>
      <w:pPr>
        <w:pStyle w:val="ListParagraph"/>
        <w:numPr>
          <w:ilvl w:val="0"/>
          <w:numId w:val="9"/>
        </w:numPr>
        <w:tabs>
          <w:tab w:pos="622" w:val="left" w:leader="none"/>
          <w:tab w:pos="624" w:val="left" w:leader="none"/>
        </w:tabs>
        <w:spacing w:line="232" w:lineRule="auto" w:before="2" w:after="0"/>
        <w:ind w:left="624" w:right="5877" w:hanging="366"/>
        <w:jc w:val="both"/>
        <w:rPr>
          <w:sz w:val="16"/>
        </w:rPr>
      </w:pPr>
      <w:r>
        <w:rPr>
          <w:sz w:val="16"/>
        </w:rPr>
        <w:t>S. Gangurde and K. Tiwari, ”LSB Steganography Using Pixel Locator</w:t>
      </w:r>
      <w:r>
        <w:rPr>
          <w:spacing w:val="40"/>
          <w:sz w:val="16"/>
        </w:rPr>
        <w:t> </w:t>
      </w:r>
      <w:r>
        <w:rPr>
          <w:sz w:val="16"/>
        </w:rPr>
        <w:t>Sequence with AES,” </w:t>
      </w:r>
      <w:r>
        <w:rPr>
          <w:i/>
          <w:sz w:val="16"/>
        </w:rPr>
        <w:t>arXiv preprint arXiv:2012.02494</w:t>
      </w:r>
      <w:r>
        <w:rPr>
          <w:sz w:val="16"/>
        </w:rPr>
        <w:t>, 2020. </w:t>
      </w:r>
      <w:r>
        <w:rPr>
          <w:sz w:val="16"/>
        </w:rPr>
        <w:t>:con-</w:t>
      </w:r>
      <w:r>
        <w:rPr>
          <w:spacing w:val="-2"/>
          <w:sz w:val="16"/>
        </w:rPr>
        <w:t>tentReference[oaicite:1]index=1</w:t>
      </w:r>
    </w:p>
    <w:p>
      <w:pPr>
        <w:pStyle w:val="ListParagraph"/>
        <w:numPr>
          <w:ilvl w:val="0"/>
          <w:numId w:val="9"/>
        </w:numPr>
        <w:tabs>
          <w:tab w:pos="622" w:val="left" w:leader="none"/>
          <w:tab w:pos="624" w:val="left" w:leader="none"/>
        </w:tabs>
        <w:spacing w:line="232" w:lineRule="auto" w:before="3" w:after="0"/>
        <w:ind w:left="624" w:right="5877" w:hanging="366"/>
        <w:jc w:val="both"/>
        <w:rPr>
          <w:sz w:val="16"/>
        </w:rPr>
      </w:pPr>
      <w:r>
        <w:rPr>
          <w:sz w:val="16"/>
        </w:rPr>
        <w:t>A. Chadha and N. Satam, ”An Efficient Method for Image and </w:t>
      </w:r>
      <w:r>
        <w:rPr>
          <w:sz w:val="16"/>
        </w:rPr>
        <w:t>Audio</w:t>
      </w:r>
      <w:r>
        <w:rPr>
          <w:spacing w:val="40"/>
          <w:sz w:val="16"/>
        </w:rPr>
        <w:t> </w:t>
      </w:r>
      <w:r>
        <w:rPr>
          <w:sz w:val="16"/>
        </w:rPr>
        <w:t>Steganography</w:t>
      </w:r>
      <w:r>
        <w:rPr>
          <w:spacing w:val="-4"/>
          <w:sz w:val="16"/>
        </w:rPr>
        <w:t> </w:t>
      </w:r>
      <w:r>
        <w:rPr>
          <w:sz w:val="16"/>
        </w:rPr>
        <w:t>using</w:t>
      </w:r>
      <w:r>
        <w:rPr>
          <w:spacing w:val="-3"/>
          <w:sz w:val="16"/>
        </w:rPr>
        <w:t> </w:t>
      </w:r>
      <w:r>
        <w:rPr>
          <w:sz w:val="16"/>
        </w:rPr>
        <w:t>Least</w:t>
      </w:r>
      <w:r>
        <w:rPr>
          <w:spacing w:val="-4"/>
          <w:sz w:val="16"/>
        </w:rPr>
        <w:t> </w:t>
      </w:r>
      <w:r>
        <w:rPr>
          <w:sz w:val="16"/>
        </w:rPr>
        <w:t>Significant</w:t>
      </w:r>
      <w:r>
        <w:rPr>
          <w:spacing w:val="-4"/>
          <w:sz w:val="16"/>
        </w:rPr>
        <w:t> </w:t>
      </w:r>
      <w:r>
        <w:rPr>
          <w:sz w:val="16"/>
        </w:rPr>
        <w:t>Bit</w:t>
      </w:r>
      <w:r>
        <w:rPr>
          <w:spacing w:val="-3"/>
          <w:sz w:val="16"/>
        </w:rPr>
        <w:t> </w:t>
      </w:r>
      <w:r>
        <w:rPr>
          <w:sz w:val="16"/>
        </w:rPr>
        <w:t>(LSB)</w:t>
      </w:r>
      <w:r>
        <w:rPr>
          <w:spacing w:val="-4"/>
          <w:sz w:val="16"/>
        </w:rPr>
        <w:t> </w:t>
      </w:r>
      <w:r>
        <w:rPr>
          <w:sz w:val="16"/>
        </w:rPr>
        <w:t>Substitution,”</w:t>
      </w:r>
      <w:r>
        <w:rPr>
          <w:spacing w:val="-4"/>
          <w:sz w:val="16"/>
        </w:rPr>
        <w:t> </w:t>
      </w:r>
      <w:r>
        <w:rPr>
          <w:i/>
          <w:sz w:val="16"/>
        </w:rPr>
        <w:t>Interna-tional Journal of Computer Applications</w:t>
      </w:r>
      <w:r>
        <w:rPr>
          <w:sz w:val="16"/>
        </w:rPr>
        <w:t>, vol. 68, no. 15, pp. 1–4, 2013.</w:t>
      </w:r>
    </w:p>
    <w:p>
      <w:pPr>
        <w:spacing w:line="180" w:lineRule="exact" w:before="0"/>
        <w:ind w:left="624" w:right="0" w:firstLine="0"/>
        <w:jc w:val="left"/>
        <w:rPr>
          <w:sz w:val="16"/>
        </w:rPr>
      </w:pPr>
      <w:r>
        <w:rPr>
          <w:spacing w:val="-2"/>
          <w:sz w:val="16"/>
        </w:rPr>
        <w:t>:contentReference[oaicite:2]index=2</w:t>
      </w:r>
    </w:p>
    <w:p>
      <w:pPr>
        <w:pStyle w:val="ListParagraph"/>
        <w:numPr>
          <w:ilvl w:val="0"/>
          <w:numId w:val="9"/>
        </w:numPr>
        <w:tabs>
          <w:tab w:pos="622" w:val="left" w:leader="none"/>
          <w:tab w:pos="624" w:val="left" w:leader="none"/>
        </w:tabs>
        <w:spacing w:line="232" w:lineRule="auto" w:before="2" w:after="0"/>
        <w:ind w:left="624" w:right="5877" w:hanging="366"/>
        <w:jc w:val="both"/>
        <w:rPr>
          <w:sz w:val="16"/>
        </w:rPr>
      </w:pPr>
      <w:r>
        <w:rPr>
          <w:sz w:val="16"/>
        </w:rPr>
        <w:t>S.</w:t>
      </w:r>
      <w:r>
        <w:rPr>
          <w:spacing w:val="40"/>
          <w:sz w:val="16"/>
        </w:rPr>
        <w:t> </w:t>
      </w:r>
      <w:r>
        <w:rPr>
          <w:sz w:val="16"/>
        </w:rPr>
        <w:t>Chakraborty,</w:t>
      </w:r>
      <w:r>
        <w:rPr>
          <w:spacing w:val="40"/>
          <w:sz w:val="16"/>
        </w:rPr>
        <w:t> </w:t>
      </w:r>
      <w:r>
        <w:rPr>
          <w:sz w:val="16"/>
        </w:rPr>
        <w:t>A.</w:t>
      </w:r>
      <w:r>
        <w:rPr>
          <w:spacing w:val="40"/>
          <w:sz w:val="16"/>
        </w:rPr>
        <w:t> </w:t>
      </w:r>
      <w:r>
        <w:rPr>
          <w:sz w:val="16"/>
        </w:rPr>
        <w:t>S.</w:t>
      </w:r>
      <w:r>
        <w:rPr>
          <w:spacing w:val="40"/>
          <w:sz w:val="16"/>
        </w:rPr>
        <w:t> </w:t>
      </w:r>
      <w:r>
        <w:rPr>
          <w:sz w:val="16"/>
        </w:rPr>
        <w:t>Jalal,</w:t>
      </w:r>
      <w:r>
        <w:rPr>
          <w:spacing w:val="40"/>
          <w:sz w:val="16"/>
        </w:rPr>
        <w:t> </w:t>
      </w:r>
      <w:r>
        <w:rPr>
          <w:sz w:val="16"/>
        </w:rPr>
        <w:t>and</w:t>
      </w:r>
      <w:r>
        <w:rPr>
          <w:spacing w:val="40"/>
          <w:sz w:val="16"/>
        </w:rPr>
        <w:t> </w:t>
      </w:r>
      <w:r>
        <w:rPr>
          <w:sz w:val="16"/>
        </w:rPr>
        <w:t>C.</w:t>
      </w:r>
      <w:r>
        <w:rPr>
          <w:spacing w:val="40"/>
          <w:sz w:val="16"/>
        </w:rPr>
        <w:t> </w:t>
      </w:r>
      <w:r>
        <w:rPr>
          <w:sz w:val="16"/>
        </w:rPr>
        <w:t>Bhatnagar,</w:t>
      </w:r>
      <w:r>
        <w:rPr>
          <w:spacing w:val="40"/>
          <w:sz w:val="16"/>
        </w:rPr>
        <w:t> </w:t>
      </w:r>
      <w:r>
        <w:rPr>
          <w:sz w:val="16"/>
        </w:rPr>
        <w:t>”LSB</w:t>
      </w:r>
      <w:r>
        <w:rPr>
          <w:spacing w:val="40"/>
          <w:sz w:val="16"/>
        </w:rPr>
        <w:t> </w:t>
      </w:r>
      <w:r>
        <w:rPr>
          <w:sz w:val="16"/>
        </w:rPr>
        <w:t>Based</w:t>
      </w:r>
      <w:r>
        <w:rPr>
          <w:spacing w:val="40"/>
          <w:sz w:val="16"/>
        </w:rPr>
        <w:t> </w:t>
      </w:r>
      <w:r>
        <w:rPr>
          <w:sz w:val="16"/>
        </w:rPr>
        <w:t>Non</w:t>
      </w:r>
      <w:r>
        <w:rPr>
          <w:spacing w:val="40"/>
          <w:sz w:val="16"/>
        </w:rPr>
        <w:t> </w:t>
      </w:r>
      <w:r>
        <w:rPr>
          <w:sz w:val="16"/>
        </w:rPr>
        <w:t>Blind Predictive Edge Adaptive Image Steganography,” </w:t>
      </w:r>
      <w:r>
        <w:rPr>
          <w:i/>
          <w:sz w:val="16"/>
        </w:rPr>
        <w:t>arXiv preprint</w:t>
      </w:r>
      <w:r>
        <w:rPr>
          <w:i/>
          <w:spacing w:val="40"/>
          <w:sz w:val="16"/>
        </w:rPr>
        <w:t> </w:t>
      </w:r>
      <w:r>
        <w:rPr>
          <w:i/>
          <w:sz w:val="16"/>
        </w:rPr>
        <w:t>arXiv:2201.01277</w:t>
      </w:r>
      <w:r>
        <w:rPr>
          <w:sz w:val="16"/>
        </w:rPr>
        <w:t>, 2022. :contentReference[oaicite:3]index=3</w:t>
      </w:r>
    </w:p>
    <w:p>
      <w:pPr>
        <w:pStyle w:val="ListParagraph"/>
        <w:numPr>
          <w:ilvl w:val="0"/>
          <w:numId w:val="9"/>
        </w:numPr>
        <w:tabs>
          <w:tab w:pos="622" w:val="left" w:leader="none"/>
          <w:tab w:pos="624" w:val="left" w:leader="none"/>
        </w:tabs>
        <w:spacing w:line="232" w:lineRule="auto" w:before="2" w:after="0"/>
        <w:ind w:left="624" w:right="5877" w:hanging="366"/>
        <w:jc w:val="both"/>
        <w:rPr>
          <w:sz w:val="16"/>
        </w:rPr>
      </w:pPr>
      <w:r>
        <w:rPr>
          <w:sz w:val="16"/>
        </w:rPr>
        <w:t>Y. Nour-El Aine and C. Leghris, ”Stego-CIMA: A </w:t>
      </w:r>
      <w:r>
        <w:rPr>
          <w:sz w:val="16"/>
        </w:rPr>
        <w:t>Lightweight</w:t>
      </w:r>
      <w:r>
        <w:rPr>
          <w:spacing w:val="40"/>
          <w:sz w:val="16"/>
        </w:rPr>
        <w:t> </w:t>
      </w:r>
      <w:r>
        <w:rPr>
          <w:sz w:val="16"/>
        </w:rPr>
        <w:t>Steganography-Based Framework for Secure IoT Communication,” </w:t>
      </w:r>
      <w:r>
        <w:rPr>
          <w:i/>
          <w:sz w:val="16"/>
        </w:rPr>
        <w:t>In-ternational Journal of Intelligent Engineering and Systems</w:t>
      </w:r>
      <w:r>
        <w:rPr>
          <w:sz w:val="16"/>
        </w:rPr>
        <w:t>, vol. 18, no.</w:t>
      </w:r>
      <w:r>
        <w:rPr>
          <w:spacing w:val="40"/>
          <w:sz w:val="16"/>
        </w:rPr>
        <w:t> </w:t>
      </w:r>
      <w:r>
        <w:rPr>
          <w:sz w:val="16"/>
        </w:rPr>
        <w:t>7, pp. 892–905, 2025. :contentReference[oaicite:4]index=4</w:t>
      </w:r>
    </w:p>
    <w:p>
      <w:pPr>
        <w:pStyle w:val="ListParagraph"/>
        <w:numPr>
          <w:ilvl w:val="0"/>
          <w:numId w:val="9"/>
        </w:numPr>
        <w:tabs>
          <w:tab w:pos="622" w:val="left" w:leader="none"/>
          <w:tab w:pos="624" w:val="left" w:leader="none"/>
        </w:tabs>
        <w:spacing w:line="232" w:lineRule="auto" w:before="4" w:after="0"/>
        <w:ind w:left="624" w:right="5877" w:hanging="366"/>
        <w:jc w:val="both"/>
        <w:rPr>
          <w:sz w:val="16"/>
        </w:rPr>
      </w:pPr>
      <w:r>
        <w:rPr>
          <w:sz w:val="16"/>
        </w:rPr>
        <w:t>M. Yamni et al., ”Efficient Color Image Steganography Based on </w:t>
      </w:r>
      <w:r>
        <w:rPr>
          <w:sz w:val="16"/>
        </w:rPr>
        <w:t>New</w:t>
      </w:r>
      <w:r>
        <w:rPr>
          <w:spacing w:val="40"/>
          <w:sz w:val="16"/>
        </w:rPr>
        <w:t> </w:t>
      </w:r>
      <w:r>
        <w:rPr>
          <w:sz w:val="16"/>
        </w:rPr>
        <w:t>Chaotic Map and Discrete Moment Transforms,” </w:t>
      </w:r>
      <w:r>
        <w:rPr>
          <w:i/>
          <w:sz w:val="16"/>
        </w:rPr>
        <w:t>Mathematics and</w:t>
      </w:r>
      <w:r>
        <w:rPr>
          <w:i/>
          <w:spacing w:val="40"/>
          <w:sz w:val="16"/>
        </w:rPr>
        <w:t> </w:t>
      </w:r>
      <w:r>
        <w:rPr>
          <w:i/>
          <w:sz w:val="16"/>
        </w:rPr>
        <w:t>Computers in Simulation</w:t>
      </w:r>
      <w:r>
        <w:rPr>
          <w:sz w:val="16"/>
        </w:rPr>
        <w:t>, vol. 225, pp. 52–71, 2024. :contentRefer-</w:t>
      </w:r>
      <w:r>
        <w:rPr>
          <w:spacing w:val="-2"/>
          <w:sz w:val="16"/>
        </w:rPr>
        <w:t>ence[oaicite:5]index=5</w:t>
      </w:r>
    </w:p>
    <w:p>
      <w:pPr>
        <w:pStyle w:val="ListParagraph"/>
        <w:numPr>
          <w:ilvl w:val="0"/>
          <w:numId w:val="9"/>
        </w:numPr>
        <w:tabs>
          <w:tab w:pos="622" w:val="left" w:leader="none"/>
          <w:tab w:pos="624" w:val="left" w:leader="none"/>
        </w:tabs>
        <w:spacing w:line="232" w:lineRule="auto" w:before="3" w:after="0"/>
        <w:ind w:left="624" w:right="5877" w:hanging="366"/>
        <w:jc w:val="both"/>
        <w:rPr>
          <w:sz w:val="16"/>
        </w:rPr>
      </w:pPr>
      <w:r>
        <w:rPr>
          <w:sz w:val="16"/>
        </w:rPr>
        <w:t>B.</w:t>
      </w:r>
      <w:r>
        <w:rPr>
          <w:spacing w:val="40"/>
          <w:sz w:val="16"/>
        </w:rPr>
        <w:t> </w:t>
      </w:r>
      <w:r>
        <w:rPr>
          <w:sz w:val="16"/>
        </w:rPr>
        <w:t>K.</w:t>
      </w:r>
      <w:r>
        <w:rPr>
          <w:spacing w:val="40"/>
          <w:sz w:val="16"/>
        </w:rPr>
        <w:t> </w:t>
      </w:r>
      <w:r>
        <w:rPr>
          <w:sz w:val="16"/>
        </w:rPr>
        <w:t>Sahoo,</w:t>
      </w:r>
      <w:r>
        <w:rPr>
          <w:spacing w:val="40"/>
          <w:sz w:val="16"/>
        </w:rPr>
        <w:t> </w:t>
      </w:r>
      <w:r>
        <w:rPr>
          <w:sz w:val="16"/>
        </w:rPr>
        <w:t>P.</w:t>
      </w:r>
      <w:r>
        <w:rPr>
          <w:spacing w:val="40"/>
          <w:sz w:val="16"/>
        </w:rPr>
        <w:t> </w:t>
      </w:r>
      <w:r>
        <w:rPr>
          <w:sz w:val="16"/>
        </w:rPr>
        <w:t>Machado,</w:t>
      </w:r>
      <w:r>
        <w:rPr>
          <w:spacing w:val="40"/>
          <w:sz w:val="16"/>
        </w:rPr>
        <w:t> </w:t>
      </w:r>
      <w:r>
        <w:rPr>
          <w:sz w:val="16"/>
        </w:rPr>
        <w:t>I.</w:t>
      </w:r>
      <w:r>
        <w:rPr>
          <w:spacing w:val="40"/>
          <w:sz w:val="16"/>
        </w:rPr>
        <w:t> </w:t>
      </w:r>
      <w:r>
        <w:rPr>
          <w:sz w:val="16"/>
        </w:rPr>
        <w:t>K.</w:t>
      </w:r>
      <w:r>
        <w:rPr>
          <w:spacing w:val="40"/>
          <w:sz w:val="16"/>
        </w:rPr>
        <w:t> </w:t>
      </w:r>
      <w:r>
        <w:rPr>
          <w:sz w:val="16"/>
        </w:rPr>
        <w:t>Ihianle,</w:t>
      </w:r>
      <w:r>
        <w:rPr>
          <w:spacing w:val="40"/>
          <w:sz w:val="16"/>
        </w:rPr>
        <w:t> </w:t>
      </w:r>
      <w:r>
        <w:rPr>
          <w:sz w:val="16"/>
        </w:rPr>
        <w:t>A.</w:t>
      </w:r>
      <w:r>
        <w:rPr>
          <w:spacing w:val="40"/>
          <w:sz w:val="16"/>
        </w:rPr>
        <w:t> </w:t>
      </w:r>
      <w:r>
        <w:rPr>
          <w:sz w:val="16"/>
        </w:rPr>
        <w:t>Oikonomou,</w:t>
      </w:r>
      <w:r>
        <w:rPr>
          <w:spacing w:val="40"/>
          <w:sz w:val="16"/>
        </w:rPr>
        <w:t> </w:t>
      </w:r>
      <w:r>
        <w:rPr>
          <w:sz w:val="16"/>
        </w:rPr>
        <w:t>and</w:t>
      </w:r>
      <w:r>
        <w:rPr>
          <w:spacing w:val="40"/>
          <w:sz w:val="16"/>
        </w:rPr>
        <w:t> </w:t>
      </w:r>
      <w:r>
        <w:rPr>
          <w:sz w:val="16"/>
        </w:rPr>
        <w:t>S.</w:t>
      </w:r>
      <w:r>
        <w:rPr>
          <w:spacing w:val="40"/>
          <w:sz w:val="16"/>
        </w:rPr>
        <w:t> </w:t>
      </w:r>
      <w:r>
        <w:rPr>
          <w:sz w:val="16"/>
        </w:rPr>
        <w:t>Boppu,</w:t>
      </w:r>
      <w:r>
        <w:rPr>
          <w:spacing w:val="-8"/>
          <w:sz w:val="16"/>
        </w:rPr>
        <w:t> </w:t>
      </w:r>
      <w:r>
        <w:rPr>
          <w:sz w:val="16"/>
        </w:rPr>
        <w:t>”SteganoSNN:</w:t>
      </w:r>
      <w:r>
        <w:rPr>
          <w:spacing w:val="-8"/>
          <w:sz w:val="16"/>
        </w:rPr>
        <w:t> </w:t>
      </w:r>
      <w:r>
        <w:rPr>
          <w:sz w:val="16"/>
        </w:rPr>
        <w:t>SNN-Based</w:t>
      </w:r>
      <w:r>
        <w:rPr>
          <w:spacing w:val="-8"/>
          <w:sz w:val="16"/>
        </w:rPr>
        <w:t> </w:t>
      </w:r>
      <w:r>
        <w:rPr>
          <w:sz w:val="16"/>
        </w:rPr>
        <w:t>Audio-in-Image</w:t>
      </w:r>
      <w:r>
        <w:rPr>
          <w:spacing w:val="-8"/>
          <w:sz w:val="16"/>
        </w:rPr>
        <w:t> </w:t>
      </w:r>
      <w:r>
        <w:rPr>
          <w:sz w:val="16"/>
        </w:rPr>
        <w:t>Steganography</w:t>
      </w:r>
      <w:r>
        <w:rPr>
          <w:spacing w:val="-8"/>
          <w:sz w:val="16"/>
        </w:rPr>
        <w:t> </w:t>
      </w:r>
      <w:r>
        <w:rPr>
          <w:sz w:val="16"/>
        </w:rPr>
        <w:t>with</w:t>
      </w:r>
      <w:r>
        <w:rPr>
          <w:spacing w:val="40"/>
          <w:sz w:val="16"/>
        </w:rPr>
        <w:t> </w:t>
      </w:r>
      <w:r>
        <w:rPr>
          <w:sz w:val="16"/>
        </w:rPr>
        <w:t>Encryption,” </w:t>
      </w:r>
      <w:r>
        <w:rPr>
          <w:i/>
          <w:sz w:val="16"/>
        </w:rPr>
        <w:t>arXiv preprint arXiv:2511.06573</w:t>
      </w:r>
      <w:r>
        <w:rPr>
          <w:sz w:val="16"/>
        </w:rPr>
        <w:t>, 2025. :contentRefer-</w:t>
      </w:r>
      <w:r>
        <w:rPr>
          <w:spacing w:val="-2"/>
          <w:sz w:val="16"/>
        </w:rPr>
        <w:t>ence[oaicite:6]index=6</w:t>
      </w:r>
    </w:p>
    <w:sectPr>
      <w:pgSz w:w="12240" w:h="15840"/>
      <w:pgMar w:top="96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Tahoma">
    <w:altName w:val="Tahoma"/>
    <w:charset w:val="1"/>
    <w:family w:val="swiss"/>
    <w:pitch w:val="variable"/>
  </w:font>
  <w:font w:name="Arial">
    <w:altName w:val="Aria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7" w:hanging="286"/>
      </w:pPr>
      <w:rPr>
        <w:rFonts w:hint="default"/>
        <w:lang w:val="en-US" w:eastAsia="en-US" w:bidi="ar-SA"/>
      </w:rPr>
    </w:lvl>
    <w:lvl w:ilvl="2">
      <w:start w:val="0"/>
      <w:numFmt w:val="bullet"/>
      <w:lvlText w:val="•"/>
      <w:lvlJc w:val="left"/>
      <w:pPr>
        <w:ind w:left="1615" w:hanging="286"/>
      </w:pPr>
      <w:rPr>
        <w:rFonts w:hint="default"/>
        <w:lang w:val="en-US" w:eastAsia="en-US" w:bidi="ar-SA"/>
      </w:rPr>
    </w:lvl>
    <w:lvl w:ilvl="3">
      <w:start w:val="0"/>
      <w:numFmt w:val="bullet"/>
      <w:lvlText w:val="•"/>
      <w:lvlJc w:val="left"/>
      <w:pPr>
        <w:ind w:left="2143" w:hanging="286"/>
      </w:pPr>
      <w:rPr>
        <w:rFonts w:hint="default"/>
        <w:lang w:val="en-US" w:eastAsia="en-US" w:bidi="ar-SA"/>
      </w:rPr>
    </w:lvl>
    <w:lvl w:ilvl="4">
      <w:start w:val="0"/>
      <w:numFmt w:val="bullet"/>
      <w:lvlText w:val="•"/>
      <w:lvlJc w:val="left"/>
      <w:pPr>
        <w:ind w:left="2671" w:hanging="286"/>
      </w:pPr>
      <w:rPr>
        <w:rFonts w:hint="default"/>
        <w:lang w:val="en-US" w:eastAsia="en-US" w:bidi="ar-SA"/>
      </w:rPr>
    </w:lvl>
    <w:lvl w:ilvl="5">
      <w:start w:val="0"/>
      <w:numFmt w:val="bullet"/>
      <w:lvlText w:val="•"/>
      <w:lvlJc w:val="left"/>
      <w:pPr>
        <w:ind w:left="3199" w:hanging="286"/>
      </w:pPr>
      <w:rPr>
        <w:rFonts w:hint="default"/>
        <w:lang w:val="en-US" w:eastAsia="en-US" w:bidi="ar-SA"/>
      </w:rPr>
    </w:lvl>
    <w:lvl w:ilvl="6">
      <w:start w:val="0"/>
      <w:numFmt w:val="bullet"/>
      <w:lvlText w:val="•"/>
      <w:lvlJc w:val="left"/>
      <w:pPr>
        <w:ind w:left="3727" w:hanging="286"/>
      </w:pPr>
      <w:rPr>
        <w:rFonts w:hint="default"/>
        <w:lang w:val="en-US" w:eastAsia="en-US" w:bidi="ar-SA"/>
      </w:rPr>
    </w:lvl>
    <w:lvl w:ilvl="7">
      <w:start w:val="0"/>
      <w:numFmt w:val="bullet"/>
      <w:lvlText w:val="•"/>
      <w:lvlJc w:val="left"/>
      <w:pPr>
        <w:ind w:left="4255" w:hanging="286"/>
      </w:pPr>
      <w:rPr>
        <w:rFonts w:hint="default"/>
        <w:lang w:val="en-US" w:eastAsia="en-US" w:bidi="ar-SA"/>
      </w:rPr>
    </w:lvl>
    <w:lvl w:ilvl="8">
      <w:start w:val="0"/>
      <w:numFmt w:val="bullet"/>
      <w:lvlText w:val="•"/>
      <w:lvlJc w:val="left"/>
      <w:pPr>
        <w:ind w:left="4783" w:hanging="286"/>
      </w:pPr>
      <w:rPr>
        <w:rFonts w:hint="default"/>
        <w:lang w:val="en-US" w:eastAsia="en-US" w:bidi="ar-SA"/>
      </w:rPr>
    </w:lvl>
  </w:abstractNum>
  <w:abstractNum w:abstractNumId="7">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6">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00" w:hanging="286"/>
      </w:pPr>
      <w:rPr>
        <w:rFonts w:hint="default"/>
        <w:lang w:val="en-US" w:eastAsia="en-US" w:bidi="ar-SA"/>
      </w:rPr>
    </w:lvl>
    <w:lvl w:ilvl="3">
      <w:start w:val="0"/>
      <w:numFmt w:val="bullet"/>
      <w:lvlText w:val="•"/>
      <w:lvlJc w:val="left"/>
      <w:pPr>
        <w:ind w:left="520" w:hanging="286"/>
      </w:pPr>
      <w:rPr>
        <w:rFonts w:hint="default"/>
        <w:lang w:val="en-US" w:eastAsia="en-US" w:bidi="ar-SA"/>
      </w:rPr>
    </w:lvl>
    <w:lvl w:ilvl="4">
      <w:start w:val="0"/>
      <w:numFmt w:val="bullet"/>
      <w:lvlText w:val="•"/>
      <w:lvlJc w:val="left"/>
      <w:pPr>
        <w:ind w:left="440" w:hanging="286"/>
      </w:pPr>
      <w:rPr>
        <w:rFonts w:hint="default"/>
        <w:lang w:val="en-US" w:eastAsia="en-US" w:bidi="ar-SA"/>
      </w:rPr>
    </w:lvl>
    <w:lvl w:ilvl="5">
      <w:start w:val="0"/>
      <w:numFmt w:val="bullet"/>
      <w:lvlText w:val="•"/>
      <w:lvlJc w:val="left"/>
      <w:pPr>
        <w:ind w:left="360" w:hanging="286"/>
      </w:pPr>
      <w:rPr>
        <w:rFonts w:hint="default"/>
        <w:lang w:val="en-US" w:eastAsia="en-US" w:bidi="ar-SA"/>
      </w:rPr>
    </w:lvl>
    <w:lvl w:ilvl="6">
      <w:start w:val="0"/>
      <w:numFmt w:val="bullet"/>
      <w:lvlText w:val="•"/>
      <w:lvlJc w:val="left"/>
      <w:pPr>
        <w:ind w:left="280" w:hanging="286"/>
      </w:pPr>
      <w:rPr>
        <w:rFonts w:hint="default"/>
        <w:lang w:val="en-US" w:eastAsia="en-US" w:bidi="ar-SA"/>
      </w:rPr>
    </w:lvl>
    <w:lvl w:ilvl="7">
      <w:start w:val="0"/>
      <w:numFmt w:val="bullet"/>
      <w:lvlText w:val="•"/>
      <w:lvlJc w:val="left"/>
      <w:pPr>
        <w:ind w:left="200" w:hanging="286"/>
      </w:pPr>
      <w:rPr>
        <w:rFonts w:hint="default"/>
        <w:lang w:val="en-US" w:eastAsia="en-US" w:bidi="ar-SA"/>
      </w:rPr>
    </w:lvl>
    <w:lvl w:ilvl="8">
      <w:start w:val="0"/>
      <w:numFmt w:val="bullet"/>
      <w:lvlText w:val="•"/>
      <w:lvlJc w:val="left"/>
      <w:pPr>
        <w:ind w:left="120" w:hanging="286"/>
      </w:pPr>
      <w:rPr>
        <w:rFonts w:hint="default"/>
        <w:lang w:val="en-US" w:eastAsia="en-US" w:bidi="ar-SA"/>
      </w:rPr>
    </w:lvl>
  </w:abstractNum>
  <w:abstractNum w:abstractNumId="5">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5" w:hanging="272"/>
      </w:pPr>
      <w:rPr>
        <w:rFonts w:hint="default"/>
        <w:lang w:val="en-US" w:eastAsia="en-US" w:bidi="ar-SA"/>
      </w:rPr>
    </w:lvl>
    <w:lvl w:ilvl="2">
      <w:start w:val="0"/>
      <w:numFmt w:val="bullet"/>
      <w:lvlText w:val="•"/>
      <w:lvlJc w:val="left"/>
      <w:pPr>
        <w:ind w:left="1551" w:hanging="272"/>
      </w:pPr>
      <w:rPr>
        <w:rFonts w:hint="default"/>
        <w:lang w:val="en-US" w:eastAsia="en-US" w:bidi="ar-SA"/>
      </w:rPr>
    </w:lvl>
    <w:lvl w:ilvl="3">
      <w:start w:val="0"/>
      <w:numFmt w:val="bullet"/>
      <w:lvlText w:val="•"/>
      <w:lvlJc w:val="left"/>
      <w:pPr>
        <w:ind w:left="2087" w:hanging="272"/>
      </w:pPr>
      <w:rPr>
        <w:rFonts w:hint="default"/>
        <w:lang w:val="en-US" w:eastAsia="en-US" w:bidi="ar-SA"/>
      </w:rPr>
    </w:lvl>
    <w:lvl w:ilvl="4">
      <w:start w:val="0"/>
      <w:numFmt w:val="bullet"/>
      <w:lvlText w:val="•"/>
      <w:lvlJc w:val="left"/>
      <w:pPr>
        <w:ind w:left="2623" w:hanging="272"/>
      </w:pPr>
      <w:rPr>
        <w:rFonts w:hint="default"/>
        <w:lang w:val="en-US" w:eastAsia="en-US" w:bidi="ar-SA"/>
      </w:rPr>
    </w:lvl>
    <w:lvl w:ilvl="5">
      <w:start w:val="0"/>
      <w:numFmt w:val="bullet"/>
      <w:lvlText w:val="•"/>
      <w:lvlJc w:val="left"/>
      <w:pPr>
        <w:ind w:left="3159" w:hanging="272"/>
      </w:pPr>
      <w:rPr>
        <w:rFonts w:hint="default"/>
        <w:lang w:val="en-US" w:eastAsia="en-US" w:bidi="ar-SA"/>
      </w:rPr>
    </w:lvl>
    <w:lvl w:ilvl="6">
      <w:start w:val="0"/>
      <w:numFmt w:val="bullet"/>
      <w:lvlText w:val="•"/>
      <w:lvlJc w:val="left"/>
      <w:pPr>
        <w:ind w:left="3695" w:hanging="272"/>
      </w:pPr>
      <w:rPr>
        <w:rFonts w:hint="default"/>
        <w:lang w:val="en-US" w:eastAsia="en-US" w:bidi="ar-SA"/>
      </w:rPr>
    </w:lvl>
    <w:lvl w:ilvl="7">
      <w:start w:val="0"/>
      <w:numFmt w:val="bullet"/>
      <w:lvlText w:val="•"/>
      <w:lvlJc w:val="left"/>
      <w:pPr>
        <w:ind w:left="4231" w:hanging="272"/>
      </w:pPr>
      <w:rPr>
        <w:rFonts w:hint="default"/>
        <w:lang w:val="en-US" w:eastAsia="en-US" w:bidi="ar-SA"/>
      </w:rPr>
    </w:lvl>
    <w:lvl w:ilvl="8">
      <w:start w:val="0"/>
      <w:numFmt w:val="bullet"/>
      <w:lvlText w:val="•"/>
      <w:lvlJc w:val="left"/>
      <w:pPr>
        <w:ind w:left="4767" w:hanging="272"/>
      </w:pPr>
      <w:rPr>
        <w:rFonts w:hint="default"/>
        <w:lang w:val="en-US" w:eastAsia="en-US" w:bidi="ar-SA"/>
      </w:rPr>
    </w:lvl>
  </w:abstractNum>
  <w:abstractNum w:abstractNumId="4">
    <w:multiLevelType w:val="hybridMultilevel"/>
    <w:lvl w:ilvl="0">
      <w:start w:val="1"/>
      <w:numFmt w:val="upperLetter"/>
      <w:lvlText w:val="%1."/>
      <w:lvlJc w:val="left"/>
      <w:pPr>
        <w:ind w:left="530" w:hanging="272"/>
        <w:jc w:val="right"/>
      </w:pPr>
      <w:rPr>
        <w:rFonts w:hint="default"/>
        <w:spacing w:val="0"/>
        <w:w w:val="99"/>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744"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53" w:hanging="286"/>
      </w:pPr>
      <w:rPr>
        <w:rFonts w:hint="default"/>
        <w:lang w:val="en-US" w:eastAsia="en-US" w:bidi="ar-SA"/>
      </w:rPr>
    </w:lvl>
    <w:lvl w:ilvl="3">
      <w:start w:val="0"/>
      <w:numFmt w:val="bullet"/>
      <w:lvlText w:val="•"/>
      <w:lvlJc w:val="left"/>
      <w:pPr>
        <w:ind w:left="566" w:hanging="286"/>
      </w:pPr>
      <w:rPr>
        <w:rFonts w:hint="default"/>
        <w:lang w:val="en-US" w:eastAsia="en-US" w:bidi="ar-SA"/>
      </w:rPr>
    </w:lvl>
    <w:lvl w:ilvl="4">
      <w:start w:val="0"/>
      <w:numFmt w:val="bullet"/>
      <w:lvlText w:val="•"/>
      <w:lvlJc w:val="left"/>
      <w:pPr>
        <w:ind w:left="480" w:hanging="286"/>
      </w:pPr>
      <w:rPr>
        <w:rFonts w:hint="default"/>
        <w:lang w:val="en-US" w:eastAsia="en-US" w:bidi="ar-SA"/>
      </w:rPr>
    </w:lvl>
    <w:lvl w:ilvl="5">
      <w:start w:val="0"/>
      <w:numFmt w:val="bullet"/>
      <w:lvlText w:val="•"/>
      <w:lvlJc w:val="left"/>
      <w:pPr>
        <w:ind w:left="393" w:hanging="286"/>
      </w:pPr>
      <w:rPr>
        <w:rFonts w:hint="default"/>
        <w:lang w:val="en-US" w:eastAsia="en-US" w:bidi="ar-SA"/>
      </w:rPr>
    </w:lvl>
    <w:lvl w:ilvl="6">
      <w:start w:val="0"/>
      <w:numFmt w:val="bullet"/>
      <w:lvlText w:val="•"/>
      <w:lvlJc w:val="left"/>
      <w:pPr>
        <w:ind w:left="306" w:hanging="286"/>
      </w:pPr>
      <w:rPr>
        <w:rFonts w:hint="default"/>
        <w:lang w:val="en-US" w:eastAsia="en-US" w:bidi="ar-SA"/>
      </w:rPr>
    </w:lvl>
    <w:lvl w:ilvl="7">
      <w:start w:val="0"/>
      <w:numFmt w:val="bullet"/>
      <w:lvlText w:val="•"/>
      <w:lvlJc w:val="left"/>
      <w:pPr>
        <w:ind w:left="220" w:hanging="286"/>
      </w:pPr>
      <w:rPr>
        <w:rFonts w:hint="default"/>
        <w:lang w:val="en-US" w:eastAsia="en-US" w:bidi="ar-SA"/>
      </w:rPr>
    </w:lvl>
    <w:lvl w:ilvl="8">
      <w:start w:val="0"/>
      <w:numFmt w:val="bullet"/>
      <w:lvlText w:val="•"/>
      <w:lvlJc w:val="left"/>
      <w:pPr>
        <w:ind w:left="133" w:hanging="286"/>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1">
    <w:multiLevelType w:val="hybridMultilevel"/>
    <w:lvl w:ilvl="0">
      <w:start w:val="1"/>
      <w:numFmt w:val="decimal"/>
      <w:lvlText w:val="%1)"/>
      <w:lvlJc w:val="left"/>
      <w:pPr>
        <w:ind w:left="683" w:hanging="28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95" w:hanging="286"/>
      </w:pPr>
      <w:rPr>
        <w:rFonts w:hint="default"/>
        <w:lang w:val="en-US" w:eastAsia="en-US" w:bidi="ar-SA"/>
      </w:rPr>
    </w:lvl>
    <w:lvl w:ilvl="2">
      <w:start w:val="0"/>
      <w:numFmt w:val="bullet"/>
      <w:lvlText w:val="•"/>
      <w:lvlJc w:val="left"/>
      <w:pPr>
        <w:ind w:left="1711" w:hanging="286"/>
      </w:pPr>
      <w:rPr>
        <w:rFonts w:hint="default"/>
        <w:lang w:val="en-US" w:eastAsia="en-US" w:bidi="ar-SA"/>
      </w:rPr>
    </w:lvl>
    <w:lvl w:ilvl="3">
      <w:start w:val="0"/>
      <w:numFmt w:val="bullet"/>
      <w:lvlText w:val="•"/>
      <w:lvlJc w:val="left"/>
      <w:pPr>
        <w:ind w:left="2227" w:hanging="286"/>
      </w:pPr>
      <w:rPr>
        <w:rFonts w:hint="default"/>
        <w:lang w:val="en-US" w:eastAsia="en-US" w:bidi="ar-SA"/>
      </w:rPr>
    </w:lvl>
    <w:lvl w:ilvl="4">
      <w:start w:val="0"/>
      <w:numFmt w:val="bullet"/>
      <w:lvlText w:val="•"/>
      <w:lvlJc w:val="left"/>
      <w:pPr>
        <w:ind w:left="2743" w:hanging="286"/>
      </w:pPr>
      <w:rPr>
        <w:rFonts w:hint="default"/>
        <w:lang w:val="en-US" w:eastAsia="en-US" w:bidi="ar-SA"/>
      </w:rPr>
    </w:lvl>
    <w:lvl w:ilvl="5">
      <w:start w:val="0"/>
      <w:numFmt w:val="bullet"/>
      <w:lvlText w:val="•"/>
      <w:lvlJc w:val="left"/>
      <w:pPr>
        <w:ind w:left="3259" w:hanging="286"/>
      </w:pPr>
      <w:rPr>
        <w:rFonts w:hint="default"/>
        <w:lang w:val="en-US" w:eastAsia="en-US" w:bidi="ar-SA"/>
      </w:rPr>
    </w:lvl>
    <w:lvl w:ilvl="6">
      <w:start w:val="0"/>
      <w:numFmt w:val="bullet"/>
      <w:lvlText w:val="•"/>
      <w:lvlJc w:val="left"/>
      <w:pPr>
        <w:ind w:left="3775" w:hanging="286"/>
      </w:pPr>
      <w:rPr>
        <w:rFonts w:hint="default"/>
        <w:lang w:val="en-US" w:eastAsia="en-US" w:bidi="ar-SA"/>
      </w:rPr>
    </w:lvl>
    <w:lvl w:ilvl="7">
      <w:start w:val="0"/>
      <w:numFmt w:val="bullet"/>
      <w:lvlText w:val="•"/>
      <w:lvlJc w:val="left"/>
      <w:pPr>
        <w:ind w:left="4291" w:hanging="286"/>
      </w:pPr>
      <w:rPr>
        <w:rFonts w:hint="default"/>
        <w:lang w:val="en-US" w:eastAsia="en-US" w:bidi="ar-SA"/>
      </w:rPr>
    </w:lvl>
    <w:lvl w:ilvl="8">
      <w:start w:val="0"/>
      <w:numFmt w:val="bullet"/>
      <w:lvlText w:val="•"/>
      <w:lvlJc w:val="left"/>
      <w:pPr>
        <w:ind w:left="4807" w:hanging="286"/>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76"/>
      <w:ind w:left="1806" w:right="935" w:hanging="1229"/>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62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ind w:left="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ganeshmatole379@gmail.com" TargetMode="External"/><Relationship Id="rId6" Type="http://schemas.openxmlformats.org/officeDocument/2006/relationships/hyperlink" Target="mailto:ketanpatil2701@gmail.com" TargetMode="External"/><Relationship Id="rId7" Type="http://schemas.openxmlformats.org/officeDocument/2006/relationships/hyperlink" Target="mailto:harshalpatilx@gmail.com" TargetMode="External"/><Relationship Id="rId8" Type="http://schemas.openxmlformats.org/officeDocument/2006/relationships/hyperlink" Target="mailto:deepali.yewale@aissmsioit.org" TargetMode="Externa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2026-05-21T09:01:20Z</dcterms:created>
  <dcterms:modified xsi:type="dcterms:W3CDTF">2026-05-21T09:01:20Z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LaTeX with hyperref</vt:lpwstr>
  </property>
  <property fmtid="{D5CDD505-2E9C-101B-9397-08002B2CF9AE}" pid="5" name="LastSaved">
    <vt:filetime>2026-05-21T00:00:00Z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