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1278151170"/>
        <w:docPartObj>
          <w:docPartGallery w:val="Cover Pages"/>
          <w:docPartUnique/>
        </w:docPartObj>
      </w:sdtPr>
      <w:sdtEndPr>
        <w:rPr>
          <w:noProof/>
          <w:lang w:eastAsia="en-IN"/>
        </w:rPr>
      </w:sdtEndPr>
      <w:sdtContent>
        <w:p w:rsidR="00A20DEA" w:rsidRPr="009E48EF" w:rsidRDefault="00A20DEA" w:rsidP="00FC121A">
          <w:pPr>
            <w:spacing w:line="240" w:lineRule="auto"/>
            <w:rPr>
              <w:sz w:val="24"/>
              <w:szCs w:val="24"/>
            </w:rPr>
          </w:pPr>
        </w:p>
        <w:p w:rsidR="00A20DEA" w:rsidRPr="009E48EF" w:rsidRDefault="00A20DEA">
          <w:pPr>
            <w:rPr>
              <w:rFonts w:ascii="Times New Roman" w:hAnsi="Times New Roman" w:cs="Times New Roman"/>
              <w:noProof/>
              <w:sz w:val="24"/>
              <w:szCs w:val="24"/>
              <w:lang w:eastAsia="en-IN"/>
            </w:rPr>
          </w:pPr>
          <w:r w:rsidRPr="009E48EF">
            <w:rPr>
              <w:noProof/>
              <w:sz w:val="24"/>
              <w:szCs w:val="24"/>
              <w:lang w:eastAsia="en-IN"/>
            </w:rPr>
            <w:br w:type="page"/>
          </w:r>
        </w:p>
      </w:sdtContent>
    </w:sdt>
    <w:p w:rsidR="00C12E30" w:rsidRPr="00C12E30" w:rsidRDefault="0020177C" w:rsidP="00A66474">
      <w:pPr>
        <w:spacing w:line="240" w:lineRule="auto"/>
        <w:jc w:val="center"/>
        <w:rPr>
          <w:sz w:val="28"/>
          <w:szCs w:val="28"/>
        </w:rPr>
      </w:pPr>
      <w:r w:rsidRPr="00C12E30">
        <w:rPr>
          <w:rFonts w:ascii="Times New Roman" w:hAnsi="Times New Roman" w:cs="Times New Roman"/>
          <w:b/>
          <w:sz w:val="28"/>
          <w:szCs w:val="28"/>
          <w:u w:val="single"/>
          <w:lang w:val="en-US"/>
        </w:rPr>
        <w:lastRenderedPageBreak/>
        <w:t>EXTRACTION OF BACTERIOCINS FROM LACTOBACILLUS AND ITS EFFECT AGAINST CANDIDA ALBICANS, ASPERGILLUS, MALASSEZIA, FUSARIUM AND PENICILLIUM SP CAUSING SKIN INFECTIONS</w:t>
      </w:r>
    </w:p>
    <w:sdt>
      <w:sdtPr>
        <w:rPr>
          <w:sz w:val="24"/>
          <w:szCs w:val="24"/>
        </w:rPr>
        <w:id w:val="1147248532"/>
        <w:docPartObj>
          <w:docPartGallery w:val="Cover Pages"/>
          <w:docPartUnique/>
        </w:docPartObj>
      </w:sdtPr>
      <w:sdtEndPr>
        <w:rPr>
          <w:noProof/>
          <w:lang w:eastAsia="en-IN"/>
        </w:rPr>
      </w:sdtEndPr>
      <w:sdtContent>
        <w:p w:rsidR="00C12E30" w:rsidRPr="00C12E30" w:rsidRDefault="0028182B" w:rsidP="0028182B">
          <w:pPr>
            <w:tabs>
              <w:tab w:val="left" w:pos="2064"/>
            </w:tabs>
            <w:spacing w:line="240" w:lineRule="auto"/>
            <w:rPr>
              <w:sz w:val="24"/>
              <w:szCs w:val="24"/>
            </w:rPr>
          </w:pPr>
          <w:r>
            <w:rPr>
              <w:sz w:val="24"/>
              <w:szCs w:val="24"/>
            </w:rPr>
            <w:tab/>
          </w:r>
        </w:p>
        <w:p w:rsidR="008553CE" w:rsidRPr="00275620" w:rsidRDefault="00C12E30" w:rsidP="00A66474">
          <w:pPr>
            <w:ind w:left="360"/>
            <w:rPr>
              <w:rFonts w:ascii="Times New Roman" w:hAnsi="Times New Roman" w:cs="Times New Roman"/>
              <w:b/>
              <w:noProof/>
              <w:sz w:val="24"/>
              <w:szCs w:val="24"/>
              <w:vertAlign w:val="superscript"/>
              <w:lang w:eastAsia="en-IN"/>
            </w:rPr>
          </w:pPr>
          <w:r w:rsidRPr="008553CE">
            <w:rPr>
              <w:rFonts w:ascii="Times New Roman" w:hAnsi="Times New Roman" w:cs="Times New Roman"/>
              <w:b/>
              <w:noProof/>
              <w:sz w:val="24"/>
              <w:szCs w:val="24"/>
              <w:lang w:eastAsia="en-IN"/>
            </w:rPr>
            <w:t>AparnaRavi*</w:t>
          </w:r>
          <w:r w:rsidR="008553CE" w:rsidRPr="008553CE">
            <w:rPr>
              <w:rFonts w:ascii="Times New Roman" w:hAnsi="Times New Roman" w:cs="Times New Roman"/>
              <w:b/>
              <w:noProof/>
              <w:sz w:val="24"/>
              <w:szCs w:val="24"/>
              <w:vertAlign w:val="superscript"/>
              <w:lang w:eastAsia="en-IN"/>
            </w:rPr>
            <w:t>1</w:t>
          </w:r>
          <w:r w:rsidRPr="008553CE">
            <w:rPr>
              <w:rFonts w:ascii="Times New Roman" w:hAnsi="Times New Roman" w:cs="Times New Roman"/>
              <w:b/>
              <w:noProof/>
              <w:sz w:val="24"/>
              <w:szCs w:val="24"/>
              <w:lang w:eastAsia="en-IN"/>
            </w:rPr>
            <w:t>,</w:t>
          </w:r>
          <w:r w:rsidR="00275620">
            <w:rPr>
              <w:rFonts w:ascii="Times New Roman" w:hAnsi="Times New Roman" w:cs="Times New Roman"/>
              <w:b/>
              <w:noProof/>
              <w:sz w:val="24"/>
              <w:szCs w:val="24"/>
              <w:lang w:eastAsia="en-IN"/>
            </w:rPr>
            <w:t xml:space="preserve">Dr. M. Thankavel </w:t>
          </w:r>
          <w:r w:rsidR="00275620">
            <w:rPr>
              <w:rFonts w:ascii="Times New Roman" w:hAnsi="Times New Roman" w:cs="Times New Roman"/>
              <w:b/>
              <w:noProof/>
              <w:sz w:val="24"/>
              <w:szCs w:val="24"/>
              <w:vertAlign w:val="superscript"/>
              <w:lang w:eastAsia="en-IN"/>
            </w:rPr>
            <w:t>*2</w:t>
          </w:r>
        </w:p>
        <w:p w:rsidR="008553CE" w:rsidRDefault="008553CE" w:rsidP="008553CE">
          <w:pPr>
            <w:pStyle w:val="ListParagraph"/>
            <w:rPr>
              <w:rFonts w:ascii="Times New Roman" w:hAnsi="Times New Roman" w:cs="Times New Roman"/>
              <w:noProof/>
              <w:sz w:val="24"/>
              <w:szCs w:val="24"/>
              <w:lang w:eastAsia="en-IN"/>
            </w:rPr>
          </w:pPr>
        </w:p>
        <w:p w:rsidR="00C12E30" w:rsidRDefault="008553CE" w:rsidP="008553CE">
          <w:pPr>
            <w:pStyle w:val="ListParagraph"/>
            <w:rPr>
              <w:rFonts w:ascii="Times New Roman" w:hAnsi="Times New Roman" w:cs="Times New Roman"/>
              <w:noProof/>
              <w:sz w:val="24"/>
              <w:szCs w:val="24"/>
              <w:lang w:eastAsia="en-IN"/>
            </w:rPr>
          </w:pPr>
          <w:r>
            <w:rPr>
              <w:rFonts w:ascii="Times New Roman" w:hAnsi="Times New Roman" w:cs="Times New Roman"/>
              <w:noProof/>
              <w:sz w:val="24"/>
              <w:szCs w:val="24"/>
              <w:vertAlign w:val="superscript"/>
              <w:lang w:eastAsia="en-IN"/>
            </w:rPr>
            <w:t>1</w:t>
          </w:r>
          <w:r w:rsidR="00C12E30">
            <w:rPr>
              <w:rFonts w:ascii="Times New Roman" w:hAnsi="Times New Roman" w:cs="Times New Roman"/>
              <w:noProof/>
              <w:sz w:val="24"/>
              <w:szCs w:val="24"/>
              <w:lang w:eastAsia="en-IN"/>
            </w:rPr>
            <w:t xml:space="preserve"> Department of Microbiology, </w:t>
          </w:r>
          <w:r w:rsidR="00275620">
            <w:rPr>
              <w:rFonts w:ascii="Times New Roman" w:hAnsi="Times New Roman" w:cs="Times New Roman"/>
              <w:noProof/>
              <w:sz w:val="24"/>
              <w:szCs w:val="24"/>
              <w:lang w:eastAsia="en-IN"/>
            </w:rPr>
            <w:t xml:space="preserve">Nehru Arts And </w:t>
          </w:r>
          <w:r w:rsidR="00A66474">
            <w:rPr>
              <w:rFonts w:ascii="Times New Roman" w:hAnsi="Times New Roman" w:cs="Times New Roman"/>
              <w:noProof/>
              <w:sz w:val="24"/>
              <w:szCs w:val="24"/>
              <w:lang w:eastAsia="en-IN"/>
            </w:rPr>
            <w:t>Science C</w:t>
          </w:r>
          <w:r w:rsidR="00275620">
            <w:rPr>
              <w:rFonts w:ascii="Times New Roman" w:hAnsi="Times New Roman" w:cs="Times New Roman"/>
              <w:noProof/>
              <w:sz w:val="24"/>
              <w:szCs w:val="24"/>
              <w:lang w:eastAsia="en-IN"/>
            </w:rPr>
            <w:t>ollege</w:t>
          </w:r>
          <w:r w:rsidR="00C12E30">
            <w:rPr>
              <w:rFonts w:ascii="Times New Roman" w:hAnsi="Times New Roman" w:cs="Times New Roman"/>
              <w:noProof/>
              <w:sz w:val="24"/>
              <w:szCs w:val="24"/>
              <w:lang w:eastAsia="en-IN"/>
            </w:rPr>
            <w:t xml:space="preserve">, Coimbatore, </w:t>
          </w:r>
          <w:hyperlink r:id="rId7" w:history="1">
            <w:r w:rsidR="008148FA" w:rsidRPr="008148FA">
              <w:rPr>
                <w:rStyle w:val="Hyperlink"/>
                <w:rFonts w:ascii="Times New Roman" w:hAnsi="Times New Roman" w:cs="Times New Roman"/>
                <w:noProof/>
                <w:sz w:val="24"/>
                <w:szCs w:val="24"/>
                <w:u w:val="none"/>
                <w:lang w:eastAsia="en-IN"/>
              </w:rPr>
              <w:t>aparnaravimicropg20@gmail.com,  9496556577</w:t>
            </w:r>
          </w:hyperlink>
          <w:r w:rsidR="007941E0">
            <w:rPr>
              <w:rFonts w:ascii="Times New Roman" w:hAnsi="Times New Roman" w:cs="Times New Roman"/>
              <w:noProof/>
              <w:sz w:val="24"/>
              <w:szCs w:val="24"/>
              <w:lang w:eastAsia="en-IN"/>
            </w:rPr>
            <w:t>.</w:t>
          </w:r>
        </w:p>
        <w:p w:rsidR="008148FA" w:rsidRPr="00B7161A" w:rsidRDefault="008553CE" w:rsidP="008148FA">
          <w:pPr>
            <w:pStyle w:val="ListParagraph"/>
            <w:rPr>
              <w:rFonts w:ascii="Times New Roman" w:hAnsi="Times New Roman" w:cs="Times New Roman"/>
              <w:noProof/>
              <w:sz w:val="24"/>
              <w:szCs w:val="24"/>
              <w:lang w:eastAsia="en-IN"/>
            </w:rPr>
          </w:pPr>
          <w:r>
            <w:rPr>
              <w:rFonts w:ascii="Times New Roman" w:hAnsi="Times New Roman" w:cs="Times New Roman"/>
              <w:noProof/>
              <w:sz w:val="24"/>
              <w:szCs w:val="24"/>
              <w:vertAlign w:val="superscript"/>
              <w:lang w:eastAsia="en-IN"/>
            </w:rPr>
            <w:t xml:space="preserve">2 </w:t>
          </w:r>
          <w:r w:rsidR="00275620">
            <w:rPr>
              <w:rFonts w:ascii="Times New Roman" w:hAnsi="Times New Roman" w:cs="Times New Roman"/>
              <w:noProof/>
              <w:sz w:val="24"/>
              <w:szCs w:val="24"/>
              <w:lang w:eastAsia="en-IN"/>
            </w:rPr>
            <w:t>Deen School of Life Sciences, Nehru Atrs And Science college, Coimbatore</w:t>
          </w:r>
          <w:r w:rsidR="00EE25A8">
            <w:rPr>
              <w:rFonts w:ascii="Times New Roman" w:hAnsi="Times New Roman" w:cs="Times New Roman"/>
              <w:noProof/>
              <w:sz w:val="24"/>
              <w:szCs w:val="24"/>
              <w:lang w:eastAsia="en-IN"/>
            </w:rPr>
            <w:t>. 9489591066</w:t>
          </w:r>
          <w:r w:rsidR="00647AB6">
            <w:rPr>
              <w:rFonts w:ascii="Times New Roman" w:hAnsi="Times New Roman" w:cs="Times New Roman"/>
              <w:noProof/>
              <w:sz w:val="24"/>
              <w:szCs w:val="24"/>
              <w:lang w:eastAsia="en-IN"/>
            </w:rPr>
            <w:t>.</w:t>
          </w:r>
        </w:p>
        <w:p w:rsidR="00A66474" w:rsidRDefault="00B7161A">
          <w:pPr>
            <w:rPr>
              <w:noProof/>
              <w:sz w:val="24"/>
              <w:szCs w:val="24"/>
            </w:rPr>
          </w:pPr>
          <w:r>
            <w:rPr>
              <w:noProof/>
              <w:sz w:val="24"/>
              <w:szCs w:val="24"/>
              <w:lang w:eastAsia="en-IN"/>
            </w:rPr>
            <mc:AlternateContent>
              <mc:Choice Requires="wps">
                <w:drawing>
                  <wp:anchor distT="0" distB="0" distL="114300" distR="114300" simplePos="0" relativeHeight="251699200" behindDoc="0" locked="0" layoutInCell="1" allowOverlap="1" wp14:anchorId="51794D1E" wp14:editId="35905B67">
                    <wp:simplePos x="0" y="0"/>
                    <wp:positionH relativeFrom="column">
                      <wp:posOffset>-784860</wp:posOffset>
                    </wp:positionH>
                    <wp:positionV relativeFrom="paragraph">
                      <wp:posOffset>818515</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3DD57" id="Straight Connector 1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1.8pt,64.45pt" to="-61.8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CusAEAAL8DAAAOAAAAZHJzL2Uyb0RvYy54bWysU8GO1DAMvSPxD1HuTDuL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" strokecolor="#5b9bd5 [3204]" strokeweight=".5pt">
                    <v:stroke joinstyle="miter"/>
                  </v:line>
                </w:pict>
              </mc:Fallback>
            </mc:AlternateContent>
          </w:r>
          <w:r>
            <w:rPr>
              <w:noProof/>
              <w:sz w:val="24"/>
              <w:szCs w:val="24"/>
              <w:lang w:eastAsia="en-IN"/>
            </w:rPr>
            <mc:AlternateContent>
              <mc:Choice Requires="wps">
                <w:drawing>
                  <wp:anchor distT="0" distB="0" distL="114300" distR="114300" simplePos="0" relativeHeight="251698176" behindDoc="0" locked="0" layoutInCell="1" allowOverlap="1" wp14:anchorId="7E0F60A5" wp14:editId="2EFB9F2A">
                    <wp:simplePos x="0" y="0"/>
                    <wp:positionH relativeFrom="column">
                      <wp:posOffset>-830580</wp:posOffset>
                    </wp:positionH>
                    <wp:positionV relativeFrom="paragraph">
                      <wp:posOffset>894715</wp:posOffset>
                    </wp:positionV>
                    <wp:extent cx="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6E64A" id="Straight Connector 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5.4pt,70.45pt" to="-65.4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" strokecolor="#5b9bd5 [3204]" strokeweight=".5pt">
                    <v:stroke joinstyle="miter"/>
                  </v:line>
                </w:pict>
              </mc:Fallback>
            </mc:AlternateContent>
          </w:r>
          <w:r w:rsidR="00C12E30" w:rsidRPr="009E48EF">
            <w:rPr>
              <w:noProof/>
              <w:sz w:val="24"/>
              <w:szCs w:val="24"/>
              <w:lang w:eastAsia="en-IN"/>
            </w:rPr>
            <w:br w:type="page"/>
          </w:r>
        </w:p>
        <w:p w:rsidR="00C12E30" w:rsidRPr="00A66474" w:rsidRDefault="00C14B2B">
          <w:pPr>
            <w:rPr>
              <w:noProof/>
              <w:sz w:val="24"/>
              <w:szCs w:val="24"/>
            </w:rPr>
          </w:pPr>
        </w:p>
      </w:sdtContent>
    </w:sdt>
    <w:p w:rsidR="0020177C" w:rsidRPr="009E48EF" w:rsidRDefault="00FC121A" w:rsidP="00A66474">
      <w:pPr>
        <w:tabs>
          <w:tab w:val="left" w:pos="4032"/>
        </w:tabs>
        <w:jc w:val="both"/>
        <w:rPr>
          <w:rFonts w:ascii="Times New Roman" w:hAnsi="Times New Roman" w:cs="Times New Roman"/>
          <w:sz w:val="24"/>
          <w:szCs w:val="24"/>
          <w:u w:val="single"/>
          <w:lang w:val="en-US"/>
        </w:rPr>
      </w:pPr>
      <w:r w:rsidRPr="009E48EF">
        <w:rPr>
          <w:rFonts w:ascii="Times New Roman" w:hAnsi="Times New Roman" w:cs="Times New Roman"/>
          <w:sz w:val="24"/>
          <w:szCs w:val="24"/>
          <w:u w:val="single"/>
          <w:lang w:val="en-US"/>
        </w:rPr>
        <w:t>ABSTRACT</w:t>
      </w:r>
    </w:p>
    <w:p w:rsidR="007941E0" w:rsidRPr="009E48EF" w:rsidRDefault="007941E0" w:rsidP="00A66474">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95104" behindDoc="0" locked="0" layoutInCell="1" allowOverlap="1" wp14:anchorId="5F1AE13B" wp14:editId="253F6D13">
                <wp:simplePos x="0" y="0"/>
                <wp:positionH relativeFrom="column">
                  <wp:posOffset>-906780</wp:posOffset>
                </wp:positionH>
                <wp:positionV relativeFrom="paragraph">
                  <wp:posOffset>1223645</wp:posOffset>
                </wp:positionV>
                <wp:extent cx="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11EB4" id="Straight Connector 2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1.4pt,96.35pt" to="-71.4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" strokecolor="#5b9bd5 [3204]" strokeweight=".5pt">
                <v:stroke joinstyle="miter"/>
              </v:line>
            </w:pict>
          </mc:Fallback>
        </mc:AlternateContent>
      </w:r>
      <w:r w:rsidR="0020177C" w:rsidRPr="009E48EF">
        <w:rPr>
          <w:rFonts w:ascii="Times New Roman" w:hAnsi="Times New Roman" w:cs="Times New Roman"/>
          <w:sz w:val="24"/>
          <w:szCs w:val="24"/>
          <w:lang w:val="en-US"/>
        </w:rPr>
        <w:t>This paper aims to examine the isolation of Lactobacillus from dairy products (milk, curd, and yogurt), extraction of its Bacteriocin as well as</w:t>
      </w:r>
      <w:r w:rsidR="008B5513" w:rsidRPr="009E48EF">
        <w:rPr>
          <w:rFonts w:ascii="Times New Roman" w:hAnsi="Times New Roman" w:cs="Times New Roman"/>
          <w:sz w:val="24"/>
          <w:szCs w:val="24"/>
          <w:lang w:val="en-US"/>
        </w:rPr>
        <w:t xml:space="preserve"> to determine their inhibitory</w:t>
      </w:r>
      <w:r w:rsidR="0020177C" w:rsidRPr="009E48EF">
        <w:rPr>
          <w:rFonts w:ascii="Times New Roman" w:hAnsi="Times New Roman" w:cs="Times New Roman"/>
          <w:sz w:val="24"/>
          <w:szCs w:val="24"/>
          <w:lang w:val="en-US"/>
        </w:rPr>
        <w:t xml:space="preserve"> effect against few skin pathogens such as</w:t>
      </w:r>
      <w:r w:rsidR="0020177C" w:rsidRPr="00E7003C">
        <w:rPr>
          <w:rFonts w:ascii="Times New Roman" w:hAnsi="Times New Roman" w:cs="Times New Roman"/>
          <w:i/>
          <w:sz w:val="24"/>
          <w:szCs w:val="24"/>
          <w:lang w:val="en-US"/>
        </w:rPr>
        <w:t xml:space="preserve">: </w:t>
      </w:r>
      <w:r w:rsidR="00EE25A8">
        <w:rPr>
          <w:rFonts w:ascii="Times New Roman" w:hAnsi="Times New Roman" w:cs="Times New Roman"/>
          <w:i/>
          <w:sz w:val="24"/>
          <w:szCs w:val="24"/>
          <w:u w:val="single"/>
          <w:lang w:val="en-US"/>
        </w:rPr>
        <w:t xml:space="preserve">Candida </w:t>
      </w:r>
      <w:r w:rsidR="0020177C" w:rsidRPr="00E7003C">
        <w:rPr>
          <w:rFonts w:ascii="Times New Roman" w:hAnsi="Times New Roman" w:cs="Times New Roman"/>
          <w:i/>
          <w:sz w:val="24"/>
          <w:szCs w:val="24"/>
          <w:u w:val="single"/>
          <w:lang w:val="en-US"/>
        </w:rPr>
        <w:t>albicans, Aspergillus</w:t>
      </w:r>
      <w:r w:rsidR="009E48EF" w:rsidRPr="00E7003C">
        <w:rPr>
          <w:rFonts w:ascii="Times New Roman" w:hAnsi="Times New Roman" w:cs="Times New Roman"/>
          <w:i/>
          <w:sz w:val="24"/>
          <w:szCs w:val="24"/>
          <w:lang w:val="en-US"/>
        </w:rPr>
        <w:t xml:space="preserve"> sp, </w:t>
      </w:r>
      <w:r w:rsidR="0020177C" w:rsidRPr="00E7003C">
        <w:rPr>
          <w:rFonts w:ascii="Times New Roman" w:hAnsi="Times New Roman" w:cs="Times New Roman"/>
          <w:i/>
          <w:sz w:val="24"/>
          <w:szCs w:val="24"/>
          <w:u w:val="single"/>
          <w:lang w:val="en-US"/>
        </w:rPr>
        <w:t>Malassezia</w:t>
      </w:r>
      <w:r w:rsidR="0020177C" w:rsidRPr="00E7003C">
        <w:rPr>
          <w:rFonts w:ascii="Times New Roman" w:hAnsi="Times New Roman" w:cs="Times New Roman"/>
          <w:i/>
          <w:sz w:val="24"/>
          <w:szCs w:val="24"/>
          <w:lang w:val="en-US"/>
        </w:rPr>
        <w:t xml:space="preserve"> sp, </w:t>
      </w:r>
      <w:r w:rsidR="0020177C" w:rsidRPr="00E7003C">
        <w:rPr>
          <w:rFonts w:ascii="Times New Roman" w:hAnsi="Times New Roman" w:cs="Times New Roman"/>
          <w:i/>
          <w:sz w:val="24"/>
          <w:szCs w:val="24"/>
          <w:u w:val="single"/>
          <w:lang w:val="en-US"/>
        </w:rPr>
        <w:t xml:space="preserve">Fusarium </w:t>
      </w:r>
      <w:r w:rsidR="009E48EF" w:rsidRPr="00E7003C">
        <w:rPr>
          <w:rFonts w:ascii="Times New Roman" w:hAnsi="Times New Roman" w:cs="Times New Roman"/>
          <w:i/>
          <w:sz w:val="24"/>
          <w:szCs w:val="24"/>
          <w:lang w:val="en-US"/>
        </w:rPr>
        <w:t>sp,</w:t>
      </w:r>
      <w:r w:rsidR="009E48EF">
        <w:rPr>
          <w:rFonts w:ascii="Times New Roman" w:hAnsi="Times New Roman" w:cs="Times New Roman"/>
          <w:sz w:val="24"/>
          <w:szCs w:val="24"/>
          <w:lang w:val="en-US"/>
        </w:rPr>
        <w:t xml:space="preserve"> and</w:t>
      </w:r>
      <w:r w:rsidR="0020177C" w:rsidRPr="009E48EF">
        <w:rPr>
          <w:rFonts w:ascii="Times New Roman" w:hAnsi="Times New Roman" w:cs="Times New Roman"/>
          <w:sz w:val="24"/>
          <w:szCs w:val="24"/>
          <w:u w:val="single"/>
          <w:lang w:val="en-US"/>
        </w:rPr>
        <w:t xml:space="preserve"> </w:t>
      </w:r>
      <w:r w:rsidR="0020177C" w:rsidRPr="00E7003C">
        <w:rPr>
          <w:rFonts w:ascii="Times New Roman" w:hAnsi="Times New Roman" w:cs="Times New Roman"/>
          <w:i/>
          <w:sz w:val="24"/>
          <w:szCs w:val="24"/>
          <w:u w:val="single"/>
          <w:lang w:val="en-US"/>
        </w:rPr>
        <w:t xml:space="preserve">Penicillium </w:t>
      </w:r>
      <w:r w:rsidR="0020177C" w:rsidRPr="00E7003C">
        <w:rPr>
          <w:rFonts w:ascii="Times New Roman" w:hAnsi="Times New Roman" w:cs="Times New Roman"/>
          <w:i/>
          <w:sz w:val="24"/>
          <w:szCs w:val="24"/>
          <w:lang w:val="en-US"/>
        </w:rPr>
        <w:t>sp</w:t>
      </w:r>
      <w:r w:rsidR="0020177C" w:rsidRPr="009E48EF">
        <w:rPr>
          <w:rFonts w:ascii="Times New Roman" w:hAnsi="Times New Roman" w:cs="Times New Roman"/>
          <w:sz w:val="24"/>
          <w:szCs w:val="24"/>
          <w:lang w:val="en-US"/>
        </w:rPr>
        <w:t>.</w:t>
      </w:r>
      <w:r w:rsidR="008B5513" w:rsidRPr="009E48EF">
        <w:rPr>
          <w:rFonts w:ascii="Times New Roman" w:hAnsi="Times New Roman" w:cs="Times New Roman"/>
          <w:sz w:val="24"/>
          <w:szCs w:val="24"/>
          <w:lang w:val="en-US"/>
        </w:rPr>
        <w:t xml:space="preserve"> The antagonistic activity of Lactobacillus sp. Bacteria is mainly due to the bacteriocin present</w:t>
      </w:r>
      <w:r w:rsidR="00275620">
        <w:rPr>
          <w:rFonts w:ascii="Times New Roman" w:hAnsi="Times New Roman" w:cs="Times New Roman"/>
          <w:sz w:val="24"/>
          <w:szCs w:val="24"/>
          <w:lang w:val="en-US"/>
        </w:rPr>
        <w:t xml:space="preserve"> in it, so in this study, </w:t>
      </w:r>
      <w:r w:rsidR="008B5513" w:rsidRPr="009E48EF">
        <w:rPr>
          <w:rFonts w:ascii="Times New Roman" w:hAnsi="Times New Roman" w:cs="Times New Roman"/>
          <w:sz w:val="24"/>
          <w:szCs w:val="24"/>
          <w:lang w:val="en-US"/>
        </w:rPr>
        <w:t xml:space="preserve">directly </w:t>
      </w:r>
      <w:r w:rsidR="00A66474">
        <w:rPr>
          <w:rFonts w:ascii="Times New Roman" w:hAnsi="Times New Roman" w:cs="Times New Roman"/>
          <w:sz w:val="24"/>
          <w:szCs w:val="24"/>
          <w:lang w:val="en-US"/>
        </w:rPr>
        <w:t>the bacteriocin</w:t>
      </w:r>
      <w:r w:rsidR="00275620">
        <w:rPr>
          <w:rFonts w:ascii="Times New Roman" w:hAnsi="Times New Roman" w:cs="Times New Roman"/>
          <w:sz w:val="24"/>
          <w:szCs w:val="24"/>
          <w:lang w:val="en-US"/>
        </w:rPr>
        <w:t xml:space="preserve"> is extracted </w:t>
      </w:r>
      <w:r w:rsidR="00A66474">
        <w:rPr>
          <w:rFonts w:ascii="Times New Roman" w:hAnsi="Times New Roman" w:cs="Times New Roman"/>
          <w:sz w:val="24"/>
          <w:szCs w:val="24"/>
          <w:lang w:val="en-US"/>
        </w:rPr>
        <w:t xml:space="preserve">and checked </w:t>
      </w:r>
      <w:r w:rsidR="008B5513" w:rsidRPr="009E48EF">
        <w:rPr>
          <w:rFonts w:ascii="Times New Roman" w:hAnsi="Times New Roman" w:cs="Times New Roman"/>
          <w:sz w:val="24"/>
          <w:szCs w:val="24"/>
          <w:lang w:val="en-US"/>
        </w:rPr>
        <w:t>against t</w:t>
      </w:r>
      <w:r w:rsidR="00E7003C">
        <w:rPr>
          <w:rFonts w:ascii="Times New Roman" w:hAnsi="Times New Roman" w:cs="Times New Roman"/>
          <w:sz w:val="24"/>
          <w:szCs w:val="24"/>
          <w:lang w:val="en-US"/>
        </w:rPr>
        <w:t xml:space="preserve">he indicated microorganisms. </w:t>
      </w:r>
      <w:r w:rsidR="008B5513" w:rsidRPr="009E48EF">
        <w:rPr>
          <w:rFonts w:ascii="Times New Roman" w:hAnsi="Times New Roman" w:cs="Times New Roman"/>
          <w:sz w:val="24"/>
          <w:szCs w:val="24"/>
          <w:lang w:val="en-US"/>
        </w:rPr>
        <w:t xml:space="preserve"> Kir</w:t>
      </w:r>
      <w:r w:rsidR="00E7003C">
        <w:rPr>
          <w:rFonts w:ascii="Times New Roman" w:hAnsi="Times New Roman" w:cs="Times New Roman"/>
          <w:sz w:val="24"/>
          <w:szCs w:val="24"/>
          <w:lang w:val="en-US"/>
        </w:rPr>
        <w:t xml:space="preserve">by Bauer Disc Diffussion method is used </w:t>
      </w:r>
      <w:r w:rsidR="00275620">
        <w:rPr>
          <w:rFonts w:ascii="Times New Roman" w:hAnsi="Times New Roman" w:cs="Times New Roman"/>
          <w:sz w:val="24"/>
          <w:szCs w:val="24"/>
          <w:lang w:val="en-US"/>
        </w:rPr>
        <w:t>and zone of clearance is observed around the pathogenic species indicatin</w:t>
      </w:r>
      <w:r w:rsidR="00647AB6">
        <w:rPr>
          <w:rFonts w:ascii="Times New Roman" w:hAnsi="Times New Roman" w:cs="Times New Roman"/>
          <w:sz w:val="24"/>
          <w:szCs w:val="24"/>
          <w:lang w:val="en-US"/>
        </w:rPr>
        <w:t>g that they shows some kind of A</w:t>
      </w:r>
      <w:r w:rsidR="00275620">
        <w:rPr>
          <w:rFonts w:ascii="Times New Roman" w:hAnsi="Times New Roman" w:cs="Times New Roman"/>
          <w:sz w:val="24"/>
          <w:szCs w:val="24"/>
          <w:lang w:val="en-US"/>
        </w:rPr>
        <w:t>ntagostic activities which</w:t>
      </w:r>
      <w:r w:rsidR="00A66474">
        <w:rPr>
          <w:rFonts w:ascii="Times New Roman" w:hAnsi="Times New Roman" w:cs="Times New Roman"/>
          <w:sz w:val="24"/>
          <w:szCs w:val="24"/>
          <w:lang w:val="en-US"/>
        </w:rPr>
        <w:t xml:space="preserve"> are further measured and noted, which gives a clear picture about the degree of resistance of bacteriocin against the organisms.</w:t>
      </w:r>
    </w:p>
    <w:p w:rsidR="007941E0" w:rsidRDefault="00A66474" w:rsidP="00A6647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7941E0" w:rsidRPr="007941E0">
        <w:rPr>
          <w:rFonts w:ascii="Times New Roman" w:hAnsi="Times New Roman" w:cs="Times New Roman"/>
          <w:sz w:val="24"/>
          <w:szCs w:val="24"/>
          <w:lang w:val="en-US"/>
        </w:rPr>
        <w:t>Key words: Bacteriocin,</w:t>
      </w:r>
      <w:r w:rsidR="007941E0">
        <w:rPr>
          <w:rFonts w:ascii="Times New Roman" w:hAnsi="Times New Roman" w:cs="Times New Roman"/>
          <w:sz w:val="24"/>
          <w:szCs w:val="24"/>
          <w:lang w:val="en-US"/>
        </w:rPr>
        <w:t xml:space="preserve"> </w:t>
      </w:r>
      <w:r w:rsidR="007941E0" w:rsidRPr="007941E0">
        <w:rPr>
          <w:rFonts w:ascii="Times New Roman" w:hAnsi="Times New Roman" w:cs="Times New Roman"/>
          <w:sz w:val="24"/>
          <w:szCs w:val="24"/>
          <w:lang w:val="en-US"/>
        </w:rPr>
        <w:t>Inhibitory effect, Antagonistic activity,</w:t>
      </w:r>
      <w:r w:rsidR="007941E0">
        <w:rPr>
          <w:rFonts w:ascii="Times New Roman" w:hAnsi="Times New Roman" w:cs="Times New Roman"/>
          <w:sz w:val="24"/>
          <w:szCs w:val="24"/>
          <w:lang w:val="en-US"/>
        </w:rPr>
        <w:t xml:space="preserve"> </w:t>
      </w:r>
      <w:r w:rsidR="00EE25A8">
        <w:rPr>
          <w:rFonts w:ascii="Times New Roman" w:hAnsi="Times New Roman" w:cs="Times New Roman"/>
          <w:sz w:val="24"/>
          <w:szCs w:val="24"/>
          <w:lang w:val="en-US"/>
        </w:rPr>
        <w:t xml:space="preserve">Skin pathogens, </w:t>
      </w:r>
      <w:r w:rsidR="007941E0" w:rsidRPr="007941E0">
        <w:rPr>
          <w:rFonts w:ascii="Times New Roman" w:hAnsi="Times New Roman" w:cs="Times New Roman"/>
          <w:sz w:val="24"/>
          <w:szCs w:val="24"/>
          <w:lang w:val="en-US"/>
        </w:rPr>
        <w:t>Kirby Bauer disc diffusion</w:t>
      </w:r>
      <w:r>
        <w:rPr>
          <w:rFonts w:ascii="Times New Roman" w:hAnsi="Times New Roman" w:cs="Times New Roman"/>
          <w:sz w:val="24"/>
          <w:szCs w:val="24"/>
          <w:lang w:val="en-US"/>
        </w:rPr>
        <w:t>)</w:t>
      </w:r>
      <w:r w:rsidR="00EE25A8">
        <w:rPr>
          <w:rFonts w:ascii="Times New Roman" w:hAnsi="Times New Roman" w:cs="Times New Roman"/>
          <w:sz w:val="24"/>
          <w:szCs w:val="24"/>
          <w:lang w:val="en-US"/>
        </w:rPr>
        <w:t>.</w:t>
      </w:r>
    </w:p>
    <w:p w:rsidR="00275620" w:rsidRDefault="00275620" w:rsidP="00A66474">
      <w:pPr>
        <w:tabs>
          <w:tab w:val="left" w:pos="1836"/>
        </w:tabs>
        <w:spacing w:line="240" w:lineRule="auto"/>
        <w:jc w:val="both"/>
        <w:rPr>
          <w:rFonts w:ascii="Times New Roman" w:hAnsi="Times New Roman" w:cs="Times New Roman"/>
          <w:sz w:val="24"/>
          <w:szCs w:val="24"/>
          <w:u w:val="single"/>
          <w:lang w:val="en-US"/>
        </w:rPr>
      </w:pPr>
    </w:p>
    <w:p w:rsidR="00FC121A" w:rsidRPr="00647AB6" w:rsidRDefault="00FC121A" w:rsidP="00A66474">
      <w:pPr>
        <w:pStyle w:val="ListParagraph"/>
        <w:numPr>
          <w:ilvl w:val="0"/>
          <w:numId w:val="14"/>
        </w:numPr>
        <w:spacing w:line="240" w:lineRule="auto"/>
        <w:jc w:val="both"/>
        <w:rPr>
          <w:rFonts w:ascii="Times New Roman" w:hAnsi="Times New Roman" w:cs="Times New Roman"/>
          <w:sz w:val="24"/>
          <w:szCs w:val="24"/>
          <w:lang w:val="en-US"/>
        </w:rPr>
      </w:pPr>
      <w:r w:rsidRPr="00647AB6">
        <w:rPr>
          <w:rFonts w:ascii="Times New Roman" w:hAnsi="Times New Roman" w:cs="Times New Roman"/>
          <w:sz w:val="24"/>
          <w:szCs w:val="24"/>
          <w:u w:val="single"/>
          <w:lang w:val="en-US"/>
        </w:rPr>
        <w:t>INTRODUCTION</w:t>
      </w:r>
    </w:p>
    <w:p w:rsidR="008B5513" w:rsidRDefault="00FC121A"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Balanced skin is crucial for maintaining healthy skin functioning; but changes in the skin microbes are associated with skin diseases such as which caused by</w:t>
      </w:r>
      <w:r w:rsidRPr="00E7003C">
        <w:rPr>
          <w:rFonts w:ascii="Times New Roman" w:hAnsi="Times New Roman" w:cs="Times New Roman"/>
          <w:i/>
          <w:sz w:val="24"/>
          <w:szCs w:val="24"/>
          <w:lang w:val="en-US"/>
        </w:rPr>
        <w:t xml:space="preserve">: </w:t>
      </w:r>
      <w:r w:rsidR="009E48EF" w:rsidRPr="00E7003C">
        <w:rPr>
          <w:rFonts w:ascii="Times New Roman" w:hAnsi="Times New Roman" w:cs="Times New Roman"/>
          <w:i/>
          <w:sz w:val="24"/>
          <w:szCs w:val="24"/>
          <w:lang w:val="en-US"/>
        </w:rPr>
        <w:t>Candida albicans</w:t>
      </w:r>
      <w:r w:rsidR="009E48EF">
        <w:rPr>
          <w:rFonts w:ascii="Times New Roman" w:hAnsi="Times New Roman" w:cs="Times New Roman"/>
          <w:sz w:val="24"/>
          <w:szCs w:val="24"/>
          <w:lang w:val="en-US"/>
        </w:rPr>
        <w:t xml:space="preserve">, </w:t>
      </w:r>
      <w:r w:rsidR="009E48EF" w:rsidRPr="00E7003C">
        <w:rPr>
          <w:rFonts w:ascii="Times New Roman" w:hAnsi="Times New Roman" w:cs="Times New Roman"/>
          <w:i/>
          <w:sz w:val="24"/>
          <w:szCs w:val="24"/>
          <w:lang w:val="en-US"/>
        </w:rPr>
        <w:t>Aspergillus</w:t>
      </w:r>
      <w:r w:rsidRPr="00E7003C">
        <w:rPr>
          <w:rFonts w:ascii="Times New Roman" w:hAnsi="Times New Roman" w:cs="Times New Roman"/>
          <w:i/>
          <w:sz w:val="24"/>
          <w:szCs w:val="24"/>
          <w:lang w:val="en-US"/>
        </w:rPr>
        <w:t>, Malassezia furfur, Fusarium, and Penicillium.</w:t>
      </w:r>
      <w:r w:rsidRPr="009E48EF">
        <w:rPr>
          <w:rFonts w:ascii="Times New Roman" w:hAnsi="Times New Roman" w:cs="Times New Roman"/>
          <w:sz w:val="24"/>
          <w:szCs w:val="24"/>
          <w:lang w:val="en-US"/>
        </w:rPr>
        <w:t xml:space="preserve"> </w:t>
      </w:r>
      <w:r w:rsidRPr="00E7003C">
        <w:rPr>
          <w:rFonts w:ascii="Times New Roman" w:hAnsi="Times New Roman" w:cs="Times New Roman"/>
          <w:i/>
          <w:sz w:val="24"/>
          <w:szCs w:val="24"/>
          <w:lang w:val="en-US"/>
        </w:rPr>
        <w:t>Lactobacilli</w:t>
      </w:r>
      <w:r w:rsidRPr="009E48EF">
        <w:rPr>
          <w:rFonts w:ascii="Times New Roman" w:hAnsi="Times New Roman" w:cs="Times New Roman"/>
          <w:sz w:val="24"/>
          <w:szCs w:val="24"/>
          <w:lang w:val="en-US"/>
        </w:rPr>
        <w:t xml:space="preserve"> are probiotic belonging to the group of lactic acid bacteria, they are gram positive, non- sporulating, anaerobic or facultative anaerobic rods. They are commonly present in dairy products, soil, lakes, and intestinal tract of human and animals. Lactobacillus possess antagonistic activity against various pathog</w:t>
      </w:r>
      <w:r w:rsidR="00EE25A8">
        <w:rPr>
          <w:rFonts w:ascii="Times New Roman" w:hAnsi="Times New Roman" w:cs="Times New Roman"/>
          <w:sz w:val="24"/>
          <w:szCs w:val="24"/>
          <w:lang w:val="en-US"/>
        </w:rPr>
        <w:t>enic microorganisms. (Mohammad K</w:t>
      </w:r>
      <w:r w:rsidRPr="009E48EF">
        <w:rPr>
          <w:rFonts w:ascii="Times New Roman" w:hAnsi="Times New Roman" w:cs="Times New Roman"/>
          <w:sz w:val="24"/>
          <w:szCs w:val="24"/>
          <w:lang w:val="en-US"/>
        </w:rPr>
        <w:t>halilil, Aziz Homayouni Rd, Ahmad Tari Khosroushahi, Hadi Khosravi and Somayeh jafarzadeh).In the</w:t>
      </w:r>
      <w:r w:rsidR="00E7003C">
        <w:rPr>
          <w:rFonts w:ascii="Times New Roman" w:hAnsi="Times New Roman" w:cs="Times New Roman"/>
          <w:sz w:val="24"/>
          <w:szCs w:val="24"/>
          <w:lang w:val="en-US"/>
        </w:rPr>
        <w:t xml:space="preserve"> present study,</w:t>
      </w:r>
      <w:r w:rsidRPr="009E48EF">
        <w:rPr>
          <w:rFonts w:ascii="Times New Roman" w:hAnsi="Times New Roman" w:cs="Times New Roman"/>
          <w:sz w:val="24"/>
          <w:szCs w:val="24"/>
          <w:lang w:val="en-US"/>
        </w:rPr>
        <w:t xml:space="preserve"> the </w:t>
      </w:r>
      <w:r w:rsidRPr="00E7003C">
        <w:rPr>
          <w:rFonts w:ascii="Times New Roman" w:hAnsi="Times New Roman" w:cs="Times New Roman"/>
          <w:i/>
          <w:sz w:val="24"/>
          <w:szCs w:val="24"/>
          <w:lang w:val="en-US"/>
        </w:rPr>
        <w:t xml:space="preserve">Lactobacillus </w:t>
      </w:r>
      <w:r w:rsidRPr="009E48EF">
        <w:rPr>
          <w:rFonts w:ascii="Times New Roman" w:hAnsi="Times New Roman" w:cs="Times New Roman"/>
          <w:sz w:val="24"/>
          <w:szCs w:val="24"/>
          <w:lang w:val="en-US"/>
        </w:rPr>
        <w:t>sp from dairy products like milk, curd, and yogurt</w:t>
      </w:r>
      <w:r w:rsidR="00E7003C">
        <w:rPr>
          <w:rFonts w:ascii="Times New Roman" w:hAnsi="Times New Roman" w:cs="Times New Roman"/>
          <w:sz w:val="24"/>
          <w:szCs w:val="24"/>
          <w:lang w:val="en-US"/>
        </w:rPr>
        <w:t xml:space="preserve"> are isolated</w:t>
      </w:r>
      <w:r w:rsidRPr="009E48EF">
        <w:rPr>
          <w:rFonts w:ascii="Times New Roman" w:hAnsi="Times New Roman" w:cs="Times New Roman"/>
          <w:sz w:val="24"/>
          <w:szCs w:val="24"/>
          <w:lang w:val="en-US"/>
        </w:rPr>
        <w:t>; then Bacteriocin i</w:t>
      </w:r>
      <w:r w:rsidR="00A66474">
        <w:rPr>
          <w:rFonts w:ascii="Times New Roman" w:hAnsi="Times New Roman" w:cs="Times New Roman"/>
          <w:sz w:val="24"/>
          <w:szCs w:val="24"/>
          <w:lang w:val="en-US"/>
        </w:rPr>
        <w:t>s extracted from it and checked</w:t>
      </w:r>
      <w:r w:rsidRPr="009E48EF">
        <w:rPr>
          <w:rFonts w:ascii="Times New Roman" w:hAnsi="Times New Roman" w:cs="Times New Roman"/>
          <w:sz w:val="24"/>
          <w:szCs w:val="24"/>
          <w:lang w:val="en-US"/>
        </w:rPr>
        <w:t xml:space="preserve"> their efficacy against fungal pathogens using the technique of Kirby Bauer disc diffusion method. (Berliner and Munchener, Tierarztliche Wochenschrift 114 (11-12), 410-419,</w:t>
      </w:r>
      <w:r w:rsidR="009E48EF">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2001), Bacteriocins are low molecular weight peptides secreted by the bacterial cells to kill sensitive cells present in the same ecosystem competing for food and other nutrients. Bacteriocins along with their native antibacterial property also exhibit additional antiviral, and antifungal property. Now a days,</w:t>
      </w:r>
      <w:r w:rsidRPr="009E48EF">
        <w:rPr>
          <w:sz w:val="24"/>
          <w:szCs w:val="24"/>
          <w:lang w:val="en-US"/>
        </w:rPr>
        <w:t xml:space="preserve"> </w:t>
      </w:r>
      <w:r w:rsidR="00137730" w:rsidRPr="009E48EF">
        <w:rPr>
          <w:sz w:val="24"/>
          <w:szCs w:val="24"/>
          <w:lang w:val="en-US"/>
        </w:rPr>
        <w:t>(Veeresh juturu, Ji</w:t>
      </w:r>
      <w:r w:rsidR="009E48EF">
        <w:rPr>
          <w:sz w:val="24"/>
          <w:szCs w:val="24"/>
          <w:lang w:val="en-US"/>
        </w:rPr>
        <w:t>n chuan Wu). The dairy samples (</w:t>
      </w:r>
      <w:r w:rsidR="00137730" w:rsidRPr="009E48EF">
        <w:rPr>
          <w:sz w:val="24"/>
          <w:szCs w:val="24"/>
          <w:lang w:val="en-US"/>
        </w:rPr>
        <w:t xml:space="preserve">milk, curd and yogurt) </w:t>
      </w:r>
      <w:r w:rsidR="00137730" w:rsidRPr="009E48EF">
        <w:rPr>
          <w:rFonts w:ascii="Times New Roman" w:hAnsi="Times New Roman" w:cs="Times New Roman"/>
          <w:sz w:val="24"/>
          <w:szCs w:val="24"/>
          <w:lang w:val="en-US"/>
        </w:rPr>
        <w:t>were collected in sterile conta</w:t>
      </w:r>
      <w:r w:rsidR="00647AB6">
        <w:rPr>
          <w:rFonts w:ascii="Times New Roman" w:hAnsi="Times New Roman" w:cs="Times New Roman"/>
          <w:sz w:val="24"/>
          <w:szCs w:val="24"/>
          <w:lang w:val="en-US"/>
        </w:rPr>
        <w:t>iners from different places of V</w:t>
      </w:r>
      <w:r w:rsidR="00137730" w:rsidRPr="009E48EF">
        <w:rPr>
          <w:rFonts w:ascii="Times New Roman" w:hAnsi="Times New Roman" w:cs="Times New Roman"/>
          <w:sz w:val="24"/>
          <w:szCs w:val="24"/>
          <w:lang w:val="en-US"/>
        </w:rPr>
        <w:t>andithavalam, Palakkad, kerala. (Sahar karami</w:t>
      </w:r>
      <w:r w:rsidR="00A45961" w:rsidRPr="009E48EF">
        <w:rPr>
          <w:rFonts w:ascii="Times New Roman" w:hAnsi="Times New Roman" w:cs="Times New Roman"/>
          <w:sz w:val="24"/>
          <w:szCs w:val="24"/>
          <w:lang w:val="en-US"/>
        </w:rPr>
        <w:t xml:space="preserve">, </w:t>
      </w:r>
      <w:r w:rsidR="00137730" w:rsidRPr="009E48EF">
        <w:rPr>
          <w:rFonts w:ascii="Times New Roman" w:hAnsi="Times New Roman" w:cs="Times New Roman"/>
          <w:sz w:val="24"/>
          <w:szCs w:val="24"/>
          <w:lang w:val="en-US"/>
        </w:rPr>
        <w:t xml:space="preserve">Mohammod Roayeri, Mohammoud Rafieian – Kopoei). The samples were analysed microbiologically, identified and confirmed by biochemical tests. The bacteriocin action </w:t>
      </w:r>
      <w:r w:rsidR="00137730" w:rsidRPr="00E7003C">
        <w:rPr>
          <w:rFonts w:ascii="Times New Roman" w:hAnsi="Times New Roman" w:cs="Times New Roman"/>
          <w:i/>
          <w:sz w:val="24"/>
          <w:szCs w:val="24"/>
          <w:lang w:val="en-US"/>
        </w:rPr>
        <w:t>of Lactobacillus</w:t>
      </w:r>
      <w:r w:rsidR="00137730" w:rsidRPr="009E48EF">
        <w:rPr>
          <w:rFonts w:ascii="Times New Roman" w:hAnsi="Times New Roman" w:cs="Times New Roman"/>
          <w:sz w:val="24"/>
          <w:szCs w:val="24"/>
          <w:lang w:val="en-US"/>
        </w:rPr>
        <w:t xml:space="preserve"> was studied against </w:t>
      </w:r>
      <w:r w:rsidR="00137730" w:rsidRPr="00E7003C">
        <w:rPr>
          <w:rFonts w:ascii="Times New Roman" w:hAnsi="Times New Roman" w:cs="Times New Roman"/>
          <w:i/>
          <w:sz w:val="24"/>
          <w:szCs w:val="24"/>
          <w:u w:val="single"/>
          <w:lang w:val="en-US"/>
        </w:rPr>
        <w:t>Candida albicans</w:t>
      </w:r>
      <w:r w:rsidR="00137730" w:rsidRPr="00E7003C">
        <w:rPr>
          <w:rFonts w:ascii="Times New Roman" w:hAnsi="Times New Roman" w:cs="Times New Roman"/>
          <w:i/>
          <w:sz w:val="24"/>
          <w:szCs w:val="24"/>
          <w:lang w:val="en-US"/>
        </w:rPr>
        <w:t xml:space="preserve">, </w:t>
      </w:r>
      <w:r w:rsidR="00137730" w:rsidRPr="00E7003C">
        <w:rPr>
          <w:rFonts w:ascii="Times New Roman" w:hAnsi="Times New Roman" w:cs="Times New Roman"/>
          <w:i/>
          <w:sz w:val="24"/>
          <w:szCs w:val="24"/>
          <w:u w:val="single"/>
          <w:lang w:val="en-US"/>
        </w:rPr>
        <w:t>Aspergillus</w:t>
      </w:r>
      <w:r w:rsidR="00137730" w:rsidRPr="00E7003C">
        <w:rPr>
          <w:rFonts w:ascii="Times New Roman" w:hAnsi="Times New Roman" w:cs="Times New Roman"/>
          <w:i/>
          <w:sz w:val="24"/>
          <w:szCs w:val="24"/>
          <w:lang w:val="en-US"/>
        </w:rPr>
        <w:t xml:space="preserve">, </w:t>
      </w:r>
      <w:r w:rsidR="00137730" w:rsidRPr="00E7003C">
        <w:rPr>
          <w:rFonts w:ascii="Times New Roman" w:hAnsi="Times New Roman" w:cs="Times New Roman"/>
          <w:i/>
          <w:sz w:val="24"/>
          <w:szCs w:val="24"/>
          <w:u w:val="single"/>
          <w:lang w:val="en-US"/>
        </w:rPr>
        <w:t>Malassezia furfur</w:t>
      </w:r>
      <w:r w:rsidR="00137730" w:rsidRPr="00E7003C">
        <w:rPr>
          <w:rFonts w:ascii="Times New Roman" w:hAnsi="Times New Roman" w:cs="Times New Roman"/>
          <w:i/>
          <w:sz w:val="24"/>
          <w:szCs w:val="24"/>
          <w:lang w:val="en-US"/>
        </w:rPr>
        <w:t xml:space="preserve">, </w:t>
      </w:r>
      <w:r w:rsidR="00A45961" w:rsidRPr="00E7003C">
        <w:rPr>
          <w:rFonts w:ascii="Times New Roman" w:hAnsi="Times New Roman" w:cs="Times New Roman"/>
          <w:i/>
          <w:sz w:val="24"/>
          <w:szCs w:val="24"/>
          <w:u w:val="single"/>
          <w:lang w:val="en-US"/>
        </w:rPr>
        <w:t>Fusarium</w:t>
      </w:r>
      <w:r w:rsidR="00A45961" w:rsidRPr="00E7003C">
        <w:rPr>
          <w:rFonts w:ascii="Times New Roman" w:hAnsi="Times New Roman" w:cs="Times New Roman"/>
          <w:i/>
          <w:sz w:val="24"/>
          <w:szCs w:val="24"/>
          <w:lang w:val="en-US"/>
        </w:rPr>
        <w:t xml:space="preserve">, </w:t>
      </w:r>
      <w:r w:rsidR="00A45961" w:rsidRPr="00E7003C">
        <w:rPr>
          <w:rFonts w:ascii="Times New Roman" w:hAnsi="Times New Roman" w:cs="Times New Roman"/>
          <w:i/>
          <w:sz w:val="24"/>
          <w:szCs w:val="24"/>
          <w:u w:val="single"/>
          <w:lang w:val="en-US"/>
        </w:rPr>
        <w:t>Penicillium</w:t>
      </w:r>
      <w:r w:rsidR="00A45961" w:rsidRPr="009E48EF">
        <w:rPr>
          <w:rFonts w:ascii="Times New Roman" w:hAnsi="Times New Roman" w:cs="Times New Roman"/>
          <w:sz w:val="24"/>
          <w:szCs w:val="24"/>
          <w:u w:val="single"/>
          <w:lang w:val="en-US"/>
        </w:rPr>
        <w:t>.</w:t>
      </w:r>
      <w:r w:rsidR="00A45961" w:rsidRPr="009E48EF">
        <w:rPr>
          <w:rFonts w:ascii="Times New Roman" w:hAnsi="Times New Roman" w:cs="Times New Roman"/>
          <w:sz w:val="24"/>
          <w:szCs w:val="24"/>
          <w:lang w:val="en-US"/>
        </w:rPr>
        <w:t xml:space="preserve"> (Jin chuan Wu).</w:t>
      </w:r>
    </w:p>
    <w:p w:rsidR="00647AB6" w:rsidRDefault="00647AB6" w:rsidP="00A66474">
      <w:pPr>
        <w:spacing w:line="240" w:lineRule="auto"/>
        <w:jc w:val="both"/>
        <w:rPr>
          <w:rFonts w:ascii="Times New Roman" w:hAnsi="Times New Roman" w:cs="Times New Roman"/>
          <w:sz w:val="24"/>
          <w:szCs w:val="24"/>
          <w:lang w:val="en-US"/>
        </w:rPr>
      </w:pPr>
    </w:p>
    <w:p w:rsidR="00647AB6" w:rsidRDefault="00647AB6" w:rsidP="00A66474">
      <w:pPr>
        <w:spacing w:line="240" w:lineRule="auto"/>
        <w:jc w:val="both"/>
        <w:rPr>
          <w:rFonts w:ascii="Times New Roman" w:hAnsi="Times New Roman" w:cs="Times New Roman"/>
          <w:sz w:val="24"/>
          <w:szCs w:val="24"/>
          <w:lang w:val="en-US"/>
        </w:rPr>
      </w:pPr>
    </w:p>
    <w:p w:rsidR="00647AB6" w:rsidRDefault="00647AB6" w:rsidP="00A66474">
      <w:pPr>
        <w:spacing w:line="240" w:lineRule="auto"/>
        <w:jc w:val="both"/>
        <w:rPr>
          <w:rFonts w:ascii="Times New Roman" w:hAnsi="Times New Roman" w:cs="Times New Roman"/>
          <w:sz w:val="24"/>
          <w:szCs w:val="24"/>
          <w:lang w:val="en-US"/>
        </w:rPr>
      </w:pPr>
    </w:p>
    <w:p w:rsidR="00647AB6" w:rsidRDefault="00647AB6" w:rsidP="00A66474">
      <w:pPr>
        <w:spacing w:line="240" w:lineRule="auto"/>
        <w:jc w:val="both"/>
        <w:rPr>
          <w:rFonts w:ascii="Times New Roman" w:hAnsi="Times New Roman" w:cs="Times New Roman"/>
          <w:sz w:val="24"/>
          <w:szCs w:val="24"/>
          <w:lang w:val="en-US"/>
        </w:rPr>
      </w:pPr>
    </w:p>
    <w:p w:rsidR="00647AB6" w:rsidRDefault="00647AB6" w:rsidP="00A66474">
      <w:pPr>
        <w:spacing w:line="240" w:lineRule="auto"/>
        <w:jc w:val="both"/>
        <w:rPr>
          <w:rFonts w:ascii="Times New Roman" w:hAnsi="Times New Roman" w:cs="Times New Roman"/>
          <w:sz w:val="24"/>
          <w:szCs w:val="24"/>
          <w:lang w:val="en-US"/>
        </w:rPr>
      </w:pPr>
    </w:p>
    <w:p w:rsidR="00647AB6" w:rsidRDefault="00647AB6" w:rsidP="00A66474">
      <w:pPr>
        <w:spacing w:line="240" w:lineRule="auto"/>
        <w:jc w:val="both"/>
        <w:rPr>
          <w:rFonts w:ascii="Times New Roman" w:hAnsi="Times New Roman" w:cs="Times New Roman"/>
          <w:sz w:val="24"/>
          <w:szCs w:val="24"/>
          <w:lang w:val="en-US"/>
        </w:rPr>
      </w:pPr>
    </w:p>
    <w:p w:rsidR="00647AB6" w:rsidRPr="009E48EF" w:rsidRDefault="00647AB6" w:rsidP="00A66474">
      <w:pPr>
        <w:spacing w:line="240" w:lineRule="auto"/>
        <w:jc w:val="both"/>
        <w:rPr>
          <w:rFonts w:ascii="Times New Roman" w:hAnsi="Times New Roman" w:cs="Times New Roman"/>
          <w:sz w:val="24"/>
          <w:szCs w:val="24"/>
          <w:lang w:val="en-US"/>
        </w:rPr>
      </w:pPr>
    </w:p>
    <w:p w:rsidR="00A45961" w:rsidRDefault="00A45961" w:rsidP="00A66474">
      <w:pPr>
        <w:pStyle w:val="ListParagraph"/>
        <w:numPr>
          <w:ilvl w:val="0"/>
          <w:numId w:val="14"/>
        </w:numPr>
        <w:spacing w:line="240" w:lineRule="auto"/>
        <w:jc w:val="both"/>
        <w:rPr>
          <w:rFonts w:ascii="Times New Roman" w:hAnsi="Times New Roman" w:cs="Times New Roman"/>
          <w:sz w:val="24"/>
          <w:szCs w:val="24"/>
          <w:u w:val="single"/>
          <w:lang w:val="en-US"/>
        </w:rPr>
      </w:pPr>
      <w:r w:rsidRPr="00647AB6">
        <w:rPr>
          <w:rFonts w:ascii="Times New Roman" w:hAnsi="Times New Roman" w:cs="Times New Roman"/>
          <w:sz w:val="24"/>
          <w:szCs w:val="24"/>
          <w:u w:val="single"/>
          <w:lang w:val="en-US"/>
        </w:rPr>
        <w:lastRenderedPageBreak/>
        <w:t>MATERIALS AND METHODS</w:t>
      </w:r>
    </w:p>
    <w:p w:rsidR="00647AB6" w:rsidRPr="00647AB6" w:rsidRDefault="00647AB6" w:rsidP="00A66474">
      <w:pPr>
        <w:pStyle w:val="ListParagraph"/>
        <w:spacing w:line="240" w:lineRule="auto"/>
        <w:jc w:val="both"/>
        <w:rPr>
          <w:rFonts w:ascii="Times New Roman" w:hAnsi="Times New Roman" w:cs="Times New Roman"/>
          <w:sz w:val="24"/>
          <w:szCs w:val="24"/>
          <w:u w:val="single"/>
          <w:lang w:val="en-US"/>
        </w:rPr>
      </w:pPr>
    </w:p>
    <w:p w:rsidR="00A45961" w:rsidRPr="00647AB6" w:rsidRDefault="00A45961" w:rsidP="00A66474">
      <w:pPr>
        <w:pStyle w:val="ListParagraph"/>
        <w:numPr>
          <w:ilvl w:val="1"/>
          <w:numId w:val="14"/>
        </w:numPr>
        <w:spacing w:line="240" w:lineRule="auto"/>
        <w:jc w:val="both"/>
        <w:rPr>
          <w:rFonts w:ascii="Times New Roman" w:hAnsi="Times New Roman" w:cs="Times New Roman"/>
          <w:sz w:val="24"/>
          <w:szCs w:val="24"/>
          <w:u w:val="single"/>
          <w:lang w:val="en-US"/>
        </w:rPr>
      </w:pPr>
      <w:r w:rsidRPr="00647AB6">
        <w:rPr>
          <w:rFonts w:ascii="Times New Roman" w:hAnsi="Times New Roman" w:cs="Times New Roman"/>
          <w:sz w:val="24"/>
          <w:szCs w:val="24"/>
          <w:u w:val="single"/>
          <w:lang w:val="en-US"/>
        </w:rPr>
        <w:t>Collection of milk samples</w:t>
      </w:r>
    </w:p>
    <w:p w:rsidR="00A45961" w:rsidRDefault="00A45961"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 xml:space="preserve">Raw milk samples of cow and goat were collected </w:t>
      </w:r>
      <w:r w:rsidR="001673E8">
        <w:rPr>
          <w:rFonts w:ascii="Times New Roman" w:hAnsi="Times New Roman" w:cs="Times New Roman"/>
          <w:sz w:val="24"/>
          <w:szCs w:val="24"/>
          <w:lang w:val="en-US"/>
        </w:rPr>
        <w:t xml:space="preserve">in a sterile container in the month of </w:t>
      </w:r>
      <w:r w:rsidRPr="009E48EF">
        <w:rPr>
          <w:rFonts w:ascii="Times New Roman" w:hAnsi="Times New Roman" w:cs="Times New Roman"/>
          <w:sz w:val="24"/>
          <w:szCs w:val="24"/>
          <w:lang w:val="en-US"/>
        </w:rPr>
        <w:t>February 2022 at various plac</w:t>
      </w:r>
      <w:r w:rsidR="00EE25A8">
        <w:rPr>
          <w:rFonts w:ascii="Times New Roman" w:hAnsi="Times New Roman" w:cs="Times New Roman"/>
          <w:sz w:val="24"/>
          <w:szCs w:val="24"/>
          <w:lang w:val="en-US"/>
        </w:rPr>
        <w:t>es of Vandithavalam, Palakkad, K</w:t>
      </w:r>
      <w:r w:rsidRPr="009E48EF">
        <w:rPr>
          <w:rFonts w:ascii="Times New Roman" w:hAnsi="Times New Roman" w:cs="Times New Roman"/>
          <w:sz w:val="24"/>
          <w:szCs w:val="24"/>
          <w:lang w:val="en-US"/>
        </w:rPr>
        <w:t xml:space="preserve">erala for the isolation </w:t>
      </w:r>
      <w:r w:rsidR="00141188">
        <w:rPr>
          <w:rFonts w:ascii="Times New Roman" w:hAnsi="Times New Roman" w:cs="Times New Roman"/>
          <w:i/>
          <w:sz w:val="24"/>
          <w:szCs w:val="24"/>
          <w:lang w:val="en-US"/>
        </w:rPr>
        <w:t>of</w:t>
      </w:r>
      <w:r w:rsidRPr="00E7003C">
        <w:rPr>
          <w:rFonts w:ascii="Times New Roman" w:hAnsi="Times New Roman" w:cs="Times New Roman"/>
          <w:i/>
          <w:sz w:val="24"/>
          <w:szCs w:val="24"/>
          <w:lang w:val="en-US"/>
        </w:rPr>
        <w:t xml:space="preserve"> Lactobacillus</w:t>
      </w:r>
      <w:r w:rsidR="001673E8">
        <w:rPr>
          <w:rFonts w:ascii="Times New Roman" w:hAnsi="Times New Roman" w:cs="Times New Roman"/>
          <w:sz w:val="24"/>
          <w:szCs w:val="24"/>
          <w:lang w:val="en-US"/>
        </w:rPr>
        <w:t xml:space="preserve"> species and transported to the lab for examination under aseptic conditions.</w:t>
      </w:r>
    </w:p>
    <w:p w:rsidR="00EE25A8" w:rsidRDefault="00EE25A8" w:rsidP="00A66474">
      <w:pPr>
        <w:spacing w:line="240" w:lineRule="auto"/>
        <w:jc w:val="both"/>
        <w:rPr>
          <w:rFonts w:ascii="Times New Roman" w:hAnsi="Times New Roman" w:cs="Times New Roman"/>
          <w:sz w:val="24"/>
          <w:szCs w:val="24"/>
          <w:lang w:val="en-US"/>
        </w:rPr>
      </w:pPr>
    </w:p>
    <w:p w:rsidR="00EE25A8" w:rsidRPr="009E48EF" w:rsidRDefault="00EE25A8" w:rsidP="00A66474">
      <w:pPr>
        <w:spacing w:line="240" w:lineRule="auto"/>
        <w:jc w:val="both"/>
        <w:rPr>
          <w:rFonts w:ascii="Times New Roman" w:hAnsi="Times New Roman" w:cs="Times New Roman"/>
          <w:sz w:val="24"/>
          <w:szCs w:val="24"/>
          <w:lang w:val="en-US"/>
        </w:rPr>
      </w:pPr>
    </w:p>
    <w:p w:rsidR="00A45961" w:rsidRPr="00647AB6" w:rsidRDefault="00A45961" w:rsidP="00A66474">
      <w:pPr>
        <w:pStyle w:val="ListParagraph"/>
        <w:numPr>
          <w:ilvl w:val="1"/>
          <w:numId w:val="14"/>
        </w:numPr>
        <w:spacing w:line="240" w:lineRule="auto"/>
        <w:jc w:val="both"/>
        <w:rPr>
          <w:rFonts w:ascii="Times New Roman" w:hAnsi="Times New Roman" w:cs="Times New Roman"/>
          <w:sz w:val="24"/>
          <w:szCs w:val="24"/>
          <w:u w:val="single"/>
          <w:lang w:val="en-US"/>
        </w:rPr>
      </w:pPr>
      <w:r w:rsidRPr="00647AB6">
        <w:rPr>
          <w:rFonts w:ascii="Times New Roman" w:hAnsi="Times New Roman" w:cs="Times New Roman"/>
          <w:sz w:val="24"/>
          <w:szCs w:val="24"/>
          <w:u w:val="single"/>
          <w:lang w:val="en-US"/>
        </w:rPr>
        <w:t>Collection of curd samples</w:t>
      </w:r>
    </w:p>
    <w:p w:rsidR="00A45961" w:rsidRPr="009E48EF" w:rsidRDefault="00A45961"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 xml:space="preserve">Homemade curd samples and commercially available curd samples of </w:t>
      </w:r>
      <w:r w:rsidR="001673E8">
        <w:rPr>
          <w:rFonts w:ascii="Times New Roman" w:hAnsi="Times New Roman" w:cs="Times New Roman"/>
          <w:sz w:val="24"/>
          <w:szCs w:val="24"/>
          <w:lang w:val="en-US"/>
        </w:rPr>
        <w:t xml:space="preserve">two </w:t>
      </w:r>
      <w:r w:rsidRPr="009E48EF">
        <w:rPr>
          <w:rFonts w:ascii="Times New Roman" w:hAnsi="Times New Roman" w:cs="Times New Roman"/>
          <w:sz w:val="24"/>
          <w:szCs w:val="24"/>
          <w:lang w:val="en-US"/>
        </w:rPr>
        <w:t xml:space="preserve">different brands were collected for the isolation of </w:t>
      </w:r>
      <w:r w:rsidRPr="00E7003C">
        <w:rPr>
          <w:rFonts w:ascii="Times New Roman" w:hAnsi="Times New Roman" w:cs="Times New Roman"/>
          <w:i/>
          <w:sz w:val="24"/>
          <w:szCs w:val="24"/>
          <w:lang w:val="en-US"/>
        </w:rPr>
        <w:t>Lactobacillus</w:t>
      </w:r>
      <w:r w:rsidRPr="009E48EF">
        <w:rPr>
          <w:rFonts w:ascii="Times New Roman" w:hAnsi="Times New Roman" w:cs="Times New Roman"/>
          <w:sz w:val="24"/>
          <w:szCs w:val="24"/>
          <w:lang w:val="en-US"/>
        </w:rPr>
        <w:t xml:space="preserve"> sp.</w:t>
      </w:r>
    </w:p>
    <w:p w:rsidR="00A45961" w:rsidRPr="0041715D" w:rsidRDefault="00A45961" w:rsidP="00A66474">
      <w:pPr>
        <w:pStyle w:val="ListParagraph"/>
        <w:numPr>
          <w:ilvl w:val="1"/>
          <w:numId w:val="14"/>
        </w:numPr>
        <w:tabs>
          <w:tab w:val="left" w:pos="4020"/>
        </w:tabs>
        <w:spacing w:line="240" w:lineRule="auto"/>
        <w:jc w:val="both"/>
        <w:rPr>
          <w:rFonts w:ascii="Times New Roman" w:hAnsi="Times New Roman" w:cs="Times New Roman"/>
          <w:sz w:val="24"/>
          <w:szCs w:val="24"/>
          <w:u w:val="single"/>
          <w:lang w:val="en-US"/>
        </w:rPr>
      </w:pPr>
      <w:r w:rsidRPr="0041715D">
        <w:rPr>
          <w:rFonts w:ascii="Times New Roman" w:hAnsi="Times New Roman" w:cs="Times New Roman"/>
          <w:sz w:val="24"/>
          <w:szCs w:val="24"/>
          <w:u w:val="single"/>
          <w:lang w:val="en-US"/>
        </w:rPr>
        <w:t>Collection of Yogurt samples</w:t>
      </w:r>
    </w:p>
    <w:p w:rsidR="00A45961" w:rsidRPr="009E48EF" w:rsidRDefault="00A45961"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Yogurt samples of two different</w:t>
      </w:r>
      <w:r w:rsidR="001673E8">
        <w:rPr>
          <w:rFonts w:ascii="Times New Roman" w:hAnsi="Times New Roman" w:cs="Times New Roman"/>
          <w:sz w:val="24"/>
          <w:szCs w:val="24"/>
          <w:lang w:val="en-US"/>
        </w:rPr>
        <w:t xml:space="preserve"> commercially</w:t>
      </w:r>
      <w:r w:rsidRPr="009E48EF">
        <w:rPr>
          <w:rFonts w:ascii="Times New Roman" w:hAnsi="Times New Roman" w:cs="Times New Roman"/>
          <w:sz w:val="24"/>
          <w:szCs w:val="24"/>
          <w:lang w:val="en-US"/>
        </w:rPr>
        <w:t xml:space="preserve"> brands were collected for the isolation of </w:t>
      </w:r>
      <w:r w:rsidRPr="00141188">
        <w:rPr>
          <w:rFonts w:ascii="Times New Roman" w:hAnsi="Times New Roman" w:cs="Times New Roman"/>
          <w:i/>
          <w:sz w:val="24"/>
          <w:szCs w:val="24"/>
          <w:lang w:val="en-US"/>
        </w:rPr>
        <w:t xml:space="preserve">Lactobacillus </w:t>
      </w:r>
      <w:r w:rsidRPr="009E48EF">
        <w:rPr>
          <w:rFonts w:ascii="Times New Roman" w:hAnsi="Times New Roman" w:cs="Times New Roman"/>
          <w:sz w:val="24"/>
          <w:szCs w:val="24"/>
          <w:lang w:val="en-US"/>
        </w:rPr>
        <w:t>sp.</w:t>
      </w:r>
      <w:r w:rsidR="001673E8">
        <w:rPr>
          <w:rFonts w:ascii="Times New Roman" w:hAnsi="Times New Roman" w:cs="Times New Roman"/>
          <w:sz w:val="24"/>
          <w:szCs w:val="24"/>
          <w:lang w:val="en-US"/>
        </w:rPr>
        <w:t xml:space="preserve"> </w:t>
      </w:r>
    </w:p>
    <w:p w:rsidR="00A45961" w:rsidRPr="00647AB6" w:rsidRDefault="00647AB6" w:rsidP="00A66474">
      <w:pPr>
        <w:pStyle w:val="ListParagraph"/>
        <w:numPr>
          <w:ilvl w:val="1"/>
          <w:numId w:val="14"/>
        </w:numPr>
        <w:spacing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Isolation</w:t>
      </w:r>
      <w:r w:rsidR="00A45961" w:rsidRPr="00647AB6">
        <w:rPr>
          <w:rFonts w:ascii="Times New Roman" w:hAnsi="Times New Roman" w:cs="Times New Roman"/>
          <w:sz w:val="24"/>
          <w:szCs w:val="24"/>
          <w:u w:val="single"/>
          <w:lang w:val="en-US"/>
        </w:rPr>
        <w:t xml:space="preserve"> of </w:t>
      </w:r>
      <w:r w:rsidR="00A45961" w:rsidRPr="00647AB6">
        <w:rPr>
          <w:rFonts w:ascii="Times New Roman" w:hAnsi="Times New Roman" w:cs="Times New Roman"/>
          <w:i/>
          <w:sz w:val="24"/>
          <w:szCs w:val="24"/>
          <w:u w:val="single"/>
          <w:lang w:val="en-US"/>
        </w:rPr>
        <w:t>Candida albicans</w:t>
      </w:r>
      <w:r w:rsidR="001673E8">
        <w:rPr>
          <w:rFonts w:ascii="Times New Roman" w:hAnsi="Times New Roman" w:cs="Times New Roman"/>
          <w:sz w:val="24"/>
          <w:szCs w:val="24"/>
          <w:u w:val="single"/>
          <w:lang w:val="en-US"/>
        </w:rPr>
        <w:t xml:space="preserve"> </w:t>
      </w:r>
    </w:p>
    <w:p w:rsidR="00301F35" w:rsidRPr="009E48EF" w:rsidRDefault="00A45961"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Swabs</w:t>
      </w:r>
      <w:r w:rsidR="00301F35" w:rsidRPr="009E48EF">
        <w:rPr>
          <w:rFonts w:ascii="Times New Roman" w:hAnsi="Times New Roman" w:cs="Times New Roman"/>
          <w:sz w:val="24"/>
          <w:szCs w:val="24"/>
          <w:lang w:val="en-US"/>
        </w:rPr>
        <w:t xml:space="preserve"> were taken </w:t>
      </w:r>
      <w:r w:rsidRPr="009E48EF">
        <w:rPr>
          <w:rFonts w:ascii="Times New Roman" w:hAnsi="Times New Roman" w:cs="Times New Roman"/>
          <w:sz w:val="24"/>
          <w:szCs w:val="24"/>
          <w:lang w:val="en-US"/>
        </w:rPr>
        <w:t>from patients with toe nail and skin infections</w:t>
      </w:r>
      <w:r w:rsidR="001673E8">
        <w:rPr>
          <w:rFonts w:ascii="Times New Roman" w:hAnsi="Times New Roman" w:cs="Times New Roman"/>
          <w:sz w:val="24"/>
          <w:szCs w:val="24"/>
          <w:lang w:val="en-US"/>
        </w:rPr>
        <w:t xml:space="preserve"> characterized by fluid discharge, Colourchanges of the nail, Pain</w:t>
      </w:r>
      <w:r w:rsidR="004544C3">
        <w:rPr>
          <w:rFonts w:ascii="Times New Roman" w:hAnsi="Times New Roman" w:cs="Times New Roman"/>
          <w:sz w:val="24"/>
          <w:szCs w:val="24"/>
          <w:lang w:val="en-US"/>
        </w:rPr>
        <w:t xml:space="preserve"> in the</w:t>
      </w:r>
      <w:r w:rsidR="001673E8">
        <w:rPr>
          <w:rFonts w:ascii="Times New Roman" w:hAnsi="Times New Roman" w:cs="Times New Roman"/>
          <w:sz w:val="24"/>
          <w:szCs w:val="24"/>
          <w:lang w:val="en-US"/>
        </w:rPr>
        <w:t xml:space="preserve"> nail and </w:t>
      </w:r>
      <w:r w:rsidR="004544C3">
        <w:rPr>
          <w:rFonts w:ascii="Times New Roman" w:hAnsi="Times New Roman" w:cs="Times New Roman"/>
          <w:sz w:val="24"/>
          <w:szCs w:val="24"/>
          <w:lang w:val="en-US"/>
        </w:rPr>
        <w:t>toe</w:t>
      </w:r>
      <w:r w:rsidRPr="009E48EF">
        <w:rPr>
          <w:rFonts w:ascii="Times New Roman" w:hAnsi="Times New Roman" w:cs="Times New Roman"/>
          <w:sz w:val="24"/>
          <w:szCs w:val="24"/>
          <w:lang w:val="en-US"/>
        </w:rPr>
        <w:t>.</w:t>
      </w:r>
      <w:r w:rsidR="008E616C">
        <w:rPr>
          <w:rFonts w:ascii="Times New Roman" w:hAnsi="Times New Roman" w:cs="Times New Roman"/>
          <w:sz w:val="24"/>
          <w:szCs w:val="24"/>
          <w:lang w:val="en-US"/>
        </w:rPr>
        <w:t xml:space="preserve"> (</w:t>
      </w:r>
      <w:r w:rsidR="00EE25A8">
        <w:rPr>
          <w:rFonts w:ascii="Times New Roman" w:hAnsi="Times New Roman" w:cs="Times New Roman"/>
          <w:sz w:val="24"/>
          <w:szCs w:val="24"/>
          <w:lang w:val="en-US"/>
        </w:rPr>
        <w:t>Boni E. E</w:t>
      </w:r>
      <w:r w:rsidR="00301F35" w:rsidRPr="009E48EF">
        <w:rPr>
          <w:rFonts w:ascii="Times New Roman" w:hAnsi="Times New Roman" w:cs="Times New Roman"/>
          <w:sz w:val="24"/>
          <w:szCs w:val="24"/>
          <w:lang w:val="en-US"/>
        </w:rPr>
        <w:t>lewski).</w:t>
      </w:r>
    </w:p>
    <w:p w:rsidR="00301F35" w:rsidRPr="00647AB6" w:rsidRDefault="00647AB6" w:rsidP="00A66474">
      <w:pPr>
        <w:pStyle w:val="ListParagraph"/>
        <w:numPr>
          <w:ilvl w:val="1"/>
          <w:numId w:val="14"/>
        </w:numPr>
        <w:spacing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Isola</w:t>
      </w:r>
      <w:r w:rsidR="00301F35" w:rsidRPr="00647AB6">
        <w:rPr>
          <w:rFonts w:ascii="Times New Roman" w:hAnsi="Times New Roman" w:cs="Times New Roman"/>
          <w:sz w:val="24"/>
          <w:szCs w:val="24"/>
          <w:u w:val="single"/>
          <w:lang w:val="en-US"/>
        </w:rPr>
        <w:t xml:space="preserve">tion of </w:t>
      </w:r>
      <w:r w:rsidR="00301F35" w:rsidRPr="00647AB6">
        <w:rPr>
          <w:rFonts w:ascii="Times New Roman" w:hAnsi="Times New Roman" w:cs="Times New Roman"/>
          <w:i/>
          <w:sz w:val="24"/>
          <w:szCs w:val="24"/>
          <w:u w:val="single"/>
          <w:lang w:val="en-US"/>
        </w:rPr>
        <w:t>Malassezia</w:t>
      </w:r>
      <w:r w:rsidR="001673E8">
        <w:rPr>
          <w:rFonts w:ascii="Times New Roman" w:hAnsi="Times New Roman" w:cs="Times New Roman"/>
          <w:sz w:val="24"/>
          <w:szCs w:val="24"/>
          <w:u w:val="single"/>
          <w:lang w:val="en-US"/>
        </w:rPr>
        <w:t xml:space="preserve"> </w:t>
      </w:r>
    </w:p>
    <w:p w:rsidR="00301F35" w:rsidRPr="009E48EF" w:rsidRDefault="00301F35" w:rsidP="00A66474">
      <w:pPr>
        <w:spacing w:line="240" w:lineRule="auto"/>
        <w:jc w:val="both"/>
        <w:rPr>
          <w:rFonts w:ascii="Times New Roman" w:hAnsi="Times New Roman" w:cs="Times New Roman"/>
          <w:sz w:val="24"/>
          <w:szCs w:val="24"/>
          <w:lang w:val="en-US"/>
        </w:rPr>
      </w:pPr>
      <w:r w:rsidRPr="00141188">
        <w:rPr>
          <w:rFonts w:ascii="Times New Roman" w:hAnsi="Times New Roman" w:cs="Times New Roman"/>
          <w:i/>
          <w:sz w:val="24"/>
          <w:szCs w:val="24"/>
          <w:lang w:val="en-US"/>
        </w:rPr>
        <w:t>Malassezia</w:t>
      </w:r>
      <w:r w:rsidR="008E616C">
        <w:rPr>
          <w:rFonts w:ascii="Times New Roman" w:hAnsi="Times New Roman" w:cs="Times New Roman"/>
          <w:sz w:val="24"/>
          <w:szCs w:val="24"/>
          <w:lang w:val="en-US"/>
        </w:rPr>
        <w:t xml:space="preserve"> samples we</w:t>
      </w:r>
      <w:r w:rsidR="00EE25A8">
        <w:rPr>
          <w:rFonts w:ascii="Times New Roman" w:hAnsi="Times New Roman" w:cs="Times New Roman"/>
          <w:sz w:val="24"/>
          <w:szCs w:val="24"/>
          <w:lang w:val="en-US"/>
        </w:rPr>
        <w:t>re collected by taking the S</w:t>
      </w:r>
      <w:r w:rsidRPr="009E48EF">
        <w:rPr>
          <w:rFonts w:ascii="Times New Roman" w:hAnsi="Times New Roman" w:cs="Times New Roman"/>
          <w:sz w:val="24"/>
          <w:szCs w:val="24"/>
          <w:lang w:val="en-US"/>
        </w:rPr>
        <w:t xml:space="preserve">crappings from various patients of head and </w:t>
      </w:r>
      <w:r w:rsidR="00EE25A8">
        <w:rPr>
          <w:rFonts w:ascii="Times New Roman" w:hAnsi="Times New Roman" w:cs="Times New Roman"/>
          <w:sz w:val="24"/>
          <w:szCs w:val="24"/>
          <w:lang w:val="en-US"/>
        </w:rPr>
        <w:t>neck dermatitis</w:t>
      </w:r>
      <w:r w:rsidR="004544C3">
        <w:rPr>
          <w:rFonts w:ascii="Times New Roman" w:hAnsi="Times New Roman" w:cs="Times New Roman"/>
          <w:sz w:val="24"/>
          <w:szCs w:val="24"/>
          <w:lang w:val="en-US"/>
        </w:rPr>
        <w:t xml:space="preserve"> characterized by white patchy scales present in the affected areas with itching and dryness</w:t>
      </w:r>
      <w:r w:rsidR="00EE25A8">
        <w:rPr>
          <w:rFonts w:ascii="Times New Roman" w:hAnsi="Times New Roman" w:cs="Times New Roman"/>
          <w:sz w:val="24"/>
          <w:szCs w:val="24"/>
          <w:lang w:val="en-US"/>
        </w:rPr>
        <w:t>. (Diatte M. L. S</w:t>
      </w:r>
      <w:r w:rsidRPr="009E48EF">
        <w:rPr>
          <w:rFonts w:ascii="Times New Roman" w:hAnsi="Times New Roman" w:cs="Times New Roman"/>
          <w:sz w:val="24"/>
          <w:szCs w:val="24"/>
          <w:lang w:val="en-US"/>
        </w:rPr>
        <w:t>aute. George Gaitanis, and Roderick James Hay).</w:t>
      </w:r>
    </w:p>
    <w:p w:rsidR="00301F35" w:rsidRPr="00647AB6" w:rsidRDefault="00152422" w:rsidP="00A66474">
      <w:pPr>
        <w:pStyle w:val="ListParagraph"/>
        <w:numPr>
          <w:ilvl w:val="1"/>
          <w:numId w:val="14"/>
        </w:numPr>
        <w:spacing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Isola</w:t>
      </w:r>
      <w:r w:rsidR="00301F35" w:rsidRPr="00647AB6">
        <w:rPr>
          <w:rFonts w:ascii="Times New Roman" w:hAnsi="Times New Roman" w:cs="Times New Roman"/>
          <w:sz w:val="24"/>
          <w:szCs w:val="24"/>
          <w:u w:val="single"/>
          <w:lang w:val="en-US"/>
        </w:rPr>
        <w:t xml:space="preserve">tion of </w:t>
      </w:r>
      <w:r w:rsidR="00301F35" w:rsidRPr="00647AB6">
        <w:rPr>
          <w:rFonts w:ascii="Times New Roman" w:hAnsi="Times New Roman" w:cs="Times New Roman"/>
          <w:i/>
          <w:sz w:val="24"/>
          <w:szCs w:val="24"/>
          <w:u w:val="single"/>
          <w:lang w:val="en-US"/>
        </w:rPr>
        <w:t>Aspergillus</w:t>
      </w:r>
      <w:r w:rsidR="001673E8">
        <w:rPr>
          <w:rFonts w:ascii="Times New Roman" w:hAnsi="Times New Roman" w:cs="Times New Roman"/>
          <w:sz w:val="24"/>
          <w:szCs w:val="24"/>
          <w:u w:val="single"/>
          <w:lang w:val="en-US"/>
        </w:rPr>
        <w:t xml:space="preserve"> </w:t>
      </w:r>
    </w:p>
    <w:p w:rsidR="00301F35" w:rsidRPr="009E48EF" w:rsidRDefault="00301F35"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Swabs were collected from patients with skin injury and burns. (Jo – Anne H. Burik, Roy Colven, and David H. Spach).</w:t>
      </w:r>
    </w:p>
    <w:p w:rsidR="001412DB" w:rsidRPr="009E48EF" w:rsidRDefault="001412DB" w:rsidP="00A66474">
      <w:pPr>
        <w:spacing w:line="240" w:lineRule="auto"/>
        <w:jc w:val="both"/>
        <w:rPr>
          <w:rFonts w:ascii="Times New Roman" w:hAnsi="Times New Roman" w:cs="Times New Roman"/>
          <w:sz w:val="24"/>
          <w:szCs w:val="24"/>
          <w:lang w:val="en-US"/>
        </w:rPr>
      </w:pPr>
    </w:p>
    <w:p w:rsidR="00301F35" w:rsidRPr="00152422" w:rsidRDefault="00152422" w:rsidP="00A66474">
      <w:pPr>
        <w:pStyle w:val="ListParagraph"/>
        <w:numPr>
          <w:ilvl w:val="1"/>
          <w:numId w:val="14"/>
        </w:numPr>
        <w:spacing w:line="240" w:lineRule="auto"/>
        <w:jc w:val="both"/>
        <w:rPr>
          <w:rFonts w:ascii="Times New Roman" w:hAnsi="Times New Roman" w:cs="Times New Roman"/>
          <w:sz w:val="24"/>
          <w:szCs w:val="24"/>
          <w:u w:val="single"/>
          <w:lang w:val="en-US"/>
        </w:rPr>
      </w:pPr>
      <w:r w:rsidRPr="00152422">
        <w:rPr>
          <w:rFonts w:ascii="Times New Roman" w:hAnsi="Times New Roman" w:cs="Times New Roman"/>
          <w:sz w:val="24"/>
          <w:szCs w:val="24"/>
          <w:u w:val="single"/>
          <w:lang w:val="en-US"/>
        </w:rPr>
        <w:t>Isola</w:t>
      </w:r>
      <w:r w:rsidR="00301F35" w:rsidRPr="00152422">
        <w:rPr>
          <w:rFonts w:ascii="Times New Roman" w:hAnsi="Times New Roman" w:cs="Times New Roman"/>
          <w:sz w:val="24"/>
          <w:szCs w:val="24"/>
          <w:u w:val="single"/>
          <w:lang w:val="en-US"/>
        </w:rPr>
        <w:t>tion of</w:t>
      </w:r>
      <w:r w:rsidR="00EE25A8" w:rsidRPr="00152422">
        <w:rPr>
          <w:rFonts w:ascii="Times New Roman" w:hAnsi="Times New Roman" w:cs="Times New Roman"/>
          <w:sz w:val="24"/>
          <w:szCs w:val="24"/>
          <w:u w:val="single"/>
          <w:lang w:val="en-US"/>
        </w:rPr>
        <w:t xml:space="preserve"> </w:t>
      </w:r>
      <w:r w:rsidR="00301F35" w:rsidRPr="00152422">
        <w:rPr>
          <w:rFonts w:ascii="Times New Roman" w:hAnsi="Times New Roman" w:cs="Times New Roman"/>
          <w:sz w:val="24"/>
          <w:szCs w:val="24"/>
          <w:u w:val="single"/>
          <w:lang w:val="en-US"/>
        </w:rPr>
        <w:t xml:space="preserve"> </w:t>
      </w:r>
      <w:r w:rsidR="00301F35" w:rsidRPr="00152422">
        <w:rPr>
          <w:rFonts w:ascii="Times New Roman" w:hAnsi="Times New Roman" w:cs="Times New Roman"/>
          <w:i/>
          <w:sz w:val="24"/>
          <w:szCs w:val="24"/>
          <w:u w:val="single"/>
          <w:lang w:val="en-US"/>
        </w:rPr>
        <w:t>Fusarium</w:t>
      </w:r>
      <w:r w:rsidR="001673E8">
        <w:rPr>
          <w:rFonts w:ascii="Times New Roman" w:hAnsi="Times New Roman" w:cs="Times New Roman"/>
          <w:sz w:val="24"/>
          <w:szCs w:val="24"/>
          <w:u w:val="single"/>
          <w:lang w:val="en-US"/>
        </w:rPr>
        <w:t xml:space="preserve"> </w:t>
      </w:r>
    </w:p>
    <w:p w:rsidR="001412DB" w:rsidRPr="009E48EF" w:rsidRDefault="001412DB"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Swabs were collected from skin lesions</w:t>
      </w:r>
      <w:r w:rsidR="004544C3">
        <w:rPr>
          <w:rFonts w:ascii="Times New Roman" w:hAnsi="Times New Roman" w:cs="Times New Roman"/>
          <w:sz w:val="24"/>
          <w:szCs w:val="24"/>
          <w:lang w:val="en-US"/>
        </w:rPr>
        <w:t xml:space="preserve"> through aseptiv techniques</w:t>
      </w:r>
      <w:r w:rsidRPr="009E48EF">
        <w:rPr>
          <w:rFonts w:ascii="Times New Roman" w:hAnsi="Times New Roman" w:cs="Times New Roman"/>
          <w:sz w:val="24"/>
          <w:szCs w:val="24"/>
          <w:lang w:val="en-US"/>
        </w:rPr>
        <w:t>. (Marcio Nucci, Elias Annaissie).</w:t>
      </w:r>
    </w:p>
    <w:p w:rsidR="001412DB" w:rsidRPr="00152422" w:rsidRDefault="00152422" w:rsidP="00A66474">
      <w:pPr>
        <w:pStyle w:val="ListParagraph"/>
        <w:numPr>
          <w:ilvl w:val="1"/>
          <w:numId w:val="14"/>
        </w:numPr>
        <w:spacing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Isola</w:t>
      </w:r>
      <w:r w:rsidR="001412DB" w:rsidRPr="00152422">
        <w:rPr>
          <w:rFonts w:ascii="Times New Roman" w:hAnsi="Times New Roman" w:cs="Times New Roman"/>
          <w:sz w:val="24"/>
          <w:szCs w:val="24"/>
          <w:u w:val="single"/>
          <w:lang w:val="en-US"/>
        </w:rPr>
        <w:t xml:space="preserve">tion of </w:t>
      </w:r>
      <w:r w:rsidR="001412DB" w:rsidRPr="00152422">
        <w:rPr>
          <w:rFonts w:ascii="Times New Roman" w:hAnsi="Times New Roman" w:cs="Times New Roman"/>
          <w:i/>
          <w:sz w:val="24"/>
          <w:szCs w:val="24"/>
          <w:u w:val="single"/>
          <w:lang w:val="en-US"/>
        </w:rPr>
        <w:t>Penicillium</w:t>
      </w:r>
      <w:r w:rsidR="001673E8">
        <w:rPr>
          <w:rFonts w:ascii="Times New Roman" w:hAnsi="Times New Roman" w:cs="Times New Roman"/>
          <w:sz w:val="24"/>
          <w:szCs w:val="24"/>
          <w:u w:val="single"/>
          <w:lang w:val="en-US"/>
        </w:rPr>
        <w:t xml:space="preserve"> </w:t>
      </w:r>
    </w:p>
    <w:p w:rsidR="001412DB" w:rsidRPr="009E48EF" w:rsidRDefault="001412DB" w:rsidP="00A66474">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Swabs were taken from patients of skin lesions with swelling and redness</w:t>
      </w:r>
      <w:r w:rsidR="004544C3">
        <w:rPr>
          <w:rFonts w:ascii="Times New Roman" w:hAnsi="Times New Roman" w:cs="Times New Roman"/>
          <w:sz w:val="24"/>
          <w:szCs w:val="24"/>
          <w:lang w:val="en-US"/>
        </w:rPr>
        <w:t xml:space="preserve"> in the skin with discolouration.</w:t>
      </w:r>
      <w:r w:rsidRPr="009E48EF">
        <w:rPr>
          <w:rFonts w:ascii="Times New Roman" w:hAnsi="Times New Roman" w:cs="Times New Roman"/>
          <w:sz w:val="24"/>
          <w:szCs w:val="24"/>
          <w:lang w:val="en-US"/>
        </w:rPr>
        <w:t xml:space="preserve"> (Devanshi Mehta, Samuel A Hofacker,</w:t>
      </w:r>
      <w:r w:rsidR="00FC121A" w:rsidRPr="009E48EF">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 and Sarah P Hammond).</w:t>
      </w:r>
    </w:p>
    <w:p w:rsidR="00426625" w:rsidRDefault="00426625" w:rsidP="00426625">
      <w:pPr>
        <w:pStyle w:val="ListParagraph"/>
        <w:spacing w:line="240" w:lineRule="auto"/>
        <w:jc w:val="both"/>
        <w:rPr>
          <w:rFonts w:ascii="Times New Roman" w:hAnsi="Times New Roman" w:cs="Times New Roman"/>
          <w:sz w:val="24"/>
          <w:szCs w:val="24"/>
          <w:u w:val="single"/>
          <w:lang w:val="en-US"/>
        </w:rPr>
      </w:pPr>
    </w:p>
    <w:p w:rsidR="001412DB" w:rsidRPr="00152422" w:rsidRDefault="001412DB" w:rsidP="00426625">
      <w:pPr>
        <w:pStyle w:val="ListParagraph"/>
        <w:numPr>
          <w:ilvl w:val="0"/>
          <w:numId w:val="14"/>
        </w:numPr>
        <w:spacing w:line="240" w:lineRule="auto"/>
        <w:jc w:val="both"/>
        <w:rPr>
          <w:rFonts w:ascii="Times New Roman" w:hAnsi="Times New Roman" w:cs="Times New Roman"/>
          <w:sz w:val="24"/>
          <w:szCs w:val="24"/>
          <w:u w:val="single"/>
          <w:lang w:val="en-US"/>
        </w:rPr>
      </w:pPr>
      <w:r w:rsidRPr="00152422">
        <w:rPr>
          <w:rFonts w:ascii="Times New Roman" w:hAnsi="Times New Roman" w:cs="Times New Roman"/>
          <w:sz w:val="24"/>
          <w:szCs w:val="24"/>
          <w:u w:val="single"/>
          <w:lang w:val="en-US"/>
        </w:rPr>
        <w:t>METHODS</w:t>
      </w:r>
    </w:p>
    <w:p w:rsidR="001412DB" w:rsidRPr="009E48EF" w:rsidRDefault="001412DB" w:rsidP="00A66474">
      <w:pPr>
        <w:spacing w:line="240" w:lineRule="auto"/>
        <w:jc w:val="both"/>
        <w:rPr>
          <w:rFonts w:ascii="Times New Roman" w:hAnsi="Times New Roman" w:cs="Times New Roman"/>
          <w:sz w:val="24"/>
          <w:szCs w:val="24"/>
          <w:u w:val="single"/>
          <w:lang w:val="en-US"/>
        </w:rPr>
      </w:pPr>
      <w:r w:rsidRPr="009E48EF">
        <w:rPr>
          <w:rFonts w:ascii="Times New Roman" w:hAnsi="Times New Roman" w:cs="Times New Roman"/>
          <w:sz w:val="24"/>
          <w:szCs w:val="24"/>
          <w:u w:val="single"/>
          <w:lang w:val="en-US"/>
        </w:rPr>
        <w:t xml:space="preserve">Isolation and characterization of </w:t>
      </w:r>
      <w:r w:rsidRPr="00141188">
        <w:rPr>
          <w:rFonts w:ascii="Times New Roman" w:hAnsi="Times New Roman" w:cs="Times New Roman"/>
          <w:i/>
          <w:sz w:val="24"/>
          <w:szCs w:val="24"/>
          <w:u w:val="single"/>
          <w:lang w:val="en-US"/>
        </w:rPr>
        <w:t>Lactobacillus</w:t>
      </w:r>
      <w:r w:rsidRPr="009E48EF">
        <w:rPr>
          <w:rFonts w:ascii="Times New Roman" w:hAnsi="Times New Roman" w:cs="Times New Roman"/>
          <w:sz w:val="24"/>
          <w:szCs w:val="24"/>
          <w:u w:val="single"/>
          <w:lang w:val="en-US"/>
        </w:rPr>
        <w:t xml:space="preserve"> from dairy samples</w:t>
      </w:r>
    </w:p>
    <w:p w:rsidR="001412DB" w:rsidRPr="009E48EF" w:rsidRDefault="004544C3" w:rsidP="00A66474">
      <w:pPr>
        <w:pStyle w:val="ListParagraph"/>
        <w:numPr>
          <w:ilvl w:val="0"/>
          <w:numId w:val="8"/>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milk, curd and yogurt s</w:t>
      </w:r>
      <w:r w:rsidR="008E616C">
        <w:rPr>
          <w:rFonts w:ascii="Times New Roman" w:hAnsi="Times New Roman" w:cs="Times New Roman"/>
          <w:sz w:val="24"/>
          <w:szCs w:val="24"/>
          <w:lang w:val="en-US"/>
        </w:rPr>
        <w:t>amples we</w:t>
      </w:r>
      <w:r w:rsidR="001412DB" w:rsidRPr="009E48EF">
        <w:rPr>
          <w:rFonts w:ascii="Times New Roman" w:hAnsi="Times New Roman" w:cs="Times New Roman"/>
          <w:sz w:val="24"/>
          <w:szCs w:val="24"/>
          <w:lang w:val="en-US"/>
        </w:rPr>
        <w:t>re serially diluted</w:t>
      </w:r>
      <w:r>
        <w:rPr>
          <w:rFonts w:ascii="Times New Roman" w:hAnsi="Times New Roman" w:cs="Times New Roman"/>
          <w:sz w:val="24"/>
          <w:szCs w:val="24"/>
          <w:lang w:val="en-US"/>
        </w:rPr>
        <w:t xml:space="preserve"> in various test tubes</w:t>
      </w:r>
      <w:r w:rsidR="001412DB" w:rsidRPr="009E48EF">
        <w:rPr>
          <w:rFonts w:ascii="Times New Roman" w:hAnsi="Times New Roman" w:cs="Times New Roman"/>
          <w:sz w:val="24"/>
          <w:szCs w:val="24"/>
          <w:lang w:val="en-US"/>
        </w:rPr>
        <w:t>.</w:t>
      </w:r>
    </w:p>
    <w:p w:rsidR="001412DB" w:rsidRPr="009E48EF" w:rsidRDefault="001412DB" w:rsidP="00A66474">
      <w:pPr>
        <w:pStyle w:val="ListParagraph"/>
        <w:numPr>
          <w:ilvl w:val="0"/>
          <w:numId w:val="8"/>
        </w:num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MRS (de Man, Rogosa, and Sharpe agar- selective media for LB) agar plates were prepared.</w:t>
      </w:r>
    </w:p>
    <w:p w:rsidR="001412DB" w:rsidRPr="009E48EF" w:rsidRDefault="001412DB" w:rsidP="00A66474">
      <w:pPr>
        <w:pStyle w:val="ListParagraph"/>
        <w:numPr>
          <w:ilvl w:val="0"/>
          <w:numId w:val="8"/>
        </w:num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lastRenderedPageBreak/>
        <w:t>Swabs from various dilutions</w:t>
      </w:r>
      <w:r w:rsidR="004544C3">
        <w:rPr>
          <w:rFonts w:ascii="Times New Roman" w:hAnsi="Times New Roman" w:cs="Times New Roman"/>
          <w:sz w:val="24"/>
          <w:szCs w:val="24"/>
          <w:lang w:val="en-US"/>
        </w:rPr>
        <w:t xml:space="preserve"> from each of the samples of milk, curd and yogurt </w:t>
      </w:r>
      <w:r w:rsidRPr="009E48EF">
        <w:rPr>
          <w:rFonts w:ascii="Times New Roman" w:hAnsi="Times New Roman" w:cs="Times New Roman"/>
          <w:sz w:val="24"/>
          <w:szCs w:val="24"/>
          <w:lang w:val="en-US"/>
        </w:rPr>
        <w:t>were swabbed onto MRS ag</w:t>
      </w:r>
      <w:r w:rsidR="00141188">
        <w:rPr>
          <w:rFonts w:ascii="Times New Roman" w:hAnsi="Times New Roman" w:cs="Times New Roman"/>
          <w:sz w:val="24"/>
          <w:szCs w:val="24"/>
          <w:lang w:val="en-US"/>
        </w:rPr>
        <w:t>a</w:t>
      </w:r>
      <w:r w:rsidRPr="009E48EF">
        <w:rPr>
          <w:rFonts w:ascii="Times New Roman" w:hAnsi="Times New Roman" w:cs="Times New Roman"/>
          <w:sz w:val="24"/>
          <w:szCs w:val="24"/>
          <w:lang w:val="en-US"/>
        </w:rPr>
        <w:t>r plates using sterile</w:t>
      </w:r>
      <w:r w:rsidR="008E616C">
        <w:rPr>
          <w:rFonts w:ascii="Times New Roman" w:hAnsi="Times New Roman" w:cs="Times New Roman"/>
          <w:sz w:val="24"/>
          <w:szCs w:val="24"/>
          <w:lang w:val="en-US"/>
        </w:rPr>
        <w:t xml:space="preserve"> techniques and control plates we</w:t>
      </w:r>
      <w:r w:rsidRPr="009E48EF">
        <w:rPr>
          <w:rFonts w:ascii="Times New Roman" w:hAnsi="Times New Roman" w:cs="Times New Roman"/>
          <w:sz w:val="24"/>
          <w:szCs w:val="24"/>
          <w:lang w:val="en-US"/>
        </w:rPr>
        <w:t>re maintained.</w:t>
      </w:r>
    </w:p>
    <w:p w:rsidR="001412DB" w:rsidRPr="009E48EF" w:rsidRDefault="004544C3" w:rsidP="00A66474">
      <w:pPr>
        <w:pStyle w:val="ListParagraph"/>
        <w:numPr>
          <w:ilvl w:val="0"/>
          <w:numId w:val="8"/>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t</w:t>
      </w:r>
      <w:r w:rsidR="001412DB" w:rsidRPr="009E48EF">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inoculated </w:t>
      </w:r>
      <w:r w:rsidR="001412DB" w:rsidRPr="009E48EF">
        <w:rPr>
          <w:rFonts w:ascii="Times New Roman" w:hAnsi="Times New Roman" w:cs="Times New Roman"/>
          <w:sz w:val="24"/>
          <w:szCs w:val="24"/>
          <w:lang w:val="en-US"/>
        </w:rPr>
        <w:t xml:space="preserve">plates </w:t>
      </w:r>
      <w:r>
        <w:rPr>
          <w:rFonts w:ascii="Times New Roman" w:hAnsi="Times New Roman" w:cs="Times New Roman"/>
          <w:sz w:val="24"/>
          <w:szCs w:val="24"/>
          <w:lang w:val="en-US"/>
        </w:rPr>
        <w:t xml:space="preserve">of three different samples of different dilutions </w:t>
      </w:r>
      <w:r w:rsidR="001412DB" w:rsidRPr="009E48EF">
        <w:rPr>
          <w:rFonts w:ascii="Times New Roman" w:hAnsi="Times New Roman" w:cs="Times New Roman"/>
          <w:sz w:val="24"/>
          <w:szCs w:val="24"/>
          <w:lang w:val="en-US"/>
        </w:rPr>
        <w:t>were incubated at 37 degree Celsius for exactly 24 hours and then plates were observed for growth.</w:t>
      </w:r>
      <w:r w:rsidR="008E616C">
        <w:rPr>
          <w:rFonts w:ascii="Times New Roman" w:hAnsi="Times New Roman" w:cs="Times New Roman"/>
          <w:sz w:val="24"/>
          <w:szCs w:val="24"/>
          <w:lang w:val="en-US"/>
        </w:rPr>
        <w:t xml:space="preserve"> </w:t>
      </w:r>
      <w:r w:rsidR="001412DB" w:rsidRPr="009E48EF">
        <w:rPr>
          <w:rFonts w:ascii="Times New Roman" w:hAnsi="Times New Roman" w:cs="Times New Roman"/>
          <w:sz w:val="24"/>
          <w:szCs w:val="24"/>
          <w:lang w:val="en-US"/>
        </w:rPr>
        <w:t>(Babak Haghshenas, Yousef Nami and Ahmad Yari Khosroushahi).</w:t>
      </w:r>
    </w:p>
    <w:p w:rsidR="001412DB" w:rsidRPr="009E48EF" w:rsidRDefault="007A12F5" w:rsidP="00A66474">
      <w:pPr>
        <w:pStyle w:val="ListParagraph"/>
        <w:numPr>
          <w:ilvl w:val="0"/>
          <w:numId w:val="8"/>
        </w:num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 xml:space="preserve">Colonies formed </w:t>
      </w:r>
      <w:r w:rsidR="004544C3">
        <w:rPr>
          <w:rFonts w:ascii="Times New Roman" w:hAnsi="Times New Roman" w:cs="Times New Roman"/>
          <w:sz w:val="24"/>
          <w:szCs w:val="24"/>
          <w:lang w:val="en-US"/>
        </w:rPr>
        <w:t xml:space="preserve">in the plates </w:t>
      </w:r>
      <w:r w:rsidRPr="009E48EF">
        <w:rPr>
          <w:rFonts w:ascii="Times New Roman" w:hAnsi="Times New Roman" w:cs="Times New Roman"/>
          <w:sz w:val="24"/>
          <w:szCs w:val="24"/>
          <w:lang w:val="en-US"/>
        </w:rPr>
        <w:t>were subjected for</w:t>
      </w:r>
      <w:r w:rsidR="004544C3">
        <w:rPr>
          <w:rFonts w:ascii="Times New Roman" w:hAnsi="Times New Roman" w:cs="Times New Roman"/>
          <w:sz w:val="24"/>
          <w:szCs w:val="24"/>
          <w:lang w:val="en-US"/>
        </w:rPr>
        <w:t xml:space="preserve"> Staining and </w:t>
      </w:r>
      <w:r w:rsidRPr="009E48EF">
        <w:rPr>
          <w:rFonts w:ascii="Times New Roman" w:hAnsi="Times New Roman" w:cs="Times New Roman"/>
          <w:sz w:val="24"/>
          <w:szCs w:val="24"/>
          <w:lang w:val="en-US"/>
        </w:rPr>
        <w:t>bio</w:t>
      </w:r>
      <w:r w:rsidR="004544C3">
        <w:rPr>
          <w:rFonts w:ascii="Times New Roman" w:hAnsi="Times New Roman" w:cs="Times New Roman"/>
          <w:sz w:val="24"/>
          <w:szCs w:val="24"/>
          <w:lang w:val="en-US"/>
        </w:rPr>
        <w:t>chemical tests for the confirmation of the species of microorganisms present.</w:t>
      </w:r>
    </w:p>
    <w:p w:rsidR="00647AB6" w:rsidRPr="009E48EF" w:rsidRDefault="00647AB6" w:rsidP="00A66474">
      <w:pPr>
        <w:spacing w:line="240" w:lineRule="auto"/>
        <w:jc w:val="both"/>
        <w:rPr>
          <w:rFonts w:ascii="Times New Roman" w:hAnsi="Times New Roman" w:cs="Times New Roman"/>
          <w:sz w:val="24"/>
          <w:szCs w:val="24"/>
          <w:lang w:val="en-US"/>
        </w:rPr>
      </w:pPr>
    </w:p>
    <w:p w:rsidR="007A12F5" w:rsidRPr="009E48EF" w:rsidRDefault="007A12F5" w:rsidP="00A66474">
      <w:pPr>
        <w:spacing w:line="240" w:lineRule="auto"/>
        <w:jc w:val="both"/>
        <w:rPr>
          <w:rFonts w:ascii="Times New Roman" w:hAnsi="Times New Roman" w:cs="Times New Roman"/>
          <w:sz w:val="24"/>
          <w:szCs w:val="24"/>
          <w:lang w:val="en-US"/>
        </w:rPr>
      </w:pPr>
    </w:p>
    <w:p w:rsidR="007A12F5" w:rsidRPr="00152422" w:rsidRDefault="007A12F5" w:rsidP="00A66474">
      <w:pPr>
        <w:pStyle w:val="ListParagraph"/>
        <w:numPr>
          <w:ilvl w:val="1"/>
          <w:numId w:val="14"/>
        </w:numPr>
        <w:spacing w:line="240" w:lineRule="auto"/>
        <w:jc w:val="both"/>
        <w:rPr>
          <w:rFonts w:ascii="Times New Roman" w:hAnsi="Times New Roman" w:cs="Times New Roman"/>
          <w:sz w:val="24"/>
          <w:szCs w:val="24"/>
          <w:u w:val="single"/>
        </w:rPr>
      </w:pPr>
      <w:r w:rsidRPr="00152422">
        <w:rPr>
          <w:rFonts w:ascii="Times New Roman" w:hAnsi="Times New Roman" w:cs="Times New Roman"/>
          <w:sz w:val="24"/>
          <w:szCs w:val="24"/>
          <w:u w:val="single"/>
        </w:rPr>
        <w:t>GRAMS’ STAINING</w:t>
      </w:r>
    </w:p>
    <w:p w:rsidR="007A12F5" w:rsidRPr="009E48EF" w:rsidRDefault="007A12F5" w:rsidP="00A66474">
      <w:pPr>
        <w:spacing w:line="240" w:lineRule="auto"/>
        <w:jc w:val="both"/>
        <w:rPr>
          <w:rFonts w:ascii="Times New Roman" w:hAnsi="Times New Roman" w:cs="Times New Roman"/>
          <w:sz w:val="24"/>
          <w:szCs w:val="24"/>
        </w:rPr>
      </w:pPr>
      <w:r w:rsidRPr="009E48EF">
        <w:rPr>
          <w:rFonts w:ascii="Times New Roman" w:hAnsi="Times New Roman" w:cs="Times New Roman"/>
          <w:sz w:val="24"/>
          <w:szCs w:val="24"/>
        </w:rPr>
        <w:t>A</w:t>
      </w:r>
      <w:r w:rsidR="008E616C">
        <w:rPr>
          <w:rFonts w:ascii="Times New Roman" w:hAnsi="Times New Roman" w:cs="Times New Roman"/>
          <w:sz w:val="24"/>
          <w:szCs w:val="24"/>
        </w:rPr>
        <w:t xml:space="preserve"> clean grease free glass slide wa</w:t>
      </w:r>
      <w:r w:rsidRPr="009E48EF">
        <w:rPr>
          <w:rFonts w:ascii="Times New Roman" w:hAnsi="Times New Roman" w:cs="Times New Roman"/>
          <w:sz w:val="24"/>
          <w:szCs w:val="24"/>
        </w:rPr>
        <w:t>s taken</w:t>
      </w:r>
      <w:r w:rsidR="00A35A20">
        <w:rPr>
          <w:rFonts w:ascii="Times New Roman" w:hAnsi="Times New Roman" w:cs="Times New Roman"/>
          <w:sz w:val="24"/>
          <w:szCs w:val="24"/>
        </w:rPr>
        <w:t xml:space="preserve">, washed thoroughly, surface sterilised using ethanol </w:t>
      </w:r>
      <w:r w:rsidRPr="009E48EF">
        <w:rPr>
          <w:rFonts w:ascii="Times New Roman" w:hAnsi="Times New Roman" w:cs="Times New Roman"/>
          <w:sz w:val="24"/>
          <w:szCs w:val="24"/>
        </w:rPr>
        <w:t xml:space="preserve">and smear of single colony has been made </w:t>
      </w:r>
      <w:r w:rsidR="00A35A20">
        <w:rPr>
          <w:rFonts w:ascii="Times New Roman" w:hAnsi="Times New Roman" w:cs="Times New Roman"/>
          <w:sz w:val="24"/>
          <w:szCs w:val="24"/>
        </w:rPr>
        <w:t>on the slides and was allowed to dry, the smear is</w:t>
      </w:r>
      <w:r w:rsidRPr="009E48EF">
        <w:rPr>
          <w:rFonts w:ascii="Times New Roman" w:hAnsi="Times New Roman" w:cs="Times New Roman"/>
          <w:sz w:val="24"/>
          <w:szCs w:val="24"/>
        </w:rPr>
        <w:t xml:space="preserve"> heat fixed</w:t>
      </w:r>
      <w:r w:rsidR="00A35A20">
        <w:rPr>
          <w:rFonts w:ascii="Times New Roman" w:hAnsi="Times New Roman" w:cs="Times New Roman"/>
          <w:sz w:val="24"/>
          <w:szCs w:val="24"/>
        </w:rPr>
        <w:t xml:space="preserve"> by passing the slide above flame of Bunsen burner for 2-3 times</w:t>
      </w:r>
      <w:r w:rsidRPr="009E48EF">
        <w:rPr>
          <w:rFonts w:ascii="Times New Roman" w:hAnsi="Times New Roman" w:cs="Times New Roman"/>
          <w:sz w:val="24"/>
          <w:szCs w:val="24"/>
        </w:rPr>
        <w:t xml:space="preserve">. The smear was </w:t>
      </w:r>
      <w:r w:rsidR="00A35A20">
        <w:rPr>
          <w:rFonts w:ascii="Times New Roman" w:hAnsi="Times New Roman" w:cs="Times New Roman"/>
          <w:sz w:val="24"/>
          <w:szCs w:val="24"/>
        </w:rPr>
        <w:t>cooled and flooded with the primary stain -crystal violet</w:t>
      </w:r>
      <w:r w:rsidRPr="009E48EF">
        <w:rPr>
          <w:rFonts w:ascii="Times New Roman" w:hAnsi="Times New Roman" w:cs="Times New Roman"/>
          <w:sz w:val="24"/>
          <w:szCs w:val="24"/>
        </w:rPr>
        <w:t xml:space="preserve">, </w:t>
      </w:r>
      <w:r w:rsidR="00A35A20">
        <w:rPr>
          <w:rFonts w:ascii="Times New Roman" w:hAnsi="Times New Roman" w:cs="Times New Roman"/>
          <w:sz w:val="24"/>
          <w:szCs w:val="24"/>
        </w:rPr>
        <w:t xml:space="preserve">then </w:t>
      </w:r>
      <w:r w:rsidRPr="009E48EF">
        <w:rPr>
          <w:rFonts w:ascii="Times New Roman" w:hAnsi="Times New Roman" w:cs="Times New Roman"/>
          <w:sz w:val="24"/>
          <w:szCs w:val="24"/>
        </w:rPr>
        <w:t>wait for 1 minute was wash it un</w:t>
      </w:r>
      <w:r w:rsidR="008E616C">
        <w:rPr>
          <w:rFonts w:ascii="Times New Roman" w:hAnsi="Times New Roman" w:cs="Times New Roman"/>
          <w:sz w:val="24"/>
          <w:szCs w:val="24"/>
        </w:rPr>
        <w:t xml:space="preserve">der running tap water. Then added </w:t>
      </w:r>
      <w:r w:rsidRPr="009E48EF">
        <w:rPr>
          <w:rFonts w:ascii="Times New Roman" w:hAnsi="Times New Roman" w:cs="Times New Roman"/>
          <w:sz w:val="24"/>
          <w:szCs w:val="24"/>
        </w:rPr>
        <w:t>the Mordant</w:t>
      </w:r>
      <w:r w:rsidR="00A35A20">
        <w:rPr>
          <w:rFonts w:ascii="Times New Roman" w:hAnsi="Times New Roman" w:cs="Times New Roman"/>
          <w:sz w:val="24"/>
          <w:szCs w:val="24"/>
        </w:rPr>
        <w:t>-</w:t>
      </w:r>
      <w:r w:rsidRPr="009E48EF">
        <w:rPr>
          <w:rFonts w:ascii="Times New Roman" w:hAnsi="Times New Roman" w:cs="Times New Roman"/>
          <w:sz w:val="24"/>
          <w:szCs w:val="24"/>
        </w:rPr>
        <w:t xml:space="preserve"> Gram’s iodine, wait</w:t>
      </w:r>
      <w:r w:rsidR="008E616C">
        <w:rPr>
          <w:rFonts w:ascii="Times New Roman" w:hAnsi="Times New Roman" w:cs="Times New Roman"/>
          <w:sz w:val="24"/>
          <w:szCs w:val="24"/>
        </w:rPr>
        <w:t>ed</w:t>
      </w:r>
      <w:r w:rsidR="00A35A20">
        <w:rPr>
          <w:rFonts w:ascii="Times New Roman" w:hAnsi="Times New Roman" w:cs="Times New Roman"/>
          <w:sz w:val="24"/>
          <w:szCs w:val="24"/>
        </w:rPr>
        <w:t xml:space="preserve"> for one </w:t>
      </w:r>
      <w:r w:rsidR="00141188">
        <w:rPr>
          <w:rFonts w:ascii="Times New Roman" w:hAnsi="Times New Roman" w:cs="Times New Roman"/>
          <w:sz w:val="24"/>
          <w:szCs w:val="24"/>
        </w:rPr>
        <w:t>minute and decolorize</w:t>
      </w:r>
      <w:r w:rsidR="008E616C">
        <w:rPr>
          <w:rFonts w:ascii="Times New Roman" w:hAnsi="Times New Roman" w:cs="Times New Roman"/>
          <w:sz w:val="24"/>
          <w:szCs w:val="24"/>
        </w:rPr>
        <w:t>d</w:t>
      </w:r>
      <w:r w:rsidR="00141188">
        <w:rPr>
          <w:rFonts w:ascii="Times New Roman" w:hAnsi="Times New Roman" w:cs="Times New Roman"/>
          <w:sz w:val="24"/>
          <w:szCs w:val="24"/>
        </w:rPr>
        <w:t xml:space="preserve"> it with 95</w:t>
      </w:r>
      <w:r w:rsidRPr="009E48EF">
        <w:rPr>
          <w:rFonts w:ascii="Times New Roman" w:hAnsi="Times New Roman" w:cs="Times New Roman"/>
          <w:sz w:val="24"/>
          <w:szCs w:val="24"/>
        </w:rPr>
        <w:t>% ethyl alcohol, wash</w:t>
      </w:r>
      <w:r w:rsidR="008E616C">
        <w:rPr>
          <w:rFonts w:ascii="Times New Roman" w:hAnsi="Times New Roman" w:cs="Times New Roman"/>
          <w:sz w:val="24"/>
          <w:szCs w:val="24"/>
        </w:rPr>
        <w:t>ed</w:t>
      </w:r>
      <w:r w:rsidRPr="009E48EF">
        <w:rPr>
          <w:rFonts w:ascii="Times New Roman" w:hAnsi="Times New Roman" w:cs="Times New Roman"/>
          <w:sz w:val="24"/>
          <w:szCs w:val="24"/>
        </w:rPr>
        <w:t xml:space="preserve"> under running tap water. Finally add</w:t>
      </w:r>
      <w:r w:rsidR="008E616C">
        <w:rPr>
          <w:rFonts w:ascii="Times New Roman" w:hAnsi="Times New Roman" w:cs="Times New Roman"/>
          <w:sz w:val="24"/>
          <w:szCs w:val="24"/>
        </w:rPr>
        <w:t>ed</w:t>
      </w:r>
      <w:r w:rsidR="00A35A20">
        <w:rPr>
          <w:rFonts w:ascii="Times New Roman" w:hAnsi="Times New Roman" w:cs="Times New Roman"/>
          <w:sz w:val="24"/>
          <w:szCs w:val="24"/>
        </w:rPr>
        <w:t xml:space="preserve"> few drops of the counter stain -Safranin</w:t>
      </w:r>
      <w:r w:rsidRPr="009E48EF">
        <w:rPr>
          <w:rFonts w:ascii="Times New Roman" w:hAnsi="Times New Roman" w:cs="Times New Roman"/>
          <w:sz w:val="24"/>
          <w:szCs w:val="24"/>
        </w:rPr>
        <w:t>, wait</w:t>
      </w:r>
      <w:r w:rsidR="008E616C">
        <w:rPr>
          <w:rFonts w:ascii="Times New Roman" w:hAnsi="Times New Roman" w:cs="Times New Roman"/>
          <w:sz w:val="24"/>
          <w:szCs w:val="24"/>
        </w:rPr>
        <w:t>ed</w:t>
      </w:r>
      <w:r w:rsidRPr="009E48EF">
        <w:rPr>
          <w:rFonts w:ascii="Times New Roman" w:hAnsi="Times New Roman" w:cs="Times New Roman"/>
          <w:sz w:val="24"/>
          <w:szCs w:val="24"/>
        </w:rPr>
        <w:t xml:space="preserve"> for 1 minute and wash</w:t>
      </w:r>
      <w:r w:rsidR="008E616C">
        <w:rPr>
          <w:rFonts w:ascii="Times New Roman" w:hAnsi="Times New Roman" w:cs="Times New Roman"/>
          <w:sz w:val="24"/>
          <w:szCs w:val="24"/>
        </w:rPr>
        <w:t>ed</w:t>
      </w:r>
      <w:r w:rsidRPr="009E48EF">
        <w:rPr>
          <w:rFonts w:ascii="Times New Roman" w:hAnsi="Times New Roman" w:cs="Times New Roman"/>
          <w:sz w:val="24"/>
          <w:szCs w:val="24"/>
        </w:rPr>
        <w:t xml:space="preserve"> under running tap water, air dried and observed under oil immersion of 100X.</w:t>
      </w:r>
    </w:p>
    <w:p w:rsidR="007A12F5" w:rsidRPr="009E48EF" w:rsidRDefault="007A12F5" w:rsidP="00A66474">
      <w:pPr>
        <w:spacing w:line="240" w:lineRule="auto"/>
        <w:jc w:val="both"/>
        <w:rPr>
          <w:rFonts w:ascii="Times New Roman" w:hAnsi="Times New Roman" w:cs="Times New Roman"/>
          <w:sz w:val="24"/>
          <w:szCs w:val="24"/>
        </w:rPr>
      </w:pPr>
    </w:p>
    <w:p w:rsidR="007A12F5" w:rsidRPr="00152422" w:rsidRDefault="007A12F5" w:rsidP="00A66474">
      <w:pPr>
        <w:pStyle w:val="ListParagraph"/>
        <w:numPr>
          <w:ilvl w:val="1"/>
          <w:numId w:val="14"/>
        </w:numPr>
        <w:spacing w:line="240" w:lineRule="auto"/>
        <w:jc w:val="both"/>
        <w:rPr>
          <w:rFonts w:ascii="Times New Roman" w:hAnsi="Times New Roman" w:cs="Times New Roman"/>
          <w:sz w:val="24"/>
          <w:szCs w:val="24"/>
          <w:u w:val="single"/>
        </w:rPr>
      </w:pPr>
      <w:r w:rsidRPr="00152422">
        <w:rPr>
          <w:rFonts w:ascii="Times New Roman" w:hAnsi="Times New Roman" w:cs="Times New Roman"/>
          <w:sz w:val="24"/>
          <w:szCs w:val="24"/>
          <w:u w:val="single"/>
        </w:rPr>
        <w:t>CATALASE TEST</w:t>
      </w:r>
    </w:p>
    <w:p w:rsidR="007A12F5" w:rsidRPr="009E48EF" w:rsidRDefault="008E616C" w:rsidP="00A66474">
      <w:pPr>
        <w:spacing w:line="240" w:lineRule="auto"/>
        <w:jc w:val="both"/>
        <w:rPr>
          <w:rFonts w:ascii="Times New Roman" w:hAnsi="Times New Roman" w:cs="Times New Roman"/>
          <w:sz w:val="24"/>
          <w:szCs w:val="24"/>
        </w:rPr>
      </w:pPr>
      <w:r>
        <w:rPr>
          <w:rFonts w:ascii="Times New Roman" w:hAnsi="Times New Roman" w:cs="Times New Roman"/>
          <w:sz w:val="24"/>
          <w:szCs w:val="24"/>
        </w:rPr>
        <w:t>A clean glass slide wa</w:t>
      </w:r>
      <w:r w:rsidR="007A12F5" w:rsidRPr="009E48EF">
        <w:rPr>
          <w:rFonts w:ascii="Times New Roman" w:hAnsi="Times New Roman" w:cs="Times New Roman"/>
          <w:sz w:val="24"/>
          <w:szCs w:val="24"/>
        </w:rPr>
        <w:t>s taken</w:t>
      </w:r>
      <w:r w:rsidR="00A35A20">
        <w:rPr>
          <w:rFonts w:ascii="Times New Roman" w:hAnsi="Times New Roman" w:cs="Times New Roman"/>
          <w:sz w:val="24"/>
          <w:szCs w:val="24"/>
        </w:rPr>
        <w:t xml:space="preserve">, washed </w:t>
      </w:r>
      <w:r w:rsidR="007A12F5" w:rsidRPr="009E48EF">
        <w:rPr>
          <w:rFonts w:ascii="Times New Roman" w:hAnsi="Times New Roman" w:cs="Times New Roman"/>
          <w:sz w:val="24"/>
          <w:szCs w:val="24"/>
        </w:rPr>
        <w:t>and add</w:t>
      </w:r>
      <w:r>
        <w:rPr>
          <w:rFonts w:ascii="Times New Roman" w:hAnsi="Times New Roman" w:cs="Times New Roman"/>
          <w:sz w:val="24"/>
          <w:szCs w:val="24"/>
        </w:rPr>
        <w:t>ed</w:t>
      </w:r>
      <w:r w:rsidR="007A12F5" w:rsidRPr="009E48EF">
        <w:rPr>
          <w:rFonts w:ascii="Times New Roman" w:hAnsi="Times New Roman" w:cs="Times New Roman"/>
          <w:sz w:val="24"/>
          <w:szCs w:val="24"/>
        </w:rPr>
        <w:t xml:space="preserve"> a drop of hydrogen peroxide</w:t>
      </w:r>
      <w:r w:rsidR="00A35A20">
        <w:rPr>
          <w:rFonts w:ascii="Times New Roman" w:hAnsi="Times New Roman" w:cs="Times New Roman"/>
          <w:sz w:val="24"/>
          <w:szCs w:val="24"/>
        </w:rPr>
        <w:t xml:space="preserve"> to the center of the slide</w:t>
      </w:r>
      <w:r w:rsidR="007A12F5" w:rsidRPr="009E48EF">
        <w:rPr>
          <w:rFonts w:ascii="Times New Roman" w:hAnsi="Times New Roman" w:cs="Times New Roman"/>
          <w:sz w:val="24"/>
          <w:szCs w:val="24"/>
        </w:rPr>
        <w:t>, then fres</w:t>
      </w:r>
      <w:r w:rsidR="00A35A20">
        <w:rPr>
          <w:rFonts w:ascii="Times New Roman" w:hAnsi="Times New Roman" w:cs="Times New Roman"/>
          <w:sz w:val="24"/>
          <w:szCs w:val="24"/>
        </w:rPr>
        <w:t>h culture of test organism is mixed properly to</w:t>
      </w:r>
      <w:r w:rsidR="007A12F5" w:rsidRPr="009E48EF">
        <w:rPr>
          <w:rFonts w:ascii="Times New Roman" w:hAnsi="Times New Roman" w:cs="Times New Roman"/>
          <w:sz w:val="24"/>
          <w:szCs w:val="24"/>
        </w:rPr>
        <w:t xml:space="preserve"> it</w:t>
      </w:r>
      <w:r w:rsidR="00A35A20">
        <w:rPr>
          <w:rFonts w:ascii="Times New Roman" w:hAnsi="Times New Roman" w:cs="Times New Roman"/>
          <w:sz w:val="24"/>
          <w:szCs w:val="24"/>
        </w:rPr>
        <w:t xml:space="preserve"> using a tooth pick or inoculaion loop and observed for the presence of bubble formation.</w:t>
      </w:r>
    </w:p>
    <w:p w:rsidR="007A12F5" w:rsidRPr="00152422" w:rsidRDefault="007A12F5" w:rsidP="00A66474">
      <w:pPr>
        <w:pStyle w:val="ListParagraph"/>
        <w:numPr>
          <w:ilvl w:val="1"/>
          <w:numId w:val="14"/>
        </w:numPr>
        <w:spacing w:line="240" w:lineRule="auto"/>
        <w:jc w:val="both"/>
        <w:rPr>
          <w:rFonts w:ascii="Times New Roman" w:hAnsi="Times New Roman" w:cs="Times New Roman"/>
          <w:sz w:val="24"/>
          <w:szCs w:val="24"/>
          <w:u w:val="single"/>
        </w:rPr>
      </w:pPr>
      <w:r w:rsidRPr="00152422">
        <w:rPr>
          <w:rFonts w:ascii="Times New Roman" w:hAnsi="Times New Roman" w:cs="Times New Roman"/>
          <w:sz w:val="24"/>
          <w:szCs w:val="24"/>
          <w:u w:val="single"/>
        </w:rPr>
        <w:t>OXIDASE TEST</w:t>
      </w:r>
    </w:p>
    <w:p w:rsidR="007A12F5" w:rsidRPr="009E48EF" w:rsidRDefault="008E616C" w:rsidP="00A66474">
      <w:pPr>
        <w:spacing w:line="240" w:lineRule="auto"/>
        <w:jc w:val="both"/>
        <w:rPr>
          <w:rFonts w:ascii="Times New Roman" w:hAnsi="Times New Roman" w:cs="Times New Roman"/>
          <w:sz w:val="24"/>
          <w:szCs w:val="24"/>
        </w:rPr>
      </w:pPr>
      <w:r>
        <w:rPr>
          <w:rFonts w:ascii="Times New Roman" w:hAnsi="Times New Roman" w:cs="Times New Roman"/>
          <w:sz w:val="24"/>
          <w:szCs w:val="24"/>
        </w:rPr>
        <w:t>Oxidase disc wa</w:t>
      </w:r>
      <w:r w:rsidR="00A35A20">
        <w:rPr>
          <w:rFonts w:ascii="Times New Roman" w:hAnsi="Times New Roman" w:cs="Times New Roman"/>
          <w:sz w:val="24"/>
          <w:szCs w:val="24"/>
        </w:rPr>
        <w:t xml:space="preserve">s taken, placed in a moisture free area </w:t>
      </w:r>
      <w:r w:rsidR="00EE25A8">
        <w:rPr>
          <w:rFonts w:ascii="Times New Roman" w:hAnsi="Times New Roman" w:cs="Times New Roman"/>
          <w:sz w:val="24"/>
          <w:szCs w:val="24"/>
        </w:rPr>
        <w:t xml:space="preserve">and </w:t>
      </w:r>
      <w:r w:rsidR="00A35A20">
        <w:rPr>
          <w:rFonts w:ascii="Times New Roman" w:hAnsi="Times New Roman" w:cs="Times New Roman"/>
          <w:sz w:val="24"/>
          <w:szCs w:val="24"/>
        </w:rPr>
        <w:t xml:space="preserve">a small portion of test </w:t>
      </w:r>
      <w:r w:rsidR="00EE25A8">
        <w:rPr>
          <w:rFonts w:ascii="Times New Roman" w:hAnsi="Times New Roman" w:cs="Times New Roman"/>
          <w:sz w:val="24"/>
          <w:szCs w:val="24"/>
        </w:rPr>
        <w:t>culture is S</w:t>
      </w:r>
      <w:r w:rsidR="007A12F5" w:rsidRPr="009E48EF">
        <w:rPr>
          <w:rFonts w:ascii="Times New Roman" w:hAnsi="Times New Roman" w:cs="Times New Roman"/>
          <w:sz w:val="24"/>
          <w:szCs w:val="24"/>
        </w:rPr>
        <w:t>preaded on to it using a toothpick or inoculation loop</w:t>
      </w:r>
      <w:r w:rsidR="006C59FF">
        <w:rPr>
          <w:rFonts w:ascii="Times New Roman" w:hAnsi="Times New Roman" w:cs="Times New Roman"/>
          <w:sz w:val="24"/>
          <w:szCs w:val="24"/>
        </w:rPr>
        <w:t xml:space="preserve"> and observed for the presence of colour change</w:t>
      </w:r>
      <w:r w:rsidR="007A12F5" w:rsidRPr="009E48EF">
        <w:rPr>
          <w:rFonts w:ascii="Times New Roman" w:hAnsi="Times New Roman" w:cs="Times New Roman"/>
          <w:sz w:val="24"/>
          <w:szCs w:val="24"/>
        </w:rPr>
        <w:t>.</w:t>
      </w:r>
    </w:p>
    <w:p w:rsidR="007A12F5" w:rsidRPr="00152422" w:rsidRDefault="007A12F5" w:rsidP="00A66474">
      <w:pPr>
        <w:pStyle w:val="ListParagraph"/>
        <w:numPr>
          <w:ilvl w:val="1"/>
          <w:numId w:val="14"/>
        </w:numPr>
        <w:spacing w:line="240" w:lineRule="auto"/>
        <w:jc w:val="both"/>
        <w:rPr>
          <w:rFonts w:ascii="Times New Roman" w:hAnsi="Times New Roman" w:cs="Times New Roman"/>
          <w:sz w:val="24"/>
          <w:szCs w:val="24"/>
          <w:u w:val="single"/>
        </w:rPr>
      </w:pPr>
      <w:r w:rsidRPr="00152422">
        <w:rPr>
          <w:rFonts w:ascii="Times New Roman" w:hAnsi="Times New Roman" w:cs="Times New Roman"/>
          <w:sz w:val="24"/>
          <w:szCs w:val="24"/>
          <w:u w:val="single"/>
        </w:rPr>
        <w:t>INDOLE TEST</w:t>
      </w:r>
    </w:p>
    <w:p w:rsidR="007A12F5" w:rsidRPr="009E48EF" w:rsidRDefault="008E616C" w:rsidP="00A66474">
      <w:pPr>
        <w:spacing w:line="240" w:lineRule="auto"/>
        <w:jc w:val="both"/>
        <w:rPr>
          <w:rFonts w:ascii="Times New Roman" w:hAnsi="Times New Roman" w:cs="Times New Roman"/>
          <w:sz w:val="24"/>
          <w:szCs w:val="24"/>
        </w:rPr>
      </w:pPr>
      <w:r>
        <w:rPr>
          <w:rFonts w:ascii="Times New Roman" w:hAnsi="Times New Roman" w:cs="Times New Roman"/>
          <w:sz w:val="24"/>
          <w:szCs w:val="24"/>
        </w:rPr>
        <w:t>Tryptophan broth wa</w:t>
      </w:r>
      <w:r w:rsidR="007A12F5" w:rsidRPr="009E48EF">
        <w:rPr>
          <w:rFonts w:ascii="Times New Roman" w:hAnsi="Times New Roman" w:cs="Times New Roman"/>
          <w:sz w:val="24"/>
          <w:szCs w:val="24"/>
        </w:rPr>
        <w:t>s prepared and poured into test tubes,</w:t>
      </w:r>
      <w:r>
        <w:rPr>
          <w:rFonts w:ascii="Times New Roman" w:hAnsi="Times New Roman" w:cs="Times New Roman"/>
          <w:sz w:val="24"/>
          <w:szCs w:val="24"/>
        </w:rPr>
        <w:t xml:space="preserve"> kept for sterilization. Broth wa</w:t>
      </w:r>
      <w:r w:rsidR="007A12F5" w:rsidRPr="009E48EF">
        <w:rPr>
          <w:rFonts w:ascii="Times New Roman" w:hAnsi="Times New Roman" w:cs="Times New Roman"/>
          <w:sz w:val="24"/>
          <w:szCs w:val="24"/>
        </w:rPr>
        <w:t xml:space="preserve">s </w:t>
      </w:r>
      <w:r w:rsidR="006C59FF">
        <w:rPr>
          <w:rFonts w:ascii="Times New Roman" w:hAnsi="Times New Roman" w:cs="Times New Roman"/>
          <w:sz w:val="24"/>
          <w:szCs w:val="24"/>
        </w:rPr>
        <w:t xml:space="preserve">cooled and </w:t>
      </w:r>
      <w:r w:rsidR="007A12F5" w:rsidRPr="009E48EF">
        <w:rPr>
          <w:rFonts w:ascii="Times New Roman" w:hAnsi="Times New Roman" w:cs="Times New Roman"/>
          <w:sz w:val="24"/>
          <w:szCs w:val="24"/>
        </w:rPr>
        <w:t>inoculated with</w:t>
      </w:r>
      <w:r w:rsidR="006C59FF">
        <w:rPr>
          <w:rFonts w:ascii="Times New Roman" w:hAnsi="Times New Roman" w:cs="Times New Roman"/>
          <w:sz w:val="24"/>
          <w:szCs w:val="24"/>
        </w:rPr>
        <w:t xml:space="preserve"> the </w:t>
      </w:r>
      <w:r w:rsidR="007A12F5" w:rsidRPr="009E48EF">
        <w:rPr>
          <w:rFonts w:ascii="Times New Roman" w:hAnsi="Times New Roman" w:cs="Times New Roman"/>
          <w:sz w:val="24"/>
          <w:szCs w:val="24"/>
        </w:rPr>
        <w:t>test organisms and kept for incubation at 37 degree Celsius for 24 hours</w:t>
      </w:r>
      <w:r w:rsidR="006C59FF">
        <w:rPr>
          <w:rFonts w:ascii="Times New Roman" w:hAnsi="Times New Roman" w:cs="Times New Roman"/>
          <w:sz w:val="24"/>
          <w:szCs w:val="24"/>
        </w:rPr>
        <w:t xml:space="preserve"> in an incubator</w:t>
      </w:r>
      <w:r w:rsidR="007A12F5" w:rsidRPr="009E48EF">
        <w:rPr>
          <w:rFonts w:ascii="Times New Roman" w:hAnsi="Times New Roman" w:cs="Times New Roman"/>
          <w:sz w:val="24"/>
          <w:szCs w:val="24"/>
        </w:rPr>
        <w:t>. After 24 hours of incubatio</w:t>
      </w:r>
      <w:r w:rsidR="00EE25A8">
        <w:rPr>
          <w:rFonts w:ascii="Times New Roman" w:hAnsi="Times New Roman" w:cs="Times New Roman"/>
          <w:sz w:val="24"/>
          <w:szCs w:val="24"/>
        </w:rPr>
        <w:t>n few drops of Kovac’</w:t>
      </w:r>
      <w:r>
        <w:rPr>
          <w:rFonts w:ascii="Times New Roman" w:hAnsi="Times New Roman" w:cs="Times New Roman"/>
          <w:sz w:val="24"/>
          <w:szCs w:val="24"/>
        </w:rPr>
        <w:t xml:space="preserve">s reagent </w:t>
      </w:r>
      <w:r w:rsidR="006C59FF">
        <w:rPr>
          <w:rFonts w:ascii="Times New Roman" w:hAnsi="Times New Roman" w:cs="Times New Roman"/>
          <w:sz w:val="24"/>
          <w:szCs w:val="24"/>
        </w:rPr>
        <w:t xml:space="preserve">as an indicator </w:t>
      </w:r>
      <w:r>
        <w:rPr>
          <w:rFonts w:ascii="Times New Roman" w:hAnsi="Times New Roman" w:cs="Times New Roman"/>
          <w:sz w:val="24"/>
          <w:szCs w:val="24"/>
        </w:rPr>
        <w:t>wa</w:t>
      </w:r>
      <w:r w:rsidR="007A12F5" w:rsidRPr="009E48EF">
        <w:rPr>
          <w:rFonts w:ascii="Times New Roman" w:hAnsi="Times New Roman" w:cs="Times New Roman"/>
          <w:sz w:val="24"/>
          <w:szCs w:val="24"/>
        </w:rPr>
        <w:t xml:space="preserve">s added to the </w:t>
      </w:r>
      <w:r w:rsidR="006C59FF">
        <w:rPr>
          <w:rFonts w:ascii="Times New Roman" w:hAnsi="Times New Roman" w:cs="Times New Roman"/>
          <w:sz w:val="24"/>
          <w:szCs w:val="24"/>
        </w:rPr>
        <w:t xml:space="preserve">test </w:t>
      </w:r>
      <w:r w:rsidR="007A12F5" w:rsidRPr="009E48EF">
        <w:rPr>
          <w:rFonts w:ascii="Times New Roman" w:hAnsi="Times New Roman" w:cs="Times New Roman"/>
          <w:sz w:val="24"/>
          <w:szCs w:val="24"/>
        </w:rPr>
        <w:t>tubes and observe</w:t>
      </w:r>
      <w:r>
        <w:rPr>
          <w:rFonts w:ascii="Times New Roman" w:hAnsi="Times New Roman" w:cs="Times New Roman"/>
          <w:sz w:val="24"/>
          <w:szCs w:val="24"/>
        </w:rPr>
        <w:t>d</w:t>
      </w:r>
      <w:r w:rsidR="007A12F5" w:rsidRPr="009E48EF">
        <w:rPr>
          <w:rFonts w:ascii="Times New Roman" w:hAnsi="Times New Roman" w:cs="Times New Roman"/>
          <w:sz w:val="24"/>
          <w:szCs w:val="24"/>
        </w:rPr>
        <w:t xml:space="preserve"> the colour change.</w:t>
      </w:r>
    </w:p>
    <w:p w:rsidR="007A12F5" w:rsidRPr="00152422" w:rsidRDefault="007A12F5" w:rsidP="00A66474">
      <w:pPr>
        <w:pStyle w:val="ListParagraph"/>
        <w:numPr>
          <w:ilvl w:val="1"/>
          <w:numId w:val="14"/>
        </w:numPr>
        <w:spacing w:line="240" w:lineRule="auto"/>
        <w:jc w:val="both"/>
        <w:rPr>
          <w:rFonts w:ascii="Times New Roman" w:hAnsi="Times New Roman" w:cs="Times New Roman"/>
          <w:sz w:val="24"/>
          <w:szCs w:val="24"/>
          <w:u w:val="single"/>
        </w:rPr>
      </w:pPr>
      <w:r w:rsidRPr="00152422">
        <w:rPr>
          <w:rFonts w:ascii="Times New Roman" w:hAnsi="Times New Roman" w:cs="Times New Roman"/>
          <w:sz w:val="24"/>
          <w:szCs w:val="24"/>
          <w:u w:val="single"/>
        </w:rPr>
        <w:t>METHYL RED TEST</w:t>
      </w:r>
    </w:p>
    <w:p w:rsidR="007A12F5" w:rsidRPr="009E48EF" w:rsidRDefault="008E616C" w:rsidP="00A66474">
      <w:pPr>
        <w:spacing w:line="240" w:lineRule="auto"/>
        <w:jc w:val="both"/>
        <w:rPr>
          <w:sz w:val="24"/>
          <w:szCs w:val="24"/>
        </w:rPr>
      </w:pPr>
      <w:r>
        <w:rPr>
          <w:rFonts w:ascii="Times New Roman" w:hAnsi="Times New Roman" w:cs="Times New Roman"/>
          <w:sz w:val="24"/>
          <w:szCs w:val="24"/>
        </w:rPr>
        <w:t>MR-VP broth wa</w:t>
      </w:r>
      <w:r w:rsidR="007A12F5" w:rsidRPr="009E48EF">
        <w:rPr>
          <w:rFonts w:ascii="Times New Roman" w:hAnsi="Times New Roman" w:cs="Times New Roman"/>
          <w:sz w:val="24"/>
          <w:szCs w:val="24"/>
        </w:rPr>
        <w:t>s prepared and poured in to sterile test tubes and kept for sterilization.</w:t>
      </w:r>
      <w:r>
        <w:rPr>
          <w:rFonts w:ascii="Times New Roman" w:hAnsi="Times New Roman" w:cs="Times New Roman"/>
          <w:sz w:val="24"/>
          <w:szCs w:val="24"/>
        </w:rPr>
        <w:t xml:space="preserve"> Broth wa</w:t>
      </w:r>
      <w:r w:rsidR="007A12F5" w:rsidRPr="009E48EF">
        <w:rPr>
          <w:rFonts w:ascii="Times New Roman" w:hAnsi="Times New Roman" w:cs="Times New Roman"/>
          <w:sz w:val="24"/>
          <w:szCs w:val="24"/>
        </w:rPr>
        <w:t xml:space="preserve">s inoculated with </w:t>
      </w:r>
      <w:r w:rsidR="006C59FF">
        <w:rPr>
          <w:rFonts w:ascii="Times New Roman" w:hAnsi="Times New Roman" w:cs="Times New Roman"/>
          <w:sz w:val="24"/>
          <w:szCs w:val="24"/>
        </w:rPr>
        <w:t xml:space="preserve">the </w:t>
      </w:r>
      <w:r w:rsidR="007A12F5" w:rsidRPr="009E48EF">
        <w:rPr>
          <w:rFonts w:ascii="Times New Roman" w:hAnsi="Times New Roman" w:cs="Times New Roman"/>
          <w:sz w:val="24"/>
          <w:szCs w:val="24"/>
        </w:rPr>
        <w:t>test organisms and kept for incubation at</w:t>
      </w:r>
      <w:r w:rsidR="007A12F5" w:rsidRPr="009E48EF">
        <w:rPr>
          <w:sz w:val="24"/>
          <w:szCs w:val="24"/>
        </w:rPr>
        <w:t xml:space="preserve"> 37 degree Celsius for 24 hours</w:t>
      </w:r>
      <w:r w:rsidR="006C59FF">
        <w:rPr>
          <w:sz w:val="24"/>
          <w:szCs w:val="24"/>
        </w:rPr>
        <w:t xml:space="preserve"> in an incubator</w:t>
      </w:r>
      <w:r w:rsidR="007A12F5" w:rsidRPr="009E48EF">
        <w:rPr>
          <w:sz w:val="24"/>
          <w:szCs w:val="24"/>
        </w:rPr>
        <w:t>. After</w:t>
      </w:r>
      <w:r>
        <w:rPr>
          <w:sz w:val="24"/>
          <w:szCs w:val="24"/>
        </w:rPr>
        <w:t xml:space="preserve"> incubation Methyl red reagent </w:t>
      </w:r>
      <w:r w:rsidR="006C59FF">
        <w:rPr>
          <w:sz w:val="24"/>
          <w:szCs w:val="24"/>
        </w:rPr>
        <w:t xml:space="preserve">as an indicator </w:t>
      </w:r>
      <w:r>
        <w:rPr>
          <w:sz w:val="24"/>
          <w:szCs w:val="24"/>
        </w:rPr>
        <w:t>wa</w:t>
      </w:r>
      <w:r w:rsidR="007A12F5" w:rsidRPr="009E48EF">
        <w:rPr>
          <w:sz w:val="24"/>
          <w:szCs w:val="24"/>
        </w:rPr>
        <w:t>s added and observe</w:t>
      </w:r>
      <w:r>
        <w:rPr>
          <w:sz w:val="24"/>
          <w:szCs w:val="24"/>
        </w:rPr>
        <w:t>d</w:t>
      </w:r>
      <w:r w:rsidR="007A12F5" w:rsidRPr="009E48EF">
        <w:rPr>
          <w:sz w:val="24"/>
          <w:szCs w:val="24"/>
        </w:rPr>
        <w:t xml:space="preserve"> the colour change.</w:t>
      </w:r>
    </w:p>
    <w:p w:rsidR="007A12F5" w:rsidRPr="00152422" w:rsidRDefault="007A12F5" w:rsidP="00A66474">
      <w:pPr>
        <w:pStyle w:val="ListParagraph"/>
        <w:numPr>
          <w:ilvl w:val="1"/>
          <w:numId w:val="14"/>
        </w:numPr>
        <w:spacing w:line="240" w:lineRule="auto"/>
        <w:jc w:val="both"/>
        <w:rPr>
          <w:sz w:val="24"/>
          <w:szCs w:val="24"/>
          <w:u w:val="single"/>
        </w:rPr>
      </w:pPr>
      <w:r w:rsidRPr="00152422">
        <w:rPr>
          <w:sz w:val="24"/>
          <w:szCs w:val="24"/>
          <w:u w:val="single"/>
        </w:rPr>
        <w:t>VOGES-PROSKAUER TEST</w:t>
      </w:r>
    </w:p>
    <w:p w:rsidR="007A12F5" w:rsidRPr="009E48EF" w:rsidRDefault="008E616C" w:rsidP="00A66474">
      <w:pPr>
        <w:spacing w:line="240" w:lineRule="auto"/>
        <w:jc w:val="both"/>
        <w:rPr>
          <w:sz w:val="24"/>
          <w:szCs w:val="24"/>
        </w:rPr>
      </w:pPr>
      <w:r>
        <w:rPr>
          <w:sz w:val="24"/>
          <w:szCs w:val="24"/>
        </w:rPr>
        <w:t>MR-VP broth wa</w:t>
      </w:r>
      <w:r w:rsidR="007A12F5" w:rsidRPr="009E48EF">
        <w:rPr>
          <w:sz w:val="24"/>
          <w:szCs w:val="24"/>
        </w:rPr>
        <w:t>s prepared and poured in to sterile test tubes and</w:t>
      </w:r>
      <w:r>
        <w:rPr>
          <w:sz w:val="24"/>
          <w:szCs w:val="24"/>
        </w:rPr>
        <w:t xml:space="preserve"> kept for sterilization. Broth wa</w:t>
      </w:r>
      <w:r w:rsidR="007A12F5" w:rsidRPr="009E48EF">
        <w:rPr>
          <w:sz w:val="24"/>
          <w:szCs w:val="24"/>
        </w:rPr>
        <w:t>s inoculated with the test organism and incubated at 37 degree Celsius for 24 hours</w:t>
      </w:r>
      <w:r w:rsidR="006C59FF">
        <w:rPr>
          <w:sz w:val="24"/>
          <w:szCs w:val="24"/>
        </w:rPr>
        <w:t xml:space="preserve"> in an </w:t>
      </w:r>
      <w:r w:rsidR="006C59FF">
        <w:rPr>
          <w:sz w:val="24"/>
          <w:szCs w:val="24"/>
        </w:rPr>
        <w:lastRenderedPageBreak/>
        <w:t>incubator</w:t>
      </w:r>
      <w:r w:rsidR="007A12F5" w:rsidRPr="009E48EF">
        <w:rPr>
          <w:sz w:val="24"/>
          <w:szCs w:val="24"/>
        </w:rPr>
        <w:t xml:space="preserve">. After incubation add few drops of Barrit’s reagent A </w:t>
      </w:r>
      <w:r w:rsidR="006C59FF">
        <w:rPr>
          <w:sz w:val="24"/>
          <w:szCs w:val="24"/>
        </w:rPr>
        <w:t>and Barrit’s reagent B, Shaked and o</w:t>
      </w:r>
      <w:r>
        <w:rPr>
          <w:sz w:val="24"/>
          <w:szCs w:val="24"/>
        </w:rPr>
        <w:t xml:space="preserve">bserved </w:t>
      </w:r>
      <w:r w:rsidR="007A12F5" w:rsidRPr="009E48EF">
        <w:rPr>
          <w:sz w:val="24"/>
          <w:szCs w:val="24"/>
        </w:rPr>
        <w:t>the colour change.</w:t>
      </w:r>
    </w:p>
    <w:p w:rsidR="007A12F5" w:rsidRPr="00152422" w:rsidRDefault="007A12F5" w:rsidP="00A66474">
      <w:pPr>
        <w:pStyle w:val="ListParagraph"/>
        <w:numPr>
          <w:ilvl w:val="1"/>
          <w:numId w:val="14"/>
        </w:numPr>
        <w:spacing w:line="240" w:lineRule="auto"/>
        <w:jc w:val="both"/>
        <w:rPr>
          <w:sz w:val="24"/>
          <w:szCs w:val="24"/>
          <w:u w:val="single"/>
        </w:rPr>
      </w:pPr>
      <w:r w:rsidRPr="00152422">
        <w:rPr>
          <w:sz w:val="24"/>
          <w:szCs w:val="24"/>
          <w:u w:val="single"/>
        </w:rPr>
        <w:t>CITRATE UTILIZATION TEST</w:t>
      </w:r>
    </w:p>
    <w:p w:rsidR="007A12F5" w:rsidRDefault="007A12F5" w:rsidP="00A66474">
      <w:pPr>
        <w:spacing w:line="240" w:lineRule="auto"/>
        <w:jc w:val="both"/>
        <w:rPr>
          <w:sz w:val="24"/>
          <w:szCs w:val="24"/>
        </w:rPr>
      </w:pPr>
      <w:r w:rsidRPr="009E48EF">
        <w:rPr>
          <w:sz w:val="24"/>
          <w:szCs w:val="24"/>
        </w:rPr>
        <w:t>Simmon</w:t>
      </w:r>
      <w:r w:rsidR="008E616C">
        <w:rPr>
          <w:sz w:val="24"/>
          <w:szCs w:val="24"/>
        </w:rPr>
        <w:t xml:space="preserve"> citrate agar medium was</w:t>
      </w:r>
      <w:r w:rsidRPr="009E48EF">
        <w:rPr>
          <w:sz w:val="24"/>
          <w:szCs w:val="24"/>
        </w:rPr>
        <w:t xml:space="preserve"> p</w:t>
      </w:r>
      <w:r w:rsidR="006C59FF">
        <w:rPr>
          <w:sz w:val="24"/>
          <w:szCs w:val="24"/>
        </w:rPr>
        <w:t>repared and sterilised, poured into test tubes and s</w:t>
      </w:r>
      <w:r w:rsidR="008E616C">
        <w:rPr>
          <w:sz w:val="24"/>
          <w:szCs w:val="24"/>
        </w:rPr>
        <w:t>lants we</w:t>
      </w:r>
      <w:r w:rsidRPr="009E48EF">
        <w:rPr>
          <w:sz w:val="24"/>
          <w:szCs w:val="24"/>
        </w:rPr>
        <w:t xml:space="preserve">re </w:t>
      </w:r>
      <w:r w:rsidR="006C59FF">
        <w:rPr>
          <w:sz w:val="24"/>
          <w:szCs w:val="24"/>
        </w:rPr>
        <w:t xml:space="preserve">prepared by keeping the test tubes by sliding above the glass rod. Now </w:t>
      </w:r>
      <w:r w:rsidRPr="009E48EF">
        <w:rPr>
          <w:sz w:val="24"/>
          <w:szCs w:val="24"/>
        </w:rPr>
        <w:t>streaked with the test organism and kept for incubation at 37 degree Celsius for 24 hours.</w:t>
      </w:r>
    </w:p>
    <w:p w:rsidR="00152422" w:rsidRPr="009E48EF" w:rsidRDefault="00152422" w:rsidP="00A66474">
      <w:pPr>
        <w:spacing w:line="240" w:lineRule="auto"/>
        <w:jc w:val="both"/>
        <w:rPr>
          <w:sz w:val="24"/>
          <w:szCs w:val="24"/>
        </w:rPr>
      </w:pPr>
    </w:p>
    <w:p w:rsidR="007A12F5" w:rsidRPr="00152422" w:rsidRDefault="007A12F5" w:rsidP="00A66474">
      <w:pPr>
        <w:pStyle w:val="ListParagraph"/>
        <w:numPr>
          <w:ilvl w:val="1"/>
          <w:numId w:val="14"/>
        </w:numPr>
        <w:spacing w:line="240" w:lineRule="auto"/>
        <w:jc w:val="both"/>
        <w:rPr>
          <w:sz w:val="24"/>
          <w:szCs w:val="24"/>
          <w:u w:val="single"/>
        </w:rPr>
      </w:pPr>
      <w:r w:rsidRPr="00152422">
        <w:rPr>
          <w:sz w:val="24"/>
          <w:szCs w:val="24"/>
          <w:u w:val="single"/>
        </w:rPr>
        <w:t>CARBOHYDRATE FERMENTATION TEST</w:t>
      </w:r>
    </w:p>
    <w:p w:rsidR="007A12F5" w:rsidRDefault="007A12F5" w:rsidP="00A66474">
      <w:pPr>
        <w:spacing w:line="240" w:lineRule="auto"/>
        <w:jc w:val="both"/>
        <w:rPr>
          <w:sz w:val="24"/>
          <w:szCs w:val="24"/>
        </w:rPr>
      </w:pPr>
      <w:r w:rsidRPr="009E48EF">
        <w:rPr>
          <w:sz w:val="24"/>
          <w:szCs w:val="24"/>
        </w:rPr>
        <w:t>Glucose, Fructose, Sucrose, Xylose and Lactose fermentations are checked in this test. The test was performed by using 1% sugar in MRS broth. Media was poured int</w:t>
      </w:r>
      <w:r w:rsidR="008E616C">
        <w:rPr>
          <w:sz w:val="24"/>
          <w:szCs w:val="24"/>
        </w:rPr>
        <w:t>o test tubes and Durham’s tube wa</w:t>
      </w:r>
      <w:r w:rsidRPr="009E48EF">
        <w:rPr>
          <w:sz w:val="24"/>
          <w:szCs w:val="24"/>
        </w:rPr>
        <w:t>s inserted invertably into it.  Test Culture is inoculated and the tu</w:t>
      </w:r>
      <w:r w:rsidR="008E616C">
        <w:rPr>
          <w:sz w:val="24"/>
          <w:szCs w:val="24"/>
        </w:rPr>
        <w:t>bes were incubated</w:t>
      </w:r>
      <w:r w:rsidR="000136DB">
        <w:rPr>
          <w:sz w:val="24"/>
          <w:szCs w:val="24"/>
        </w:rPr>
        <w:t xml:space="preserve"> at 37 degree Celsius for 24 hours</w:t>
      </w:r>
      <w:r w:rsidR="008E616C">
        <w:rPr>
          <w:sz w:val="24"/>
          <w:szCs w:val="24"/>
        </w:rPr>
        <w:t>. Phenol red wa</w:t>
      </w:r>
      <w:r w:rsidRPr="009E48EF">
        <w:rPr>
          <w:sz w:val="24"/>
          <w:szCs w:val="24"/>
        </w:rPr>
        <w:t>s used as an indicator. Observe</w:t>
      </w:r>
      <w:r w:rsidR="008E616C">
        <w:rPr>
          <w:sz w:val="24"/>
          <w:szCs w:val="24"/>
        </w:rPr>
        <w:t>d</w:t>
      </w:r>
      <w:r w:rsidRPr="009E48EF">
        <w:rPr>
          <w:sz w:val="24"/>
          <w:szCs w:val="24"/>
        </w:rPr>
        <w:t xml:space="preserve"> the colour chang</w:t>
      </w:r>
      <w:r w:rsidR="000136DB">
        <w:rPr>
          <w:sz w:val="24"/>
          <w:szCs w:val="24"/>
        </w:rPr>
        <w:t>es and formation of gas bubbles after the reaction with phenol red.</w:t>
      </w:r>
    </w:p>
    <w:p w:rsidR="000136DB" w:rsidRDefault="000136DB" w:rsidP="004544C3">
      <w:pPr>
        <w:pStyle w:val="ListParagraph"/>
        <w:spacing w:line="240" w:lineRule="auto"/>
        <w:jc w:val="both"/>
        <w:rPr>
          <w:rFonts w:ascii="Times New Roman" w:hAnsi="Times New Roman" w:cs="Times New Roman"/>
          <w:sz w:val="24"/>
          <w:szCs w:val="24"/>
          <w:u w:val="single"/>
          <w:lang w:val="en-US"/>
        </w:rPr>
      </w:pPr>
    </w:p>
    <w:p w:rsidR="004544C3" w:rsidRPr="00426625" w:rsidRDefault="00426625" w:rsidP="004544C3">
      <w:pPr>
        <w:pStyle w:val="ListParagraph"/>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3.9 </w:t>
      </w:r>
      <w:r w:rsidR="004544C3" w:rsidRPr="00426625">
        <w:rPr>
          <w:rFonts w:ascii="Times New Roman" w:hAnsi="Times New Roman" w:cs="Times New Roman"/>
          <w:sz w:val="28"/>
          <w:szCs w:val="28"/>
          <w:u w:val="single"/>
          <w:lang w:val="en-US"/>
        </w:rPr>
        <w:t>Extraction of Bacteriocins</w:t>
      </w:r>
    </w:p>
    <w:p w:rsidR="004544C3" w:rsidRDefault="004544C3" w:rsidP="004544C3">
      <w:pPr>
        <w:spacing w:line="240" w:lineRule="auto"/>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 xml:space="preserve">Extraction of bacteriocins from </w:t>
      </w:r>
      <w:r w:rsidRPr="00141188">
        <w:rPr>
          <w:rFonts w:ascii="Times New Roman" w:hAnsi="Times New Roman" w:cs="Times New Roman"/>
          <w:i/>
          <w:sz w:val="24"/>
          <w:szCs w:val="24"/>
          <w:lang w:val="en-US"/>
        </w:rPr>
        <w:t>Lactobacillus</w:t>
      </w:r>
      <w:r>
        <w:rPr>
          <w:rFonts w:ascii="Times New Roman" w:hAnsi="Times New Roman" w:cs="Times New Roman"/>
          <w:sz w:val="24"/>
          <w:szCs w:val="24"/>
          <w:lang w:val="en-US"/>
        </w:rPr>
        <w:t xml:space="preserve"> wa</w:t>
      </w:r>
      <w:r w:rsidRPr="009E48EF">
        <w:rPr>
          <w:rFonts w:ascii="Times New Roman" w:hAnsi="Times New Roman" w:cs="Times New Roman"/>
          <w:sz w:val="24"/>
          <w:szCs w:val="24"/>
          <w:lang w:val="en-US"/>
        </w:rPr>
        <w:t>s done using chloroform extraction method. (Ruixiang Zhao, Gaili, Duan, Tianyou Yang, Shengyang Niu, Ying Wang).</w:t>
      </w:r>
    </w:p>
    <w:p w:rsidR="00647AB6" w:rsidRDefault="00647AB6" w:rsidP="00A66474">
      <w:pPr>
        <w:spacing w:line="240" w:lineRule="auto"/>
        <w:jc w:val="both"/>
        <w:rPr>
          <w:sz w:val="24"/>
          <w:szCs w:val="24"/>
        </w:rPr>
      </w:pPr>
    </w:p>
    <w:p w:rsidR="00647AB6" w:rsidRPr="009E48EF" w:rsidRDefault="00647AB6" w:rsidP="00A66474">
      <w:pPr>
        <w:spacing w:line="240" w:lineRule="auto"/>
        <w:jc w:val="both"/>
        <w:rPr>
          <w:sz w:val="24"/>
          <w:szCs w:val="24"/>
        </w:rPr>
      </w:pPr>
    </w:p>
    <w:p w:rsidR="007A12F5" w:rsidRPr="00426625" w:rsidRDefault="00426625" w:rsidP="00426625">
      <w:pPr>
        <w:pStyle w:val="ListParagraph"/>
        <w:spacing w:line="240" w:lineRule="auto"/>
        <w:jc w:val="both"/>
        <w:rPr>
          <w:sz w:val="24"/>
          <w:szCs w:val="24"/>
        </w:rPr>
      </w:pPr>
      <w:r>
        <w:rPr>
          <w:sz w:val="24"/>
          <w:szCs w:val="24"/>
        </w:rPr>
        <w:t xml:space="preserve">2.4.1  </w:t>
      </w:r>
      <w:r w:rsidRPr="00426625">
        <w:rPr>
          <w:sz w:val="24"/>
          <w:szCs w:val="24"/>
        </w:rPr>
        <w:t xml:space="preserve"> </w:t>
      </w:r>
      <w:r w:rsidR="007A12F5" w:rsidRPr="00426625">
        <w:rPr>
          <w:sz w:val="24"/>
          <w:szCs w:val="24"/>
          <w:u w:val="single"/>
        </w:rPr>
        <w:t xml:space="preserve">Isolation of </w:t>
      </w:r>
      <w:r w:rsidR="007A12F5" w:rsidRPr="00426625">
        <w:rPr>
          <w:i/>
          <w:sz w:val="24"/>
          <w:szCs w:val="24"/>
          <w:u w:val="single"/>
        </w:rPr>
        <w:t>Candida albicans</w:t>
      </w:r>
      <w:r w:rsidR="007A12F5" w:rsidRPr="00426625">
        <w:rPr>
          <w:sz w:val="24"/>
          <w:szCs w:val="24"/>
          <w:u w:val="single"/>
        </w:rPr>
        <w:t xml:space="preserve"> species</w:t>
      </w:r>
    </w:p>
    <w:p w:rsidR="007A12F5" w:rsidRPr="009E48EF" w:rsidRDefault="007A12F5" w:rsidP="00A66474">
      <w:pPr>
        <w:spacing w:line="240" w:lineRule="auto"/>
        <w:jc w:val="both"/>
        <w:rPr>
          <w:sz w:val="24"/>
          <w:szCs w:val="24"/>
        </w:rPr>
      </w:pPr>
      <w:r w:rsidRPr="009E48EF">
        <w:rPr>
          <w:sz w:val="24"/>
          <w:szCs w:val="24"/>
        </w:rPr>
        <w:t xml:space="preserve">Sabouraud Dextrose Agar media was prepared. Samples collected from patients were swabbed on to </w:t>
      </w:r>
      <w:r w:rsidR="00E60340" w:rsidRPr="009E48EF">
        <w:rPr>
          <w:sz w:val="24"/>
          <w:szCs w:val="24"/>
        </w:rPr>
        <w:t>SDA plates at 37 degree Celsius 2-5 days and growth were observed. (Petros A. Maragkoudakis, Georgia Zoumpopoulou Christos Miaris, George Kalantzopoulos, Bruno pot, Effie, Tsakalidou).</w:t>
      </w:r>
    </w:p>
    <w:p w:rsidR="00E60340" w:rsidRPr="009E48EF" w:rsidRDefault="00E60340" w:rsidP="00A66474">
      <w:pPr>
        <w:spacing w:line="240" w:lineRule="auto"/>
        <w:jc w:val="both"/>
        <w:rPr>
          <w:rFonts w:ascii="Times New Roman" w:hAnsi="Times New Roman" w:cs="Times New Roman"/>
          <w:sz w:val="24"/>
          <w:szCs w:val="24"/>
        </w:rPr>
      </w:pPr>
      <w:r w:rsidRPr="009E48EF">
        <w:rPr>
          <w:rFonts w:ascii="Times New Roman" w:hAnsi="Times New Roman" w:cs="Times New Roman"/>
          <w:sz w:val="24"/>
          <w:szCs w:val="24"/>
        </w:rPr>
        <w:t>(Shar Karami, Mohammad Roayaei, and Mahmoud Rafieian Kopaei).</w:t>
      </w:r>
    </w:p>
    <w:p w:rsidR="00E60340" w:rsidRPr="00426625" w:rsidRDefault="00426625" w:rsidP="00426625">
      <w:pPr>
        <w:spacing w:line="240" w:lineRule="auto"/>
        <w:ind w:left="360"/>
        <w:jc w:val="both"/>
        <w:rPr>
          <w:rFonts w:ascii="Times New Roman" w:hAnsi="Times New Roman" w:cs="Times New Roman"/>
          <w:sz w:val="24"/>
          <w:szCs w:val="24"/>
          <w:u w:val="single"/>
        </w:rPr>
      </w:pPr>
      <w:r w:rsidRPr="00426625">
        <w:rPr>
          <w:rFonts w:ascii="Times New Roman" w:hAnsi="Times New Roman" w:cs="Times New Roman"/>
          <w:sz w:val="24"/>
          <w:szCs w:val="24"/>
        </w:rPr>
        <w:t>2.5.1</w:t>
      </w:r>
      <w:r>
        <w:rPr>
          <w:rFonts w:ascii="Times New Roman" w:hAnsi="Times New Roman" w:cs="Times New Roman"/>
          <w:sz w:val="24"/>
          <w:szCs w:val="24"/>
          <w:u w:val="single"/>
        </w:rPr>
        <w:t xml:space="preserve"> </w:t>
      </w:r>
      <w:r w:rsidR="00E60340" w:rsidRPr="00426625">
        <w:rPr>
          <w:rFonts w:ascii="Times New Roman" w:hAnsi="Times New Roman" w:cs="Times New Roman"/>
          <w:sz w:val="24"/>
          <w:szCs w:val="24"/>
          <w:u w:val="single"/>
        </w:rPr>
        <w:t xml:space="preserve">Isolation of </w:t>
      </w:r>
      <w:r w:rsidR="00E60340" w:rsidRPr="00426625">
        <w:rPr>
          <w:rFonts w:ascii="Times New Roman" w:hAnsi="Times New Roman" w:cs="Times New Roman"/>
          <w:i/>
          <w:sz w:val="24"/>
          <w:szCs w:val="24"/>
          <w:u w:val="single"/>
        </w:rPr>
        <w:t>Malassezia</w:t>
      </w:r>
      <w:r w:rsidR="00E60340" w:rsidRPr="00426625">
        <w:rPr>
          <w:rFonts w:ascii="Times New Roman" w:hAnsi="Times New Roman" w:cs="Times New Roman"/>
          <w:sz w:val="24"/>
          <w:szCs w:val="24"/>
          <w:u w:val="single"/>
        </w:rPr>
        <w:t xml:space="preserve"> species</w:t>
      </w:r>
    </w:p>
    <w:p w:rsidR="00E60340" w:rsidRPr="009E48EF" w:rsidRDefault="00E60340" w:rsidP="00A66474">
      <w:pPr>
        <w:spacing w:line="240" w:lineRule="auto"/>
        <w:jc w:val="both"/>
        <w:rPr>
          <w:sz w:val="24"/>
          <w:szCs w:val="24"/>
        </w:rPr>
      </w:pPr>
      <w:r w:rsidRPr="009E48EF">
        <w:rPr>
          <w:rFonts w:ascii="Times New Roman" w:hAnsi="Times New Roman" w:cs="Times New Roman"/>
          <w:sz w:val="24"/>
          <w:szCs w:val="24"/>
        </w:rPr>
        <w:t>Malassezia scrapings from patients were introduce</w:t>
      </w:r>
      <w:r w:rsidR="00093CBC">
        <w:rPr>
          <w:rFonts w:ascii="Times New Roman" w:hAnsi="Times New Roman" w:cs="Times New Roman"/>
          <w:sz w:val="24"/>
          <w:szCs w:val="24"/>
        </w:rPr>
        <w:t>d to Dixon agar and SDA agar</w:t>
      </w:r>
      <w:r w:rsidRPr="009E48EF">
        <w:rPr>
          <w:rFonts w:ascii="Times New Roman" w:hAnsi="Times New Roman" w:cs="Times New Roman"/>
          <w:sz w:val="24"/>
          <w:szCs w:val="24"/>
        </w:rPr>
        <w:t xml:space="preserve"> plates</w:t>
      </w:r>
      <w:r w:rsidR="00093CBC">
        <w:rPr>
          <w:rFonts w:ascii="Times New Roman" w:hAnsi="Times New Roman" w:cs="Times New Roman"/>
          <w:sz w:val="24"/>
          <w:szCs w:val="24"/>
        </w:rPr>
        <w:t xml:space="preserve"> and incubated </w:t>
      </w:r>
      <w:r w:rsidRPr="009E48EF">
        <w:rPr>
          <w:rFonts w:ascii="Times New Roman" w:hAnsi="Times New Roman" w:cs="Times New Roman"/>
          <w:sz w:val="24"/>
          <w:szCs w:val="24"/>
        </w:rPr>
        <w:t>at 37 degree Celsius for 3-5 days and observed growth</w:t>
      </w:r>
      <w:r w:rsidR="008E616C">
        <w:rPr>
          <w:sz w:val="24"/>
          <w:szCs w:val="24"/>
        </w:rPr>
        <w:t xml:space="preserve">. (Abdourahim </w:t>
      </w:r>
      <w:r w:rsidRPr="009E48EF">
        <w:rPr>
          <w:sz w:val="24"/>
          <w:szCs w:val="24"/>
        </w:rPr>
        <w:t>Abdillah, Saber Khelaifia, Didier Raoult, Fafi Bittae, Stephane Rengue).</w:t>
      </w:r>
    </w:p>
    <w:p w:rsidR="00E60340" w:rsidRPr="00426625" w:rsidRDefault="00E60340" w:rsidP="00426625">
      <w:pPr>
        <w:pStyle w:val="ListParagraph"/>
        <w:numPr>
          <w:ilvl w:val="2"/>
          <w:numId w:val="16"/>
        </w:numPr>
        <w:spacing w:line="240" w:lineRule="auto"/>
        <w:jc w:val="both"/>
        <w:rPr>
          <w:rFonts w:ascii="Times New Roman" w:hAnsi="Times New Roman" w:cs="Times New Roman"/>
          <w:sz w:val="24"/>
          <w:szCs w:val="24"/>
          <w:u w:val="single"/>
        </w:rPr>
      </w:pPr>
      <w:r w:rsidRPr="00426625">
        <w:rPr>
          <w:rFonts w:ascii="Times New Roman" w:hAnsi="Times New Roman" w:cs="Times New Roman"/>
          <w:sz w:val="24"/>
          <w:szCs w:val="24"/>
          <w:u w:val="single"/>
        </w:rPr>
        <w:t xml:space="preserve">Isolation of </w:t>
      </w:r>
      <w:r w:rsidRPr="00426625">
        <w:rPr>
          <w:rFonts w:ascii="Times New Roman" w:hAnsi="Times New Roman" w:cs="Times New Roman"/>
          <w:i/>
          <w:sz w:val="24"/>
          <w:szCs w:val="24"/>
          <w:u w:val="single"/>
        </w:rPr>
        <w:t xml:space="preserve">Aspergillus, Penicillium </w:t>
      </w:r>
      <w:r w:rsidRPr="00426625">
        <w:rPr>
          <w:rFonts w:ascii="Times New Roman" w:hAnsi="Times New Roman" w:cs="Times New Roman"/>
          <w:sz w:val="24"/>
          <w:szCs w:val="24"/>
          <w:u w:val="single"/>
        </w:rPr>
        <w:t>and</w:t>
      </w:r>
      <w:r w:rsidRPr="00426625">
        <w:rPr>
          <w:rFonts w:ascii="Times New Roman" w:hAnsi="Times New Roman" w:cs="Times New Roman"/>
          <w:i/>
          <w:sz w:val="24"/>
          <w:szCs w:val="24"/>
          <w:u w:val="single"/>
        </w:rPr>
        <w:t xml:space="preserve"> Fusarium</w:t>
      </w:r>
      <w:r w:rsidRPr="00426625">
        <w:rPr>
          <w:rFonts w:ascii="Times New Roman" w:hAnsi="Times New Roman" w:cs="Times New Roman"/>
          <w:sz w:val="24"/>
          <w:szCs w:val="24"/>
          <w:u w:val="single"/>
        </w:rPr>
        <w:t xml:space="preserve"> species</w:t>
      </w:r>
    </w:p>
    <w:p w:rsidR="00143301" w:rsidRPr="009E48EF" w:rsidRDefault="00143301" w:rsidP="00A66474">
      <w:pPr>
        <w:spacing w:line="240" w:lineRule="auto"/>
        <w:jc w:val="both"/>
        <w:rPr>
          <w:rFonts w:ascii="Times New Roman" w:hAnsi="Times New Roman" w:cs="Times New Roman"/>
          <w:sz w:val="24"/>
          <w:szCs w:val="24"/>
        </w:rPr>
      </w:pPr>
      <w:r w:rsidRPr="009E48EF">
        <w:rPr>
          <w:rFonts w:ascii="Times New Roman" w:hAnsi="Times New Roman" w:cs="Times New Roman"/>
          <w:sz w:val="24"/>
          <w:szCs w:val="24"/>
        </w:rPr>
        <w:t>Swabs taken from patients were introduced into SDA plates and incubated at 25 degree Celsius for 2-5 days. (Sani U. Diso, Jaafar S. AdM, Lurwan Muazu, Muhammad S. Abdullah, Muhammad Ali).</w:t>
      </w:r>
    </w:p>
    <w:p w:rsidR="00143301" w:rsidRPr="00426625" w:rsidRDefault="00143301" w:rsidP="00426625">
      <w:pPr>
        <w:pStyle w:val="ListParagraph"/>
        <w:numPr>
          <w:ilvl w:val="0"/>
          <w:numId w:val="17"/>
        </w:numPr>
        <w:spacing w:line="240" w:lineRule="auto"/>
        <w:jc w:val="both"/>
        <w:rPr>
          <w:rFonts w:ascii="Times New Roman" w:hAnsi="Times New Roman" w:cs="Times New Roman"/>
          <w:sz w:val="24"/>
          <w:szCs w:val="24"/>
          <w:u w:val="single"/>
        </w:rPr>
      </w:pPr>
      <w:r w:rsidRPr="00426625">
        <w:rPr>
          <w:rFonts w:ascii="Times New Roman" w:hAnsi="Times New Roman" w:cs="Times New Roman"/>
          <w:sz w:val="24"/>
          <w:szCs w:val="24"/>
          <w:u w:val="single"/>
        </w:rPr>
        <w:t>Checking the Antagonistic activity</w:t>
      </w:r>
    </w:p>
    <w:p w:rsidR="00143301" w:rsidRPr="009E48EF" w:rsidRDefault="00143301" w:rsidP="00A66474">
      <w:pPr>
        <w:spacing w:line="240" w:lineRule="auto"/>
        <w:jc w:val="both"/>
        <w:rPr>
          <w:rFonts w:ascii="Times New Roman" w:hAnsi="Times New Roman" w:cs="Times New Roman"/>
          <w:sz w:val="24"/>
          <w:szCs w:val="24"/>
        </w:rPr>
      </w:pPr>
      <w:r w:rsidRPr="009E48EF">
        <w:rPr>
          <w:rFonts w:ascii="Times New Roman" w:hAnsi="Times New Roman" w:cs="Times New Roman"/>
          <w:sz w:val="24"/>
          <w:szCs w:val="24"/>
        </w:rPr>
        <w:t>Antimicrob</w:t>
      </w:r>
      <w:r w:rsidR="008E616C">
        <w:rPr>
          <w:rFonts w:ascii="Times New Roman" w:hAnsi="Times New Roman" w:cs="Times New Roman"/>
          <w:sz w:val="24"/>
          <w:szCs w:val="24"/>
        </w:rPr>
        <w:t>ial activity was</w:t>
      </w:r>
      <w:r w:rsidRPr="009E48EF">
        <w:rPr>
          <w:rFonts w:ascii="Times New Roman" w:hAnsi="Times New Roman" w:cs="Times New Roman"/>
          <w:sz w:val="24"/>
          <w:szCs w:val="24"/>
        </w:rPr>
        <w:t xml:space="preserve"> tested by disc diffusion method. (James J. Biemer, M.D).</w:t>
      </w:r>
    </w:p>
    <w:p w:rsidR="00093CBC" w:rsidRDefault="00143301" w:rsidP="00A66474">
      <w:pPr>
        <w:spacing w:line="240" w:lineRule="auto"/>
        <w:jc w:val="both"/>
        <w:rPr>
          <w:rFonts w:ascii="Times New Roman" w:hAnsi="Times New Roman" w:cs="Times New Roman"/>
          <w:sz w:val="24"/>
          <w:szCs w:val="24"/>
        </w:rPr>
      </w:pPr>
      <w:r w:rsidRPr="00141188">
        <w:rPr>
          <w:rFonts w:ascii="Times New Roman" w:hAnsi="Times New Roman" w:cs="Times New Roman"/>
          <w:i/>
          <w:sz w:val="24"/>
          <w:szCs w:val="24"/>
        </w:rPr>
        <w:t>C</w:t>
      </w:r>
      <w:r w:rsidR="00141188" w:rsidRPr="00141188">
        <w:rPr>
          <w:rFonts w:ascii="Times New Roman" w:hAnsi="Times New Roman" w:cs="Times New Roman"/>
          <w:i/>
          <w:sz w:val="24"/>
          <w:szCs w:val="24"/>
        </w:rPr>
        <w:t xml:space="preserve">andida </w:t>
      </w:r>
      <w:r w:rsidRPr="00141188">
        <w:rPr>
          <w:rFonts w:ascii="Times New Roman" w:hAnsi="Times New Roman" w:cs="Times New Roman"/>
          <w:i/>
          <w:sz w:val="24"/>
          <w:szCs w:val="24"/>
        </w:rPr>
        <w:t>albicans, Aspergillus, Malassezia, Fusarium</w:t>
      </w:r>
      <w:r w:rsidRPr="009E48EF">
        <w:rPr>
          <w:rFonts w:ascii="Times New Roman" w:hAnsi="Times New Roman" w:cs="Times New Roman"/>
          <w:sz w:val="24"/>
          <w:szCs w:val="24"/>
        </w:rPr>
        <w:t xml:space="preserve"> and </w:t>
      </w:r>
      <w:r w:rsidRPr="00141188">
        <w:rPr>
          <w:rFonts w:ascii="Times New Roman" w:hAnsi="Times New Roman" w:cs="Times New Roman"/>
          <w:i/>
          <w:sz w:val="24"/>
          <w:szCs w:val="24"/>
        </w:rPr>
        <w:t>Penicillum</w:t>
      </w:r>
      <w:r w:rsidRPr="009E48EF">
        <w:rPr>
          <w:rFonts w:ascii="Times New Roman" w:hAnsi="Times New Roman" w:cs="Times New Roman"/>
          <w:sz w:val="24"/>
          <w:szCs w:val="24"/>
        </w:rPr>
        <w:t xml:space="preserve"> samples were swabbed onto separate Muller Hinton Agar plates</w:t>
      </w:r>
      <w:r w:rsidR="00EE25A8">
        <w:rPr>
          <w:rFonts w:ascii="Times New Roman" w:hAnsi="Times New Roman" w:cs="Times New Roman"/>
          <w:sz w:val="24"/>
          <w:szCs w:val="24"/>
        </w:rPr>
        <w:t xml:space="preserve"> and sterile discs coated with B</w:t>
      </w:r>
      <w:r w:rsidRPr="009E48EF">
        <w:rPr>
          <w:rFonts w:ascii="Times New Roman" w:hAnsi="Times New Roman" w:cs="Times New Roman"/>
          <w:sz w:val="24"/>
          <w:szCs w:val="24"/>
        </w:rPr>
        <w:t xml:space="preserve">acteriocins of </w:t>
      </w:r>
      <w:r w:rsidRPr="00141188">
        <w:rPr>
          <w:rFonts w:ascii="Times New Roman" w:hAnsi="Times New Roman" w:cs="Times New Roman"/>
          <w:i/>
          <w:sz w:val="24"/>
          <w:szCs w:val="24"/>
        </w:rPr>
        <w:t>Lactobacillus</w:t>
      </w:r>
      <w:r w:rsidRPr="009E48EF">
        <w:rPr>
          <w:rFonts w:ascii="Times New Roman" w:hAnsi="Times New Roman" w:cs="Times New Roman"/>
          <w:sz w:val="24"/>
          <w:szCs w:val="24"/>
        </w:rPr>
        <w:t xml:space="preserve"> were placed on its surface at equal distance. Then the plates were incubated and</w:t>
      </w:r>
    </w:p>
    <w:p w:rsidR="00143301" w:rsidRPr="009E48EF" w:rsidRDefault="00093CBC" w:rsidP="00A6647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Observed </w:t>
      </w:r>
      <w:r w:rsidR="00143301" w:rsidRPr="009E48EF">
        <w:rPr>
          <w:rFonts w:ascii="Times New Roman" w:hAnsi="Times New Roman" w:cs="Times New Roman"/>
          <w:sz w:val="24"/>
          <w:szCs w:val="24"/>
        </w:rPr>
        <w:t xml:space="preserve">the zone of inhibition </w:t>
      </w:r>
      <w:r w:rsidR="008E616C">
        <w:rPr>
          <w:rFonts w:ascii="Times New Roman" w:hAnsi="Times New Roman" w:cs="Times New Roman"/>
          <w:sz w:val="24"/>
          <w:szCs w:val="24"/>
        </w:rPr>
        <w:t>around the discs. The diameter wa</w:t>
      </w:r>
      <w:r w:rsidR="00143301" w:rsidRPr="009E48EF">
        <w:rPr>
          <w:rFonts w:ascii="Times New Roman" w:hAnsi="Times New Roman" w:cs="Times New Roman"/>
          <w:sz w:val="24"/>
          <w:szCs w:val="24"/>
        </w:rPr>
        <w:t>s measured and tabulated.</w:t>
      </w:r>
      <w:r w:rsidR="00EF2576" w:rsidRPr="009E48EF">
        <w:rPr>
          <w:rFonts w:ascii="Times New Roman" w:hAnsi="Times New Roman" w:cs="Times New Roman"/>
          <w:sz w:val="24"/>
          <w:szCs w:val="24"/>
        </w:rPr>
        <w:t xml:space="preserve"> (Beena Shino, Faizal C. Peedikayil, Syamala R. Jaiprakash, Gufran Ahmad Bilapur, Soni Kottayi, and Deepak Jose).</w:t>
      </w:r>
    </w:p>
    <w:p w:rsidR="00EF2576" w:rsidRPr="009E48EF" w:rsidRDefault="00EF2576" w:rsidP="00A66474">
      <w:pPr>
        <w:spacing w:line="240" w:lineRule="auto"/>
        <w:jc w:val="both"/>
        <w:rPr>
          <w:rFonts w:ascii="Times New Roman" w:hAnsi="Times New Roman" w:cs="Times New Roman"/>
          <w:sz w:val="24"/>
          <w:szCs w:val="24"/>
          <w:u w:val="single"/>
        </w:rPr>
      </w:pPr>
      <w:r w:rsidRPr="009E48EF">
        <w:rPr>
          <w:rFonts w:ascii="Times New Roman" w:hAnsi="Times New Roman" w:cs="Times New Roman"/>
          <w:sz w:val="24"/>
          <w:szCs w:val="24"/>
          <w:u w:val="single"/>
        </w:rPr>
        <w:t>RESULTS</w:t>
      </w:r>
      <w:r w:rsidR="006D08F6">
        <w:rPr>
          <w:rFonts w:ascii="Times New Roman" w:hAnsi="Times New Roman" w:cs="Times New Roman"/>
          <w:sz w:val="24"/>
          <w:szCs w:val="24"/>
          <w:u w:val="single"/>
        </w:rPr>
        <w:t xml:space="preserve"> AND DISCUSSIONS</w:t>
      </w:r>
    </w:p>
    <w:p w:rsidR="00DD5B73" w:rsidRPr="002849A1" w:rsidRDefault="00EF2576" w:rsidP="00A66474">
      <w:pPr>
        <w:spacing w:line="240" w:lineRule="auto"/>
        <w:jc w:val="both"/>
        <w:rPr>
          <w:rFonts w:ascii="Times New Roman" w:hAnsi="Times New Roman" w:cs="Times New Roman"/>
          <w:sz w:val="24"/>
          <w:szCs w:val="24"/>
        </w:rPr>
      </w:pPr>
      <w:r w:rsidRPr="002849A1">
        <w:rPr>
          <w:rFonts w:ascii="Times New Roman" w:hAnsi="Times New Roman" w:cs="Times New Roman"/>
          <w:sz w:val="24"/>
          <w:szCs w:val="24"/>
        </w:rPr>
        <w:t>In the MRS agar plates, small to medium white colonies were observed. Gram staining showed purple rods indicating gram positive rod shaped bacteria. Biochemical showing oxidase positive, catalase positive, indole positive, MR positive, Citrate positive, lactose f</w:t>
      </w:r>
      <w:r w:rsidR="0041715D" w:rsidRPr="002849A1">
        <w:rPr>
          <w:rFonts w:ascii="Times New Roman" w:hAnsi="Times New Roman" w:cs="Times New Roman"/>
          <w:sz w:val="24"/>
          <w:szCs w:val="24"/>
        </w:rPr>
        <w:t xml:space="preserve">ermentation positive indicated </w:t>
      </w:r>
      <w:r w:rsidRPr="002849A1">
        <w:rPr>
          <w:rFonts w:ascii="Times New Roman" w:hAnsi="Times New Roman" w:cs="Times New Roman"/>
          <w:sz w:val="24"/>
          <w:szCs w:val="24"/>
        </w:rPr>
        <w:t>the lactic acid bacteria-</w:t>
      </w:r>
      <w:r w:rsidRPr="002849A1">
        <w:rPr>
          <w:rFonts w:ascii="Times New Roman" w:hAnsi="Times New Roman" w:cs="Times New Roman"/>
          <w:i/>
          <w:sz w:val="24"/>
          <w:szCs w:val="24"/>
        </w:rPr>
        <w:t>Lactobacillus</w:t>
      </w:r>
      <w:r w:rsidRPr="002849A1">
        <w:rPr>
          <w:rFonts w:ascii="Times New Roman" w:hAnsi="Times New Roman" w:cs="Times New Roman"/>
          <w:sz w:val="24"/>
          <w:szCs w:val="24"/>
        </w:rPr>
        <w:t>. Ba</w:t>
      </w:r>
      <w:r w:rsidR="0041715D" w:rsidRPr="002849A1">
        <w:rPr>
          <w:rFonts w:ascii="Times New Roman" w:hAnsi="Times New Roman" w:cs="Times New Roman"/>
          <w:sz w:val="24"/>
          <w:szCs w:val="24"/>
        </w:rPr>
        <w:t>cteriocin wa</w:t>
      </w:r>
      <w:r w:rsidR="00141188" w:rsidRPr="002849A1">
        <w:rPr>
          <w:rFonts w:ascii="Times New Roman" w:hAnsi="Times New Roman" w:cs="Times New Roman"/>
          <w:sz w:val="24"/>
          <w:szCs w:val="24"/>
        </w:rPr>
        <w:t>s extracted from it.</w:t>
      </w:r>
      <w:r w:rsidR="0041715D" w:rsidRPr="002849A1">
        <w:rPr>
          <w:rFonts w:ascii="Times New Roman" w:hAnsi="Times New Roman" w:cs="Times New Roman"/>
          <w:sz w:val="24"/>
          <w:szCs w:val="24"/>
        </w:rPr>
        <w:t xml:space="preserve"> </w:t>
      </w:r>
      <w:r w:rsidR="00141188" w:rsidRPr="002849A1">
        <w:rPr>
          <w:rFonts w:ascii="Times New Roman" w:hAnsi="Times New Roman" w:cs="Times New Roman"/>
          <w:i/>
          <w:sz w:val="24"/>
          <w:szCs w:val="24"/>
        </w:rPr>
        <w:t>C</w:t>
      </w:r>
      <w:r w:rsidRPr="002849A1">
        <w:rPr>
          <w:rFonts w:ascii="Times New Roman" w:hAnsi="Times New Roman" w:cs="Times New Roman"/>
          <w:i/>
          <w:sz w:val="24"/>
          <w:szCs w:val="24"/>
        </w:rPr>
        <w:t>andida albicans, Aspergillus, Malassezia, Fusarium</w:t>
      </w:r>
      <w:r w:rsidRPr="002849A1">
        <w:rPr>
          <w:rFonts w:ascii="Times New Roman" w:hAnsi="Times New Roman" w:cs="Times New Roman"/>
          <w:sz w:val="24"/>
          <w:szCs w:val="24"/>
        </w:rPr>
        <w:t xml:space="preserve"> and </w:t>
      </w:r>
      <w:r w:rsidRPr="002849A1">
        <w:rPr>
          <w:rFonts w:ascii="Times New Roman" w:hAnsi="Times New Roman" w:cs="Times New Roman"/>
          <w:i/>
          <w:sz w:val="24"/>
          <w:szCs w:val="24"/>
        </w:rPr>
        <w:t>Penicillum</w:t>
      </w:r>
      <w:r w:rsidRPr="002849A1">
        <w:rPr>
          <w:rFonts w:ascii="Times New Roman" w:hAnsi="Times New Roman" w:cs="Times New Roman"/>
          <w:sz w:val="24"/>
          <w:szCs w:val="24"/>
        </w:rPr>
        <w:t xml:space="preserve"> swabbed plates were inoculated with the bacteriocin coat</w:t>
      </w:r>
      <w:r w:rsidR="0041715D" w:rsidRPr="002849A1">
        <w:rPr>
          <w:rFonts w:ascii="Times New Roman" w:hAnsi="Times New Roman" w:cs="Times New Roman"/>
          <w:sz w:val="24"/>
          <w:szCs w:val="24"/>
        </w:rPr>
        <w:t>ed discs and zone of clearance wa</w:t>
      </w:r>
      <w:r w:rsidRPr="002849A1">
        <w:rPr>
          <w:rFonts w:ascii="Times New Roman" w:hAnsi="Times New Roman" w:cs="Times New Roman"/>
          <w:sz w:val="24"/>
          <w:szCs w:val="24"/>
        </w:rPr>
        <w:t>s observed around t</w:t>
      </w:r>
      <w:r w:rsidR="0041715D" w:rsidRPr="002849A1">
        <w:rPr>
          <w:rFonts w:ascii="Times New Roman" w:hAnsi="Times New Roman" w:cs="Times New Roman"/>
          <w:sz w:val="24"/>
          <w:szCs w:val="24"/>
        </w:rPr>
        <w:t>he discs. The diameter of zone wa</w:t>
      </w:r>
      <w:r w:rsidRPr="002849A1">
        <w:rPr>
          <w:rFonts w:ascii="Times New Roman" w:hAnsi="Times New Roman" w:cs="Times New Roman"/>
          <w:sz w:val="24"/>
          <w:szCs w:val="24"/>
        </w:rPr>
        <w:t>s measured and tabulated.</w:t>
      </w:r>
    </w:p>
    <w:p w:rsidR="00EF2576" w:rsidRPr="009E48EF" w:rsidRDefault="00DD5B73" w:rsidP="00A66474">
      <w:pPr>
        <w:spacing w:line="240" w:lineRule="auto"/>
        <w:jc w:val="both"/>
        <w:rPr>
          <w:rFonts w:ascii="Times New Roman" w:hAnsi="Times New Roman" w:cs="Times New Roman"/>
          <w:b/>
          <w:sz w:val="24"/>
          <w:szCs w:val="24"/>
          <w:u w:val="single"/>
        </w:rPr>
      </w:pPr>
      <w:r w:rsidRPr="00DD5B73">
        <w:rPr>
          <w:rFonts w:ascii="Times New Roman" w:hAnsi="Times New Roman" w:cs="Times New Roman"/>
          <w:b/>
          <w:sz w:val="24"/>
          <w:szCs w:val="24"/>
        </w:rPr>
        <w:t>Table -1</w:t>
      </w:r>
      <w:r>
        <w:rPr>
          <w:rFonts w:ascii="Times New Roman" w:hAnsi="Times New Roman" w:cs="Times New Roman"/>
          <w:b/>
          <w:sz w:val="24"/>
          <w:szCs w:val="24"/>
          <w:u w:val="single"/>
        </w:rPr>
        <w:t xml:space="preserve"> </w:t>
      </w:r>
      <w:r w:rsidR="00EF2576" w:rsidRPr="009E48EF">
        <w:rPr>
          <w:rFonts w:ascii="Times New Roman" w:hAnsi="Times New Roman" w:cs="Times New Roman"/>
          <w:b/>
          <w:sz w:val="24"/>
          <w:szCs w:val="24"/>
          <w:u w:val="single"/>
        </w:rPr>
        <w:t>MORPHOLOGICAL CHARACTERISTICS</w:t>
      </w:r>
    </w:p>
    <w:tbl>
      <w:tblPr>
        <w:tblStyle w:val="TableGrid"/>
        <w:tblW w:w="0" w:type="auto"/>
        <w:tblLook w:val="04A0" w:firstRow="1" w:lastRow="0" w:firstColumn="1" w:lastColumn="0" w:noHBand="0" w:noVBand="1"/>
      </w:tblPr>
      <w:tblGrid>
        <w:gridCol w:w="2101"/>
        <w:gridCol w:w="2553"/>
        <w:gridCol w:w="1878"/>
        <w:gridCol w:w="2484"/>
      </w:tblGrid>
      <w:tr w:rsidR="00553032" w:rsidRPr="009E48EF" w:rsidTr="00553032">
        <w:tc>
          <w:tcPr>
            <w:tcW w:w="210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Sl.no</w:t>
            </w:r>
          </w:p>
        </w:tc>
        <w:tc>
          <w:tcPr>
            <w:tcW w:w="255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Characteristics</w:t>
            </w:r>
          </w:p>
        </w:tc>
        <w:tc>
          <w:tcPr>
            <w:tcW w:w="1878"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LB -1 observations</w:t>
            </w:r>
          </w:p>
        </w:tc>
        <w:tc>
          <w:tcPr>
            <w:tcW w:w="2484"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LB -2 Observations</w:t>
            </w:r>
          </w:p>
        </w:tc>
      </w:tr>
      <w:tr w:rsidR="00553032" w:rsidRPr="009E48EF" w:rsidTr="00553032">
        <w:tc>
          <w:tcPr>
            <w:tcW w:w="210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1</w:t>
            </w:r>
          </w:p>
        </w:tc>
        <w:tc>
          <w:tcPr>
            <w:tcW w:w="255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Colony morphology on Nutrient agar</w:t>
            </w:r>
          </w:p>
        </w:tc>
        <w:tc>
          <w:tcPr>
            <w:tcW w:w="1878"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Creamy pale white colonies were seen</w:t>
            </w:r>
          </w:p>
        </w:tc>
        <w:tc>
          <w:tcPr>
            <w:tcW w:w="2484"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Small white raised colonies were seen</w:t>
            </w:r>
          </w:p>
        </w:tc>
      </w:tr>
      <w:tr w:rsidR="00553032" w:rsidRPr="009E48EF" w:rsidTr="00553032">
        <w:tc>
          <w:tcPr>
            <w:tcW w:w="2101" w:type="dxa"/>
          </w:tcPr>
          <w:p w:rsidR="00553032" w:rsidRPr="009E48EF" w:rsidRDefault="00553032" w:rsidP="00A66474">
            <w:pPr>
              <w:jc w:val="both"/>
              <w:rPr>
                <w:sz w:val="24"/>
                <w:szCs w:val="24"/>
              </w:rPr>
            </w:pPr>
            <w:r w:rsidRPr="009E48EF">
              <w:rPr>
                <w:sz w:val="24"/>
                <w:szCs w:val="24"/>
              </w:rPr>
              <w:t>2</w:t>
            </w:r>
          </w:p>
        </w:tc>
        <w:tc>
          <w:tcPr>
            <w:tcW w:w="255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Colony morphology on MRS agar</w:t>
            </w:r>
          </w:p>
        </w:tc>
        <w:tc>
          <w:tcPr>
            <w:tcW w:w="1878"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Pale white coloured colonies were seen</w:t>
            </w:r>
          </w:p>
        </w:tc>
        <w:tc>
          <w:tcPr>
            <w:tcW w:w="2484"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Pale white coloured round colonies were seen</w:t>
            </w:r>
          </w:p>
        </w:tc>
      </w:tr>
      <w:tr w:rsidR="00553032" w:rsidRPr="009E48EF" w:rsidTr="00553032">
        <w:tc>
          <w:tcPr>
            <w:tcW w:w="210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3</w:t>
            </w:r>
          </w:p>
        </w:tc>
        <w:tc>
          <w:tcPr>
            <w:tcW w:w="255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Gram staining</w:t>
            </w:r>
          </w:p>
        </w:tc>
        <w:tc>
          <w:tcPr>
            <w:tcW w:w="1878"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Purple coloured rods in chains were observed</w:t>
            </w:r>
          </w:p>
        </w:tc>
        <w:tc>
          <w:tcPr>
            <w:tcW w:w="2484"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Purple coloured rods in chains were observed</w:t>
            </w:r>
          </w:p>
        </w:tc>
      </w:tr>
    </w:tbl>
    <w:p w:rsidR="00EF2576" w:rsidRPr="009E48EF" w:rsidRDefault="00EF2576" w:rsidP="00A66474">
      <w:pPr>
        <w:spacing w:line="240" w:lineRule="auto"/>
        <w:jc w:val="both"/>
        <w:rPr>
          <w:b/>
          <w:sz w:val="24"/>
          <w:szCs w:val="24"/>
          <w:u w:val="single"/>
        </w:rPr>
      </w:pPr>
    </w:p>
    <w:p w:rsidR="007A12F5" w:rsidRPr="009E48EF" w:rsidRDefault="007A12F5" w:rsidP="00A66474">
      <w:pPr>
        <w:pStyle w:val="ListParagraph"/>
        <w:spacing w:line="240" w:lineRule="auto"/>
        <w:jc w:val="both"/>
        <w:rPr>
          <w:sz w:val="24"/>
          <w:szCs w:val="24"/>
          <w:u w:val="single"/>
          <w:lang w:val="en-US"/>
        </w:rPr>
      </w:pPr>
    </w:p>
    <w:p w:rsidR="001412DB" w:rsidRPr="009E48EF" w:rsidRDefault="001412DB" w:rsidP="00A66474">
      <w:pPr>
        <w:spacing w:line="240" w:lineRule="auto"/>
        <w:jc w:val="both"/>
        <w:rPr>
          <w:sz w:val="24"/>
          <w:szCs w:val="24"/>
          <w:lang w:val="en-US"/>
        </w:rPr>
      </w:pPr>
    </w:p>
    <w:p w:rsidR="00EF2576" w:rsidRPr="009E48EF" w:rsidRDefault="00DD5B73" w:rsidP="00A66474">
      <w:pPr>
        <w:spacing w:line="240" w:lineRule="auto"/>
        <w:jc w:val="both"/>
        <w:rPr>
          <w:rFonts w:ascii="Times New Roman" w:hAnsi="Times New Roman" w:cs="Times New Roman"/>
          <w:b/>
          <w:sz w:val="24"/>
          <w:szCs w:val="24"/>
          <w:u w:val="single"/>
        </w:rPr>
      </w:pPr>
      <w:r w:rsidRPr="00DD5B73">
        <w:rPr>
          <w:rFonts w:ascii="Times New Roman" w:hAnsi="Times New Roman" w:cs="Times New Roman"/>
          <w:b/>
          <w:sz w:val="24"/>
          <w:szCs w:val="24"/>
        </w:rPr>
        <w:t>Table -2</w:t>
      </w:r>
      <w:r>
        <w:rPr>
          <w:rFonts w:ascii="Times New Roman" w:hAnsi="Times New Roman" w:cs="Times New Roman"/>
          <w:b/>
          <w:sz w:val="24"/>
          <w:szCs w:val="24"/>
          <w:u w:val="single"/>
        </w:rPr>
        <w:t xml:space="preserve"> </w:t>
      </w:r>
      <w:r w:rsidR="00EF2576" w:rsidRPr="009E48EF">
        <w:rPr>
          <w:rFonts w:ascii="Times New Roman" w:hAnsi="Times New Roman" w:cs="Times New Roman"/>
          <w:b/>
          <w:sz w:val="24"/>
          <w:szCs w:val="24"/>
          <w:u w:val="single"/>
        </w:rPr>
        <w:t>BIOCHEMICAL CHARACTERISTICS</w:t>
      </w:r>
    </w:p>
    <w:tbl>
      <w:tblPr>
        <w:tblStyle w:val="TableGrid"/>
        <w:tblW w:w="0" w:type="auto"/>
        <w:tblLook w:val="04A0" w:firstRow="1" w:lastRow="0" w:firstColumn="1" w:lastColumn="0" w:noHBand="0" w:noVBand="1"/>
      </w:tblPr>
      <w:tblGrid>
        <w:gridCol w:w="3313"/>
        <w:gridCol w:w="2632"/>
        <w:gridCol w:w="3071"/>
      </w:tblGrid>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Name of tests</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Results (LB-1)</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Results (LB-2)</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Indole</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Methyl red</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Voges proskauer</w:t>
            </w:r>
          </w:p>
        </w:tc>
        <w:tc>
          <w:tcPr>
            <w:tcW w:w="2632" w:type="dxa"/>
          </w:tcPr>
          <w:p w:rsidR="00553032" w:rsidRPr="009E48EF" w:rsidRDefault="00A20DEA"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A20DEA"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Citrate utilization</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Triple sugar iron agar</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Oxidase</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Catalase</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Urease</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Triple sugar iron agar tests</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Carbohydrate utilisation</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Glucose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Lactose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Sucrose positive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Glucose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Lactose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Sucrose positive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Capsule</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r>
      <w:tr w:rsidR="00553032" w:rsidRPr="009E48EF" w:rsidTr="00553032">
        <w:tc>
          <w:tcPr>
            <w:tcW w:w="3313"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Motility</w:t>
            </w:r>
          </w:p>
        </w:tc>
        <w:tc>
          <w:tcPr>
            <w:tcW w:w="2632"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Non motile</w:t>
            </w:r>
          </w:p>
        </w:tc>
        <w:tc>
          <w:tcPr>
            <w:tcW w:w="3071"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Non motile</w:t>
            </w:r>
          </w:p>
        </w:tc>
      </w:tr>
    </w:tbl>
    <w:p w:rsidR="00EF2576" w:rsidRPr="009E48EF" w:rsidRDefault="00EF2576" w:rsidP="00A66474">
      <w:pPr>
        <w:spacing w:line="240" w:lineRule="auto"/>
        <w:jc w:val="both"/>
        <w:rPr>
          <w:rFonts w:ascii="Times New Roman" w:hAnsi="Times New Roman" w:cs="Times New Roman"/>
          <w:sz w:val="24"/>
          <w:szCs w:val="24"/>
        </w:rPr>
      </w:pPr>
    </w:p>
    <w:p w:rsidR="00EF2576" w:rsidRPr="009E48EF" w:rsidRDefault="00DD5B73" w:rsidP="00A66474">
      <w:pPr>
        <w:spacing w:line="240" w:lineRule="auto"/>
        <w:jc w:val="both"/>
        <w:rPr>
          <w:rFonts w:ascii="Times New Roman" w:hAnsi="Times New Roman" w:cs="Times New Roman"/>
          <w:sz w:val="24"/>
          <w:szCs w:val="24"/>
          <w:u w:val="single"/>
        </w:rPr>
      </w:pPr>
      <w:r w:rsidRPr="00DD5B73">
        <w:rPr>
          <w:rFonts w:ascii="Times New Roman" w:hAnsi="Times New Roman" w:cs="Times New Roman"/>
          <w:sz w:val="24"/>
          <w:szCs w:val="24"/>
        </w:rPr>
        <w:lastRenderedPageBreak/>
        <w:t>Table-3</w:t>
      </w:r>
      <w:r>
        <w:rPr>
          <w:rFonts w:ascii="Times New Roman" w:hAnsi="Times New Roman" w:cs="Times New Roman"/>
          <w:sz w:val="24"/>
          <w:szCs w:val="24"/>
          <w:u w:val="single"/>
        </w:rPr>
        <w:t xml:space="preserve"> </w:t>
      </w:r>
      <w:r w:rsidR="00EF2576" w:rsidRPr="009E48EF">
        <w:rPr>
          <w:rFonts w:ascii="Times New Roman" w:hAnsi="Times New Roman" w:cs="Times New Roman"/>
          <w:sz w:val="24"/>
          <w:szCs w:val="24"/>
          <w:u w:val="single"/>
        </w:rPr>
        <w:t>PHYSIOLOGICAL PROPERTIES</w:t>
      </w:r>
    </w:p>
    <w:tbl>
      <w:tblPr>
        <w:tblStyle w:val="TableGrid"/>
        <w:tblW w:w="0" w:type="auto"/>
        <w:tblLook w:val="04A0" w:firstRow="1" w:lastRow="0" w:firstColumn="1" w:lastColumn="0" w:noHBand="0" w:noVBand="1"/>
      </w:tblPr>
      <w:tblGrid>
        <w:gridCol w:w="2187"/>
        <w:gridCol w:w="2516"/>
        <w:gridCol w:w="1977"/>
        <w:gridCol w:w="2336"/>
      </w:tblGrid>
      <w:tr w:rsidR="00553032" w:rsidRPr="009E48EF" w:rsidTr="00553032">
        <w:tc>
          <w:tcPr>
            <w:tcW w:w="2187" w:type="dxa"/>
          </w:tcPr>
          <w:p w:rsidR="00553032" w:rsidRPr="009E48EF" w:rsidRDefault="00553032" w:rsidP="00A66474">
            <w:pPr>
              <w:jc w:val="both"/>
              <w:rPr>
                <w:rFonts w:ascii="Times New Roman" w:hAnsi="Times New Roman" w:cs="Times New Roman"/>
                <w:b/>
                <w:sz w:val="24"/>
                <w:szCs w:val="24"/>
              </w:rPr>
            </w:pPr>
            <w:r w:rsidRPr="009E48EF">
              <w:rPr>
                <w:rFonts w:ascii="Times New Roman" w:hAnsi="Times New Roman" w:cs="Times New Roman"/>
                <w:b/>
                <w:sz w:val="24"/>
                <w:szCs w:val="24"/>
              </w:rPr>
              <w:t>Sl.no</w:t>
            </w:r>
          </w:p>
        </w:tc>
        <w:tc>
          <w:tcPr>
            <w:tcW w:w="251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Physiological conditions</w:t>
            </w:r>
          </w:p>
        </w:tc>
        <w:tc>
          <w:tcPr>
            <w:tcW w:w="1977" w:type="dxa"/>
          </w:tcPr>
          <w:p w:rsidR="00553032"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Isolate 1</w:t>
            </w:r>
          </w:p>
        </w:tc>
        <w:tc>
          <w:tcPr>
            <w:tcW w:w="2336" w:type="dxa"/>
          </w:tcPr>
          <w:p w:rsidR="00553032"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I</w:t>
            </w:r>
            <w:r w:rsidR="00553032" w:rsidRPr="009E48EF">
              <w:rPr>
                <w:rFonts w:ascii="Times New Roman" w:hAnsi="Times New Roman" w:cs="Times New Roman"/>
                <w:sz w:val="24"/>
                <w:szCs w:val="24"/>
              </w:rPr>
              <w:t>solate</w:t>
            </w:r>
            <w:r w:rsidRPr="009E48EF">
              <w:rPr>
                <w:rFonts w:ascii="Times New Roman" w:hAnsi="Times New Roman" w:cs="Times New Roman"/>
                <w:sz w:val="24"/>
                <w:szCs w:val="24"/>
              </w:rPr>
              <w:t xml:space="preserve"> 2</w:t>
            </w:r>
          </w:p>
        </w:tc>
      </w:tr>
      <w:tr w:rsidR="00553032" w:rsidRPr="009E48EF" w:rsidTr="00553032">
        <w:tc>
          <w:tcPr>
            <w:tcW w:w="2187"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1</w:t>
            </w:r>
          </w:p>
        </w:tc>
        <w:tc>
          <w:tcPr>
            <w:tcW w:w="251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Growth at temperature</w:t>
            </w:r>
          </w:p>
        </w:tc>
        <w:tc>
          <w:tcPr>
            <w:tcW w:w="1977" w:type="dxa"/>
          </w:tcPr>
          <w:p w:rsidR="00553032" w:rsidRPr="009E48EF" w:rsidRDefault="007A1773"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15◦c negative</w:t>
            </w:r>
          </w:p>
          <w:p w:rsidR="007A1773" w:rsidRPr="009E48EF" w:rsidRDefault="007A1773"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37◦c positive</w:t>
            </w:r>
          </w:p>
          <w:p w:rsidR="007A1773" w:rsidRPr="009E48EF" w:rsidRDefault="007A1773"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45◦c positive</w:t>
            </w:r>
          </w:p>
        </w:tc>
        <w:tc>
          <w:tcPr>
            <w:tcW w:w="2336" w:type="dxa"/>
          </w:tcPr>
          <w:p w:rsidR="00553032" w:rsidRPr="009E48EF" w:rsidRDefault="00553032"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15◦c negative</w:t>
            </w:r>
          </w:p>
          <w:p w:rsidR="00553032" w:rsidRPr="009E48EF" w:rsidRDefault="00553032"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37◦c positive</w:t>
            </w:r>
          </w:p>
          <w:p w:rsidR="00553032" w:rsidRPr="009E48EF" w:rsidRDefault="00553032" w:rsidP="00A66474">
            <w:pPr>
              <w:jc w:val="both"/>
              <w:rPr>
                <w:rFonts w:ascii="Times New Roman" w:hAnsi="Times New Roman" w:cs="Times New Roman"/>
                <w:sz w:val="24"/>
                <w:szCs w:val="24"/>
                <w:u w:val="single"/>
              </w:rPr>
            </w:pPr>
            <w:r w:rsidRPr="009E48EF">
              <w:rPr>
                <w:rFonts w:ascii="Times New Roman" w:hAnsi="Times New Roman" w:cs="Times New Roman"/>
                <w:sz w:val="24"/>
                <w:szCs w:val="24"/>
                <w:u w:val="single"/>
              </w:rPr>
              <w:t>45◦c positive</w:t>
            </w:r>
          </w:p>
        </w:tc>
      </w:tr>
      <w:tr w:rsidR="00553032" w:rsidRPr="009E48EF" w:rsidTr="00553032">
        <w:tc>
          <w:tcPr>
            <w:tcW w:w="2187"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2</w:t>
            </w:r>
          </w:p>
        </w:tc>
        <w:tc>
          <w:tcPr>
            <w:tcW w:w="251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Growth at pH</w:t>
            </w:r>
          </w:p>
        </w:tc>
        <w:tc>
          <w:tcPr>
            <w:tcW w:w="1977" w:type="dxa"/>
          </w:tcPr>
          <w:p w:rsidR="00553032"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3 positive</w:t>
            </w:r>
          </w:p>
          <w:p w:rsidR="007A1773"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5 positive</w:t>
            </w:r>
          </w:p>
          <w:p w:rsidR="007A1773"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7 positive</w:t>
            </w:r>
          </w:p>
          <w:p w:rsidR="007A1773"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9 negative</w:t>
            </w:r>
          </w:p>
        </w:tc>
        <w:tc>
          <w:tcPr>
            <w:tcW w:w="233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3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5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7 positive</w:t>
            </w:r>
          </w:p>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9 negative</w:t>
            </w:r>
          </w:p>
        </w:tc>
      </w:tr>
      <w:tr w:rsidR="00553032" w:rsidRPr="009E48EF" w:rsidTr="00553032">
        <w:tc>
          <w:tcPr>
            <w:tcW w:w="2187"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3</w:t>
            </w:r>
          </w:p>
        </w:tc>
        <w:tc>
          <w:tcPr>
            <w:tcW w:w="251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Growth at NaCl (6.5%)</w:t>
            </w:r>
          </w:p>
        </w:tc>
        <w:tc>
          <w:tcPr>
            <w:tcW w:w="1977" w:type="dxa"/>
          </w:tcPr>
          <w:p w:rsidR="00553032" w:rsidRPr="009E48EF" w:rsidRDefault="007A1773" w:rsidP="00A66474">
            <w:pPr>
              <w:jc w:val="both"/>
              <w:rPr>
                <w:rFonts w:ascii="Times New Roman" w:hAnsi="Times New Roman" w:cs="Times New Roman"/>
                <w:sz w:val="24"/>
                <w:szCs w:val="24"/>
              </w:rPr>
            </w:pPr>
            <w:r w:rsidRPr="009E48EF">
              <w:rPr>
                <w:rFonts w:ascii="Times New Roman" w:hAnsi="Times New Roman" w:cs="Times New Roman"/>
                <w:sz w:val="24"/>
                <w:szCs w:val="24"/>
              </w:rPr>
              <w:t>negative</w:t>
            </w:r>
          </w:p>
        </w:tc>
        <w:tc>
          <w:tcPr>
            <w:tcW w:w="2336" w:type="dxa"/>
          </w:tcPr>
          <w:p w:rsidR="00553032" w:rsidRPr="009E48EF" w:rsidRDefault="00553032" w:rsidP="00A66474">
            <w:pPr>
              <w:jc w:val="both"/>
              <w:rPr>
                <w:rFonts w:ascii="Times New Roman" w:hAnsi="Times New Roman" w:cs="Times New Roman"/>
                <w:sz w:val="24"/>
                <w:szCs w:val="24"/>
              </w:rPr>
            </w:pPr>
            <w:r w:rsidRPr="009E48EF">
              <w:rPr>
                <w:rFonts w:ascii="Times New Roman" w:hAnsi="Times New Roman" w:cs="Times New Roman"/>
                <w:sz w:val="24"/>
                <w:szCs w:val="24"/>
              </w:rPr>
              <w:t>positive</w:t>
            </w:r>
          </w:p>
        </w:tc>
      </w:tr>
    </w:tbl>
    <w:p w:rsidR="00EF2576" w:rsidRPr="009E48EF" w:rsidRDefault="00EF2576" w:rsidP="00A66474">
      <w:pPr>
        <w:spacing w:line="240" w:lineRule="auto"/>
        <w:jc w:val="both"/>
        <w:rPr>
          <w:rFonts w:ascii="Times New Roman" w:hAnsi="Times New Roman" w:cs="Times New Roman"/>
          <w:b/>
          <w:sz w:val="24"/>
          <w:szCs w:val="24"/>
          <w:u w:val="single"/>
        </w:rPr>
      </w:pPr>
    </w:p>
    <w:p w:rsidR="00301F35" w:rsidRPr="0041715D" w:rsidRDefault="00DD5B73" w:rsidP="00A66474">
      <w:pPr>
        <w:spacing w:line="240" w:lineRule="auto"/>
        <w:jc w:val="both"/>
        <w:rPr>
          <w:rFonts w:ascii="Times New Roman" w:hAnsi="Times New Roman" w:cs="Times New Roman"/>
          <w:i/>
          <w:sz w:val="24"/>
          <w:szCs w:val="24"/>
          <w:u w:val="single"/>
          <w:lang w:val="en-US"/>
        </w:rPr>
      </w:pPr>
      <w:r w:rsidRPr="00DD5B73">
        <w:rPr>
          <w:rFonts w:ascii="Times New Roman" w:hAnsi="Times New Roman" w:cs="Times New Roman"/>
          <w:b/>
          <w:sz w:val="24"/>
          <w:szCs w:val="24"/>
          <w:lang w:val="en-US"/>
        </w:rPr>
        <w:t>Table-4</w:t>
      </w:r>
      <w:r>
        <w:rPr>
          <w:rFonts w:ascii="Times New Roman" w:hAnsi="Times New Roman" w:cs="Times New Roman"/>
          <w:b/>
          <w:sz w:val="24"/>
          <w:szCs w:val="24"/>
          <w:u w:val="single"/>
          <w:lang w:val="en-US"/>
        </w:rPr>
        <w:t xml:space="preserve"> </w:t>
      </w:r>
      <w:r w:rsidR="00E21D9A" w:rsidRPr="0041715D">
        <w:rPr>
          <w:rFonts w:ascii="Times New Roman" w:hAnsi="Times New Roman" w:cs="Times New Roman"/>
          <w:b/>
          <w:sz w:val="24"/>
          <w:szCs w:val="24"/>
          <w:u w:val="single"/>
          <w:lang w:val="en-US"/>
        </w:rPr>
        <w:t>M</w:t>
      </w:r>
      <w:r w:rsidR="0041715D">
        <w:rPr>
          <w:rFonts w:ascii="Times New Roman" w:hAnsi="Times New Roman" w:cs="Times New Roman"/>
          <w:b/>
          <w:sz w:val="24"/>
          <w:szCs w:val="24"/>
          <w:u w:val="single"/>
          <w:lang w:val="en-US"/>
        </w:rPr>
        <w:t xml:space="preserve">EASUREMENT </w:t>
      </w:r>
      <w:r w:rsidR="00BC7CD2">
        <w:rPr>
          <w:rFonts w:ascii="Times New Roman" w:hAnsi="Times New Roman" w:cs="Times New Roman"/>
          <w:b/>
          <w:sz w:val="24"/>
          <w:szCs w:val="24"/>
          <w:u w:val="single"/>
          <w:lang w:val="en-US"/>
        </w:rPr>
        <w:t>OF ZONE OF INHIBITI</w:t>
      </w:r>
      <w:r w:rsidR="00E21D9A" w:rsidRPr="0041715D">
        <w:rPr>
          <w:rFonts w:ascii="Times New Roman" w:hAnsi="Times New Roman" w:cs="Times New Roman"/>
          <w:b/>
          <w:sz w:val="24"/>
          <w:szCs w:val="24"/>
          <w:u w:val="single"/>
          <w:lang w:val="en-US"/>
        </w:rPr>
        <w:t>ON AGAINST BACTERIOCIN OF</w:t>
      </w:r>
      <w:r w:rsidR="00E21D9A" w:rsidRPr="009E48EF">
        <w:rPr>
          <w:rFonts w:ascii="Times New Roman" w:hAnsi="Times New Roman" w:cs="Times New Roman"/>
          <w:sz w:val="24"/>
          <w:szCs w:val="24"/>
          <w:u w:val="single"/>
          <w:lang w:val="en-US"/>
        </w:rPr>
        <w:t xml:space="preserve"> </w:t>
      </w:r>
      <w:r w:rsidR="00E21D9A" w:rsidRPr="0041715D">
        <w:rPr>
          <w:rFonts w:ascii="Times New Roman" w:hAnsi="Times New Roman" w:cs="Times New Roman"/>
          <w:i/>
          <w:sz w:val="24"/>
          <w:szCs w:val="24"/>
          <w:u w:val="single"/>
          <w:lang w:val="en-US"/>
        </w:rPr>
        <w:t>LACTOBACILLUS</w:t>
      </w:r>
    </w:p>
    <w:tbl>
      <w:tblPr>
        <w:tblStyle w:val="TableGrid"/>
        <w:tblW w:w="0" w:type="auto"/>
        <w:tblLook w:val="04A0" w:firstRow="1" w:lastRow="0" w:firstColumn="1" w:lastColumn="0" w:noHBand="0" w:noVBand="1"/>
      </w:tblPr>
      <w:tblGrid>
        <w:gridCol w:w="4508"/>
        <w:gridCol w:w="4508"/>
      </w:tblGrid>
      <w:tr w:rsidR="00E21D9A" w:rsidRPr="009E48EF" w:rsidTr="00E21D9A">
        <w:tc>
          <w:tcPr>
            <w:tcW w:w="4508" w:type="dxa"/>
          </w:tcPr>
          <w:p w:rsidR="00E21D9A" w:rsidRPr="009E48EF" w:rsidRDefault="00E21D9A" w:rsidP="00A66474">
            <w:pPr>
              <w:tabs>
                <w:tab w:val="right" w:pos="4292"/>
              </w:tabs>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Organisms</w:t>
            </w:r>
          </w:p>
        </w:tc>
        <w:tc>
          <w:tcPr>
            <w:tcW w:w="4508" w:type="dxa"/>
          </w:tcPr>
          <w:p w:rsidR="00E21D9A" w:rsidRPr="009E48EF" w:rsidRDefault="00E21D9A"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Diameter of zone (</w:t>
            </w:r>
            <w:r w:rsidR="00D01197" w:rsidRPr="009E48EF">
              <w:rPr>
                <w:rFonts w:ascii="Times New Roman" w:hAnsi="Times New Roman" w:cs="Times New Roman"/>
                <w:sz w:val="24"/>
                <w:szCs w:val="24"/>
                <w:lang w:val="en-US"/>
              </w:rPr>
              <w:t>mm)</w:t>
            </w:r>
          </w:p>
        </w:tc>
      </w:tr>
      <w:tr w:rsidR="00E21D9A" w:rsidRPr="009E48EF" w:rsidTr="00E21D9A">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Candica albicans</w:t>
            </w:r>
          </w:p>
        </w:tc>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14mm</w:t>
            </w:r>
          </w:p>
        </w:tc>
      </w:tr>
      <w:tr w:rsidR="00E21D9A" w:rsidRPr="009E48EF" w:rsidTr="00E21D9A">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Aspergillus sp</w:t>
            </w:r>
          </w:p>
        </w:tc>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15mm</w:t>
            </w:r>
          </w:p>
        </w:tc>
      </w:tr>
      <w:tr w:rsidR="00E21D9A" w:rsidRPr="009E48EF" w:rsidTr="00E21D9A">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Malassezia furfur</w:t>
            </w:r>
          </w:p>
        </w:tc>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14.5mm</w:t>
            </w:r>
          </w:p>
        </w:tc>
      </w:tr>
      <w:tr w:rsidR="00E21D9A" w:rsidRPr="009E48EF" w:rsidTr="00E21D9A">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Fusarium sp</w:t>
            </w:r>
          </w:p>
        </w:tc>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13mm</w:t>
            </w:r>
          </w:p>
        </w:tc>
      </w:tr>
      <w:tr w:rsidR="00E21D9A" w:rsidRPr="009E48EF" w:rsidTr="00E21D9A">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Penicillium</w:t>
            </w:r>
          </w:p>
        </w:tc>
        <w:tc>
          <w:tcPr>
            <w:tcW w:w="4508" w:type="dxa"/>
          </w:tcPr>
          <w:p w:rsidR="00E21D9A" w:rsidRPr="009E48EF" w:rsidRDefault="00D01197" w:rsidP="00A66474">
            <w:pPr>
              <w:jc w:val="both"/>
              <w:rPr>
                <w:rFonts w:ascii="Times New Roman" w:hAnsi="Times New Roman" w:cs="Times New Roman"/>
                <w:sz w:val="24"/>
                <w:szCs w:val="24"/>
                <w:lang w:val="en-US"/>
              </w:rPr>
            </w:pPr>
            <w:r w:rsidRPr="009E48EF">
              <w:rPr>
                <w:rFonts w:ascii="Times New Roman" w:hAnsi="Times New Roman" w:cs="Times New Roman"/>
                <w:sz w:val="24"/>
                <w:szCs w:val="24"/>
                <w:lang w:val="en-US"/>
              </w:rPr>
              <w:t>12mm</w:t>
            </w:r>
          </w:p>
        </w:tc>
      </w:tr>
    </w:tbl>
    <w:p w:rsidR="00301F35" w:rsidRPr="009E48EF" w:rsidRDefault="00301F35" w:rsidP="00A66474">
      <w:pPr>
        <w:spacing w:line="240" w:lineRule="auto"/>
        <w:jc w:val="both"/>
        <w:rPr>
          <w:rFonts w:ascii="Times New Roman" w:hAnsi="Times New Roman" w:cs="Times New Roman"/>
          <w:sz w:val="24"/>
          <w:szCs w:val="24"/>
          <w:lang w:val="en-US"/>
        </w:rPr>
      </w:pPr>
    </w:p>
    <w:p w:rsidR="00D01197" w:rsidRPr="009E48EF" w:rsidRDefault="00D01197" w:rsidP="00A66474">
      <w:pPr>
        <w:spacing w:line="240" w:lineRule="auto"/>
        <w:jc w:val="both"/>
        <w:rPr>
          <w:rFonts w:ascii="Times New Roman" w:hAnsi="Times New Roman" w:cs="Times New Roman"/>
          <w:sz w:val="24"/>
          <w:szCs w:val="24"/>
          <w:lang w:val="en-US"/>
        </w:rPr>
      </w:pPr>
    </w:p>
    <w:p w:rsidR="00301F35" w:rsidRPr="009E48EF" w:rsidRDefault="00301F35" w:rsidP="00A66474">
      <w:pPr>
        <w:spacing w:line="240" w:lineRule="auto"/>
        <w:jc w:val="both"/>
        <w:rPr>
          <w:rFonts w:ascii="Times New Roman" w:hAnsi="Times New Roman" w:cs="Times New Roman"/>
          <w:sz w:val="24"/>
          <w:szCs w:val="24"/>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p>
    <w:p w:rsidR="00093CBC" w:rsidRDefault="00093CBC" w:rsidP="00093CBC">
      <w:pPr>
        <w:spacing w:line="240" w:lineRule="auto"/>
        <w:jc w:val="center"/>
        <w:rPr>
          <w:sz w:val="24"/>
          <w:szCs w:val="24"/>
          <w:u w:val="single"/>
          <w:lang w:val="en-US"/>
        </w:rPr>
      </w:pPr>
      <w:r w:rsidRPr="00093CBC">
        <w:rPr>
          <w:sz w:val="24"/>
          <w:szCs w:val="24"/>
          <w:u w:val="single"/>
          <w:lang w:val="en-US"/>
        </w:rPr>
        <w:lastRenderedPageBreak/>
        <w:t>LIST OF FIGURES</w:t>
      </w:r>
    </w:p>
    <w:p w:rsidR="00A45961" w:rsidRPr="00093CBC" w:rsidRDefault="00B94E92" w:rsidP="00093CBC">
      <w:pPr>
        <w:spacing w:line="240" w:lineRule="auto"/>
        <w:rPr>
          <w:sz w:val="24"/>
          <w:szCs w:val="24"/>
          <w:u w:val="single"/>
          <w:lang w:val="en-US"/>
        </w:rPr>
      </w:pPr>
      <w:r w:rsidRPr="003A7551">
        <w:rPr>
          <w:rFonts w:ascii="Times New Roman" w:hAnsi="Times New Roman" w:cs="Times New Roman"/>
          <w:b/>
          <w:noProof/>
          <w:sz w:val="24"/>
          <w:szCs w:val="24"/>
          <w:lang w:eastAsia="en-IN"/>
        </w:rPr>
        <w:drawing>
          <wp:anchor distT="0" distB="0" distL="114300" distR="114300" simplePos="0" relativeHeight="251702272" behindDoc="0" locked="0" layoutInCell="1" allowOverlap="1" wp14:anchorId="742F8BC3" wp14:editId="5F11BB1D">
            <wp:simplePos x="0" y="0"/>
            <wp:positionH relativeFrom="margin">
              <wp:align>right</wp:align>
            </wp:positionH>
            <wp:positionV relativeFrom="paragraph">
              <wp:posOffset>741045</wp:posOffset>
            </wp:positionV>
            <wp:extent cx="2072640" cy="3040380"/>
            <wp:effectExtent l="533400" t="438150" r="784860" b="8077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324_111202.jpg"/>
                    <pic:cNvPicPr/>
                  </pic:nvPicPr>
                  <pic:blipFill>
                    <a:blip r:embed="rId8" cstate="print">
                      <a:extLst>
                        <a:ext uri="{BEBA8EAE-BF5A-486C-A8C5-ECC9F3942E4B}">
                          <a14:imgProps xmlns:a14="http://schemas.microsoft.com/office/drawing/2010/main">
                            <a14:imgLayer r:embed="rId9">
                              <a14:imgEffect>
                                <a14:backgroundRemoval t="18141" b="97340" l="21899" r="85553">
                                  <a14:backgroundMark x1="81827" y1="51186" x2="82356" y2="81538"/>
                                  <a14:backgroundMark x1="53486" y1="95321" x2="64183" y2="92468"/>
                                  <a14:backgroundMark x1="40385" y1="89840" x2="50793" y2="94103"/>
                                  <a14:backgroundMark x1="81563" y1="51795" x2="80481" y2="71635"/>
                                </a14:backgroundRemoval>
                              </a14:imgEffect>
                            </a14:imgLayer>
                          </a14:imgProps>
                        </a:ext>
                        <a:ext uri="{28A0092B-C50C-407E-A947-70E740481C1C}">
                          <a14:useLocalDpi xmlns:a14="http://schemas.microsoft.com/office/drawing/2010/main" val="0"/>
                        </a:ext>
                      </a:extLst>
                    </a:blip>
                    <a:stretch>
                      <a:fillRect/>
                    </a:stretch>
                  </pic:blipFill>
                  <pic:spPr>
                    <a:xfrm>
                      <a:off x="0" y="0"/>
                      <a:ext cx="2072640" cy="304038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093CBC" w:rsidRPr="00093CBC">
        <w:rPr>
          <w:rFonts w:ascii="Times New Roman" w:hAnsi="Times New Roman" w:cs="Times New Roman"/>
          <w:noProof/>
          <w:sz w:val="24"/>
          <w:szCs w:val="24"/>
          <w:u w:val="single"/>
          <w:lang w:eastAsia="en-IN"/>
        </w:rPr>
        <w:drawing>
          <wp:anchor distT="0" distB="0" distL="114300" distR="114300" simplePos="0" relativeHeight="251658240" behindDoc="0" locked="0" layoutInCell="1" allowOverlap="1" wp14:anchorId="405F9444" wp14:editId="2DC7DD87">
            <wp:simplePos x="0" y="0"/>
            <wp:positionH relativeFrom="margin">
              <wp:posOffset>-373380</wp:posOffset>
            </wp:positionH>
            <wp:positionV relativeFrom="paragraph">
              <wp:posOffset>283845</wp:posOffset>
            </wp:positionV>
            <wp:extent cx="2034540" cy="4015740"/>
            <wp:effectExtent l="0" t="0" r="381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502_180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4015740"/>
                    </a:xfrm>
                    <a:prstGeom prst="rect">
                      <a:avLst/>
                    </a:prstGeom>
                  </pic:spPr>
                </pic:pic>
              </a:graphicData>
            </a:graphic>
            <wp14:sizeRelH relativeFrom="page">
              <wp14:pctWidth>0</wp14:pctWidth>
            </wp14:sizeRelH>
            <wp14:sizeRelV relativeFrom="page">
              <wp14:pctHeight>0</wp14:pctHeight>
            </wp14:sizeRelV>
          </wp:anchor>
        </w:drawing>
      </w:r>
    </w:p>
    <w:p w:rsidR="00B94E92" w:rsidRDefault="00B94E92" w:rsidP="00B94E92">
      <w:pPr>
        <w:spacing w:line="240" w:lineRule="auto"/>
        <w:jc w:val="both"/>
        <w:rPr>
          <w:b/>
          <w:sz w:val="24"/>
          <w:szCs w:val="24"/>
          <w:lang w:val="en-US"/>
        </w:rPr>
      </w:pPr>
      <w:r w:rsidRPr="00093CBC">
        <w:rPr>
          <w:rFonts w:ascii="Times New Roman" w:hAnsi="Times New Roman" w:cs="Times New Roman"/>
          <w:noProof/>
          <w:sz w:val="24"/>
          <w:szCs w:val="24"/>
          <w:u w:val="single"/>
          <w:lang w:eastAsia="en-IN"/>
        </w:rPr>
        <w:drawing>
          <wp:anchor distT="0" distB="0" distL="114300" distR="114300" simplePos="0" relativeHeight="251701248" behindDoc="0" locked="0" layoutInCell="1" allowOverlap="1" wp14:anchorId="25985000" wp14:editId="5F41D30F">
            <wp:simplePos x="0" y="0"/>
            <wp:positionH relativeFrom="margin">
              <wp:posOffset>-373380</wp:posOffset>
            </wp:positionH>
            <wp:positionV relativeFrom="paragraph">
              <wp:posOffset>283845</wp:posOffset>
            </wp:positionV>
            <wp:extent cx="2034540" cy="4015740"/>
            <wp:effectExtent l="0" t="0" r="381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502_180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4015740"/>
                    </a:xfrm>
                    <a:prstGeom prst="rect">
                      <a:avLst/>
                    </a:prstGeom>
                  </pic:spPr>
                </pic:pic>
              </a:graphicData>
            </a:graphic>
            <wp14:sizeRelH relativeFrom="page">
              <wp14:pctWidth>0</wp14:pctWidth>
            </wp14:sizeRelH>
            <wp14:sizeRelV relativeFrom="page">
              <wp14:pctHeight>0</wp14:pctHeight>
            </wp14:sizeRelV>
          </wp:anchor>
        </w:drawing>
      </w:r>
      <w:r w:rsidRPr="003A7551">
        <w:rPr>
          <w:b/>
          <w:sz w:val="24"/>
          <w:szCs w:val="24"/>
          <w:lang w:val="en-US"/>
        </w:rPr>
        <w:t>Fig-1 MRS agar</w:t>
      </w:r>
    </w:p>
    <w:p w:rsidR="00B94E92" w:rsidRPr="00093CBC" w:rsidRDefault="00B94E92" w:rsidP="00B94E92">
      <w:pPr>
        <w:spacing w:line="240" w:lineRule="auto"/>
        <w:jc w:val="both"/>
        <w:rPr>
          <w:sz w:val="24"/>
          <w:szCs w:val="24"/>
          <w:u w:val="single"/>
          <w:lang w:val="en-US"/>
        </w:rPr>
      </w:pPr>
      <w:r w:rsidRPr="003A7551">
        <w:rPr>
          <w:b/>
          <w:sz w:val="24"/>
          <w:szCs w:val="24"/>
          <w:lang w:val="en-US"/>
        </w:rPr>
        <w:t xml:space="preserve"> (Selective Media for </w:t>
      </w:r>
      <w:r w:rsidRPr="003A7551">
        <w:rPr>
          <w:b/>
          <w:i/>
          <w:sz w:val="24"/>
          <w:szCs w:val="24"/>
          <w:lang w:val="en-US"/>
        </w:rPr>
        <w:t>Lactobacillus</w:t>
      </w:r>
      <w:r w:rsidRPr="003A7551">
        <w:rPr>
          <w:b/>
          <w:sz w:val="24"/>
          <w:szCs w:val="24"/>
          <w:lang w:val="en-US"/>
        </w:rPr>
        <w:t>)</w:t>
      </w:r>
    </w:p>
    <w:p w:rsidR="008B5513" w:rsidRPr="003A7551" w:rsidRDefault="00B94E92" w:rsidP="00FC121A">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5947B0" w:rsidRPr="003A7551">
        <w:rPr>
          <w:rFonts w:ascii="Times New Roman" w:hAnsi="Times New Roman" w:cs="Times New Roman"/>
          <w:b/>
          <w:sz w:val="24"/>
          <w:szCs w:val="24"/>
          <w:lang w:val="en-US"/>
        </w:rPr>
        <w:t>Fig -</w:t>
      </w:r>
      <w:r w:rsidR="00875A81" w:rsidRPr="003A7551">
        <w:rPr>
          <w:rFonts w:ascii="Times New Roman" w:hAnsi="Times New Roman" w:cs="Times New Roman"/>
          <w:b/>
          <w:sz w:val="24"/>
          <w:szCs w:val="24"/>
          <w:lang w:val="en-US"/>
        </w:rPr>
        <w:t>2- colonies on MRS Agar</w:t>
      </w:r>
    </w:p>
    <w:p w:rsidR="00B94E92" w:rsidRPr="00093CBC" w:rsidRDefault="00B94E92" w:rsidP="00B94E92">
      <w:pPr>
        <w:spacing w:line="240" w:lineRule="auto"/>
        <w:rPr>
          <w:sz w:val="24"/>
          <w:szCs w:val="24"/>
          <w:u w:val="single"/>
          <w:lang w:val="en-US"/>
        </w:rPr>
      </w:pPr>
    </w:p>
    <w:p w:rsidR="00D01197" w:rsidRPr="009E48EF" w:rsidRDefault="00D01197" w:rsidP="00FC121A">
      <w:pPr>
        <w:spacing w:line="240" w:lineRule="auto"/>
        <w:rPr>
          <w:sz w:val="24"/>
          <w:szCs w:val="24"/>
          <w:lang w:val="en-US"/>
        </w:rPr>
      </w:pPr>
    </w:p>
    <w:p w:rsidR="00D62032" w:rsidRDefault="00D62032">
      <w:pPr>
        <w:rPr>
          <w:rFonts w:ascii="Times New Roman" w:hAnsi="Times New Roman" w:cs="Times New Roman"/>
          <w:b/>
          <w:sz w:val="24"/>
          <w:szCs w:val="24"/>
          <w:lang w:val="en-US"/>
        </w:rPr>
      </w:pPr>
      <w:r w:rsidRPr="003A7551">
        <w:rPr>
          <w:rFonts w:ascii="Times New Roman" w:hAnsi="Times New Roman" w:cs="Times New Roman"/>
          <w:b/>
          <w:noProof/>
          <w:sz w:val="24"/>
          <w:szCs w:val="24"/>
          <w:lang w:eastAsia="en-IN"/>
        </w:rPr>
        <w:lastRenderedPageBreak/>
        <w:drawing>
          <wp:anchor distT="0" distB="0" distL="114300" distR="114300" simplePos="0" relativeHeight="251663360" behindDoc="0" locked="0" layoutInCell="1" allowOverlap="1" wp14:anchorId="116241C8" wp14:editId="01824B9C">
            <wp:simplePos x="0" y="0"/>
            <wp:positionH relativeFrom="page">
              <wp:align>right</wp:align>
            </wp:positionH>
            <wp:positionV relativeFrom="paragraph">
              <wp:posOffset>449580</wp:posOffset>
            </wp:positionV>
            <wp:extent cx="2164080" cy="2476500"/>
            <wp:effectExtent l="533400" t="438150" r="807720" b="8001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2018100752.jpg"/>
                    <pic:cNvPicPr/>
                  </pic:nvPicPr>
                  <pic:blipFill>
                    <a:blip r:embed="rId11">
                      <a:extLst>
                        <a:ext uri="{28A0092B-C50C-407E-A947-70E740481C1C}">
                          <a14:useLocalDpi xmlns:a14="http://schemas.microsoft.com/office/drawing/2010/main" val="0"/>
                        </a:ext>
                      </a:extLst>
                    </a:blip>
                    <a:stretch>
                      <a:fillRect/>
                    </a:stretch>
                  </pic:blipFill>
                  <pic:spPr>
                    <a:xfrm>
                      <a:off x="0" y="0"/>
                      <a:ext cx="2164080" cy="24765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94E92" w:rsidRPr="003A7551">
        <w:rPr>
          <w:rFonts w:ascii="Times New Roman" w:hAnsi="Times New Roman" w:cs="Times New Roman"/>
          <w:b/>
          <w:noProof/>
          <w:sz w:val="24"/>
          <w:szCs w:val="24"/>
          <w:lang w:eastAsia="en-IN"/>
        </w:rPr>
        <w:drawing>
          <wp:anchor distT="0" distB="0" distL="114300" distR="114300" simplePos="0" relativeHeight="251660288" behindDoc="0" locked="0" layoutInCell="1" allowOverlap="1" wp14:anchorId="7E9B4AC1" wp14:editId="268FB8F7">
            <wp:simplePos x="0" y="0"/>
            <wp:positionH relativeFrom="page">
              <wp:align>left</wp:align>
            </wp:positionH>
            <wp:positionV relativeFrom="paragraph">
              <wp:posOffset>449580</wp:posOffset>
            </wp:positionV>
            <wp:extent cx="2895600" cy="2458085"/>
            <wp:effectExtent l="533400" t="438150" r="800100" b="7994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324_111205.jpg"/>
                    <pic:cNvPicPr/>
                  </pic:nvPicPr>
                  <pic:blipFill>
                    <a:blip r:embed="rId12" cstate="print">
                      <a:extLst>
                        <a:ext uri="{BEBA8EAE-BF5A-486C-A8C5-ECC9F3942E4B}">
                          <a14:imgProps xmlns:a14="http://schemas.microsoft.com/office/drawing/2010/main">
                            <a14:imgLayer r:embed="rId13">
                              <a14:imgEffect>
                                <a14:backgroundRemoval t="10000" b="95192" l="10000" r="90000"/>
                              </a14:imgEffect>
                            </a14:imgLayer>
                          </a14:imgProps>
                        </a:ext>
                        <a:ext uri="{28A0092B-C50C-407E-A947-70E740481C1C}">
                          <a14:useLocalDpi xmlns:a14="http://schemas.microsoft.com/office/drawing/2010/main" val="0"/>
                        </a:ext>
                      </a:extLst>
                    </a:blip>
                    <a:stretch>
                      <a:fillRect/>
                    </a:stretch>
                  </pic:blipFill>
                  <pic:spPr>
                    <a:xfrm>
                      <a:off x="0" y="0"/>
                      <a:ext cx="2895600" cy="245808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94E92" w:rsidRPr="003A7551">
        <w:rPr>
          <w:rFonts w:ascii="Times New Roman" w:hAnsi="Times New Roman" w:cs="Times New Roman"/>
          <w:b/>
          <w:noProof/>
          <w:sz w:val="24"/>
          <w:szCs w:val="24"/>
          <w:lang w:eastAsia="en-IN"/>
        </w:rPr>
        <mc:AlternateContent>
          <mc:Choice Requires="wps">
            <w:drawing>
              <wp:anchor distT="45720" distB="45720" distL="114300" distR="114300" simplePos="0" relativeHeight="251662336" behindDoc="0" locked="0" layoutInCell="1" allowOverlap="1" wp14:anchorId="72B79B7E" wp14:editId="08D520B8">
                <wp:simplePos x="0" y="0"/>
                <wp:positionH relativeFrom="column">
                  <wp:posOffset>-266700</wp:posOffset>
                </wp:positionH>
                <wp:positionV relativeFrom="paragraph">
                  <wp:posOffset>182880</wp:posOffset>
                </wp:positionV>
                <wp:extent cx="2545080" cy="1404620"/>
                <wp:effectExtent l="0" t="0" r="266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04620"/>
                        </a:xfrm>
                        <a:prstGeom prst="rect">
                          <a:avLst/>
                        </a:prstGeom>
                        <a:solidFill>
                          <a:srgbClr val="FFFFFF"/>
                        </a:solidFill>
                        <a:ln w="9525">
                          <a:solidFill>
                            <a:srgbClr val="000000"/>
                          </a:solidFill>
                          <a:miter lim="800000"/>
                          <a:headEnd/>
                          <a:tailEnd/>
                        </a:ln>
                      </wps:spPr>
                      <wps:txbx>
                        <w:txbxContent>
                          <w:p w:rsidR="00E17979" w:rsidRPr="003A7551" w:rsidRDefault="005947B0">
                            <w:pPr>
                              <w:rPr>
                                <w:b/>
                                <w:sz w:val="24"/>
                                <w:szCs w:val="24"/>
                                <w:lang w:val="en-US"/>
                              </w:rPr>
                            </w:pPr>
                            <w:r w:rsidRPr="003A7551">
                              <w:rPr>
                                <w:b/>
                                <w:sz w:val="24"/>
                                <w:szCs w:val="24"/>
                                <w:lang w:val="en-US"/>
                              </w:rPr>
                              <w:t>Fig -</w:t>
                            </w:r>
                            <w:r w:rsidR="00E17979" w:rsidRPr="003A7551">
                              <w:rPr>
                                <w:b/>
                                <w:sz w:val="24"/>
                                <w:szCs w:val="24"/>
                                <w:lang w:val="en-US"/>
                              </w:rPr>
                              <w:t>3- colonies on MRS agar medium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B79B7E" id="_x0000_t202" coordsize="21600,21600" o:spt="202" path="m,l,21600r21600,l21600,xe">
                <v:stroke joinstyle="miter"/>
                <v:path gradientshapeok="t" o:connecttype="rect"/>
              </v:shapetype>
              <v:shape id="Text Box 2" o:spid="_x0000_s1026" type="#_x0000_t202" style="position:absolute;margin-left:-21pt;margin-top:14.4pt;width:200.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">
                <v:textbox style="mso-fit-shape-to-text:t">
                  <w:txbxContent>
                    <w:p w:rsidR="00E17979" w:rsidRPr="003A7551" w:rsidRDefault="005947B0">
                      <w:pPr>
                        <w:rPr>
                          <w:b/>
                          <w:sz w:val="24"/>
                          <w:szCs w:val="24"/>
                          <w:lang w:val="en-US"/>
                        </w:rPr>
                      </w:pPr>
                      <w:r w:rsidRPr="003A7551">
                        <w:rPr>
                          <w:b/>
                          <w:sz w:val="24"/>
                          <w:szCs w:val="24"/>
                          <w:lang w:val="en-US"/>
                        </w:rPr>
                        <w:t>Fig -</w:t>
                      </w:r>
                      <w:r w:rsidR="00E17979" w:rsidRPr="003A7551">
                        <w:rPr>
                          <w:b/>
                          <w:sz w:val="24"/>
                          <w:szCs w:val="24"/>
                          <w:lang w:val="en-US"/>
                        </w:rPr>
                        <w:t>3- colonies on MRS agar medium</w:t>
                      </w:r>
                    </w:p>
                  </w:txbxContent>
                </v:textbox>
                <w10:wrap type="square"/>
              </v:shape>
            </w:pict>
          </mc:Fallback>
        </mc:AlternateContent>
      </w:r>
      <w:r>
        <w:rPr>
          <w:rFonts w:ascii="Times New Roman" w:hAnsi="Times New Roman" w:cs="Times New Roman"/>
          <w:b/>
          <w:sz w:val="24"/>
          <w:szCs w:val="24"/>
          <w:lang w:val="en-US"/>
        </w:rPr>
        <w:t xml:space="preserve">                                                                                  </w:t>
      </w:r>
      <w:r w:rsidR="005947B0" w:rsidRPr="003A7551">
        <w:rPr>
          <w:rFonts w:ascii="Times New Roman" w:hAnsi="Times New Roman" w:cs="Times New Roman"/>
          <w:b/>
          <w:sz w:val="24"/>
          <w:szCs w:val="24"/>
          <w:lang w:val="en-US"/>
        </w:rPr>
        <w:t xml:space="preserve">Fig - </w:t>
      </w:r>
      <w:r w:rsidR="00875A81" w:rsidRPr="003A7551">
        <w:rPr>
          <w:rFonts w:ascii="Times New Roman" w:hAnsi="Times New Roman" w:cs="Times New Roman"/>
          <w:b/>
          <w:sz w:val="24"/>
          <w:szCs w:val="24"/>
          <w:lang w:val="en-US"/>
        </w:rPr>
        <w:t xml:space="preserve">4- microscopic observation of LB – </w:t>
      </w:r>
    </w:p>
    <w:p w:rsidR="00D01197" w:rsidRPr="003A7551" w:rsidRDefault="00D62032">
      <w:pPr>
        <w:rPr>
          <w:rFonts w:ascii="Times New Roman" w:hAnsi="Times New Roman" w:cs="Times New Roman"/>
          <w:b/>
          <w:sz w:val="24"/>
          <w:szCs w:val="24"/>
          <w:lang w:val="en-US"/>
        </w:rPr>
      </w:pPr>
      <w:r w:rsidRPr="00B7161A">
        <w:rPr>
          <w:b/>
          <w:noProof/>
          <w:sz w:val="24"/>
          <w:szCs w:val="24"/>
          <w:lang w:eastAsia="en-IN"/>
        </w:rPr>
        <w:drawing>
          <wp:anchor distT="0" distB="0" distL="114300" distR="114300" simplePos="0" relativeHeight="251684864" behindDoc="0" locked="0" layoutInCell="1" allowOverlap="1" wp14:anchorId="59DB40F3" wp14:editId="4B579187">
            <wp:simplePos x="0" y="0"/>
            <wp:positionH relativeFrom="margin">
              <wp:posOffset>3519170</wp:posOffset>
            </wp:positionH>
            <wp:positionV relativeFrom="paragraph">
              <wp:posOffset>67945</wp:posOffset>
            </wp:positionV>
            <wp:extent cx="2715895" cy="3226435"/>
            <wp:effectExtent l="0" t="7620" r="635"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20405_121421.jpg"/>
                    <pic:cNvPicPr/>
                  </pic:nvPicPr>
                  <pic:blipFill rotWithShape="1">
                    <a:blip r:embed="rId14" cstate="print">
                      <a:extLst>
                        <a:ext uri="{28A0092B-C50C-407E-A947-70E740481C1C}">
                          <a14:useLocalDpi xmlns:a14="http://schemas.microsoft.com/office/drawing/2010/main" val="0"/>
                        </a:ext>
                      </a:extLst>
                    </a:blip>
                    <a:srcRect l="37287" r="35079"/>
                    <a:stretch/>
                  </pic:blipFill>
                  <pic:spPr bwMode="auto">
                    <a:xfrm rot="5400000">
                      <a:off x="0" y="0"/>
                      <a:ext cx="2715895" cy="322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61A">
        <w:rPr>
          <w:b/>
          <w:noProof/>
          <w:sz w:val="24"/>
          <w:szCs w:val="24"/>
          <w:lang w:eastAsia="en-IN"/>
        </w:rPr>
        <w:drawing>
          <wp:anchor distT="0" distB="0" distL="114300" distR="114300" simplePos="0" relativeHeight="251664384" behindDoc="0" locked="0" layoutInCell="1" allowOverlap="1" wp14:anchorId="7976CD6B" wp14:editId="5DB378DB">
            <wp:simplePos x="0" y="0"/>
            <wp:positionH relativeFrom="margin">
              <wp:posOffset>-792480</wp:posOffset>
            </wp:positionH>
            <wp:positionV relativeFrom="paragraph">
              <wp:posOffset>288290</wp:posOffset>
            </wp:positionV>
            <wp:extent cx="3764280" cy="271272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520182892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4280" cy="2712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 xml:space="preserve">                                                                                               Gr</w:t>
      </w:r>
      <w:r w:rsidR="00875A81" w:rsidRPr="003A7551">
        <w:rPr>
          <w:rFonts w:ascii="Times New Roman" w:hAnsi="Times New Roman" w:cs="Times New Roman"/>
          <w:b/>
          <w:sz w:val="24"/>
          <w:szCs w:val="24"/>
          <w:lang w:val="en-US"/>
        </w:rPr>
        <w:t>am positive rods</w:t>
      </w:r>
    </w:p>
    <w:p w:rsidR="00D62032" w:rsidRDefault="005947B0">
      <w:pPr>
        <w:rPr>
          <w:b/>
          <w:noProof/>
          <w:sz w:val="24"/>
          <w:szCs w:val="24"/>
          <w:lang w:eastAsia="en-IN"/>
        </w:rPr>
      </w:pPr>
      <w:r w:rsidRPr="00B7161A">
        <w:rPr>
          <w:b/>
          <w:noProof/>
          <w:sz w:val="24"/>
          <w:szCs w:val="24"/>
          <w:lang w:eastAsia="en-IN"/>
        </w:rPr>
        <w:t xml:space="preserve">fig - </w:t>
      </w:r>
      <w:r w:rsidR="003A7551">
        <w:rPr>
          <w:b/>
          <w:noProof/>
          <w:sz w:val="24"/>
          <w:szCs w:val="24"/>
          <w:lang w:eastAsia="en-IN"/>
        </w:rPr>
        <w:t>5- indole positive, MR</w:t>
      </w:r>
      <w:r w:rsidR="00896503" w:rsidRPr="00B7161A">
        <w:rPr>
          <w:b/>
          <w:noProof/>
          <w:sz w:val="24"/>
          <w:szCs w:val="24"/>
          <w:lang w:eastAsia="en-IN"/>
        </w:rPr>
        <w:t xml:space="preserve"> positive,</w:t>
      </w:r>
    </w:p>
    <w:p w:rsidR="00875A81" w:rsidRPr="00B7161A" w:rsidRDefault="00D62032">
      <w:pPr>
        <w:rPr>
          <w:b/>
          <w:noProof/>
          <w:sz w:val="24"/>
          <w:szCs w:val="24"/>
          <w:lang w:eastAsia="en-IN"/>
        </w:rPr>
      </w:pPr>
      <w:r>
        <w:rPr>
          <w:b/>
          <w:noProof/>
          <w:sz w:val="24"/>
          <w:szCs w:val="24"/>
          <w:lang w:eastAsia="en-IN"/>
        </w:rPr>
        <w:t xml:space="preserve">            </w:t>
      </w:r>
      <w:r w:rsidR="00896503" w:rsidRPr="00B7161A">
        <w:rPr>
          <w:b/>
          <w:noProof/>
          <w:sz w:val="24"/>
          <w:szCs w:val="24"/>
          <w:lang w:eastAsia="en-IN"/>
        </w:rPr>
        <w:t xml:space="preserve"> </w:t>
      </w:r>
      <w:r w:rsidR="003A7551">
        <w:rPr>
          <w:b/>
          <w:noProof/>
          <w:sz w:val="24"/>
          <w:szCs w:val="24"/>
          <w:lang w:eastAsia="en-IN"/>
        </w:rPr>
        <w:t>VP</w:t>
      </w:r>
      <w:r w:rsidR="00896503" w:rsidRPr="00B7161A">
        <w:rPr>
          <w:b/>
          <w:noProof/>
          <w:sz w:val="24"/>
          <w:szCs w:val="24"/>
          <w:lang w:eastAsia="en-IN"/>
        </w:rPr>
        <w:t xml:space="preserve"> negative</w:t>
      </w:r>
    </w:p>
    <w:p w:rsidR="00D62032" w:rsidRDefault="00D62032">
      <w:pPr>
        <w:rPr>
          <w:b/>
          <w:noProof/>
          <w:sz w:val="24"/>
          <w:szCs w:val="24"/>
          <w:lang w:eastAsia="en-IN"/>
        </w:rPr>
      </w:pPr>
      <w:r>
        <w:rPr>
          <w:b/>
          <w:noProof/>
          <w:sz w:val="24"/>
          <w:szCs w:val="24"/>
          <w:lang w:eastAsia="en-IN"/>
        </w:rPr>
        <w:t xml:space="preserve">                                                                                               </w:t>
      </w:r>
      <w:r w:rsidR="005947B0" w:rsidRPr="00B7161A">
        <w:rPr>
          <w:b/>
          <w:noProof/>
          <w:sz w:val="24"/>
          <w:szCs w:val="24"/>
          <w:lang w:eastAsia="en-IN"/>
        </w:rPr>
        <w:t>Fig- 6</w:t>
      </w:r>
      <w:r>
        <w:rPr>
          <w:b/>
          <w:noProof/>
          <w:sz w:val="24"/>
          <w:szCs w:val="24"/>
          <w:lang w:eastAsia="en-IN"/>
        </w:rPr>
        <w:t>- Bacteriocinn extracted f</w:t>
      </w:r>
      <w:r w:rsidR="00E605EA" w:rsidRPr="00B7161A">
        <w:rPr>
          <w:b/>
          <w:noProof/>
          <w:sz w:val="24"/>
          <w:szCs w:val="24"/>
          <w:lang w:eastAsia="en-IN"/>
        </w:rPr>
        <w:t>rom</w:t>
      </w:r>
      <w:r>
        <w:rPr>
          <w:b/>
          <w:noProof/>
          <w:sz w:val="24"/>
          <w:szCs w:val="24"/>
          <w:lang w:eastAsia="en-IN"/>
        </w:rPr>
        <w:t xml:space="preserve"> </w:t>
      </w:r>
    </w:p>
    <w:p w:rsidR="00E605EA" w:rsidRPr="00B7161A" w:rsidRDefault="00E605EA">
      <w:pPr>
        <w:rPr>
          <w:b/>
          <w:noProof/>
          <w:sz w:val="24"/>
          <w:szCs w:val="24"/>
          <w:lang w:eastAsia="en-IN"/>
        </w:rPr>
      </w:pPr>
      <w:r w:rsidRPr="00B7161A">
        <w:rPr>
          <w:b/>
          <w:noProof/>
          <w:sz w:val="24"/>
          <w:szCs w:val="24"/>
          <w:lang w:eastAsia="en-IN"/>
        </w:rPr>
        <w:t xml:space="preserve"> </w:t>
      </w:r>
      <w:r w:rsidR="00D62032">
        <w:rPr>
          <w:b/>
          <w:noProof/>
          <w:sz w:val="24"/>
          <w:szCs w:val="24"/>
          <w:lang w:eastAsia="en-IN"/>
        </w:rPr>
        <w:t xml:space="preserve">                                                                                                          </w:t>
      </w:r>
      <w:r w:rsidRPr="00B7161A">
        <w:rPr>
          <w:b/>
          <w:noProof/>
          <w:sz w:val="24"/>
          <w:szCs w:val="24"/>
          <w:lang w:eastAsia="en-IN"/>
        </w:rPr>
        <w:t>Lactobacillus</w:t>
      </w:r>
    </w:p>
    <w:p w:rsidR="00E605EA" w:rsidRDefault="00E605EA">
      <w:pPr>
        <w:rPr>
          <w:noProof/>
          <w:sz w:val="28"/>
          <w:szCs w:val="28"/>
          <w:lang w:eastAsia="en-IN"/>
        </w:rPr>
      </w:pPr>
    </w:p>
    <w:p w:rsidR="00A013D5" w:rsidRDefault="00A013D5">
      <w:pPr>
        <w:rPr>
          <w:noProof/>
          <w:sz w:val="28"/>
          <w:szCs w:val="28"/>
          <w:lang w:eastAsia="en-IN"/>
        </w:rPr>
      </w:pPr>
    </w:p>
    <w:p w:rsidR="008A42FB" w:rsidRDefault="008A42FB">
      <w:pPr>
        <w:rPr>
          <w:noProof/>
          <w:sz w:val="28"/>
          <w:szCs w:val="28"/>
          <w:lang w:eastAsia="en-IN"/>
        </w:rPr>
      </w:pPr>
      <w:r>
        <w:rPr>
          <w:noProof/>
          <w:sz w:val="28"/>
          <w:szCs w:val="28"/>
          <w:lang w:eastAsia="en-IN"/>
        </w:rPr>
        <w:lastRenderedPageBreak/>
        <w:drawing>
          <wp:anchor distT="0" distB="0" distL="114300" distR="114300" simplePos="0" relativeHeight="251673600" behindDoc="0" locked="0" layoutInCell="1" allowOverlap="1" wp14:anchorId="6E014847" wp14:editId="423EBF55">
            <wp:simplePos x="0" y="0"/>
            <wp:positionH relativeFrom="margin">
              <wp:posOffset>3436620</wp:posOffset>
            </wp:positionH>
            <wp:positionV relativeFrom="paragraph">
              <wp:posOffset>0</wp:posOffset>
            </wp:positionV>
            <wp:extent cx="2677160" cy="3055620"/>
            <wp:effectExtent l="0" t="0" r="889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52018479688.jpg"/>
                    <pic:cNvPicPr/>
                  </pic:nvPicPr>
                  <pic:blipFill>
                    <a:blip r:embed="rId16">
                      <a:extLst>
                        <a:ext uri="{28A0092B-C50C-407E-A947-70E740481C1C}">
                          <a14:useLocalDpi xmlns:a14="http://schemas.microsoft.com/office/drawing/2010/main" val="0"/>
                        </a:ext>
                      </a:extLst>
                    </a:blip>
                    <a:stretch>
                      <a:fillRect/>
                    </a:stretch>
                  </pic:blipFill>
                  <pic:spPr>
                    <a:xfrm>
                      <a:off x="0" y="0"/>
                      <a:ext cx="2677160" cy="3055620"/>
                    </a:xfrm>
                    <a:prstGeom prst="rect">
                      <a:avLst/>
                    </a:prstGeom>
                  </pic:spPr>
                </pic:pic>
              </a:graphicData>
            </a:graphic>
            <wp14:sizeRelH relativeFrom="page">
              <wp14:pctWidth>0</wp14:pctWidth>
            </wp14:sizeRelH>
            <wp14:sizeRelV relativeFrom="page">
              <wp14:pctHeight>0</wp14:pctHeight>
            </wp14:sizeRelV>
          </wp:anchor>
        </w:drawing>
      </w:r>
      <w:r w:rsidRPr="00A013D5">
        <w:rPr>
          <w:noProof/>
          <w:sz w:val="28"/>
          <w:szCs w:val="28"/>
          <w:lang w:eastAsia="en-IN"/>
        </w:rPr>
        <mc:AlternateContent>
          <mc:Choice Requires="wps">
            <w:drawing>
              <wp:anchor distT="45720" distB="45720" distL="114300" distR="114300" simplePos="0" relativeHeight="251675648" behindDoc="0" locked="0" layoutInCell="1" allowOverlap="1" wp14:anchorId="301A999C" wp14:editId="0783D13D">
                <wp:simplePos x="0" y="0"/>
                <wp:positionH relativeFrom="column">
                  <wp:posOffset>3954780</wp:posOffset>
                </wp:positionH>
                <wp:positionV relativeFrom="paragraph">
                  <wp:posOffset>3238500</wp:posOffset>
                </wp:positionV>
                <wp:extent cx="1363980" cy="335280"/>
                <wp:effectExtent l="0" t="0" r="2667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35280"/>
                        </a:xfrm>
                        <a:prstGeom prst="rect">
                          <a:avLst/>
                        </a:prstGeom>
                        <a:solidFill>
                          <a:srgbClr val="FFFFFF"/>
                        </a:solidFill>
                        <a:ln w="9525">
                          <a:solidFill>
                            <a:srgbClr val="000000"/>
                          </a:solidFill>
                          <a:miter lim="800000"/>
                          <a:headEnd/>
                          <a:tailEnd/>
                        </a:ln>
                      </wps:spPr>
                      <wps:txbx>
                        <w:txbxContent>
                          <w:p w:rsidR="00E17979" w:rsidRPr="00B7161A" w:rsidRDefault="005947B0">
                            <w:pPr>
                              <w:rPr>
                                <w:b/>
                                <w:sz w:val="24"/>
                                <w:szCs w:val="24"/>
                                <w:lang w:val="en-US"/>
                              </w:rPr>
                            </w:pPr>
                            <w:r w:rsidRPr="00B7161A">
                              <w:rPr>
                                <w:b/>
                                <w:sz w:val="24"/>
                                <w:szCs w:val="24"/>
                                <w:lang w:val="en-US"/>
                              </w:rPr>
                              <w:t>Fig 8</w:t>
                            </w:r>
                            <w:r w:rsidR="00E17979" w:rsidRPr="00B7161A">
                              <w:rPr>
                                <w:b/>
                                <w:sz w:val="24"/>
                                <w:szCs w:val="24"/>
                                <w:lang w:val="en-US"/>
                              </w:rPr>
                              <w:t>- TSI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A999C" id="_x0000_s1027" type="#_x0000_t202" style="position:absolute;margin-left:311.4pt;margin-top:255pt;width:107.4pt;height:2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">
                <v:textbox>
                  <w:txbxContent>
                    <w:p w:rsidR="00E17979" w:rsidRPr="00B7161A" w:rsidRDefault="005947B0">
                      <w:pPr>
                        <w:rPr>
                          <w:b/>
                          <w:sz w:val="24"/>
                          <w:szCs w:val="24"/>
                          <w:lang w:val="en-US"/>
                        </w:rPr>
                      </w:pPr>
                      <w:r w:rsidRPr="00B7161A">
                        <w:rPr>
                          <w:b/>
                          <w:sz w:val="24"/>
                          <w:szCs w:val="24"/>
                          <w:lang w:val="en-US"/>
                        </w:rPr>
                        <w:t>Fig 8</w:t>
                      </w:r>
                      <w:r w:rsidR="00E17979" w:rsidRPr="00B7161A">
                        <w:rPr>
                          <w:b/>
                          <w:sz w:val="24"/>
                          <w:szCs w:val="24"/>
                          <w:lang w:val="en-US"/>
                        </w:rPr>
                        <w:t>- TSI negative</w:t>
                      </w:r>
                    </w:p>
                  </w:txbxContent>
                </v:textbox>
                <w10:wrap type="square"/>
              </v:shape>
            </w:pict>
          </mc:Fallback>
        </mc:AlternateContent>
      </w:r>
      <w:r w:rsidR="00D62032">
        <w:rPr>
          <w:noProof/>
          <w:sz w:val="28"/>
          <w:szCs w:val="28"/>
          <w:lang w:eastAsia="en-IN"/>
        </w:rPr>
        <w:drawing>
          <wp:inline distT="0" distB="0" distL="0" distR="0" wp14:anchorId="45F95BB3" wp14:editId="0A3FAE3C">
            <wp:extent cx="3672695" cy="1362420"/>
            <wp:effectExtent l="526415" t="445135" r="816610" b="797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20324_095416.jpg"/>
                    <pic:cNvPicPr/>
                  </pic:nvPicPr>
                  <pic:blipFill rotWithShape="1">
                    <a:blip r:embed="rId17" cstate="print">
                      <a:extLst>
                        <a:ext uri="{28A0092B-C50C-407E-A947-70E740481C1C}">
                          <a14:useLocalDpi xmlns:a14="http://schemas.microsoft.com/office/drawing/2010/main" val="0"/>
                        </a:ext>
                      </a:extLst>
                    </a:blip>
                    <a:srcRect l="13550" t="39461" r="40572" b="33368"/>
                    <a:stretch/>
                  </pic:blipFill>
                  <pic:spPr bwMode="auto">
                    <a:xfrm rot="5400000">
                      <a:off x="0" y="0"/>
                      <a:ext cx="3808070" cy="1412639"/>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947B0" w:rsidRPr="008A42FB" w:rsidRDefault="005947B0">
      <w:pPr>
        <w:rPr>
          <w:noProof/>
          <w:sz w:val="28"/>
          <w:szCs w:val="28"/>
          <w:lang w:eastAsia="en-IN"/>
        </w:rPr>
      </w:pPr>
      <w:r w:rsidRPr="00B7161A">
        <w:rPr>
          <w:b/>
          <w:noProof/>
          <w:sz w:val="24"/>
          <w:szCs w:val="24"/>
          <w:lang w:eastAsia="en-IN"/>
        </w:rPr>
        <w:t>fig-7- citrate positive</w:t>
      </w:r>
    </w:p>
    <w:p w:rsidR="00A013D5" w:rsidRPr="006D08F6" w:rsidRDefault="00A20DEA">
      <w:pPr>
        <w:rPr>
          <w:b/>
          <w:sz w:val="28"/>
          <w:szCs w:val="28"/>
          <w:lang w:val="en-US"/>
        </w:rPr>
      </w:pPr>
      <w:r>
        <w:rPr>
          <w:sz w:val="28"/>
          <w:szCs w:val="28"/>
          <w:lang w:val="en-US"/>
        </w:rPr>
        <w:br w:type="page"/>
      </w:r>
      <w:r w:rsidR="00896503">
        <w:rPr>
          <w:sz w:val="28"/>
          <w:szCs w:val="28"/>
          <w:lang w:val="en-US"/>
        </w:rPr>
        <w:lastRenderedPageBreak/>
        <w:t xml:space="preserve"> </w:t>
      </w:r>
      <w:r w:rsidR="00A013D5" w:rsidRPr="006D08F6">
        <w:rPr>
          <w:b/>
          <w:noProof/>
          <w:sz w:val="28"/>
          <w:szCs w:val="28"/>
          <w:lang w:eastAsia="en-IN"/>
        </w:rPr>
        <w:drawing>
          <wp:inline distT="0" distB="0" distL="0" distR="0" wp14:anchorId="5042A8A1" wp14:editId="284C03AE">
            <wp:extent cx="4427220" cy="12674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52018646872.jpg"/>
                    <pic:cNvPicPr/>
                  </pic:nvPicPr>
                  <pic:blipFill>
                    <a:blip r:embed="rId18">
                      <a:extLst>
                        <a:ext uri="{28A0092B-C50C-407E-A947-70E740481C1C}">
                          <a14:useLocalDpi xmlns:a14="http://schemas.microsoft.com/office/drawing/2010/main" val="0"/>
                        </a:ext>
                      </a:extLst>
                    </a:blip>
                    <a:stretch>
                      <a:fillRect/>
                    </a:stretch>
                  </pic:blipFill>
                  <pic:spPr>
                    <a:xfrm>
                      <a:off x="0" y="0"/>
                      <a:ext cx="4427220" cy="1267460"/>
                    </a:xfrm>
                    <a:prstGeom prst="rect">
                      <a:avLst/>
                    </a:prstGeom>
                  </pic:spPr>
                </pic:pic>
              </a:graphicData>
            </a:graphic>
          </wp:inline>
        </w:drawing>
      </w:r>
    </w:p>
    <w:p w:rsidR="00896503" w:rsidRPr="00B7161A" w:rsidRDefault="00896503">
      <w:pPr>
        <w:rPr>
          <w:b/>
          <w:sz w:val="24"/>
          <w:szCs w:val="24"/>
          <w:lang w:val="en-US"/>
        </w:rPr>
      </w:pPr>
      <w:r w:rsidRPr="006D08F6">
        <w:rPr>
          <w:b/>
          <w:sz w:val="28"/>
          <w:szCs w:val="28"/>
          <w:lang w:val="en-US"/>
        </w:rPr>
        <w:t xml:space="preserve">    </w:t>
      </w:r>
      <w:r w:rsidRPr="00B7161A">
        <w:rPr>
          <w:b/>
          <w:sz w:val="24"/>
          <w:szCs w:val="24"/>
          <w:lang w:val="en-US"/>
        </w:rPr>
        <w:t xml:space="preserve">Fig </w:t>
      </w:r>
      <w:r w:rsidR="005947B0" w:rsidRPr="00B7161A">
        <w:rPr>
          <w:b/>
          <w:sz w:val="24"/>
          <w:szCs w:val="24"/>
          <w:lang w:val="en-US"/>
        </w:rPr>
        <w:t>-9</w:t>
      </w:r>
      <w:r w:rsidRPr="00B7161A">
        <w:rPr>
          <w:b/>
          <w:sz w:val="24"/>
          <w:szCs w:val="24"/>
          <w:lang w:val="en-US"/>
        </w:rPr>
        <w:t>- oxidase negative</w:t>
      </w:r>
    </w:p>
    <w:p w:rsidR="00A013D5" w:rsidRPr="006D08F6" w:rsidRDefault="00A013D5">
      <w:pPr>
        <w:rPr>
          <w:b/>
          <w:sz w:val="28"/>
          <w:szCs w:val="28"/>
          <w:lang w:val="en-US"/>
        </w:rPr>
      </w:pPr>
      <w:r w:rsidRPr="006D08F6">
        <w:rPr>
          <w:b/>
          <w:noProof/>
          <w:sz w:val="28"/>
          <w:szCs w:val="28"/>
          <w:lang w:eastAsia="en-IN"/>
        </w:rPr>
        <w:drawing>
          <wp:inline distT="0" distB="0" distL="0" distR="0" wp14:anchorId="0F872879" wp14:editId="4F28751C">
            <wp:extent cx="4122420" cy="1120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52018544851.jpg"/>
                    <pic:cNvPicPr/>
                  </pic:nvPicPr>
                  <pic:blipFill>
                    <a:blip r:embed="rId19">
                      <a:extLst>
                        <a:ext uri="{28A0092B-C50C-407E-A947-70E740481C1C}">
                          <a14:useLocalDpi xmlns:a14="http://schemas.microsoft.com/office/drawing/2010/main" val="0"/>
                        </a:ext>
                      </a:extLst>
                    </a:blip>
                    <a:stretch>
                      <a:fillRect/>
                    </a:stretch>
                  </pic:blipFill>
                  <pic:spPr>
                    <a:xfrm>
                      <a:off x="0" y="0"/>
                      <a:ext cx="4122420" cy="1120140"/>
                    </a:xfrm>
                    <a:prstGeom prst="rect">
                      <a:avLst/>
                    </a:prstGeom>
                  </pic:spPr>
                </pic:pic>
              </a:graphicData>
            </a:graphic>
          </wp:inline>
        </w:drawing>
      </w:r>
    </w:p>
    <w:p w:rsidR="00896503" w:rsidRPr="00B7161A" w:rsidRDefault="00896503">
      <w:pPr>
        <w:rPr>
          <w:b/>
          <w:sz w:val="24"/>
          <w:szCs w:val="24"/>
          <w:lang w:val="en-US"/>
        </w:rPr>
      </w:pPr>
      <w:r w:rsidRPr="00B7161A">
        <w:rPr>
          <w:b/>
          <w:sz w:val="24"/>
          <w:szCs w:val="24"/>
          <w:lang w:val="en-US"/>
        </w:rPr>
        <w:t xml:space="preserve">              Fig </w:t>
      </w:r>
      <w:r w:rsidR="005947B0" w:rsidRPr="00B7161A">
        <w:rPr>
          <w:b/>
          <w:sz w:val="24"/>
          <w:szCs w:val="24"/>
          <w:lang w:val="en-US"/>
        </w:rPr>
        <w:t>- 10</w:t>
      </w:r>
      <w:r w:rsidRPr="00B7161A">
        <w:rPr>
          <w:b/>
          <w:sz w:val="24"/>
          <w:szCs w:val="24"/>
          <w:lang w:val="en-US"/>
        </w:rPr>
        <w:t>- catalase positive</w:t>
      </w:r>
    </w:p>
    <w:p w:rsidR="00E605EA" w:rsidRPr="006D08F6" w:rsidRDefault="00A013D5">
      <w:pPr>
        <w:rPr>
          <w:b/>
          <w:sz w:val="28"/>
          <w:szCs w:val="28"/>
          <w:lang w:val="en-US"/>
        </w:rPr>
      </w:pPr>
      <w:r w:rsidRPr="006D08F6">
        <w:rPr>
          <w:b/>
          <w:noProof/>
          <w:sz w:val="28"/>
          <w:szCs w:val="28"/>
          <w:lang w:eastAsia="en-IN"/>
        </w:rPr>
        <w:drawing>
          <wp:inline distT="0" distB="0" distL="0" distR="0" wp14:anchorId="014A37D8" wp14:editId="174D1B30">
            <wp:extent cx="2255520" cy="33045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52018195149.jpg"/>
                    <pic:cNvPicPr/>
                  </pic:nvPicPr>
                  <pic:blipFill>
                    <a:blip r:embed="rId20">
                      <a:extLst>
                        <a:ext uri="{28A0092B-C50C-407E-A947-70E740481C1C}">
                          <a14:useLocalDpi xmlns:a14="http://schemas.microsoft.com/office/drawing/2010/main" val="0"/>
                        </a:ext>
                      </a:extLst>
                    </a:blip>
                    <a:stretch>
                      <a:fillRect/>
                    </a:stretch>
                  </pic:blipFill>
                  <pic:spPr>
                    <a:xfrm>
                      <a:off x="0" y="0"/>
                      <a:ext cx="2258530" cy="3308974"/>
                    </a:xfrm>
                    <a:prstGeom prst="rect">
                      <a:avLst/>
                    </a:prstGeom>
                  </pic:spPr>
                </pic:pic>
              </a:graphicData>
            </a:graphic>
          </wp:inline>
        </w:drawing>
      </w:r>
    </w:p>
    <w:p w:rsidR="00896503" w:rsidRPr="00B7161A" w:rsidRDefault="00896503">
      <w:pPr>
        <w:rPr>
          <w:b/>
          <w:sz w:val="24"/>
          <w:szCs w:val="24"/>
          <w:lang w:val="en-US"/>
        </w:rPr>
      </w:pPr>
      <w:r w:rsidRPr="00B7161A">
        <w:rPr>
          <w:b/>
          <w:sz w:val="24"/>
          <w:szCs w:val="24"/>
          <w:lang w:val="en-US"/>
        </w:rPr>
        <w:t xml:space="preserve">Fig </w:t>
      </w:r>
      <w:r w:rsidR="005947B0" w:rsidRPr="00B7161A">
        <w:rPr>
          <w:b/>
          <w:sz w:val="24"/>
          <w:szCs w:val="24"/>
          <w:lang w:val="en-US"/>
        </w:rPr>
        <w:t>-11-</w:t>
      </w:r>
      <w:r w:rsidRPr="00B7161A">
        <w:rPr>
          <w:b/>
          <w:sz w:val="24"/>
          <w:szCs w:val="24"/>
          <w:lang w:val="en-US"/>
        </w:rPr>
        <w:t xml:space="preserve"> urease negative</w:t>
      </w:r>
    </w:p>
    <w:p w:rsidR="00E605EA" w:rsidRDefault="00E605EA">
      <w:pPr>
        <w:rPr>
          <w:sz w:val="28"/>
          <w:szCs w:val="28"/>
          <w:lang w:val="en-US"/>
        </w:rPr>
      </w:pPr>
      <w:r>
        <w:rPr>
          <w:noProof/>
          <w:sz w:val="28"/>
          <w:szCs w:val="28"/>
          <w:lang w:eastAsia="en-IN"/>
        </w:rPr>
        <w:lastRenderedPageBreak/>
        <w:drawing>
          <wp:inline distT="0" distB="0" distL="0" distR="0">
            <wp:extent cx="4351020" cy="2331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B-300x3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1020" cy="2331720"/>
                    </a:xfrm>
                    <a:prstGeom prst="rect">
                      <a:avLst/>
                    </a:prstGeom>
                  </pic:spPr>
                </pic:pic>
              </a:graphicData>
            </a:graphic>
          </wp:inline>
        </w:drawing>
      </w:r>
    </w:p>
    <w:p w:rsidR="00896503" w:rsidRPr="00B7161A" w:rsidRDefault="005947B0">
      <w:pPr>
        <w:rPr>
          <w:b/>
          <w:sz w:val="24"/>
          <w:szCs w:val="24"/>
          <w:lang w:val="en-US"/>
        </w:rPr>
      </w:pPr>
      <w:r w:rsidRPr="00B7161A">
        <w:rPr>
          <w:b/>
          <w:sz w:val="24"/>
          <w:szCs w:val="24"/>
          <w:lang w:val="en-US"/>
        </w:rPr>
        <w:t>F</w:t>
      </w:r>
      <w:r w:rsidR="00896503" w:rsidRPr="00B7161A">
        <w:rPr>
          <w:b/>
          <w:sz w:val="24"/>
          <w:szCs w:val="24"/>
          <w:lang w:val="en-US"/>
        </w:rPr>
        <w:t>ig</w:t>
      </w:r>
      <w:r w:rsidRPr="00B7161A">
        <w:rPr>
          <w:b/>
          <w:sz w:val="24"/>
          <w:szCs w:val="24"/>
          <w:lang w:val="en-US"/>
        </w:rPr>
        <w:t xml:space="preserve"> -12</w:t>
      </w:r>
      <w:r w:rsidR="00896503" w:rsidRPr="00B7161A">
        <w:rPr>
          <w:b/>
          <w:sz w:val="24"/>
          <w:szCs w:val="24"/>
          <w:lang w:val="en-US"/>
        </w:rPr>
        <w:t xml:space="preserve">-zone of inhibition of </w:t>
      </w:r>
      <w:r w:rsidR="00896503" w:rsidRPr="00B7161A">
        <w:rPr>
          <w:b/>
          <w:i/>
          <w:sz w:val="24"/>
          <w:szCs w:val="24"/>
          <w:lang w:val="en-US"/>
        </w:rPr>
        <w:t>candida</w:t>
      </w:r>
      <w:r w:rsidR="00896503" w:rsidRPr="00B7161A">
        <w:rPr>
          <w:b/>
          <w:sz w:val="24"/>
          <w:szCs w:val="24"/>
          <w:lang w:val="en-US"/>
        </w:rPr>
        <w:t xml:space="preserve"> sp</w:t>
      </w:r>
    </w:p>
    <w:p w:rsidR="00E605EA" w:rsidRPr="006D08F6" w:rsidRDefault="00E605EA">
      <w:pPr>
        <w:rPr>
          <w:b/>
          <w:sz w:val="28"/>
          <w:szCs w:val="28"/>
          <w:lang w:val="en-US"/>
        </w:rPr>
      </w:pPr>
      <w:r w:rsidRPr="006D08F6">
        <w:rPr>
          <w:b/>
          <w:noProof/>
          <w:sz w:val="28"/>
          <w:szCs w:val="28"/>
          <w:lang w:eastAsia="en-IN"/>
        </w:rPr>
        <w:drawing>
          <wp:inline distT="0" distB="0" distL="0" distR="0" wp14:anchorId="36F66610" wp14:editId="25B6488F">
            <wp:extent cx="4381500" cy="1844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51818241406~2.jpg"/>
                    <pic:cNvPicPr/>
                  </pic:nvPicPr>
                  <pic:blipFill>
                    <a:blip r:embed="rId22">
                      <a:extLst>
                        <a:ext uri="{28A0092B-C50C-407E-A947-70E740481C1C}">
                          <a14:useLocalDpi xmlns:a14="http://schemas.microsoft.com/office/drawing/2010/main" val="0"/>
                        </a:ext>
                      </a:extLst>
                    </a:blip>
                    <a:stretch>
                      <a:fillRect/>
                    </a:stretch>
                  </pic:blipFill>
                  <pic:spPr>
                    <a:xfrm>
                      <a:off x="0" y="0"/>
                      <a:ext cx="4381500" cy="1844040"/>
                    </a:xfrm>
                    <a:prstGeom prst="rect">
                      <a:avLst/>
                    </a:prstGeom>
                  </pic:spPr>
                </pic:pic>
              </a:graphicData>
            </a:graphic>
          </wp:inline>
        </w:drawing>
      </w:r>
    </w:p>
    <w:p w:rsidR="00896503" w:rsidRPr="00B7161A" w:rsidRDefault="005947B0">
      <w:pPr>
        <w:rPr>
          <w:b/>
          <w:sz w:val="24"/>
          <w:szCs w:val="24"/>
          <w:lang w:val="en-US"/>
        </w:rPr>
      </w:pPr>
      <w:r w:rsidRPr="00B7161A">
        <w:rPr>
          <w:b/>
          <w:sz w:val="24"/>
          <w:szCs w:val="24"/>
          <w:lang w:val="en-US"/>
        </w:rPr>
        <w:t>F</w:t>
      </w:r>
      <w:r w:rsidR="00896503" w:rsidRPr="00B7161A">
        <w:rPr>
          <w:b/>
          <w:sz w:val="24"/>
          <w:szCs w:val="24"/>
          <w:lang w:val="en-US"/>
        </w:rPr>
        <w:t>ig</w:t>
      </w:r>
      <w:r w:rsidRPr="00B7161A">
        <w:rPr>
          <w:b/>
          <w:sz w:val="24"/>
          <w:szCs w:val="24"/>
          <w:lang w:val="en-US"/>
        </w:rPr>
        <w:t xml:space="preserve"> – 13</w:t>
      </w:r>
      <w:r w:rsidR="00896503" w:rsidRPr="00B7161A">
        <w:rPr>
          <w:b/>
          <w:sz w:val="24"/>
          <w:szCs w:val="24"/>
          <w:lang w:val="en-US"/>
        </w:rPr>
        <w:t xml:space="preserve">- zone of inhibition of </w:t>
      </w:r>
      <w:r w:rsidR="00896503" w:rsidRPr="00B7161A">
        <w:rPr>
          <w:b/>
          <w:i/>
          <w:sz w:val="24"/>
          <w:szCs w:val="24"/>
          <w:lang w:val="en-US"/>
        </w:rPr>
        <w:t>fusarium</w:t>
      </w:r>
      <w:r w:rsidR="00896503" w:rsidRPr="00B7161A">
        <w:rPr>
          <w:b/>
          <w:sz w:val="24"/>
          <w:szCs w:val="24"/>
          <w:lang w:val="en-US"/>
        </w:rPr>
        <w:t xml:space="preserve"> sp</w:t>
      </w:r>
    </w:p>
    <w:p w:rsidR="00E605EA" w:rsidRDefault="00E605EA">
      <w:pPr>
        <w:rPr>
          <w:sz w:val="28"/>
          <w:szCs w:val="28"/>
          <w:lang w:val="en-US"/>
        </w:rPr>
      </w:pPr>
      <w:r>
        <w:rPr>
          <w:noProof/>
          <w:sz w:val="28"/>
          <w:szCs w:val="28"/>
          <w:lang w:eastAsia="en-IN"/>
        </w:rPr>
        <w:drawing>
          <wp:inline distT="0" distB="0" distL="0" distR="0" wp14:anchorId="679CF14E" wp14:editId="0AE2245E">
            <wp:extent cx="4411980" cy="19583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51818130709.jpg"/>
                    <pic:cNvPicPr/>
                  </pic:nvPicPr>
                  <pic:blipFill>
                    <a:blip r:embed="rId23">
                      <a:extLst>
                        <a:ext uri="{28A0092B-C50C-407E-A947-70E740481C1C}">
                          <a14:useLocalDpi xmlns:a14="http://schemas.microsoft.com/office/drawing/2010/main" val="0"/>
                        </a:ext>
                      </a:extLst>
                    </a:blip>
                    <a:stretch>
                      <a:fillRect/>
                    </a:stretch>
                  </pic:blipFill>
                  <pic:spPr>
                    <a:xfrm>
                      <a:off x="0" y="0"/>
                      <a:ext cx="4413467" cy="1959000"/>
                    </a:xfrm>
                    <a:prstGeom prst="rect">
                      <a:avLst/>
                    </a:prstGeom>
                  </pic:spPr>
                </pic:pic>
              </a:graphicData>
            </a:graphic>
          </wp:inline>
        </w:drawing>
      </w:r>
    </w:p>
    <w:p w:rsidR="00896503" w:rsidRPr="00B7161A" w:rsidRDefault="005947B0">
      <w:pPr>
        <w:rPr>
          <w:b/>
          <w:sz w:val="24"/>
          <w:szCs w:val="24"/>
          <w:lang w:val="en-US"/>
        </w:rPr>
      </w:pPr>
      <w:r w:rsidRPr="00B7161A">
        <w:rPr>
          <w:b/>
          <w:sz w:val="24"/>
          <w:szCs w:val="24"/>
          <w:lang w:val="en-US"/>
        </w:rPr>
        <w:t>F</w:t>
      </w:r>
      <w:r w:rsidR="00896503" w:rsidRPr="00B7161A">
        <w:rPr>
          <w:b/>
          <w:sz w:val="24"/>
          <w:szCs w:val="24"/>
          <w:lang w:val="en-US"/>
        </w:rPr>
        <w:t>ig</w:t>
      </w:r>
      <w:r w:rsidRPr="00B7161A">
        <w:rPr>
          <w:b/>
          <w:sz w:val="24"/>
          <w:szCs w:val="24"/>
          <w:lang w:val="en-US"/>
        </w:rPr>
        <w:t xml:space="preserve"> -14</w:t>
      </w:r>
      <w:r w:rsidR="00896503" w:rsidRPr="00B7161A">
        <w:rPr>
          <w:b/>
          <w:sz w:val="24"/>
          <w:szCs w:val="24"/>
          <w:lang w:val="en-US"/>
        </w:rPr>
        <w:t>- zone of inhibition of</w:t>
      </w:r>
      <w:r w:rsidR="00896503" w:rsidRPr="00B7161A">
        <w:rPr>
          <w:b/>
          <w:i/>
          <w:sz w:val="24"/>
          <w:szCs w:val="24"/>
          <w:lang w:val="en-US"/>
        </w:rPr>
        <w:t xml:space="preserve"> aspergillus</w:t>
      </w:r>
      <w:r w:rsidRPr="00B7161A">
        <w:rPr>
          <w:b/>
          <w:sz w:val="24"/>
          <w:szCs w:val="24"/>
          <w:lang w:val="en-US"/>
        </w:rPr>
        <w:t xml:space="preserve"> sp</w:t>
      </w:r>
    </w:p>
    <w:p w:rsidR="00AE1FB0" w:rsidRDefault="00AE1FB0">
      <w:pPr>
        <w:rPr>
          <w:sz w:val="28"/>
          <w:szCs w:val="28"/>
          <w:lang w:val="en-US"/>
        </w:rPr>
      </w:pPr>
      <w:r>
        <w:rPr>
          <w:noProof/>
          <w:sz w:val="28"/>
          <w:szCs w:val="28"/>
          <w:lang w:eastAsia="en-IN"/>
        </w:rPr>
        <w:lastRenderedPageBreak/>
        <w:drawing>
          <wp:inline distT="0" distB="0" distL="0" distR="0" wp14:anchorId="0FEC33F1" wp14:editId="73914EA8">
            <wp:extent cx="3870960" cy="2004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51818523136~2.jpg"/>
                    <pic:cNvPicPr/>
                  </pic:nvPicPr>
                  <pic:blipFill>
                    <a:blip r:embed="rId24">
                      <a:extLst>
                        <a:ext uri="{28A0092B-C50C-407E-A947-70E740481C1C}">
                          <a14:useLocalDpi xmlns:a14="http://schemas.microsoft.com/office/drawing/2010/main" val="0"/>
                        </a:ext>
                      </a:extLst>
                    </a:blip>
                    <a:stretch>
                      <a:fillRect/>
                    </a:stretch>
                  </pic:blipFill>
                  <pic:spPr>
                    <a:xfrm>
                      <a:off x="0" y="0"/>
                      <a:ext cx="3870960" cy="2004060"/>
                    </a:xfrm>
                    <a:prstGeom prst="rect">
                      <a:avLst/>
                    </a:prstGeom>
                  </pic:spPr>
                </pic:pic>
              </a:graphicData>
            </a:graphic>
          </wp:inline>
        </w:drawing>
      </w:r>
    </w:p>
    <w:p w:rsidR="005947B0" w:rsidRPr="00B7161A" w:rsidRDefault="005947B0">
      <w:pPr>
        <w:rPr>
          <w:b/>
          <w:sz w:val="24"/>
          <w:szCs w:val="24"/>
          <w:lang w:val="en-US"/>
        </w:rPr>
      </w:pPr>
      <w:r w:rsidRPr="00B7161A">
        <w:rPr>
          <w:b/>
          <w:sz w:val="24"/>
          <w:szCs w:val="24"/>
          <w:lang w:val="en-US"/>
        </w:rPr>
        <w:t xml:space="preserve">Fig – 15 – zone of inhibition of </w:t>
      </w:r>
      <w:r w:rsidRPr="00B7161A">
        <w:rPr>
          <w:b/>
          <w:i/>
          <w:sz w:val="24"/>
          <w:szCs w:val="24"/>
          <w:lang w:val="en-US"/>
        </w:rPr>
        <w:t xml:space="preserve">malassezia </w:t>
      </w:r>
      <w:r w:rsidRPr="00B7161A">
        <w:rPr>
          <w:b/>
          <w:sz w:val="24"/>
          <w:szCs w:val="24"/>
          <w:lang w:val="en-US"/>
        </w:rPr>
        <w:t>sp</w:t>
      </w:r>
    </w:p>
    <w:p w:rsidR="00AE1FB0" w:rsidRDefault="00AE1FB0">
      <w:pPr>
        <w:rPr>
          <w:sz w:val="28"/>
          <w:szCs w:val="28"/>
          <w:lang w:val="en-US"/>
        </w:rPr>
      </w:pPr>
      <w:r>
        <w:rPr>
          <w:noProof/>
          <w:sz w:val="28"/>
          <w:szCs w:val="28"/>
          <w:lang w:eastAsia="en-IN"/>
        </w:rPr>
        <w:drawing>
          <wp:inline distT="0" distB="0" distL="0" distR="0">
            <wp:extent cx="4008120" cy="1996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518184528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8120" cy="1996440"/>
                    </a:xfrm>
                    <a:prstGeom prst="rect">
                      <a:avLst/>
                    </a:prstGeom>
                  </pic:spPr>
                </pic:pic>
              </a:graphicData>
            </a:graphic>
          </wp:inline>
        </w:drawing>
      </w:r>
    </w:p>
    <w:p w:rsidR="005947B0" w:rsidRPr="00B7161A" w:rsidRDefault="006D08F6">
      <w:pPr>
        <w:rPr>
          <w:b/>
          <w:sz w:val="24"/>
          <w:szCs w:val="24"/>
          <w:lang w:val="en-US"/>
        </w:rPr>
      </w:pPr>
      <w:r w:rsidRPr="00B7161A">
        <w:rPr>
          <w:b/>
          <w:sz w:val="24"/>
          <w:szCs w:val="24"/>
          <w:lang w:val="en-US"/>
        </w:rPr>
        <w:t>F</w:t>
      </w:r>
      <w:r w:rsidR="005947B0" w:rsidRPr="00B7161A">
        <w:rPr>
          <w:b/>
          <w:sz w:val="24"/>
          <w:szCs w:val="24"/>
          <w:lang w:val="en-US"/>
        </w:rPr>
        <w:t>ig</w:t>
      </w:r>
      <w:r w:rsidRPr="00B7161A">
        <w:rPr>
          <w:b/>
          <w:sz w:val="24"/>
          <w:szCs w:val="24"/>
          <w:lang w:val="en-US"/>
        </w:rPr>
        <w:t xml:space="preserve"> </w:t>
      </w:r>
      <w:r w:rsidR="005947B0" w:rsidRPr="00B7161A">
        <w:rPr>
          <w:b/>
          <w:sz w:val="24"/>
          <w:szCs w:val="24"/>
          <w:lang w:val="en-US"/>
        </w:rPr>
        <w:t xml:space="preserve">-16- zone of inhibition of </w:t>
      </w:r>
      <w:r w:rsidR="005947B0" w:rsidRPr="00B7161A">
        <w:rPr>
          <w:b/>
          <w:i/>
          <w:sz w:val="24"/>
          <w:szCs w:val="24"/>
          <w:lang w:val="en-US"/>
        </w:rPr>
        <w:t>penicillium</w:t>
      </w:r>
      <w:r w:rsidR="005947B0" w:rsidRPr="00B7161A">
        <w:rPr>
          <w:b/>
          <w:sz w:val="24"/>
          <w:szCs w:val="24"/>
          <w:lang w:val="en-US"/>
        </w:rPr>
        <w:t xml:space="preserve"> sp</w:t>
      </w:r>
    </w:p>
    <w:p w:rsidR="005947B0" w:rsidRDefault="005947B0">
      <w:pPr>
        <w:rPr>
          <w:sz w:val="28"/>
          <w:szCs w:val="28"/>
          <w:lang w:val="en-US"/>
        </w:rPr>
      </w:pPr>
    </w:p>
    <w:p w:rsidR="00AE1FB0" w:rsidRDefault="00AE1FB0">
      <w:pPr>
        <w:rPr>
          <w:sz w:val="28"/>
          <w:szCs w:val="28"/>
          <w:lang w:val="en-US"/>
        </w:rPr>
      </w:pPr>
    </w:p>
    <w:p w:rsidR="00E605EA" w:rsidRDefault="00E605EA">
      <w:pPr>
        <w:rPr>
          <w:sz w:val="28"/>
          <w:szCs w:val="28"/>
          <w:lang w:val="en-US"/>
        </w:rPr>
      </w:pPr>
    </w:p>
    <w:p w:rsidR="00AE1FB0" w:rsidRDefault="00E605EA" w:rsidP="00AE1FB0">
      <w:pPr>
        <w:rPr>
          <w:rFonts w:ascii="Times New Roman" w:hAnsi="Times New Roman" w:cs="Times New Roman"/>
          <w:b/>
          <w:sz w:val="24"/>
          <w:szCs w:val="24"/>
          <w:u w:val="single"/>
        </w:rPr>
      </w:pPr>
      <w:r>
        <w:rPr>
          <w:sz w:val="28"/>
          <w:szCs w:val="28"/>
          <w:lang w:val="en-US"/>
        </w:rPr>
        <w:br w:type="page"/>
      </w:r>
    </w:p>
    <w:p w:rsidR="006D08F6" w:rsidRPr="009E48EF" w:rsidRDefault="006D08F6" w:rsidP="00AE1FB0">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CONCLUSION</w:t>
      </w:r>
    </w:p>
    <w:p w:rsidR="00AE1FB0" w:rsidRPr="009E48EF" w:rsidRDefault="00AE1FB0" w:rsidP="00AE1FB0">
      <w:pPr>
        <w:rPr>
          <w:rFonts w:ascii="Times New Roman" w:hAnsi="Times New Roman" w:cs="Times New Roman"/>
          <w:sz w:val="24"/>
          <w:szCs w:val="24"/>
        </w:rPr>
      </w:pPr>
      <w:r w:rsidRPr="009E48EF">
        <w:rPr>
          <w:rFonts w:ascii="Times New Roman" w:hAnsi="Times New Roman" w:cs="Times New Roman"/>
          <w:sz w:val="24"/>
          <w:szCs w:val="24"/>
        </w:rPr>
        <w:t xml:space="preserve">A total of 2 raw milk samples from cow and 2 from goat, 2 curd samples (homemade and commercially available), and 2 yogurt samples were collected. Morphological, physiological, microscopic observation and biochemical characterisations were made and confirmed as </w:t>
      </w:r>
      <w:r w:rsidRPr="00141188">
        <w:rPr>
          <w:rFonts w:ascii="Times New Roman" w:hAnsi="Times New Roman" w:cs="Times New Roman"/>
          <w:i/>
          <w:sz w:val="24"/>
          <w:szCs w:val="24"/>
        </w:rPr>
        <w:t>Lactobacillus</w:t>
      </w:r>
      <w:r w:rsidRPr="009E48EF">
        <w:rPr>
          <w:rFonts w:ascii="Times New Roman" w:hAnsi="Times New Roman" w:cs="Times New Roman"/>
          <w:sz w:val="24"/>
          <w:szCs w:val="24"/>
        </w:rPr>
        <w:t xml:space="preserve"> species. (gram staining, catalase tests, oxidas</w:t>
      </w:r>
      <w:r w:rsidR="00152422">
        <w:rPr>
          <w:rFonts w:ascii="Times New Roman" w:hAnsi="Times New Roman" w:cs="Times New Roman"/>
          <w:sz w:val="24"/>
          <w:szCs w:val="24"/>
        </w:rPr>
        <w:t>e tests, methyl red, VP tests, I</w:t>
      </w:r>
      <w:r w:rsidRPr="009E48EF">
        <w:rPr>
          <w:rFonts w:ascii="Times New Roman" w:hAnsi="Times New Roman" w:cs="Times New Roman"/>
          <w:sz w:val="24"/>
          <w:szCs w:val="24"/>
        </w:rPr>
        <w:t xml:space="preserve">ndole tests, citrate utilization tests, carbohydrate fermentation – Lactose fermentation tests , were done) The Bacteriocin extracted from </w:t>
      </w:r>
      <w:r w:rsidRPr="00141188">
        <w:rPr>
          <w:rFonts w:ascii="Times New Roman" w:hAnsi="Times New Roman" w:cs="Times New Roman"/>
          <w:i/>
          <w:sz w:val="24"/>
          <w:szCs w:val="24"/>
        </w:rPr>
        <w:t>Lactobacillus</w:t>
      </w:r>
      <w:r w:rsidRPr="009E48EF">
        <w:rPr>
          <w:rFonts w:ascii="Times New Roman" w:hAnsi="Times New Roman" w:cs="Times New Roman"/>
          <w:sz w:val="24"/>
          <w:szCs w:val="24"/>
        </w:rPr>
        <w:t xml:space="preserve"> using chloroform method and their antagonistic activity is checked. They are found to be sensitive against human pathogen </w:t>
      </w:r>
      <w:r w:rsidRPr="00141188">
        <w:rPr>
          <w:rFonts w:ascii="Times New Roman" w:hAnsi="Times New Roman" w:cs="Times New Roman"/>
          <w:i/>
          <w:sz w:val="24"/>
          <w:szCs w:val="24"/>
        </w:rPr>
        <w:t>Candida albicans, Aspergillus, Malassezia, Fusarium, Penicillium</w:t>
      </w:r>
      <w:r w:rsidRPr="009E48EF">
        <w:rPr>
          <w:rFonts w:ascii="Times New Roman" w:hAnsi="Times New Roman" w:cs="Times New Roman"/>
          <w:sz w:val="24"/>
          <w:szCs w:val="24"/>
        </w:rPr>
        <w:t>, causing various sk</w:t>
      </w:r>
      <w:r w:rsidR="00141188">
        <w:rPr>
          <w:rFonts w:ascii="Times New Roman" w:hAnsi="Times New Roman" w:cs="Times New Roman"/>
          <w:sz w:val="24"/>
          <w:szCs w:val="24"/>
        </w:rPr>
        <w:t>i</w:t>
      </w:r>
      <w:r w:rsidR="00152422">
        <w:rPr>
          <w:rFonts w:ascii="Times New Roman" w:hAnsi="Times New Roman" w:cs="Times New Roman"/>
          <w:sz w:val="24"/>
          <w:szCs w:val="24"/>
        </w:rPr>
        <w:t>n infections in human beings. (C</w:t>
      </w:r>
      <w:r w:rsidR="00141188">
        <w:rPr>
          <w:rFonts w:ascii="Times New Roman" w:hAnsi="Times New Roman" w:cs="Times New Roman"/>
          <w:sz w:val="24"/>
          <w:szCs w:val="24"/>
        </w:rPr>
        <w:t>onfi</w:t>
      </w:r>
      <w:r w:rsidRPr="009E48EF">
        <w:rPr>
          <w:rFonts w:ascii="Times New Roman" w:hAnsi="Times New Roman" w:cs="Times New Roman"/>
          <w:sz w:val="24"/>
          <w:szCs w:val="24"/>
        </w:rPr>
        <w:t>rmed by the prese</w:t>
      </w:r>
      <w:r w:rsidR="00152422">
        <w:rPr>
          <w:rFonts w:ascii="Times New Roman" w:hAnsi="Times New Roman" w:cs="Times New Roman"/>
          <w:sz w:val="24"/>
          <w:szCs w:val="24"/>
        </w:rPr>
        <w:t xml:space="preserve">nce of </w:t>
      </w:r>
      <w:r w:rsidRPr="009E48EF">
        <w:rPr>
          <w:rFonts w:ascii="Times New Roman" w:hAnsi="Times New Roman" w:cs="Times New Roman"/>
          <w:sz w:val="24"/>
          <w:szCs w:val="24"/>
        </w:rPr>
        <w:t>clear zone around the</w:t>
      </w:r>
      <w:r w:rsidR="00152422">
        <w:rPr>
          <w:rFonts w:ascii="Times New Roman" w:hAnsi="Times New Roman" w:cs="Times New Roman"/>
          <w:sz w:val="24"/>
          <w:szCs w:val="24"/>
        </w:rPr>
        <w:t xml:space="preserve">  colonies </w:t>
      </w:r>
      <w:r w:rsidRPr="009E48EF">
        <w:rPr>
          <w:rFonts w:ascii="Times New Roman" w:hAnsi="Times New Roman" w:cs="Times New Roman"/>
          <w:sz w:val="24"/>
          <w:szCs w:val="24"/>
        </w:rPr>
        <w:t xml:space="preserve"> candida sp ) Studies have been made to understand the efficacy of bacteriocin from </w:t>
      </w:r>
      <w:r w:rsidRPr="00141188">
        <w:rPr>
          <w:rFonts w:ascii="Times New Roman" w:hAnsi="Times New Roman" w:cs="Times New Roman"/>
          <w:i/>
          <w:sz w:val="24"/>
          <w:szCs w:val="24"/>
        </w:rPr>
        <w:t>Lactobacillus</w:t>
      </w:r>
      <w:r w:rsidRPr="009E48EF">
        <w:rPr>
          <w:rFonts w:ascii="Times New Roman" w:hAnsi="Times New Roman" w:cs="Times New Roman"/>
          <w:sz w:val="24"/>
          <w:szCs w:val="24"/>
        </w:rPr>
        <w:t xml:space="preserve"> and the diameter of sensitivity zone is measured and tabulated.</w:t>
      </w:r>
    </w:p>
    <w:p w:rsidR="00AE1FB0" w:rsidRPr="009E48EF" w:rsidRDefault="00AE1FB0" w:rsidP="00AE1FB0">
      <w:pPr>
        <w:rPr>
          <w:rFonts w:ascii="Times New Roman" w:hAnsi="Times New Roman" w:cs="Times New Roman"/>
          <w:sz w:val="24"/>
          <w:szCs w:val="24"/>
        </w:rPr>
      </w:pPr>
    </w:p>
    <w:p w:rsidR="00AE1FB0" w:rsidRPr="009E48EF" w:rsidRDefault="00AE1FB0" w:rsidP="00AE1FB0">
      <w:pPr>
        <w:rPr>
          <w:rFonts w:ascii="Times New Roman" w:hAnsi="Times New Roman" w:cs="Times New Roman"/>
          <w:b/>
          <w:sz w:val="24"/>
          <w:szCs w:val="24"/>
          <w:u w:val="single"/>
        </w:rPr>
      </w:pPr>
      <w:r w:rsidRPr="009E48EF">
        <w:rPr>
          <w:rFonts w:ascii="Times New Roman" w:hAnsi="Times New Roman" w:cs="Times New Roman"/>
          <w:b/>
          <w:sz w:val="24"/>
          <w:szCs w:val="24"/>
          <w:u w:val="single"/>
        </w:rPr>
        <w:t>REFERENCES</w:t>
      </w:r>
    </w:p>
    <w:p w:rsidR="00E811C5" w:rsidRPr="00E811C5" w:rsidRDefault="00E811C5" w:rsidP="00E811C5">
      <w:pPr>
        <w:pStyle w:val="ListParagraph"/>
        <w:numPr>
          <w:ilvl w:val="0"/>
          <w:numId w:val="12"/>
        </w:numPr>
        <w:rPr>
          <w:rFonts w:ascii="Times New Roman" w:hAnsi="Times New Roman" w:cs="Times New Roman"/>
          <w:sz w:val="24"/>
          <w:szCs w:val="24"/>
          <w:lang w:val="en-US"/>
        </w:rPr>
      </w:pPr>
      <w:r w:rsidRPr="00E811C5">
        <w:rPr>
          <w:rFonts w:ascii="Times New Roman" w:hAnsi="Times New Roman" w:cs="Times New Roman"/>
          <w:sz w:val="24"/>
          <w:szCs w:val="24"/>
          <w:lang w:val="en-US"/>
        </w:rPr>
        <w:t>Abdourahim Abdillah, Saber Khelaifia, Didier Raoult, Fadi Bittar, Stephane Ranque.</w:t>
      </w:r>
    </w:p>
    <w:p w:rsidR="00E811C5" w:rsidRDefault="00E811C5" w:rsidP="00E811C5">
      <w:pPr>
        <w:pStyle w:val="ListParagraph"/>
        <w:rPr>
          <w:rFonts w:ascii="Times New Roman" w:hAnsi="Times New Roman" w:cs="Times New Roman"/>
          <w:sz w:val="24"/>
          <w:szCs w:val="24"/>
          <w:lang w:val="en-US"/>
        </w:rPr>
      </w:pPr>
      <w:r w:rsidRPr="009E48EF">
        <w:rPr>
          <w:rFonts w:ascii="Times New Roman" w:hAnsi="Times New Roman" w:cs="Times New Roman"/>
          <w:sz w:val="24"/>
          <w:szCs w:val="24"/>
          <w:lang w:val="en-US"/>
        </w:rPr>
        <w:t>Journal of fungi 6 (4), 350,</w:t>
      </w:r>
      <w:r>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2020</w:t>
      </w:r>
      <w:r>
        <w:rPr>
          <w:rFonts w:ascii="Times New Roman" w:hAnsi="Times New Roman" w:cs="Times New Roman"/>
          <w:sz w:val="24"/>
          <w:szCs w:val="24"/>
          <w:lang w:val="en-US"/>
        </w:rPr>
        <w:t>.</w:t>
      </w:r>
    </w:p>
    <w:p w:rsidR="00E811C5" w:rsidRPr="00E811C5" w:rsidRDefault="00E811C5" w:rsidP="00E811C5">
      <w:pPr>
        <w:pStyle w:val="ListParagraph"/>
        <w:numPr>
          <w:ilvl w:val="0"/>
          <w:numId w:val="13"/>
        </w:numPr>
        <w:rPr>
          <w:rFonts w:ascii="Times New Roman" w:hAnsi="Times New Roman" w:cs="Times New Roman"/>
          <w:sz w:val="24"/>
          <w:szCs w:val="24"/>
          <w:lang w:val="en-US"/>
        </w:rPr>
      </w:pPr>
      <w:r w:rsidRPr="00E811C5">
        <w:rPr>
          <w:rFonts w:ascii="Times New Roman" w:hAnsi="Times New Roman" w:cs="Times New Roman"/>
          <w:sz w:val="24"/>
          <w:szCs w:val="24"/>
          <w:lang w:val="en-US"/>
        </w:rPr>
        <w:t>Arthi Lakshmi, C.Vishnurekha, and Parisa Norouzi Baghkomeh.</w:t>
      </w:r>
    </w:p>
    <w:p w:rsidR="00E811C5" w:rsidRPr="009E48EF" w:rsidRDefault="00E811C5" w:rsidP="00E811C5">
      <w:pPr>
        <w:pStyle w:val="ListParagraph"/>
        <w:rPr>
          <w:rFonts w:ascii="Times New Roman" w:hAnsi="Times New Roman" w:cs="Times New Roman"/>
          <w:sz w:val="24"/>
          <w:szCs w:val="24"/>
          <w:lang w:val="en-US"/>
        </w:rPr>
      </w:pPr>
      <w:r w:rsidRPr="009E48EF">
        <w:rPr>
          <w:rFonts w:ascii="Times New Roman" w:hAnsi="Times New Roman" w:cs="Times New Roman"/>
          <w:sz w:val="24"/>
          <w:szCs w:val="24"/>
          <w:lang w:val="en-US"/>
        </w:rPr>
        <w:t>Dental Research Journal, Wolters Kluwer- Medknow Publications</w:t>
      </w:r>
    </w:p>
    <w:p w:rsidR="00E811C5" w:rsidRPr="00E811C5" w:rsidRDefault="00E811C5" w:rsidP="00E811C5">
      <w:pPr>
        <w:pStyle w:val="ListParagraph"/>
        <w:numPr>
          <w:ilvl w:val="0"/>
          <w:numId w:val="13"/>
        </w:numPr>
        <w:rPr>
          <w:rFonts w:ascii="Times New Roman" w:hAnsi="Times New Roman" w:cs="Times New Roman"/>
          <w:sz w:val="24"/>
          <w:szCs w:val="24"/>
          <w:lang w:val="en-US"/>
        </w:rPr>
      </w:pPr>
      <w:r w:rsidRPr="00E811C5">
        <w:rPr>
          <w:rFonts w:ascii="Times New Roman" w:hAnsi="Times New Roman" w:cs="Times New Roman"/>
          <w:sz w:val="24"/>
          <w:szCs w:val="24"/>
        </w:rPr>
        <w:t>Beena Shino, Faisal C. Peedikayil, Shyamala R. Jaiprakash, Gufran Ahmed Bijapur, Soni Kottayi, and Deepak Jose.</w:t>
      </w:r>
    </w:p>
    <w:p w:rsidR="00E811C5" w:rsidRDefault="00E811C5" w:rsidP="00E811C5">
      <w:pPr>
        <w:pStyle w:val="ListParagraph"/>
        <w:numPr>
          <w:ilvl w:val="0"/>
          <w:numId w:val="13"/>
        </w:numPr>
        <w:rPr>
          <w:rFonts w:ascii="Times New Roman" w:hAnsi="Times New Roman" w:cs="Times New Roman"/>
          <w:sz w:val="24"/>
          <w:szCs w:val="24"/>
        </w:rPr>
      </w:pPr>
      <w:r w:rsidRPr="009E48EF">
        <w:rPr>
          <w:rFonts w:ascii="Times New Roman" w:hAnsi="Times New Roman" w:cs="Times New Roman"/>
          <w:sz w:val="24"/>
          <w:szCs w:val="24"/>
          <w:lang w:val="en-US"/>
        </w:rPr>
        <w:t>Boni E. Elewski</w:t>
      </w:r>
    </w:p>
    <w:p w:rsidR="003C4187" w:rsidRPr="009E48EF" w:rsidRDefault="003C4187" w:rsidP="003C4187">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Devanshi Mehta, Samuel A Hofacker, (…), and Sarah P Hammond.</w:t>
      </w:r>
    </w:p>
    <w:p w:rsidR="003C4187" w:rsidRDefault="003C4187" w:rsidP="003C4187">
      <w:pPr>
        <w:pStyle w:val="ListParagraph"/>
        <w:numPr>
          <w:ilvl w:val="0"/>
          <w:numId w:val="13"/>
        </w:numPr>
        <w:rPr>
          <w:rFonts w:ascii="Times New Roman" w:hAnsi="Times New Roman" w:cs="Times New Roman"/>
          <w:sz w:val="24"/>
          <w:szCs w:val="24"/>
          <w:lang w:val="en-US"/>
        </w:rPr>
      </w:pPr>
      <w:r w:rsidRPr="003C4187">
        <w:rPr>
          <w:rFonts w:ascii="Times New Roman" w:hAnsi="Times New Roman" w:cs="Times New Roman"/>
          <w:sz w:val="24"/>
          <w:szCs w:val="24"/>
          <w:lang w:val="en-US"/>
        </w:rPr>
        <w:t>Ditte M. L. Saunte, George Gaitanis and Roderick James Hay</w:t>
      </w:r>
      <w:r>
        <w:rPr>
          <w:rFonts w:ascii="Times New Roman" w:hAnsi="Times New Roman" w:cs="Times New Roman"/>
          <w:sz w:val="24"/>
          <w:szCs w:val="24"/>
          <w:lang w:val="en-US"/>
        </w:rPr>
        <w:t>.</w:t>
      </w:r>
    </w:p>
    <w:p w:rsidR="003C4187" w:rsidRDefault="003C4187" w:rsidP="003C4187">
      <w:pPr>
        <w:pStyle w:val="ListParagraph"/>
        <w:numPr>
          <w:ilvl w:val="0"/>
          <w:numId w:val="13"/>
        </w:numPr>
        <w:rPr>
          <w:rFonts w:ascii="Times New Roman" w:hAnsi="Times New Roman" w:cs="Times New Roman"/>
          <w:sz w:val="24"/>
          <w:szCs w:val="24"/>
          <w:lang w:val="en-US"/>
        </w:rPr>
      </w:pPr>
      <w:r w:rsidRPr="003C4187">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Gupta, Adithya K. Baran, Robert, Summervell, Richard C.</w:t>
      </w:r>
    </w:p>
    <w:p w:rsidR="00646EF9" w:rsidRPr="00646EF9" w:rsidRDefault="003C4187" w:rsidP="00646EF9">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G. Lyratzopoulos, M.Ellis, R. Nerringer, D. W.Denning.</w:t>
      </w:r>
      <w:r w:rsidR="00646EF9" w:rsidRPr="00646EF9">
        <w:rPr>
          <w:rFonts w:ascii="Times New Roman" w:hAnsi="Times New Roman" w:cs="Times New Roman"/>
          <w:sz w:val="24"/>
          <w:szCs w:val="24"/>
        </w:rPr>
        <w:t xml:space="preserve"> </w:t>
      </w:r>
      <w:r w:rsidR="00646EF9" w:rsidRPr="009E48EF">
        <w:rPr>
          <w:rFonts w:ascii="Times New Roman" w:hAnsi="Times New Roman" w:cs="Times New Roman"/>
          <w:sz w:val="24"/>
          <w:szCs w:val="24"/>
        </w:rPr>
        <w:t>James J. Biemer, M.D</w:t>
      </w:r>
      <w:r w:rsidR="00646EF9" w:rsidRPr="00646EF9">
        <w:rPr>
          <w:rFonts w:ascii="Times New Roman" w:hAnsi="Times New Roman" w:cs="Times New Roman"/>
          <w:sz w:val="24"/>
          <w:szCs w:val="24"/>
          <w:lang w:val="en-US"/>
        </w:rPr>
        <w:t xml:space="preserve"> </w:t>
      </w:r>
      <w:r w:rsidR="00646EF9" w:rsidRPr="009E48EF">
        <w:rPr>
          <w:rFonts w:ascii="Times New Roman" w:hAnsi="Times New Roman" w:cs="Times New Roman"/>
          <w:sz w:val="24"/>
          <w:szCs w:val="24"/>
          <w:lang w:val="en-US"/>
        </w:rPr>
        <w:t>Journel of Infection, volume 45, issue 2, October 2002, pages 184-195</w:t>
      </w:r>
    </w:p>
    <w:p w:rsidR="003C4187" w:rsidRPr="003C4187" w:rsidRDefault="003C4187" w:rsidP="003C4187">
      <w:pPr>
        <w:pStyle w:val="ListParagraph"/>
        <w:numPr>
          <w:ilvl w:val="0"/>
          <w:numId w:val="13"/>
        </w:numPr>
        <w:rPr>
          <w:rFonts w:ascii="Times New Roman" w:hAnsi="Times New Roman" w:cs="Times New Roman"/>
          <w:sz w:val="24"/>
          <w:szCs w:val="24"/>
          <w:lang w:val="en-US"/>
        </w:rPr>
      </w:pPr>
      <w:r w:rsidRPr="00E811C5">
        <w:rPr>
          <w:rFonts w:ascii="Times New Roman" w:hAnsi="Times New Roman" w:cs="Times New Roman"/>
          <w:sz w:val="24"/>
          <w:szCs w:val="24"/>
        </w:rPr>
        <w:t>Hawaz E.Isolation and identification of probiotic lactic acid bacteria from curd and in vivo evaluation of its growth inhibition activities against pathogenic bacteria.Afr J Microbiol Res.2014; 8: 1919-4251</w:t>
      </w:r>
    </w:p>
    <w:p w:rsidR="003C4187" w:rsidRPr="003C4187" w:rsidRDefault="003C4187" w:rsidP="003C4187">
      <w:pPr>
        <w:pStyle w:val="ListParagraph"/>
        <w:numPr>
          <w:ilvl w:val="0"/>
          <w:numId w:val="13"/>
        </w:numPr>
        <w:rPr>
          <w:rFonts w:ascii="Times New Roman" w:hAnsi="Times New Roman" w:cs="Times New Roman"/>
          <w:sz w:val="24"/>
          <w:szCs w:val="24"/>
          <w:lang w:val="en-US"/>
        </w:rPr>
      </w:pPr>
      <w:r w:rsidRPr="003C4187">
        <w:rPr>
          <w:rFonts w:ascii="Times New Roman" w:hAnsi="Times New Roman" w:cs="Times New Roman"/>
          <w:sz w:val="24"/>
          <w:szCs w:val="24"/>
        </w:rPr>
        <w:t xml:space="preserve"> </w:t>
      </w:r>
      <w:r w:rsidRPr="009E48EF">
        <w:rPr>
          <w:rFonts w:ascii="Times New Roman" w:hAnsi="Times New Roman" w:cs="Times New Roman"/>
          <w:sz w:val="24"/>
          <w:szCs w:val="24"/>
        </w:rPr>
        <w:t>James J. Biemer, M.D</w:t>
      </w:r>
    </w:p>
    <w:p w:rsidR="00646EF9" w:rsidRPr="009E48EF" w:rsidRDefault="00646EF9" w:rsidP="00646EF9">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Jo- Anne H. van Burik, Roy Colven, and David H. Spach.</w:t>
      </w:r>
    </w:p>
    <w:p w:rsidR="00646EF9" w:rsidRPr="009E48EF" w:rsidRDefault="00646EF9" w:rsidP="00646EF9">
      <w:pPr>
        <w:pStyle w:val="ListParagraph"/>
        <w:rPr>
          <w:rFonts w:ascii="Times New Roman" w:hAnsi="Times New Roman" w:cs="Times New Roman"/>
          <w:sz w:val="24"/>
          <w:szCs w:val="24"/>
          <w:lang w:val="en-US"/>
        </w:rPr>
      </w:pPr>
      <w:r w:rsidRPr="009E48EF">
        <w:rPr>
          <w:rFonts w:ascii="Times New Roman" w:hAnsi="Times New Roman" w:cs="Times New Roman"/>
          <w:sz w:val="24"/>
          <w:szCs w:val="24"/>
          <w:lang w:val="en-US"/>
        </w:rPr>
        <w:t>Journal of clinical microbiology</w:t>
      </w:r>
    </w:p>
    <w:p w:rsidR="00646EF9" w:rsidRPr="009E48EF" w:rsidRDefault="00646EF9" w:rsidP="00646EF9">
      <w:pPr>
        <w:pStyle w:val="ListParagraph"/>
        <w:numPr>
          <w:ilvl w:val="0"/>
          <w:numId w:val="13"/>
        </w:numPr>
        <w:rPr>
          <w:rFonts w:ascii="Times New Roman" w:hAnsi="Times New Roman" w:cs="Times New Roman"/>
          <w:sz w:val="24"/>
          <w:szCs w:val="24"/>
        </w:rPr>
      </w:pPr>
      <w:r w:rsidRPr="009E48EF">
        <w:rPr>
          <w:rFonts w:ascii="Times New Roman" w:hAnsi="Times New Roman" w:cs="Times New Roman"/>
          <w:sz w:val="24"/>
          <w:szCs w:val="24"/>
        </w:rPr>
        <w:t>Kremery V, Barnes AJ (2</w:t>
      </w:r>
      <w:r>
        <w:rPr>
          <w:rFonts w:ascii="Times New Roman" w:hAnsi="Times New Roman" w:cs="Times New Roman"/>
          <w:sz w:val="24"/>
          <w:szCs w:val="24"/>
        </w:rPr>
        <w:t xml:space="preserve">002) Non –albicans </w:t>
      </w:r>
      <w:r w:rsidRPr="00141188">
        <w:rPr>
          <w:rFonts w:ascii="Times New Roman" w:hAnsi="Times New Roman" w:cs="Times New Roman"/>
          <w:i/>
          <w:sz w:val="24"/>
          <w:szCs w:val="24"/>
        </w:rPr>
        <w:t>Candida</w:t>
      </w:r>
      <w:r>
        <w:rPr>
          <w:rFonts w:ascii="Times New Roman" w:hAnsi="Times New Roman" w:cs="Times New Roman"/>
          <w:sz w:val="24"/>
          <w:szCs w:val="24"/>
        </w:rPr>
        <w:t xml:space="preserve"> spp.</w:t>
      </w:r>
      <w:r w:rsidRPr="009E48EF">
        <w:rPr>
          <w:rFonts w:ascii="Times New Roman" w:hAnsi="Times New Roman" w:cs="Times New Roman"/>
          <w:sz w:val="24"/>
          <w:szCs w:val="24"/>
        </w:rPr>
        <w:t>Causing fungaemia: pathogenicity and antifungal resistance. J Hosp Infect 50; 243-260.doi: 10.1053/jhin.2001.1151.</w:t>
      </w:r>
    </w:p>
    <w:p w:rsidR="00646EF9" w:rsidRPr="009E48EF" w:rsidRDefault="00646EF9" w:rsidP="00646EF9">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Lidia Lipinska, Robert Klewicki, Elzbieta Klewicka, Krzysztof Kotodziejczyk, Michal Sojka, and Adriana Nowak.</w:t>
      </w:r>
    </w:p>
    <w:p w:rsidR="00646EF9" w:rsidRDefault="00646EF9" w:rsidP="00646EF9">
      <w:pPr>
        <w:pStyle w:val="ListParagraph"/>
        <w:rPr>
          <w:rFonts w:ascii="Times New Roman" w:hAnsi="Times New Roman" w:cs="Times New Roman"/>
          <w:sz w:val="24"/>
          <w:szCs w:val="24"/>
          <w:lang w:val="en-US"/>
        </w:rPr>
      </w:pPr>
      <w:r w:rsidRPr="009E48EF">
        <w:rPr>
          <w:rFonts w:ascii="Times New Roman" w:hAnsi="Times New Roman" w:cs="Times New Roman"/>
          <w:sz w:val="24"/>
          <w:szCs w:val="24"/>
          <w:lang w:val="en-US"/>
        </w:rPr>
        <w:t>Bio med Research International, volume 2016, Article ID 5897486.</w:t>
      </w:r>
    </w:p>
    <w:p w:rsidR="00646EF9" w:rsidRPr="00646EF9" w:rsidRDefault="00646EF9" w:rsidP="00646EF9">
      <w:pPr>
        <w:pStyle w:val="ListParagraph"/>
        <w:numPr>
          <w:ilvl w:val="0"/>
          <w:numId w:val="13"/>
        </w:numPr>
        <w:rPr>
          <w:rFonts w:ascii="Times New Roman" w:hAnsi="Times New Roman" w:cs="Times New Roman"/>
          <w:sz w:val="24"/>
          <w:szCs w:val="24"/>
          <w:lang w:val="en-US"/>
        </w:rPr>
      </w:pPr>
      <w:r w:rsidRPr="00646EF9">
        <w:rPr>
          <w:rFonts w:ascii="Times New Roman" w:hAnsi="Times New Roman" w:cs="Times New Roman"/>
          <w:sz w:val="24"/>
          <w:szCs w:val="24"/>
          <w:lang w:val="en-US"/>
        </w:rPr>
        <w:t>Marcio Nucci, Elias Anaissie.</w:t>
      </w:r>
    </w:p>
    <w:p w:rsidR="00646EF9" w:rsidRPr="00646EF9" w:rsidRDefault="00646EF9" w:rsidP="00646EF9">
      <w:pPr>
        <w:pStyle w:val="ListParagraph"/>
        <w:rPr>
          <w:rFonts w:ascii="Times New Roman" w:hAnsi="Times New Roman" w:cs="Times New Roman"/>
          <w:sz w:val="24"/>
          <w:szCs w:val="24"/>
          <w:lang w:val="en-US"/>
        </w:rPr>
      </w:pPr>
      <w:r w:rsidRPr="00646EF9">
        <w:rPr>
          <w:rFonts w:ascii="Times New Roman" w:hAnsi="Times New Roman" w:cs="Times New Roman"/>
          <w:sz w:val="24"/>
          <w:szCs w:val="24"/>
          <w:lang w:val="en-US"/>
        </w:rPr>
        <w:t>Clinical infectious diseses, volume 35, issue 8.15 october 2002, pages 909-920</w:t>
      </w:r>
    </w:p>
    <w:p w:rsidR="00646EF9" w:rsidRDefault="00646EF9" w:rsidP="00646EF9">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M.K.Schinabeck and M.A. Ghannoum</w:t>
      </w:r>
    </w:p>
    <w:p w:rsidR="003C4187" w:rsidRPr="00646EF9" w:rsidRDefault="00646EF9" w:rsidP="00646EF9">
      <w:pPr>
        <w:pStyle w:val="ListParagraph"/>
        <w:rPr>
          <w:rFonts w:ascii="Times New Roman" w:hAnsi="Times New Roman" w:cs="Times New Roman"/>
          <w:sz w:val="24"/>
          <w:szCs w:val="24"/>
          <w:lang w:val="en-US"/>
        </w:rPr>
      </w:pPr>
      <w:r w:rsidRPr="00646EF9">
        <w:rPr>
          <w:rFonts w:ascii="Times New Roman" w:hAnsi="Times New Roman" w:cs="Times New Roman"/>
          <w:sz w:val="24"/>
          <w:szCs w:val="24"/>
          <w:lang w:val="en-US"/>
        </w:rPr>
        <w:t>Journal of chemotherapy, volume 15, 2003- issue sup 2: Reference guide for Difficult- to-treat Fungal Infections</w:t>
      </w:r>
    </w:p>
    <w:p w:rsidR="00646EF9" w:rsidRDefault="00646EF9" w:rsidP="00646EF9">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Nimra Azeem, Muhammad Nawaz, (…), and Muhammad Rizwan Yousuf.</w:t>
      </w:r>
    </w:p>
    <w:p w:rsidR="00DC736E" w:rsidRDefault="00DC736E" w:rsidP="00DC736E">
      <w:pPr>
        <w:pStyle w:val="ListParagraph"/>
        <w:numPr>
          <w:ilvl w:val="0"/>
          <w:numId w:val="13"/>
        </w:numPr>
        <w:rPr>
          <w:rFonts w:ascii="Times New Roman" w:hAnsi="Times New Roman" w:cs="Times New Roman"/>
          <w:sz w:val="24"/>
          <w:szCs w:val="24"/>
        </w:rPr>
      </w:pPr>
      <w:r w:rsidRPr="009E48EF">
        <w:rPr>
          <w:rFonts w:ascii="Times New Roman" w:hAnsi="Times New Roman" w:cs="Times New Roman"/>
          <w:sz w:val="24"/>
          <w:szCs w:val="24"/>
        </w:rPr>
        <w:lastRenderedPageBreak/>
        <w:t xml:space="preserve">Oyetyo VO. Phenotypic characterization and assessment </w:t>
      </w:r>
      <w:r>
        <w:rPr>
          <w:rFonts w:ascii="Times New Roman" w:hAnsi="Times New Roman" w:cs="Times New Roman"/>
          <w:sz w:val="24"/>
          <w:szCs w:val="24"/>
        </w:rPr>
        <w:t xml:space="preserve">of the inhibitory potential of </w:t>
      </w:r>
      <w:r w:rsidRPr="00141188">
        <w:rPr>
          <w:rFonts w:ascii="Times New Roman" w:hAnsi="Times New Roman" w:cs="Times New Roman"/>
          <w:i/>
          <w:sz w:val="24"/>
          <w:szCs w:val="24"/>
        </w:rPr>
        <w:t>Lactobacillus</w:t>
      </w:r>
      <w:r w:rsidRPr="009E48EF">
        <w:rPr>
          <w:rFonts w:ascii="Times New Roman" w:hAnsi="Times New Roman" w:cs="Times New Roman"/>
          <w:sz w:val="24"/>
          <w:szCs w:val="24"/>
        </w:rPr>
        <w:t xml:space="preserve"> isolates from different sources.Afr J B IOTECHNOL.2004;</w:t>
      </w:r>
      <w:r>
        <w:rPr>
          <w:rFonts w:ascii="Times New Roman" w:hAnsi="Times New Roman" w:cs="Times New Roman"/>
          <w:sz w:val="24"/>
          <w:szCs w:val="24"/>
        </w:rPr>
        <w:t xml:space="preserve"> </w:t>
      </w:r>
      <w:r w:rsidRPr="009E48EF">
        <w:rPr>
          <w:rFonts w:ascii="Times New Roman" w:hAnsi="Times New Roman" w:cs="Times New Roman"/>
          <w:sz w:val="24"/>
          <w:szCs w:val="24"/>
        </w:rPr>
        <w:t>3: 335-7.</w:t>
      </w:r>
    </w:p>
    <w:p w:rsidR="00DC736E" w:rsidRPr="009E48EF" w:rsidRDefault="00DC736E" w:rsidP="00DC736E">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rPr>
        <w:t>Ruixiang Zhao, Gaili DuAN, Tianyou Yang, Shengyang Niu, Ying Wang.</w:t>
      </w:r>
    </w:p>
    <w:p w:rsidR="00DC736E" w:rsidRPr="00DC736E" w:rsidRDefault="00DC736E" w:rsidP="00DC736E">
      <w:pPr>
        <w:pStyle w:val="ListParagraph"/>
        <w:rPr>
          <w:rFonts w:ascii="Times New Roman" w:hAnsi="Times New Roman" w:cs="Times New Roman"/>
          <w:sz w:val="24"/>
          <w:szCs w:val="24"/>
          <w:lang w:val="en-US"/>
        </w:rPr>
      </w:pPr>
      <w:r w:rsidRPr="009E48EF">
        <w:rPr>
          <w:rFonts w:ascii="Times New Roman" w:hAnsi="Times New Roman" w:cs="Times New Roman"/>
          <w:sz w:val="24"/>
          <w:szCs w:val="24"/>
        </w:rPr>
        <w:t>Tropical journal of Pharmaceutical Research 14 (6), 989-995,</w:t>
      </w:r>
      <w:r>
        <w:rPr>
          <w:rFonts w:ascii="Times New Roman" w:hAnsi="Times New Roman" w:cs="Times New Roman"/>
          <w:sz w:val="24"/>
          <w:szCs w:val="24"/>
        </w:rPr>
        <w:t xml:space="preserve"> </w:t>
      </w:r>
      <w:r w:rsidRPr="009E48EF">
        <w:rPr>
          <w:rFonts w:ascii="Times New Roman" w:hAnsi="Times New Roman" w:cs="Times New Roman"/>
          <w:sz w:val="24"/>
          <w:szCs w:val="24"/>
        </w:rPr>
        <w:t>2015.</w:t>
      </w:r>
    </w:p>
    <w:p w:rsidR="00DC736E" w:rsidRPr="009E48EF" w:rsidRDefault="00DC736E" w:rsidP="00DC736E">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Sabina Fijan, Anita Frauwallner, (…) and Irena Rogelj.</w:t>
      </w:r>
    </w:p>
    <w:p w:rsidR="00DC736E" w:rsidRPr="009E48EF" w:rsidRDefault="00DC736E" w:rsidP="00DC736E">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Sofia Cosentino, Silvia Viale, Maura Deplano,Maria Elisabetta Fadda , and Maria Barbara Pisano.</w:t>
      </w:r>
    </w:p>
    <w:p w:rsidR="00DC736E" w:rsidRPr="009E48EF" w:rsidRDefault="00DC736E" w:rsidP="00DC736E">
      <w:pPr>
        <w:pStyle w:val="ListParagraph"/>
        <w:numPr>
          <w:ilvl w:val="0"/>
          <w:numId w:val="13"/>
        </w:numPr>
        <w:rPr>
          <w:rFonts w:ascii="Times New Roman" w:hAnsi="Times New Roman" w:cs="Times New Roman"/>
          <w:sz w:val="24"/>
          <w:szCs w:val="24"/>
          <w:lang w:val="en-US"/>
        </w:rPr>
      </w:pPr>
      <w:r w:rsidRPr="009E48EF">
        <w:rPr>
          <w:rFonts w:ascii="Times New Roman" w:hAnsi="Times New Roman" w:cs="Times New Roman"/>
          <w:sz w:val="24"/>
          <w:szCs w:val="24"/>
          <w:lang w:val="en-US"/>
        </w:rPr>
        <w:t>Sahar Karami, Mohammad Roayaei, (…), and Mahmoud Rafieian – Kopaei.</w:t>
      </w:r>
      <w:r w:rsidRPr="00DC736E">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Sani U Diso, JS Adam, Lurwan Mu’azu, Muhammad S Abdullah, Muhammad Ali.</w:t>
      </w:r>
    </w:p>
    <w:p w:rsidR="00DC736E" w:rsidRDefault="00DC736E" w:rsidP="00DC736E">
      <w:pPr>
        <w:pStyle w:val="ListParagraph"/>
        <w:rPr>
          <w:rFonts w:ascii="Times New Roman" w:hAnsi="Times New Roman" w:cs="Times New Roman"/>
          <w:sz w:val="24"/>
          <w:szCs w:val="24"/>
          <w:lang w:val="en-US"/>
        </w:rPr>
      </w:pPr>
      <w:r w:rsidRPr="009E48EF">
        <w:rPr>
          <w:rFonts w:ascii="Times New Roman" w:hAnsi="Times New Roman" w:cs="Times New Roman"/>
          <w:sz w:val="24"/>
          <w:szCs w:val="24"/>
          <w:lang w:val="en-US"/>
        </w:rPr>
        <w:t>ARC Jornal of Dermatoligy 5 (1), 12-16,</w:t>
      </w:r>
      <w:r>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2020.</w:t>
      </w:r>
    </w:p>
    <w:p w:rsidR="00DC736E" w:rsidRPr="009E48EF" w:rsidRDefault="00DC736E" w:rsidP="00DC736E">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Sani U Diso, JS Adam, Lurwan Mu’azu, Muhammad S Abdullah, Muhammad Ali.</w:t>
      </w:r>
    </w:p>
    <w:p w:rsidR="00DC736E" w:rsidRPr="00DC736E" w:rsidRDefault="00DC736E" w:rsidP="00DC736E">
      <w:pPr>
        <w:pStyle w:val="ListParagraph"/>
        <w:rPr>
          <w:rFonts w:ascii="Times New Roman" w:hAnsi="Times New Roman" w:cs="Times New Roman"/>
          <w:sz w:val="24"/>
          <w:szCs w:val="24"/>
        </w:rPr>
      </w:pPr>
      <w:r w:rsidRPr="009E48EF">
        <w:rPr>
          <w:rFonts w:ascii="Times New Roman" w:hAnsi="Times New Roman" w:cs="Times New Roman"/>
          <w:sz w:val="24"/>
          <w:szCs w:val="24"/>
          <w:lang w:val="en-US"/>
        </w:rPr>
        <w:t>ARC Jornal of Dermatoligy 5 (1), 12-16,</w:t>
      </w:r>
      <w:r>
        <w:rPr>
          <w:rFonts w:ascii="Times New Roman" w:hAnsi="Times New Roman" w:cs="Times New Roman"/>
          <w:sz w:val="24"/>
          <w:szCs w:val="24"/>
          <w:lang w:val="en-US"/>
        </w:rPr>
        <w:t xml:space="preserve"> </w:t>
      </w:r>
      <w:r w:rsidRPr="009E48EF">
        <w:rPr>
          <w:rFonts w:ascii="Times New Roman" w:hAnsi="Times New Roman" w:cs="Times New Roman"/>
          <w:sz w:val="24"/>
          <w:szCs w:val="24"/>
          <w:lang w:val="en-US"/>
        </w:rPr>
        <w:t>2020.</w:t>
      </w:r>
    </w:p>
    <w:p w:rsidR="00DC736E" w:rsidRDefault="00DC736E" w:rsidP="00DC736E">
      <w:pPr>
        <w:pStyle w:val="ListParagraph"/>
        <w:numPr>
          <w:ilvl w:val="0"/>
          <w:numId w:val="13"/>
        </w:numPr>
        <w:rPr>
          <w:rFonts w:ascii="Times New Roman" w:hAnsi="Times New Roman" w:cs="Times New Roman"/>
          <w:sz w:val="24"/>
          <w:szCs w:val="24"/>
        </w:rPr>
      </w:pPr>
      <w:r w:rsidRPr="00DC736E">
        <w:rPr>
          <w:rFonts w:ascii="Times New Roman" w:hAnsi="Times New Roman" w:cs="Times New Roman"/>
          <w:sz w:val="24"/>
          <w:szCs w:val="24"/>
        </w:rPr>
        <w:t xml:space="preserve"> </w:t>
      </w:r>
      <w:r w:rsidRPr="009E48EF">
        <w:rPr>
          <w:rFonts w:ascii="Times New Roman" w:hAnsi="Times New Roman" w:cs="Times New Roman"/>
          <w:sz w:val="24"/>
          <w:szCs w:val="24"/>
        </w:rPr>
        <w:t>Sawsan A. A, Maymouna M.O, Isolation and Identification of Lactic Acid Bacteria from Raw Cow Milk, White cheese and Rob in Sudan Pakistan Journal of Nutrition 2010: 9 (12): 1203- 1206.</w:t>
      </w:r>
    </w:p>
    <w:p w:rsidR="00DC736E" w:rsidRDefault="00DC736E" w:rsidP="00DC736E">
      <w:pPr>
        <w:pStyle w:val="ListParagraph"/>
        <w:numPr>
          <w:ilvl w:val="0"/>
          <w:numId w:val="13"/>
        </w:numPr>
        <w:rPr>
          <w:rFonts w:ascii="Times New Roman" w:hAnsi="Times New Roman" w:cs="Times New Roman"/>
          <w:sz w:val="24"/>
          <w:szCs w:val="24"/>
        </w:rPr>
      </w:pPr>
      <w:r w:rsidRPr="00DC736E">
        <w:rPr>
          <w:rFonts w:ascii="Times New Roman" w:hAnsi="Times New Roman" w:cs="Times New Roman"/>
          <w:sz w:val="24"/>
          <w:szCs w:val="24"/>
        </w:rPr>
        <w:t xml:space="preserve"> </w:t>
      </w:r>
      <w:r w:rsidRPr="009E48EF">
        <w:rPr>
          <w:rFonts w:ascii="Times New Roman" w:hAnsi="Times New Roman" w:cs="Times New Roman"/>
          <w:sz w:val="24"/>
          <w:szCs w:val="24"/>
        </w:rPr>
        <w:t xml:space="preserve">Shokryazdan P, Sieo CC, Kalavathy R, Liang JB,Alitheen NB, Faseleh Jahromi M et al. Probiotic potentialof </w:t>
      </w:r>
      <w:r>
        <w:rPr>
          <w:rFonts w:ascii="Times New Roman" w:hAnsi="Times New Roman" w:cs="Times New Roman"/>
          <w:i/>
          <w:sz w:val="24"/>
          <w:szCs w:val="24"/>
        </w:rPr>
        <w:t>Lactobacil</w:t>
      </w:r>
      <w:r w:rsidRPr="00141188">
        <w:rPr>
          <w:rFonts w:ascii="Times New Roman" w:hAnsi="Times New Roman" w:cs="Times New Roman"/>
          <w:i/>
          <w:sz w:val="24"/>
          <w:szCs w:val="24"/>
        </w:rPr>
        <w:t>lus</w:t>
      </w:r>
      <w:r w:rsidRPr="009E48EF">
        <w:rPr>
          <w:rFonts w:ascii="Times New Roman" w:hAnsi="Times New Roman" w:cs="Times New Roman"/>
          <w:sz w:val="24"/>
          <w:szCs w:val="24"/>
        </w:rPr>
        <w:t xml:space="preserve"> strains with antimicrobial activity against some human pathogenic strains. Biomed Res Int.2014; 2014: 927268</w:t>
      </w:r>
    </w:p>
    <w:p w:rsidR="00DC736E" w:rsidRPr="009E48EF" w:rsidRDefault="00DC736E" w:rsidP="00DC736E">
      <w:pPr>
        <w:pStyle w:val="ListParagraph"/>
        <w:numPr>
          <w:ilvl w:val="0"/>
          <w:numId w:val="13"/>
        </w:numPr>
        <w:rPr>
          <w:rFonts w:ascii="Times New Roman" w:hAnsi="Times New Roman" w:cs="Times New Roman"/>
          <w:sz w:val="24"/>
          <w:szCs w:val="24"/>
        </w:rPr>
      </w:pPr>
      <w:r w:rsidRPr="009E48EF">
        <w:rPr>
          <w:rFonts w:ascii="Times New Roman" w:hAnsi="Times New Roman" w:cs="Times New Roman"/>
          <w:sz w:val="24"/>
          <w:szCs w:val="24"/>
        </w:rPr>
        <w:t xml:space="preserve">V.K.Lal, R, Grover, S. Studies of environmental and nutritional factors on production of antifungal substance by </w:t>
      </w:r>
      <w:r w:rsidRPr="00141188">
        <w:rPr>
          <w:rFonts w:ascii="Times New Roman" w:hAnsi="Times New Roman" w:cs="Times New Roman"/>
          <w:i/>
          <w:sz w:val="24"/>
          <w:szCs w:val="24"/>
        </w:rPr>
        <w:t>Lactobacillus acidophilus</w:t>
      </w:r>
      <w:r w:rsidRPr="009E48EF">
        <w:rPr>
          <w:rFonts w:ascii="Times New Roman" w:hAnsi="Times New Roman" w:cs="Times New Roman"/>
          <w:sz w:val="24"/>
          <w:szCs w:val="24"/>
        </w:rPr>
        <w:t>. R. Food Microbial. 1990; 7: 199-206.</w:t>
      </w:r>
    </w:p>
    <w:p w:rsidR="00DC736E" w:rsidRPr="009E48EF" w:rsidRDefault="00DC736E" w:rsidP="00DC736E">
      <w:pPr>
        <w:pStyle w:val="ListParagraph"/>
        <w:rPr>
          <w:rFonts w:ascii="Times New Roman" w:hAnsi="Times New Roman" w:cs="Times New Roman"/>
          <w:sz w:val="24"/>
          <w:szCs w:val="24"/>
        </w:rPr>
      </w:pPr>
    </w:p>
    <w:p w:rsidR="00DC736E" w:rsidRDefault="00DC736E" w:rsidP="00DC736E">
      <w:pPr>
        <w:pStyle w:val="ListParagraph"/>
        <w:rPr>
          <w:rFonts w:ascii="Times New Roman" w:hAnsi="Times New Roman" w:cs="Times New Roman"/>
          <w:sz w:val="24"/>
          <w:szCs w:val="24"/>
          <w:lang w:val="en-US"/>
        </w:rPr>
      </w:pPr>
    </w:p>
    <w:p w:rsidR="00DC736E" w:rsidRDefault="00DC736E" w:rsidP="00DC736E">
      <w:pPr>
        <w:pStyle w:val="ListParagraph"/>
        <w:rPr>
          <w:rFonts w:ascii="Times New Roman" w:hAnsi="Times New Roman" w:cs="Times New Roman"/>
          <w:sz w:val="24"/>
          <w:szCs w:val="24"/>
          <w:lang w:val="en-US"/>
        </w:rPr>
      </w:pPr>
    </w:p>
    <w:p w:rsidR="00DC736E" w:rsidRPr="009E48EF" w:rsidRDefault="00DC736E" w:rsidP="00DC736E">
      <w:pPr>
        <w:pStyle w:val="ListParagraph"/>
        <w:rPr>
          <w:rFonts w:ascii="Times New Roman" w:hAnsi="Times New Roman" w:cs="Times New Roman"/>
          <w:sz w:val="24"/>
          <w:szCs w:val="24"/>
          <w:lang w:val="en-US"/>
        </w:rPr>
      </w:pPr>
    </w:p>
    <w:p w:rsidR="00DC736E" w:rsidRPr="009E48EF" w:rsidRDefault="00DC736E" w:rsidP="00DC736E">
      <w:pPr>
        <w:rPr>
          <w:rFonts w:ascii="Times New Roman" w:hAnsi="Times New Roman" w:cs="Times New Roman"/>
          <w:sz w:val="24"/>
          <w:szCs w:val="24"/>
          <w:lang w:val="en-US"/>
        </w:rPr>
      </w:pPr>
      <w:r w:rsidRPr="009E48EF">
        <w:rPr>
          <w:rFonts w:ascii="Times New Roman" w:hAnsi="Times New Roman" w:cs="Times New Roman"/>
          <w:sz w:val="24"/>
          <w:szCs w:val="24"/>
          <w:lang w:val="en-US"/>
        </w:rPr>
        <w:br w:type="page"/>
      </w:r>
    </w:p>
    <w:p w:rsidR="00DC736E" w:rsidRPr="00DC736E" w:rsidRDefault="00DC736E" w:rsidP="00DC736E">
      <w:pPr>
        <w:rPr>
          <w:rFonts w:ascii="Times New Roman" w:hAnsi="Times New Roman" w:cs="Times New Roman"/>
          <w:sz w:val="24"/>
          <w:szCs w:val="24"/>
          <w:lang w:val="en-US"/>
        </w:rPr>
      </w:pPr>
    </w:p>
    <w:p w:rsidR="00DC736E" w:rsidRPr="009E48EF" w:rsidRDefault="00DC736E" w:rsidP="00DC736E">
      <w:pPr>
        <w:rPr>
          <w:rFonts w:ascii="Times New Roman" w:hAnsi="Times New Roman" w:cs="Times New Roman"/>
          <w:sz w:val="24"/>
          <w:szCs w:val="24"/>
          <w:lang w:val="en-US"/>
        </w:rPr>
      </w:pPr>
      <w:r w:rsidRPr="009E48EF">
        <w:rPr>
          <w:rFonts w:ascii="Times New Roman" w:hAnsi="Times New Roman" w:cs="Times New Roman"/>
          <w:sz w:val="24"/>
          <w:szCs w:val="24"/>
          <w:lang w:val="en-US"/>
        </w:rPr>
        <w:br w:type="page"/>
      </w:r>
    </w:p>
    <w:p w:rsidR="00DC736E" w:rsidRDefault="00DC736E" w:rsidP="00E17F66">
      <w:pPr>
        <w:pStyle w:val="ListParagraph"/>
        <w:rPr>
          <w:rFonts w:ascii="Times New Roman" w:hAnsi="Times New Roman" w:cs="Times New Roman"/>
          <w:sz w:val="24"/>
          <w:szCs w:val="24"/>
          <w:lang w:val="en-US"/>
        </w:rPr>
      </w:pPr>
    </w:p>
    <w:p w:rsidR="00DC736E" w:rsidRPr="009E48EF" w:rsidRDefault="00DC736E" w:rsidP="00DC736E">
      <w:pPr>
        <w:pStyle w:val="ListParagraph"/>
        <w:rPr>
          <w:rFonts w:ascii="Times New Roman" w:hAnsi="Times New Roman" w:cs="Times New Roman"/>
          <w:sz w:val="24"/>
          <w:szCs w:val="24"/>
          <w:lang w:val="en-US"/>
        </w:rPr>
      </w:pPr>
    </w:p>
    <w:p w:rsidR="00DC736E" w:rsidRPr="009E48EF" w:rsidRDefault="00DC736E" w:rsidP="00DC736E">
      <w:pPr>
        <w:rPr>
          <w:rFonts w:ascii="Times New Roman" w:hAnsi="Times New Roman" w:cs="Times New Roman"/>
          <w:sz w:val="24"/>
          <w:szCs w:val="24"/>
          <w:lang w:val="en-US"/>
        </w:rPr>
      </w:pPr>
    </w:p>
    <w:p w:rsidR="00DC736E" w:rsidRPr="009E48EF" w:rsidRDefault="00DC736E" w:rsidP="00DC736E">
      <w:pPr>
        <w:rPr>
          <w:rFonts w:ascii="Times New Roman" w:hAnsi="Times New Roman" w:cs="Times New Roman"/>
          <w:sz w:val="24"/>
          <w:szCs w:val="24"/>
          <w:lang w:val="en-US"/>
        </w:rPr>
      </w:pPr>
      <w:r w:rsidRPr="009E48EF">
        <w:rPr>
          <w:rFonts w:ascii="Times New Roman" w:hAnsi="Times New Roman" w:cs="Times New Roman"/>
          <w:sz w:val="24"/>
          <w:szCs w:val="24"/>
          <w:lang w:val="en-US"/>
        </w:rPr>
        <w:br w:type="page"/>
      </w:r>
    </w:p>
    <w:p w:rsidR="00A013D5" w:rsidRDefault="00A013D5">
      <w:pPr>
        <w:rPr>
          <w:noProof/>
          <w:sz w:val="28"/>
          <w:szCs w:val="28"/>
          <w:lang w:eastAsia="en-IN"/>
        </w:rPr>
      </w:pPr>
      <w:r>
        <w:rPr>
          <w:noProof/>
          <w:sz w:val="28"/>
          <w:szCs w:val="28"/>
          <w:lang w:eastAsia="en-IN"/>
        </w:rPr>
        <w:lastRenderedPageBreak/>
        <w:br w:type="page"/>
      </w:r>
    </w:p>
    <w:p w:rsidR="00A20DEA" w:rsidRPr="00D01197" w:rsidRDefault="00A20DEA">
      <w:pPr>
        <w:rPr>
          <w:sz w:val="28"/>
          <w:szCs w:val="28"/>
          <w:lang w:val="en-US"/>
        </w:rPr>
      </w:pPr>
      <w:bookmarkStart w:id="0" w:name="_GoBack"/>
      <w:bookmarkEnd w:id="0"/>
    </w:p>
    <w:sectPr w:rsidR="00A20DEA" w:rsidRPr="00D01197" w:rsidSect="00A20DEA">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B2B" w:rsidRDefault="00C14B2B" w:rsidP="001359C0">
      <w:pPr>
        <w:spacing w:after="0" w:line="240" w:lineRule="auto"/>
      </w:pPr>
      <w:r>
        <w:separator/>
      </w:r>
    </w:p>
  </w:endnote>
  <w:endnote w:type="continuationSeparator" w:id="0">
    <w:p w:rsidR="00C14B2B" w:rsidRDefault="00C14B2B" w:rsidP="00135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B2B" w:rsidRDefault="00C14B2B" w:rsidP="001359C0">
      <w:pPr>
        <w:spacing w:after="0" w:line="240" w:lineRule="auto"/>
      </w:pPr>
      <w:r>
        <w:separator/>
      </w:r>
    </w:p>
  </w:footnote>
  <w:footnote w:type="continuationSeparator" w:id="0">
    <w:p w:rsidR="00C14B2B" w:rsidRDefault="00C14B2B" w:rsidP="001359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9C0" w:rsidRDefault="00135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D59F7"/>
    <w:multiLevelType w:val="hybridMultilevel"/>
    <w:tmpl w:val="F56A78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90B644A"/>
    <w:multiLevelType w:val="hybridMultilevel"/>
    <w:tmpl w:val="B3CE8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AE0090F"/>
    <w:multiLevelType w:val="hybridMultilevel"/>
    <w:tmpl w:val="460830AE"/>
    <w:lvl w:ilvl="0" w:tplc="568E0460">
      <w:start w:val="4"/>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3">
    <w:nsid w:val="2F162802"/>
    <w:multiLevelType w:val="multilevel"/>
    <w:tmpl w:val="3796FFA4"/>
    <w:lvl w:ilvl="0">
      <w:start w:val="2"/>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EF8658C"/>
    <w:multiLevelType w:val="hybridMultilevel"/>
    <w:tmpl w:val="8F9493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9021D05"/>
    <w:multiLevelType w:val="hybridMultilevel"/>
    <w:tmpl w:val="9F96BE50"/>
    <w:lvl w:ilvl="0" w:tplc="F82A2B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E0091B"/>
    <w:multiLevelType w:val="hybridMultilevel"/>
    <w:tmpl w:val="C5643066"/>
    <w:lvl w:ilvl="0" w:tplc="B4CEB024">
      <w:start w:val="1"/>
      <w:numFmt w:val="lowerLetter"/>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0D77EA1"/>
    <w:multiLevelType w:val="hybridMultilevel"/>
    <w:tmpl w:val="E5B62B62"/>
    <w:lvl w:ilvl="0" w:tplc="40090013">
      <w:start w:val="1"/>
      <w:numFmt w:val="upperRoman"/>
      <w:lvlText w:val="%1."/>
      <w:lvlJc w:val="righ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50A152E"/>
    <w:multiLevelType w:val="hybridMultilevel"/>
    <w:tmpl w:val="BF9AF8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7A64E8C"/>
    <w:multiLevelType w:val="hybridMultilevel"/>
    <w:tmpl w:val="30C8DBAA"/>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7B15997"/>
    <w:multiLevelType w:val="hybridMultilevel"/>
    <w:tmpl w:val="0CD837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34E7285"/>
    <w:multiLevelType w:val="hybridMultilevel"/>
    <w:tmpl w:val="7A84B3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82C2337"/>
    <w:multiLevelType w:val="multilevel"/>
    <w:tmpl w:val="54826462"/>
    <w:lvl w:ilvl="0">
      <w:start w:val="1"/>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B6A118E"/>
    <w:multiLevelType w:val="multilevel"/>
    <w:tmpl w:val="4A44911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6D505870"/>
    <w:multiLevelType w:val="hybridMultilevel"/>
    <w:tmpl w:val="B4BACE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D772D11"/>
    <w:multiLevelType w:val="hybridMultilevel"/>
    <w:tmpl w:val="575A95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E627A33"/>
    <w:multiLevelType w:val="hybridMultilevel"/>
    <w:tmpl w:val="78AAB8B2"/>
    <w:lvl w:ilvl="0" w:tplc="6A1C35EC">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5"/>
  </w:num>
  <w:num w:numId="3">
    <w:abstractNumId w:val="4"/>
  </w:num>
  <w:num w:numId="4">
    <w:abstractNumId w:val="8"/>
  </w:num>
  <w:num w:numId="5">
    <w:abstractNumId w:val="14"/>
  </w:num>
  <w:num w:numId="6">
    <w:abstractNumId w:val="6"/>
  </w:num>
  <w:num w:numId="7">
    <w:abstractNumId w:val="7"/>
  </w:num>
  <w:num w:numId="8">
    <w:abstractNumId w:val="9"/>
  </w:num>
  <w:num w:numId="9">
    <w:abstractNumId w:val="5"/>
  </w:num>
  <w:num w:numId="10">
    <w:abstractNumId w:val="0"/>
  </w:num>
  <w:num w:numId="11">
    <w:abstractNumId w:val="10"/>
  </w:num>
  <w:num w:numId="12">
    <w:abstractNumId w:val="11"/>
  </w:num>
  <w:num w:numId="13">
    <w:abstractNumId w:val="16"/>
  </w:num>
  <w:num w:numId="14">
    <w:abstractNumId w:val="12"/>
  </w:num>
  <w:num w:numId="15">
    <w:abstractNumId w:val="13"/>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7C"/>
    <w:rsid w:val="000136DB"/>
    <w:rsid w:val="00026488"/>
    <w:rsid w:val="00093CBC"/>
    <w:rsid w:val="001359C0"/>
    <w:rsid w:val="00137730"/>
    <w:rsid w:val="00141188"/>
    <w:rsid w:val="001412DB"/>
    <w:rsid w:val="00143301"/>
    <w:rsid w:val="00152422"/>
    <w:rsid w:val="001673E8"/>
    <w:rsid w:val="00183107"/>
    <w:rsid w:val="001F741A"/>
    <w:rsid w:val="0020177C"/>
    <w:rsid w:val="00207BD0"/>
    <w:rsid w:val="00275620"/>
    <w:rsid w:val="00280483"/>
    <w:rsid w:val="0028182B"/>
    <w:rsid w:val="002849A1"/>
    <w:rsid w:val="00301F35"/>
    <w:rsid w:val="003025AC"/>
    <w:rsid w:val="00344CDC"/>
    <w:rsid w:val="00364C3C"/>
    <w:rsid w:val="003A7551"/>
    <w:rsid w:val="003C4187"/>
    <w:rsid w:val="0041358A"/>
    <w:rsid w:val="0041715D"/>
    <w:rsid w:val="00426625"/>
    <w:rsid w:val="004544C3"/>
    <w:rsid w:val="00536A78"/>
    <w:rsid w:val="00553032"/>
    <w:rsid w:val="005947B0"/>
    <w:rsid w:val="00646EF9"/>
    <w:rsid w:val="00647AB6"/>
    <w:rsid w:val="00661836"/>
    <w:rsid w:val="006743F0"/>
    <w:rsid w:val="006C59FF"/>
    <w:rsid w:val="006D08F6"/>
    <w:rsid w:val="00727BDD"/>
    <w:rsid w:val="00756DAA"/>
    <w:rsid w:val="007941E0"/>
    <w:rsid w:val="007A12F5"/>
    <w:rsid w:val="007A1773"/>
    <w:rsid w:val="007C0AC9"/>
    <w:rsid w:val="008148FA"/>
    <w:rsid w:val="008553CE"/>
    <w:rsid w:val="00875A81"/>
    <w:rsid w:val="0088771E"/>
    <w:rsid w:val="00896503"/>
    <w:rsid w:val="008A42FB"/>
    <w:rsid w:val="008B5513"/>
    <w:rsid w:val="008E616C"/>
    <w:rsid w:val="009E48EF"/>
    <w:rsid w:val="00A013D5"/>
    <w:rsid w:val="00A20DEA"/>
    <w:rsid w:val="00A35A20"/>
    <w:rsid w:val="00A45961"/>
    <w:rsid w:val="00A66474"/>
    <w:rsid w:val="00A81176"/>
    <w:rsid w:val="00AE1FB0"/>
    <w:rsid w:val="00B7161A"/>
    <w:rsid w:val="00B94E92"/>
    <w:rsid w:val="00BC7CD2"/>
    <w:rsid w:val="00C03723"/>
    <w:rsid w:val="00C12E30"/>
    <w:rsid w:val="00C14B2B"/>
    <w:rsid w:val="00C62A1C"/>
    <w:rsid w:val="00D01197"/>
    <w:rsid w:val="00D62032"/>
    <w:rsid w:val="00DC736E"/>
    <w:rsid w:val="00DD5B73"/>
    <w:rsid w:val="00DD7FA6"/>
    <w:rsid w:val="00E17979"/>
    <w:rsid w:val="00E17F66"/>
    <w:rsid w:val="00E21D9A"/>
    <w:rsid w:val="00E2658E"/>
    <w:rsid w:val="00E47EA8"/>
    <w:rsid w:val="00E60340"/>
    <w:rsid w:val="00E605EA"/>
    <w:rsid w:val="00E7003C"/>
    <w:rsid w:val="00E811C5"/>
    <w:rsid w:val="00EA6E1E"/>
    <w:rsid w:val="00EE25A8"/>
    <w:rsid w:val="00EF2576"/>
    <w:rsid w:val="00F01253"/>
    <w:rsid w:val="00FC12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E1BF59-5D34-4A5D-8534-84753E84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2DB"/>
    <w:pPr>
      <w:ind w:left="720"/>
      <w:contextualSpacing/>
    </w:pPr>
  </w:style>
  <w:style w:type="table" w:styleId="TableGrid">
    <w:name w:val="Table Grid"/>
    <w:basedOn w:val="TableNormal"/>
    <w:uiPriority w:val="39"/>
    <w:rsid w:val="00EF2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20D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0DEA"/>
    <w:rPr>
      <w:rFonts w:eastAsiaTheme="minorEastAsia"/>
      <w:lang w:val="en-US"/>
    </w:rPr>
  </w:style>
  <w:style w:type="paragraph" w:styleId="Header">
    <w:name w:val="header"/>
    <w:basedOn w:val="Normal"/>
    <w:link w:val="HeaderChar"/>
    <w:uiPriority w:val="99"/>
    <w:unhideWhenUsed/>
    <w:rsid w:val="00135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9C0"/>
  </w:style>
  <w:style w:type="paragraph" w:styleId="Footer">
    <w:name w:val="footer"/>
    <w:basedOn w:val="Normal"/>
    <w:link w:val="FooterChar"/>
    <w:uiPriority w:val="99"/>
    <w:unhideWhenUsed/>
    <w:rsid w:val="00135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9C0"/>
  </w:style>
  <w:style w:type="character" w:styleId="Hyperlink">
    <w:name w:val="Hyperlink"/>
    <w:basedOn w:val="DefaultParagraphFont"/>
    <w:uiPriority w:val="99"/>
    <w:unhideWhenUsed/>
    <w:rsid w:val="008553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mailto:aparnaravimicropg20@gmail.com,%20%209496556577"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20</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30</cp:revision>
  <dcterms:created xsi:type="dcterms:W3CDTF">2022-05-08T15:30:00Z</dcterms:created>
  <dcterms:modified xsi:type="dcterms:W3CDTF">2023-06-15T16:27:00Z</dcterms:modified>
</cp:coreProperties>
</file>