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E797" w14:textId="3C3E7198" w:rsidR="008C41ED" w:rsidRPr="00F053D4" w:rsidRDefault="008C41ED" w:rsidP="00F053D4">
      <w:pPr>
        <w:spacing w:after="0" w:line="240" w:lineRule="auto"/>
        <w:jc w:val="center"/>
        <w:rPr>
          <w:b/>
          <w:sz w:val="36"/>
          <w:szCs w:val="36"/>
          <w:lang w:val="en-MY"/>
        </w:rPr>
      </w:pPr>
      <w:bookmarkStart w:id="0" w:name="_heading=h.gjdgxs" w:colFirst="0" w:colLast="0"/>
      <w:r w:rsidRPr="00F053D4">
        <w:rPr>
          <w:b/>
          <w:sz w:val="36"/>
          <w:szCs w:val="36"/>
          <w:lang w:val="en-MY"/>
        </w:rPr>
        <w:t>Strategic Partnership Management Leadership in Island Schools in the State of Sabah, Malaysia</w:t>
      </w:r>
    </w:p>
    <w:p w14:paraId="38447EE2" w14:textId="77777777" w:rsidR="00962A6C" w:rsidRDefault="00962A6C">
      <w:pPr>
        <w:spacing w:after="0" w:line="240" w:lineRule="auto"/>
        <w:jc w:val="both"/>
        <w:rPr>
          <w:b/>
          <w:sz w:val="28"/>
          <w:szCs w:val="28"/>
          <w:lang w:val="en-MY"/>
        </w:rPr>
      </w:pPr>
    </w:p>
    <w:p w14:paraId="15A26711" w14:textId="77777777" w:rsidR="00F053D4" w:rsidRDefault="00F053D4" w:rsidP="00F053D4">
      <w:pPr>
        <w:spacing w:after="0" w:line="240" w:lineRule="auto"/>
        <w:jc w:val="center"/>
        <w:rPr>
          <w:b/>
          <w:lang w:val="en-US"/>
        </w:rPr>
      </w:pPr>
      <w:r w:rsidRPr="00F053D4">
        <w:rPr>
          <w:b/>
          <w:vertAlign w:val="superscript"/>
          <w:lang w:val="en-MY"/>
        </w:rPr>
        <w:t/>
      </w:r>
      <w:r w:rsidRPr="00530F2F">
        <w:rPr>
          <w:b/>
          <w:lang w:val="en-MY"/>
        </w:rPr>
        <w:t xml:space="preserve"/>
      </w:r>
      <w:proofErr w:type="spellStart"/>
      <w:r w:rsidRPr="00530F2F">
        <w:rPr>
          <w:b/>
          <w:lang w:val="en-MY"/>
        </w:rPr>
        <w:t/>
      </w:r>
      <w:proofErr w:type="spellEnd"/>
      <w:r>
        <w:rPr>
          <w:b/>
          <w:lang w:val="en-US"/>
        </w:rPr>
        <w:t xml:space="preserve"/>
      </w:r>
      <w:r w:rsidRPr="00F053D4">
        <w:rPr>
          <w:b/>
          <w:vertAlign w:val="superscript"/>
          <w:lang w:val="en-US"/>
        </w:rPr>
        <w:t/>
      </w:r>
      <w:r w:rsidRPr="00530F2F">
        <w:rPr>
          <w:b/>
          <w:lang w:val="en-MY"/>
        </w:rPr>
        <w:t/>
      </w:r>
      <w:r>
        <w:rPr>
          <w:b/>
          <w:lang w:val="en-US"/>
        </w:rPr>
        <w:t xml:space="preserve"/>
      </w:r>
      <w:r w:rsidRPr="00F053D4">
        <w:rPr>
          <w:b/>
          <w:vertAlign w:val="superscript"/>
          <w:lang w:val="en-US"/>
        </w:rPr>
        <w:t/>
      </w:r>
      <w:r>
        <w:rPr>
          <w:b/>
          <w:lang w:val="en-US"/>
        </w:rPr>
        <w:t xml:space="preserve"/>
      </w:r>
      <w:r w:rsidRPr="00F053D4">
        <w:rPr>
          <w:b/>
          <w:vertAlign w:val="superscript"/>
          <w:lang w:val="en-US"/>
        </w:rPr>
        <w:t/>
      </w:r>
      <w:r>
        <w:rPr>
          <w:b/>
          <w:lang w:val="en-US"/>
        </w:rPr>
        <w:t xml:space="preserve"/>
      </w:r>
      <w:proofErr w:type="spellStart"/>
      <w:r>
        <w:rPr>
          <w:b/>
          <w:lang w:val="en-US"/>
        </w:rPr>
        <w:t/>
      </w:r>
      <w:proofErr w:type="spellEnd"/>
      <w:r>
        <w:rPr>
          <w:b/>
          <w:lang w:val="en-US"/>
        </w:rPr>
        <w:t xml:space="preserve"/>
      </w:r>
      <w:r w:rsidRPr="00F053D4">
        <w:rPr>
          <w:b/>
          <w:vertAlign w:val="superscript"/>
          <w:lang w:val="en-US"/>
        </w:rPr>
        <w:t/>
      </w:r>
      <w:r>
        <w:rPr>
          <w:b/>
          <w:lang w:val="en-US"/>
        </w:rPr>
        <w:t xml:space="preserve"/>
      </w:r>
      <w:proofErr w:type="spellStart"/>
      <w:r>
        <w:rPr>
          <w:b/>
          <w:lang w:val="en-US"/>
        </w:rPr>
        <w:t/>
      </w:r>
      <w:proofErr w:type="spellEnd"/>
      <w:r>
        <w:rPr>
          <w:b/>
          <w:lang w:val="en-US"/>
        </w:rPr>
        <w:t xml:space="preserve"/>
      </w:r>
    </w:p>
    <w:p w14:paraId="24E71830" w14:textId="643D102C" w:rsidR="00962A6C" w:rsidRDefault="00F053D4" w:rsidP="00F053D4">
      <w:pPr>
        <w:spacing w:after="0" w:line="240" w:lineRule="auto"/>
        <w:jc w:val="center"/>
        <w:rPr>
          <w:b/>
          <w:lang w:val="en-US"/>
        </w:rPr>
      </w:pPr>
      <w:r w:rsidRPr="00F053D4">
        <w:rPr>
          <w:b/>
          <w:vertAlign w:val="superscript"/>
          <w:lang w:val="en-US"/>
        </w:rPr>
        <w:t/>
      </w:r>
      <w:r>
        <w:rPr>
          <w:b/>
          <w:lang w:val="en-US"/>
        </w:rPr>
        <w:t xml:space="preserve"/>
      </w:r>
      <w:r w:rsidRPr="00F053D4">
        <w:rPr>
          <w:b/>
          <w:vertAlign w:val="superscript"/>
          <w:lang w:val="en-US"/>
        </w:rPr>
        <w:t/>
      </w:r>
      <w:r>
        <w:rPr>
          <w:b/>
          <w:lang w:val="en-US"/>
        </w:rPr>
        <w:t xml:space="preserve"/>
      </w:r>
      <w:proofErr w:type="spellStart"/>
      <w:r>
        <w:rPr>
          <w:b/>
          <w:lang w:val="en-US"/>
        </w:rPr>
        <w:t/>
      </w:r>
      <w:proofErr w:type="spellEnd"/>
      <w:r>
        <w:rPr>
          <w:b/>
          <w:lang w:val="en-US"/>
        </w:rPr>
        <w:t xml:space="preserve"/>
      </w:r>
    </w:p>
    <w:p w14:paraId="5097BD52" w14:textId="77777777" w:rsidR="00962A6C" w:rsidRPr="00530F2F" w:rsidRDefault="00962A6C">
      <w:pPr>
        <w:spacing w:after="0" w:line="240" w:lineRule="auto"/>
        <w:jc w:val="both"/>
        <w:rPr>
          <w:b/>
          <w:lang w:val="en-MY"/>
        </w:rPr>
      </w:pPr>
    </w:p>
    <w:p w14:paraId="6846C6BE" w14:textId="23CAB7C7" w:rsidR="00962A6C" w:rsidRPr="00F053D4" w:rsidRDefault="00F053D4">
      <w:pPr>
        <w:spacing w:after="0" w:line="240" w:lineRule="auto"/>
        <w:jc w:val="center"/>
        <w:rPr>
          <w:b/>
          <w:sz w:val="22"/>
          <w:szCs w:val="22"/>
          <w:lang w:val="en-MY"/>
        </w:rPr>
      </w:pPr>
      <w:r w:rsidRPr="00F053D4">
        <w:rPr>
          <w:b/>
          <w:sz w:val="22"/>
          <w:szCs w:val="22"/>
          <w:vertAlign w:val="superscript"/>
          <w:lang w:val="en-MY"/>
        </w:rPr>
        <w:t/>
      </w:r>
      <w:r w:rsidRPr="00F053D4">
        <w:rPr>
          <w:b/>
          <w:sz w:val="22"/>
          <w:szCs w:val="22"/>
          <w:lang w:val="en-MY"/>
        </w:rPr>
        <w:t/>
      </w:r>
      <w:r w:rsidRPr="00F053D4">
        <w:rPr>
          <w:b/>
          <w:sz w:val="22"/>
          <w:szCs w:val="22"/>
          <w:lang w:val="en-US"/>
        </w:rPr>
        <w:t xml:space="preserve"/>
      </w:r>
      <w:r w:rsidRPr="00F053D4">
        <w:rPr>
          <w:b/>
          <w:sz w:val="22"/>
          <w:szCs w:val="22"/>
          <w:lang w:val="en-MY"/>
        </w:rPr>
        <w:t/>
      </w:r>
    </w:p>
    <w:p w14:paraId="7B070BCD" w14:textId="77777777" w:rsidR="00962A6C" w:rsidRPr="00530F2F" w:rsidRDefault="00962A6C">
      <w:pPr>
        <w:spacing w:after="0" w:line="240" w:lineRule="auto"/>
        <w:jc w:val="center"/>
        <w:rPr>
          <w:b/>
          <w:i/>
          <w:sz w:val="22"/>
          <w:szCs w:val="22"/>
          <w:lang w:val="en-MY"/>
        </w:rPr>
      </w:pPr>
    </w:p>
    <w:p w14:paraId="585C9FD9" w14:textId="77777777" w:rsidR="00962A6C" w:rsidRPr="00530F2F" w:rsidRDefault="00962A6C">
      <w:pPr>
        <w:spacing w:after="0" w:line="240" w:lineRule="auto"/>
        <w:jc w:val="center"/>
        <w:rPr>
          <w:b/>
          <w:i/>
          <w:sz w:val="22"/>
          <w:szCs w:val="22"/>
          <w:lang w:val="en-MY"/>
        </w:rPr>
      </w:pPr>
    </w:p>
    <w:p w14:paraId="746D22B8" w14:textId="33ADEB28" w:rsidR="00962A6C" w:rsidRPr="004F2AC6" w:rsidRDefault="00F053D4" w:rsidP="00F053D4">
      <w:pPr>
        <w:spacing w:after="0" w:line="240" w:lineRule="auto"/>
        <w:rPr>
          <w:b/>
          <w:iCs/>
          <w:sz w:val="28"/>
          <w:szCs w:val="28"/>
          <w:lang w:val="en-MY"/>
        </w:rPr>
      </w:pPr>
      <w:r w:rsidRPr="004F2AC6">
        <w:rPr>
          <w:b/>
          <w:iCs/>
          <w:sz w:val="28"/>
          <w:szCs w:val="28"/>
          <w:lang w:val="en-MY"/>
        </w:rPr>
        <w:t>ABSTRACT</w:t>
      </w:r>
    </w:p>
    <w:p w14:paraId="19D9D359" w14:textId="77777777" w:rsidR="00962A6C" w:rsidRPr="00530F2F" w:rsidRDefault="00962A6C">
      <w:pPr>
        <w:spacing w:after="0" w:line="240" w:lineRule="auto"/>
        <w:jc w:val="center"/>
        <w:rPr>
          <w:b/>
          <w:i/>
          <w:sz w:val="22"/>
          <w:szCs w:val="22"/>
          <w:lang w:val="en-MY"/>
        </w:rPr>
      </w:pPr>
    </w:p>
    <w:p w14:paraId="548DC364" w14:textId="77777777" w:rsidR="00962A6C" w:rsidRPr="00F053D4" w:rsidRDefault="00000000">
      <w:pPr>
        <w:spacing w:after="0" w:line="240" w:lineRule="auto"/>
        <w:jc w:val="both"/>
        <w:rPr>
          <w:iCs/>
          <w:color w:val="000000" w:themeColor="text1"/>
          <w:sz w:val="22"/>
          <w:szCs w:val="22"/>
          <w:lang w:val="en-MY"/>
        </w:rPr>
      </w:pPr>
      <w:r w:rsidRPr="00F053D4">
        <w:rPr>
          <w:iCs/>
          <w:color w:val="000000" w:themeColor="text1"/>
          <w:sz w:val="22"/>
          <w:szCs w:val="22"/>
          <w:lang w:val="en-MY"/>
        </w:rPr>
        <w:t xml:space="preserve">Strategic partnership is a critical element of organisational management in ensuring effective governance and sustainable educational development, particularly in island schools in the state of Sabah, Malaysia, which face geographical isolation, limited resources, and restricted access to external support. This study aims to explore the leadership of school leaders in managing strategic partnerships. The study involved five informants comprising head teachers serving in island schools. The interview protocol was developed based on the Malaysian Education Quality Standard </w:t>
      </w:r>
      <w:r w:rsidRPr="00F053D4">
        <w:rPr>
          <w:iCs/>
          <w:color w:val="000000" w:themeColor="text1"/>
          <w:sz w:val="22"/>
          <w:szCs w:val="22"/>
          <w:lang w:val="en-US"/>
        </w:rPr>
        <w:t xml:space="preserve">(MEQS </w:t>
      </w:r>
      <w:proofErr w:type="spellStart"/>
      <w:r w:rsidRPr="00F053D4">
        <w:rPr>
          <w:iCs/>
          <w:color w:val="000000" w:themeColor="text1"/>
          <w:sz w:val="22"/>
          <w:szCs w:val="22"/>
          <w:lang w:val="en-US"/>
        </w:rPr>
        <w:t>Quality@School</w:t>
      </w:r>
      <w:proofErr w:type="spellEnd"/>
      <w:r w:rsidRPr="00F053D4">
        <w:rPr>
          <w:iCs/>
          <w:color w:val="000000" w:themeColor="text1"/>
          <w:sz w:val="22"/>
          <w:szCs w:val="22"/>
          <w:lang w:val="en-US"/>
        </w:rPr>
        <w:t>)</w:t>
      </w:r>
      <w:r w:rsidRPr="00F053D4">
        <w:rPr>
          <w:iCs/>
          <w:color w:val="000000" w:themeColor="text1"/>
          <w:sz w:val="22"/>
          <w:szCs w:val="22"/>
          <w:lang w:val="en-MY"/>
        </w:rPr>
        <w:t xml:space="preserve"> Standard 2: Organisational Management, Aspect 2.7: Strategic Partnerships. A qualitative interview-based approach was employed to collect data. The interview transcripts were analysed using </w:t>
      </w:r>
      <w:proofErr w:type="spellStart"/>
      <w:r w:rsidRPr="00F053D4">
        <w:rPr>
          <w:iCs/>
          <w:color w:val="000000" w:themeColor="text1"/>
          <w:sz w:val="22"/>
          <w:szCs w:val="22"/>
          <w:lang w:val="en-MY"/>
        </w:rPr>
        <w:t>ATLAS.ti</w:t>
      </w:r>
      <w:proofErr w:type="spellEnd"/>
      <w:r w:rsidRPr="00F053D4">
        <w:rPr>
          <w:iCs/>
          <w:color w:val="000000" w:themeColor="text1"/>
          <w:sz w:val="22"/>
          <w:szCs w:val="22"/>
          <w:lang w:val="en-MY"/>
        </w:rPr>
        <w:t xml:space="preserve"> software. The findings indicate that effective and efficient leadership in managing strategic partnerships ensures systematic organisational activities, empowerment of subordinates, the development of cohesive teams, and the creation of a harmonious working environment to achieve organisational goals and direction. Furthermore, this study provides valuable contributions to the education system, particularly in the development of management and leadership modules for island schools, serving as an important reference across all levels of education.</w:t>
      </w:r>
    </w:p>
    <w:p w14:paraId="5D8DA6CC" w14:textId="77777777" w:rsidR="00962A6C" w:rsidRPr="00F053D4" w:rsidRDefault="00962A6C">
      <w:pPr>
        <w:spacing w:after="0" w:line="240" w:lineRule="auto"/>
        <w:jc w:val="both"/>
        <w:rPr>
          <w:b/>
          <w:bCs/>
          <w:iCs/>
          <w:color w:val="000000" w:themeColor="text1"/>
          <w:sz w:val="22"/>
          <w:szCs w:val="22"/>
          <w:lang w:val="en-MY"/>
        </w:rPr>
      </w:pPr>
    </w:p>
    <w:p w14:paraId="1E44C74A" w14:textId="77777777" w:rsidR="00962A6C" w:rsidRPr="00F053D4" w:rsidRDefault="00000000">
      <w:pPr>
        <w:spacing w:after="0" w:line="240" w:lineRule="auto"/>
        <w:jc w:val="both"/>
        <w:rPr>
          <w:iCs/>
          <w:color w:val="000000" w:themeColor="text1"/>
          <w:sz w:val="22"/>
          <w:szCs w:val="22"/>
          <w:lang w:val="en-MY"/>
        </w:rPr>
      </w:pPr>
      <w:r w:rsidRPr="00F053D4">
        <w:rPr>
          <w:b/>
          <w:bCs/>
          <w:iCs/>
          <w:color w:val="000000" w:themeColor="text1"/>
          <w:sz w:val="22"/>
          <w:szCs w:val="22"/>
          <w:lang w:val="en-MY"/>
        </w:rPr>
        <w:t>Keywords</w:t>
      </w:r>
      <w:r w:rsidRPr="00F053D4">
        <w:rPr>
          <w:iCs/>
          <w:color w:val="000000" w:themeColor="text1"/>
          <w:sz w:val="22"/>
          <w:szCs w:val="22"/>
          <w:lang w:val="en-MY"/>
        </w:rPr>
        <w:t>: Leadership, school leaders, management, strategic partnerships, island schools</w:t>
      </w:r>
    </w:p>
    <w:bookmarkEnd w:id="0"/>
    <w:p w14:paraId="4F9E19EE" w14:textId="77777777" w:rsidR="00962A6C" w:rsidRPr="00530F2F" w:rsidRDefault="00962A6C">
      <w:pPr>
        <w:spacing w:line="240" w:lineRule="auto"/>
        <w:jc w:val="both"/>
        <w:rPr>
          <w:b/>
          <w:lang w:val="en-MY"/>
        </w:rPr>
      </w:pPr>
    </w:p>
    <w:p w14:paraId="7F559434" w14:textId="77777777" w:rsidR="00962A6C" w:rsidRDefault="00962A6C">
      <w:pPr>
        <w:spacing w:after="0" w:line="240" w:lineRule="auto"/>
        <w:jc w:val="both"/>
        <w:rPr>
          <w:rFonts w:eastAsia="Times New Roman"/>
          <w:lang w:val="en-MY"/>
        </w:rPr>
      </w:pPr>
    </w:p>
    <w:p w14:paraId="11237971"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INTRODUCTION</w:t>
      </w:r>
    </w:p>
    <w:p w14:paraId="18F6A2EB" w14:textId="77777777" w:rsidR="00962A6C" w:rsidRDefault="00962A6C">
      <w:pPr>
        <w:spacing w:after="0" w:line="240" w:lineRule="auto"/>
        <w:jc w:val="both"/>
        <w:outlineLvl w:val="0"/>
        <w:rPr>
          <w:rFonts w:eastAsia="Times New Roman"/>
          <w:b/>
          <w:bCs/>
          <w:kern w:val="36"/>
          <w:lang w:val="en-MY"/>
        </w:rPr>
      </w:pPr>
    </w:p>
    <w:p w14:paraId="48D4D40F" w14:textId="77777777" w:rsidR="00962A6C" w:rsidRDefault="00000000">
      <w:pPr>
        <w:spacing w:after="0" w:line="240" w:lineRule="auto"/>
        <w:jc w:val="both"/>
        <w:rPr>
          <w:rFonts w:eastAsia="Times New Roman"/>
          <w:lang w:val="en-MY"/>
        </w:rPr>
      </w:pPr>
      <w:r>
        <w:rPr>
          <w:rFonts w:eastAsia="Times New Roman"/>
          <w:lang w:val="en-MY"/>
        </w:rPr>
        <w:t xml:space="preserve">In line with the ninth shift of the Malaysia Education Blueprint (PPPM 2013–2025), which emphasises extensive collaboration with parents, communities, and the private sector (Ministry of Education Malaysia </w:t>
      </w:r>
      <w:r>
        <w:rPr>
          <w:rFonts w:eastAsia="Times New Roman"/>
          <w:lang w:val="en-US"/>
        </w:rPr>
        <w:t>[KPM</w:t>
      </w:r>
      <w:r>
        <w:rPr>
          <w:rFonts w:eastAsia="Times New Roman"/>
          <w:lang w:val="en-MY"/>
        </w:rPr>
        <w:t>], 2013), school leaders play a vital role in establishing strategic partnerships to achieve sustained excellence in organisational management. Accordingly, efforts to strengthen competitive organisational management require the involvement of all stakeholders, including parents, society, and communities, through active collaboration and strong relational networks. High-quality leadership therefore serves as the primary foundation for fostering a strategic partnership climate that has increasingly gained attention in contemporary educational contexts. Likewise, high-impact leaders exert a direct influence by mobilising and empowering subordinates to strengthen partnerships in addressing twenty-first-century challenges and the effects of globalisation resulting from rapid developments in information and communication technology. Furthermore, strong leadership quality is closely associated with the role of school leaders in administering and managing strategic partnerships systematically and strategically to produce quality schools and enhance student development outcomes.</w:t>
      </w:r>
    </w:p>
    <w:p w14:paraId="27D81041" w14:textId="77777777" w:rsidR="00962A6C" w:rsidRDefault="00000000">
      <w:pPr>
        <w:spacing w:before="100" w:beforeAutospacing="1" w:after="100" w:afterAutospacing="1" w:line="240" w:lineRule="auto"/>
        <w:jc w:val="both"/>
        <w:rPr>
          <w:rFonts w:eastAsia="Times New Roman"/>
          <w:lang w:val="en-MY"/>
        </w:rPr>
      </w:pPr>
      <w:r>
        <w:rPr>
          <w:rFonts w:eastAsia="Times New Roman"/>
          <w:lang w:val="en-MY"/>
        </w:rPr>
        <w:t>Building upon this, initiatives to translate actions aimed at achieving management standards related to strategic partnerships, as outlined in the Malaysian Education Quality Standard (</w:t>
      </w:r>
      <w:r>
        <w:rPr>
          <w:rFonts w:eastAsia="Times New Roman"/>
          <w:lang w:val="en-US"/>
        </w:rPr>
        <w:t xml:space="preserve">MEQS </w:t>
      </w:r>
      <w:proofErr w:type="spellStart"/>
      <w:r>
        <w:rPr>
          <w:rFonts w:eastAsia="Times New Roman"/>
          <w:lang w:val="en-US"/>
        </w:rPr>
        <w:t>Quality@School</w:t>
      </w:r>
      <w:proofErr w:type="spellEnd"/>
      <w:r>
        <w:rPr>
          <w:rFonts w:eastAsia="Times New Roman"/>
          <w:lang w:val="en-MY"/>
        </w:rPr>
        <w:t>), specifically Standard 2: Organisational Management, Aspect 2.7: Strategic Partnerships, into planning and implementation aligned with the context of the school require school leaders to possess effective and efficient leadership competencies to contribute to organisational excellence and achievement (</w:t>
      </w:r>
      <w:proofErr w:type="spellStart"/>
      <w:r>
        <w:rPr>
          <w:rFonts w:eastAsia="Times New Roman"/>
          <w:lang w:val="en-MY"/>
        </w:rPr>
        <w:t>Roslena</w:t>
      </w:r>
      <w:proofErr w:type="spellEnd"/>
      <w:r>
        <w:rPr>
          <w:rFonts w:eastAsia="Times New Roman"/>
          <w:lang w:val="en-MY"/>
        </w:rPr>
        <w:t xml:space="preserve"> &amp; Mohd </w:t>
      </w:r>
      <w:proofErr w:type="spellStart"/>
      <w:r>
        <w:rPr>
          <w:rFonts w:eastAsia="Times New Roman"/>
          <w:lang w:val="en-MY"/>
        </w:rPr>
        <w:t>Izham</w:t>
      </w:r>
      <w:proofErr w:type="spellEnd"/>
      <w:r>
        <w:rPr>
          <w:rFonts w:eastAsia="Times New Roman"/>
          <w:lang w:val="en-MY"/>
        </w:rPr>
        <w:t xml:space="preserve">, 2015). In addition, the skills of school leaders acting as change agents in establishing community networks through appropriate mechanisms are emphasised to support continuous student learning towards excellence. </w:t>
      </w:r>
      <w:r>
        <w:rPr>
          <w:rFonts w:eastAsia="Times New Roman"/>
          <w:lang w:val="en-MY"/>
        </w:rPr>
        <w:lastRenderedPageBreak/>
        <w:t xml:space="preserve">Consequently, the </w:t>
      </w:r>
      <w:r>
        <w:rPr>
          <w:rFonts w:eastAsia="Times New Roman"/>
          <w:lang w:val="en-US"/>
        </w:rPr>
        <w:t xml:space="preserve">MEQS </w:t>
      </w:r>
      <w:proofErr w:type="spellStart"/>
      <w:r>
        <w:rPr>
          <w:rFonts w:eastAsia="Times New Roman"/>
          <w:lang w:val="en-US"/>
        </w:rPr>
        <w:t>Quality@School</w:t>
      </w:r>
      <w:proofErr w:type="spellEnd"/>
      <w:r>
        <w:rPr>
          <w:rFonts w:eastAsia="Times New Roman"/>
          <w:lang w:val="en-MY"/>
        </w:rPr>
        <w:t xml:space="preserve"> document developed by the Inspectorate and Quality Assurance Division (</w:t>
      </w:r>
      <w:r>
        <w:rPr>
          <w:rFonts w:eastAsia="Times New Roman"/>
          <w:i/>
          <w:iCs/>
          <w:lang w:val="en-MY"/>
        </w:rPr>
        <w:t xml:space="preserve">Jemaah Nazir dan </w:t>
      </w:r>
      <w:proofErr w:type="spellStart"/>
      <w:r>
        <w:rPr>
          <w:rFonts w:eastAsia="Times New Roman"/>
          <w:i/>
          <w:iCs/>
          <w:lang w:val="en-MY"/>
        </w:rPr>
        <w:t>Jaminan</w:t>
      </w:r>
      <w:proofErr w:type="spellEnd"/>
      <w:r>
        <w:rPr>
          <w:rFonts w:eastAsia="Times New Roman"/>
          <w:i/>
          <w:iCs/>
          <w:lang w:val="en-MY"/>
        </w:rPr>
        <w:t xml:space="preserve"> Kualiti</w:t>
      </w:r>
      <w:r>
        <w:rPr>
          <w:rFonts w:eastAsia="Times New Roman"/>
          <w:lang w:val="en-MY"/>
        </w:rPr>
        <w:t xml:space="preserve"> </w:t>
      </w:r>
      <w:r>
        <w:rPr>
          <w:rFonts w:eastAsia="Times New Roman"/>
          <w:lang w:val="en-US"/>
        </w:rPr>
        <w:t>(</w:t>
      </w:r>
      <w:r>
        <w:rPr>
          <w:rFonts w:eastAsia="Times New Roman"/>
          <w:lang w:val="en-MY"/>
        </w:rPr>
        <w:t>JNJK</w:t>
      </w:r>
      <w:r>
        <w:rPr>
          <w:rFonts w:eastAsia="Times New Roman"/>
          <w:lang w:val="en-US"/>
        </w:rPr>
        <w:t>)</w:t>
      </w:r>
      <w:r>
        <w:rPr>
          <w:rFonts w:eastAsia="Times New Roman"/>
          <w:lang w:val="en-MY"/>
        </w:rPr>
        <w:t xml:space="preserve"> serves as a guiding reference for school leaders in ensuring that educational institutions meet recognised quality standards and </w:t>
      </w:r>
      <w:proofErr w:type="gramStart"/>
      <w:r>
        <w:rPr>
          <w:rFonts w:eastAsia="Times New Roman"/>
          <w:lang w:val="en-MY"/>
        </w:rPr>
        <w:t>are capable of developing</w:t>
      </w:r>
      <w:proofErr w:type="gramEnd"/>
      <w:r>
        <w:rPr>
          <w:rFonts w:eastAsia="Times New Roman"/>
          <w:lang w:val="en-MY"/>
        </w:rPr>
        <w:t xml:space="preserve"> more competitive and progressive school management systems (JNJK, 2024). This is because the </w:t>
      </w:r>
      <w:r>
        <w:rPr>
          <w:rFonts w:eastAsia="Times New Roman"/>
          <w:lang w:val="en-US"/>
        </w:rPr>
        <w:t xml:space="preserve">MEQS </w:t>
      </w:r>
      <w:proofErr w:type="spellStart"/>
      <w:r>
        <w:rPr>
          <w:rFonts w:eastAsia="Times New Roman"/>
          <w:lang w:val="en-US"/>
        </w:rPr>
        <w:t>Quality@School</w:t>
      </w:r>
      <w:proofErr w:type="spellEnd"/>
      <w:r>
        <w:rPr>
          <w:rFonts w:eastAsia="Times New Roman"/>
          <w:lang w:val="en-MY"/>
        </w:rPr>
        <w:t xml:space="preserve"> document adds value to leadership quality and functions as a key reference to enable school organisations to be managed more effectively and systematically.</w:t>
      </w:r>
    </w:p>
    <w:p w14:paraId="26F4480F" w14:textId="77777777" w:rsidR="00962A6C" w:rsidRDefault="00000000">
      <w:pPr>
        <w:spacing w:before="100" w:beforeAutospacing="1" w:after="100" w:afterAutospacing="1" w:line="240" w:lineRule="auto"/>
        <w:jc w:val="both"/>
        <w:rPr>
          <w:rFonts w:eastAsia="Times New Roman"/>
          <w:lang w:val="en-MY"/>
        </w:rPr>
      </w:pPr>
      <w:r>
        <w:rPr>
          <w:rFonts w:eastAsia="Times New Roman"/>
          <w:lang w:val="en-MY"/>
        </w:rPr>
        <w:t>Every educational institution in Malaysia must place serious emphasis on enhancing organisational excellence. In line with the fifth shift of the Malaysia Education Blueprint (PPPM 2013–2025), which focuses on placing high-performing leaders in every school (KPM, 2013), school leaders are required to possess the competence and capacity to lead authentically, particularly with a focus on professional and systematic strategic partnership management. In other words, school leaders are fully responsible for mobilising organisational members to respond to change and ensuring that management and planning processes are implemented comprehensively and effectively. At the same time, school leaders, as mandated administrators, should be able to create a partnership environment that exerts a positive impact on organisational success and improvements in student performance (Vaughan, 2017).</w:t>
      </w:r>
    </w:p>
    <w:p w14:paraId="047D3501" w14:textId="77777777" w:rsidR="00962A6C" w:rsidRDefault="00000000">
      <w:pPr>
        <w:spacing w:before="100" w:beforeAutospacing="1" w:after="100" w:afterAutospacing="1" w:line="240" w:lineRule="auto"/>
        <w:jc w:val="both"/>
        <w:rPr>
          <w:rFonts w:eastAsia="Times New Roman"/>
          <w:lang w:val="en-MY"/>
        </w:rPr>
      </w:pPr>
      <w:r>
        <w:rPr>
          <w:rFonts w:eastAsia="Times New Roman"/>
          <w:lang w:val="en-MY"/>
        </w:rPr>
        <w:t>Within the context of organisational management in island schools, which demonstrate distinct leadership patterns and operate in remote and high-risk areas, strategic partnerships are required as a primary driver of governance effectiveness and educational development. Furthermore, island schools possess unique and more challenging characteristics, including remote locations, geographical constraints, limited infrastructure, shortages of teaching staff, restricted facilities, and limited access to local community support. These schools are also situated in areas that are difficult to access due to dense forests, rivers, hilly terrain, swampy areas, and unstable internet connectivity (</w:t>
      </w:r>
      <w:proofErr w:type="spellStart"/>
      <w:r>
        <w:rPr>
          <w:rFonts w:eastAsia="Times New Roman"/>
          <w:lang w:val="en-MY"/>
        </w:rPr>
        <w:t>Sainah</w:t>
      </w:r>
      <w:proofErr w:type="spellEnd"/>
      <w:r>
        <w:rPr>
          <w:rFonts w:eastAsia="Times New Roman"/>
          <w:lang w:val="en-MY"/>
        </w:rPr>
        <w:t xml:space="preserve"> et al., 2024). Consequently, this scenario demands leadership capacity that extends beyond internal management to include the ability to establish and manage strategic collaborative networks effectively. Competent leadership is therefore required to manage organisations efficiently and systematically to ensure consistent development, progress, and innovation in schools (Fullan, 2015). Leaders must also possess comprehensive competencies to achieve organisational direction and goals. According to Dexter et al (2020), leadership competence among principals in island schools is regarded as the backbone of school excellence, particularly in realising the objectives of the National Education Philosophy. This study was conducted to obtain detailed information and data from school leaders regarding the management of strategic partnerships in island schools in the state of Sabah.</w:t>
      </w:r>
    </w:p>
    <w:p w14:paraId="52671AC3"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PROBLEM STATEMENT</w:t>
      </w:r>
    </w:p>
    <w:p w14:paraId="587A9BE8" w14:textId="77777777" w:rsidR="00962A6C" w:rsidRDefault="00962A6C">
      <w:pPr>
        <w:spacing w:after="0" w:line="240" w:lineRule="auto"/>
        <w:jc w:val="both"/>
        <w:outlineLvl w:val="0"/>
        <w:rPr>
          <w:rFonts w:eastAsia="Times New Roman"/>
          <w:b/>
          <w:bCs/>
          <w:kern w:val="36"/>
          <w:lang w:val="en-MY"/>
        </w:rPr>
      </w:pPr>
    </w:p>
    <w:p w14:paraId="72BBF0CA" w14:textId="77777777" w:rsidR="00962A6C" w:rsidRDefault="00000000">
      <w:pPr>
        <w:spacing w:after="0" w:line="240" w:lineRule="auto"/>
        <w:jc w:val="both"/>
        <w:rPr>
          <w:rFonts w:eastAsia="Times New Roman"/>
          <w:lang w:val="en-MY"/>
        </w:rPr>
      </w:pPr>
      <w:r>
        <w:rPr>
          <w:rFonts w:eastAsia="Times New Roman"/>
          <w:lang w:val="en-MY"/>
        </w:rPr>
        <w:t>Based on data obtained from the Sabah State Education Department (</w:t>
      </w:r>
      <w:proofErr w:type="spellStart"/>
      <w:r>
        <w:rPr>
          <w:rFonts w:eastAsia="Times New Roman"/>
          <w:i/>
          <w:iCs/>
          <w:lang w:val="en-MY"/>
        </w:rPr>
        <w:t>Jabatan</w:t>
      </w:r>
      <w:proofErr w:type="spellEnd"/>
      <w:r>
        <w:rPr>
          <w:rFonts w:eastAsia="Times New Roman"/>
          <w:i/>
          <w:iCs/>
          <w:lang w:val="en-MY"/>
        </w:rPr>
        <w:t xml:space="preserve"> Pendidikan Negeri</w:t>
      </w:r>
      <w:r>
        <w:rPr>
          <w:rFonts w:eastAsia="Times New Roman"/>
          <w:lang w:val="en-MY"/>
        </w:rPr>
        <w:t xml:space="preserve"> [JPN] Sabah) in 2023, a total of 72 schools in Sabah are categorised as island schools, comprising five secondary schools and 67 primary schools. This data illustrates that school leaders play a crucial role in achieving educational quality, particularly through the establishment of strategic partnerships in island schools to ensure systematic and well-planned implementation. However, school leaders face numerous challenges in ensuring effective and sustainable strategic partnerships, as island schools are characterised by unique geographical conditions, limited access to educational resources, inadequate infrastructure, and restricted external support (</w:t>
      </w:r>
      <w:proofErr w:type="spellStart"/>
      <w:r>
        <w:rPr>
          <w:rFonts w:eastAsia="Times New Roman"/>
          <w:lang w:val="en-MY"/>
        </w:rPr>
        <w:t>Sainah</w:t>
      </w:r>
      <w:proofErr w:type="spellEnd"/>
      <w:r>
        <w:rPr>
          <w:rFonts w:eastAsia="Times New Roman"/>
          <w:lang w:val="en-MY"/>
        </w:rPr>
        <w:t xml:space="preserve"> et al., 2024), as well as inconsistent community involvement. Moreover, parental involvement in school activities has yet to reach a satisfactory level and requires further enhancement (Halimah et al., 2017).</w:t>
      </w:r>
    </w:p>
    <w:p w14:paraId="2F116999" w14:textId="77777777" w:rsidR="00962A6C" w:rsidRDefault="00000000">
      <w:pPr>
        <w:spacing w:before="100" w:beforeAutospacing="1" w:after="100" w:afterAutospacing="1" w:line="240" w:lineRule="auto"/>
        <w:jc w:val="both"/>
        <w:rPr>
          <w:rFonts w:eastAsia="Times New Roman"/>
          <w:lang w:val="en-MY"/>
        </w:rPr>
      </w:pPr>
      <w:r>
        <w:rPr>
          <w:rFonts w:eastAsia="Times New Roman"/>
          <w:lang w:val="en-MY"/>
        </w:rPr>
        <w:t xml:space="preserve">Preliminary observations indicate that parents tend to delegate full responsibility for their children’s education to schools (Mohamed Sani et al., 2014). At the same time, parents often lack understanding of the concept and potential benefits of school–community partnerships, hold prejudiced perceptions, and express scepticism towards the quality of school education (Epstein, 2002). Schools, on the other hand, may perceive education as </w:t>
      </w:r>
      <w:r>
        <w:rPr>
          <w:rFonts w:eastAsia="Times New Roman"/>
          <w:lang w:val="en-MY"/>
        </w:rPr>
        <w:lastRenderedPageBreak/>
        <w:t>the sole responsibility of schools rather than communities (Mohamed Sani</w:t>
      </w:r>
      <w:r>
        <w:rPr>
          <w:rFonts w:eastAsia="Times New Roman"/>
          <w:lang w:val="en-US"/>
        </w:rPr>
        <w:t>,</w:t>
      </w:r>
      <w:r>
        <w:rPr>
          <w:rFonts w:eastAsia="Times New Roman"/>
          <w:lang w:val="en-MY"/>
        </w:rPr>
        <w:t xml:space="preserve"> </w:t>
      </w:r>
      <w:r>
        <w:rPr>
          <w:rFonts w:eastAsia="Times New Roman"/>
          <w:i/>
          <w:iCs/>
          <w:lang w:val="en-MY"/>
        </w:rPr>
        <w:t>et al.,</w:t>
      </w:r>
      <w:r>
        <w:rPr>
          <w:rFonts w:eastAsia="Times New Roman"/>
          <w:lang w:val="en-MY"/>
        </w:rPr>
        <w:t xml:space="preserve"> 2014) and provide limited recognition of the community’s role as a learning partner in the educational process (Epstein &amp; Sanders, 2006). In addition, community participation in Parent–Teacher Associations (</w:t>
      </w:r>
      <w:proofErr w:type="spellStart"/>
      <w:r>
        <w:rPr>
          <w:rFonts w:eastAsia="Times New Roman"/>
          <w:i/>
          <w:iCs/>
          <w:lang w:val="en-MY"/>
        </w:rPr>
        <w:t>Persatuan</w:t>
      </w:r>
      <w:proofErr w:type="spellEnd"/>
      <w:r>
        <w:rPr>
          <w:rFonts w:eastAsia="Times New Roman"/>
          <w:i/>
          <w:iCs/>
          <w:lang w:val="en-MY"/>
        </w:rPr>
        <w:t xml:space="preserve"> Ibu Bapa dan Guru</w:t>
      </w:r>
      <w:r>
        <w:rPr>
          <w:rFonts w:eastAsia="Times New Roman"/>
          <w:lang w:val="en-MY"/>
        </w:rPr>
        <w:t xml:space="preserve"> [PIBG]) remains limited and is often confined to specific activities such as canteen days, fundraising, or communal clean-up programmes (Al </w:t>
      </w:r>
      <w:proofErr w:type="spellStart"/>
      <w:r>
        <w:rPr>
          <w:rFonts w:eastAsia="Times New Roman"/>
          <w:lang w:val="en-MY"/>
        </w:rPr>
        <w:t>Muz-Zammil</w:t>
      </w:r>
      <w:proofErr w:type="spellEnd"/>
      <w:r>
        <w:rPr>
          <w:rFonts w:eastAsia="Times New Roman"/>
          <w:lang w:val="en-MY"/>
        </w:rPr>
        <w:t xml:space="preserve"> &amp; Moong, 2010).</w:t>
      </w:r>
    </w:p>
    <w:p w14:paraId="5CB3F7FA" w14:textId="17F4FA02" w:rsidR="00962A6C" w:rsidRDefault="00000000" w:rsidP="009012A2">
      <w:pPr>
        <w:spacing w:after="0" w:line="240" w:lineRule="auto"/>
        <w:jc w:val="both"/>
        <w:rPr>
          <w:rFonts w:eastAsia="Times New Roman"/>
          <w:lang w:val="en-MY"/>
        </w:rPr>
      </w:pPr>
      <w:r>
        <w:rPr>
          <w:rFonts w:eastAsia="Times New Roman"/>
          <w:lang w:val="en-MY"/>
        </w:rPr>
        <w:t xml:space="preserve">Although various educational policies and guidelines have been outlined in </w:t>
      </w:r>
      <w:r>
        <w:rPr>
          <w:rFonts w:eastAsia="Times New Roman"/>
          <w:lang w:val="en-US"/>
        </w:rPr>
        <w:t xml:space="preserve">MEQS </w:t>
      </w:r>
      <w:proofErr w:type="spellStart"/>
      <w:r>
        <w:rPr>
          <w:rFonts w:eastAsia="Times New Roman"/>
          <w:lang w:val="en-US"/>
        </w:rPr>
        <w:t>Quality@School</w:t>
      </w:r>
      <w:proofErr w:type="spellEnd"/>
      <w:r>
        <w:rPr>
          <w:rFonts w:eastAsia="Times New Roman"/>
          <w:lang w:val="en-MY"/>
        </w:rPr>
        <w:t>, particularly under Standard 2: Organisational Management, Aspect 2.7: Strategic Partnerships, the implementation of strategic partnerships in island schools remains incomplete. Other challenges faced by school leaders include limited leadership capacity, sustainability of collaboration with strategic partners, and the effectiveness of resource management and organisational activities (Halimah</w:t>
      </w:r>
      <w:r>
        <w:rPr>
          <w:rFonts w:eastAsia="Times New Roman"/>
          <w:lang w:val="en-US"/>
        </w:rPr>
        <w:t>,</w:t>
      </w:r>
      <w:r>
        <w:rPr>
          <w:rFonts w:eastAsia="Times New Roman"/>
          <w:lang w:val="en-MY"/>
        </w:rPr>
        <w:t xml:space="preserve"> </w:t>
      </w:r>
      <w:r>
        <w:rPr>
          <w:rFonts w:eastAsia="Times New Roman"/>
          <w:i/>
          <w:iCs/>
          <w:lang w:val="en-MY"/>
        </w:rPr>
        <w:t>et al.,</w:t>
      </w:r>
      <w:r>
        <w:rPr>
          <w:rFonts w:eastAsia="Times New Roman"/>
          <w:lang w:val="en-MY"/>
        </w:rPr>
        <w:t xml:space="preserve"> 2017). Furthermore, the lack of empirical studies focusing on leadership in strategic partnership management makes it difficult to identify best practices and effective strategies for strengthening strategic collaboration (Siti Hajar, 2018). Therefore, this study aims to explore school leaders’ leadership in managing strategic partnerships </w:t>
      </w:r>
      <w:r w:rsidR="009012A2">
        <w:rPr>
          <w:rFonts w:eastAsia="Times New Roman"/>
          <w:lang w:val="en-MY"/>
        </w:rPr>
        <w:t>to</w:t>
      </w:r>
      <w:r>
        <w:rPr>
          <w:rFonts w:eastAsia="Times New Roman"/>
          <w:lang w:val="en-MY"/>
        </w:rPr>
        <w:t xml:space="preserve"> provide practical guidance for enhancing organisational management in island schools.</w:t>
      </w:r>
      <w:r w:rsidR="009012A2">
        <w:rPr>
          <w:rFonts w:eastAsia="Times New Roman"/>
          <w:lang w:val="en-MY"/>
        </w:rPr>
        <w:t xml:space="preserve"> The objective of this study is exploring</w:t>
      </w:r>
      <w:r>
        <w:rPr>
          <w:rFonts w:eastAsia="Times New Roman"/>
          <w:lang w:val="en-MY"/>
        </w:rPr>
        <w:t xml:space="preserve"> leadership in managing strategic partnerships in island schools in the state of Sabah.</w:t>
      </w:r>
    </w:p>
    <w:p w14:paraId="7A6862CB" w14:textId="77777777" w:rsidR="00962A6C" w:rsidRDefault="00962A6C" w:rsidP="009012A2">
      <w:pPr>
        <w:spacing w:after="0" w:line="240" w:lineRule="auto"/>
        <w:jc w:val="both"/>
        <w:rPr>
          <w:rFonts w:eastAsia="Times New Roman"/>
          <w:lang w:val="en-MY"/>
        </w:rPr>
      </w:pPr>
    </w:p>
    <w:p w14:paraId="11A2EE46" w14:textId="77777777" w:rsidR="00962A6C" w:rsidRPr="004F2AC6" w:rsidRDefault="00000000" w:rsidP="009012A2">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CONCEPTUAL FRAMEWORK</w:t>
      </w:r>
    </w:p>
    <w:p w14:paraId="329BB5E4" w14:textId="77777777" w:rsidR="00962A6C" w:rsidRDefault="00962A6C" w:rsidP="009012A2">
      <w:pPr>
        <w:spacing w:after="0" w:line="240" w:lineRule="auto"/>
        <w:jc w:val="both"/>
        <w:outlineLvl w:val="0"/>
        <w:rPr>
          <w:rFonts w:eastAsia="Times New Roman"/>
          <w:b/>
          <w:bCs/>
          <w:kern w:val="36"/>
          <w:lang w:val="en-MY"/>
        </w:rPr>
      </w:pPr>
    </w:p>
    <w:p w14:paraId="1A9DCA17" w14:textId="77777777" w:rsidR="00962A6C" w:rsidRDefault="00000000">
      <w:pPr>
        <w:spacing w:after="0" w:line="240" w:lineRule="auto"/>
        <w:jc w:val="both"/>
        <w:rPr>
          <w:rFonts w:eastAsia="Times New Roman"/>
          <w:lang w:val="en-MY"/>
        </w:rPr>
      </w:pPr>
      <w:r>
        <w:rPr>
          <w:rFonts w:eastAsia="Times New Roman"/>
          <w:lang w:val="en-MY"/>
        </w:rPr>
        <w:t>The conceptual framework of this study is developed based on the synthesis of selected research findings related to island schools and guided by the Malaysian Education Quality Standard (</w:t>
      </w:r>
      <w:r>
        <w:rPr>
          <w:rFonts w:eastAsia="Times New Roman"/>
          <w:i/>
          <w:iCs/>
          <w:lang w:val="en-MY"/>
        </w:rPr>
        <w:t xml:space="preserve">SKPM </w:t>
      </w:r>
      <w:proofErr w:type="spellStart"/>
      <w:r>
        <w:rPr>
          <w:rFonts w:eastAsia="Times New Roman"/>
          <w:i/>
          <w:iCs/>
          <w:lang w:val="en-MY"/>
        </w:rPr>
        <w:t>Kualiti@Sekolah</w:t>
      </w:r>
      <w:proofErr w:type="spellEnd"/>
      <w:r>
        <w:rPr>
          <w:rFonts w:eastAsia="Times New Roman"/>
          <w:lang w:val="en-MY"/>
        </w:rPr>
        <w:t>), Standard 2: Organisational Management, Aspect 2.7: Strategic Partnerships (KPM, 2024). Figure 1 illustrates the conceptual framework focusing on strategic partnership management aimed at producing high-quality strategic partnerships in island schools.</w:t>
      </w:r>
    </w:p>
    <w:p w14:paraId="325E9B2A" w14:textId="77777777" w:rsidR="00962A6C" w:rsidRDefault="00000000">
      <w:pPr>
        <w:spacing w:before="100" w:beforeAutospacing="1" w:after="100" w:afterAutospacing="1" w:line="240" w:lineRule="auto"/>
        <w:jc w:val="center"/>
        <w:rPr>
          <w:rFonts w:eastAsia="Times New Roman"/>
          <w:lang w:val="en-MY"/>
        </w:rPr>
      </w:pPr>
      <w:r>
        <w:rPr>
          <w:noProof/>
        </w:rPr>
        <mc:AlternateContent>
          <mc:Choice Requires="wps">
            <w:drawing>
              <wp:anchor distT="0" distB="0" distL="114300" distR="114300" simplePos="0" relativeHeight="251661312" behindDoc="0" locked="0" layoutInCell="1" allowOverlap="1" wp14:anchorId="1E422E97" wp14:editId="6C021D49">
                <wp:simplePos x="0" y="0"/>
                <wp:positionH relativeFrom="column">
                  <wp:posOffset>3834130</wp:posOffset>
                </wp:positionH>
                <wp:positionV relativeFrom="paragraph">
                  <wp:posOffset>217805</wp:posOffset>
                </wp:positionV>
                <wp:extent cx="1737995" cy="1156970"/>
                <wp:effectExtent l="6350" t="6350" r="8255" b="17780"/>
                <wp:wrapNone/>
                <wp:docPr id="13" name="Rectangles 13"/>
                <wp:cNvGraphicFramePr/>
                <a:graphic xmlns:a="http://schemas.openxmlformats.org/drawingml/2006/main">
                  <a:graphicData uri="http://schemas.microsoft.com/office/word/2010/wordprocessingShape">
                    <wps:wsp>
                      <wps:cNvSpPr/>
                      <wps:spPr>
                        <a:xfrm>
                          <a:off x="0" y="0"/>
                          <a:ext cx="1737995" cy="1156970"/>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D1498FB" w14:textId="77777777" w:rsidR="00962A6C" w:rsidRDefault="00000000">
                            <w:pPr>
                              <w:spacing w:after="0" w:line="240" w:lineRule="auto"/>
                              <w:jc w:val="center"/>
                              <w:rPr>
                                <w:color w:val="000000" w:themeColor="text1"/>
                                <w:lang w:val="en-US"/>
                              </w:rPr>
                            </w:pPr>
                            <w:r>
                              <w:rPr>
                                <w:color w:val="000000" w:themeColor="text1"/>
                                <w:lang w:val="en-US"/>
                              </w:rPr>
                              <w:t>Quality Strategic Partnership Management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422E97" id="Rectangles 13" o:spid="_x0000_s1026" style="position:absolute;left:0;text-align:left;margin-left:301.9pt;margin-top:17.15pt;width:136.85pt;height:9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yRewIAADgFAAAOAAAAZHJzL2Uyb0RvYy54bWysVFFv2yAQfp+0/4B4X21nzbJEdaqoVaZJ&#10;3Vqtm/ZMMCRIwDEgsbNfvwM7TtT1aZof8MEd39193N3NbWc0OQgfFNiaVlclJcJyaJTd1vTH9/W7&#10;j5SEyGzDNFhR06MI9Hb59s1N6xZiAjvQjfAEQWxYtK6muxjdoigC3wnDwhU4YVEpwRsWceu3ReNZ&#10;i+hGF5Oy/FC04BvngYsQ8PS+V9JlxpdS8PgoZRCR6JpibDGvPq+btBbLG7bYeuZ2ig9hsH+IwjBl&#10;0ekIdc8iI3uv/oIyinsIIOMVB1OAlIqLnANmU5UvsnneMSdyLkhOcCNN4f/B8q+HZ/fkkYbWhUVA&#10;MWXRSW/SH+MjXSbrOJIlukg4Hlaz97P5fEoJR11VTT/MZ5nO4nzd+RA/CTAkCTX1+BqZJHZ4CBFd&#10;ounJJHmzsFZa5xfRlrSIOpmVZb4RQKsmaZNdLg5xpz05MHzW2FXpGRHswgp32uLhOassxaMWCULb&#10;b0IS1WAek95BKrgzJuNc2Fhlld6bL9D0vmbTEiMavJ2uZN8ZMUFLjHIE7xFeBHwC72EG+3RV5IId&#10;Lw+p++1mzHWdvyGA0Ty7BRvHm0ZZ8K/lpTGnwW1vf6KoJyZxFLtNhyZJ3EBzfPLEQ982wfG1wpd8&#10;YCE+MY99gh2FvR8fcZEa8MVgkCjZgf/92nmyx/JFLSUt9l1Nw68984IS/dliYc+r6+vUqHlzPZ1N&#10;cOMvNZtLjd2bO8AaqHDKOJ7FZB/1SZQezE8cEavkFVXMcvRdUx79aXMX+3mAQ4aL1SqbYXM6Fh/s&#10;s+MJPBFsYbWPIFUu3DM7A4HYnrkMhlGS+v9yn63OA2/5BwAA//8DAFBLAwQUAAYACAAAACEApiON&#10;yuIAAAAKAQAADwAAAGRycy9kb3ducmV2LnhtbEyPwU7DMBBE70j8g7VIXCrqpKFpFeJUCATqASFR&#10;4MBtEy9xaGxH8bYNf485wXE0o5k35WayvTjSGDrvFKTzBAS5xuvOtQreXh+u1iACo9PYe0cKvinA&#10;pjo/K7HQ/uRe6LjjVsQSFwpUYJiHQsrQGLIY5n4gF71PP1rkKMdW6hFPsdz2cpEkubTYubhgcKA7&#10;Q81+d7AKPrYTt1/pIz/tcfY+25q6eb6vlbq8mG5vQDBN/BeGX/yIDlVkqv3B6SB6BXmSRXRWkF1n&#10;IGJgvVotQdQKFmm+BFmV8v+F6gcAAP//AwBQSwECLQAUAAYACAAAACEAtoM4kv4AAADhAQAAEwAA&#10;AAAAAAAAAAAAAAAAAAAAW0NvbnRlbnRfVHlwZXNdLnhtbFBLAQItABQABgAIAAAAIQA4/SH/1gAA&#10;AJQBAAALAAAAAAAAAAAAAAAAAC8BAABfcmVscy8ucmVsc1BLAQItABQABgAIAAAAIQAKICyRewIA&#10;ADgFAAAOAAAAAAAAAAAAAAAAAC4CAABkcnMvZTJvRG9jLnhtbFBLAQItABQABgAIAAAAIQCmI43K&#10;4gAAAAoBAAAPAAAAAAAAAAAAAAAAANUEAABkcnMvZG93bnJldi54bWxQSwUGAAAAAAQABADzAAAA&#10;5AUAAAAA&#10;" filled="f" strokecolor="black [3213]" strokeweight="1pt">
                <v:textbox>
                  <w:txbxContent>
                    <w:p w14:paraId="7D1498FB" w14:textId="77777777" w:rsidR="00962A6C" w:rsidRDefault="00000000">
                      <w:pPr>
                        <w:spacing w:after="0" w:line="240" w:lineRule="auto"/>
                        <w:jc w:val="center"/>
                        <w:rPr>
                          <w:color w:val="000000" w:themeColor="text1"/>
                          <w:lang w:val="en-US"/>
                        </w:rPr>
                      </w:pPr>
                      <w:r>
                        <w:rPr>
                          <w:color w:val="000000" w:themeColor="text1"/>
                          <w:lang w:val="en-US"/>
                        </w:rPr>
                        <w:t>Quality Strategic Partnership Management</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82A6FD5" wp14:editId="7F111105">
                <wp:simplePos x="0" y="0"/>
                <wp:positionH relativeFrom="column">
                  <wp:posOffset>1849755</wp:posOffset>
                </wp:positionH>
                <wp:positionV relativeFrom="paragraph">
                  <wp:posOffset>229235</wp:posOffset>
                </wp:positionV>
                <wp:extent cx="1625600" cy="1136015"/>
                <wp:effectExtent l="6350" t="6350" r="6350" b="13335"/>
                <wp:wrapNone/>
                <wp:docPr id="11" name="Rectangles 11"/>
                <wp:cNvGraphicFramePr/>
                <a:graphic xmlns:a="http://schemas.openxmlformats.org/drawingml/2006/main">
                  <a:graphicData uri="http://schemas.microsoft.com/office/word/2010/wordprocessingShape">
                    <wps:wsp>
                      <wps:cNvSpPr/>
                      <wps:spPr>
                        <a:xfrm>
                          <a:off x="0" y="0"/>
                          <a:ext cx="1625600" cy="1136015"/>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DEE6E37" w14:textId="77777777" w:rsidR="00962A6C" w:rsidRDefault="00000000">
                            <w:pPr>
                              <w:spacing w:after="0" w:line="240" w:lineRule="auto"/>
                              <w:jc w:val="center"/>
                              <w:rPr>
                                <w:color w:val="000000" w:themeColor="text1"/>
                                <w:lang w:val="en-US"/>
                              </w:rPr>
                            </w:pPr>
                            <w:proofErr w:type="spellStart"/>
                            <w:r>
                              <w:rPr>
                                <w:color w:val="000000" w:themeColor="text1"/>
                                <w:lang w:val="en-US"/>
                              </w:rPr>
                              <w:t>StrategicPartnerships</w:t>
                            </w:r>
                            <w:proofErr w:type="spellEnd"/>
                          </w:p>
                          <w:p w14:paraId="4F071A2F" w14:textId="77777777" w:rsidR="00962A6C" w:rsidRDefault="00000000">
                            <w:pPr>
                              <w:spacing w:after="0" w:line="240" w:lineRule="auto"/>
                              <w:jc w:val="center"/>
                              <w:rPr>
                                <w:color w:val="000000" w:themeColor="text1"/>
                                <w:lang w:val="en-US"/>
                              </w:rPr>
                            </w:pPr>
                            <w:r>
                              <w:rPr>
                                <w:color w:val="000000" w:themeColor="text1"/>
                                <w:lang w:val="en-US"/>
                              </w:rPr>
                              <w:t>- Initiatives</w:t>
                            </w:r>
                          </w:p>
                          <w:p w14:paraId="5E844D9F" w14:textId="77777777" w:rsidR="00962A6C" w:rsidRDefault="00000000">
                            <w:pPr>
                              <w:spacing w:after="0" w:line="240" w:lineRule="auto"/>
                              <w:jc w:val="center"/>
                              <w:rPr>
                                <w:color w:val="000000" w:themeColor="text1"/>
                                <w:lang w:val="en-US"/>
                              </w:rPr>
                            </w:pPr>
                            <w:r>
                              <w:rPr>
                                <w:color w:val="000000" w:themeColor="text1"/>
                                <w:lang w:val="en-US"/>
                              </w:rPr>
                              <w:t xml:space="preserve">- </w:t>
                            </w:r>
                            <w:proofErr w:type="spellStart"/>
                            <w:r>
                              <w:rPr>
                                <w:color w:val="000000" w:themeColor="text1"/>
                                <w:lang w:val="en-US"/>
                              </w:rPr>
                              <w:t>Programmes</w:t>
                            </w:r>
                            <w:proofErr w:type="spellEnd"/>
                          </w:p>
                          <w:p w14:paraId="14A2B0B8" w14:textId="77777777" w:rsidR="00962A6C" w:rsidRDefault="00000000">
                            <w:pPr>
                              <w:spacing w:after="0" w:line="240" w:lineRule="auto"/>
                              <w:jc w:val="center"/>
                              <w:rPr>
                                <w:color w:val="000000" w:themeColor="text1"/>
                                <w:lang w:val="en-US"/>
                              </w:rPr>
                            </w:pPr>
                            <w:r>
                              <w:rPr>
                                <w:color w:val="000000" w:themeColor="text1"/>
                                <w:lang w:val="en-US"/>
                              </w:rPr>
                              <w:t>- Community Networks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2A6FD5" id="Rectangles 11" o:spid="_x0000_s1027" style="position:absolute;left:0;text-align:left;margin-left:145.65pt;margin-top:18.05pt;width:128pt;height:8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DgfgIAAD8FAAAOAAAAZHJzL2Uyb0RvYy54bWysVFFv0zAQfkfiP1h+Z0nK2kG1dKo2FSEN&#10;VjEQz65jt5Zsn7HdJuXXc3bStMCeEHlwzr7zd3ef7+72rjOaHIQPCmxNq6uSEmE5NMpua/rt6+rN&#10;O0pCZLZhGqyo6VEEerd4/eq2dXMxgR3oRniCIDbMW1fTXYxuXhSB74Rh4QqcsKiU4A2LuPXbovGs&#10;RXSji0lZzooWfOM8cBECnj70SrrI+FIKHp+kDCISXVOMLebV53WT1mJxy+Zbz9xO8SEM9g9RGKYs&#10;Oh2hHlhkZO/VX1BGcQ8BZLziYAqQUnGRc8BsqvKPbJ53zImcC5IT3EhT+H+w/PPh2a090tC6MA8o&#10;piw66U36Y3yky2QdR7JEFwnHw2o2mc5K5JSjrqrezspqmugsztedD/GDAEOSUFOPr5FJYofHEHvT&#10;k0nyZmGltM4voi1pEXVygw6SKoBWTdLmTSoOca89OTB81thVg98LK4xCWwzmnFWW4lGLBKHtFyGJ&#10;ajCPSe/gd0zGubCxyiq9N5+g6X3dTEuMqA8912gKI+ecERO0xChH8B5htOxBTuA9zGCfropcsOPl&#10;IXW/3Yy5rvI3BDCaZ7dg43jTKAv+pbw05jS47e1PFPXEJI5it+mQGWQ/WaaTDTTHtSce+u4Jjq8U&#10;PugjC3HNPLYLFgGOgPiEi9SADweDRMkO/M+XzpM9VjFqKWmx/WoafuyZF5Tojxbr+311fZ36NW+u&#10;pzcT3PhLzeZSY/fmHrAUKhw2jmcx2Ud9EqUH8x0nxTJ5RRWzHH3XlEd/2tzHfizgrOFiucxm2KOO&#10;xUf77HgCTzxbWO4jSJXr98zOwCN2aa6GYaKkMXC5z1bnubf4BQAA//8DAFBLAwQUAAYACAAAACEA&#10;zOcv/OEAAAAKAQAADwAAAGRycy9kb3ducmV2LnhtbEyPwU7DMAyG70i8Q2QkLhNLs7EBpemEQKAd&#10;EBIDDtzSxjRljVM12VbefuYER/v/9PtzsRp9J/Y4xDaQBjXNQCDVwbbUaHh/e7y4BhGTIWu6QKjh&#10;ByOsytOTwuQ2HOgV95vUCC6hmBsNLqU+lzLWDr2J09AjcfYVBm8Sj0Mj7WAOXO47OcuypfSmJb7g&#10;TI/3DuvtZuc1fK7H1Hyrp/S8NZOPydpV9ctDpfX52Xh3CyLhmP5g+NVndSjZqQo7slF0GmY3as6o&#10;hvlSgWBgcXnFi4oTtchAloX8/0J5BAAA//8DAFBLAQItABQABgAIAAAAIQC2gziS/gAAAOEBAAAT&#10;AAAAAAAAAAAAAAAAAAAAAABbQ29udGVudF9UeXBlc10ueG1sUEsBAi0AFAAGAAgAAAAhADj9If/W&#10;AAAAlAEAAAsAAAAAAAAAAAAAAAAALwEAAF9yZWxzLy5yZWxzUEsBAi0AFAAGAAgAAAAhALqTMOB+&#10;AgAAPwUAAA4AAAAAAAAAAAAAAAAALgIAAGRycy9lMm9Eb2MueG1sUEsBAi0AFAAGAAgAAAAhAMzn&#10;L/zhAAAACgEAAA8AAAAAAAAAAAAAAAAA2AQAAGRycy9kb3ducmV2LnhtbFBLBQYAAAAABAAEAPMA&#10;AADmBQAAAAA=&#10;" filled="f" strokecolor="black [3213]" strokeweight="1pt">
                <v:textbox>
                  <w:txbxContent>
                    <w:p w14:paraId="4DEE6E37" w14:textId="77777777" w:rsidR="00962A6C" w:rsidRDefault="00000000">
                      <w:pPr>
                        <w:spacing w:after="0" w:line="240" w:lineRule="auto"/>
                        <w:jc w:val="center"/>
                        <w:rPr>
                          <w:color w:val="000000" w:themeColor="text1"/>
                          <w:lang w:val="en-US"/>
                        </w:rPr>
                      </w:pPr>
                      <w:proofErr w:type="spellStart"/>
                      <w:r>
                        <w:rPr>
                          <w:color w:val="000000" w:themeColor="text1"/>
                          <w:lang w:val="en-US"/>
                        </w:rPr>
                        <w:t>StrategicPartnerships</w:t>
                      </w:r>
                      <w:proofErr w:type="spellEnd"/>
                    </w:p>
                    <w:p w14:paraId="4F071A2F" w14:textId="77777777" w:rsidR="00962A6C" w:rsidRDefault="00000000">
                      <w:pPr>
                        <w:spacing w:after="0" w:line="240" w:lineRule="auto"/>
                        <w:jc w:val="center"/>
                        <w:rPr>
                          <w:color w:val="000000" w:themeColor="text1"/>
                          <w:lang w:val="en-US"/>
                        </w:rPr>
                      </w:pPr>
                      <w:r>
                        <w:rPr>
                          <w:color w:val="000000" w:themeColor="text1"/>
                          <w:lang w:val="en-US"/>
                        </w:rPr>
                        <w:t>- Initiatives</w:t>
                      </w:r>
                    </w:p>
                    <w:p w14:paraId="5E844D9F" w14:textId="77777777" w:rsidR="00962A6C" w:rsidRDefault="00000000">
                      <w:pPr>
                        <w:spacing w:after="0" w:line="240" w:lineRule="auto"/>
                        <w:jc w:val="center"/>
                        <w:rPr>
                          <w:color w:val="000000" w:themeColor="text1"/>
                          <w:lang w:val="en-US"/>
                        </w:rPr>
                      </w:pPr>
                      <w:r>
                        <w:rPr>
                          <w:color w:val="000000" w:themeColor="text1"/>
                          <w:lang w:val="en-US"/>
                        </w:rPr>
                        <w:t xml:space="preserve">- </w:t>
                      </w:r>
                      <w:proofErr w:type="spellStart"/>
                      <w:r>
                        <w:rPr>
                          <w:color w:val="000000" w:themeColor="text1"/>
                          <w:lang w:val="en-US"/>
                        </w:rPr>
                        <w:t>Programmes</w:t>
                      </w:r>
                      <w:proofErr w:type="spellEnd"/>
                    </w:p>
                    <w:p w14:paraId="14A2B0B8" w14:textId="77777777" w:rsidR="00962A6C" w:rsidRDefault="00000000">
                      <w:pPr>
                        <w:spacing w:after="0" w:line="240" w:lineRule="auto"/>
                        <w:jc w:val="center"/>
                        <w:rPr>
                          <w:color w:val="000000" w:themeColor="text1"/>
                          <w:lang w:val="en-US"/>
                        </w:rPr>
                      </w:pPr>
                      <w:r>
                        <w:rPr>
                          <w:color w:val="000000" w:themeColor="text1"/>
                          <w:lang w:val="en-US"/>
                        </w:rPr>
                        <w:t>- Community Networks</w:t>
                      </w:r>
                    </w:p>
                  </w:txbxContent>
                </v:textbox>
              </v:rect>
            </w:pict>
          </mc:Fallback>
        </mc:AlternateContent>
      </w:r>
    </w:p>
    <w:p w14:paraId="727366AF" w14:textId="77777777" w:rsidR="00962A6C" w:rsidRDefault="00962A6C">
      <w:pPr>
        <w:spacing w:before="100" w:beforeAutospacing="1" w:after="100" w:afterAutospacing="1" w:line="240" w:lineRule="auto"/>
        <w:jc w:val="center"/>
        <w:rPr>
          <w:rFonts w:eastAsia="Times New Roman"/>
          <w:lang w:val="en-MY"/>
        </w:rPr>
      </w:pPr>
    </w:p>
    <w:p w14:paraId="50372BE7" w14:textId="77777777" w:rsidR="00962A6C" w:rsidRDefault="00000000">
      <w:pPr>
        <w:spacing w:before="100" w:beforeAutospacing="1" w:after="100" w:afterAutospacing="1" w:line="240" w:lineRule="auto"/>
        <w:jc w:val="center"/>
        <w:rPr>
          <w:rFonts w:eastAsia="Times New Roman"/>
          <w:lang w:val="en-MY"/>
        </w:rPr>
      </w:pPr>
      <w:r>
        <w:rPr>
          <w:noProof/>
        </w:rPr>
        <mc:AlternateContent>
          <mc:Choice Requires="wps">
            <w:drawing>
              <wp:anchor distT="0" distB="0" distL="114300" distR="114300" simplePos="0" relativeHeight="251659264" behindDoc="0" locked="0" layoutInCell="1" allowOverlap="1" wp14:anchorId="4CC6FA6E" wp14:editId="0882337E">
                <wp:simplePos x="0" y="0"/>
                <wp:positionH relativeFrom="column">
                  <wp:posOffset>320040</wp:posOffset>
                </wp:positionH>
                <wp:positionV relativeFrom="paragraph">
                  <wp:posOffset>-652780</wp:posOffset>
                </wp:positionV>
                <wp:extent cx="1142365" cy="1136015"/>
                <wp:effectExtent l="6350" t="6350" r="6985" b="13335"/>
                <wp:wrapNone/>
                <wp:docPr id="10" name="Rectangles 10"/>
                <wp:cNvGraphicFramePr/>
                <a:graphic xmlns:a="http://schemas.openxmlformats.org/drawingml/2006/main">
                  <a:graphicData uri="http://schemas.microsoft.com/office/word/2010/wordprocessingShape">
                    <wps:wsp>
                      <wps:cNvSpPr/>
                      <wps:spPr>
                        <a:xfrm>
                          <a:off x="0" y="0"/>
                          <a:ext cx="1142365" cy="1136015"/>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490E508" w14:textId="77777777" w:rsidR="00962A6C" w:rsidRDefault="00000000">
                            <w:pPr>
                              <w:spacing w:after="0" w:line="240" w:lineRule="auto"/>
                              <w:jc w:val="center"/>
                              <w:rPr>
                                <w:color w:val="000000" w:themeColor="text1"/>
                                <w:lang w:val="en-US"/>
                              </w:rPr>
                            </w:pPr>
                            <w:r>
                              <w:rPr>
                                <w:color w:val="000000" w:themeColor="text1"/>
                                <w:lang w:val="en-US"/>
                              </w:rPr>
                              <w:t>Island School Leadership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C6FA6E" id="Rectangles 10" o:spid="_x0000_s1028" style="position:absolute;left:0;text-align:left;margin-left:25.2pt;margin-top:-51.4pt;width:89.95pt;height:8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7NfwIAAD8FAAAOAAAAZHJzL2Uyb0RvYy54bWysVFFv2yAQfp+0/4B4X22nSbtFdaqoVaZJ&#10;3Rqtm/ZMMCRIwDEgsbNfvwM7TrT1aVoeCPg+vrv7uLu7+85ochA+KLA1ra5KSoTl0Ci7ren3b6t3&#10;7ykJkdmGabCipkcR6P3i7Zu71s3FBHagG+EJktgwb11NdzG6eVEEvhOGhStwwqJRgjcs4tFvi8az&#10;FtmNLiZleVO04BvngYsQ8Otjb6SLzC+l4PFZyiAi0TXF2GJefV43aS0Wd2y+9cztFB/CYP8QhWHK&#10;otOR6pFFRvZe/UVlFPcQQMYrDqYAKRUXOQfMpir/yOZlx5zIuaA4wY0yhf9Hy78cXtzaowytC/OA&#10;25RFJ71J/xgf6bJYx1Es0UXC8WNVTSfXNzNKONqq6vqmrGZJzuJ83fkQPwowJG1q6vE1skjs8BRi&#10;Dz1BkjcLK6V1fhFtSYusk9uyzDcCaNUka8Ll4hAP2pMDw2eNXTX4vUBhFNpiMOes8i4etUgU2n4V&#10;kqgG85j0DlLBnTkZ58LGKpv03nyGpvd1Oysxoj70MYycc2ZM1BKjHMl7hhHZk5zIe5oBn66KXLDj&#10;5SF1v92Mua7ybwhghGe3YON40ygL/rW8NOY0uO3xJ4l6YZJGsdt0qEwSBpHpywaa49oTD333BMdX&#10;Ch/0iYW4Zh7bBRsLR0B8xkVqwIeDYUfJDvyv174nPFYxWilpsf1qGn7umReU6E8W6/tDNZ2mfs2H&#10;6ex2ggd/adlcWuzePACWQoXDxvG8TfioT1vpwfzASbFMXtHELEffNeXRnw4PsR8LOGu4WC4zDHvU&#10;sfhkXxxP5ElnC8t9BKly/Z7VGXTELs3VMEyUNAYuzxl1nnuL3wAAAP//AwBQSwMEFAAGAAgAAAAh&#10;AI38LQTiAAAACgEAAA8AAABkcnMvZG93bnJldi54bWxMj8FOwzAQRO9I/IO1SFyq1k4KBYU4FQKB&#10;ekBIFDhwc+IlDo3XUey24e9ZTnBc7dPMm3I9+V4ccIxdIA3ZQoFAaoLtqNXw9vowvwYRkyFr+kCo&#10;4RsjrKvTk9IUNhzpBQ/b1AoOoVgYDS6loZAyNg69iYswIPHvM4zeJD7HVtrRHDnc9zJXaiW96Ygb&#10;nBnwzmGz2+69ho/NlNqv7DE97czsfbZxdfN8X2t9fjbd3oBIOKU/GH71WR0qdqrDnmwUvYZLdcGk&#10;hnmmct7ARL5USxC1hqtVBrIq5f8J1Q8AAAD//wMAUEsBAi0AFAAGAAgAAAAhALaDOJL+AAAA4QEA&#10;ABMAAAAAAAAAAAAAAAAAAAAAAFtDb250ZW50X1R5cGVzXS54bWxQSwECLQAUAAYACAAAACEAOP0h&#10;/9YAAACUAQAACwAAAAAAAAAAAAAAAAAvAQAAX3JlbHMvLnJlbHNQSwECLQAUAAYACAAAACEAcrwu&#10;zX8CAAA/BQAADgAAAAAAAAAAAAAAAAAuAgAAZHJzL2Uyb0RvYy54bWxQSwECLQAUAAYACAAAACEA&#10;jfwtBOIAAAAKAQAADwAAAAAAAAAAAAAAAADZBAAAZHJzL2Rvd25yZXYueG1sUEsFBgAAAAAEAAQA&#10;8wAAAOgFAAAAAA==&#10;" filled="f" strokecolor="black [3213]" strokeweight="1pt">
                <v:textbox>
                  <w:txbxContent>
                    <w:p w14:paraId="1490E508" w14:textId="77777777" w:rsidR="00962A6C" w:rsidRDefault="00000000">
                      <w:pPr>
                        <w:spacing w:after="0" w:line="240" w:lineRule="auto"/>
                        <w:jc w:val="center"/>
                        <w:rPr>
                          <w:color w:val="000000" w:themeColor="text1"/>
                          <w:lang w:val="en-US"/>
                        </w:rPr>
                      </w:pPr>
                      <w:r>
                        <w:rPr>
                          <w:color w:val="000000" w:themeColor="text1"/>
                          <w:lang w:val="en-US"/>
                        </w:rPr>
                        <w:t>Island School Leadership</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5FE20F9" wp14:editId="0143ACC7">
                <wp:simplePos x="0" y="0"/>
                <wp:positionH relativeFrom="column">
                  <wp:posOffset>3475355</wp:posOffset>
                </wp:positionH>
                <wp:positionV relativeFrom="paragraph">
                  <wp:posOffset>-87630</wp:posOffset>
                </wp:positionV>
                <wp:extent cx="358775" cy="1270"/>
                <wp:effectExtent l="0" t="9525" r="9525" b="14605"/>
                <wp:wrapNone/>
                <wp:docPr id="15" name="Straight Connector 15"/>
                <wp:cNvGraphicFramePr/>
                <a:graphic xmlns:a="http://schemas.openxmlformats.org/drawingml/2006/main">
                  <a:graphicData uri="http://schemas.microsoft.com/office/word/2010/wordprocessingShape">
                    <wps:wsp>
                      <wps:cNvCnPr/>
                      <wps:spPr>
                        <a:xfrm flipV="1">
                          <a:off x="0" y="0"/>
                          <a:ext cx="358775" cy="127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73.65pt;margin-top:-6.9pt;height:0.1pt;width:28.25pt;z-index:251663360;mso-width-relative:page;mso-height-relative:page;" filled="f" stroked="t" coordsize="21600,21600" o:gfxdata="UEsDBAoAAAAAAIdO4kAAAAAAAAAAAAAAAAAEAAAAZHJzL1BLAwQUAAAACACHTuJA8fiNydcAAAAL&#10;AQAADwAAAGRycy9kb3ducmV2LnhtbE2PzU7DMBCE70i8g7VIXKrWDoWAQpwekKiEVA5teYBtvE0C&#10;8TqK3R/eni0XuO3PaOabcnH2vTrSGLvAFrKZAUVcB9dxY+Fj+zp9AhUTssM+MFn4pgiL6vqqxMKF&#10;E6/puEmNEhOOBVpoUxoKrWPdksc4CwOx/PZh9JhkHRvtRjyJue/1nTG59tixJLQ40EtL9dfm4C3E&#10;Ca/e1ysJ3RLtzedkWC79m7W3N5l5BpXonP7EcMEXdKiEaRcO7KLqLTzcP85FamGazaWDKHJzGXa/&#10;lxx0Ver/HaofUEsDBBQAAAAIAIdO4kDXwCnS7gEAAO4DAAAOAAAAZHJzL2Uyb0RvYy54bWytk01v&#10;GyEQhu+V8h8Q93htR67Tldc52EovVWspTe+YhV0kvjRDvPa/78BunTS95NA9sMDAyzsPw+bh7Cw7&#10;KUATfMMXszlnysvQGt81/Pnn4+09Z5iEb4UNXjX8opA/bG8+bYZYq2Xog20VMBLxWA+x4X1Ksa4q&#10;lL1yAmchKk9BHcCJREPoqhbEQOrOVsv5/HM1BGgjBKkQaXY/BvmkCB8RDFobqfZBvjjl06gKyopE&#10;KWFvIvJtcau1kumH1qgSsw2nTFNp6RDqH3NbbTei7kDE3sjJgviIhXc5OWE8HXqV2osk2AuYf6Sc&#10;kRAw6DSTwVVjIoUIZbGYv2Pz1IuoSi6EGuMVOv4/Wfn9dABmWqqEFWdeOLrxpwTCdH1iu+A9EQzA&#10;KEikhog1bdj5A+RcMe3Ofty74PQ/N/xuBKp8ew3dTaFFDlV/SeQBxlHsrMExbU38RVYKSoLDSJJu&#10;6nK9KXVOTOZzVvfrNRmWFFos1+UeK1FnkewsAqavKjiWOw23xmeMohanb5iyjdcledqHR2NtKQXr&#10;2UCSX+YrOlcKqm9NdUVdF4kR+o4zYTt6ODJBkcRgTZu3FyLQHXcW2EnkcitfyZpYvV2WXe0F9uO6&#10;EpqWWT8xGrFkQMfQXg7whx2VQbE/lWyus7fjsvv1m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4jcnXAAAACwEAAA8AAAAAAAAAAQAgAAAAIgAAAGRycy9kb3ducmV2LnhtbFBLAQIUABQAAAAI&#10;AIdO4kDXwCnS7gEAAO4DAAAOAAAAAAAAAAEAIAAAACYBAABkcnMvZTJvRG9jLnhtbFBLBQYAAAAA&#10;BgAGAFkBAACGBQAAAAA=&#10;">
                <v:fill on="f" focussize="0,0"/>
                <v:stroke weight="1.5pt" color="#000000 [3213]"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14:anchorId="1C480A3D" wp14:editId="12BD85A1">
                <wp:simplePos x="0" y="0"/>
                <wp:positionH relativeFrom="column">
                  <wp:posOffset>1462405</wp:posOffset>
                </wp:positionH>
                <wp:positionV relativeFrom="paragraph">
                  <wp:posOffset>-86360</wp:posOffset>
                </wp:positionV>
                <wp:extent cx="387350" cy="1905"/>
                <wp:effectExtent l="0" t="9525" r="6350" b="13970"/>
                <wp:wrapNone/>
                <wp:docPr id="14" name="Straight Connector 14"/>
                <wp:cNvGraphicFramePr/>
                <a:graphic xmlns:a="http://schemas.openxmlformats.org/drawingml/2006/main">
                  <a:graphicData uri="http://schemas.microsoft.com/office/word/2010/wordprocessingShape">
                    <wps:wsp>
                      <wps:cNvCnPr/>
                      <wps:spPr>
                        <a:xfrm flipV="1">
                          <a:off x="0" y="0"/>
                          <a:ext cx="387350" cy="190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15.15pt;margin-top:-6.8pt;height:0.15pt;width:30.5pt;z-index:251662336;mso-width-relative:page;mso-height-relative:page;" filled="f" stroked="t" coordsize="21600,21600" o:gfxdata="UEsDBAoAAAAAAIdO4kAAAAAAAAAAAAAAAAAEAAAAZHJzL1BLAwQUAAAACACHTuJAqtT1BtcAAAAL&#10;AQAADwAAAGRycy9kb3ducmV2LnhtbE2Py07DMBBF90j8gzVIbKrWTiJVEOJ0gUQlpLJoywdM42kS&#10;iMdR7D74ewY2sJw7R/dRra5+UGeaYh/YQrYwoIib4HpuLbzvX+YPoGJCdjgEJgtfFGFV395UWLpw&#10;4S2dd6lVYsKxRAtdSmOpdWw68hgXYSSW3zFMHpOcU6vdhBcx94POjVlqjz1LQocjPXfUfO5O3kKc&#10;8eZtu5HQPdHRfMzG9dq/Wnt/l5knUImu6Q+Gn/pSHWrpdAgndlENFvLCFIJamGfFEpQQ+WMmyuFX&#10;KUDXlf6/of4GUEsDBBQAAAAIAIdO4kDxniBr6AEAAO4DAAAOAAAAZHJzL2Uyb0RvYy54bWytkz9v&#10;2zAQxfcC/Q4E91p20rSpYDmDjXQpWgNJu58pSiLAf7hjLPvb90ipTpMuGapBIPXIx3c/Hdd3J2fF&#10;USOZ4Bu5Wiyl0F6F1vi+kT8f7z/cSkEJfAs2eN3IsyZ5t3n/bj3GWl+FIdhWo2ATT/UYGzmkFOuq&#10;IjVoB7QIUXsWu4AOEk+xr1qEkd2dra6Wy0/VGLCNGJQm4q+7SZSzI77FMHSdUXoX1JPTPk2uqC0k&#10;LokGE0luStqu0yr96DrSSdhGcqWpvPkQHh/yu9qsoe4R4mDUHAHeEuFVTQ6M50MvVjtIIJ7Q/GPl&#10;jMJAoUsLFVw1FVKIcBWr5Ss2DwNEXWph1BQv0On/2arvxz0K03InfJTCg+M//pAQTD8ksQ3eM8GA&#10;gkUmNUaqecPW7zHXSml78tNexmnaUyOvJ6DatxdpNUurLFUvLPKE4mR26tCJzpr4i6MUlAxHsCVb&#10;ny9/Sp+SUPmc28/XN6wollZfljfFG+pskpNFpPRVByfyoJHW+IwRajh+o5RjPC/Jn324N9aWVrBe&#10;jJNldgfu7477iocuMiPyvRRge744KmGxpGBNm7cXItgfthbFEXK7lWdO9mJZTrUDGqZ1RZqXWT8z&#10;mrBkQIfQnvf4hx23QYk/t2zus7/nZffzNd3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rU9QbX&#10;AAAACwEAAA8AAAAAAAAAAQAgAAAAIgAAAGRycy9kb3ducmV2LnhtbFBLAQIUABQAAAAIAIdO4kDx&#10;niBr6AEAAO4DAAAOAAAAAAAAAAEAIAAAACYBAABkcnMvZTJvRG9jLnhtbFBLBQYAAAAABgAGAFkB&#10;AACABQAAAAA=&#10;">
                <v:fill on="f" focussize="0,0"/>
                <v:stroke weight="1.5pt" color="#000000 [3213]" joinstyle="round"/>
                <v:imagedata o:title=""/>
                <o:lock v:ext="edit" aspectratio="f"/>
              </v:line>
            </w:pict>
          </mc:Fallback>
        </mc:AlternateContent>
      </w:r>
    </w:p>
    <w:p w14:paraId="6F9C1F25" w14:textId="77777777" w:rsidR="00962A6C" w:rsidRDefault="00962A6C">
      <w:pPr>
        <w:spacing w:before="100" w:beforeAutospacing="1" w:after="100" w:afterAutospacing="1" w:line="240" w:lineRule="auto"/>
        <w:jc w:val="center"/>
        <w:rPr>
          <w:rFonts w:eastAsia="Times New Roman"/>
          <w:lang w:val="en-MY"/>
        </w:rPr>
      </w:pPr>
    </w:p>
    <w:p w14:paraId="5363D3AA" w14:textId="77777777" w:rsidR="00962A6C" w:rsidRDefault="00000000">
      <w:pPr>
        <w:spacing w:after="0" w:line="240" w:lineRule="auto"/>
        <w:rPr>
          <w:rFonts w:eastAsia="Times New Roman"/>
          <w:b/>
          <w:bCs/>
          <w:lang w:val="en-MY"/>
        </w:rPr>
      </w:pPr>
      <w:r>
        <w:rPr>
          <w:rFonts w:eastAsia="Times New Roman"/>
          <w:b/>
          <w:bCs/>
          <w:lang w:val="en-MY"/>
        </w:rPr>
        <w:t>Figure 1: Conceptual Framework of Strategic Partnerships in Island Schools</w:t>
      </w:r>
    </w:p>
    <w:p w14:paraId="37BBF919" w14:textId="77777777" w:rsidR="00962A6C" w:rsidRDefault="00962A6C">
      <w:pPr>
        <w:spacing w:after="0" w:line="240" w:lineRule="auto"/>
        <w:rPr>
          <w:rFonts w:eastAsia="Times New Roman"/>
          <w:b/>
          <w:bCs/>
          <w:lang w:val="en-MY"/>
        </w:rPr>
      </w:pPr>
    </w:p>
    <w:p w14:paraId="415013D7" w14:textId="77777777" w:rsidR="00962A6C" w:rsidRDefault="00962A6C">
      <w:pPr>
        <w:spacing w:after="0" w:line="240" w:lineRule="auto"/>
        <w:rPr>
          <w:rFonts w:eastAsia="Times New Roman"/>
          <w:b/>
          <w:bCs/>
          <w:lang w:val="en-MY"/>
        </w:rPr>
      </w:pPr>
    </w:p>
    <w:p w14:paraId="3815FE31"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LITERATURE REVIEW</w:t>
      </w:r>
    </w:p>
    <w:p w14:paraId="3EC56489" w14:textId="77777777" w:rsidR="00962A6C" w:rsidRDefault="00962A6C">
      <w:pPr>
        <w:spacing w:after="0" w:line="240" w:lineRule="auto"/>
        <w:jc w:val="both"/>
        <w:outlineLvl w:val="0"/>
        <w:rPr>
          <w:rFonts w:eastAsia="Times New Roman"/>
          <w:b/>
          <w:bCs/>
          <w:kern w:val="36"/>
          <w:lang w:val="en-MY"/>
        </w:rPr>
      </w:pPr>
    </w:p>
    <w:p w14:paraId="35AEA13B" w14:textId="7E4D0E8A" w:rsidR="00962A6C" w:rsidRDefault="009012A2">
      <w:pPr>
        <w:spacing w:after="0" w:line="240" w:lineRule="auto"/>
        <w:jc w:val="both"/>
        <w:outlineLvl w:val="1"/>
        <w:rPr>
          <w:rFonts w:eastAsia="Times New Roman"/>
          <w:b/>
          <w:bCs/>
          <w:lang w:val="en-MY"/>
        </w:rPr>
      </w:pPr>
      <w:r>
        <w:rPr>
          <w:rFonts w:eastAsia="Times New Roman"/>
          <w:b/>
          <w:bCs/>
          <w:lang w:val="en-MY"/>
        </w:rPr>
        <w:t>4.1 Leadership of Island School Leaders</w:t>
      </w:r>
    </w:p>
    <w:p w14:paraId="076C1686" w14:textId="77777777" w:rsidR="00962A6C" w:rsidRDefault="00000000">
      <w:pPr>
        <w:spacing w:before="100" w:beforeAutospacing="1" w:after="100" w:afterAutospacing="1" w:line="240" w:lineRule="auto"/>
        <w:jc w:val="both"/>
        <w:rPr>
          <w:rFonts w:eastAsia="Times New Roman"/>
          <w:lang w:val="en-MY"/>
        </w:rPr>
      </w:pPr>
      <w:r>
        <w:rPr>
          <w:rFonts w:eastAsia="Times New Roman"/>
          <w:lang w:val="en-MY"/>
        </w:rPr>
        <w:t xml:space="preserve">Leadership is defined as a process that emphasises group dynamics and interpersonal relationships among organisational members, while a leader refers to an individual who </w:t>
      </w:r>
      <w:proofErr w:type="gramStart"/>
      <w:r>
        <w:rPr>
          <w:rFonts w:eastAsia="Times New Roman"/>
          <w:lang w:val="en-MY"/>
        </w:rPr>
        <w:t>is able to</w:t>
      </w:r>
      <w:proofErr w:type="gramEnd"/>
      <w:r>
        <w:rPr>
          <w:rFonts w:eastAsia="Times New Roman"/>
          <w:lang w:val="en-MY"/>
        </w:rPr>
        <w:t xml:space="preserve"> influence others within an organisation, functioning as the foundation for action by guiding and directing subordinates towards the achievement of specific goals (Evonne &amp; Crispina, 201</w:t>
      </w:r>
      <w:r>
        <w:rPr>
          <w:rFonts w:eastAsia="Times New Roman"/>
          <w:lang w:val="en-US"/>
        </w:rPr>
        <w:t>9</w:t>
      </w:r>
      <w:r>
        <w:rPr>
          <w:rFonts w:eastAsia="Times New Roman"/>
          <w:lang w:val="en-MY"/>
        </w:rPr>
        <w:t>). In general, an island school leader refers to the head of an educational organisation located on an island (</w:t>
      </w:r>
      <w:proofErr w:type="spellStart"/>
      <w:r>
        <w:rPr>
          <w:rFonts w:eastAsia="Times New Roman"/>
          <w:lang w:val="en-MY"/>
        </w:rPr>
        <w:t>Sainah</w:t>
      </w:r>
      <w:proofErr w:type="spellEnd"/>
      <w:r>
        <w:rPr>
          <w:rFonts w:eastAsia="Times New Roman"/>
          <w:lang w:val="en-MY"/>
        </w:rPr>
        <w:t xml:space="preserve"> et al., 2024). Therefore, every leader bears responsibility for managing an organisation regardless of school locality </w:t>
      </w:r>
      <w:proofErr w:type="gramStart"/>
      <w:r>
        <w:rPr>
          <w:rFonts w:eastAsia="Times New Roman"/>
          <w:lang w:val="en-MY"/>
        </w:rPr>
        <w:t>in order to</w:t>
      </w:r>
      <w:proofErr w:type="gramEnd"/>
      <w:r>
        <w:rPr>
          <w:rFonts w:eastAsia="Times New Roman"/>
          <w:lang w:val="en-MY"/>
        </w:rPr>
        <w:t xml:space="preserve"> realise high-performing leadership in every school.</w:t>
      </w:r>
    </w:p>
    <w:p w14:paraId="58A8CE19" w14:textId="77777777" w:rsidR="00962A6C" w:rsidRDefault="00000000">
      <w:pPr>
        <w:spacing w:after="0" w:line="240" w:lineRule="auto"/>
        <w:jc w:val="both"/>
        <w:rPr>
          <w:rFonts w:eastAsia="Times New Roman"/>
          <w:lang w:val="en-MY"/>
        </w:rPr>
      </w:pPr>
      <w:r>
        <w:rPr>
          <w:rFonts w:eastAsia="Times New Roman"/>
          <w:lang w:val="en-MY"/>
        </w:rPr>
        <w:lastRenderedPageBreak/>
        <w:t xml:space="preserve">According to Norman et al. (2021), effective leadership in island schools is demonstrated when leaders </w:t>
      </w:r>
      <w:proofErr w:type="gramStart"/>
      <w:r>
        <w:rPr>
          <w:rFonts w:eastAsia="Times New Roman"/>
          <w:lang w:val="en-MY"/>
        </w:rPr>
        <w:t>are able to</w:t>
      </w:r>
      <w:proofErr w:type="gramEnd"/>
      <w:r>
        <w:rPr>
          <w:rFonts w:eastAsia="Times New Roman"/>
          <w:lang w:val="en-MY"/>
        </w:rPr>
        <w:t xml:space="preserve"> strategically plan for success, gain the support of all stakeholders, and possess high levels of competence in performing their roles as leaders, mentors, and motivators within the organisation. Consequently, high-performing and effective school leadership is essential, as organisational success is highly dependent on the leadership of school leaders (</w:t>
      </w:r>
      <w:proofErr w:type="spellStart"/>
      <w:r>
        <w:rPr>
          <w:rFonts w:eastAsia="Times New Roman"/>
          <w:lang w:val="en-MY"/>
        </w:rPr>
        <w:t>Institut</w:t>
      </w:r>
      <w:proofErr w:type="spellEnd"/>
      <w:r>
        <w:rPr>
          <w:rFonts w:eastAsia="Times New Roman"/>
          <w:lang w:val="en-MY"/>
        </w:rPr>
        <w:t xml:space="preserve"> Aminuddin Baki, 2020). Moreover, school leadership constitutes the core of school transformation and development, while student development outcomes serve as a key indicator of leadership effectiveness. In other words, school leaders must possess the capacity to mobilise collective efforts, integrate skills, and develop competencies that enable the establishment of collaborative and consensus-based relationships with communities and external agencies.</w:t>
      </w:r>
    </w:p>
    <w:p w14:paraId="5EF7707E" w14:textId="77777777" w:rsidR="00962A6C" w:rsidRDefault="00962A6C">
      <w:pPr>
        <w:spacing w:after="0" w:line="240" w:lineRule="auto"/>
        <w:jc w:val="both"/>
        <w:rPr>
          <w:rFonts w:eastAsia="Times New Roman"/>
          <w:lang w:val="en-MY"/>
        </w:rPr>
      </w:pPr>
    </w:p>
    <w:p w14:paraId="55A382B0" w14:textId="11B815CC" w:rsidR="00962A6C" w:rsidRDefault="009012A2">
      <w:pPr>
        <w:spacing w:after="0" w:line="240" w:lineRule="auto"/>
        <w:jc w:val="both"/>
        <w:outlineLvl w:val="1"/>
        <w:rPr>
          <w:rFonts w:eastAsia="Times New Roman"/>
          <w:b/>
          <w:bCs/>
          <w:lang w:val="en-MY"/>
        </w:rPr>
      </w:pPr>
      <w:r>
        <w:rPr>
          <w:rFonts w:eastAsia="Times New Roman"/>
          <w:b/>
          <w:bCs/>
          <w:lang w:val="en-MY"/>
        </w:rPr>
        <w:t>4.2 Strategic Partnerships</w:t>
      </w:r>
    </w:p>
    <w:p w14:paraId="7CD98FDF" w14:textId="77777777" w:rsidR="00962A6C" w:rsidRDefault="00962A6C">
      <w:pPr>
        <w:spacing w:after="0" w:line="240" w:lineRule="auto"/>
        <w:jc w:val="both"/>
        <w:outlineLvl w:val="1"/>
        <w:rPr>
          <w:rFonts w:eastAsia="Times New Roman"/>
          <w:b/>
          <w:bCs/>
          <w:lang w:val="en-MY"/>
        </w:rPr>
      </w:pPr>
    </w:p>
    <w:p w14:paraId="41715A78" w14:textId="77777777" w:rsidR="00962A6C" w:rsidRDefault="00000000">
      <w:pPr>
        <w:spacing w:after="0" w:line="240" w:lineRule="auto"/>
        <w:jc w:val="both"/>
        <w:rPr>
          <w:rFonts w:eastAsia="Times New Roman"/>
          <w:lang w:val="en-MY"/>
        </w:rPr>
      </w:pPr>
      <w:r>
        <w:rPr>
          <w:rFonts w:eastAsia="Times New Roman"/>
          <w:lang w:val="en-MY"/>
        </w:rPr>
        <w:t xml:space="preserve">The term </w:t>
      </w:r>
      <w:proofErr w:type="spellStart"/>
      <w:r>
        <w:rPr>
          <w:rFonts w:eastAsia="Times New Roman"/>
          <w:i/>
          <w:iCs/>
          <w:lang w:val="en-MY"/>
        </w:rPr>
        <w:t>permuafakatan</w:t>
      </w:r>
      <w:proofErr w:type="spellEnd"/>
      <w:r>
        <w:rPr>
          <w:rFonts w:eastAsia="Times New Roman"/>
          <w:lang w:val="en-MY"/>
        </w:rPr>
        <w:t xml:space="preserve"> refers to negotiation between two or more parties undertaken to achieve mutual agreement (Kamus Dewan, 2007). Previous research by Gulson</w:t>
      </w:r>
      <w:r>
        <w:rPr>
          <w:rFonts w:eastAsia="Times New Roman"/>
          <w:lang w:val="en-US"/>
        </w:rPr>
        <w:t>,</w:t>
      </w:r>
      <w:r>
        <w:rPr>
          <w:rFonts w:eastAsia="Times New Roman"/>
          <w:lang w:val="en-MY"/>
        </w:rPr>
        <w:t xml:space="preserve"> (2013) describes strategic partnerships as a high-level collaborative process involving commitment, knowledge, and skills, reflected through communication styles that encourage community engagement, voluntary cooperation, mutual respect, and shared decision-making to achieve common goals.</w:t>
      </w:r>
    </w:p>
    <w:p w14:paraId="34A87C32" w14:textId="77777777" w:rsidR="00962A6C" w:rsidRDefault="00962A6C">
      <w:pPr>
        <w:spacing w:after="0" w:line="240" w:lineRule="auto"/>
        <w:jc w:val="both"/>
        <w:rPr>
          <w:rFonts w:eastAsia="Times New Roman"/>
          <w:lang w:val="en-MY"/>
        </w:rPr>
      </w:pPr>
    </w:p>
    <w:p w14:paraId="3EB15265" w14:textId="77777777" w:rsidR="00962A6C" w:rsidRDefault="00000000">
      <w:pPr>
        <w:spacing w:after="0" w:line="240" w:lineRule="auto"/>
        <w:jc w:val="both"/>
        <w:rPr>
          <w:rFonts w:eastAsia="Times New Roman"/>
          <w:lang w:val="en-MY"/>
        </w:rPr>
      </w:pPr>
      <w:r>
        <w:rPr>
          <w:rFonts w:eastAsia="Times New Roman"/>
          <w:lang w:val="en-MY"/>
        </w:rPr>
        <w:t>The concept of strategic partnership involves collaboration between at least two parties to achieve shared objectives (Friend &amp; Cook, 2007). School–community partnerships refer to close relationships or agreements in implementing various school programmes and activities (Sheldon, 2015). Accordingly, collaboration and shared decision-making are essential elements in strengthening school–community relationships. Gross et al</w:t>
      </w:r>
      <w:r>
        <w:rPr>
          <w:rFonts w:eastAsia="Times New Roman"/>
          <w:lang w:val="en-US"/>
        </w:rPr>
        <w:t>.</w:t>
      </w:r>
      <w:r>
        <w:rPr>
          <w:rFonts w:eastAsia="Times New Roman"/>
          <w:lang w:val="en-MY"/>
        </w:rPr>
        <w:t xml:space="preserve"> (2015) explain that strategic partnerships provide numerous benefits, including improved academic achievement, enhanced learning experiences, increased school safety, and reduced truancy rates. All these benefits are aligned with the shared </w:t>
      </w:r>
      <w:proofErr w:type="gramStart"/>
      <w:r>
        <w:rPr>
          <w:rFonts w:eastAsia="Times New Roman"/>
          <w:lang w:val="en-MY"/>
        </w:rPr>
        <w:t>ultimate goal</w:t>
      </w:r>
      <w:proofErr w:type="gramEnd"/>
      <w:r>
        <w:rPr>
          <w:rFonts w:eastAsia="Times New Roman"/>
          <w:lang w:val="en-MY"/>
        </w:rPr>
        <w:t xml:space="preserve"> of improving student achievement and the quality of national education. Therefore, initiatives and programmes that expand stakeholder involvement, particularly local community engagement within the school ecosystem, constitute one of the key initiatives outlined in the Malaysia Education Blueprint (PPPM 2013–2025).</w:t>
      </w:r>
    </w:p>
    <w:p w14:paraId="33B2CA6E" w14:textId="77777777" w:rsidR="00962A6C" w:rsidRDefault="00962A6C">
      <w:pPr>
        <w:spacing w:after="0" w:line="240" w:lineRule="auto"/>
        <w:jc w:val="both"/>
        <w:rPr>
          <w:rFonts w:eastAsia="Times New Roman"/>
          <w:lang w:val="en-MY"/>
        </w:rPr>
      </w:pPr>
    </w:p>
    <w:p w14:paraId="6D0C9A5A" w14:textId="77777777" w:rsidR="00962A6C" w:rsidRDefault="00000000">
      <w:pPr>
        <w:spacing w:after="0" w:line="240" w:lineRule="auto"/>
        <w:jc w:val="both"/>
        <w:rPr>
          <w:rFonts w:eastAsia="Times New Roman"/>
          <w:lang w:val="en-MY"/>
        </w:rPr>
      </w:pPr>
      <w:r>
        <w:rPr>
          <w:rFonts w:eastAsia="Times New Roman"/>
          <w:lang w:val="en-MY"/>
        </w:rPr>
        <w:t>In the context of leadership in managing strategic partnerships in island schools in the state of Sabah, school leaders must possess the skills to manage and lead schools effectively as a proactive measure to engage communities and external agencies in realising national education goals and enhancing student development. At the same time, school leaders must strengthen two-way communication, which is critical to the success of strategic partnerships (Christina et al., 2019). This is particularly important given the rapid and complex changes in the current educational landscape, which require school leaders to possess the quality and capacity to establish community networks with private sector organisations through appropriate mechanisms aligned with national education transformation (Siti Aliah et al.</w:t>
      </w:r>
      <w:r>
        <w:rPr>
          <w:rFonts w:eastAsia="Times New Roman"/>
          <w:lang w:val="en-US"/>
        </w:rPr>
        <w:t>,</w:t>
      </w:r>
      <w:r>
        <w:rPr>
          <w:rFonts w:eastAsia="Times New Roman"/>
          <w:lang w:val="en-MY"/>
        </w:rPr>
        <w:t xml:space="preserve"> 2016).</w:t>
      </w:r>
    </w:p>
    <w:p w14:paraId="178A57F9" w14:textId="77777777" w:rsidR="00962A6C" w:rsidRDefault="00962A6C">
      <w:pPr>
        <w:spacing w:after="0" w:line="240" w:lineRule="auto"/>
        <w:jc w:val="both"/>
        <w:rPr>
          <w:rFonts w:eastAsia="Times New Roman"/>
          <w:lang w:val="en-MY"/>
        </w:rPr>
      </w:pPr>
    </w:p>
    <w:p w14:paraId="14B145CE" w14:textId="11E95E80" w:rsidR="00962A6C" w:rsidRDefault="00000000" w:rsidP="00F053D4">
      <w:pPr>
        <w:spacing w:after="0" w:line="240" w:lineRule="auto"/>
        <w:jc w:val="both"/>
        <w:rPr>
          <w:rFonts w:eastAsia="Times New Roman"/>
          <w:lang w:val="en-MY"/>
        </w:rPr>
      </w:pPr>
      <w:r>
        <w:rPr>
          <w:rFonts w:eastAsia="Times New Roman"/>
          <w:lang w:val="en-MY"/>
        </w:rPr>
        <w:t>Strategic partnerships between schools and communities are no longer optional but essential, as the educational process has become increasingly challenging and demands leaders who are equipped with diverse competencies (Siti Aliah et al., 2016). Previous studies have consistently demonstrated that communities play a significant role in supporting children’s learning and development across various contexts, including schools. Epstein (2009) introduced six typologies of partnership activities based on the Overlapping Spheres of Influence Theory, which can be implemented between schools and communities. These typologies include: (</w:t>
      </w:r>
      <w:proofErr w:type="spellStart"/>
      <w:r>
        <w:rPr>
          <w:rFonts w:eastAsia="Times New Roman"/>
          <w:lang w:val="en-MY"/>
        </w:rPr>
        <w:t>i</w:t>
      </w:r>
      <w:proofErr w:type="spellEnd"/>
      <w:r>
        <w:rPr>
          <w:rFonts w:eastAsia="Times New Roman"/>
          <w:lang w:val="en-MY"/>
        </w:rPr>
        <w:t>) parenting programmes; (ii) two-way communication between parents and teachers; (iii) volunteer programmes; (iv) learning at home; (v) parental involvement in school committees and safety; and (vi) collaboration with external agencies. Thus, strengthening strategic partnerships through school–community collaboration is viewed as a means of enhancing organisational excellence in managing school change in line with national education transformation.</w:t>
      </w:r>
    </w:p>
    <w:p w14:paraId="31AAA701" w14:textId="77777777" w:rsidR="00F053D4" w:rsidRDefault="00F053D4" w:rsidP="00F053D4">
      <w:pPr>
        <w:spacing w:after="0" w:line="240" w:lineRule="auto"/>
        <w:jc w:val="both"/>
        <w:rPr>
          <w:rFonts w:eastAsia="Times New Roman"/>
          <w:lang w:val="en-MY"/>
        </w:rPr>
      </w:pPr>
    </w:p>
    <w:p w14:paraId="6FCFBA3D"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lastRenderedPageBreak/>
        <w:t>METHODOLOGY</w:t>
      </w:r>
    </w:p>
    <w:p w14:paraId="0F28B52B" w14:textId="77777777" w:rsidR="00962A6C" w:rsidRDefault="00962A6C">
      <w:pPr>
        <w:spacing w:after="0" w:line="240" w:lineRule="auto"/>
        <w:jc w:val="both"/>
        <w:outlineLvl w:val="0"/>
        <w:rPr>
          <w:rFonts w:eastAsia="Times New Roman"/>
          <w:b/>
          <w:bCs/>
          <w:kern w:val="36"/>
          <w:lang w:val="en-MY"/>
        </w:rPr>
      </w:pPr>
    </w:p>
    <w:p w14:paraId="27BAE19A" w14:textId="1DDF72C0" w:rsidR="00962A6C" w:rsidRDefault="009012A2">
      <w:pPr>
        <w:spacing w:after="0" w:line="240" w:lineRule="auto"/>
        <w:jc w:val="both"/>
        <w:outlineLvl w:val="1"/>
        <w:rPr>
          <w:rFonts w:eastAsia="Times New Roman"/>
          <w:b/>
          <w:bCs/>
          <w:lang w:val="en-MY"/>
        </w:rPr>
      </w:pPr>
      <w:r>
        <w:rPr>
          <w:rFonts w:eastAsia="Times New Roman"/>
          <w:b/>
          <w:bCs/>
          <w:lang w:val="en-MY"/>
        </w:rPr>
        <w:t>5.1 Research Design</w:t>
      </w:r>
    </w:p>
    <w:p w14:paraId="476DA683" w14:textId="77777777" w:rsidR="00962A6C" w:rsidRDefault="00962A6C">
      <w:pPr>
        <w:spacing w:after="0" w:line="240" w:lineRule="auto"/>
        <w:jc w:val="both"/>
        <w:outlineLvl w:val="1"/>
        <w:rPr>
          <w:rFonts w:eastAsia="Times New Roman"/>
          <w:b/>
          <w:bCs/>
          <w:lang w:val="en-MY"/>
        </w:rPr>
      </w:pPr>
    </w:p>
    <w:p w14:paraId="5499DA10" w14:textId="77777777" w:rsidR="00962A6C" w:rsidRDefault="00000000">
      <w:pPr>
        <w:spacing w:after="0" w:line="240" w:lineRule="auto"/>
        <w:jc w:val="both"/>
        <w:rPr>
          <w:rFonts w:eastAsia="Times New Roman"/>
          <w:lang w:val="en-MY"/>
        </w:rPr>
      </w:pPr>
      <w:r>
        <w:rPr>
          <w:rFonts w:eastAsia="Times New Roman"/>
          <w:lang w:val="en-MY"/>
        </w:rPr>
        <w:t xml:space="preserve">The methodology of this study constitutes an essential component of the research process. According to Stake (2010), research methodology refers to systematically organised and carefully executed techniques addressing all aspects of the research problem. This study employed a qualitative research design involving face-to-face interviews using an interview protocol. The study was conducted to explore strategic partnership management in enhancing school operational efficiency, particularly among school leaders serving in island schools in the state of Sabah. Island school locations were selected based on the justification that they provided the necessary data sources to address the research questions. A qualitative approach was selected due to its flexibility, as variables are not fixed and may evolve throughout the research process (Merriam, 2009). This study also aligns with the characteristics of qualitative research, which emphasise understanding phenomena from the perspectives of participants who possess experience in school leadership and management (Stake, 2010). The interview protocol was developed based on </w:t>
      </w:r>
      <w:r>
        <w:rPr>
          <w:rFonts w:eastAsia="Times New Roman"/>
          <w:lang w:val="en-US"/>
        </w:rPr>
        <w:t xml:space="preserve">MEQS </w:t>
      </w:r>
      <w:proofErr w:type="spellStart"/>
      <w:r>
        <w:rPr>
          <w:rFonts w:eastAsia="Times New Roman"/>
          <w:lang w:val="en-US"/>
        </w:rPr>
        <w:t>Quality@School</w:t>
      </w:r>
      <w:proofErr w:type="spellEnd"/>
      <w:r>
        <w:rPr>
          <w:rFonts w:eastAsia="Times New Roman"/>
          <w:lang w:val="en-MY"/>
        </w:rPr>
        <w:t xml:space="preserve"> (JNJK, 2023), Standard 2, Aspect 2.7, and subsequently used for data collection.</w:t>
      </w:r>
    </w:p>
    <w:p w14:paraId="2D4F75ED" w14:textId="77777777" w:rsidR="00962A6C" w:rsidRDefault="00962A6C">
      <w:pPr>
        <w:spacing w:after="0" w:line="240" w:lineRule="auto"/>
        <w:jc w:val="both"/>
        <w:rPr>
          <w:rFonts w:eastAsia="Times New Roman"/>
          <w:lang w:val="en-MY"/>
        </w:rPr>
      </w:pPr>
    </w:p>
    <w:p w14:paraId="5C6BBDF8" w14:textId="00FB8962" w:rsidR="00962A6C" w:rsidRDefault="009012A2">
      <w:pPr>
        <w:spacing w:after="0" w:line="240" w:lineRule="auto"/>
        <w:jc w:val="both"/>
        <w:outlineLvl w:val="1"/>
        <w:rPr>
          <w:rFonts w:eastAsia="Times New Roman"/>
          <w:b/>
          <w:bCs/>
          <w:lang w:val="en-MY"/>
        </w:rPr>
      </w:pPr>
      <w:r>
        <w:rPr>
          <w:rFonts w:eastAsia="Times New Roman"/>
          <w:b/>
          <w:bCs/>
          <w:lang w:val="en-MY"/>
        </w:rPr>
        <w:t>5.2 Informants</w:t>
      </w:r>
    </w:p>
    <w:p w14:paraId="2C63A7C4" w14:textId="77777777" w:rsidR="00962A6C" w:rsidRDefault="00962A6C">
      <w:pPr>
        <w:spacing w:after="0" w:line="240" w:lineRule="auto"/>
        <w:jc w:val="both"/>
        <w:outlineLvl w:val="1"/>
        <w:rPr>
          <w:rFonts w:eastAsia="Times New Roman"/>
          <w:b/>
          <w:bCs/>
          <w:lang w:val="en-MY"/>
        </w:rPr>
      </w:pPr>
    </w:p>
    <w:p w14:paraId="0627C76C" w14:textId="77777777" w:rsidR="00962A6C" w:rsidRDefault="00000000">
      <w:pPr>
        <w:spacing w:after="0" w:line="240" w:lineRule="auto"/>
        <w:jc w:val="both"/>
        <w:rPr>
          <w:rFonts w:eastAsia="Times New Roman"/>
          <w:lang w:val="en-MY"/>
        </w:rPr>
      </w:pPr>
      <w:r>
        <w:rPr>
          <w:rFonts w:eastAsia="Times New Roman"/>
          <w:lang w:val="en-MY"/>
        </w:rPr>
        <w:t>The informants involved in this study comprised school leaders, specifically head teachers serving in island schools. As this study aimed to obtain a holistic understanding rather than to test hypotheses (Stake, 2010; Creswell, 2014), five school leaders from different island schools were considered sufficient to provide comprehensive and meaningful data.</w:t>
      </w:r>
    </w:p>
    <w:p w14:paraId="3F1A3D12" w14:textId="77777777" w:rsidR="00962A6C" w:rsidRDefault="00962A6C">
      <w:pPr>
        <w:spacing w:after="0" w:line="240" w:lineRule="auto"/>
        <w:jc w:val="both"/>
        <w:rPr>
          <w:rFonts w:eastAsia="Times New Roman"/>
          <w:lang w:val="en-MY"/>
        </w:rPr>
      </w:pPr>
    </w:p>
    <w:p w14:paraId="6CA5B646" w14:textId="5511B0CB" w:rsidR="00962A6C" w:rsidRDefault="009012A2">
      <w:pPr>
        <w:spacing w:after="0" w:line="240" w:lineRule="auto"/>
        <w:jc w:val="both"/>
        <w:outlineLvl w:val="1"/>
        <w:rPr>
          <w:rFonts w:eastAsia="Times New Roman"/>
          <w:b/>
          <w:bCs/>
          <w:lang w:val="en-MY"/>
        </w:rPr>
      </w:pPr>
      <w:r>
        <w:rPr>
          <w:rFonts w:eastAsia="Times New Roman"/>
          <w:b/>
          <w:bCs/>
          <w:lang w:val="en-MY"/>
        </w:rPr>
        <w:t>5.3 Data Collection Methods</w:t>
      </w:r>
    </w:p>
    <w:p w14:paraId="2C4E9A5C" w14:textId="77777777" w:rsidR="00962A6C" w:rsidRDefault="00962A6C">
      <w:pPr>
        <w:spacing w:after="0" w:line="240" w:lineRule="auto"/>
        <w:jc w:val="both"/>
        <w:outlineLvl w:val="1"/>
        <w:rPr>
          <w:rFonts w:eastAsia="Times New Roman"/>
          <w:b/>
          <w:bCs/>
          <w:lang w:val="en-MY"/>
        </w:rPr>
      </w:pPr>
    </w:p>
    <w:p w14:paraId="5E8489DF" w14:textId="77777777" w:rsidR="00962A6C" w:rsidRDefault="00000000">
      <w:pPr>
        <w:spacing w:after="0" w:line="240" w:lineRule="auto"/>
        <w:jc w:val="both"/>
        <w:rPr>
          <w:rFonts w:eastAsia="Times New Roman"/>
          <w:lang w:val="en-MY"/>
        </w:rPr>
      </w:pPr>
      <w:r>
        <w:rPr>
          <w:rFonts w:eastAsia="Times New Roman"/>
          <w:lang w:val="en-MY"/>
        </w:rPr>
        <w:t xml:space="preserve">Qualitative data were obtained through </w:t>
      </w:r>
      <w:proofErr w:type="gramStart"/>
      <w:r>
        <w:rPr>
          <w:rFonts w:eastAsia="Times New Roman"/>
          <w:lang w:val="en-MY"/>
        </w:rPr>
        <w:t>participants’</w:t>
      </w:r>
      <w:proofErr w:type="gramEnd"/>
      <w:r>
        <w:rPr>
          <w:rFonts w:eastAsia="Times New Roman"/>
          <w:lang w:val="en-MY"/>
        </w:rPr>
        <w:t xml:space="preserve"> lived experiences within specific contexts and settings (Stake, 2010). According to Pang and </w:t>
      </w:r>
      <w:proofErr w:type="spellStart"/>
      <w:r>
        <w:rPr>
          <w:rFonts w:eastAsia="Times New Roman"/>
          <w:lang w:val="en-MY"/>
        </w:rPr>
        <w:t>Lajium</w:t>
      </w:r>
      <w:proofErr w:type="spellEnd"/>
      <w:r>
        <w:rPr>
          <w:rFonts w:eastAsia="Times New Roman"/>
          <w:lang w:val="en-MY"/>
        </w:rPr>
        <w:t xml:space="preserve"> (2014), data collection in qualitative research serves as a useful strategy for gathering in-depth information. Accordingly, interviews were selected as the primary data collection method, as they enable researchers to obtain substantial information within a relatively short period (Merriam, 2009). Face-to-face interviews involved direct interaction to explore informants’ experiences, thoughts, and further clarification of the issues discussed.</w:t>
      </w:r>
    </w:p>
    <w:p w14:paraId="1DAA10AC" w14:textId="77777777" w:rsidR="00962A6C" w:rsidRDefault="00962A6C">
      <w:pPr>
        <w:spacing w:after="0" w:line="240" w:lineRule="auto"/>
        <w:jc w:val="both"/>
        <w:rPr>
          <w:rFonts w:eastAsia="Times New Roman"/>
          <w:lang w:val="en-MY"/>
        </w:rPr>
      </w:pPr>
    </w:p>
    <w:p w14:paraId="204E561A" w14:textId="393C50AC" w:rsidR="00962A6C" w:rsidRDefault="009012A2">
      <w:pPr>
        <w:spacing w:after="0" w:line="240" w:lineRule="auto"/>
        <w:jc w:val="both"/>
        <w:outlineLvl w:val="1"/>
        <w:rPr>
          <w:rFonts w:eastAsia="Times New Roman"/>
          <w:b/>
          <w:bCs/>
          <w:lang w:val="en-MY"/>
        </w:rPr>
      </w:pPr>
      <w:r>
        <w:rPr>
          <w:rFonts w:eastAsia="Times New Roman"/>
          <w:b/>
          <w:bCs/>
          <w:lang w:val="en-MY"/>
        </w:rPr>
        <w:t>5.4 Data Analysis</w:t>
      </w:r>
    </w:p>
    <w:p w14:paraId="7849DF16" w14:textId="77777777" w:rsidR="00962A6C" w:rsidRDefault="00962A6C">
      <w:pPr>
        <w:spacing w:after="0" w:line="240" w:lineRule="auto"/>
        <w:jc w:val="both"/>
        <w:outlineLvl w:val="1"/>
        <w:rPr>
          <w:rFonts w:eastAsia="Times New Roman"/>
          <w:b/>
          <w:bCs/>
          <w:lang w:val="en-MY"/>
        </w:rPr>
      </w:pPr>
    </w:p>
    <w:p w14:paraId="45003F4F" w14:textId="77777777" w:rsidR="00962A6C" w:rsidRDefault="00000000">
      <w:pPr>
        <w:spacing w:after="0" w:line="240" w:lineRule="auto"/>
        <w:jc w:val="both"/>
        <w:rPr>
          <w:rFonts w:eastAsia="Times New Roman"/>
          <w:lang w:val="en-MY"/>
        </w:rPr>
      </w:pPr>
      <w:r>
        <w:rPr>
          <w:rFonts w:eastAsia="Times New Roman"/>
          <w:lang w:val="en-MY"/>
        </w:rPr>
        <w:t xml:space="preserve">Data analysis was conducted after the completion of interview transcription. The researcher followed the constant comparative analysis procedures proposed by Stake (2010) and Merriam (2009). </w:t>
      </w:r>
      <w:proofErr w:type="spellStart"/>
      <w:r>
        <w:rPr>
          <w:rFonts w:eastAsia="Times New Roman"/>
          <w:lang w:val="en-MY"/>
        </w:rPr>
        <w:t>ATLAS.ti</w:t>
      </w:r>
      <w:proofErr w:type="spellEnd"/>
      <w:r>
        <w:rPr>
          <w:rFonts w:eastAsia="Times New Roman"/>
          <w:lang w:val="en-MY"/>
        </w:rPr>
        <w:t xml:space="preserve"> version 8 software was utilised to support the data analysis process. The data obtained were categorised according to themes to facilitate detailed understanding and interpretation. Coding techniques were employed to strengthen data development, verify information, and facilitate the retrieval of original data.</w:t>
      </w:r>
    </w:p>
    <w:p w14:paraId="6FAAF02E" w14:textId="77777777" w:rsidR="00962A6C" w:rsidRDefault="00962A6C">
      <w:pPr>
        <w:spacing w:after="0" w:line="240" w:lineRule="auto"/>
        <w:jc w:val="both"/>
        <w:rPr>
          <w:rFonts w:eastAsia="Times New Roman"/>
          <w:lang w:val="en-MY"/>
        </w:rPr>
      </w:pPr>
    </w:p>
    <w:p w14:paraId="0BCCF72C"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FINDINGS</w:t>
      </w:r>
    </w:p>
    <w:p w14:paraId="3D97E774" w14:textId="77777777" w:rsidR="00962A6C" w:rsidRDefault="00962A6C">
      <w:pPr>
        <w:spacing w:after="0" w:line="240" w:lineRule="auto"/>
        <w:jc w:val="both"/>
        <w:rPr>
          <w:rFonts w:eastAsia="Times New Roman"/>
          <w:lang w:val="en-MY"/>
        </w:rPr>
      </w:pPr>
    </w:p>
    <w:p w14:paraId="7B08BB96" w14:textId="77777777" w:rsidR="00962A6C" w:rsidRDefault="00000000">
      <w:pPr>
        <w:spacing w:after="0" w:line="240" w:lineRule="auto"/>
        <w:jc w:val="both"/>
        <w:rPr>
          <w:rFonts w:eastAsia="Times New Roman"/>
          <w:lang w:val="en-MY"/>
        </w:rPr>
      </w:pPr>
      <w:r>
        <w:rPr>
          <w:rFonts w:eastAsia="Times New Roman"/>
          <w:lang w:val="en-MY"/>
        </w:rPr>
        <w:t>Based on the interview findings, strategic partnerships within leadership and management support the achievement and excellence of student learning. Informant 1 explained that strategic partnership initiatives involve parents, communities, and the private sector. These initiatives need to be incorporated into the school’s Organisational Strategic Plan, school calendar, through Parent and Community Involvement (</w:t>
      </w:r>
      <w:proofErr w:type="spellStart"/>
      <w:r>
        <w:rPr>
          <w:rFonts w:eastAsia="Times New Roman"/>
          <w:i/>
          <w:iCs/>
          <w:lang w:val="en-MY"/>
        </w:rPr>
        <w:t>Penglibatan</w:t>
      </w:r>
      <w:proofErr w:type="spellEnd"/>
      <w:r>
        <w:rPr>
          <w:rFonts w:eastAsia="Times New Roman"/>
          <w:i/>
          <w:iCs/>
          <w:lang w:val="en-MY"/>
        </w:rPr>
        <w:t xml:space="preserve"> Ibu Bapa dan </w:t>
      </w:r>
      <w:proofErr w:type="spellStart"/>
      <w:r>
        <w:rPr>
          <w:rFonts w:eastAsia="Times New Roman"/>
          <w:i/>
          <w:iCs/>
          <w:lang w:val="en-MY"/>
        </w:rPr>
        <w:t>Komuniti</w:t>
      </w:r>
      <w:proofErr w:type="spellEnd"/>
      <w:r>
        <w:rPr>
          <w:rFonts w:eastAsia="Times New Roman"/>
          <w:lang w:val="en-MY"/>
        </w:rPr>
        <w:t xml:space="preserve"> [PIBK]), as well as school activities and programmes. Informant 2 explained that strategic partnership initiatives are implemented by empowering the role of the Parent–Teacher Association (</w:t>
      </w:r>
      <w:r>
        <w:rPr>
          <w:rFonts w:eastAsia="Times New Roman"/>
          <w:i/>
          <w:iCs/>
          <w:lang w:val="en-MY"/>
        </w:rPr>
        <w:t>PIBG</w:t>
      </w:r>
      <w:r>
        <w:rPr>
          <w:rFonts w:eastAsia="Times New Roman"/>
          <w:lang w:val="en-MY"/>
        </w:rPr>
        <w:t xml:space="preserve">), </w:t>
      </w:r>
      <w:r>
        <w:rPr>
          <w:rFonts w:eastAsia="Times New Roman"/>
          <w:lang w:val="en-MY"/>
        </w:rPr>
        <w:lastRenderedPageBreak/>
        <w:t xml:space="preserve">establishing Professional Learning Communities (PLC), creating strategic linkages and networks with external parties, and utilising digital platforms. Informant 3 stated that strategic partnership initiatives are carried out through the role of </w:t>
      </w:r>
      <w:r>
        <w:rPr>
          <w:rFonts w:eastAsia="Times New Roman"/>
          <w:i/>
          <w:iCs/>
          <w:lang w:val="en-MY"/>
        </w:rPr>
        <w:t>PIBG</w:t>
      </w:r>
      <w:r>
        <w:rPr>
          <w:rFonts w:eastAsia="Times New Roman"/>
          <w:lang w:val="en-MY"/>
        </w:rPr>
        <w:t xml:space="preserve"> or </w:t>
      </w:r>
      <w:r>
        <w:rPr>
          <w:rFonts w:eastAsia="Times New Roman"/>
          <w:i/>
          <w:iCs/>
          <w:lang w:val="en-MY"/>
        </w:rPr>
        <w:t>PIBK</w:t>
      </w:r>
      <w:r>
        <w:rPr>
          <w:rFonts w:eastAsia="Times New Roman"/>
          <w:lang w:val="en-MY"/>
        </w:rPr>
        <w:t xml:space="preserve">, private sector involvement, and companies with vested interests in the school. Informant 4 described strategic partnership initiatives through </w:t>
      </w:r>
      <w:r>
        <w:rPr>
          <w:rFonts w:eastAsia="Times New Roman"/>
          <w:i/>
          <w:iCs/>
          <w:lang w:val="en-MY"/>
        </w:rPr>
        <w:t>PIBG</w:t>
      </w:r>
      <w:r>
        <w:rPr>
          <w:rFonts w:eastAsia="Times New Roman"/>
          <w:lang w:val="en-MY"/>
        </w:rPr>
        <w:t xml:space="preserve"> meetings, collaboration with parents, and private companies. However, Informant 5 expressed the view that strategic partnership initiatives operate within limited scope due to socio-economic constraints that frequently pose challenges.</w:t>
      </w:r>
    </w:p>
    <w:p w14:paraId="19117071" w14:textId="77777777" w:rsidR="00962A6C" w:rsidRDefault="00962A6C">
      <w:pPr>
        <w:spacing w:after="0" w:line="240" w:lineRule="auto"/>
        <w:jc w:val="both"/>
        <w:rPr>
          <w:rFonts w:eastAsia="Times New Roman"/>
          <w:lang w:val="en-MY"/>
        </w:rPr>
      </w:pPr>
    </w:p>
    <w:p w14:paraId="4D1357C5"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“…strategic partnerships involve parents, the community, and the private sector… incorporated into the school’s Organisational Strategic Plan… involving PIBK… in addition… activities or programmes are planned… implemented and included in the school calendar…” [Informant 1].</w:t>
      </w:r>
    </w:p>
    <w:p w14:paraId="7A1B0DA9"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“…strategic partnership efforts in schools… empowering the role of PIBG… establishing PLCs, strategic linkages and networks… utilising digital platforms such as Facebook, WhatsApp, and Google Classroom…” [Informant 2].</w:t>
      </w:r>
    </w:p>
    <w:p w14:paraId="7AE7F837"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“…school leaders’ efforts in strategic partnerships… through PIBG or PIBK… and private sectors such as Petronas… and companies with interests related to the school… such as security service providers…” [Informant 3].</w:t>
      </w:r>
    </w:p>
    <w:p w14:paraId="302A3E82"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“…efforts in strategic partnerships… through PIBG meetings and collaboration with parents and private companies…” [Informant 4].</w:t>
      </w:r>
    </w:p>
    <w:p w14:paraId="5FACC3B0"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“…strategic partnerships involving parents… the community and the private sector… operating within limited scope… due to socio-economic constraints…” [Informant 5].</w:t>
      </w:r>
    </w:p>
    <w:p w14:paraId="01DC1534" w14:textId="77777777" w:rsidR="00962A6C" w:rsidRDefault="00962A6C">
      <w:pPr>
        <w:spacing w:after="0" w:line="240" w:lineRule="auto"/>
        <w:jc w:val="both"/>
        <w:rPr>
          <w:rFonts w:eastAsia="Times New Roman"/>
          <w:i/>
          <w:iCs/>
          <w:lang w:val="en-MY"/>
        </w:rPr>
      </w:pPr>
    </w:p>
    <w:p w14:paraId="73260C55" w14:textId="77777777" w:rsidR="00962A6C" w:rsidRDefault="00000000">
      <w:pPr>
        <w:spacing w:after="0" w:line="240" w:lineRule="auto"/>
        <w:jc w:val="both"/>
        <w:rPr>
          <w:rFonts w:eastAsia="Times New Roman"/>
          <w:lang w:val="en-MY"/>
        </w:rPr>
      </w:pPr>
      <w:r>
        <w:rPr>
          <w:rFonts w:eastAsia="Times New Roman"/>
          <w:lang w:val="en-MY"/>
        </w:rPr>
        <w:t xml:space="preserve">Island school leaders also play a role in managing organisational programmes related to strategic partnerships involving parents, communities, and the private sector. These programmes are implemented according to needs and are carried out creatively, innovatively, and continuously. Informant 1 explained that partnership programmes are implemented based on the school calendar and Organisational Strategic Plan, with meetings, briefings, and committee formation conducted prior to programme implementation. Informant 2 stated that partnership programmes are carried out through </w:t>
      </w:r>
      <w:r>
        <w:rPr>
          <w:rFonts w:eastAsia="Times New Roman"/>
          <w:i/>
          <w:iCs/>
          <w:lang w:val="en-MY"/>
        </w:rPr>
        <w:t>PIBG</w:t>
      </w:r>
      <w:r>
        <w:rPr>
          <w:rFonts w:eastAsia="Times New Roman"/>
          <w:lang w:val="en-MY"/>
        </w:rPr>
        <w:t>, establishment of networks and linkages, benchmarking visits, skills-sharing activities, and task-based initiatives. Informant 3 explained that partnership programmes are implemented periodically, followed by reporting and programme improvement. Informant 4 described the implementation of partnership programmes through communal activities, sharing sessions, and performance dialogues. Informant 5 emphasised that partnership programmes involving parents, communities, and the private sector require strong collaboration and effective communication to generate positive impacts on organisational excellence.</w:t>
      </w:r>
    </w:p>
    <w:p w14:paraId="15B40BAD" w14:textId="77777777" w:rsidR="00962A6C" w:rsidRDefault="00962A6C">
      <w:pPr>
        <w:spacing w:after="0" w:line="240" w:lineRule="auto"/>
        <w:jc w:val="both"/>
        <w:rPr>
          <w:rFonts w:eastAsia="Times New Roman"/>
          <w:lang w:val="en-MY"/>
        </w:rPr>
      </w:pPr>
    </w:p>
    <w:p w14:paraId="37309A87"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“…strategic partnership programmes… usually involve parents… communities and the private sector… implemented according to the school calendar… and based on the Organisational Strategic Plan… but prior to implementation… meetings are conducted… committees are formed to ensure smooth implementation…” [Informant 1].</w:t>
      </w:r>
    </w:p>
    <w:p w14:paraId="5EA50D19"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“…partnership programmes… implemented through several strategies… for example… PIBG… establishing partnership networks and linkages… benchmarking visits… and skills-sharing activities…” [Informant 2].</w:t>
      </w:r>
    </w:p>
    <w:p w14:paraId="7CF47309"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“…partnership programmes… implemented periodically… after implementation… reports and follow-up actions are undertaken… meetings and committee formation are also conducted prior to programme implementation…” [Informant 3].</w:t>
      </w:r>
    </w:p>
    <w:p w14:paraId="48EE233E"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“…managing partnership programmes… usually implemented through communal activities… sharing sessions… and performance dialogues with parents…” [Informant 4].</w:t>
      </w:r>
    </w:p>
    <w:p w14:paraId="72CAEED7"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“…in this school… strategic partnership programmes also involve parents, communities, and the private sector… but require strong collaboration… and effective communication…” [Informant 5].</w:t>
      </w:r>
    </w:p>
    <w:p w14:paraId="6E39AED4" w14:textId="77777777" w:rsidR="00962A6C" w:rsidRDefault="00962A6C">
      <w:pPr>
        <w:spacing w:after="0" w:line="240" w:lineRule="auto"/>
        <w:jc w:val="both"/>
        <w:rPr>
          <w:rFonts w:eastAsia="Times New Roman"/>
          <w:i/>
          <w:iCs/>
          <w:lang w:val="en-MY"/>
        </w:rPr>
      </w:pPr>
    </w:p>
    <w:p w14:paraId="35F4FD9E" w14:textId="77777777" w:rsidR="00962A6C" w:rsidRDefault="00000000">
      <w:pPr>
        <w:spacing w:after="0" w:line="240" w:lineRule="auto"/>
        <w:jc w:val="both"/>
        <w:rPr>
          <w:rFonts w:eastAsia="Times New Roman"/>
          <w:lang w:val="en-MY"/>
        </w:rPr>
      </w:pPr>
      <w:r>
        <w:rPr>
          <w:rFonts w:eastAsia="Times New Roman"/>
          <w:lang w:val="en-MY"/>
        </w:rPr>
        <w:lastRenderedPageBreak/>
        <w:t xml:space="preserve">Island school leaders further emphasised strategic partnerships through community networks to enhance continuous organisational management. Informant 1 stated that community networks are established through WhatsApp and Telegram groups, while activities such as communal clean-up programmes, </w:t>
      </w:r>
      <w:proofErr w:type="spellStart"/>
      <w:r>
        <w:rPr>
          <w:rFonts w:eastAsia="Times New Roman"/>
          <w:i/>
          <w:iCs/>
          <w:lang w:val="en-MY"/>
        </w:rPr>
        <w:t>ziarah</w:t>
      </w:r>
      <w:proofErr w:type="spellEnd"/>
      <w:r>
        <w:rPr>
          <w:rFonts w:eastAsia="Times New Roman"/>
          <w:i/>
          <w:iCs/>
          <w:lang w:val="en-MY"/>
        </w:rPr>
        <w:t xml:space="preserve"> </w:t>
      </w:r>
      <w:proofErr w:type="spellStart"/>
      <w:r>
        <w:rPr>
          <w:rFonts w:eastAsia="Times New Roman"/>
          <w:i/>
          <w:iCs/>
          <w:lang w:val="en-MY"/>
        </w:rPr>
        <w:t>cakna</w:t>
      </w:r>
      <w:proofErr w:type="spellEnd"/>
      <w:r>
        <w:rPr>
          <w:rFonts w:eastAsia="Times New Roman"/>
          <w:lang w:val="en-MY"/>
        </w:rPr>
        <w:t xml:space="preserve"> visits, and providing contributions to parents are prioritised. Informant 2 highlighted the use of digital systems, community involvement in activities, utilisation of </w:t>
      </w:r>
      <w:r>
        <w:rPr>
          <w:rFonts w:eastAsia="Times New Roman"/>
          <w:i/>
          <w:iCs/>
          <w:lang w:val="en-MY"/>
        </w:rPr>
        <w:t>PIBG</w:t>
      </w:r>
      <w:r>
        <w:rPr>
          <w:rFonts w:eastAsia="Times New Roman"/>
          <w:lang w:val="en-MY"/>
        </w:rPr>
        <w:t xml:space="preserve"> platforms, visits, and skills-sharing with private sector organisations and government agencies. Informant 3 explained that community networks are established through strategic partners, visits, and group-based partnerships. Informant 4 stated that strategic networking efforts are realised through collaboration with companies, while Informant 5 emphasised effective communication and the use of local language.</w:t>
      </w:r>
    </w:p>
    <w:p w14:paraId="12B260F5" w14:textId="77777777" w:rsidR="00962A6C" w:rsidRDefault="00962A6C">
      <w:pPr>
        <w:spacing w:after="0" w:line="240" w:lineRule="auto"/>
        <w:jc w:val="both"/>
        <w:rPr>
          <w:rFonts w:eastAsia="Times New Roman"/>
          <w:lang w:val="en-MY"/>
        </w:rPr>
      </w:pPr>
    </w:p>
    <w:p w14:paraId="603E4036"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 xml:space="preserve">“…school leaders in island schools must be wise… in establishing community network relationships in strategic partnerships… through WhatsApp and Telegram groups… utilising teachers’ expertise such as conducting </w:t>
      </w:r>
      <w:proofErr w:type="spellStart"/>
      <w:r>
        <w:rPr>
          <w:rFonts w:eastAsia="Times New Roman"/>
          <w:i/>
          <w:iCs/>
          <w:lang w:val="en-MY"/>
        </w:rPr>
        <w:t>ziarah</w:t>
      </w:r>
      <w:proofErr w:type="spellEnd"/>
      <w:r>
        <w:rPr>
          <w:rFonts w:eastAsia="Times New Roman"/>
          <w:i/>
          <w:iCs/>
          <w:lang w:val="en-MY"/>
        </w:rPr>
        <w:t xml:space="preserve"> </w:t>
      </w:r>
      <w:proofErr w:type="spellStart"/>
      <w:r>
        <w:rPr>
          <w:rFonts w:eastAsia="Times New Roman"/>
          <w:i/>
          <w:iCs/>
          <w:lang w:val="en-MY"/>
        </w:rPr>
        <w:t>cakna</w:t>
      </w:r>
      <w:proofErr w:type="spellEnd"/>
      <w:r>
        <w:rPr>
          <w:rFonts w:eastAsia="Times New Roman"/>
          <w:i/>
          <w:iCs/>
          <w:lang w:val="en-MY"/>
        </w:rPr>
        <w:t xml:space="preserve"> visits and providing essential contributions to parents…” [Informant 1].</w:t>
      </w:r>
    </w:p>
    <w:p w14:paraId="4F325413"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“…community networking efforts in strategic partnerships… through digital systems such as Facebook and WhatsApp… community involvement in activities… using the PIBG platform… visits and skills-sharing with private sector organisations and government agencies…” [Informant 2].</w:t>
      </w:r>
    </w:p>
    <w:p w14:paraId="58D02B6D"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“…using strategic partners… visits and group partnerships to establish community networks…” [Informant 3].</w:t>
      </w:r>
    </w:p>
    <w:p w14:paraId="451EDC39"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 xml:space="preserve">“…establishing community networks… through collaboration with companies… for example… </w:t>
      </w:r>
      <w:proofErr w:type="spellStart"/>
      <w:r>
        <w:rPr>
          <w:rFonts w:eastAsia="Times New Roman"/>
          <w:i/>
          <w:iCs/>
          <w:lang w:val="en-MY"/>
        </w:rPr>
        <w:t>Felcra</w:t>
      </w:r>
      <w:proofErr w:type="spellEnd"/>
      <w:r>
        <w:rPr>
          <w:rFonts w:eastAsia="Times New Roman"/>
          <w:i/>
          <w:iCs/>
          <w:lang w:val="en-MY"/>
        </w:rPr>
        <w:t xml:space="preserve"> and </w:t>
      </w:r>
      <w:proofErr w:type="spellStart"/>
      <w:r>
        <w:rPr>
          <w:rFonts w:eastAsia="Times New Roman"/>
          <w:i/>
          <w:iCs/>
          <w:lang w:val="en-MY"/>
        </w:rPr>
        <w:t>Melbon</w:t>
      </w:r>
      <w:proofErr w:type="spellEnd"/>
      <w:r>
        <w:rPr>
          <w:rFonts w:eastAsia="Times New Roman"/>
          <w:i/>
          <w:iCs/>
          <w:lang w:val="en-MY"/>
        </w:rPr>
        <w:t xml:space="preserve"> companies on the island…” [Informant 4].</w:t>
      </w:r>
    </w:p>
    <w:p w14:paraId="4BF35890" w14:textId="77777777" w:rsidR="00962A6C" w:rsidRDefault="00000000">
      <w:pPr>
        <w:spacing w:after="0" w:line="240" w:lineRule="auto"/>
        <w:ind w:leftChars="150" w:left="360" w:rightChars="150" w:right="360"/>
        <w:jc w:val="both"/>
        <w:rPr>
          <w:rFonts w:eastAsia="Times New Roman"/>
          <w:i/>
          <w:iCs/>
          <w:lang w:val="en-MY"/>
        </w:rPr>
      </w:pPr>
      <w:r>
        <w:rPr>
          <w:rFonts w:eastAsia="Times New Roman"/>
          <w:i/>
          <w:iCs/>
          <w:lang w:val="en-MY"/>
        </w:rPr>
        <w:t>“…establishing community networks through effective communication… either via multimedia approaches or the use of local language…” [Informant 5].</w:t>
      </w:r>
    </w:p>
    <w:p w14:paraId="3D24B408" w14:textId="77777777" w:rsidR="00962A6C" w:rsidRDefault="00962A6C">
      <w:pPr>
        <w:spacing w:after="0" w:line="240" w:lineRule="auto"/>
        <w:jc w:val="both"/>
        <w:rPr>
          <w:rFonts w:eastAsia="Times New Roman"/>
          <w:i/>
          <w:iCs/>
          <w:lang w:val="en-MY"/>
        </w:rPr>
      </w:pPr>
    </w:p>
    <w:p w14:paraId="238FF20F" w14:textId="77777777" w:rsidR="009012A2" w:rsidRDefault="009012A2">
      <w:pPr>
        <w:spacing w:after="0" w:line="240" w:lineRule="auto"/>
        <w:jc w:val="both"/>
        <w:rPr>
          <w:rFonts w:eastAsia="Times New Roman"/>
          <w:i/>
          <w:iCs/>
          <w:lang w:val="en-MY"/>
        </w:rPr>
      </w:pPr>
    </w:p>
    <w:p w14:paraId="441B697A"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DISCUSSION</w:t>
      </w:r>
    </w:p>
    <w:p w14:paraId="6AAA4D9A" w14:textId="77777777" w:rsidR="00962A6C" w:rsidRDefault="00962A6C">
      <w:pPr>
        <w:spacing w:after="0" w:line="240" w:lineRule="auto"/>
        <w:jc w:val="both"/>
        <w:outlineLvl w:val="0"/>
        <w:rPr>
          <w:rFonts w:eastAsia="Times New Roman"/>
          <w:b/>
          <w:bCs/>
          <w:kern w:val="36"/>
          <w:lang w:val="en-MY"/>
        </w:rPr>
      </w:pPr>
    </w:p>
    <w:p w14:paraId="226FF672" w14:textId="77777777" w:rsidR="00962A6C" w:rsidRDefault="00000000">
      <w:pPr>
        <w:spacing w:after="0" w:line="240" w:lineRule="auto"/>
        <w:jc w:val="both"/>
        <w:rPr>
          <w:rFonts w:eastAsia="Times New Roman"/>
          <w:lang w:val="en-MY"/>
        </w:rPr>
      </w:pPr>
      <w:r>
        <w:rPr>
          <w:rFonts w:eastAsia="Times New Roman"/>
          <w:lang w:val="en-MY"/>
        </w:rPr>
        <w:t xml:space="preserve">Organisational management in the aspect of strategic partnerships demonstrates that island school leaders manage strategic partnerships through activities involving </w:t>
      </w:r>
      <w:r>
        <w:rPr>
          <w:rFonts w:eastAsia="Times New Roman"/>
          <w:i/>
          <w:iCs/>
          <w:lang w:val="en-MY"/>
        </w:rPr>
        <w:t>PIBG</w:t>
      </w:r>
      <w:r>
        <w:rPr>
          <w:rFonts w:eastAsia="Times New Roman"/>
          <w:lang w:val="en-MY"/>
        </w:rPr>
        <w:t xml:space="preserve">, </w:t>
      </w:r>
      <w:r>
        <w:rPr>
          <w:rFonts w:eastAsia="Times New Roman"/>
          <w:i/>
          <w:iCs/>
          <w:lang w:val="en-MY"/>
        </w:rPr>
        <w:t>PIBK</w:t>
      </w:r>
      <w:r>
        <w:rPr>
          <w:rFonts w:eastAsia="Times New Roman"/>
          <w:lang w:val="en-MY"/>
        </w:rPr>
        <w:t xml:space="preserve">, and the private sector, which are systematically planned and embedded within the school’s Organisational Strategic Plan. Activities such as meetings, empowerment of </w:t>
      </w:r>
      <w:r>
        <w:rPr>
          <w:rFonts w:eastAsia="Times New Roman"/>
          <w:i/>
          <w:iCs/>
          <w:lang w:val="en-MY"/>
        </w:rPr>
        <w:t>PIBG</w:t>
      </w:r>
      <w:r>
        <w:rPr>
          <w:rFonts w:eastAsia="Times New Roman"/>
          <w:lang w:val="en-MY"/>
        </w:rPr>
        <w:t xml:space="preserve"> roles, PLCs, strategic linkages with external parties, and the use of digital platforms highlight the importance of relational leadership in strengthening partnerships. These findings indicate that leadership in island schools requires strong relational skills, particularly in empowering </w:t>
      </w:r>
      <w:r>
        <w:rPr>
          <w:rFonts w:eastAsia="Times New Roman"/>
          <w:i/>
          <w:iCs/>
          <w:lang w:val="en-MY"/>
        </w:rPr>
        <w:t>PIBG</w:t>
      </w:r>
      <w:r>
        <w:rPr>
          <w:rFonts w:eastAsia="Times New Roman"/>
          <w:lang w:val="en-MY"/>
        </w:rPr>
        <w:t xml:space="preserve"> and </w:t>
      </w:r>
      <w:r>
        <w:rPr>
          <w:rFonts w:eastAsia="Times New Roman"/>
          <w:i/>
          <w:iCs/>
          <w:lang w:val="en-MY"/>
        </w:rPr>
        <w:t>PIBK</w:t>
      </w:r>
      <w:r>
        <w:rPr>
          <w:rFonts w:eastAsia="Times New Roman"/>
          <w:lang w:val="en-MY"/>
        </w:rPr>
        <w:t>, as well as establishing collaborative partnerships with the private sector through digital platforms.</w:t>
      </w:r>
    </w:p>
    <w:p w14:paraId="3C4E43AA" w14:textId="77777777" w:rsidR="00962A6C" w:rsidRDefault="00962A6C">
      <w:pPr>
        <w:spacing w:after="0" w:line="240" w:lineRule="auto"/>
        <w:jc w:val="both"/>
        <w:rPr>
          <w:rFonts w:eastAsia="Times New Roman"/>
          <w:lang w:val="en-MY"/>
        </w:rPr>
      </w:pPr>
    </w:p>
    <w:p w14:paraId="218698D7" w14:textId="77777777" w:rsidR="00962A6C" w:rsidRDefault="00000000">
      <w:pPr>
        <w:spacing w:after="0" w:line="240" w:lineRule="auto"/>
        <w:jc w:val="both"/>
        <w:rPr>
          <w:rFonts w:eastAsia="Times New Roman"/>
          <w:lang w:val="en-MY"/>
        </w:rPr>
      </w:pPr>
      <w:r>
        <w:rPr>
          <w:rFonts w:eastAsia="Times New Roman"/>
          <w:lang w:val="en-MY"/>
        </w:rPr>
        <w:t xml:space="preserve">These findings are consistent with the study by Gulson (2013), which states that strategic partnerships represent a high-level collaborative process involving commitment, knowledge, and skills. Parental involvement and the empowerment of </w:t>
      </w:r>
      <w:r>
        <w:rPr>
          <w:rFonts w:eastAsia="Times New Roman"/>
          <w:i/>
          <w:iCs/>
          <w:lang w:val="en-MY"/>
        </w:rPr>
        <w:t>PIBG</w:t>
      </w:r>
      <w:r>
        <w:rPr>
          <w:rFonts w:eastAsia="Times New Roman"/>
          <w:lang w:val="en-MY"/>
        </w:rPr>
        <w:t xml:space="preserve"> and community participation significantly influence organisational success and excellence (Siti Hajar, 2018).</w:t>
      </w:r>
      <w:r>
        <w:rPr>
          <w:rFonts w:eastAsia="Times New Roman"/>
          <w:lang w:val="en-US"/>
        </w:rPr>
        <w:t xml:space="preserve"> </w:t>
      </w:r>
      <w:r>
        <w:rPr>
          <w:rFonts w:eastAsia="Times New Roman"/>
          <w:lang w:val="en-MY"/>
        </w:rPr>
        <w:t xml:space="preserve">In addition, school leaders realise strong strategic partnerships in island schools through various initiatives to ensure that partnership relationships produce positive impacts, such as benchmarking visits, skills-sharing activities, communal programmes, performance dialogues, strategic networking, effective communication, and proficiency in local languages. </w:t>
      </w:r>
    </w:p>
    <w:p w14:paraId="43A23FE7" w14:textId="77777777" w:rsidR="00962A6C" w:rsidRDefault="00962A6C">
      <w:pPr>
        <w:spacing w:after="0" w:line="240" w:lineRule="auto"/>
        <w:jc w:val="both"/>
        <w:rPr>
          <w:rFonts w:eastAsia="Times New Roman"/>
          <w:lang w:val="en-MY"/>
        </w:rPr>
      </w:pPr>
    </w:p>
    <w:p w14:paraId="427A6BEA" w14:textId="77777777" w:rsidR="00962A6C" w:rsidRDefault="00000000">
      <w:pPr>
        <w:spacing w:after="0" w:line="240" w:lineRule="auto"/>
        <w:jc w:val="both"/>
        <w:rPr>
          <w:rFonts w:eastAsia="Times New Roman"/>
          <w:lang w:val="en-MY"/>
        </w:rPr>
      </w:pPr>
      <w:r>
        <w:rPr>
          <w:rFonts w:eastAsia="Times New Roman"/>
          <w:lang w:val="en-MY"/>
        </w:rPr>
        <w:t xml:space="preserve">Accordingly, the findings highlight that island school leaders require competencies in relationship-building, creativity, communication skills, local language proficiency, and digital skills. These findings are supported by Christina et al. (2019), who emphasised the importance of strengthening two-way communication to ensure successful partnerships. Furthermore, school leaders must possess the quality and capacity to establish community and private sector networks through appropriate mechanisms (Siti Aliah et al., 2016) in order to realise the aspirations of the Malaysia Education Blueprint (PPPM 2013–2025), particularly the ninth shift, which </w:t>
      </w:r>
      <w:r>
        <w:rPr>
          <w:rFonts w:eastAsia="Times New Roman"/>
          <w:lang w:val="en-MY"/>
        </w:rPr>
        <w:lastRenderedPageBreak/>
        <w:t>emphasises the role of school leaders in fostering strategic partnerships with communities and the private sector to achieve organisational excellence, especially in island schools.</w:t>
      </w:r>
    </w:p>
    <w:p w14:paraId="02A1C229" w14:textId="77777777" w:rsidR="00962A6C" w:rsidRDefault="00962A6C">
      <w:pPr>
        <w:spacing w:after="0" w:line="240" w:lineRule="auto"/>
        <w:jc w:val="both"/>
        <w:rPr>
          <w:rFonts w:eastAsia="Times New Roman"/>
          <w:lang w:val="en-MY"/>
        </w:rPr>
      </w:pPr>
    </w:p>
    <w:p w14:paraId="12A24FFA"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CONCLUSION</w:t>
      </w:r>
    </w:p>
    <w:p w14:paraId="77E2DC52" w14:textId="77777777" w:rsidR="00962A6C" w:rsidRDefault="00962A6C">
      <w:pPr>
        <w:spacing w:after="0" w:line="240" w:lineRule="auto"/>
        <w:jc w:val="both"/>
        <w:outlineLvl w:val="0"/>
        <w:rPr>
          <w:rFonts w:eastAsia="Times New Roman"/>
          <w:b/>
          <w:bCs/>
          <w:kern w:val="36"/>
          <w:lang w:val="en-MY"/>
        </w:rPr>
      </w:pPr>
    </w:p>
    <w:p w14:paraId="552B36F7" w14:textId="77777777" w:rsidR="00962A6C" w:rsidRDefault="00000000">
      <w:pPr>
        <w:spacing w:after="0" w:line="240" w:lineRule="auto"/>
        <w:jc w:val="both"/>
        <w:rPr>
          <w:rFonts w:eastAsia="Times New Roman"/>
          <w:lang w:val="en-MY"/>
        </w:rPr>
      </w:pPr>
      <w:r>
        <w:rPr>
          <w:rFonts w:eastAsia="Times New Roman"/>
          <w:lang w:val="en-MY"/>
        </w:rPr>
        <w:t>Overall, school leaders demonstrate the ability to manage and lead strategic partnerships in island schools through initiatives, programmes, and community networks aligned with their respective school contexts. The collective commitment of stakeholders at various levels affirms the critical importance of strategic partnerships in achieving organisational excellence and quality education. The involvement of parents, communities, society, government agencies, and private sector organisations enables the creation of diverse learning experiences. Strong collaboration enhances human capital quality and subsequently strengthens educational institutions. This study also provides inspiration for researchers in developing new training modules related to organisational leadership and strategic partnership management, particularly in island schools in the state of Sabah.</w:t>
      </w:r>
    </w:p>
    <w:p w14:paraId="2C689297" w14:textId="77777777" w:rsidR="00962A6C" w:rsidRDefault="00962A6C">
      <w:pPr>
        <w:spacing w:after="0" w:line="240" w:lineRule="auto"/>
        <w:jc w:val="both"/>
        <w:rPr>
          <w:rFonts w:eastAsia="Times New Roman"/>
          <w:lang w:val="en-MY"/>
        </w:rPr>
      </w:pPr>
    </w:p>
    <w:p w14:paraId="42CC7A81" w14:textId="77777777" w:rsidR="00962A6C" w:rsidRPr="004F2AC6" w:rsidRDefault="00000000">
      <w:pPr>
        <w:spacing w:after="0" w:line="240" w:lineRule="auto"/>
        <w:jc w:val="both"/>
        <w:outlineLvl w:val="0"/>
        <w:rPr>
          <w:rFonts w:eastAsia="Times New Roman"/>
          <w:b/>
          <w:bCs/>
          <w:kern w:val="36"/>
          <w:sz w:val="28"/>
          <w:szCs w:val="28"/>
          <w:lang w:val="en-MY"/>
        </w:rPr>
      </w:pPr>
      <w:r w:rsidRPr="004F2AC6">
        <w:rPr>
          <w:rFonts w:eastAsia="Times New Roman"/>
          <w:b/>
          <w:bCs/>
          <w:kern w:val="36"/>
          <w:sz w:val="28"/>
          <w:szCs w:val="28"/>
          <w:lang w:val="en-MY"/>
        </w:rPr>
        <w:t>RECOMMENDATIONS FOR FUTURE RESEARCH</w:t>
      </w:r>
    </w:p>
    <w:p w14:paraId="398483ED" w14:textId="77777777" w:rsidR="00962A6C" w:rsidRDefault="00962A6C">
      <w:pPr>
        <w:spacing w:after="0" w:line="240" w:lineRule="auto"/>
        <w:jc w:val="both"/>
        <w:outlineLvl w:val="0"/>
        <w:rPr>
          <w:rFonts w:eastAsia="Times New Roman"/>
          <w:b/>
          <w:bCs/>
          <w:kern w:val="36"/>
          <w:lang w:val="en-MY"/>
        </w:rPr>
      </w:pPr>
    </w:p>
    <w:p w14:paraId="2BC5E581" w14:textId="77777777" w:rsidR="00962A6C" w:rsidRDefault="00000000">
      <w:pPr>
        <w:spacing w:after="0" w:line="240" w:lineRule="auto"/>
        <w:jc w:val="both"/>
        <w:rPr>
          <w:rFonts w:eastAsia="Times New Roman"/>
          <w:lang w:val="en-MY"/>
        </w:rPr>
      </w:pPr>
      <w:r>
        <w:rPr>
          <w:rFonts w:eastAsia="Times New Roman"/>
          <w:lang w:val="en-MY"/>
        </w:rPr>
        <w:t>Future research is recommended to focus on the relationship between strategic partnership management leadership and student learning outcomes, including academic achievement, character development, attendance, and student well-being. It is also suggested that further studies develop and test contextually relevant leadership modules aligned with the realities of island schools to support the implementation of more inclusive education policies. Additionally, future research may be extended to island schools in other countries and to rural schools nationwide.</w:t>
      </w:r>
    </w:p>
    <w:p w14:paraId="62024780" w14:textId="77777777" w:rsidR="00962A6C" w:rsidRPr="004F2AC6" w:rsidRDefault="00962A6C">
      <w:pPr>
        <w:spacing w:after="0" w:line="240" w:lineRule="auto"/>
        <w:jc w:val="both"/>
        <w:rPr>
          <w:rFonts w:eastAsia="Times New Roman"/>
          <w:sz w:val="28"/>
          <w:szCs w:val="28"/>
          <w:lang w:val="en-MY"/>
        </w:rPr>
      </w:pPr>
    </w:p>
    <w:p w14:paraId="0C7DD7D7" w14:textId="77777777" w:rsidR="00962A6C" w:rsidRPr="004F2AC6" w:rsidRDefault="00000000">
      <w:pPr>
        <w:pStyle w:val="NormalWeb"/>
        <w:spacing w:beforeAutospacing="0" w:afterAutospacing="0"/>
        <w:jc w:val="both"/>
        <w:rPr>
          <w:rStyle w:val="Strong"/>
          <w:sz w:val="28"/>
          <w:szCs w:val="28"/>
        </w:rPr>
      </w:pPr>
      <w:r w:rsidRPr="004F2AC6">
        <w:rPr>
          <w:rStyle w:val="Strong"/>
          <w:sz w:val="28"/>
          <w:szCs w:val="28"/>
        </w:rPr>
        <w:t>ACKNOWLEDGMENTS</w:t>
      </w:r>
    </w:p>
    <w:p w14:paraId="52CDFA84" w14:textId="77777777" w:rsidR="00962A6C" w:rsidRPr="009012A2" w:rsidRDefault="00000000">
      <w:pPr>
        <w:spacing w:after="0" w:line="240" w:lineRule="auto"/>
        <w:jc w:val="both"/>
        <w:rPr>
          <w:rFonts w:eastAsia="Times New Roman"/>
          <w:lang w:val="en-MY"/>
        </w:rPr>
      </w:pPr>
      <w:r w:rsidRPr="009012A2">
        <w:t xml:space="preserve">The author would like to express special appreciation to the Director and all members of </w:t>
      </w:r>
      <w:proofErr w:type="spellStart"/>
      <w:r w:rsidRPr="009012A2">
        <w:t>Institut</w:t>
      </w:r>
      <w:proofErr w:type="spellEnd"/>
      <w:r w:rsidRPr="009012A2">
        <w:t xml:space="preserve"> Aminuddin Baki, Sabah Branch, for their unwavering support throughout the completion of this </w:t>
      </w:r>
      <w:r w:rsidRPr="009012A2">
        <w:rPr>
          <w:lang w:val="en-US"/>
        </w:rPr>
        <w:t>research.</w:t>
      </w:r>
    </w:p>
    <w:p w14:paraId="3F2853DE" w14:textId="77777777" w:rsidR="00962A6C" w:rsidRDefault="00962A6C">
      <w:pPr>
        <w:spacing w:after="0" w:line="240" w:lineRule="auto"/>
        <w:jc w:val="both"/>
        <w:rPr>
          <w:rFonts w:eastAsia="Times New Roman"/>
          <w:lang w:val="en-MY"/>
        </w:rPr>
      </w:pPr>
    </w:p>
    <w:p w14:paraId="09262F03" w14:textId="77777777" w:rsidR="00962A6C" w:rsidRPr="004F2AC6" w:rsidRDefault="00000000">
      <w:pPr>
        <w:spacing w:after="0" w:line="240" w:lineRule="auto"/>
        <w:outlineLvl w:val="0"/>
        <w:rPr>
          <w:rFonts w:eastAsia="Times New Roman"/>
          <w:b/>
          <w:bCs/>
          <w:kern w:val="36"/>
          <w:sz w:val="28"/>
          <w:szCs w:val="28"/>
          <w:lang w:val="en-MY"/>
        </w:rPr>
      </w:pPr>
      <w:r w:rsidRPr="004F2AC6">
        <w:rPr>
          <w:rFonts w:eastAsia="Times New Roman"/>
          <w:b/>
          <w:bCs/>
          <w:kern w:val="36"/>
          <w:sz w:val="28"/>
          <w:szCs w:val="28"/>
          <w:lang w:val="en-MY"/>
        </w:rPr>
        <w:t>REFERENCES</w:t>
      </w:r>
    </w:p>
    <w:p w14:paraId="18E644E2" w14:textId="77777777" w:rsidR="00962A6C" w:rsidRDefault="00962A6C">
      <w:pPr>
        <w:spacing w:after="0" w:line="240" w:lineRule="auto"/>
        <w:outlineLvl w:val="0"/>
        <w:rPr>
          <w:rFonts w:eastAsia="Times New Roman"/>
          <w:b/>
          <w:bCs/>
          <w:kern w:val="36"/>
          <w:lang w:val="en-MY"/>
        </w:rPr>
      </w:pPr>
    </w:p>
    <w:p w14:paraId="2C793EF0"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Al </w:t>
      </w:r>
      <w:proofErr w:type="spellStart"/>
      <w:r w:rsidRPr="009012A2">
        <w:rPr>
          <w:rFonts w:eastAsia="Times New Roman"/>
          <w:lang w:val="en-MY"/>
        </w:rPr>
        <w:t>Muz-Zammil</w:t>
      </w:r>
      <w:proofErr w:type="spellEnd"/>
      <w:r w:rsidRPr="009012A2">
        <w:rPr>
          <w:rFonts w:eastAsia="Times New Roman"/>
          <w:lang w:val="en-MY"/>
        </w:rPr>
        <w:t>, Y., &amp; Moong, S. K. (2010). The role of parents in Parent–Teacher</w:t>
      </w:r>
      <w:r w:rsidRPr="009012A2">
        <w:rPr>
          <w:rFonts w:eastAsia="Times New Roman"/>
          <w:lang w:val="en-US"/>
        </w:rPr>
        <w:t xml:space="preserve"> </w:t>
      </w:r>
      <w:r w:rsidRPr="009012A2">
        <w:rPr>
          <w:rFonts w:eastAsia="Times New Roman"/>
          <w:lang w:val="en-MY"/>
        </w:rPr>
        <w:t xml:space="preserve">Associations (PIBG) in Chinese national-type schools in Kulai, Johor. </w:t>
      </w:r>
      <w:r w:rsidRPr="009012A2">
        <w:rPr>
          <w:rFonts w:eastAsia="Times New Roman"/>
          <w:i/>
          <w:iCs/>
          <w:lang w:val="en-MY"/>
        </w:rPr>
        <w:t xml:space="preserve">Universiti </w:t>
      </w:r>
      <w:proofErr w:type="spellStart"/>
      <w:r w:rsidRPr="009012A2">
        <w:rPr>
          <w:rFonts w:eastAsia="Times New Roman"/>
          <w:i/>
          <w:iCs/>
          <w:lang w:val="en-MY"/>
        </w:rPr>
        <w:t>Teknologi</w:t>
      </w:r>
      <w:proofErr w:type="spellEnd"/>
      <w:r w:rsidRPr="009012A2">
        <w:rPr>
          <w:rFonts w:eastAsia="Times New Roman"/>
          <w:i/>
          <w:iCs/>
          <w:lang w:val="en-MY"/>
        </w:rPr>
        <w:t xml:space="preserve"> Malaysia Journal</w:t>
      </w:r>
      <w:r w:rsidRPr="009012A2">
        <w:rPr>
          <w:rFonts w:eastAsia="Times New Roman"/>
          <w:lang w:val="en-MY"/>
        </w:rPr>
        <w:t>.</w:t>
      </w:r>
    </w:p>
    <w:p w14:paraId="3B19448F"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Creswell, J. W. (2014). </w:t>
      </w:r>
      <w:r w:rsidRPr="009012A2">
        <w:rPr>
          <w:rFonts w:eastAsia="Times New Roman"/>
          <w:i/>
          <w:iCs/>
          <w:lang w:val="en-MY"/>
        </w:rPr>
        <w:t>Research design: Qualitative, quantitative and mixed methods</w:t>
      </w:r>
      <w:r w:rsidRPr="009012A2">
        <w:rPr>
          <w:rFonts w:eastAsia="Times New Roman"/>
          <w:i/>
          <w:iCs/>
          <w:lang w:val="en-US"/>
        </w:rPr>
        <w:t xml:space="preserve"> </w:t>
      </w:r>
      <w:proofErr w:type="gramStart"/>
      <w:r w:rsidRPr="009012A2">
        <w:rPr>
          <w:rFonts w:eastAsia="Times New Roman"/>
          <w:i/>
          <w:iCs/>
          <w:lang w:val="en-MY"/>
        </w:rPr>
        <w:t>approaches</w:t>
      </w:r>
      <w:proofErr w:type="gramEnd"/>
      <w:r w:rsidRPr="009012A2">
        <w:rPr>
          <w:rFonts w:eastAsia="Times New Roman"/>
          <w:lang w:val="en-MY"/>
        </w:rPr>
        <w:t xml:space="preserve"> (4th ed.). Sage Publications.</w:t>
      </w:r>
    </w:p>
    <w:p w14:paraId="64FD1234"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Christina Andin, Abdul Said Ambotang, Yusri Kamin, &amp; Rohan Hamzah. (2019).</w:t>
      </w:r>
      <w:r w:rsidRPr="009012A2">
        <w:rPr>
          <w:rFonts w:eastAsia="Times New Roman"/>
          <w:lang w:val="en-US"/>
        </w:rPr>
        <w:t xml:space="preserve"> </w:t>
      </w:r>
      <w:r w:rsidRPr="009012A2">
        <w:rPr>
          <w:rFonts w:eastAsia="Times New Roman"/>
          <w:lang w:val="en-MY"/>
        </w:rPr>
        <w:t xml:space="preserve">Transforming school environments through school–community partnerships in rural areas. </w:t>
      </w:r>
      <w:r w:rsidRPr="009012A2">
        <w:rPr>
          <w:rFonts w:eastAsia="Times New Roman"/>
          <w:i/>
          <w:iCs/>
          <w:lang w:val="en-MY"/>
        </w:rPr>
        <w:t>Malaysian Journal of Society and Space, 15</w:t>
      </w:r>
      <w:r w:rsidRPr="009012A2">
        <w:rPr>
          <w:rFonts w:eastAsia="Times New Roman"/>
          <w:lang w:val="en-MY"/>
        </w:rPr>
        <w:t>(2), 84–101.</w:t>
      </w:r>
    </w:p>
    <w:p w14:paraId="4FABADA8"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sv-SE"/>
        </w:rPr>
        <w:t xml:space="preserve">Dexter, S., Vincent, P., &amp; Dennis, L. (2020). </w:t>
      </w:r>
      <w:r w:rsidRPr="009012A2">
        <w:rPr>
          <w:rFonts w:eastAsia="Times New Roman"/>
          <w:lang w:val="en-MY"/>
        </w:rPr>
        <w:t>Leadership competencies of island school</w:t>
      </w:r>
      <w:r w:rsidRPr="009012A2">
        <w:rPr>
          <w:rFonts w:eastAsia="Times New Roman"/>
          <w:lang w:val="en-US"/>
        </w:rPr>
        <w:t xml:space="preserve"> </w:t>
      </w:r>
      <w:r w:rsidRPr="009012A2">
        <w:rPr>
          <w:rFonts w:eastAsia="Times New Roman"/>
          <w:lang w:val="en-MY"/>
        </w:rPr>
        <w:t xml:space="preserve">principals in the state of Sabah. </w:t>
      </w:r>
      <w:r w:rsidRPr="009012A2">
        <w:rPr>
          <w:rFonts w:eastAsia="Times New Roman"/>
          <w:i/>
          <w:iCs/>
          <w:lang w:val="en-MY"/>
        </w:rPr>
        <w:t>Malaysian Journal of Social Sciences and Humanities, 5</w:t>
      </w:r>
      <w:r w:rsidRPr="009012A2">
        <w:rPr>
          <w:rFonts w:eastAsia="Times New Roman"/>
          <w:lang w:val="en-MY"/>
        </w:rPr>
        <w:t>(12), 45–61.</w:t>
      </w:r>
    </w:p>
    <w:p w14:paraId="3F2E040B"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Epstein, J. L. (2002). </w:t>
      </w:r>
      <w:r w:rsidRPr="009012A2">
        <w:rPr>
          <w:rFonts w:eastAsia="Times New Roman"/>
          <w:i/>
          <w:iCs/>
          <w:lang w:val="en-MY"/>
        </w:rPr>
        <w:t>Family, school, and community connections</w:t>
      </w:r>
      <w:r w:rsidRPr="009012A2">
        <w:rPr>
          <w:rFonts w:eastAsia="Times New Roman"/>
          <w:lang w:val="en-MY"/>
        </w:rPr>
        <w:t xml:space="preserve">. </w:t>
      </w:r>
      <w:proofErr w:type="spellStart"/>
      <w:r w:rsidRPr="009012A2">
        <w:rPr>
          <w:rFonts w:eastAsia="Times New Roman"/>
          <w:lang w:val="en-MY"/>
        </w:rPr>
        <w:t>Encyclopedia</w:t>
      </w:r>
      <w:proofErr w:type="spellEnd"/>
      <w:r w:rsidRPr="009012A2">
        <w:rPr>
          <w:rFonts w:eastAsia="Times New Roman"/>
          <w:lang w:val="en-MY"/>
        </w:rPr>
        <w:t xml:space="preserve"> of Education.</w:t>
      </w:r>
    </w:p>
    <w:p w14:paraId="5DB57207" w14:textId="77777777" w:rsidR="009012A2" w:rsidRDefault="00000000" w:rsidP="009012A2">
      <w:pPr>
        <w:pStyle w:val="ListParagraph"/>
        <w:numPr>
          <w:ilvl w:val="0"/>
          <w:numId w:val="1"/>
        </w:numPr>
        <w:spacing w:after="0" w:line="240" w:lineRule="auto"/>
        <w:jc w:val="both"/>
        <w:rPr>
          <w:rFonts w:eastAsia="Times New Roman"/>
          <w:lang w:val="en-MY"/>
        </w:rPr>
      </w:pPr>
      <w:r w:rsidRPr="004F2AC6">
        <w:rPr>
          <w:rFonts w:eastAsia="Times New Roman"/>
          <w:lang w:val="nb-NO"/>
        </w:rPr>
        <w:t xml:space="preserve">Epstein, J. L., &amp; Sanders, M. G. (2006). </w:t>
      </w:r>
      <w:r w:rsidRPr="009012A2">
        <w:rPr>
          <w:rFonts w:eastAsia="Times New Roman"/>
          <w:lang w:val="en-MY"/>
        </w:rPr>
        <w:t>Prospects for change: Preparing educators for school,</w:t>
      </w:r>
      <w:r w:rsidRPr="009012A2">
        <w:rPr>
          <w:rFonts w:eastAsia="Times New Roman"/>
          <w:lang w:val="en-US"/>
        </w:rPr>
        <w:t xml:space="preserve"> </w:t>
      </w:r>
      <w:r w:rsidRPr="009012A2">
        <w:rPr>
          <w:rFonts w:eastAsia="Times New Roman"/>
          <w:lang w:val="en-MY"/>
        </w:rPr>
        <w:t xml:space="preserve">family and community partnerships. </w:t>
      </w:r>
      <w:r w:rsidRPr="009012A2">
        <w:rPr>
          <w:rFonts w:eastAsia="Times New Roman"/>
          <w:i/>
          <w:iCs/>
          <w:lang w:val="en-MY"/>
        </w:rPr>
        <w:t>Peabody Journal of Education, 81</w:t>
      </w:r>
      <w:r w:rsidRPr="009012A2">
        <w:rPr>
          <w:rFonts w:eastAsia="Times New Roman"/>
          <w:lang w:val="en-MY"/>
        </w:rPr>
        <w:t>(2), 81–120.</w:t>
      </w:r>
    </w:p>
    <w:p w14:paraId="4D9DBEFF"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Epstein, J. L. (2009). Six types of involvement: Keys to successful partnerships. Johns Hopkins University.</w:t>
      </w:r>
    </w:p>
    <w:p w14:paraId="5A8B8F57"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Friend, M., &amp; Cook, L. (2007). </w:t>
      </w:r>
      <w:r w:rsidRPr="009012A2">
        <w:rPr>
          <w:rFonts w:eastAsia="Times New Roman"/>
          <w:i/>
          <w:iCs/>
          <w:lang w:val="en-MY"/>
        </w:rPr>
        <w:t>Interactions: Collaboration skills for school professionals</w:t>
      </w:r>
      <w:r w:rsidRPr="009012A2">
        <w:rPr>
          <w:rFonts w:eastAsia="Times New Roman"/>
          <w:i/>
          <w:iCs/>
          <w:lang w:val="en-US"/>
        </w:rPr>
        <w:t xml:space="preserve"> </w:t>
      </w:r>
      <w:r w:rsidRPr="009012A2">
        <w:rPr>
          <w:rFonts w:eastAsia="Times New Roman"/>
          <w:lang w:val="en-MY"/>
        </w:rPr>
        <w:t>(5th ed.). Allyn &amp; Bacon.</w:t>
      </w:r>
    </w:p>
    <w:p w14:paraId="3738BAAB"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Fullan, M. (2015). </w:t>
      </w:r>
      <w:r w:rsidRPr="009012A2">
        <w:rPr>
          <w:rFonts w:eastAsia="Times New Roman"/>
          <w:i/>
          <w:iCs/>
          <w:lang w:val="en-MY"/>
        </w:rPr>
        <w:t>The new meaning of educational change</w:t>
      </w:r>
      <w:r w:rsidRPr="009012A2">
        <w:rPr>
          <w:rFonts w:eastAsia="Times New Roman"/>
          <w:lang w:val="en-MY"/>
        </w:rPr>
        <w:t>. Teachers College Press.</w:t>
      </w:r>
    </w:p>
    <w:p w14:paraId="19832B0C"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lastRenderedPageBreak/>
        <w:t xml:space="preserve">Gross, J. M. S., Haines, S. J., Hill, C., Francis, G. L., Blue-Banning, M., &amp; Turnbull, A. P. (2015). Strong school–community partnerships in inclusive schools are “part of the fabric of the school—We count to them”. </w:t>
      </w:r>
      <w:r w:rsidRPr="009012A2">
        <w:rPr>
          <w:rFonts w:eastAsia="Times New Roman"/>
          <w:i/>
          <w:iCs/>
          <w:lang w:val="en-MY"/>
        </w:rPr>
        <w:t>School Community Journal, 25</w:t>
      </w:r>
      <w:r w:rsidRPr="009012A2">
        <w:rPr>
          <w:rFonts w:eastAsia="Times New Roman"/>
          <w:lang w:val="en-MY"/>
        </w:rPr>
        <w:t>(2), 9–34.</w:t>
      </w:r>
    </w:p>
    <w:p w14:paraId="326E1B71" w14:textId="77777777" w:rsidR="009012A2" w:rsidRPr="009012A2" w:rsidRDefault="00000000" w:rsidP="009012A2">
      <w:pPr>
        <w:pStyle w:val="ListParagraph"/>
        <w:numPr>
          <w:ilvl w:val="0"/>
          <w:numId w:val="1"/>
        </w:numPr>
        <w:spacing w:after="0" w:line="240" w:lineRule="auto"/>
        <w:jc w:val="both"/>
        <w:rPr>
          <w:rStyle w:val="Hyperlink"/>
          <w:rFonts w:eastAsia="Times New Roman"/>
          <w:color w:val="auto"/>
          <w:u w:val="none"/>
          <w:lang w:val="en-MY"/>
        </w:rPr>
      </w:pPr>
      <w:r w:rsidRPr="009012A2">
        <w:rPr>
          <w:rFonts w:eastAsia="Times New Roman"/>
          <w:lang w:val="en-MY"/>
        </w:rPr>
        <w:t>Gulson, B. K. (2013). Best practices of parent partnerships in special education programmes</w:t>
      </w:r>
      <w:r w:rsidRPr="009012A2">
        <w:rPr>
          <w:rFonts w:eastAsia="Times New Roman"/>
          <w:lang w:val="en-US"/>
        </w:rPr>
        <w:t xml:space="preserve"> </w:t>
      </w:r>
      <w:r w:rsidRPr="009012A2">
        <w:rPr>
          <w:rFonts w:eastAsia="Times New Roman"/>
          <w:lang w:val="en-MY"/>
        </w:rPr>
        <w:t xml:space="preserve">from teachers’ perspectives (Doctoral dissertation). Universiti </w:t>
      </w:r>
      <w:proofErr w:type="spellStart"/>
      <w:r w:rsidRPr="009012A2">
        <w:rPr>
          <w:rFonts w:eastAsia="Times New Roman"/>
          <w:lang w:val="en-MY"/>
        </w:rPr>
        <w:t>Kebangsaan</w:t>
      </w:r>
      <w:proofErr w:type="spellEnd"/>
      <w:r w:rsidRPr="009012A2">
        <w:rPr>
          <w:rFonts w:eastAsia="Times New Roman"/>
          <w:lang w:val="en-MY"/>
        </w:rPr>
        <w:t xml:space="preserve"> </w:t>
      </w:r>
      <w:proofErr w:type="spellStart"/>
      <w:r w:rsidRPr="009012A2">
        <w:rPr>
          <w:rFonts w:eastAsia="Times New Roman"/>
          <w:lang w:val="en-MY"/>
        </w:rPr>
        <w:t>Malaysia.Halimah</w:t>
      </w:r>
      <w:proofErr w:type="spellEnd"/>
      <w:r w:rsidRPr="009012A2">
        <w:rPr>
          <w:rFonts w:eastAsia="Times New Roman"/>
          <w:lang w:val="en-MY"/>
        </w:rPr>
        <w:t xml:space="preserve">, A. M., </w:t>
      </w:r>
      <w:proofErr w:type="spellStart"/>
      <w:r w:rsidRPr="009012A2">
        <w:rPr>
          <w:rFonts w:eastAsia="Times New Roman"/>
          <w:lang w:val="en-MY"/>
        </w:rPr>
        <w:t>Eow</w:t>
      </w:r>
      <w:proofErr w:type="spellEnd"/>
      <w:r w:rsidRPr="009012A2">
        <w:rPr>
          <w:rFonts w:eastAsia="Times New Roman"/>
          <w:lang w:val="en-MY"/>
        </w:rPr>
        <w:t>, Y. L., &amp; Chuah, B. E. (2017). Parental and community involvement in</w:t>
      </w:r>
      <w:r w:rsidRPr="009012A2">
        <w:rPr>
          <w:rFonts w:eastAsia="Times New Roman"/>
          <w:lang w:val="en-US"/>
        </w:rPr>
        <w:t xml:space="preserve"> </w:t>
      </w:r>
      <w:r w:rsidRPr="009012A2">
        <w:rPr>
          <w:rFonts w:eastAsia="Times New Roman"/>
          <w:lang w:val="en-MY"/>
        </w:rPr>
        <w:t xml:space="preserve">strengthening schools. Retrieved from </w:t>
      </w:r>
      <w:hyperlink r:id="rId9" w:history="1">
        <w:r w:rsidR="009012A2" w:rsidRPr="009012A2">
          <w:rPr>
            <w:rStyle w:val="Hyperlink"/>
            <w:rFonts w:eastAsia="Times New Roman"/>
            <w:lang w:val="en-MY"/>
          </w:rPr>
          <w:t>https://www.researchgate.net/publication/319794654</w:t>
        </w:r>
      </w:hyperlink>
    </w:p>
    <w:p w14:paraId="06437C6F"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4F2AC6">
        <w:rPr>
          <w:rFonts w:eastAsia="Times New Roman"/>
          <w:lang w:val="sv-SE"/>
        </w:rPr>
        <w:t xml:space="preserve">Institut Aminuddin Baki. </w:t>
      </w:r>
      <w:r w:rsidRPr="009012A2">
        <w:rPr>
          <w:rFonts w:eastAsia="Times New Roman"/>
          <w:lang w:val="sv-SE"/>
        </w:rPr>
        <w:t xml:space="preserve">(2020). </w:t>
      </w:r>
      <w:r w:rsidRPr="009012A2">
        <w:rPr>
          <w:rFonts w:eastAsia="Times New Roman"/>
          <w:i/>
          <w:iCs/>
          <w:lang w:val="sv-SE"/>
        </w:rPr>
        <w:t>Standard Kompetensi Pemimpin Sekolah Malaysia 2.0 (KOMPAS 2.0)</w:t>
      </w:r>
      <w:r w:rsidRPr="009012A2">
        <w:rPr>
          <w:rFonts w:eastAsia="Times New Roman"/>
          <w:lang w:val="sv-SE"/>
        </w:rPr>
        <w:t>. Kementerian Pendidikan Malaysia.</w:t>
      </w:r>
    </w:p>
    <w:p w14:paraId="32796628"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sv-SE"/>
        </w:rPr>
        <w:t xml:space="preserve">Jemaah Nazir dan Jaminan Kualiti. (2024). </w:t>
      </w:r>
      <w:r w:rsidRPr="009012A2">
        <w:rPr>
          <w:rFonts w:eastAsia="Times New Roman"/>
          <w:i/>
          <w:iCs/>
          <w:lang w:val="sv-SE"/>
        </w:rPr>
        <w:t>Standard Kualiti Pendidikan Malaysia (SKPM Kualiti@Sekolah)</w:t>
      </w:r>
      <w:r w:rsidRPr="009012A2">
        <w:rPr>
          <w:rFonts w:eastAsia="Times New Roman"/>
          <w:lang w:val="sv-SE"/>
        </w:rPr>
        <w:t>. Kementerian Pendidikan Malaysia.</w:t>
      </w:r>
    </w:p>
    <w:p w14:paraId="2E04A0D1"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Arial"/>
          <w:lang w:val="sv-SE"/>
        </w:rPr>
        <w:t xml:space="preserve">Kementerian Pendidikan Malaysia. (2013). </w:t>
      </w:r>
      <w:r w:rsidRPr="009012A2">
        <w:rPr>
          <w:rFonts w:eastAsia="Arial"/>
          <w:i/>
          <w:sz w:val="22"/>
          <w:szCs w:val="22"/>
          <w:lang w:val="sv-SE"/>
        </w:rPr>
        <w:t>Pelan Pembangunan Pendidikan Malaysia 2013-2025</w:t>
      </w:r>
      <w:r w:rsidR="009012A2">
        <w:rPr>
          <w:rFonts w:eastAsia="Arial"/>
          <w:i/>
          <w:sz w:val="22"/>
          <w:szCs w:val="22"/>
          <w:lang w:val="sv-SE"/>
        </w:rPr>
        <w:t xml:space="preserve"> </w:t>
      </w:r>
      <w:r w:rsidRPr="009012A2">
        <w:rPr>
          <w:rFonts w:eastAsia="Arial"/>
          <w:i/>
          <w:sz w:val="22"/>
          <w:szCs w:val="22"/>
          <w:lang w:val="sv-SE"/>
        </w:rPr>
        <w:t>(Pendidikan Prasekolah hingga Lepas Menengah)</w:t>
      </w:r>
      <w:r w:rsidRPr="009012A2">
        <w:rPr>
          <w:rFonts w:eastAsia="Arial"/>
          <w:sz w:val="22"/>
          <w:szCs w:val="22"/>
          <w:lang w:val="sv-SE"/>
        </w:rPr>
        <w:t>.</w:t>
      </w:r>
      <w:r w:rsidRPr="009012A2">
        <w:rPr>
          <w:rFonts w:eastAsia="Arial"/>
          <w:lang w:val="sv-SE"/>
        </w:rPr>
        <w:t xml:space="preserve"> </w:t>
      </w:r>
      <w:r w:rsidRPr="009012A2">
        <w:rPr>
          <w:rFonts w:eastAsia="Arial"/>
          <w:i/>
          <w:lang w:val="sv-SE"/>
        </w:rPr>
        <w:t>1</w:t>
      </w:r>
      <w:r w:rsidRPr="009012A2">
        <w:rPr>
          <w:rFonts w:eastAsia="Arial"/>
          <w:lang w:val="sv-SE"/>
        </w:rPr>
        <w:t>, 1–300</w:t>
      </w:r>
      <w:r w:rsidR="009012A2">
        <w:rPr>
          <w:rFonts w:eastAsia="Arial"/>
          <w:lang w:val="sv-SE"/>
        </w:rPr>
        <w:t xml:space="preserve">. </w:t>
      </w:r>
      <w:hyperlink r:id="rId10" w:history="1">
        <w:r w:rsidR="009012A2" w:rsidRPr="000A25D0">
          <w:rPr>
            <w:rStyle w:val="Hyperlink"/>
            <w:rFonts w:eastAsia="Arial"/>
            <w:lang w:val="en-MY"/>
          </w:rPr>
          <w:t>https://doi.org/10.1016/j.tate.2010.08.007</w:t>
        </w:r>
      </w:hyperlink>
    </w:p>
    <w:p w14:paraId="201A0FAB"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Kamus Dewan. (2007). </w:t>
      </w:r>
      <w:r w:rsidRPr="009012A2">
        <w:rPr>
          <w:rFonts w:eastAsia="Times New Roman"/>
          <w:i/>
          <w:iCs/>
          <w:lang w:val="en-MY"/>
        </w:rPr>
        <w:t>Kamus Dewan</w:t>
      </w:r>
      <w:r w:rsidRPr="009012A2">
        <w:rPr>
          <w:rFonts w:eastAsia="Times New Roman"/>
          <w:lang w:val="en-MY"/>
        </w:rPr>
        <w:t xml:space="preserve"> (4th ed.). </w:t>
      </w:r>
      <w:r w:rsidRPr="009012A2">
        <w:rPr>
          <w:rFonts w:eastAsia="Times New Roman"/>
          <w:lang w:val="sv-SE"/>
        </w:rPr>
        <w:t>Dewan Bahasa dan Pustaka.</w:t>
      </w:r>
    </w:p>
    <w:p w14:paraId="09F1FAA0" w14:textId="77777777" w:rsidR="009012A2" w:rsidRDefault="00000000" w:rsidP="009012A2">
      <w:pPr>
        <w:pStyle w:val="ListParagraph"/>
        <w:numPr>
          <w:ilvl w:val="0"/>
          <w:numId w:val="1"/>
        </w:numPr>
        <w:spacing w:after="0" w:line="240" w:lineRule="auto"/>
        <w:jc w:val="both"/>
        <w:rPr>
          <w:rFonts w:eastAsia="Times New Roman"/>
          <w:lang w:val="en-MY"/>
        </w:rPr>
      </w:pPr>
      <w:r w:rsidRPr="004F2AC6">
        <w:rPr>
          <w:rFonts w:eastAsia="Times New Roman"/>
          <w:lang w:val="en-MY"/>
        </w:rPr>
        <w:t xml:space="preserve">Merriam, S. B. (2009). </w:t>
      </w:r>
      <w:r w:rsidRPr="009012A2">
        <w:rPr>
          <w:rFonts w:eastAsia="Times New Roman"/>
          <w:i/>
          <w:iCs/>
          <w:lang w:val="en-MY"/>
        </w:rPr>
        <w:t>Qualitative research and case study applications in education</w:t>
      </w:r>
      <w:r w:rsidRPr="009012A2">
        <w:rPr>
          <w:rFonts w:eastAsia="Times New Roman"/>
          <w:lang w:val="en-MY"/>
        </w:rPr>
        <w:t>.</w:t>
      </w:r>
      <w:r w:rsidRPr="009012A2">
        <w:rPr>
          <w:rFonts w:eastAsia="Times New Roman"/>
          <w:lang w:val="en-US"/>
        </w:rPr>
        <w:t xml:space="preserve"> </w:t>
      </w:r>
      <w:r w:rsidRPr="009012A2">
        <w:rPr>
          <w:rFonts w:eastAsia="Times New Roman"/>
          <w:lang w:val="en-MY"/>
        </w:rPr>
        <w:t>Jossey-Bass.</w:t>
      </w:r>
    </w:p>
    <w:p w14:paraId="47E6A43A"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Mohamed Sani Ibrahim, </w:t>
      </w:r>
      <w:proofErr w:type="spellStart"/>
      <w:r w:rsidRPr="009012A2">
        <w:rPr>
          <w:rFonts w:eastAsia="Times New Roman"/>
          <w:lang w:val="en-MY"/>
        </w:rPr>
        <w:t>Saedah</w:t>
      </w:r>
      <w:proofErr w:type="spellEnd"/>
      <w:r w:rsidRPr="009012A2">
        <w:rPr>
          <w:rFonts w:eastAsia="Times New Roman"/>
          <w:lang w:val="en-MY"/>
        </w:rPr>
        <w:t xml:space="preserve"> Siraj, &amp; </w:t>
      </w:r>
      <w:proofErr w:type="spellStart"/>
      <w:r w:rsidRPr="009012A2">
        <w:rPr>
          <w:rFonts w:eastAsia="Times New Roman"/>
          <w:lang w:val="en-MY"/>
        </w:rPr>
        <w:t>Norlidah</w:t>
      </w:r>
      <w:proofErr w:type="spellEnd"/>
      <w:r w:rsidRPr="009012A2">
        <w:rPr>
          <w:rFonts w:eastAsia="Times New Roman"/>
          <w:lang w:val="en-MY"/>
        </w:rPr>
        <w:t xml:space="preserve"> Alias. (2014). </w:t>
      </w:r>
      <w:r w:rsidRPr="009012A2">
        <w:rPr>
          <w:rFonts w:eastAsia="Times New Roman"/>
          <w:i/>
          <w:iCs/>
          <w:lang w:val="en-MY"/>
        </w:rPr>
        <w:t>Effective homework</w:t>
      </w:r>
      <w:r w:rsidRPr="009012A2">
        <w:rPr>
          <w:rFonts w:eastAsia="Times New Roman"/>
          <w:i/>
          <w:iCs/>
          <w:lang w:val="en-US"/>
        </w:rPr>
        <w:t xml:space="preserve"> </w:t>
      </w:r>
      <w:r w:rsidRPr="009012A2">
        <w:rPr>
          <w:rFonts w:eastAsia="Times New Roman"/>
          <w:i/>
          <w:iCs/>
          <w:lang w:val="en-MY"/>
        </w:rPr>
        <w:t>management</w:t>
      </w:r>
      <w:r w:rsidRPr="009012A2">
        <w:rPr>
          <w:rFonts w:eastAsia="Times New Roman"/>
          <w:lang w:val="en-MY"/>
        </w:rPr>
        <w:t>. University of Malaya Press.</w:t>
      </w:r>
    </w:p>
    <w:p w14:paraId="46CBC03C"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Pang, V., &amp; </w:t>
      </w:r>
      <w:proofErr w:type="spellStart"/>
      <w:r w:rsidRPr="009012A2">
        <w:rPr>
          <w:rFonts w:eastAsia="Times New Roman"/>
          <w:lang w:val="en-MY"/>
        </w:rPr>
        <w:t>Lajium</w:t>
      </w:r>
      <w:proofErr w:type="spellEnd"/>
      <w:r w:rsidRPr="009012A2">
        <w:rPr>
          <w:rFonts w:eastAsia="Times New Roman"/>
          <w:lang w:val="en-MY"/>
        </w:rPr>
        <w:t xml:space="preserve">, D. (2014). </w:t>
      </w:r>
      <w:r w:rsidRPr="009012A2">
        <w:rPr>
          <w:rFonts w:eastAsia="Times New Roman"/>
          <w:i/>
          <w:iCs/>
          <w:lang w:val="en-MY"/>
        </w:rPr>
        <w:t>Assessment in education</w:t>
      </w:r>
      <w:r w:rsidRPr="009012A2">
        <w:rPr>
          <w:rFonts w:eastAsia="Times New Roman"/>
          <w:lang w:val="en-MY"/>
        </w:rPr>
        <w:t xml:space="preserve">. </w:t>
      </w:r>
      <w:r w:rsidRPr="009012A2">
        <w:rPr>
          <w:rFonts w:eastAsia="Times New Roman"/>
          <w:lang w:val="sv-SE"/>
        </w:rPr>
        <w:t>Universiti Malaysia Sabah.</w:t>
      </w:r>
    </w:p>
    <w:p w14:paraId="14BFEE9B" w14:textId="77777777" w:rsidR="009012A2" w:rsidRDefault="00000000" w:rsidP="009012A2">
      <w:pPr>
        <w:pStyle w:val="ListParagraph"/>
        <w:numPr>
          <w:ilvl w:val="0"/>
          <w:numId w:val="1"/>
        </w:numPr>
        <w:spacing w:after="0" w:line="240" w:lineRule="auto"/>
        <w:jc w:val="both"/>
        <w:rPr>
          <w:rFonts w:eastAsia="Times New Roman"/>
          <w:lang w:val="en-MY"/>
        </w:rPr>
      </w:pPr>
      <w:proofErr w:type="spellStart"/>
      <w:r w:rsidRPr="004F2AC6">
        <w:rPr>
          <w:rFonts w:eastAsia="Times New Roman"/>
          <w:lang w:val="en-MY"/>
        </w:rPr>
        <w:t>Roslena</w:t>
      </w:r>
      <w:proofErr w:type="spellEnd"/>
      <w:r w:rsidRPr="004F2AC6">
        <w:rPr>
          <w:rFonts w:eastAsia="Times New Roman"/>
          <w:lang w:val="en-MY"/>
        </w:rPr>
        <w:t xml:space="preserve"> Mansor, &amp; Mohd </w:t>
      </w:r>
      <w:proofErr w:type="spellStart"/>
      <w:r w:rsidRPr="004F2AC6">
        <w:rPr>
          <w:rFonts w:eastAsia="Times New Roman"/>
          <w:lang w:val="en-MY"/>
        </w:rPr>
        <w:t>Izham</w:t>
      </w:r>
      <w:proofErr w:type="spellEnd"/>
      <w:r w:rsidRPr="004F2AC6">
        <w:rPr>
          <w:rFonts w:eastAsia="Times New Roman"/>
          <w:lang w:val="en-MY"/>
        </w:rPr>
        <w:t xml:space="preserve"> Mohd Hamzah. </w:t>
      </w:r>
      <w:r w:rsidRPr="009012A2">
        <w:rPr>
          <w:rFonts w:eastAsia="Times New Roman"/>
          <w:lang w:val="en-MY"/>
        </w:rPr>
        <w:t>(2015). Quality leadership: Perspectives on</w:t>
      </w:r>
      <w:r w:rsidRPr="009012A2">
        <w:rPr>
          <w:rFonts w:eastAsia="Times New Roman"/>
          <w:lang w:val="en-US"/>
        </w:rPr>
        <w:t xml:space="preserve"> </w:t>
      </w:r>
      <w:r w:rsidRPr="009012A2">
        <w:rPr>
          <w:rFonts w:eastAsia="Times New Roman"/>
          <w:lang w:val="en-MY"/>
        </w:rPr>
        <w:t xml:space="preserve">competencies required for effective leadership. </w:t>
      </w:r>
      <w:proofErr w:type="spellStart"/>
      <w:r w:rsidRPr="009012A2">
        <w:rPr>
          <w:rFonts w:eastAsia="Times New Roman"/>
          <w:i/>
          <w:iCs/>
          <w:lang w:val="en-MY"/>
        </w:rPr>
        <w:t>Jurnal</w:t>
      </w:r>
      <w:proofErr w:type="spellEnd"/>
      <w:r w:rsidRPr="009012A2">
        <w:rPr>
          <w:rFonts w:eastAsia="Times New Roman"/>
          <w:i/>
          <w:iCs/>
          <w:lang w:val="en-MY"/>
        </w:rPr>
        <w:t xml:space="preserve"> </w:t>
      </w:r>
      <w:proofErr w:type="spellStart"/>
      <w:r w:rsidRPr="009012A2">
        <w:rPr>
          <w:rFonts w:eastAsia="Times New Roman"/>
          <w:i/>
          <w:iCs/>
          <w:lang w:val="en-MY"/>
        </w:rPr>
        <w:t>Pengurusan</w:t>
      </w:r>
      <w:proofErr w:type="spellEnd"/>
      <w:r w:rsidRPr="009012A2">
        <w:rPr>
          <w:rFonts w:eastAsia="Times New Roman"/>
          <w:i/>
          <w:iCs/>
          <w:lang w:val="en-MY"/>
        </w:rPr>
        <w:t>, 45</w:t>
      </w:r>
      <w:r w:rsidRPr="009012A2">
        <w:rPr>
          <w:rFonts w:eastAsia="Times New Roman"/>
          <w:lang w:val="en-MY"/>
        </w:rPr>
        <w:t>, 143–154.</w:t>
      </w:r>
    </w:p>
    <w:p w14:paraId="1449CF5C"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sv-SE"/>
        </w:rPr>
        <w:t xml:space="preserve">Sainah, L., Norman, S., Kadir, A., Aminuddin, I., Annilin, A., Salleh, I. K., &amp; Abdul Ghani, S. (2024). </w:t>
      </w:r>
      <w:r w:rsidRPr="009012A2">
        <w:rPr>
          <w:rFonts w:eastAsia="Times New Roman"/>
          <w:lang w:val="en-MY"/>
        </w:rPr>
        <w:t xml:space="preserve">Leadership of school leaders in island school organisational management. </w:t>
      </w:r>
      <w:proofErr w:type="spellStart"/>
      <w:r w:rsidRPr="009012A2">
        <w:rPr>
          <w:rFonts w:eastAsia="Times New Roman"/>
          <w:i/>
          <w:iCs/>
          <w:lang w:val="en-MY"/>
        </w:rPr>
        <w:t>Jurnal</w:t>
      </w:r>
      <w:proofErr w:type="spellEnd"/>
      <w:r w:rsidRPr="009012A2">
        <w:rPr>
          <w:rFonts w:eastAsia="Times New Roman"/>
          <w:i/>
          <w:iCs/>
          <w:lang w:val="en-US"/>
        </w:rPr>
        <w:t xml:space="preserve"> </w:t>
      </w:r>
      <w:proofErr w:type="spellStart"/>
      <w:r w:rsidRPr="009012A2">
        <w:rPr>
          <w:rFonts w:eastAsia="Times New Roman"/>
          <w:i/>
          <w:iCs/>
          <w:lang w:val="en-MY"/>
        </w:rPr>
        <w:t>Pengurusan</w:t>
      </w:r>
      <w:proofErr w:type="spellEnd"/>
      <w:r w:rsidRPr="009012A2">
        <w:rPr>
          <w:rFonts w:eastAsia="Times New Roman"/>
          <w:i/>
          <w:iCs/>
          <w:lang w:val="en-MY"/>
        </w:rPr>
        <w:t xml:space="preserve"> dan </w:t>
      </w:r>
      <w:proofErr w:type="spellStart"/>
      <w:r w:rsidRPr="009012A2">
        <w:rPr>
          <w:rFonts w:eastAsia="Times New Roman"/>
          <w:i/>
          <w:iCs/>
          <w:lang w:val="en-MY"/>
        </w:rPr>
        <w:t>Kepimpinan</w:t>
      </w:r>
      <w:proofErr w:type="spellEnd"/>
      <w:r w:rsidRPr="009012A2">
        <w:rPr>
          <w:rFonts w:eastAsia="Times New Roman"/>
          <w:i/>
          <w:iCs/>
          <w:lang w:val="en-MY"/>
        </w:rPr>
        <w:t xml:space="preserve"> Pendidikan</w:t>
      </w:r>
      <w:r w:rsidRPr="009012A2">
        <w:rPr>
          <w:rFonts w:eastAsia="Times New Roman"/>
          <w:lang w:val="en-MY"/>
        </w:rPr>
        <w:t>, 1.</w:t>
      </w:r>
    </w:p>
    <w:p w14:paraId="46E864B6" w14:textId="77777777" w:rsidR="009012A2"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Sheldon, S. B. (2015). Moving beyond monitoring: A district leadership approach to school,</w:t>
      </w:r>
      <w:r w:rsidRPr="009012A2">
        <w:rPr>
          <w:rFonts w:eastAsia="Times New Roman"/>
          <w:lang w:val="en-US"/>
        </w:rPr>
        <w:t xml:space="preserve"> </w:t>
      </w:r>
      <w:r w:rsidRPr="009012A2">
        <w:rPr>
          <w:rFonts w:eastAsia="Times New Roman"/>
          <w:lang w:val="en-MY"/>
        </w:rPr>
        <w:t xml:space="preserve">family, and community partnerships. In S. B. Sheldon &amp; E. M. Kim (Eds.), </w:t>
      </w:r>
      <w:r w:rsidRPr="009012A2">
        <w:rPr>
          <w:rFonts w:eastAsia="Times New Roman"/>
          <w:i/>
          <w:iCs/>
          <w:lang w:val="en-MY"/>
        </w:rPr>
        <w:t>Family</w:t>
      </w:r>
      <w:r w:rsidRPr="009012A2">
        <w:rPr>
          <w:rFonts w:eastAsia="Times New Roman"/>
          <w:i/>
          <w:iCs/>
          <w:lang w:val="en-US"/>
        </w:rPr>
        <w:t>-</w:t>
      </w:r>
      <w:r w:rsidRPr="009012A2">
        <w:rPr>
          <w:rFonts w:eastAsia="Times New Roman"/>
          <w:i/>
          <w:iCs/>
          <w:lang w:val="en-MY"/>
        </w:rPr>
        <w:t>school partnerships in context</w:t>
      </w:r>
      <w:r w:rsidRPr="009012A2">
        <w:rPr>
          <w:rFonts w:eastAsia="Times New Roman"/>
          <w:lang w:val="en-MY"/>
        </w:rPr>
        <w:t xml:space="preserve">. </w:t>
      </w:r>
      <w:r w:rsidRPr="009012A2">
        <w:rPr>
          <w:rFonts w:eastAsia="Times New Roman"/>
          <w:lang w:val="sv-SE"/>
        </w:rPr>
        <w:t>Springer.</w:t>
      </w:r>
    </w:p>
    <w:p w14:paraId="5EFE4CF8" w14:textId="77777777" w:rsidR="009012A2" w:rsidRDefault="00000000" w:rsidP="009012A2">
      <w:pPr>
        <w:pStyle w:val="ListParagraph"/>
        <w:numPr>
          <w:ilvl w:val="0"/>
          <w:numId w:val="1"/>
        </w:numPr>
        <w:spacing w:after="0" w:line="240" w:lineRule="auto"/>
        <w:jc w:val="both"/>
        <w:rPr>
          <w:rFonts w:eastAsia="Times New Roman"/>
          <w:lang w:val="en-MY"/>
        </w:rPr>
      </w:pPr>
      <w:r w:rsidRPr="004F2AC6">
        <w:rPr>
          <w:rFonts w:eastAsia="Times New Roman"/>
          <w:lang w:val="en-MY"/>
        </w:rPr>
        <w:t xml:space="preserve">Siti Aliah, I., Muhamad Suhaimi, T., &amp; Jamaluddin, M. A. (2016). </w:t>
      </w:r>
      <w:r w:rsidRPr="009012A2">
        <w:rPr>
          <w:rFonts w:eastAsia="Times New Roman"/>
          <w:lang w:val="en-MY"/>
        </w:rPr>
        <w:t>School–community</w:t>
      </w:r>
      <w:r w:rsidRPr="009012A2">
        <w:rPr>
          <w:rFonts w:eastAsia="Times New Roman"/>
          <w:lang w:val="en-US"/>
        </w:rPr>
        <w:t xml:space="preserve"> </w:t>
      </w:r>
      <w:r w:rsidRPr="009012A2">
        <w:rPr>
          <w:rFonts w:eastAsia="Times New Roman"/>
          <w:lang w:val="en-MY"/>
        </w:rPr>
        <w:t xml:space="preserve">partnerships in education: The role of transformational leadership and principal communication. </w:t>
      </w:r>
      <w:r w:rsidRPr="009012A2">
        <w:rPr>
          <w:rFonts w:eastAsia="Times New Roman"/>
          <w:i/>
          <w:iCs/>
          <w:lang w:val="en-MY"/>
        </w:rPr>
        <w:t>International Conference on Postgraduate Research Proceedings</w:t>
      </w:r>
      <w:r w:rsidRPr="009012A2">
        <w:rPr>
          <w:rFonts w:eastAsia="Times New Roman"/>
          <w:lang w:val="en-MY"/>
        </w:rPr>
        <w:t>.</w:t>
      </w:r>
    </w:p>
    <w:p w14:paraId="628484C7" w14:textId="77777777" w:rsid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Siti Hajar Man. (2018). Creative collaboration between schools and communities: Connecting</w:t>
      </w:r>
      <w:r w:rsidRPr="009012A2">
        <w:rPr>
          <w:rFonts w:eastAsia="Times New Roman"/>
          <w:lang w:val="en-US"/>
        </w:rPr>
        <w:t xml:space="preserve"> </w:t>
      </w:r>
      <w:r w:rsidRPr="009012A2">
        <w:rPr>
          <w:rFonts w:eastAsia="Times New Roman"/>
          <w:lang w:val="en-MY"/>
        </w:rPr>
        <w:t xml:space="preserve">focal points of TS25 schools. </w:t>
      </w:r>
      <w:r w:rsidRPr="009012A2">
        <w:rPr>
          <w:rFonts w:eastAsia="Times New Roman"/>
          <w:i/>
          <w:iCs/>
          <w:lang w:val="en-MY"/>
        </w:rPr>
        <w:t>National Seminar on Educational Management and Leadership</w:t>
      </w:r>
      <w:r w:rsidRPr="009012A2">
        <w:rPr>
          <w:rFonts w:eastAsia="Times New Roman"/>
          <w:lang w:val="en-MY"/>
        </w:rPr>
        <w:t>.</w:t>
      </w:r>
      <w:r w:rsidRPr="009012A2">
        <w:rPr>
          <w:rFonts w:eastAsia="Times New Roman"/>
          <w:lang w:val="en-US"/>
        </w:rPr>
        <w:t xml:space="preserve"> </w:t>
      </w:r>
      <w:proofErr w:type="spellStart"/>
      <w:r w:rsidRPr="009012A2">
        <w:rPr>
          <w:rFonts w:eastAsia="Times New Roman"/>
          <w:lang w:val="en-MY"/>
        </w:rPr>
        <w:t>Institut</w:t>
      </w:r>
      <w:proofErr w:type="spellEnd"/>
      <w:r w:rsidRPr="009012A2">
        <w:rPr>
          <w:rFonts w:eastAsia="Times New Roman"/>
          <w:lang w:val="en-MY"/>
        </w:rPr>
        <w:t xml:space="preserve"> Aminuddin Baki.</w:t>
      </w:r>
    </w:p>
    <w:p w14:paraId="5B9E9C58" w14:textId="138EA60A" w:rsidR="00962A6C" w:rsidRPr="009012A2" w:rsidRDefault="00000000" w:rsidP="009012A2">
      <w:pPr>
        <w:pStyle w:val="ListParagraph"/>
        <w:numPr>
          <w:ilvl w:val="0"/>
          <w:numId w:val="1"/>
        </w:numPr>
        <w:spacing w:after="0" w:line="240" w:lineRule="auto"/>
        <w:jc w:val="both"/>
        <w:rPr>
          <w:rFonts w:eastAsia="Times New Roman"/>
          <w:lang w:val="en-MY"/>
        </w:rPr>
      </w:pPr>
      <w:r w:rsidRPr="009012A2">
        <w:rPr>
          <w:rFonts w:eastAsia="Times New Roman"/>
          <w:lang w:val="en-MY"/>
        </w:rPr>
        <w:t xml:space="preserve">Vaughan, C. (2017). The influence of school leadership on student outcomes. </w:t>
      </w:r>
      <w:r w:rsidRPr="009012A2">
        <w:rPr>
          <w:rFonts w:eastAsia="Times New Roman"/>
          <w:i/>
          <w:iCs/>
          <w:lang w:val="en-MY"/>
        </w:rPr>
        <w:t>Journal of</w:t>
      </w:r>
      <w:r w:rsidRPr="009012A2">
        <w:rPr>
          <w:rFonts w:eastAsia="Times New Roman"/>
          <w:i/>
          <w:iCs/>
          <w:lang w:val="en-US"/>
        </w:rPr>
        <w:t xml:space="preserve"> </w:t>
      </w:r>
      <w:r w:rsidRPr="009012A2">
        <w:rPr>
          <w:rFonts w:eastAsia="Times New Roman"/>
          <w:i/>
          <w:iCs/>
          <w:lang w:val="en-MY"/>
        </w:rPr>
        <w:t>Social Sciences, 5</w:t>
      </w:r>
      <w:r w:rsidRPr="009012A2">
        <w:rPr>
          <w:rFonts w:eastAsia="Times New Roman"/>
          <w:lang w:val="en-MY"/>
        </w:rPr>
        <w:t>, 115–123.</w:t>
      </w:r>
    </w:p>
    <w:p w14:paraId="6EE0BA87" w14:textId="77777777" w:rsidR="00962A6C" w:rsidRDefault="00962A6C">
      <w:pPr>
        <w:spacing w:after="160" w:line="278" w:lineRule="auto"/>
        <w:rPr>
          <w:rFonts w:ascii="Aptos" w:eastAsia="Aptos" w:hAnsi="Aptos"/>
          <w:kern w:val="2"/>
          <w:lang w:val="en-MY" w:eastAsia="en-US"/>
          <w14:ligatures w14:val="standardContextual"/>
        </w:rPr>
      </w:pPr>
    </w:p>
    <w:p w14:paraId="3E60AFB9" w14:textId="77777777" w:rsidR="00962A6C" w:rsidRDefault="00962A6C">
      <w:pPr>
        <w:spacing w:after="0" w:line="240" w:lineRule="auto"/>
        <w:jc w:val="both"/>
      </w:pPr>
    </w:p>
    <w:sectPr w:rsidR="00962A6C" w:rsidSect="009012A2">
      <w:headerReference w:type="default" r:id="rId11"/>
      <w:footerReference w:type="default" r:id="rId12"/>
      <w:pgSz w:w="11907" w:h="16839"/>
      <w:pgMar w:top="1038" w:right="567" w:bottom="567" w:left="567" w:header="765" w:footer="9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CAFE" w14:textId="77777777" w:rsidR="00A47E99" w:rsidRDefault="00A47E99">
      <w:pPr>
        <w:spacing w:line="240" w:lineRule="auto"/>
      </w:pPr>
      <w:r>
        <w:separator/>
      </w:r>
    </w:p>
  </w:endnote>
  <w:endnote w:type="continuationSeparator" w:id="0">
    <w:p w14:paraId="35D7F0A0" w14:textId="77777777" w:rsidR="00A47E99" w:rsidRDefault="00A47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default"/>
    <w:sig w:usb0="00000003" w:usb1="00000000" w:usb2="00000000" w:usb3="00000000" w:csb0="20000001"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default"/>
    <w:sig w:usb0="E00002FF" w:usb1="6AC7FDFB" w:usb2="08000012" w:usb3="00000000" w:csb0="4002009F" w:csb1="DFD70000"/>
  </w:font>
  <w:font w:name="Batang">
    <w:altName w:val="바탕"/>
    <w:panose1 w:val="02030600000101010101"/>
    <w:charset w:val="81"/>
    <w:family w:val="roman"/>
    <w:pitch w:val="default"/>
    <w:sig w:usb0="00000000" w:usb1="00000000" w:usb2="00000030" w:usb3="00000000" w:csb0="0008009F" w:csb1="00000000"/>
  </w:font>
  <w:font w:name="Traditional Arabic">
    <w:altName w:val="Segoe Print"/>
    <w:charset w:val="B2"/>
    <w:family w:val="roman"/>
    <w:pitch w:val="default"/>
    <w:sig w:usb0="00000000" w:usb1="00000000" w:usb2="00000008" w:usb3="00000000" w:csb0="00000041"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00"/>
    <w:family w:val="auto"/>
    <w:pitch w:val="default"/>
  </w:font>
  <w:font w:name="Helvetica Neue">
    <w:altName w:val="Times New Roman"/>
    <w:charset w:val="00"/>
    <w:family w:val="auto"/>
    <w:pitch w:val="default"/>
  </w:font>
  <w:font w:name="Lucida Sans">
    <w:panose1 w:val="020B0602030504020204"/>
    <w:charset w:val="00"/>
    <w:family w:val="swiss"/>
    <w:pitch w:val="default"/>
    <w:sig w:usb0="00000003" w:usb1="00000000" w:usb2="00000000" w:usb3="00000000" w:csb0="2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22D2" w14:textId="77777777" w:rsidR="00962A6C" w:rsidRDefault="00000000">
    <w:pPr>
      <w:tabs>
        <w:tab w:val="center" w:pos="4680"/>
        <w:tab w:val="left" w:pos="6040"/>
        <w:tab w:val="right" w:pos="9072"/>
        <w:tab w:val="right" w:pos="9360"/>
      </w:tabs>
      <w:spacing w:after="0" w:line="240" w:lineRule="auto"/>
      <w:jc w:val="both"/>
      <w:rPr>
        <w:rFonts w:eastAsia="Times New Roman"/>
        <w:color w:val="000000"/>
      </w:rPr>
    </w:pPr>
    <w:r>
      <w:rPr>
        <w:rFonts w:eastAsia="Times New Roman"/>
        <w:color w:val="000000"/>
      </w:rPr>
      <w:tab/>
    </w:r>
  </w:p>
  <w:p w14:paraId="0BC5B546" w14:textId="77777777" w:rsidR="00962A6C" w:rsidRDefault="00962A6C">
    <w:pP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182F" w14:textId="77777777" w:rsidR="00A47E99" w:rsidRDefault="00A47E99">
      <w:pPr>
        <w:spacing w:after="0"/>
      </w:pPr>
      <w:r>
        <w:separator/>
      </w:r>
    </w:p>
  </w:footnote>
  <w:footnote w:type="continuationSeparator" w:id="0">
    <w:p w14:paraId="514C6B47" w14:textId="77777777" w:rsidR="00A47E99" w:rsidRDefault="00A47E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D2DD" w14:textId="2EB5801D" w:rsidR="00F053D4" w:rsidRDefault="009012A2" w:rsidP="00703345">
    <w:pPr>
      <w:spacing w:before="10"/>
      <w:ind w:right="19"/>
      <w:jc w:val="right"/>
      <w:rPr>
        <w:b/>
        <w:spacing w:val="-2"/>
        <w:sz w:val="20"/>
      </w:rPr>
    </w:pPr>
    <w:r>
      <w:rPr>
        <w:noProof/>
        <w:sz w:val="20"/>
      </w:rPr>
      <w:drawing>
        <wp:anchor distT="0" distB="0" distL="0" distR="0" simplePos="0" relativeHeight="251659264" behindDoc="1" locked="0" layoutInCell="1" allowOverlap="1" wp14:anchorId="2B4989F1" wp14:editId="33F7CA66">
          <wp:simplePos x="0" y="0"/>
          <wp:positionH relativeFrom="page">
            <wp:posOffset>360045</wp:posOffset>
          </wp:positionH>
          <wp:positionV relativeFrom="page">
            <wp:posOffset>266783</wp:posOffset>
          </wp:positionV>
          <wp:extent cx="643255" cy="543559"/>
          <wp:effectExtent l="0" t="0" r="444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3255" cy="543559"/>
                  </a:xfrm>
                  <a:prstGeom prst="rect">
                    <a:avLst/>
                  </a:prstGeom>
                </pic:spPr>
              </pic:pic>
            </a:graphicData>
          </a:graphic>
        </wp:anchor>
      </w:drawing>
    </w:r>
    <w:r w:rsidR="008C41ED">
      <w:rPr>
        <w:b/>
        <w:sz w:val="20"/>
      </w:rPr>
      <w:t>INTERNATIONAL</w:t>
    </w:r>
    <w:r w:rsidR="008C41ED">
      <w:rPr>
        <w:b/>
        <w:spacing w:val="-10"/>
        <w:sz w:val="20"/>
      </w:rPr>
      <w:t xml:space="preserve"> </w:t>
    </w:r>
    <w:r w:rsidR="008C41ED">
      <w:rPr>
        <w:b/>
        <w:sz w:val="20"/>
      </w:rPr>
      <w:t>JOURNAL</w:t>
    </w:r>
    <w:r w:rsidR="008C41ED">
      <w:rPr>
        <w:b/>
        <w:spacing w:val="-9"/>
        <w:sz w:val="20"/>
      </w:rPr>
      <w:t xml:space="preserve"> </w:t>
    </w:r>
    <w:r w:rsidR="008C41ED">
      <w:rPr>
        <w:b/>
        <w:sz w:val="20"/>
      </w:rPr>
      <w:t>OF</w:t>
    </w:r>
    <w:r w:rsidR="008C41ED">
      <w:rPr>
        <w:b/>
        <w:spacing w:val="-8"/>
        <w:sz w:val="20"/>
      </w:rPr>
      <w:t xml:space="preserve"> </w:t>
    </w:r>
    <w:r w:rsidR="008C41ED">
      <w:rPr>
        <w:b/>
        <w:sz w:val="20"/>
      </w:rPr>
      <w:t>RESEARCH</w:t>
    </w:r>
    <w:r w:rsidR="008C41ED">
      <w:rPr>
        <w:b/>
        <w:spacing w:val="-8"/>
        <w:sz w:val="20"/>
      </w:rPr>
      <w:t xml:space="preserve"> </w:t>
    </w:r>
    <w:r w:rsidR="008C41ED">
      <w:rPr>
        <w:b/>
        <w:sz w:val="20"/>
      </w:rPr>
      <w:t>AND</w:t>
    </w:r>
    <w:r w:rsidR="008C41ED">
      <w:rPr>
        <w:b/>
        <w:spacing w:val="-9"/>
        <w:sz w:val="20"/>
      </w:rPr>
      <w:t xml:space="preserve"> </w:t>
    </w:r>
    <w:r w:rsidR="008C41ED">
      <w:rPr>
        <w:b/>
        <w:sz w:val="20"/>
      </w:rPr>
      <w:t>INNOVATION</w:t>
    </w:r>
    <w:r w:rsidR="008C41ED">
      <w:rPr>
        <w:b/>
        <w:spacing w:val="-8"/>
        <w:sz w:val="20"/>
      </w:rPr>
      <w:t xml:space="preserve"> </w:t>
    </w:r>
    <w:r w:rsidR="008C41ED">
      <w:rPr>
        <w:b/>
        <w:sz w:val="20"/>
      </w:rPr>
      <w:t>IN</w:t>
    </w:r>
    <w:r w:rsidR="008C41ED">
      <w:rPr>
        <w:b/>
        <w:spacing w:val="-8"/>
        <w:sz w:val="20"/>
      </w:rPr>
      <w:t xml:space="preserve"> </w:t>
    </w:r>
    <w:r w:rsidR="008C41ED">
      <w:rPr>
        <w:b/>
        <w:sz w:val="20"/>
      </w:rPr>
      <w:t>SOCIAL</w:t>
    </w:r>
    <w:r w:rsidR="008C41ED">
      <w:rPr>
        <w:b/>
        <w:spacing w:val="-7"/>
        <w:sz w:val="20"/>
      </w:rPr>
      <w:t xml:space="preserve"> </w:t>
    </w:r>
    <w:r w:rsidR="008C41ED">
      <w:rPr>
        <w:b/>
        <w:sz w:val="20"/>
      </w:rPr>
      <w:t>SCIENCE</w:t>
    </w:r>
    <w:r w:rsidR="008C41ED">
      <w:rPr>
        <w:b/>
        <w:spacing w:val="-10"/>
        <w:sz w:val="20"/>
      </w:rPr>
      <w:t xml:space="preserve"> </w:t>
    </w:r>
    <w:r w:rsidR="008C41ED">
      <w:rPr>
        <w:b/>
        <w:spacing w:val="-2"/>
        <w:sz w:val="20"/>
      </w:rPr>
      <w:t>(IJRISS</w:t>
    </w:r>
  </w:p>
  <w:p w14:paraId="12AB4C57" w14:textId="3AAA34B9" w:rsidR="00703345" w:rsidRPr="00F053D4" w:rsidRDefault="00703345" w:rsidP="00F053D4">
    <w:pPr>
      <w:spacing w:before="10"/>
      <w:ind w:right="19"/>
      <w:jc w:val="right"/>
      <w:rPr>
        <w:b/>
        <w:spacing w:val="-2"/>
        <w:sz w:val="20"/>
      </w:rPr>
    </w:pPr>
    <w:r>
      <w:rPr>
        <w:b/>
        <w:spacing w:val="-2"/>
        <w:sz w:val="20"/>
      </w:rPr>
      <w:t>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56C"/>
    <w:multiLevelType w:val="hybridMultilevel"/>
    <w:tmpl w:val="7584D8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0112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1A7399"/>
    <w:rsid w:val="00207059"/>
    <w:rsid w:val="00246511"/>
    <w:rsid w:val="003D06C0"/>
    <w:rsid w:val="004255F9"/>
    <w:rsid w:val="00451E01"/>
    <w:rsid w:val="004F2AC6"/>
    <w:rsid w:val="00530F2F"/>
    <w:rsid w:val="00596F42"/>
    <w:rsid w:val="005B4379"/>
    <w:rsid w:val="005C1508"/>
    <w:rsid w:val="00703345"/>
    <w:rsid w:val="0088792D"/>
    <w:rsid w:val="008A4AF3"/>
    <w:rsid w:val="008C41ED"/>
    <w:rsid w:val="009012A2"/>
    <w:rsid w:val="00962A6C"/>
    <w:rsid w:val="00985474"/>
    <w:rsid w:val="00A47E99"/>
    <w:rsid w:val="00A5196B"/>
    <w:rsid w:val="00BE1A0B"/>
    <w:rsid w:val="00E02CC3"/>
    <w:rsid w:val="00E50685"/>
    <w:rsid w:val="00F053D4"/>
    <w:rsid w:val="00F541A3"/>
    <w:rsid w:val="00FB05CC"/>
    <w:rsid w:val="01081B3E"/>
    <w:rsid w:val="0119144F"/>
    <w:rsid w:val="0189664D"/>
    <w:rsid w:val="019E58B5"/>
    <w:rsid w:val="01A142BB"/>
    <w:rsid w:val="020142D5"/>
    <w:rsid w:val="02582765"/>
    <w:rsid w:val="02607B71"/>
    <w:rsid w:val="0293294A"/>
    <w:rsid w:val="03163E1D"/>
    <w:rsid w:val="037B73C5"/>
    <w:rsid w:val="03F70F0C"/>
    <w:rsid w:val="0400181C"/>
    <w:rsid w:val="046702C7"/>
    <w:rsid w:val="04973014"/>
    <w:rsid w:val="05534A4C"/>
    <w:rsid w:val="0584521B"/>
    <w:rsid w:val="077559CB"/>
    <w:rsid w:val="078C1D6D"/>
    <w:rsid w:val="07CE3ADB"/>
    <w:rsid w:val="08323800"/>
    <w:rsid w:val="084D7C2D"/>
    <w:rsid w:val="087E03FC"/>
    <w:rsid w:val="08EA2FAE"/>
    <w:rsid w:val="0925408D"/>
    <w:rsid w:val="0A4A6AE2"/>
    <w:rsid w:val="0A600591"/>
    <w:rsid w:val="0ABD672D"/>
    <w:rsid w:val="0AC24DB3"/>
    <w:rsid w:val="0AF67B8B"/>
    <w:rsid w:val="0B0F64A4"/>
    <w:rsid w:val="0B7713DE"/>
    <w:rsid w:val="0B7B7DE4"/>
    <w:rsid w:val="0B8373EF"/>
    <w:rsid w:val="0BBA534B"/>
    <w:rsid w:val="0C4E2BEC"/>
    <w:rsid w:val="0CAC0156"/>
    <w:rsid w:val="0D313C33"/>
    <w:rsid w:val="0D4937ED"/>
    <w:rsid w:val="0D5818F4"/>
    <w:rsid w:val="0D6A180E"/>
    <w:rsid w:val="0D845C3B"/>
    <w:rsid w:val="0D9240AB"/>
    <w:rsid w:val="0E1E5E3A"/>
    <w:rsid w:val="0F254881"/>
    <w:rsid w:val="0F5500B5"/>
    <w:rsid w:val="0F611949"/>
    <w:rsid w:val="0F732EE8"/>
    <w:rsid w:val="0F9569FD"/>
    <w:rsid w:val="0FBB6B5F"/>
    <w:rsid w:val="0FE1571A"/>
    <w:rsid w:val="10242D0C"/>
    <w:rsid w:val="10DF343F"/>
    <w:rsid w:val="1104237A"/>
    <w:rsid w:val="11786AB5"/>
    <w:rsid w:val="11834E46"/>
    <w:rsid w:val="11E825EC"/>
    <w:rsid w:val="12583BA5"/>
    <w:rsid w:val="12856FF3"/>
    <w:rsid w:val="128E498E"/>
    <w:rsid w:val="12915003"/>
    <w:rsid w:val="12BC16CB"/>
    <w:rsid w:val="13F029C1"/>
    <w:rsid w:val="13F37300"/>
    <w:rsid w:val="14AD65F8"/>
    <w:rsid w:val="14BA1191"/>
    <w:rsid w:val="14DB7F7A"/>
    <w:rsid w:val="14EA3EDE"/>
    <w:rsid w:val="151E5632"/>
    <w:rsid w:val="15535E8C"/>
    <w:rsid w:val="15732B3D"/>
    <w:rsid w:val="1594066F"/>
    <w:rsid w:val="15A77B14"/>
    <w:rsid w:val="15AA0A99"/>
    <w:rsid w:val="15EC1502"/>
    <w:rsid w:val="1648769E"/>
    <w:rsid w:val="16D31800"/>
    <w:rsid w:val="1727128A"/>
    <w:rsid w:val="172B7C90"/>
    <w:rsid w:val="173D342E"/>
    <w:rsid w:val="174043B2"/>
    <w:rsid w:val="17532A43"/>
    <w:rsid w:val="17592D5E"/>
    <w:rsid w:val="188F2DDB"/>
    <w:rsid w:val="190F0DA3"/>
    <w:rsid w:val="19BF56CB"/>
    <w:rsid w:val="1A135BAA"/>
    <w:rsid w:val="1A753EF5"/>
    <w:rsid w:val="1A761976"/>
    <w:rsid w:val="1ABE5CF0"/>
    <w:rsid w:val="1AF70C4B"/>
    <w:rsid w:val="1B481CCF"/>
    <w:rsid w:val="1C2564C4"/>
    <w:rsid w:val="1C4B6079"/>
    <w:rsid w:val="1C676ADD"/>
    <w:rsid w:val="1CE407F6"/>
    <w:rsid w:val="1CF60711"/>
    <w:rsid w:val="1D3075F1"/>
    <w:rsid w:val="1D625841"/>
    <w:rsid w:val="1D690A4F"/>
    <w:rsid w:val="1DCC2CF2"/>
    <w:rsid w:val="1E1B2A71"/>
    <w:rsid w:val="1E653EF6"/>
    <w:rsid w:val="1E981141"/>
    <w:rsid w:val="1ECB4E14"/>
    <w:rsid w:val="1F1D5B17"/>
    <w:rsid w:val="1F3F2EA1"/>
    <w:rsid w:val="1F412854"/>
    <w:rsid w:val="1F6F209E"/>
    <w:rsid w:val="202B3AD6"/>
    <w:rsid w:val="203C5F6F"/>
    <w:rsid w:val="21097C41"/>
    <w:rsid w:val="210B5343"/>
    <w:rsid w:val="211C55DD"/>
    <w:rsid w:val="212307EB"/>
    <w:rsid w:val="21756F70"/>
    <w:rsid w:val="22286935"/>
    <w:rsid w:val="226D462F"/>
    <w:rsid w:val="22762396"/>
    <w:rsid w:val="23E70F73"/>
    <w:rsid w:val="240A3AB2"/>
    <w:rsid w:val="2441618A"/>
    <w:rsid w:val="25167467"/>
    <w:rsid w:val="25174EE8"/>
    <w:rsid w:val="25361F1A"/>
    <w:rsid w:val="257A718B"/>
    <w:rsid w:val="258B7426"/>
    <w:rsid w:val="25B84A72"/>
    <w:rsid w:val="273803E6"/>
    <w:rsid w:val="277B2154"/>
    <w:rsid w:val="27A57656"/>
    <w:rsid w:val="27AE16A9"/>
    <w:rsid w:val="27C015C4"/>
    <w:rsid w:val="28FB134B"/>
    <w:rsid w:val="293E30BA"/>
    <w:rsid w:val="29747263"/>
    <w:rsid w:val="2A1A5F20"/>
    <w:rsid w:val="2A34234D"/>
    <w:rsid w:val="2A5C220C"/>
    <w:rsid w:val="2AB770A3"/>
    <w:rsid w:val="2AD875D8"/>
    <w:rsid w:val="2AF31486"/>
    <w:rsid w:val="2B494413"/>
    <w:rsid w:val="2B8D5E01"/>
    <w:rsid w:val="2BAA7930"/>
    <w:rsid w:val="2BF15B26"/>
    <w:rsid w:val="2C12605B"/>
    <w:rsid w:val="2C9B053D"/>
    <w:rsid w:val="2CB97AED"/>
    <w:rsid w:val="2CE03230"/>
    <w:rsid w:val="2D121481"/>
    <w:rsid w:val="2D3D5B48"/>
    <w:rsid w:val="2DD959C6"/>
    <w:rsid w:val="2E082C92"/>
    <w:rsid w:val="2E40666F"/>
    <w:rsid w:val="2E717026"/>
    <w:rsid w:val="2F3E36CD"/>
    <w:rsid w:val="2F797671"/>
    <w:rsid w:val="303C73AF"/>
    <w:rsid w:val="306F6904"/>
    <w:rsid w:val="30873FAB"/>
    <w:rsid w:val="30937DBD"/>
    <w:rsid w:val="30A30058"/>
    <w:rsid w:val="316A7E21"/>
    <w:rsid w:val="31AE180F"/>
    <w:rsid w:val="32005D96"/>
    <w:rsid w:val="320A1F29"/>
    <w:rsid w:val="322B465C"/>
    <w:rsid w:val="32373CF1"/>
    <w:rsid w:val="327A7C5E"/>
    <w:rsid w:val="330133BA"/>
    <w:rsid w:val="33941A2F"/>
    <w:rsid w:val="33C95381"/>
    <w:rsid w:val="34594C70"/>
    <w:rsid w:val="347F162D"/>
    <w:rsid w:val="34D545BA"/>
    <w:rsid w:val="35057307"/>
    <w:rsid w:val="35476E77"/>
    <w:rsid w:val="35561690"/>
    <w:rsid w:val="35684E2E"/>
    <w:rsid w:val="35CF32D1"/>
    <w:rsid w:val="35F7121A"/>
    <w:rsid w:val="36F210B1"/>
    <w:rsid w:val="37495343"/>
    <w:rsid w:val="379850C2"/>
    <w:rsid w:val="38063178"/>
    <w:rsid w:val="389265DF"/>
    <w:rsid w:val="38B44595"/>
    <w:rsid w:val="38B56C77"/>
    <w:rsid w:val="38CD2F41"/>
    <w:rsid w:val="39674039"/>
    <w:rsid w:val="39D15C66"/>
    <w:rsid w:val="3A5C364C"/>
    <w:rsid w:val="3A8D367A"/>
    <w:rsid w:val="3A980543"/>
    <w:rsid w:val="3AEE643E"/>
    <w:rsid w:val="3AFE2E55"/>
    <w:rsid w:val="3B0E0EF1"/>
    <w:rsid w:val="3B414BC4"/>
    <w:rsid w:val="3B692505"/>
    <w:rsid w:val="3B6C128B"/>
    <w:rsid w:val="3BEB75DB"/>
    <w:rsid w:val="3C1B2328"/>
    <w:rsid w:val="3C3876DA"/>
    <w:rsid w:val="3C88295C"/>
    <w:rsid w:val="3C930CED"/>
    <w:rsid w:val="3CBE53B5"/>
    <w:rsid w:val="3D3B3A85"/>
    <w:rsid w:val="3D49081C"/>
    <w:rsid w:val="3D5E74BC"/>
    <w:rsid w:val="3DA72E3B"/>
    <w:rsid w:val="3DA90835"/>
    <w:rsid w:val="3DCE51F2"/>
    <w:rsid w:val="3DE970A0"/>
    <w:rsid w:val="3E0840D2"/>
    <w:rsid w:val="3E137EE5"/>
    <w:rsid w:val="3E35171E"/>
    <w:rsid w:val="3E933CB6"/>
    <w:rsid w:val="3F397CC7"/>
    <w:rsid w:val="4039566C"/>
    <w:rsid w:val="40667434"/>
    <w:rsid w:val="40C06849"/>
    <w:rsid w:val="40C27B4E"/>
    <w:rsid w:val="40D3586A"/>
    <w:rsid w:val="4141261B"/>
    <w:rsid w:val="41CC5A82"/>
    <w:rsid w:val="42306E93"/>
    <w:rsid w:val="423441AD"/>
    <w:rsid w:val="42382BB3"/>
    <w:rsid w:val="426D1D88"/>
    <w:rsid w:val="442C42E7"/>
    <w:rsid w:val="44A97134"/>
    <w:rsid w:val="44FE0DBC"/>
    <w:rsid w:val="45BC5CF7"/>
    <w:rsid w:val="465F0D84"/>
    <w:rsid w:val="46902609"/>
    <w:rsid w:val="46963997"/>
    <w:rsid w:val="46FF4473"/>
    <w:rsid w:val="4782435E"/>
    <w:rsid w:val="47DC3773"/>
    <w:rsid w:val="48C14CEB"/>
    <w:rsid w:val="49464F44"/>
    <w:rsid w:val="49797770"/>
    <w:rsid w:val="4A092A83"/>
    <w:rsid w:val="4A167B9B"/>
    <w:rsid w:val="4A1C3CA2"/>
    <w:rsid w:val="4A244932"/>
    <w:rsid w:val="4A295537"/>
    <w:rsid w:val="4A896855"/>
    <w:rsid w:val="4ABA1BC3"/>
    <w:rsid w:val="4B0574A3"/>
    <w:rsid w:val="4B5A112C"/>
    <w:rsid w:val="4BB040B9"/>
    <w:rsid w:val="4BCE6EEC"/>
    <w:rsid w:val="4BFB0CB5"/>
    <w:rsid w:val="4C1C11EA"/>
    <w:rsid w:val="4C2343F8"/>
    <w:rsid w:val="4C6B006F"/>
    <w:rsid w:val="4D21431B"/>
    <w:rsid w:val="4D567C6D"/>
    <w:rsid w:val="4D5A6673"/>
    <w:rsid w:val="4D9C03E1"/>
    <w:rsid w:val="4DEE01EB"/>
    <w:rsid w:val="4EC35C45"/>
    <w:rsid w:val="4EF83441"/>
    <w:rsid w:val="4F1F055D"/>
    <w:rsid w:val="4F316279"/>
    <w:rsid w:val="4F795774"/>
    <w:rsid w:val="4F884709"/>
    <w:rsid w:val="4F986F22"/>
    <w:rsid w:val="4F9F2130"/>
    <w:rsid w:val="4FC235E9"/>
    <w:rsid w:val="4FC27D66"/>
    <w:rsid w:val="50095F5C"/>
    <w:rsid w:val="50147B70"/>
    <w:rsid w:val="50645371"/>
    <w:rsid w:val="50A151D6"/>
    <w:rsid w:val="50AC6DEA"/>
    <w:rsid w:val="50AF1F6D"/>
    <w:rsid w:val="50C82E97"/>
    <w:rsid w:val="50D83132"/>
    <w:rsid w:val="50DC1B38"/>
    <w:rsid w:val="513A7953"/>
    <w:rsid w:val="514A436A"/>
    <w:rsid w:val="51586F03"/>
    <w:rsid w:val="518100C7"/>
    <w:rsid w:val="51B07591"/>
    <w:rsid w:val="51F50086"/>
    <w:rsid w:val="521605BB"/>
    <w:rsid w:val="521B4A42"/>
    <w:rsid w:val="525C54AC"/>
    <w:rsid w:val="528E6F80"/>
    <w:rsid w:val="5352473F"/>
    <w:rsid w:val="53D64D18"/>
    <w:rsid w:val="542947A2"/>
    <w:rsid w:val="54A156E6"/>
    <w:rsid w:val="54B07EFF"/>
    <w:rsid w:val="54BC7595"/>
    <w:rsid w:val="54DA6B45"/>
    <w:rsid w:val="54DF2FCC"/>
    <w:rsid w:val="552E65CF"/>
    <w:rsid w:val="55481377"/>
    <w:rsid w:val="5556068C"/>
    <w:rsid w:val="555B0397"/>
    <w:rsid w:val="555D389B"/>
    <w:rsid w:val="5584375A"/>
    <w:rsid w:val="55A57512"/>
    <w:rsid w:val="55D52260"/>
    <w:rsid w:val="561220C4"/>
    <w:rsid w:val="56153049"/>
    <w:rsid w:val="561F5B57"/>
    <w:rsid w:val="562D06F0"/>
    <w:rsid w:val="564B7CA0"/>
    <w:rsid w:val="56CF5CFB"/>
    <w:rsid w:val="570032A8"/>
    <w:rsid w:val="571E5A7A"/>
    <w:rsid w:val="57375005"/>
    <w:rsid w:val="57561457"/>
    <w:rsid w:val="57791A17"/>
    <w:rsid w:val="577B5E13"/>
    <w:rsid w:val="57851FA6"/>
    <w:rsid w:val="57E84249"/>
    <w:rsid w:val="584645E3"/>
    <w:rsid w:val="585A3283"/>
    <w:rsid w:val="588056C1"/>
    <w:rsid w:val="58C75E36"/>
    <w:rsid w:val="58D10943"/>
    <w:rsid w:val="58EB14ED"/>
    <w:rsid w:val="59281352"/>
    <w:rsid w:val="59471C07"/>
    <w:rsid w:val="598B452B"/>
    <w:rsid w:val="598F587E"/>
    <w:rsid w:val="59F76F17"/>
    <w:rsid w:val="5A7E3E82"/>
    <w:rsid w:val="5AB72D62"/>
    <w:rsid w:val="5ABD4C6C"/>
    <w:rsid w:val="5ABE26ED"/>
    <w:rsid w:val="5ADD771F"/>
    <w:rsid w:val="5B707F92"/>
    <w:rsid w:val="5B813AB0"/>
    <w:rsid w:val="5BEE6662"/>
    <w:rsid w:val="5BF55FED"/>
    <w:rsid w:val="5C3C5D8B"/>
    <w:rsid w:val="5C54188A"/>
    <w:rsid w:val="5CD96260"/>
    <w:rsid w:val="5D4E7523"/>
    <w:rsid w:val="5DB44CC9"/>
    <w:rsid w:val="5E3929A4"/>
    <w:rsid w:val="5E471CBA"/>
    <w:rsid w:val="5E5622D4"/>
    <w:rsid w:val="5E693E49"/>
    <w:rsid w:val="5F0458F0"/>
    <w:rsid w:val="5F3C1030"/>
    <w:rsid w:val="5F4F24EC"/>
    <w:rsid w:val="5F530EF2"/>
    <w:rsid w:val="5F59087D"/>
    <w:rsid w:val="5FB16D0D"/>
    <w:rsid w:val="5FB75393"/>
    <w:rsid w:val="5FF87482"/>
    <w:rsid w:val="600F12A5"/>
    <w:rsid w:val="6038246A"/>
    <w:rsid w:val="60534318"/>
    <w:rsid w:val="605B3923"/>
    <w:rsid w:val="60705E47"/>
    <w:rsid w:val="60AD7320"/>
    <w:rsid w:val="60D038E2"/>
    <w:rsid w:val="624E53D8"/>
    <w:rsid w:val="62736511"/>
    <w:rsid w:val="62782999"/>
    <w:rsid w:val="62926DC6"/>
    <w:rsid w:val="62BE310D"/>
    <w:rsid w:val="62C17915"/>
    <w:rsid w:val="62CB49A1"/>
    <w:rsid w:val="62E04946"/>
    <w:rsid w:val="638A3ADA"/>
    <w:rsid w:val="639343EA"/>
    <w:rsid w:val="63B32720"/>
    <w:rsid w:val="63D07AD2"/>
    <w:rsid w:val="64F02128"/>
    <w:rsid w:val="65171FE8"/>
    <w:rsid w:val="652865DA"/>
    <w:rsid w:val="655B398A"/>
    <w:rsid w:val="659D5AC4"/>
    <w:rsid w:val="65E826C0"/>
    <w:rsid w:val="662D1B30"/>
    <w:rsid w:val="667C3755"/>
    <w:rsid w:val="680E2045"/>
    <w:rsid w:val="683F2814"/>
    <w:rsid w:val="68790F8D"/>
    <w:rsid w:val="690F2EED"/>
    <w:rsid w:val="693F23B7"/>
    <w:rsid w:val="697A259C"/>
    <w:rsid w:val="698E59B9"/>
    <w:rsid w:val="69981B4C"/>
    <w:rsid w:val="69D84B34"/>
    <w:rsid w:val="69F20F61"/>
    <w:rsid w:val="6AD97F5A"/>
    <w:rsid w:val="6AF20B04"/>
    <w:rsid w:val="6B223851"/>
    <w:rsid w:val="6B561E68"/>
    <w:rsid w:val="6B845E74"/>
    <w:rsid w:val="6BAB5D34"/>
    <w:rsid w:val="6BDD37D4"/>
    <w:rsid w:val="6C411AAB"/>
    <w:rsid w:val="6C6C4AED"/>
    <w:rsid w:val="6C9F4042"/>
    <w:rsid w:val="6D5C7C79"/>
    <w:rsid w:val="6DA04EEA"/>
    <w:rsid w:val="6DCF21B6"/>
    <w:rsid w:val="6DF21471"/>
    <w:rsid w:val="6DF67E77"/>
    <w:rsid w:val="6DFC1D81"/>
    <w:rsid w:val="6E2E7997"/>
    <w:rsid w:val="6EB92134"/>
    <w:rsid w:val="6F1502CF"/>
    <w:rsid w:val="6F2E7B74"/>
    <w:rsid w:val="6F352D82"/>
    <w:rsid w:val="704C034C"/>
    <w:rsid w:val="705D27E4"/>
    <w:rsid w:val="7063216F"/>
    <w:rsid w:val="709F4552"/>
    <w:rsid w:val="70A4425D"/>
    <w:rsid w:val="71725BB0"/>
    <w:rsid w:val="717645B6"/>
    <w:rsid w:val="717E624B"/>
    <w:rsid w:val="71BB3A25"/>
    <w:rsid w:val="71DD5031"/>
    <w:rsid w:val="72026398"/>
    <w:rsid w:val="720C6CA8"/>
    <w:rsid w:val="72406E13"/>
    <w:rsid w:val="72EC1B99"/>
    <w:rsid w:val="73206B70"/>
    <w:rsid w:val="737230F7"/>
    <w:rsid w:val="739A51B5"/>
    <w:rsid w:val="74294E24"/>
    <w:rsid w:val="74905ACD"/>
    <w:rsid w:val="74975458"/>
    <w:rsid w:val="749E2864"/>
    <w:rsid w:val="74C12A19"/>
    <w:rsid w:val="74FC2BFE"/>
    <w:rsid w:val="752A2448"/>
    <w:rsid w:val="756B2EB1"/>
    <w:rsid w:val="758E68E9"/>
    <w:rsid w:val="75F0310B"/>
    <w:rsid w:val="76481D09"/>
    <w:rsid w:val="76851400"/>
    <w:rsid w:val="76B77650"/>
    <w:rsid w:val="7733029F"/>
    <w:rsid w:val="77CD049D"/>
    <w:rsid w:val="77F428DB"/>
    <w:rsid w:val="78582600"/>
    <w:rsid w:val="78715728"/>
    <w:rsid w:val="78CA163A"/>
    <w:rsid w:val="78D16A46"/>
    <w:rsid w:val="78EE0575"/>
    <w:rsid w:val="79003D12"/>
    <w:rsid w:val="79145048"/>
    <w:rsid w:val="79304861"/>
    <w:rsid w:val="795C442C"/>
    <w:rsid w:val="79856DD0"/>
    <w:rsid w:val="7A607152"/>
    <w:rsid w:val="7B230514"/>
    <w:rsid w:val="7B311A28"/>
    <w:rsid w:val="7B3813B3"/>
    <w:rsid w:val="7B440A49"/>
    <w:rsid w:val="7B517D5F"/>
    <w:rsid w:val="7BA6526A"/>
    <w:rsid w:val="7BC5229C"/>
    <w:rsid w:val="7C066589"/>
    <w:rsid w:val="7C312C50"/>
    <w:rsid w:val="7C520C06"/>
    <w:rsid w:val="7CB479A6"/>
    <w:rsid w:val="7CBE5D37"/>
    <w:rsid w:val="7CFF45A2"/>
    <w:rsid w:val="7D106A3B"/>
    <w:rsid w:val="7D2D0569"/>
    <w:rsid w:val="7D3127F3"/>
    <w:rsid w:val="7D8A4186"/>
    <w:rsid w:val="7D941212"/>
    <w:rsid w:val="7DA13DAB"/>
    <w:rsid w:val="7DB704CD"/>
    <w:rsid w:val="7DE57D18"/>
    <w:rsid w:val="7E5F1BE0"/>
    <w:rsid w:val="7E976C25"/>
    <w:rsid w:val="7EAA67DC"/>
    <w:rsid w:val="7ECB22FF"/>
    <w:rsid w:val="7EE456BC"/>
    <w:rsid w:val="7F063673"/>
    <w:rsid w:val="7F69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505C237"/>
  <w15:docId w15:val="{5362425C-6E00-42EA-A2CE-27C50FDA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unhideWhenUsed="1" w:qFormat="1"/>
    <w:lsdException w:name="table of figures" w:uiPriority="99" w:unhideWhenUsed="1" w:qFormat="1"/>
    <w:lsdException w:name="footnote reference" w:uiPriority="99" w:unhideWhenUsed="1" w:qFormat="1"/>
    <w:lsdException w:name="annotation reference" w:semiHidden="1" w:uiPriority="99" w:unhideWhenUsed="1" w:qFormat="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uiPriority="99" w:unhideWhenUsed="1" w:qFormat="1"/>
    <w:lsdException w:name="toa heading" w:semiHidden="1" w:uiPriority="99" w:unhideWhenUsed="1" w:qFormat="1"/>
    <w:lsdException w:name="List"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Body Text 3" w:uiPriority="99" w:unhideWhenUsed="1" w:qFormat="1"/>
    <w:lsdException w:name="Body Text Indent 2" w:semiHidden="1" w:qFormat="1"/>
    <w:lsdException w:name="Hyperlink" w:uiPriority="99" w:unhideWhenUsed="1" w:qFormat="1"/>
    <w:lsdException w:name="FollowedHyperlink" w:semiHidden="1" w:uiPriority="99" w:unhideWhenUsed="1" w:qFormat="1"/>
    <w:lsdException w:name="Strong" w:uiPriority="22" w:qFormat="1"/>
    <w:lsdException w:name="Emphasis" w:uiPriority="20" w:qFormat="1"/>
    <w:lsdException w:name="Document Map" w:uiPriority="99" w:unhideWhenUsed="1"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qFormat="1"/>
    <w:lsdException w:name="Light List" w:uiPriority="6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76" w:lineRule="auto"/>
    </w:pPr>
    <w:rPr>
      <w:sz w:val="24"/>
      <w:szCs w:val="24"/>
      <w:lang w:val="en-GB"/>
    </w:rPr>
  </w:style>
  <w:style w:type="paragraph" w:styleId="Heading1">
    <w:name w:val="heading 1"/>
    <w:next w:val="Normal"/>
    <w:link w:val="Heading1Char"/>
    <w:uiPriority w:val="9"/>
    <w:qFormat/>
    <w:pPr>
      <w:keepNext/>
      <w:keepLines/>
      <w:spacing w:before="480" w:after="480"/>
      <w:outlineLvl w:val="0"/>
    </w:pPr>
    <w:rPr>
      <w:rFonts w:eastAsia="Times New Roman"/>
      <w:b/>
      <w:bCs/>
      <w:caps/>
      <w:sz w:val="24"/>
      <w:szCs w:val="28"/>
      <w:lang w:val="en-GB"/>
    </w:rPr>
  </w:style>
  <w:style w:type="paragraph" w:styleId="Heading2">
    <w:name w:val="heading 2"/>
    <w:next w:val="Normal"/>
    <w:link w:val="Heading2Char"/>
    <w:uiPriority w:val="9"/>
    <w:unhideWhenUsed/>
    <w:qFormat/>
    <w:pPr>
      <w:keepNext/>
      <w:keepLines/>
      <w:spacing w:after="480"/>
      <w:jc w:val="center"/>
      <w:outlineLvl w:val="1"/>
    </w:pPr>
    <w:rPr>
      <w:rFonts w:eastAsia="Times New Roman"/>
      <w:b/>
      <w:bCs/>
      <w:caps/>
      <w:sz w:val="32"/>
      <w:szCs w:val="26"/>
      <w:shd w:val="clear" w:color="auto" w:fill="FFFFFF"/>
      <w:lang w:val="en-GB"/>
    </w:rPr>
  </w:style>
  <w:style w:type="paragraph" w:styleId="Heading3">
    <w:name w:val="heading 3"/>
    <w:next w:val="Normal"/>
    <w:link w:val="Heading3Char"/>
    <w:uiPriority w:val="9"/>
    <w:unhideWhenUsed/>
    <w:qFormat/>
    <w:pPr>
      <w:keepNext/>
      <w:keepLines/>
      <w:spacing w:before="40" w:line="360" w:lineRule="auto"/>
      <w:jc w:val="both"/>
      <w:outlineLvl w:val="2"/>
    </w:pPr>
    <w:rPr>
      <w:rFonts w:asciiTheme="majorHAnsi" w:eastAsiaTheme="majorEastAsia" w:hAnsiTheme="majorHAnsi" w:cstheme="majorBidi"/>
      <w:color w:val="244061" w:themeColor="accent1" w:themeShade="80"/>
      <w:sz w:val="24"/>
      <w:szCs w:val="24"/>
      <w:lang w:val="en-GB"/>
    </w:rPr>
  </w:style>
  <w:style w:type="paragraph" w:styleId="Heading4">
    <w:name w:val="heading 4"/>
    <w:next w:val="Normal"/>
    <w:link w:val="Heading4Char"/>
    <w:uiPriority w:val="9"/>
    <w:unhideWhenUsed/>
    <w:qFormat/>
    <w:pPr>
      <w:keepNext/>
      <w:keepLines/>
      <w:jc w:val="both"/>
      <w:outlineLvl w:val="3"/>
    </w:pPr>
    <w:rPr>
      <w:rFonts w:eastAsia="Times New Roman"/>
      <w:b/>
      <w:bCs/>
      <w:iCs/>
      <w:sz w:val="24"/>
      <w:szCs w:val="24"/>
      <w:lang w:val="en-GB"/>
    </w:rPr>
  </w:style>
  <w:style w:type="paragraph" w:styleId="Heading5">
    <w:name w:val="heading 5"/>
    <w:next w:val="Normal"/>
    <w:link w:val="Heading5Char"/>
    <w:uiPriority w:val="9"/>
    <w:unhideWhenUsed/>
    <w:qFormat/>
    <w:pPr>
      <w:keepNext/>
      <w:keepLines/>
      <w:spacing w:before="480" w:after="480"/>
      <w:ind w:firstLine="709"/>
      <w:jc w:val="both"/>
      <w:outlineLvl w:val="4"/>
    </w:pPr>
    <w:rPr>
      <w:rFonts w:asciiTheme="majorBidi" w:eastAsiaTheme="majorEastAsia" w:hAnsiTheme="majorBidi" w:cstheme="majorBidi"/>
      <w:sz w:val="24"/>
      <w:szCs w:val="24"/>
      <w:lang w:val="en-GB"/>
    </w:rPr>
  </w:style>
  <w:style w:type="paragraph" w:styleId="Heading6">
    <w:name w:val="heading 6"/>
    <w:next w:val="Normal"/>
    <w:link w:val="Heading6Char"/>
    <w:uiPriority w:val="9"/>
    <w:unhideWhenUsed/>
    <w:qFormat/>
    <w:pPr>
      <w:keepNext/>
      <w:keepLines/>
      <w:spacing w:before="200" w:line="360" w:lineRule="auto"/>
      <w:jc w:val="both"/>
      <w:outlineLvl w:val="5"/>
    </w:pPr>
    <w:rPr>
      <w:rFonts w:asciiTheme="majorHAnsi" w:eastAsiaTheme="majorEastAsia" w:hAnsiTheme="majorHAnsi" w:cstheme="majorBidi"/>
      <w:i/>
      <w:iCs/>
      <w:color w:val="244061" w:themeColor="accent1" w:themeShade="80"/>
      <w:sz w:val="24"/>
      <w:szCs w:val="24"/>
      <w:lang w:val="en-GB"/>
    </w:rPr>
  </w:style>
  <w:style w:type="paragraph" w:styleId="Heading7">
    <w:name w:val="heading 7"/>
    <w:basedOn w:val="Normal"/>
    <w:next w:val="Normal"/>
    <w:link w:val="Heading7Char"/>
    <w:uiPriority w:val="9"/>
    <w:unhideWhenUsed/>
    <w:qFormat/>
    <w:pPr>
      <w:keepNext/>
      <w:keepLines/>
      <w:spacing w:before="200" w:after="0" w:line="360" w:lineRule="auto"/>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spacing w:before="3" w:after="0" w:line="240" w:lineRule="auto"/>
      <w:ind w:left="307" w:firstLine="600"/>
    </w:pPr>
    <w:rPr>
      <w:rFonts w:eastAsia="Times New Roman"/>
      <w:sz w:val="26"/>
      <w:szCs w:val="26"/>
    </w:rPr>
  </w:style>
  <w:style w:type="paragraph" w:styleId="BodyText3">
    <w:name w:val="Body Text 3"/>
    <w:basedOn w:val="Normal"/>
    <w:link w:val="BodyText3Char"/>
    <w:uiPriority w:val="99"/>
    <w:unhideWhenUsed/>
    <w:qFormat/>
    <w:pPr>
      <w:spacing w:line="240" w:lineRule="auto"/>
    </w:pPr>
    <w:rPr>
      <w:rFonts w:eastAsia="Times New Roman"/>
      <w:sz w:val="16"/>
      <w:szCs w:val="16"/>
    </w:rPr>
  </w:style>
  <w:style w:type="paragraph" w:styleId="BodyTextIndent2">
    <w:name w:val="Body Text Indent 2"/>
    <w:basedOn w:val="Normal"/>
    <w:link w:val="BodyTextIndent2Char"/>
    <w:semiHidden/>
    <w:qFormat/>
    <w:pPr>
      <w:ind w:left="1170" w:hanging="300"/>
    </w:pPr>
    <w:rPr>
      <w:rFonts w:asciiTheme="minorHAnsi" w:hAnsiTheme="minorHAnsi"/>
      <w:sz w:val="22"/>
      <w:lang w:val="en-MY"/>
    </w:rPr>
  </w:style>
  <w:style w:type="paragraph" w:styleId="Caption">
    <w:name w:val="caption"/>
    <w:basedOn w:val="Normal"/>
    <w:next w:val="Normal"/>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Theme="minorHAnsi" w:eastAsiaTheme="minorEastAsia" w:hAnsiTheme="minorHAnsi"/>
      <w:sz w:val="20"/>
      <w:szCs w:val="20"/>
      <w:lang w:val="en-MY"/>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link w:val="DocumentMapChar"/>
    <w:uiPriority w:val="99"/>
    <w:unhideWhenUsed/>
    <w:qFormat/>
    <w:pPr>
      <w:widowControl w:val="0"/>
      <w:spacing w:after="120" w:line="276" w:lineRule="auto"/>
    </w:pPr>
    <w:rPr>
      <w:rFonts w:ascii="Britannic Bold" w:eastAsia="MS Mincho" w:hAnsi="Britannic Bold" w:cs="Lucida Grande"/>
      <w:sz w:val="24"/>
      <w:szCs w:val="24"/>
      <w:lang w:val="en-GB"/>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jc w:val="both"/>
    </w:pPr>
    <w:rPr>
      <w:rFonts w:asciiTheme="majorBidi" w:hAnsiTheme="majorBidi" w:cstheme="majorBidi"/>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themeColor="hyperlink"/>
      <w:u w:val="single"/>
    </w:rPr>
  </w:style>
  <w:style w:type="paragraph" w:styleId="List">
    <w:name w:val="List"/>
    <w:uiPriority w:val="99"/>
    <w:unhideWhenUsed/>
    <w:qFormat/>
    <w:pPr>
      <w:spacing w:after="240" w:line="360" w:lineRule="auto"/>
      <w:ind w:left="720" w:hanging="720"/>
      <w:jc w:val="both"/>
    </w:pPr>
    <w:rPr>
      <w:rFonts w:eastAsia="MS Mincho"/>
      <w:sz w:val="24"/>
      <w:szCs w:val="24"/>
      <w:lang w:val="en-GB"/>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lang w:val="en-MY"/>
    </w:rPr>
  </w:style>
  <w:style w:type="character" w:styleId="PageNumber">
    <w:name w:val="page number"/>
    <w:basedOn w:val="DefaultParagraphFont"/>
    <w:uiPriority w:val="99"/>
    <w:semiHidden/>
    <w:unhideWhenUsed/>
    <w:qFormat/>
  </w:style>
  <w:style w:type="paragraph" w:styleId="PlainText">
    <w:name w:val="Plain Text"/>
    <w:basedOn w:val="Normal"/>
    <w:link w:val="PlainTextChar"/>
    <w:uiPriority w:val="99"/>
    <w:semiHidden/>
    <w:unhideWhenUsed/>
    <w:qFormat/>
    <w:pPr>
      <w:spacing w:after="0" w:line="240" w:lineRule="auto"/>
    </w:pPr>
    <w:rPr>
      <w:rFonts w:ascii="Calibri" w:eastAsiaTheme="minorEastAsia" w:hAnsi="Calibri"/>
      <w:sz w:val="22"/>
      <w:szCs w:val="21"/>
      <w:lang w:val="en-MY"/>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ableofAuthorities">
    <w:name w:val="table of authorities"/>
    <w:uiPriority w:val="99"/>
    <w:unhideWhenUsed/>
    <w:qFormat/>
    <w:pPr>
      <w:tabs>
        <w:tab w:val="left" w:pos="2410"/>
        <w:tab w:val="right" w:pos="14175"/>
      </w:tabs>
      <w:spacing w:after="120" w:line="276" w:lineRule="auto"/>
      <w:ind w:left="2410" w:hanging="1690"/>
    </w:pPr>
    <w:rPr>
      <w:rFonts w:eastAsia="MS Mincho" w:cs="Arial"/>
      <w:sz w:val="24"/>
      <w:szCs w:val="24"/>
      <w:lang w:val="en-GB"/>
    </w:rPr>
  </w:style>
  <w:style w:type="paragraph" w:styleId="TableofFigures">
    <w:name w:val="table of figures"/>
    <w:basedOn w:val="Normal"/>
    <w:next w:val="Normal"/>
    <w:uiPriority w:val="99"/>
    <w:unhideWhenUsed/>
    <w:qFormat/>
    <w:pPr>
      <w:spacing w:after="0"/>
    </w:pPr>
    <w:rPr>
      <w:rFonts w:asciiTheme="minorHAnsi" w:eastAsiaTheme="minorEastAsia" w:hAnsiTheme="minorHAnsi"/>
      <w:sz w:val="22"/>
      <w:lang w:val="en-MY"/>
    </w:rPr>
  </w:style>
  <w:style w:type="paragraph" w:styleId="Title">
    <w:name w:val="Title"/>
    <w:next w:val="Normal"/>
    <w:link w:val="TitleChar"/>
    <w:qFormat/>
    <w:pPr>
      <w:spacing w:after="240"/>
      <w:jc w:val="center"/>
    </w:pPr>
    <w:rPr>
      <w:rFonts w:eastAsia="Times New Roman"/>
      <w:b/>
      <w:caps/>
      <w:sz w:val="32"/>
      <w:lang w:val="en-GB"/>
    </w:rPr>
  </w:style>
  <w:style w:type="paragraph" w:styleId="TOAHeading">
    <w:name w:val="toa heading"/>
    <w:basedOn w:val="Normal"/>
    <w:next w:val="Normal"/>
    <w:uiPriority w:val="99"/>
    <w:semiHidden/>
    <w:unhideWhenUsed/>
    <w:qFormat/>
    <w:pPr>
      <w:spacing w:before="120"/>
    </w:pPr>
    <w:rPr>
      <w:rFonts w:ascii="Calibri" w:eastAsia="MS Gothic" w:hAnsi="Calibri"/>
      <w:b/>
      <w:bCs/>
      <w:sz w:val="22"/>
      <w:lang w:val="en-MY"/>
    </w:rPr>
  </w:style>
  <w:style w:type="paragraph" w:styleId="TOC1">
    <w:name w:val="toc 1"/>
    <w:basedOn w:val="Normal"/>
    <w:next w:val="Normal"/>
    <w:uiPriority w:val="39"/>
    <w:unhideWhenUsed/>
    <w:qFormat/>
    <w:pPr>
      <w:tabs>
        <w:tab w:val="right" w:leader="dot" w:pos="9190"/>
      </w:tabs>
      <w:spacing w:after="100"/>
    </w:pPr>
  </w:style>
  <w:style w:type="paragraph" w:styleId="TOC2">
    <w:name w:val="toc 2"/>
    <w:basedOn w:val="Normal"/>
    <w:next w:val="Normal"/>
    <w:uiPriority w:val="39"/>
    <w:unhideWhenUsed/>
    <w:qFormat/>
    <w:pPr>
      <w:tabs>
        <w:tab w:val="right" w:leader="dot" w:pos="9190"/>
      </w:tabs>
      <w:spacing w:after="0" w:line="240" w:lineRule="auto"/>
    </w:pPr>
    <w:rPr>
      <w:b/>
    </w:r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ind w:left="660"/>
    </w:pPr>
    <w:rPr>
      <w:rFonts w:asciiTheme="minorHAnsi" w:eastAsiaTheme="minorEastAsia" w:hAnsiTheme="minorHAnsi"/>
      <w:sz w:val="22"/>
    </w:rPr>
  </w:style>
  <w:style w:type="paragraph" w:styleId="TOC5">
    <w:name w:val="toc 5"/>
    <w:basedOn w:val="Normal"/>
    <w:next w:val="Normal"/>
    <w:uiPriority w:val="39"/>
    <w:unhideWhenUsed/>
    <w:qFormat/>
    <w:pPr>
      <w:spacing w:after="100"/>
      <w:ind w:left="880"/>
    </w:pPr>
    <w:rPr>
      <w:rFonts w:asciiTheme="minorHAnsi" w:eastAsiaTheme="minorEastAsia" w:hAnsiTheme="minorHAnsi"/>
      <w:sz w:val="22"/>
    </w:rPr>
  </w:style>
  <w:style w:type="paragraph" w:styleId="TOC6">
    <w:name w:val="toc 6"/>
    <w:basedOn w:val="Normal"/>
    <w:next w:val="Normal"/>
    <w:uiPriority w:val="39"/>
    <w:unhideWhenUsed/>
    <w:qFormat/>
    <w:pPr>
      <w:spacing w:after="100"/>
      <w:ind w:left="1100"/>
    </w:pPr>
    <w:rPr>
      <w:rFonts w:asciiTheme="minorHAnsi" w:eastAsiaTheme="minorEastAsia" w:hAnsiTheme="minorHAnsi"/>
      <w:sz w:val="22"/>
    </w:rPr>
  </w:style>
  <w:style w:type="paragraph" w:styleId="TOC7">
    <w:name w:val="toc 7"/>
    <w:basedOn w:val="Normal"/>
    <w:next w:val="Normal"/>
    <w:uiPriority w:val="39"/>
    <w:unhideWhenUsed/>
    <w:qFormat/>
    <w:pPr>
      <w:spacing w:after="100"/>
      <w:ind w:left="1320"/>
    </w:pPr>
    <w:rPr>
      <w:rFonts w:asciiTheme="minorHAnsi" w:eastAsiaTheme="minorEastAsia" w:hAnsiTheme="minorHAnsi"/>
      <w:sz w:val="22"/>
    </w:rPr>
  </w:style>
  <w:style w:type="paragraph" w:styleId="TOC8">
    <w:name w:val="toc 8"/>
    <w:basedOn w:val="Normal"/>
    <w:next w:val="Normal"/>
    <w:uiPriority w:val="39"/>
    <w:unhideWhenUsed/>
    <w:qFormat/>
    <w:pPr>
      <w:spacing w:after="100"/>
      <w:ind w:left="1540"/>
    </w:pPr>
    <w:rPr>
      <w:rFonts w:asciiTheme="minorHAnsi" w:eastAsiaTheme="minorEastAsia" w:hAnsiTheme="minorHAnsi"/>
      <w:sz w:val="22"/>
    </w:rPr>
  </w:style>
  <w:style w:type="paragraph" w:styleId="TOC9">
    <w:name w:val="toc 9"/>
    <w:basedOn w:val="Normal"/>
    <w:next w:val="Normal"/>
    <w:uiPriority w:val="39"/>
    <w:unhideWhenUsed/>
    <w:qFormat/>
    <w:pPr>
      <w:spacing w:after="100"/>
      <w:ind w:left="1760"/>
    </w:pPr>
    <w:rPr>
      <w:rFonts w:asciiTheme="minorHAnsi" w:eastAsiaTheme="minorEastAsia" w:hAnsiTheme="minorHAnsi"/>
      <w:sz w:val="22"/>
    </w:rPr>
  </w:style>
  <w:style w:type="table" w:styleId="LightShading">
    <w:name w:val="Light Shading"/>
    <w:basedOn w:val="TableNormal1"/>
    <w:uiPriority w:val="60"/>
    <w:qFormat/>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1"/>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MediumList1">
    <w:name w:val="Medium List 1"/>
    <w:basedOn w:val="TableNormal1"/>
    <w:uiPriority w:val="65"/>
    <w:qFormat/>
    <w:rPr>
      <w:rFonts w:eastAsiaTheme="minorEastAsia"/>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1"/>
    <w:uiPriority w:val="72"/>
    <w:qFormat/>
    <w:rPr>
      <w:rFonts w:eastAsia="Batang"/>
      <w:color w:val="000000" w:themeColor="text1"/>
      <w:lang w:val="ru-RU"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aps/>
      <w:sz w:val="24"/>
      <w:szCs w:val="28"/>
      <w:lang w:val="en-GB"/>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caps/>
      <w:sz w:val="32"/>
      <w:szCs w:val="26"/>
      <w:lang w:val="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GB"/>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iCs/>
      <w:sz w:val="24"/>
      <w:lang w:val="en-GB"/>
    </w:rPr>
  </w:style>
  <w:style w:type="character" w:customStyle="1" w:styleId="Heading5Char">
    <w:name w:val="Heading 5 Char"/>
    <w:basedOn w:val="DefaultParagraphFont"/>
    <w:link w:val="Heading5"/>
    <w:uiPriority w:val="9"/>
    <w:qFormat/>
    <w:rPr>
      <w:rFonts w:asciiTheme="majorBidi" w:eastAsiaTheme="majorEastAsia" w:hAnsiTheme="majorBidi" w:cstheme="majorBidi"/>
      <w:sz w:val="24"/>
      <w:lang w:val="en-GB"/>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sz w:val="24"/>
      <w:lang w:val="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eastAsia="Calibri"/>
      <w:color w:val="000000"/>
      <w:sz w:val="24"/>
      <w:szCs w:val="24"/>
      <w:lang w:val="en-GB"/>
    </w:rPr>
  </w:style>
  <w:style w:type="character" w:customStyle="1" w:styleId="FootnoteTextChar">
    <w:name w:val="Footnote Text Char"/>
    <w:basedOn w:val="DefaultParagraphFont"/>
    <w:link w:val="FootnoteText"/>
    <w:uiPriority w:val="99"/>
    <w:qFormat/>
    <w:rPr>
      <w:rFonts w:asciiTheme="majorBidi" w:hAnsiTheme="majorBidi" w:cstheme="majorBidi"/>
      <w:sz w:val="20"/>
      <w:szCs w:val="20"/>
    </w:rPr>
  </w:style>
  <w:style w:type="table" w:customStyle="1" w:styleId="TableGrid1">
    <w:name w:val="Table Grid1"/>
    <w:basedOn w:val="TableNormal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spacing w:after="0" w:line="276" w:lineRule="auto"/>
      <w:outlineLvl w:val="9"/>
    </w:pPr>
    <w:rPr>
      <w:rFonts w:asciiTheme="majorHAnsi" w:eastAsiaTheme="majorEastAsia" w:hAnsiTheme="majorHAnsi" w:cstheme="majorBidi"/>
      <w:caps w:val="0"/>
      <w:color w:val="365F91" w:themeColor="accent1" w:themeShade="BF"/>
      <w:sz w:val="28"/>
      <w:lang w:val="en-US" w:eastAsia="ja-JP"/>
    </w:rPr>
  </w:style>
  <w:style w:type="character" w:customStyle="1" w:styleId="ff1">
    <w:name w:val="ff1"/>
    <w:basedOn w:val="DefaultParagraphFont"/>
    <w:qFormat/>
  </w:style>
  <w:style w:type="character" w:customStyle="1" w:styleId="ls0">
    <w:name w:val="ls0"/>
    <w:basedOn w:val="DefaultParagraphFont"/>
    <w:qFormat/>
  </w:style>
  <w:style w:type="character" w:customStyle="1" w:styleId="SubtleEmphasis1">
    <w:name w:val="Subtle Emphasis1"/>
    <w:basedOn w:val="DefaultParagraphFont"/>
    <w:uiPriority w:val="19"/>
    <w:qFormat/>
    <w:rPr>
      <w:rFonts w:ascii="Times New Roman" w:eastAsiaTheme="minorEastAsia" w:hAnsi="Times New Roman" w:cstheme="minorBidi" w:hint="default"/>
      <w:i/>
      <w:iCs/>
      <w:color w:val="7F7F7F" w:themeColor="text1" w:themeTint="80"/>
      <w:szCs w:val="22"/>
      <w:lang w:val="en-US"/>
    </w:rPr>
  </w:style>
  <w:style w:type="paragraph" w:customStyle="1" w:styleId="Author">
    <w:name w:val="Author"/>
    <w:qFormat/>
    <w:pPr>
      <w:suppressAutoHyphens/>
      <w:jc w:val="center"/>
    </w:pPr>
    <w:rPr>
      <w:rFonts w:eastAsia="Times New Roman"/>
      <w:color w:val="000000"/>
      <w:sz w:val="24"/>
      <w:szCs w:val="24"/>
      <w:lang w:val="en-GB" w:eastAsia="zh-CN"/>
    </w:rPr>
  </w:style>
  <w:style w:type="paragraph" w:styleId="ListParagraph">
    <w:name w:val="List Paragraph"/>
    <w:basedOn w:val="Normal"/>
    <w:link w:val="ListParagraphChar"/>
    <w:uiPriority w:val="34"/>
    <w:qFormat/>
    <w:pPr>
      <w:spacing w:after="160" w:line="259" w:lineRule="auto"/>
      <w:ind w:left="720"/>
      <w:contextualSpacing/>
    </w:pPr>
    <w:rPr>
      <w:lang w:val="en-AU"/>
    </w:rPr>
  </w:style>
  <w:style w:type="character" w:customStyle="1" w:styleId="ListParagraphChar">
    <w:name w:val="List Paragraph Char"/>
    <w:link w:val="ListParagraph"/>
    <w:uiPriority w:val="34"/>
    <w:qFormat/>
    <w:locked/>
    <w:rPr>
      <w:rFonts w:ascii="Times New Roman" w:hAnsi="Times New Roman"/>
      <w:sz w:val="24"/>
      <w:lang w:val="en-AU"/>
    </w:rPr>
  </w:style>
  <w:style w:type="paragraph" w:customStyle="1" w:styleId="Authorname">
    <w:name w:val="Author name"/>
    <w:uiPriority w:val="99"/>
    <w:qFormat/>
    <w:pPr>
      <w:suppressAutoHyphens/>
      <w:spacing w:before="240"/>
      <w:jc w:val="center"/>
    </w:pPr>
    <w:rPr>
      <w:rFonts w:eastAsia="Arial"/>
      <w:b/>
      <w:sz w:val="24"/>
      <w:lang w:val="en-GB" w:eastAsia="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rPr>
  </w:style>
  <w:style w:type="character" w:customStyle="1" w:styleId="apple-converted-space">
    <w:name w:val="apple-converted-space"/>
    <w:basedOn w:val="DefaultParagraphFont"/>
    <w:qFormat/>
  </w:style>
  <w:style w:type="character" w:customStyle="1" w:styleId="TitleChar">
    <w:name w:val="Title Char"/>
    <w:basedOn w:val="DefaultParagraphFont"/>
    <w:link w:val="Title"/>
    <w:qFormat/>
    <w:rPr>
      <w:rFonts w:ascii="Times New Roman" w:eastAsia="Times New Roman" w:hAnsi="Times New Roman" w:cs="Times New Roman"/>
      <w:b/>
      <w:caps/>
      <w:sz w:val="32"/>
      <w:szCs w:val="20"/>
    </w:rPr>
  </w:style>
  <w:style w:type="paragraph" w:styleId="NoSpacing">
    <w:name w:val="No Spacing"/>
    <w:link w:val="NoSpacingChar"/>
    <w:uiPriority w:val="1"/>
    <w:qFormat/>
    <w:rPr>
      <w:rFonts w:eastAsiaTheme="minorEastAsia"/>
      <w:sz w:val="24"/>
      <w:szCs w:val="24"/>
      <w:lang w:val="en-GB" w:eastAsia="zh-CN"/>
    </w:rPr>
  </w:style>
  <w:style w:type="character" w:customStyle="1" w:styleId="NoSpacingChar">
    <w:name w:val="No Spacing Char"/>
    <w:basedOn w:val="DefaultParagraphFont"/>
    <w:link w:val="NoSpacing"/>
    <w:uiPriority w:val="1"/>
    <w:qFormat/>
    <w:locked/>
    <w:rPr>
      <w:rFonts w:eastAsiaTheme="minorEastAsia"/>
      <w:lang w:eastAsia="zh-CN"/>
    </w:rPr>
  </w:style>
  <w:style w:type="character" w:customStyle="1" w:styleId="FootnoteCharacters">
    <w:name w:val="Footnote Characters"/>
    <w:qFormat/>
    <w:rPr>
      <w:vertAlign w:val="superscript"/>
    </w:rPr>
  </w:style>
  <w:style w:type="character" w:customStyle="1" w:styleId="lse">
    <w:name w:val="lse"/>
    <w:basedOn w:val="DefaultParagraphFont"/>
    <w:qFormat/>
  </w:style>
  <w:style w:type="character" w:customStyle="1" w:styleId="ls52">
    <w:name w:val="ls52"/>
    <w:basedOn w:val="DefaultParagraphFont"/>
    <w:qFormat/>
  </w:style>
  <w:style w:type="table" w:customStyle="1" w:styleId="PlainTable51">
    <w:name w:val="Plain Table 51"/>
    <w:basedOn w:val="TableNormal1"/>
    <w:uiPriority w:val="45"/>
    <w:qFormat/>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ps">
    <w:name w:val="hps"/>
    <w:basedOn w:val="DefaultParagraphFont"/>
    <w:qFormat/>
  </w:style>
  <w:style w:type="table" w:customStyle="1" w:styleId="GridTable1Light1">
    <w:name w:val="Grid Table 1 Light1"/>
    <w:basedOn w:val="TableNormal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ibliography1">
    <w:name w:val="Bibliography1"/>
    <w:basedOn w:val="Normal"/>
    <w:next w:val="Normal"/>
    <w:uiPriority w:val="37"/>
    <w:unhideWhenUsed/>
    <w:qFormat/>
    <w:pPr>
      <w:spacing w:after="160" w:line="256" w:lineRule="auto"/>
    </w:pPr>
    <w:rPr>
      <w:rFonts w:asciiTheme="minorHAnsi" w:hAnsiTheme="minorHAnsi"/>
      <w:sz w:val="22"/>
    </w:rPr>
  </w:style>
  <w:style w:type="paragraph" w:customStyle="1" w:styleId="11Normal02-SecondOnwardParagraph">
    <w:name w:val="11 Normal02-Second&amp;OnwardParagraph"/>
    <w:qFormat/>
    <w:pPr>
      <w:widowControl w:val="0"/>
      <w:ind w:firstLine="720"/>
    </w:pPr>
    <w:rPr>
      <w:rFonts w:eastAsia="MS Mincho" w:cs="Arial"/>
      <w:sz w:val="24"/>
      <w:szCs w:val="24"/>
      <w:lang w:val="en-GB"/>
    </w:rPr>
  </w:style>
  <w:style w:type="paragraph" w:customStyle="1" w:styleId="bulletlist">
    <w:name w:val="bullet list"/>
    <w:basedOn w:val="BodyText"/>
    <w:qFormat/>
    <w:pPr>
      <w:widowControl/>
      <w:tabs>
        <w:tab w:val="left" w:pos="288"/>
      </w:tabs>
      <w:spacing w:before="0" w:after="120" w:line="228" w:lineRule="auto"/>
      <w:ind w:left="576" w:hanging="288"/>
      <w:jc w:val="both"/>
    </w:pPr>
    <w:rPr>
      <w:rFonts w:eastAsia="MS Mincho"/>
      <w:sz w:val="20"/>
      <w:szCs w:val="20"/>
    </w:rPr>
  </w:style>
  <w:style w:type="paragraph" w:customStyle="1" w:styleId="tablecolsubhead">
    <w:name w:val="table col subhead"/>
    <w:basedOn w:val="Normal"/>
    <w:uiPriority w:val="99"/>
    <w:qFormat/>
    <w:pPr>
      <w:spacing w:after="0" w:line="240" w:lineRule="auto"/>
      <w:jc w:val="center"/>
    </w:pPr>
    <w:rPr>
      <w:rFonts w:eastAsia="Times New Roman"/>
      <w:b/>
      <w:bCs/>
      <w:i/>
      <w:iCs/>
      <w:sz w:val="15"/>
      <w:szCs w:val="15"/>
    </w:rPr>
  </w:style>
  <w:style w:type="paragraph" w:customStyle="1" w:styleId="tablecopy">
    <w:name w:val="table copy"/>
    <w:uiPriority w:val="99"/>
    <w:qFormat/>
    <w:pPr>
      <w:jc w:val="both"/>
    </w:pPr>
    <w:rPr>
      <w:rFonts w:eastAsia="Times New Roman"/>
      <w:sz w:val="16"/>
      <w:szCs w:val="16"/>
      <w:lang w:val="en-GB"/>
    </w:rPr>
  </w:style>
  <w:style w:type="paragraph" w:customStyle="1" w:styleId="tablecolhead">
    <w:name w:val="table col head"/>
    <w:basedOn w:val="Normal"/>
    <w:uiPriority w:val="99"/>
    <w:qFormat/>
    <w:pPr>
      <w:spacing w:after="0" w:line="240" w:lineRule="auto"/>
      <w:jc w:val="center"/>
    </w:pPr>
    <w:rPr>
      <w:rFonts w:eastAsia="Times New Roman"/>
      <w:b/>
      <w:bCs/>
      <w:sz w:val="16"/>
      <w:szCs w:val="16"/>
    </w:rPr>
  </w:style>
  <w:style w:type="character" w:customStyle="1" w:styleId="apaChar">
    <w:name w:val="apa Char"/>
    <w:link w:val="apa"/>
    <w:qFormat/>
    <w:locked/>
    <w:rPr>
      <w:rFonts w:ascii="Times New Roman" w:eastAsia="Calibri" w:hAnsi="Times New Roman" w:cs="Times New Roman"/>
      <w:sz w:val="24"/>
      <w:szCs w:val="24"/>
    </w:rPr>
  </w:style>
  <w:style w:type="paragraph" w:customStyle="1" w:styleId="apa">
    <w:name w:val="apa"/>
    <w:basedOn w:val="ListParagraph"/>
    <w:link w:val="apaChar"/>
    <w:qFormat/>
    <w:pPr>
      <w:spacing w:line="360" w:lineRule="auto"/>
      <w:ind w:hanging="436"/>
      <w:jc w:val="both"/>
    </w:pPr>
    <w:rPr>
      <w:rFonts w:eastAsia="Calibri"/>
    </w:rPr>
  </w:style>
  <w:style w:type="character" w:customStyle="1" w:styleId="a">
    <w:name w:val="a"/>
    <w:basedOn w:val="DefaultParagraphFont"/>
    <w:qFormat/>
  </w:style>
  <w:style w:type="character" w:customStyle="1" w:styleId="shorttext">
    <w:name w:val="short_text"/>
    <w:basedOn w:val="DefaultParagraphFont"/>
    <w:qFormat/>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en-MY" w:eastAsia="en-MY"/>
    </w:rPr>
  </w:style>
  <w:style w:type="paragraph" w:customStyle="1" w:styleId="Affiliation">
    <w:name w:val="Affiliation"/>
    <w:uiPriority w:val="99"/>
    <w:qFormat/>
    <w:pPr>
      <w:jc w:val="center"/>
    </w:pPr>
    <w:rPr>
      <w:rFonts w:eastAsia="Times New Roman"/>
      <w:lang w:val="en-GB"/>
    </w:rPr>
  </w:style>
  <w:style w:type="character" w:customStyle="1" w:styleId="ilfuvd">
    <w:name w:val="ilfuvd"/>
    <w:qFormat/>
  </w:style>
  <w:style w:type="character" w:customStyle="1" w:styleId="reference-text">
    <w:name w:val="reference-text"/>
    <w:qFormat/>
  </w:style>
  <w:style w:type="character" w:customStyle="1" w:styleId="oucontent-glossaryterm-styling">
    <w:name w:val="oucontent-glossaryterm-styling"/>
    <w:qFormat/>
  </w:style>
  <w:style w:type="character" w:customStyle="1" w:styleId="authors">
    <w:name w:val="authors"/>
    <w:qFormat/>
  </w:style>
  <w:style w:type="character" w:customStyle="1" w:styleId="Date1">
    <w:name w:val="Date1"/>
    <w:qFormat/>
  </w:style>
  <w:style w:type="character" w:customStyle="1" w:styleId="arttitle">
    <w:name w:val="art_title"/>
    <w:qFormat/>
  </w:style>
  <w:style w:type="character" w:customStyle="1" w:styleId="serialtitle">
    <w:name w:val="serial_title"/>
    <w:qFormat/>
  </w:style>
  <w:style w:type="character" w:customStyle="1" w:styleId="volumeissue">
    <w:name w:val="volume_issue"/>
    <w:qFormat/>
  </w:style>
  <w:style w:type="character" w:customStyle="1" w:styleId="pagerange">
    <w:name w:val="page_range"/>
    <w:qFormat/>
  </w:style>
  <w:style w:type="character" w:customStyle="1" w:styleId="doilink">
    <w:name w:val="doi_link"/>
    <w:qFormat/>
  </w:style>
  <w:style w:type="character" w:styleId="PlaceholderText">
    <w:name w:val="Placeholder Text"/>
    <w:basedOn w:val="DefaultParagraphFont"/>
    <w:uiPriority w:val="99"/>
    <w:semiHidden/>
    <w:qFormat/>
    <w:rPr>
      <w:color w:val="808080"/>
    </w:rPr>
  </w:style>
  <w:style w:type="character" w:customStyle="1" w:styleId="PlainTextChar">
    <w:name w:val="Plain Text Char"/>
    <w:basedOn w:val="DefaultParagraphFont"/>
    <w:link w:val="PlainText"/>
    <w:uiPriority w:val="99"/>
    <w:semiHidden/>
    <w:qFormat/>
    <w:rPr>
      <w:rFonts w:ascii="Calibri" w:eastAsiaTheme="minorEastAsia" w:hAnsi="Calibri"/>
      <w:szCs w:val="21"/>
      <w:lang w:val="en-MY" w:eastAsia="en-MY"/>
    </w:rPr>
  </w:style>
  <w:style w:type="paragraph" w:customStyle="1" w:styleId="Revision1">
    <w:name w:val="Revision1"/>
    <w:hidden/>
    <w:uiPriority w:val="99"/>
    <w:semiHidden/>
    <w:qFormat/>
    <w:rPr>
      <w:rFonts w:eastAsiaTheme="minorEastAsia"/>
      <w:sz w:val="24"/>
      <w:szCs w:val="24"/>
    </w:rPr>
  </w:style>
  <w:style w:type="character" w:customStyle="1" w:styleId="CommentTextChar">
    <w:name w:val="Comment Text Char"/>
    <w:basedOn w:val="DefaultParagraphFont"/>
    <w:link w:val="CommentText"/>
    <w:uiPriority w:val="99"/>
    <w:qFormat/>
    <w:rPr>
      <w:rFonts w:eastAsiaTheme="minorEastAsia"/>
      <w:sz w:val="20"/>
      <w:szCs w:val="20"/>
      <w:lang w:val="en-MY" w:eastAsia="en-MY"/>
    </w:rPr>
  </w:style>
  <w:style w:type="character" w:customStyle="1" w:styleId="CommentSubjectChar">
    <w:name w:val="Comment Subject Char"/>
    <w:basedOn w:val="CommentTextChar"/>
    <w:link w:val="CommentSubject"/>
    <w:uiPriority w:val="99"/>
    <w:semiHidden/>
    <w:qFormat/>
    <w:rPr>
      <w:rFonts w:eastAsiaTheme="minorEastAsia"/>
      <w:b/>
      <w:bCs/>
      <w:sz w:val="20"/>
      <w:szCs w:val="20"/>
      <w:lang w:val="en-MY" w:eastAsia="en-MY"/>
    </w:rPr>
  </w:style>
  <w:style w:type="character" w:customStyle="1" w:styleId="linkify">
    <w:name w:val="linkify"/>
    <w:basedOn w:val="DefaultParagraphFont"/>
    <w:qFormat/>
  </w:style>
  <w:style w:type="table" w:customStyle="1" w:styleId="ListTable1Light1">
    <w:name w:val="List Table 1 Light1"/>
    <w:basedOn w:val="TableNormal1"/>
    <w:uiPriority w:val="46"/>
    <w:qFormat/>
    <w:rPr>
      <w:sz w:val="24"/>
      <w:szCs w:val="24"/>
      <w:lang w:val="en-GB"/>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4Table-Contents-Center">
    <w:name w:val="14 Table-Contents-Center"/>
    <w:qFormat/>
    <w:pPr>
      <w:jc w:val="center"/>
    </w:pPr>
    <w:rPr>
      <w:rFonts w:eastAsia="Calibri" w:cs="Arial"/>
      <w:sz w:val="24"/>
      <w:szCs w:val="24"/>
    </w:rPr>
  </w:style>
  <w:style w:type="paragraph" w:customStyle="1" w:styleId="ListParagraph1">
    <w:name w:val="List Paragraph1"/>
    <w:basedOn w:val="Normal"/>
    <w:uiPriority w:val="34"/>
    <w:qFormat/>
    <w:pPr>
      <w:spacing w:after="160" w:line="259" w:lineRule="auto"/>
      <w:ind w:left="720"/>
      <w:contextualSpacing/>
    </w:pPr>
    <w:rPr>
      <w:rFonts w:ascii="Calibri" w:hAnsi="Calibri"/>
      <w:sz w:val="22"/>
      <w:lang w:eastAsia="zh-CN"/>
    </w:rPr>
  </w:style>
  <w:style w:type="character" w:customStyle="1" w:styleId="addmd">
    <w:name w:val="addmd"/>
    <w:basedOn w:val="DefaultParagraphFont"/>
    <w:qFormat/>
  </w:style>
  <w:style w:type="paragraph" w:customStyle="1" w:styleId="EndNoteBibliography">
    <w:name w:val="EndNote Bibliography"/>
    <w:basedOn w:val="Normal"/>
    <w:link w:val="EndNoteBibliographyChar"/>
    <w:qFormat/>
    <w:pPr>
      <w:spacing w:after="160" w:line="240" w:lineRule="auto"/>
    </w:pPr>
    <w:rPr>
      <w:rFonts w:ascii="Calibri" w:hAnsi="Calibri" w:cs="Calibri"/>
      <w:sz w:val="22"/>
    </w:rPr>
  </w:style>
  <w:style w:type="character" w:customStyle="1" w:styleId="EndNoteBibliographyChar">
    <w:name w:val="EndNote Bibliography Char"/>
    <w:basedOn w:val="DefaultParagraphFont"/>
    <w:link w:val="EndNoteBibliography"/>
    <w:qFormat/>
    <w:rPr>
      <w:rFonts w:ascii="Calibri" w:hAnsi="Calibri" w:cs="Calibri"/>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rPr>
  </w:style>
  <w:style w:type="paragraph" w:customStyle="1" w:styleId="4TextBody">
    <w:name w:val="4 Text Body"/>
    <w:qFormat/>
    <w:pPr>
      <w:spacing w:line="360" w:lineRule="auto"/>
      <w:contextualSpacing/>
      <w:jc w:val="both"/>
    </w:pPr>
    <w:rPr>
      <w:rFonts w:ascii="Arial" w:eastAsiaTheme="minorEastAsia" w:hAnsi="Arial"/>
      <w:sz w:val="24"/>
      <w:szCs w:val="24"/>
      <w:lang w:val="en-GB"/>
    </w:rPr>
  </w:style>
  <w:style w:type="table" w:customStyle="1" w:styleId="PlainTable21">
    <w:name w:val="Plain Table 21"/>
    <w:basedOn w:val="TableNormal1"/>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id-ID" w:eastAsia="id-ID"/>
    </w:rPr>
  </w:style>
  <w:style w:type="table" w:customStyle="1" w:styleId="GridTable1Light11">
    <w:name w:val="Grid Table 1 Light11"/>
    <w:basedOn w:val="TableNormal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Spacing1">
    <w:name w:val="No Spacing1"/>
    <w:uiPriority w:val="1"/>
    <w:qFormat/>
    <w:rPr>
      <w:rFonts w:eastAsiaTheme="minorEastAsia"/>
      <w:sz w:val="24"/>
      <w:szCs w:val="24"/>
    </w:rPr>
  </w:style>
  <w:style w:type="table" w:customStyle="1" w:styleId="PlainTable22">
    <w:name w:val="Plain Table 22"/>
    <w:basedOn w:val="TableNormal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1"/>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l">
    <w:name w:val="l"/>
    <w:basedOn w:val="DefaultParagraphFont"/>
    <w:qFormat/>
  </w:style>
  <w:style w:type="character" w:customStyle="1" w:styleId="l11">
    <w:name w:val="l11"/>
    <w:basedOn w:val="DefaultParagraphFont"/>
    <w:qFormat/>
  </w:style>
  <w:style w:type="character" w:customStyle="1" w:styleId="l12">
    <w:name w:val="l12"/>
    <w:basedOn w:val="DefaultParagraphFont"/>
    <w:qFormat/>
  </w:style>
  <w:style w:type="character" w:customStyle="1" w:styleId="personname">
    <w:name w:val="person_name"/>
    <w:basedOn w:val="DefaultParagraphFont"/>
    <w:qFormat/>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lang w:val="en-GB"/>
    </w:rPr>
  </w:style>
  <w:style w:type="paragraph" w:customStyle="1" w:styleId="20Kotak-Isi-Center">
    <w:name w:val="20 Kotak-Isi-Center"/>
    <w:qFormat/>
    <w:pPr>
      <w:jc w:val="center"/>
    </w:pPr>
    <w:rPr>
      <w:rFonts w:eastAsia="MS Mincho"/>
      <w:szCs w:val="24"/>
      <w:lang w:val="en-GB"/>
    </w:rPr>
  </w:style>
  <w:style w:type="table" w:customStyle="1" w:styleId="GayaUKM-Mazleha">
    <w:name w:val="GayaUKM-Mazleha"/>
    <w:basedOn w:val="TableNormal1"/>
    <w:uiPriority w:val="99"/>
    <w:qFormat/>
    <w:pPr>
      <w:widowControl w:val="0"/>
      <w:spacing w:before="20" w:after="20"/>
    </w:pPr>
    <w:rPr>
      <w:rFonts w:eastAsiaTheme="minorEastAsia"/>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pPr>
    <w:rPr>
      <w:rFonts w:asciiTheme="minorHAnsi" w:eastAsia="Times New Roman" w:hAnsiTheme="minorHAnsi"/>
      <w:sz w:val="22"/>
      <w:lang w:val="en-MY"/>
    </w:rPr>
  </w:style>
  <w:style w:type="paragraph" w:customStyle="1" w:styleId="25Caption-Lampiran">
    <w:name w:val="25 Caption-Lampiran"/>
    <w:next w:val="10Normal01-PerengganPertama"/>
    <w:qFormat/>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jc w:val="center"/>
      <w:outlineLvl w:val="0"/>
    </w:pPr>
    <w:rPr>
      <w:rFonts w:eastAsia="MS Mincho" w:cs="Arial"/>
      <w:b/>
      <w:caps/>
      <w:sz w:val="24"/>
      <w:szCs w:val="24"/>
      <w:lang w:val="en-GB"/>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eastAsia="MS Mincho"/>
      <w:sz w:val="24"/>
      <w:szCs w:val="24"/>
      <w:lang w:val="en-GB"/>
    </w:rPr>
  </w:style>
  <w:style w:type="character" w:customStyle="1" w:styleId="DocumentMapChar">
    <w:name w:val="Document Map Char"/>
    <w:basedOn w:val="DefaultParagraphFont"/>
    <w:link w:val="DocumentMap"/>
    <w:uiPriority w:val="99"/>
    <w:qFormat/>
    <w:rPr>
      <w:rFonts w:ascii="Britannic Bold" w:eastAsia="MS Mincho" w:hAnsi="Britannic Bold" w:cs="Lucida Grande"/>
      <w:sz w:val="24"/>
      <w:szCs w:val="24"/>
    </w:rPr>
  </w:style>
  <w:style w:type="paragraph" w:customStyle="1" w:styleId="09Heading0">
    <w:name w:val="09 Heading 0"/>
    <w:next w:val="10Normal01-PerengganPertama"/>
    <w:qFormat/>
    <w:pPr>
      <w:keepNext/>
      <w:pageBreakBefore/>
      <w:spacing w:after="400" w:line="360" w:lineRule="auto"/>
      <w:jc w:val="center"/>
      <w:outlineLvl w:val="0"/>
    </w:pPr>
    <w:rPr>
      <w:rFonts w:eastAsia="MS Gothic"/>
      <w:b/>
      <w:bCs/>
      <w:sz w:val="24"/>
      <w:szCs w:val="24"/>
      <w:lang w:val="en-GB"/>
    </w:rPr>
  </w:style>
  <w:style w:type="paragraph" w:customStyle="1" w:styleId="05aPengakuan-Tajuk">
    <w:name w:val="05a Pengakuan-Tajuk"/>
    <w:next w:val="10Normal01-PerengganPertama"/>
    <w:qFormat/>
    <w:pPr>
      <w:keepNext/>
      <w:pageBreakBefore/>
      <w:spacing w:before="3000" w:after="400" w:line="1080" w:lineRule="exact"/>
      <w:jc w:val="center"/>
      <w:outlineLvl w:val="0"/>
    </w:pPr>
    <w:rPr>
      <w:rFonts w:eastAsia="MS Gothic"/>
      <w:b/>
      <w:bCs/>
      <w:sz w:val="24"/>
      <w:szCs w:val="24"/>
      <w:lang w:val="en-GB"/>
    </w:rPr>
  </w:style>
  <w:style w:type="paragraph" w:customStyle="1" w:styleId="01Tajuk01-HalamanJudul">
    <w:name w:val="01 Tajuk01 - HalamanJudul"/>
    <w:next w:val="02Tajuk02-HalamanJudul"/>
    <w:qFormat/>
    <w:pPr>
      <w:jc w:val="center"/>
    </w:pPr>
    <w:rPr>
      <w:rFonts w:eastAsia="MS Gothic"/>
      <w:bCs/>
      <w:caps/>
      <w:sz w:val="24"/>
      <w:szCs w:val="24"/>
      <w:lang w:val="en-GB"/>
    </w:rPr>
  </w:style>
  <w:style w:type="paragraph" w:customStyle="1" w:styleId="02Tajuk02-HalamanJudul">
    <w:name w:val="02 Tajuk02 - HalamanJudul"/>
    <w:next w:val="03Tajuk03-HalamanJudul"/>
    <w:qFormat/>
    <w:pPr>
      <w:spacing w:before="3000" w:after="3000"/>
      <w:jc w:val="center"/>
    </w:pPr>
    <w:rPr>
      <w:rFonts w:eastAsia="MS Mincho" w:cs="Arial"/>
      <w:caps/>
      <w:sz w:val="24"/>
      <w:szCs w:val="24"/>
      <w:lang w:val="en-GB"/>
    </w:rPr>
  </w:style>
  <w:style w:type="paragraph" w:customStyle="1" w:styleId="03Tajuk03-HalamanJudul">
    <w:name w:val="03 Tajuk03 - HalamanJudul"/>
    <w:next w:val="04Tajuk04-HalamanJudul"/>
    <w:qFormat/>
    <w:pPr>
      <w:spacing w:before="2160"/>
      <w:jc w:val="center"/>
    </w:pPr>
    <w:rPr>
      <w:rFonts w:eastAsia="MS Gothic"/>
      <w:bCs/>
      <w:caps/>
      <w:sz w:val="24"/>
      <w:szCs w:val="24"/>
      <w:lang w:val="en-GB"/>
    </w:rPr>
  </w:style>
  <w:style w:type="paragraph" w:customStyle="1" w:styleId="04Tajuk04-HalamanJudul">
    <w:name w:val="04 Tajuk04 - HalamanJudul"/>
    <w:qFormat/>
    <w:pPr>
      <w:spacing w:line="276" w:lineRule="auto"/>
      <w:jc w:val="center"/>
    </w:pPr>
    <w:rPr>
      <w:rFonts w:eastAsia="MS Mincho" w:cs="Arial"/>
      <w:sz w:val="24"/>
      <w:szCs w:val="24"/>
      <w:lang w:val="en-GB"/>
    </w:rPr>
  </w:style>
  <w:style w:type="paragraph" w:customStyle="1" w:styleId="08bHeading0b-Abstract">
    <w:name w:val="08b Heading 0b - Abstract"/>
    <w:next w:val="NoSpacing"/>
    <w:qFormat/>
    <w:pPr>
      <w:spacing w:after="400" w:line="360" w:lineRule="auto"/>
      <w:jc w:val="center"/>
      <w:outlineLvl w:val="0"/>
    </w:pPr>
    <w:rPr>
      <w:rFonts w:eastAsia="MS Gothic"/>
      <w:b/>
      <w:bCs/>
      <w:sz w:val="24"/>
      <w:szCs w:val="24"/>
      <w:lang w:val="en-GB"/>
    </w:rPr>
  </w:style>
  <w:style w:type="paragraph" w:customStyle="1" w:styleId="24aRujukan-Tajuk">
    <w:name w:val="24a Rujukan-Tajuk"/>
    <w:next w:val="11Normal02-PerengganKeduaonward"/>
    <w:qFormat/>
    <w:pPr>
      <w:keepNext/>
      <w:pageBreakBefore/>
      <w:spacing w:after="400" w:line="360" w:lineRule="auto"/>
      <w:jc w:val="center"/>
      <w:outlineLvl w:val="0"/>
    </w:pPr>
    <w:rPr>
      <w:rFonts w:eastAsiaTheme="minorEastAsia" w:cs="Arial"/>
      <w:b/>
      <w:caps/>
      <w:sz w:val="24"/>
      <w:szCs w:val="24"/>
      <w:lang w:val="en-GB" w:eastAsia="ko-KR"/>
    </w:rPr>
  </w:style>
  <w:style w:type="paragraph" w:customStyle="1" w:styleId="13bHalamanKanan">
    <w:name w:val="13b Halaman Kanan"/>
    <w:next w:val="10Normal01-PerengganPertama"/>
    <w:qFormat/>
    <w:pPr>
      <w:spacing w:after="400"/>
      <w:jc w:val="right"/>
    </w:pPr>
    <w:rPr>
      <w:rFonts w:eastAsia="MS Mincho" w:cs="Arial"/>
      <w:b/>
      <w:sz w:val="24"/>
      <w:szCs w:val="24"/>
      <w:lang w:val="en-GB"/>
    </w:rPr>
  </w:style>
  <w:style w:type="paragraph" w:customStyle="1" w:styleId="13aHalamanKiri">
    <w:name w:val="13a Halaman Kiri"/>
    <w:next w:val="10Normal01-PerengganPertama"/>
    <w:qFormat/>
    <w:pPr>
      <w:spacing w:after="400"/>
    </w:pPr>
    <w:rPr>
      <w:rFonts w:eastAsia="MS Mincho" w:cs="Arial"/>
      <w:b/>
      <w:sz w:val="24"/>
      <w:szCs w:val="24"/>
      <w:lang w:val="en-GB"/>
    </w:rPr>
  </w:style>
  <w:style w:type="paragraph" w:customStyle="1" w:styleId="05cPengakuan-NamaPelajar">
    <w:name w:val="05c Pengakuan-NamaPelajar"/>
    <w:next w:val="05dPengakuan-NoPelajar"/>
    <w:qFormat/>
    <w:pPr>
      <w:spacing w:before="720"/>
      <w:jc w:val="center"/>
    </w:pPr>
    <w:rPr>
      <w:rFonts w:eastAsia="MS Mincho" w:cs="Arial"/>
      <w:caps/>
      <w:sz w:val="24"/>
      <w:szCs w:val="24"/>
      <w:lang w:val="en-GB"/>
    </w:rPr>
  </w:style>
  <w:style w:type="paragraph" w:customStyle="1" w:styleId="05dPengakuan-NoPelajar">
    <w:name w:val="05d Pengakuan-NoPelajar"/>
    <w:qFormat/>
    <w:pPr>
      <w:jc w:val="center"/>
    </w:pPr>
    <w:rPr>
      <w:rFonts w:eastAsia="MS Mincho" w:cs="Arial"/>
      <w:sz w:val="24"/>
      <w:szCs w:val="24"/>
      <w:lang w:val="en-GB"/>
    </w:rPr>
  </w:style>
  <w:style w:type="paragraph" w:customStyle="1" w:styleId="05bPengakuan-Tarikh">
    <w:name w:val="05b Pengakuan-Tarikh"/>
    <w:next w:val="10Normal01-PerengganPertama"/>
    <w:qFormat/>
    <w:pPr>
      <w:spacing w:before="720"/>
    </w:pPr>
    <w:rPr>
      <w:rFonts w:eastAsia="MS Mincho"/>
      <w:sz w:val="24"/>
      <w:szCs w:val="24"/>
      <w:lang w:val="en-GB"/>
    </w:rPr>
  </w:style>
  <w:style w:type="paragraph" w:customStyle="1" w:styleId="15aCaption-Center">
    <w:name w:val="15a Caption-Center"/>
    <w:next w:val="11Normal02-PerengganKeduaonward"/>
    <w:qFormat/>
    <w:pPr>
      <w:tabs>
        <w:tab w:val="left" w:pos="1701"/>
      </w:tabs>
      <w:spacing w:beforeLines="100" w:before="100" w:afterLines="100" w:after="100"/>
      <w:ind w:left="567" w:right="567"/>
      <w:jc w:val="center"/>
    </w:pPr>
    <w:rPr>
      <w:rFonts w:eastAsia="MS Mincho" w:cs="Arial"/>
      <w:bCs/>
      <w:szCs w:val="18"/>
      <w:lang w:val="en-GB"/>
    </w:rPr>
  </w:style>
  <w:style w:type="paragraph" w:customStyle="1" w:styleId="15bCaption-Justify">
    <w:name w:val="15b Caption-Justify"/>
    <w:next w:val="11Normal02-PerengganKeduaonward"/>
    <w:qFormat/>
    <w:pPr>
      <w:tabs>
        <w:tab w:val="left" w:pos="1701"/>
      </w:tabs>
      <w:spacing w:before="240" w:after="120"/>
      <w:ind w:left="1701" w:right="567" w:hanging="1134"/>
    </w:pPr>
    <w:rPr>
      <w:rFonts w:eastAsia="MS Mincho" w:cs="Arial"/>
      <w:bCs/>
      <w:szCs w:val="18"/>
      <w:lang w:val="en-GB"/>
    </w:rPr>
  </w:style>
  <w:style w:type="paragraph" w:customStyle="1" w:styleId="14TOC-Lampiran">
    <w:name w:val="14 TOC-Lampiran"/>
    <w:next w:val="10Normal01-PerengganPertama"/>
    <w:qFormat/>
    <w:rPr>
      <w:rFonts w:eastAsia="MS Gothic"/>
      <w:b/>
      <w:bCs/>
      <w:caps/>
      <w:color w:val="FFFFFF" w:themeColor="background1"/>
      <w:sz w:val="24"/>
      <w:szCs w:val="24"/>
      <w:lang w:val="en-GB"/>
    </w:rPr>
  </w:style>
  <w:style w:type="paragraph" w:customStyle="1" w:styleId="08aTajuk-Abstract">
    <w:name w:val="08a Tajuk-Abstract"/>
    <w:next w:val="08bHeading0b-Abstract"/>
    <w:qFormat/>
    <w:pPr>
      <w:keepNext/>
      <w:pageBreakBefore/>
      <w:spacing w:after="400"/>
      <w:jc w:val="center"/>
    </w:pPr>
    <w:rPr>
      <w:rFonts w:eastAsia="MS Gothic"/>
      <w:b/>
      <w:bCs/>
      <w:caps/>
      <w:sz w:val="24"/>
      <w:szCs w:val="24"/>
      <w:lang w:val="en-GB"/>
    </w:rPr>
  </w:style>
  <w:style w:type="paragraph" w:customStyle="1" w:styleId="17Kotak-Tajuk-Center">
    <w:name w:val="17 Kotak-Tajuk-Center"/>
    <w:next w:val="10Normal01-PerengganPertama"/>
    <w:qFormat/>
    <w:pPr>
      <w:spacing w:before="20" w:after="20"/>
      <w:jc w:val="center"/>
    </w:pPr>
    <w:rPr>
      <w:rFonts w:eastAsia="MS Mincho" w:cs="Arial"/>
      <w:b/>
      <w:szCs w:val="24"/>
      <w:lang w:val="en-GB" w:eastAsia="ko-KR"/>
    </w:rPr>
  </w:style>
  <w:style w:type="paragraph" w:customStyle="1" w:styleId="21Kotak-Isi-Kiri">
    <w:name w:val="21 Kotak-Isi-Kiri"/>
    <w:qFormat/>
    <w:rPr>
      <w:rFonts w:eastAsia="MS Mincho" w:cs="Arial"/>
      <w:szCs w:val="24"/>
      <w:lang w:val="en-GB"/>
    </w:rPr>
  </w:style>
  <w:style w:type="paragraph" w:customStyle="1" w:styleId="18Kotak-Tajuk-Kiri">
    <w:name w:val="18 Kotak-Tajuk-Kiri"/>
    <w:next w:val="10Normal01-PerengganPertama"/>
    <w:qFormat/>
    <w:pPr>
      <w:spacing w:before="20" w:after="20"/>
    </w:pPr>
    <w:rPr>
      <w:rFonts w:eastAsia="MS Mincho"/>
      <w:b/>
      <w:szCs w:val="24"/>
      <w:lang w:val="en-GB"/>
    </w:rPr>
  </w:style>
  <w:style w:type="paragraph" w:customStyle="1" w:styleId="07Heading0a-Abstrak">
    <w:name w:val="07 Heading 0a - Abstrak"/>
    <w:next w:val="NoSpacing"/>
    <w:qFormat/>
    <w:pPr>
      <w:pageBreakBefore/>
      <w:spacing w:after="400" w:line="360" w:lineRule="auto"/>
      <w:jc w:val="center"/>
      <w:outlineLvl w:val="0"/>
    </w:pPr>
    <w:rPr>
      <w:rFonts w:eastAsia="MS Gothic"/>
      <w:b/>
      <w:bCs/>
      <w:sz w:val="24"/>
      <w:szCs w:val="24"/>
      <w:lang w:val="en-GB"/>
    </w:rPr>
  </w:style>
  <w:style w:type="table" w:customStyle="1" w:styleId="Calendar1">
    <w:name w:val="Calendar 1"/>
    <w:basedOn w:val="TableNormal1"/>
    <w:uiPriority w:val="99"/>
    <w:qFormat/>
    <w:rPr>
      <w:rFonts w:ascii="Calibri" w:eastAsia="Times New Roman" w:hAnsi="Calibri"/>
      <w:lang w:eastAsia="ja-JP"/>
    </w:rP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pPr>
      <w:spacing w:before="20" w:after="20"/>
      <w:jc w:val="right"/>
    </w:pPr>
    <w:rPr>
      <w:rFonts w:eastAsia="MS Mincho"/>
      <w:b/>
      <w:szCs w:val="24"/>
      <w:lang w:val="en-GB"/>
    </w:rPr>
  </w:style>
  <w:style w:type="paragraph" w:customStyle="1" w:styleId="22Kotak-Isi-Kanan">
    <w:name w:val="22 Kotak-Isi-Kanan"/>
    <w:qFormat/>
    <w:pPr>
      <w:jc w:val="right"/>
    </w:pPr>
    <w:rPr>
      <w:rFonts w:eastAsia="MS Mincho" w:cs="Arial"/>
      <w:szCs w:val="24"/>
      <w:lang w:val="en-GB"/>
    </w:rPr>
  </w:style>
  <w:style w:type="paragraph" w:customStyle="1" w:styleId="06cPenghargaan-Normal02">
    <w:name w:val="06c Penghargaan-Normal02"/>
    <w:qFormat/>
    <w:pPr>
      <w:spacing w:before="400" w:after="400"/>
      <w:ind w:firstLine="720"/>
      <w:jc w:val="both"/>
    </w:pPr>
    <w:rPr>
      <w:rFonts w:eastAsia="MS Mincho"/>
      <w:sz w:val="24"/>
      <w:szCs w:val="24"/>
      <w:lang w:val="en-GB"/>
    </w:rPr>
  </w:style>
  <w:style w:type="paragraph" w:customStyle="1" w:styleId="06bPenghargaan-Normal01">
    <w:name w:val="06b Penghargaan-Normal01"/>
    <w:next w:val="06cPenghargaan-Normal02"/>
    <w:qFormat/>
    <w:pPr>
      <w:spacing w:after="400"/>
      <w:jc w:val="both"/>
    </w:pPr>
    <w:rPr>
      <w:rFonts w:eastAsia="MS Mincho"/>
      <w:sz w:val="24"/>
      <w:szCs w:val="24"/>
      <w:lang w:val="en-GB"/>
    </w:rPr>
  </w:style>
  <w:style w:type="paragraph" w:customStyle="1" w:styleId="06aPenghargaan-Tajuk">
    <w:name w:val="06a Penghargaan-Tajuk"/>
    <w:next w:val="06bPenghargaan-Normal01"/>
    <w:qFormat/>
    <w:pPr>
      <w:keepNext/>
      <w:pageBreakBefore/>
      <w:spacing w:after="400" w:line="360" w:lineRule="auto"/>
      <w:jc w:val="center"/>
      <w:outlineLvl w:val="0"/>
    </w:pPr>
    <w:rPr>
      <w:rFonts w:eastAsia="MS Gothic"/>
      <w:b/>
      <w:bCs/>
      <w:sz w:val="24"/>
      <w:szCs w:val="24"/>
      <w:lang w:val="en-GB"/>
    </w:rPr>
  </w:style>
  <w:style w:type="paragraph" w:customStyle="1" w:styleId="16aPersamaan-KotakKiri">
    <w:name w:val="16a Persamaan-KotakKiri"/>
    <w:next w:val="11Normal02-PerengganKeduaonward"/>
    <w:qFormat/>
    <w:pPr>
      <w:ind w:left="601" w:hanging="403"/>
    </w:pPr>
    <w:rPr>
      <w:rFonts w:eastAsia="MS Mincho"/>
      <w:iCs/>
      <w:sz w:val="24"/>
      <w:szCs w:val="24"/>
      <w:lang w:val="en-GB"/>
    </w:rPr>
  </w:style>
  <w:style w:type="paragraph" w:customStyle="1" w:styleId="16bPersamaan-KotakKanan">
    <w:name w:val="16b Persamaan-KotakKanan"/>
    <w:next w:val="11Normal02-PerengganKeduaonward"/>
    <w:qFormat/>
    <w:pPr>
      <w:spacing w:line="360" w:lineRule="auto"/>
      <w:jc w:val="right"/>
    </w:pPr>
    <w:rPr>
      <w:rFonts w:eastAsiaTheme="minorEastAsia"/>
      <w:sz w:val="24"/>
      <w:szCs w:val="24"/>
      <w:lang w:val="en-GB" w:eastAsia="ko-KR"/>
    </w:rPr>
  </w:style>
  <w:style w:type="paragraph" w:customStyle="1" w:styleId="23Kotak-Isi-Justify">
    <w:name w:val="23 Kotak-Isi-Justify"/>
    <w:qFormat/>
    <w:pPr>
      <w:jc w:val="both"/>
    </w:pPr>
    <w:rPr>
      <w:rFonts w:eastAsia="MS Mincho" w:cs="Arial"/>
      <w:szCs w:val="24"/>
      <w:lang w:val="en-GB"/>
    </w:rPr>
  </w:style>
  <w:style w:type="paragraph" w:customStyle="1" w:styleId="12aJawi-AyatQuran">
    <w:name w:val="12a Jawi-AyatQuran"/>
    <w:next w:val="12bJawi-Maksudnya"/>
    <w:qFormat/>
    <w:pPr>
      <w:bidi/>
      <w:spacing w:beforeLines="100" w:before="240" w:afterLines="100" w:after="240"/>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qFormat/>
    <w:pPr>
      <w:keepNext/>
      <w:spacing w:beforeLines="100" w:before="100" w:afterLines="50" w:after="50" w:line="360" w:lineRule="auto"/>
      <w:jc w:val="both"/>
    </w:pPr>
    <w:rPr>
      <w:rFonts w:eastAsia="MS Mincho"/>
      <w:sz w:val="24"/>
      <w:szCs w:val="24"/>
      <w:lang w:val="nb-NO"/>
    </w:rPr>
  </w:style>
  <w:style w:type="paragraph" w:customStyle="1" w:styleId="12cJawi-Terjemahan">
    <w:name w:val="12c Jawi-Terjemahan"/>
    <w:next w:val="11Normal02-PerengganKeduaonward"/>
    <w:qFormat/>
    <w:pPr>
      <w:spacing w:beforeLines="50" w:before="50" w:afterLines="150" w:after="150"/>
      <w:ind w:left="720" w:right="720"/>
      <w:jc w:val="both"/>
    </w:pPr>
    <w:rPr>
      <w:rFonts w:eastAsiaTheme="minorEastAsia"/>
      <w:i/>
      <w:sz w:val="24"/>
      <w:szCs w:val="24"/>
      <w:lang w:val="nb-NO" w:eastAsia="ko-KR"/>
    </w:rPr>
  </w:style>
  <w:style w:type="character" w:customStyle="1" w:styleId="BodyTextIndent2Char">
    <w:name w:val="Body Text Indent 2 Char"/>
    <w:basedOn w:val="DefaultParagraphFont"/>
    <w:link w:val="BodyTextIndent2"/>
    <w:semiHidden/>
    <w:qFormat/>
    <w:rPr>
      <w:lang w:val="en-MY"/>
    </w:rPr>
  </w:style>
  <w:style w:type="paragraph" w:customStyle="1" w:styleId="26bPetikan-Perkataan">
    <w:name w:val="26b Petikan-Perkataan"/>
    <w:next w:val="26dPetikan-Sumber"/>
    <w:qFormat/>
    <w:pPr>
      <w:spacing w:beforeLines="50" w:before="50" w:afterLines="50" w:after="50" w:line="360" w:lineRule="auto"/>
      <w:ind w:left="720"/>
      <w:jc w:val="both"/>
    </w:pPr>
    <w:rPr>
      <w:rFonts w:eastAsiaTheme="minorEastAsia"/>
      <w:color w:val="000000"/>
      <w:sz w:val="24"/>
      <w:szCs w:val="23"/>
      <w:lang w:val="en-GB" w:eastAsia="ko-KR"/>
    </w:rPr>
  </w:style>
  <w:style w:type="paragraph" w:customStyle="1" w:styleId="26dPetikan-Sumber">
    <w:name w:val="26d Petikan-Sumber"/>
    <w:next w:val="11Normal02-PerengganKeduaonward"/>
    <w:qFormat/>
    <w:pPr>
      <w:spacing w:afterLines="150" w:after="150" w:line="360" w:lineRule="auto"/>
      <w:jc w:val="right"/>
    </w:pPr>
    <w:rPr>
      <w:rFonts w:eastAsiaTheme="minorEastAsia"/>
      <w:iCs/>
      <w:color w:val="000000"/>
      <w:sz w:val="24"/>
      <w:szCs w:val="23"/>
      <w:lang w:val="en-GB" w:eastAsia="ko-KR"/>
    </w:rPr>
  </w:style>
  <w:style w:type="paragraph" w:customStyle="1" w:styleId="26aPetikan-Pengarang">
    <w:name w:val="26a Petikan-Pengarang"/>
    <w:next w:val="26bPetikan-Perkataan"/>
    <w:qFormat/>
    <w:pPr>
      <w:keepNext/>
      <w:spacing w:beforeLines="200" w:before="200" w:line="360" w:lineRule="auto"/>
    </w:pPr>
    <w:rPr>
      <w:rFonts w:eastAsiaTheme="minorEastAsia"/>
      <w:color w:val="000000"/>
      <w:sz w:val="24"/>
      <w:szCs w:val="23"/>
      <w:lang w:val="en-GB" w:eastAsia="ko-KR"/>
    </w:rPr>
  </w:style>
  <w:style w:type="paragraph" w:customStyle="1" w:styleId="26cPetikan-PerkataanAsing">
    <w:name w:val="26c Petikan-PerkataanAsing"/>
    <w:next w:val="26dPetikan-Sumber"/>
    <w:qFormat/>
    <w:pPr>
      <w:spacing w:beforeLines="50" w:before="50" w:afterLines="50" w:after="50" w:line="360" w:lineRule="auto"/>
      <w:ind w:left="720"/>
      <w:jc w:val="both"/>
    </w:pPr>
    <w:rPr>
      <w:rFonts w:eastAsiaTheme="minorEastAsia"/>
      <w:i/>
      <w:iCs/>
      <w:color w:val="000000"/>
      <w:sz w:val="24"/>
      <w:szCs w:val="23"/>
      <w:lang w:val="en-GB" w:eastAsia="ko-KR"/>
    </w:rPr>
  </w:style>
  <w:style w:type="paragraph" w:customStyle="1" w:styleId="27aKotak-bersambung">
    <w:name w:val="27a Kotak-bersambung"/>
    <w:qFormat/>
    <w:pPr>
      <w:jc w:val="right"/>
    </w:pPr>
    <w:rPr>
      <w:rFonts w:eastAsia="MS Mincho" w:cs="Arial"/>
      <w:iCs/>
      <w:szCs w:val="24"/>
      <w:lang w:val="en-GB" w:eastAsia="ko-KR"/>
    </w:rPr>
  </w:style>
  <w:style w:type="paragraph" w:customStyle="1" w:styleId="27bKotak-sambungan">
    <w:name w:val="27b Kotak-sambungan"/>
    <w:qFormat/>
    <w:rPr>
      <w:rFonts w:eastAsia="MS Mincho" w:cs="Arial"/>
      <w:iCs/>
      <w:szCs w:val="24"/>
      <w:lang w:val="en-GB" w:eastAsia="ko-KR"/>
    </w:rPr>
  </w:style>
  <w:style w:type="paragraph" w:customStyle="1" w:styleId="09aLevel01">
    <w:name w:val="09a Level01"/>
    <w:next w:val="09bLevel02"/>
    <w:link w:val="09aLevel01Char"/>
    <w:qFormat/>
    <w:pPr>
      <w:keepNext/>
      <w:tabs>
        <w:tab w:val="left" w:pos="652"/>
        <w:tab w:val="left" w:pos="709"/>
        <w:tab w:val="left" w:pos="765"/>
        <w:tab w:val="left" w:pos="822"/>
        <w:tab w:val="left" w:pos="851"/>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eastAsia="Calibri" w:cs="Arial"/>
      <w:b/>
      <w:caps/>
      <w:sz w:val="24"/>
      <w:lang w:val="ms-MY"/>
    </w:rPr>
  </w:style>
  <w:style w:type="paragraph" w:customStyle="1" w:styleId="09bLevel02">
    <w:name w:val="09b Level02"/>
    <w:next w:val="10Normal01-PerengganPertama"/>
    <w:link w:val="09bLevel02Char"/>
    <w:qFormat/>
    <w:pPr>
      <w:keepNext/>
      <w:spacing w:beforeLines="150" w:before="360" w:afterLines="150" w:after="360" w:line="360" w:lineRule="auto"/>
      <w:ind w:left="720" w:hanging="720"/>
      <w:jc w:val="both"/>
      <w:outlineLvl w:val="1"/>
    </w:pPr>
    <w:rPr>
      <w:rFonts w:eastAsia="Calibri" w:cs="Arial"/>
      <w:b/>
      <w:caps/>
      <w:sz w:val="24"/>
      <w:szCs w:val="24"/>
      <w:lang w:val="ms-MY"/>
    </w:rPr>
  </w:style>
  <w:style w:type="character" w:customStyle="1" w:styleId="09aLevel01Char">
    <w:name w:val="09a Level01 Char"/>
    <w:link w:val="09aLevel01"/>
    <w:qFormat/>
    <w:rPr>
      <w:rFonts w:ascii="Times New Roman" w:eastAsia="Calibri" w:hAnsi="Times New Roman" w:cs="Arial"/>
      <w:b/>
      <w:caps/>
      <w:szCs w:val="20"/>
      <w:lang w:val="ms-MY"/>
    </w:rPr>
  </w:style>
  <w:style w:type="paragraph" w:customStyle="1" w:styleId="09cLevel03">
    <w:name w:val="09c Level03"/>
    <w:next w:val="10Normal01-PerengganPertama"/>
    <w:link w:val="09cLevel03Char"/>
    <w:qFormat/>
    <w:pPr>
      <w:keepNext/>
      <w:spacing w:beforeLines="150" w:before="360" w:afterLines="150" w:after="360" w:line="360" w:lineRule="auto"/>
      <w:ind w:left="720" w:hanging="720"/>
      <w:jc w:val="both"/>
      <w:outlineLvl w:val="2"/>
    </w:pPr>
    <w:rPr>
      <w:rFonts w:eastAsia="Calibri" w:cs="Arial"/>
      <w:b/>
      <w:sz w:val="24"/>
      <w:szCs w:val="24"/>
      <w:lang w:val="en-GB" w:eastAsia="ko-KR"/>
    </w:rPr>
  </w:style>
  <w:style w:type="character" w:customStyle="1" w:styleId="09bLevel02Char">
    <w:name w:val="09b Level02 Char"/>
    <w:link w:val="09bLevel02"/>
    <w:qFormat/>
    <w:rPr>
      <w:rFonts w:ascii="Times New Roman" w:eastAsia="Calibri" w:hAnsi="Times New Roman" w:cs="Arial"/>
      <w:b/>
      <w:caps/>
      <w:lang w:val="ms-MY"/>
    </w:rPr>
  </w:style>
  <w:style w:type="paragraph" w:customStyle="1" w:styleId="09dLevel04">
    <w:name w:val="09d Level04"/>
    <w:next w:val="10Normal01-PerengganPertama"/>
    <w:link w:val="09dLevel04Char"/>
    <w:qFormat/>
    <w:pPr>
      <w:keepNext/>
      <w:spacing w:beforeLines="150" w:before="360" w:afterLines="150" w:after="360" w:line="360" w:lineRule="auto"/>
      <w:ind w:left="720" w:hanging="720"/>
      <w:jc w:val="both"/>
      <w:outlineLvl w:val="3"/>
    </w:pPr>
    <w:rPr>
      <w:rFonts w:eastAsia="Calibri" w:cs="Arial"/>
      <w:b/>
      <w:sz w:val="24"/>
      <w:szCs w:val="24"/>
      <w:lang w:val="en-GB"/>
    </w:rPr>
  </w:style>
  <w:style w:type="character" w:customStyle="1" w:styleId="09cLevel03Char">
    <w:name w:val="09c Level03 Char"/>
    <w:link w:val="09cLevel03"/>
    <w:qFormat/>
    <w:rPr>
      <w:rFonts w:ascii="Times New Roman" w:eastAsia="Calibri" w:hAnsi="Times New Roman" w:cs="Arial"/>
      <w:b/>
      <w:lang w:eastAsia="ko-KR"/>
    </w:rPr>
  </w:style>
  <w:style w:type="paragraph" w:customStyle="1" w:styleId="09eLevel05">
    <w:name w:val="09e Level05"/>
    <w:next w:val="10Normal01-PerengganPertama"/>
    <w:link w:val="09eLevel05Char"/>
    <w:qFormat/>
    <w:pPr>
      <w:keepNext/>
      <w:spacing w:beforeLines="150" w:before="360" w:afterLines="150" w:after="360" w:line="360" w:lineRule="auto"/>
      <w:ind w:left="720" w:hanging="720"/>
      <w:jc w:val="both"/>
      <w:outlineLvl w:val="4"/>
    </w:pPr>
    <w:rPr>
      <w:rFonts w:eastAsia="Calibri" w:cs="Arial"/>
      <w:b/>
      <w:sz w:val="24"/>
      <w:szCs w:val="24"/>
      <w:lang w:val="en-GB"/>
    </w:rPr>
  </w:style>
  <w:style w:type="character" w:customStyle="1" w:styleId="09dLevel04Char">
    <w:name w:val="09d Level04 Char"/>
    <w:link w:val="09dLevel04"/>
    <w:qFormat/>
    <w:rPr>
      <w:rFonts w:ascii="Times New Roman" w:eastAsia="Calibri" w:hAnsi="Times New Roman" w:cs="Arial"/>
      <w:b/>
    </w:rPr>
  </w:style>
  <w:style w:type="character" w:customStyle="1" w:styleId="09eLevel05Char">
    <w:name w:val="09e Level05 Char"/>
    <w:link w:val="09eLevel05"/>
    <w:qFormat/>
    <w:rPr>
      <w:rFonts w:ascii="Times New Roman" w:eastAsia="Calibri" w:hAnsi="Times New Roman" w:cs="Arial"/>
      <w:b/>
    </w:rPr>
  </w:style>
  <w:style w:type="paragraph" w:customStyle="1" w:styleId="LampiranA">
    <w:name w:val="LampiranA"/>
    <w:next w:val="10Normal01-PerengganPertama"/>
    <w:link w:val="LampiranAChar"/>
    <w:qFormat/>
    <w:pPr>
      <w:pageBreakBefore/>
      <w:widowControl w:val="0"/>
      <w:tabs>
        <w:tab w:val="left" w:pos="1361"/>
        <w:tab w:val="left" w:pos="1389"/>
        <w:tab w:val="left" w:pos="1446"/>
        <w:tab w:val="left" w:pos="1474"/>
        <w:tab w:val="left" w:pos="1503"/>
      </w:tabs>
      <w:spacing w:after="400"/>
      <w:jc w:val="center"/>
      <w:outlineLvl w:val="0"/>
    </w:pPr>
    <w:rPr>
      <w:rFonts w:eastAsia="Calibri" w:cs="Arial"/>
      <w:b/>
      <w:caps/>
      <w:sz w:val="24"/>
      <w:szCs w:val="24"/>
      <w:lang w:val="en-GB"/>
    </w:rPr>
  </w:style>
  <w:style w:type="paragraph" w:customStyle="1" w:styleId="LampiranA1">
    <w:name w:val="LampiranA1"/>
    <w:next w:val="Normal"/>
    <w:qFormat/>
    <w:pPr>
      <w:pageBreakBefore/>
      <w:widowControl w:val="0"/>
      <w:tabs>
        <w:tab w:val="left" w:pos="1049"/>
        <w:tab w:val="left" w:pos="1531"/>
        <w:tab w:val="left" w:pos="1588"/>
        <w:tab w:val="left" w:pos="1616"/>
        <w:tab w:val="left" w:pos="1644"/>
        <w:tab w:val="left" w:pos="1673"/>
        <w:tab w:val="left" w:pos="1729"/>
        <w:tab w:val="left" w:pos="1758"/>
        <w:tab w:val="left" w:pos="1786"/>
        <w:tab w:val="left" w:pos="1814"/>
      </w:tabs>
      <w:spacing w:after="400"/>
      <w:jc w:val="center"/>
      <w:outlineLvl w:val="1"/>
    </w:pPr>
    <w:rPr>
      <w:rFonts w:eastAsia="Calibri" w:cs="Arial"/>
      <w:b/>
      <w:caps/>
      <w:sz w:val="24"/>
      <w:szCs w:val="24"/>
      <w:lang w:val="en-GB"/>
    </w:rPr>
  </w:style>
  <w:style w:type="character" w:customStyle="1" w:styleId="LampiranAChar">
    <w:name w:val="LampiranA Char"/>
    <w:link w:val="LampiranA"/>
    <w:qFormat/>
    <w:rPr>
      <w:rFonts w:ascii="Times New Roman" w:eastAsia="Calibri" w:hAnsi="Times New Roman" w:cs="Arial"/>
      <w:b/>
      <w:caps/>
    </w:rPr>
  </w:style>
  <w:style w:type="paragraph" w:customStyle="1" w:styleId="LampiranA11">
    <w:name w:val="LampiranA11"/>
    <w:next w:val="Normal"/>
    <w:qFormat/>
    <w:pPr>
      <w:pageBreakBefore/>
      <w:widowControl w:val="0"/>
      <w:tabs>
        <w:tab w:val="left" w:pos="1729"/>
        <w:tab w:val="left" w:pos="1786"/>
        <w:tab w:val="left" w:pos="1899"/>
      </w:tabs>
      <w:spacing w:after="400"/>
      <w:jc w:val="center"/>
      <w:outlineLvl w:val="2"/>
    </w:pPr>
    <w:rPr>
      <w:rFonts w:eastAsia="Calibri" w:cs="Arial"/>
      <w:b/>
      <w:caps/>
      <w:sz w:val="24"/>
      <w:szCs w:val="24"/>
      <w:lang w:val="en-GB"/>
    </w:rPr>
  </w:style>
  <w:style w:type="paragraph" w:customStyle="1" w:styleId="21aKotak-Isi-KiriBullet">
    <w:name w:val="21a Kotak-Isi-KiriBullet"/>
    <w:qFormat/>
    <w:pPr>
      <w:ind w:left="142" w:hanging="142"/>
    </w:pPr>
    <w:rPr>
      <w:rFonts w:eastAsia="MS Mincho" w:cs="Arial"/>
      <w:szCs w:val="24"/>
      <w:lang w:val="en-GB"/>
    </w:rPr>
  </w:style>
  <w:style w:type="paragraph" w:customStyle="1" w:styleId="24bRujukan-Teks">
    <w:name w:val="24b Rujukan-Teks"/>
    <w:qFormat/>
    <w:pPr>
      <w:spacing w:after="240"/>
      <w:ind w:left="720" w:hanging="720"/>
      <w:jc w:val="both"/>
    </w:pPr>
    <w:rPr>
      <w:rFonts w:eastAsia="MS Mincho"/>
      <w:sz w:val="24"/>
      <w:szCs w:val="24"/>
      <w:lang w:val="en-GB"/>
    </w:rPr>
  </w:style>
  <w:style w:type="paragraph" w:customStyle="1" w:styleId="28aSenaraiKes-Teks">
    <w:name w:val="28a SenaraiKes-Teks"/>
    <w:qFormat/>
    <w:pPr>
      <w:spacing w:afterLines="100" w:after="100"/>
      <w:ind w:left="720" w:hanging="720"/>
    </w:pPr>
    <w:rPr>
      <w:rFonts w:eastAsia="MS Mincho"/>
      <w:sz w:val="24"/>
      <w:szCs w:val="24"/>
      <w:lang w:val="en-GB"/>
    </w:rPr>
  </w:style>
  <w:style w:type="paragraph" w:customStyle="1" w:styleId="28bSenaraiKes-Numbering">
    <w:name w:val="28b SenaraiKes-Numbering"/>
    <w:qFormat/>
    <w:pPr>
      <w:spacing w:afterLines="100" w:after="100"/>
      <w:jc w:val="right"/>
    </w:pPr>
    <w:rPr>
      <w:rFonts w:eastAsia="MS Mincho"/>
      <w:sz w:val="24"/>
      <w:szCs w:val="24"/>
      <w:lang w:val="en-GB"/>
    </w:rPr>
  </w:style>
  <w:style w:type="paragraph" w:customStyle="1" w:styleId="001aKulitDepan-TajukDanUKM">
    <w:name w:val="001a KulitDepan-TajukDanUKM"/>
    <w:qFormat/>
    <w:pPr>
      <w:jc w:val="center"/>
    </w:pPr>
    <w:rPr>
      <w:rFonts w:eastAsia="MS Mincho"/>
      <w:caps/>
      <w:color w:val="000000"/>
      <w:sz w:val="36"/>
      <w:szCs w:val="24"/>
      <w:lang w:val="en-GB"/>
    </w:rPr>
  </w:style>
  <w:style w:type="paragraph" w:customStyle="1" w:styleId="001bKulitDepan-Nama">
    <w:name w:val="001b KulitDepan-Nama"/>
    <w:qFormat/>
    <w:pPr>
      <w:spacing w:line="360" w:lineRule="auto"/>
      <w:jc w:val="center"/>
    </w:pPr>
    <w:rPr>
      <w:rFonts w:eastAsia="MS Mincho"/>
      <w:caps/>
      <w:color w:val="000000"/>
      <w:sz w:val="36"/>
      <w:szCs w:val="24"/>
      <w:lang w:val="en-GB"/>
    </w:rPr>
  </w:style>
  <w:style w:type="paragraph" w:customStyle="1" w:styleId="29Listing">
    <w:name w:val="29 Listing"/>
    <w:qFormat/>
    <w:pPr>
      <w:spacing w:after="120" w:line="360" w:lineRule="auto"/>
      <w:ind w:left="720" w:hanging="720"/>
      <w:jc w:val="both"/>
    </w:pPr>
    <w:rPr>
      <w:rFonts w:eastAsia="MS Mincho"/>
      <w:sz w:val="24"/>
      <w:szCs w:val="24"/>
      <w:lang w:val="en-GB"/>
    </w:rPr>
  </w:style>
  <w:style w:type="paragraph" w:customStyle="1" w:styleId="09fLevel06">
    <w:name w:val="09f Level06"/>
    <w:next w:val="10Normal01-PerengganPertama"/>
    <w:qFormat/>
    <w:pPr>
      <w:keepNext/>
      <w:spacing w:beforeLines="150" w:before="360" w:afterLines="150" w:after="360" w:line="360" w:lineRule="auto"/>
      <w:outlineLvl w:val="5"/>
    </w:pPr>
    <w:rPr>
      <w:rFonts w:eastAsia="MS Mincho" w:cs="Arial"/>
      <w:b/>
      <w:bCs/>
      <w:sz w:val="24"/>
      <w:szCs w:val="24"/>
      <w:lang w:val="en-GB"/>
    </w:rPr>
  </w:style>
  <w:style w:type="paragraph" w:customStyle="1" w:styleId="09gLevel07">
    <w:name w:val="09g Level07"/>
    <w:qFormat/>
    <w:pPr>
      <w:keepNext/>
      <w:spacing w:beforeLines="150" w:before="360" w:afterLines="150" w:after="360" w:line="360" w:lineRule="auto"/>
      <w:outlineLvl w:val="6"/>
    </w:pPr>
    <w:rPr>
      <w:rFonts w:eastAsia="MS Mincho" w:cs="Arial"/>
      <w:b/>
      <w:bCs/>
      <w:sz w:val="24"/>
      <w:szCs w:val="24"/>
      <w:lang w:val="en-GB"/>
    </w:rPr>
  </w:style>
  <w:style w:type="paragraph" w:customStyle="1" w:styleId="40FootnoteText-Numbering">
    <w:name w:val="40 FootnoteText - Numbering"/>
    <w:qFormat/>
    <w:pPr>
      <w:spacing w:before="100" w:after="100"/>
      <w:jc w:val="both"/>
    </w:pPr>
    <w:rPr>
      <w:rFonts w:eastAsia="MS Mincho"/>
      <w:color w:val="000000"/>
      <w:szCs w:val="24"/>
      <w:lang w:val="en-GB"/>
    </w:rPr>
  </w:style>
  <w:style w:type="paragraph" w:customStyle="1" w:styleId="40cFootnote-Numbering-ManuallyB">
    <w:name w:val="40c Footnote-Numbering-Manually B"/>
    <w:qFormat/>
    <w:pPr>
      <w:spacing w:before="100" w:after="100"/>
      <w:ind w:left="1276" w:hanging="283"/>
      <w:jc w:val="both"/>
    </w:pPr>
    <w:rPr>
      <w:rFonts w:asciiTheme="majorBidi" w:eastAsia="Malgun Gothic" w:hAnsiTheme="majorBidi" w:cstheme="majorBidi"/>
      <w:shd w:val="clear" w:color="auto" w:fill="FFFFFF"/>
      <w:lang w:val="en-GB"/>
    </w:rPr>
  </w:style>
  <w:style w:type="paragraph" w:customStyle="1" w:styleId="40dItalic">
    <w:name w:val="40d Italic"/>
    <w:qFormat/>
    <w:pPr>
      <w:spacing w:before="40" w:after="40"/>
      <w:ind w:left="851"/>
      <w:jc w:val="both"/>
    </w:pPr>
    <w:rPr>
      <w:rFonts w:eastAsia="Times New Roman"/>
      <w:i/>
      <w:lang w:val="en-GB"/>
    </w:rPr>
  </w:style>
  <w:style w:type="paragraph" w:customStyle="1" w:styleId="40bFootnote-Manually-Ajer">
    <w:name w:val="40b Footnote-Manually-A jer"/>
    <w:qFormat/>
    <w:pPr>
      <w:tabs>
        <w:tab w:val="left" w:pos="993"/>
        <w:tab w:val="left" w:pos="1276"/>
      </w:tabs>
      <w:spacing w:after="100"/>
      <w:ind w:left="1276" w:hanging="556"/>
    </w:pPr>
    <w:rPr>
      <w:rFonts w:asciiTheme="majorBidi" w:eastAsia="Malgun Gothic" w:hAnsiTheme="majorBidi" w:cstheme="majorBidi"/>
      <w:lang w:val="en-GB"/>
    </w:rPr>
  </w:style>
  <w:style w:type="table" w:customStyle="1" w:styleId="PlainTable31">
    <w:name w:val="Plain Table 31"/>
    <w:basedOn w:val="TableNormal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 w:type="character" w:customStyle="1" w:styleId="epub-date">
    <w:name w:val="epub-date"/>
    <w:basedOn w:val="DefaultParagraphFont"/>
    <w:qFormat/>
  </w:style>
  <w:style w:type="character" w:customStyle="1" w:styleId="authors-info">
    <w:name w:val="authors-info"/>
    <w:basedOn w:val="DefaultParagraphFont"/>
    <w:qFormat/>
  </w:style>
  <w:style w:type="character" w:customStyle="1" w:styleId="blue-tooltip">
    <w:name w:val="blue-tooltip"/>
    <w:basedOn w:val="DefaultParagraphFont"/>
    <w:qFormat/>
  </w:style>
  <w:style w:type="paragraph" w:customStyle="1" w:styleId="Els-Abstract-Copyright">
    <w:name w:val="Els-Abstract-Copyright"/>
    <w:basedOn w:val="Normal"/>
    <w:qFormat/>
    <w:pPr>
      <w:spacing w:after="220" w:line="220" w:lineRule="exact"/>
      <w:jc w:val="both"/>
    </w:pPr>
    <w:rPr>
      <w:rFonts w:eastAsia="Times New Roman"/>
      <w:sz w:val="18"/>
      <w:szCs w:val="20"/>
    </w:rPr>
  </w:style>
  <w:style w:type="paragraph" w:customStyle="1" w:styleId="Els-acknowledgement">
    <w:name w:val="Els-acknowledgement"/>
    <w:next w:val="Normal"/>
    <w:qFormat/>
    <w:pPr>
      <w:keepNext/>
      <w:spacing w:before="480" w:after="240" w:line="220" w:lineRule="exact"/>
    </w:pPr>
    <w:rPr>
      <w:rFonts w:eastAsia="Times New Roman"/>
      <w:b/>
      <w:lang w:val="en-GB"/>
    </w:rPr>
  </w:style>
  <w:style w:type="paragraph" w:customStyle="1" w:styleId="Els-1storder-head">
    <w:name w:val="Els-1storder-head"/>
    <w:next w:val="Normal"/>
    <w:qFormat/>
    <w:pPr>
      <w:keepNext/>
      <w:suppressAutoHyphens/>
      <w:spacing w:before="240" w:after="240" w:line="240" w:lineRule="exact"/>
    </w:pPr>
    <w:rPr>
      <w:rFonts w:eastAsia="Times New Roman"/>
      <w:b/>
      <w:sz w:val="24"/>
      <w:szCs w:val="24"/>
      <w:lang w:val="en-GB"/>
    </w:rPr>
  </w:style>
  <w:style w:type="paragraph" w:customStyle="1" w:styleId="Els-2ndorder-head">
    <w:name w:val="Els-2ndorder-head"/>
    <w:next w:val="Normal"/>
    <w:qFormat/>
    <w:pPr>
      <w:keepNext/>
      <w:suppressAutoHyphens/>
      <w:spacing w:before="240" w:after="240" w:line="240" w:lineRule="exact"/>
    </w:pPr>
    <w:rPr>
      <w:rFonts w:eastAsia="Times New Roman"/>
      <w:i/>
      <w:lang w:val="en-GB"/>
    </w:rPr>
  </w:style>
  <w:style w:type="paragraph" w:customStyle="1" w:styleId="Els-3rdorder-head">
    <w:name w:val="Els-3rdorder-head"/>
    <w:next w:val="Normal"/>
    <w:qFormat/>
    <w:pPr>
      <w:keepNext/>
      <w:suppressAutoHyphens/>
      <w:spacing w:before="240" w:line="240" w:lineRule="exact"/>
    </w:pPr>
    <w:rPr>
      <w:rFonts w:eastAsia="Times New Roman"/>
      <w:i/>
      <w:lang w:val="en-GB"/>
    </w:rPr>
  </w:style>
  <w:style w:type="paragraph" w:customStyle="1" w:styleId="Els-4thorder-head">
    <w:name w:val="Els-4thorder-head"/>
    <w:next w:val="Normal"/>
    <w:qFormat/>
    <w:pPr>
      <w:keepNext/>
      <w:suppressAutoHyphens/>
      <w:spacing w:before="240" w:line="240" w:lineRule="exact"/>
    </w:pPr>
    <w:rPr>
      <w:rFonts w:eastAsia="Times New Roman"/>
      <w:i/>
      <w:lang w:val="en-GB"/>
    </w:rPr>
  </w:style>
  <w:style w:type="character" w:customStyle="1" w:styleId="Footnote">
    <w:name w:val="Footnote_"/>
    <w:basedOn w:val="DefaultParagraphFont"/>
    <w:link w:val="Footnote0"/>
    <w:qFormat/>
    <w:rPr>
      <w:rFonts w:ascii="Times New Roman" w:eastAsia="Times New Roman" w:hAnsi="Times New Roman" w:cs="Times New Roman"/>
      <w:sz w:val="20"/>
      <w:szCs w:val="20"/>
      <w:shd w:val="clear" w:color="auto" w:fill="FFFFFF"/>
    </w:rPr>
  </w:style>
  <w:style w:type="paragraph" w:customStyle="1" w:styleId="Footnote0">
    <w:name w:val="Footnote"/>
    <w:basedOn w:val="Normal"/>
    <w:link w:val="Footnote"/>
    <w:qFormat/>
    <w:pPr>
      <w:widowControl w:val="0"/>
      <w:shd w:val="clear" w:color="auto" w:fill="FFFFFF"/>
      <w:spacing w:after="0" w:line="0" w:lineRule="atLeast"/>
      <w:jc w:val="both"/>
    </w:pPr>
    <w:rPr>
      <w:rFonts w:eastAsia="Times New Roman"/>
      <w:sz w:val="20"/>
      <w:szCs w:val="20"/>
    </w:rPr>
  </w:style>
  <w:style w:type="character" w:customStyle="1" w:styleId="Bodytext30">
    <w:name w:val="Body text (3)_"/>
    <w:basedOn w:val="DefaultParagraphFont"/>
    <w:link w:val="Bodytext31"/>
    <w:qFormat/>
    <w:rPr>
      <w:rFonts w:ascii="Times New Roman" w:eastAsia="Times New Roman" w:hAnsi="Times New Roman" w:cs="Times New Roman"/>
      <w:b/>
      <w:bCs/>
      <w:sz w:val="32"/>
      <w:szCs w:val="32"/>
      <w:shd w:val="clear" w:color="auto" w:fill="FFFFFF"/>
    </w:rPr>
  </w:style>
  <w:style w:type="paragraph" w:customStyle="1" w:styleId="Bodytext31">
    <w:name w:val="Body text (3)"/>
    <w:basedOn w:val="Normal"/>
    <w:link w:val="Bodytext30"/>
    <w:qFormat/>
    <w:pPr>
      <w:widowControl w:val="0"/>
      <w:shd w:val="clear" w:color="auto" w:fill="FFFFFF"/>
      <w:spacing w:after="0" w:line="365" w:lineRule="exact"/>
      <w:jc w:val="center"/>
    </w:pPr>
    <w:rPr>
      <w:rFonts w:eastAsia="Times New Roman"/>
      <w:b/>
      <w:bCs/>
      <w:sz w:val="32"/>
      <w:szCs w:val="32"/>
    </w:rPr>
  </w:style>
  <w:style w:type="character" w:customStyle="1" w:styleId="Bodytext3Italic">
    <w:name w:val="Body text (3) + Italic"/>
    <w:basedOn w:val="Bodytext30"/>
    <w:qFormat/>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Heading10">
    <w:name w:val="Heading #1_"/>
    <w:basedOn w:val="DefaultParagraphFont"/>
    <w:link w:val="Heading11"/>
    <w:qFormat/>
    <w:rPr>
      <w:rFonts w:ascii="Times New Roman" w:eastAsia="Times New Roman" w:hAnsi="Times New Roman" w:cs="Times New Roman"/>
      <w:b/>
      <w:bCs/>
      <w:shd w:val="clear" w:color="auto" w:fill="FFFFFF"/>
    </w:rPr>
  </w:style>
  <w:style w:type="paragraph" w:customStyle="1" w:styleId="Heading11">
    <w:name w:val="Heading #1"/>
    <w:basedOn w:val="Normal"/>
    <w:link w:val="Heading10"/>
    <w:qFormat/>
    <w:pPr>
      <w:widowControl w:val="0"/>
      <w:shd w:val="clear" w:color="auto" w:fill="FFFFFF"/>
      <w:spacing w:after="0" w:line="274" w:lineRule="exact"/>
      <w:jc w:val="center"/>
      <w:outlineLvl w:val="0"/>
    </w:pPr>
    <w:rPr>
      <w:rFonts w:eastAsia="Times New Roman"/>
      <w:b/>
      <w:bCs/>
      <w:sz w:val="22"/>
    </w:rPr>
  </w:style>
  <w:style w:type="character" w:customStyle="1" w:styleId="Bodytext2">
    <w:name w:val="Body text (2)_"/>
    <w:basedOn w:val="DefaultParagraphFont"/>
    <w:link w:val="Bodytext20"/>
    <w:qFormat/>
    <w:rPr>
      <w:rFonts w:ascii="Times New Roman" w:eastAsia="Times New Roman" w:hAnsi="Times New Roman" w:cs="Times New Roman"/>
      <w:shd w:val="clear" w:color="auto" w:fill="FFFFFF"/>
    </w:rPr>
  </w:style>
  <w:style w:type="paragraph" w:customStyle="1" w:styleId="Bodytext20">
    <w:name w:val="Body text (2)"/>
    <w:basedOn w:val="Normal"/>
    <w:link w:val="Bodytext2"/>
    <w:qFormat/>
    <w:pPr>
      <w:widowControl w:val="0"/>
      <w:shd w:val="clear" w:color="auto" w:fill="FFFFFF"/>
      <w:spacing w:after="0" w:line="274" w:lineRule="exact"/>
      <w:ind w:hanging="560"/>
      <w:jc w:val="center"/>
    </w:pPr>
    <w:rPr>
      <w:rFonts w:eastAsia="Times New Roman"/>
      <w:sz w:val="22"/>
    </w:rPr>
  </w:style>
  <w:style w:type="character" w:customStyle="1" w:styleId="Bodytext4">
    <w:name w:val="Body text (4)_"/>
    <w:basedOn w:val="DefaultParagraphFont"/>
    <w:link w:val="Bodytext40"/>
    <w:qFormat/>
    <w:rPr>
      <w:rFonts w:ascii="Times New Roman" w:eastAsia="Times New Roman" w:hAnsi="Times New Roman" w:cs="Times New Roman"/>
      <w:b/>
      <w:bCs/>
      <w:sz w:val="20"/>
      <w:szCs w:val="20"/>
      <w:shd w:val="clear" w:color="auto" w:fill="FFFFFF"/>
    </w:rPr>
  </w:style>
  <w:style w:type="paragraph" w:customStyle="1" w:styleId="Bodytext40">
    <w:name w:val="Body text (4)"/>
    <w:basedOn w:val="Normal"/>
    <w:link w:val="Bodytext4"/>
    <w:qFormat/>
    <w:pPr>
      <w:widowControl w:val="0"/>
      <w:shd w:val="clear" w:color="auto" w:fill="FFFFFF"/>
      <w:spacing w:after="0" w:line="221" w:lineRule="exact"/>
      <w:jc w:val="center"/>
    </w:pPr>
    <w:rPr>
      <w:rFonts w:eastAsia="Times New Roman"/>
      <w:b/>
      <w:bCs/>
      <w:sz w:val="20"/>
      <w:szCs w:val="20"/>
    </w:rPr>
  </w:style>
  <w:style w:type="character" w:customStyle="1" w:styleId="Bodytext5">
    <w:name w:val="Body text (5)_"/>
    <w:basedOn w:val="DefaultParagraphFont"/>
    <w:link w:val="Bodytext50"/>
    <w:qFormat/>
    <w:rPr>
      <w:rFonts w:ascii="Times New Roman" w:eastAsia="Times New Roman" w:hAnsi="Times New Roman" w:cs="Times New Roman"/>
      <w:sz w:val="20"/>
      <w:szCs w:val="20"/>
      <w:shd w:val="clear" w:color="auto" w:fill="FFFFFF"/>
    </w:rPr>
  </w:style>
  <w:style w:type="paragraph" w:customStyle="1" w:styleId="Bodytext50">
    <w:name w:val="Body text (5)"/>
    <w:basedOn w:val="Normal"/>
    <w:link w:val="Bodytext5"/>
    <w:qFormat/>
    <w:pPr>
      <w:widowControl w:val="0"/>
      <w:shd w:val="clear" w:color="auto" w:fill="FFFFFF"/>
      <w:spacing w:after="0" w:line="226" w:lineRule="exact"/>
      <w:jc w:val="center"/>
    </w:pPr>
    <w:rPr>
      <w:rFonts w:eastAsia="Times New Roman"/>
      <w:sz w:val="20"/>
      <w:szCs w:val="20"/>
    </w:rPr>
  </w:style>
  <w:style w:type="character" w:customStyle="1" w:styleId="Bodytext5Bold">
    <w:name w:val="Body text (5) + Bold"/>
    <w:basedOn w:val="Bodytext5"/>
    <w:qFormat/>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Bodytext6">
    <w:name w:val="Body text (6)_"/>
    <w:basedOn w:val="DefaultParagraphFont"/>
    <w:link w:val="Bodytext60"/>
    <w:qFormat/>
    <w:rPr>
      <w:rFonts w:ascii="Times New Roman" w:eastAsia="Times New Roman" w:hAnsi="Times New Roman" w:cs="Times New Roman"/>
      <w:i/>
      <w:iCs/>
      <w:shd w:val="clear" w:color="auto" w:fill="FFFFFF"/>
    </w:rPr>
  </w:style>
  <w:style w:type="paragraph" w:customStyle="1" w:styleId="Bodytext60">
    <w:name w:val="Body text (6)"/>
    <w:basedOn w:val="Normal"/>
    <w:link w:val="Bodytext6"/>
    <w:qFormat/>
    <w:pPr>
      <w:widowControl w:val="0"/>
      <w:shd w:val="clear" w:color="auto" w:fill="FFFFFF"/>
      <w:spacing w:after="0" w:line="274" w:lineRule="exact"/>
      <w:jc w:val="both"/>
    </w:pPr>
    <w:rPr>
      <w:rFonts w:eastAsia="Times New Roman"/>
      <w:i/>
      <w:iCs/>
      <w:sz w:val="22"/>
    </w:rPr>
  </w:style>
  <w:style w:type="character" w:customStyle="1" w:styleId="Bodytext2Bold">
    <w:name w:val="Body text (2) + Bold"/>
    <w:basedOn w:val="Bodytext2"/>
    <w:qFormat/>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
    <w:qFormat/>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qFormat/>
    <w:rPr>
      <w:rFonts w:ascii="Times New Roman" w:eastAsia="Times New Roman" w:hAnsi="Times New Roman" w:cs="Times New Roman"/>
      <w:b/>
      <w:bCs/>
      <w:sz w:val="20"/>
      <w:szCs w:val="20"/>
      <w:shd w:val="clear" w:color="auto" w:fill="FFFFFF"/>
    </w:rPr>
  </w:style>
  <w:style w:type="paragraph" w:customStyle="1" w:styleId="Picturecaption0">
    <w:name w:val="Picture caption"/>
    <w:basedOn w:val="Normal"/>
    <w:link w:val="Picturecaption"/>
    <w:qFormat/>
    <w:pPr>
      <w:widowControl w:val="0"/>
      <w:shd w:val="clear" w:color="auto" w:fill="FFFFFF"/>
      <w:spacing w:after="0" w:line="0" w:lineRule="atLeast"/>
    </w:pPr>
    <w:rPr>
      <w:rFonts w:eastAsia="Times New Roman"/>
      <w:b/>
      <w:bCs/>
      <w:sz w:val="20"/>
      <w:szCs w:val="20"/>
    </w:rPr>
  </w:style>
  <w:style w:type="character" w:customStyle="1" w:styleId="Bodytext3Bold">
    <w:name w:val="Body text (3) + Bold"/>
    <w:basedOn w:val="Bodytext30"/>
    <w:qFormat/>
    <w:rPr>
      <w:rFonts w:ascii="Times New Roman" w:eastAsia="Times New Roman" w:hAnsi="Times New Roman" w:cs="Times New Roman"/>
      <w:b/>
      <w:bCs/>
      <w:i/>
      <w:iCs/>
      <w:color w:val="000000"/>
      <w:spacing w:val="0"/>
      <w:w w:val="100"/>
      <w:position w:val="0"/>
      <w:sz w:val="24"/>
      <w:szCs w:val="24"/>
      <w:u w:val="none"/>
      <w:shd w:val="clear" w:color="auto" w:fill="FFFFFF"/>
      <w:lang w:val="en-US" w:eastAsia="en-US" w:bidi="en-US"/>
    </w:rPr>
  </w:style>
  <w:style w:type="character" w:customStyle="1" w:styleId="Heading20">
    <w:name w:val="Heading #2_"/>
    <w:basedOn w:val="DefaultParagraphFont"/>
    <w:link w:val="Heading21"/>
    <w:qFormat/>
    <w:rPr>
      <w:rFonts w:ascii="Times New Roman" w:eastAsia="Times New Roman" w:hAnsi="Times New Roman" w:cs="Times New Roman"/>
      <w:b/>
      <w:bCs/>
      <w:shd w:val="clear" w:color="auto" w:fill="FFFFFF"/>
    </w:rPr>
  </w:style>
  <w:style w:type="paragraph" w:customStyle="1" w:styleId="Heading21">
    <w:name w:val="Heading #2"/>
    <w:basedOn w:val="Normal"/>
    <w:link w:val="Heading20"/>
    <w:qFormat/>
    <w:pPr>
      <w:widowControl w:val="0"/>
      <w:shd w:val="clear" w:color="auto" w:fill="FFFFFF"/>
      <w:spacing w:after="0" w:line="0" w:lineRule="atLeast"/>
      <w:ind w:hanging="560"/>
      <w:jc w:val="both"/>
      <w:outlineLvl w:val="1"/>
    </w:pPr>
    <w:rPr>
      <w:rFonts w:eastAsia="Times New Roman"/>
      <w:b/>
      <w:bCs/>
      <w:sz w:val="22"/>
    </w:rPr>
  </w:style>
  <w:style w:type="character" w:customStyle="1" w:styleId="Bodytext4NotItalic">
    <w:name w:val="Body text (4) + Not Italic"/>
    <w:basedOn w:val="Bodytext4"/>
    <w:qFormat/>
    <w:rPr>
      <w:rFonts w:ascii="Times New Roman" w:eastAsia="Times New Roman" w:hAnsi="Times New Roman" w:cs="Times New Roman"/>
      <w:b/>
      <w:bCs/>
      <w:i/>
      <w:iCs/>
      <w:color w:val="000000"/>
      <w:spacing w:val="0"/>
      <w:w w:val="100"/>
      <w:position w:val="0"/>
      <w:sz w:val="24"/>
      <w:szCs w:val="24"/>
      <w:u w:val="none"/>
      <w:shd w:val="clear" w:color="auto" w:fill="FFFFFF"/>
      <w:lang w:val="en-US" w:eastAsia="en-US" w:bidi="en-US"/>
    </w:rPr>
  </w:style>
  <w:style w:type="character" w:customStyle="1" w:styleId="Tablecaption">
    <w:name w:val="Table caption_"/>
    <w:basedOn w:val="DefaultParagraphFont"/>
    <w:qFormat/>
    <w:rPr>
      <w:rFonts w:ascii="Times New Roman" w:eastAsia="Times New Roman" w:hAnsi="Times New Roman" w:cs="Times New Roman"/>
      <w:b/>
      <w:bCs/>
      <w:sz w:val="20"/>
      <w:szCs w:val="20"/>
      <w:u w:val="none"/>
    </w:rPr>
  </w:style>
  <w:style w:type="character" w:customStyle="1" w:styleId="Tablecaption0">
    <w:name w:val="Table caption"/>
    <w:basedOn w:val="Tablecaption"/>
    <w:qFormat/>
    <w:rPr>
      <w:rFonts w:ascii="Times New Roman" w:eastAsia="Times New Roman" w:hAnsi="Times New Roman" w:cs="Times New Roman"/>
      <w:b/>
      <w:bCs/>
      <w:color w:val="000000"/>
      <w:spacing w:val="0"/>
      <w:w w:val="100"/>
      <w:position w:val="0"/>
      <w:sz w:val="20"/>
      <w:szCs w:val="20"/>
      <w:u w:val="single"/>
      <w:lang w:val="en-US" w:eastAsia="en-US" w:bidi="en-US"/>
    </w:rPr>
  </w:style>
  <w:style w:type="character" w:customStyle="1" w:styleId="Bodytext210pt">
    <w:name w:val="Body text (2) + 10 pt"/>
    <w:basedOn w:val="Bodytext2"/>
    <w:qFormat/>
    <w:rPr>
      <w:rFonts w:ascii="Times New Roman" w:eastAsia="Times New Roman" w:hAnsi="Times New Roman" w:cs="Times New Roman"/>
      <w:b/>
      <w:bCs/>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
    <w:qFormat/>
    <w:rPr>
      <w:rFonts w:ascii="Times New Roman" w:eastAsia="Times New Roman" w:hAnsi="Times New Roman" w:cs="Times New Roman"/>
      <w:color w:val="000000"/>
      <w:spacing w:val="0"/>
      <w:w w:val="100"/>
      <w:position w:val="0"/>
      <w:sz w:val="19"/>
      <w:szCs w:val="19"/>
      <w:u w:val="none"/>
      <w:shd w:val="clear" w:color="auto" w:fill="FFFFFF"/>
      <w:lang w:val="en-US" w:eastAsia="en-US" w:bidi="en-US"/>
    </w:rPr>
  </w:style>
  <w:style w:type="character" w:customStyle="1" w:styleId="Tablecaption2">
    <w:name w:val="Table caption (2)_"/>
    <w:basedOn w:val="DefaultParagraphFont"/>
    <w:link w:val="Tablecaption20"/>
    <w:qFormat/>
    <w:rPr>
      <w:rFonts w:ascii="Times New Roman" w:eastAsia="Times New Roman" w:hAnsi="Times New Roman" w:cs="Times New Roman"/>
      <w:w w:val="80"/>
      <w:sz w:val="18"/>
      <w:szCs w:val="18"/>
      <w:shd w:val="clear" w:color="auto" w:fill="FFFFFF"/>
    </w:rPr>
  </w:style>
  <w:style w:type="paragraph" w:customStyle="1" w:styleId="Tablecaption20">
    <w:name w:val="Table caption (2)"/>
    <w:basedOn w:val="Normal"/>
    <w:link w:val="Tablecaption2"/>
    <w:qFormat/>
    <w:pPr>
      <w:widowControl w:val="0"/>
      <w:shd w:val="clear" w:color="auto" w:fill="FFFFFF"/>
      <w:spacing w:after="0" w:line="0" w:lineRule="atLeast"/>
    </w:pPr>
    <w:rPr>
      <w:rFonts w:eastAsia="Times New Roman"/>
      <w:w w:val="80"/>
      <w:sz w:val="18"/>
      <w:szCs w:val="18"/>
    </w:rPr>
  </w:style>
  <w:style w:type="character" w:customStyle="1" w:styleId="Tablecaption2Italic">
    <w:name w:val="Table caption (2) + Italic"/>
    <w:basedOn w:val="Tablecaption2"/>
    <w:qFormat/>
    <w:rPr>
      <w:rFonts w:ascii="Times New Roman" w:eastAsia="Times New Roman" w:hAnsi="Times New Roman" w:cs="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basedOn w:val="Bodytext2"/>
    <w:qFormat/>
    <w:rPr>
      <w:rFonts w:ascii="Times New Roman" w:eastAsia="Times New Roman" w:hAnsi="Times New Roman" w:cs="Times New Roman"/>
      <w:color w:val="000000"/>
      <w:spacing w:val="0"/>
      <w:w w:val="80"/>
      <w:position w:val="0"/>
      <w:sz w:val="18"/>
      <w:szCs w:val="18"/>
      <w:u w:val="none"/>
      <w:shd w:val="clear" w:color="auto" w:fill="FFFFFF"/>
      <w:lang w:val="en-US" w:eastAsia="en-US" w:bidi="en-US"/>
    </w:rPr>
  </w:style>
  <w:style w:type="character" w:customStyle="1" w:styleId="Bodytext4NotBold">
    <w:name w:val="Body text (4) + Not Bold"/>
    <w:basedOn w:val="Bodytext4"/>
    <w:qFormat/>
    <w:rPr>
      <w:rFonts w:ascii="Times New Roman" w:eastAsia="Times New Roman" w:hAnsi="Times New Roman" w:cs="Times New Roman"/>
      <w:b/>
      <w:bCs/>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qFormat/>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customStyle="1" w:styleId="Heading30">
    <w:name w:val="Heading #3_"/>
    <w:basedOn w:val="DefaultParagraphFont"/>
    <w:link w:val="Heading31"/>
    <w:qFormat/>
    <w:rPr>
      <w:rFonts w:ascii="Times New Roman" w:eastAsia="Times New Roman" w:hAnsi="Times New Roman" w:cs="Times New Roman"/>
      <w:b/>
      <w:bCs/>
      <w:shd w:val="clear" w:color="auto" w:fill="FFFFFF"/>
    </w:rPr>
  </w:style>
  <w:style w:type="paragraph" w:customStyle="1" w:styleId="Heading31">
    <w:name w:val="Heading #3"/>
    <w:basedOn w:val="Normal"/>
    <w:link w:val="Heading30"/>
    <w:qFormat/>
    <w:pPr>
      <w:widowControl w:val="0"/>
      <w:shd w:val="clear" w:color="auto" w:fill="FFFFFF"/>
      <w:spacing w:after="0" w:line="0" w:lineRule="atLeast"/>
      <w:ind w:hanging="760"/>
      <w:jc w:val="both"/>
      <w:outlineLvl w:val="2"/>
    </w:pPr>
    <w:rPr>
      <w:rFonts w:eastAsia="Times New Roman"/>
      <w:b/>
      <w:bCs/>
      <w:sz w:val="22"/>
    </w:rPr>
  </w:style>
  <w:style w:type="character" w:customStyle="1" w:styleId="Bodytext7">
    <w:name w:val="Body text (7)_"/>
    <w:basedOn w:val="DefaultParagraphFont"/>
    <w:link w:val="Bodytext70"/>
    <w:qFormat/>
    <w:rPr>
      <w:rFonts w:ascii="Times New Roman" w:eastAsia="Times New Roman" w:hAnsi="Times New Roman" w:cs="Times New Roman"/>
      <w:b/>
      <w:bCs/>
      <w:i/>
      <w:iCs/>
      <w:shd w:val="clear" w:color="auto" w:fill="FFFFFF"/>
    </w:rPr>
  </w:style>
  <w:style w:type="paragraph" w:customStyle="1" w:styleId="Bodytext70">
    <w:name w:val="Body text (7)"/>
    <w:basedOn w:val="Normal"/>
    <w:link w:val="Bodytext7"/>
    <w:qFormat/>
    <w:pPr>
      <w:widowControl w:val="0"/>
      <w:shd w:val="clear" w:color="auto" w:fill="FFFFFF"/>
      <w:spacing w:after="0" w:line="0" w:lineRule="atLeast"/>
    </w:pPr>
    <w:rPr>
      <w:rFonts w:eastAsia="Times New Roman"/>
      <w:b/>
      <w:bCs/>
      <w:i/>
      <w:iCs/>
      <w:sz w:val="22"/>
    </w:rPr>
  </w:style>
  <w:style w:type="character" w:customStyle="1" w:styleId="Picturecaption12pt">
    <w:name w:val="Picture caption + 12 pt"/>
    <w:basedOn w:val="Picturecaption"/>
    <w:qFormat/>
    <w:rPr>
      <w:rFonts w:ascii="Times New Roman" w:eastAsia="Times New Roman" w:hAnsi="Times New Roman" w:cs="Times New Roman"/>
      <w:b/>
      <w:bCs/>
      <w:i/>
      <w:iCs/>
      <w:color w:val="000000"/>
      <w:spacing w:val="0"/>
      <w:w w:val="100"/>
      <w:position w:val="0"/>
      <w:sz w:val="24"/>
      <w:szCs w:val="24"/>
      <w:u w:val="none"/>
      <w:shd w:val="clear" w:color="auto" w:fill="FFFFFF"/>
      <w:lang w:val="en-US" w:eastAsia="en-US" w:bidi="en-US"/>
    </w:rPr>
  </w:style>
  <w:style w:type="character" w:customStyle="1" w:styleId="Bodytext9">
    <w:name w:val="Body text (9)_"/>
    <w:basedOn w:val="DefaultParagraphFont"/>
    <w:link w:val="Bodytext90"/>
    <w:qFormat/>
    <w:rPr>
      <w:rFonts w:ascii="Times New Roman" w:eastAsia="Times New Roman" w:hAnsi="Times New Roman" w:cs="Times New Roman"/>
      <w:b/>
      <w:bCs/>
      <w:sz w:val="20"/>
      <w:szCs w:val="20"/>
      <w:shd w:val="clear" w:color="auto" w:fill="FFFFFF"/>
    </w:rPr>
  </w:style>
  <w:style w:type="paragraph" w:customStyle="1" w:styleId="Bodytext90">
    <w:name w:val="Body text (9)"/>
    <w:basedOn w:val="Normal"/>
    <w:link w:val="Bodytext9"/>
    <w:qFormat/>
    <w:pPr>
      <w:widowControl w:val="0"/>
      <w:shd w:val="clear" w:color="auto" w:fill="FFFFFF"/>
      <w:spacing w:after="0" w:line="230" w:lineRule="exact"/>
      <w:jc w:val="center"/>
    </w:pPr>
    <w:rPr>
      <w:rFonts w:eastAsia="Times New Roman"/>
      <w:b/>
      <w:bCs/>
      <w:sz w:val="20"/>
      <w:szCs w:val="20"/>
    </w:rPr>
  </w:style>
  <w:style w:type="character" w:customStyle="1" w:styleId="mceitemhidden">
    <w:name w:val="mceitemhidden"/>
    <w:basedOn w:val="DefaultParagraphFont"/>
    <w:qFormat/>
  </w:style>
  <w:style w:type="character" w:customStyle="1" w:styleId="hiddenspellerror">
    <w:name w:val="hiddenspellerror"/>
    <w:basedOn w:val="DefaultParagraphFont"/>
    <w:qFormat/>
  </w:style>
  <w:style w:type="paragraph" w:customStyle="1" w:styleId="SAP-Level2HeadingSingleline">
    <w:name w:val="SAP-Level 2 Heading Single line"/>
    <w:qFormat/>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qFormat/>
    <w:pPr>
      <w:adjustRightInd w:val="0"/>
      <w:snapToGrid w:val="0"/>
      <w:spacing w:before="468" w:after="156" w:line="240" w:lineRule="exact"/>
      <w:jc w:val="both"/>
      <w:outlineLvl w:val="0"/>
    </w:pPr>
    <w:rPr>
      <w:rFonts w:eastAsia="Times New Roman"/>
      <w:b/>
      <w:sz w:val="28"/>
      <w:szCs w:val="24"/>
      <w:lang w:val="en-GB" w:eastAsia="zh-CN"/>
    </w:rPr>
  </w:style>
  <w:style w:type="paragraph" w:customStyle="1" w:styleId="SAP-TableHeadingSingleline">
    <w:name w:val="SAP-Table Heading Single line"/>
    <w:basedOn w:val="Normal"/>
    <w:qFormat/>
    <w:pPr>
      <w:adjustRightInd w:val="0"/>
      <w:snapToGrid w:val="0"/>
      <w:spacing w:before="200" w:after="100" w:line="160" w:lineRule="exact"/>
      <w:jc w:val="center"/>
    </w:pPr>
    <w:rPr>
      <w:rFonts w:eastAsia="Times New Roman"/>
      <w:bCs/>
      <w:sz w:val="16"/>
      <w:lang w:val="en-AU" w:eastAsia="zh-CN"/>
    </w:rPr>
  </w:style>
  <w:style w:type="paragraph" w:customStyle="1" w:styleId="SAP-Level3HeadingSingleline">
    <w:name w:val="SAP-Level 3 Heading Single line"/>
    <w:next w:val="Normal"/>
    <w:qFormat/>
    <w:pPr>
      <w:spacing w:before="187" w:after="93" w:line="240" w:lineRule="exact"/>
      <w:jc w:val="both"/>
    </w:pPr>
    <w:rPr>
      <w:rFonts w:eastAsia="Times New Roman"/>
      <w:kern w:val="2"/>
      <w:szCs w:val="24"/>
      <w:lang w:val="en-GB" w:eastAsia="zh-CN"/>
    </w:rPr>
  </w:style>
  <w:style w:type="table" w:customStyle="1" w:styleId="PlainTable41">
    <w:name w:val="Plain Table 41"/>
    <w:basedOn w:val="TableNormal1"/>
    <w:uiPriority w:val="44"/>
    <w:qFormat/>
    <w:rPr>
      <w:sz w:val="24"/>
      <w:szCs w:val="24"/>
      <w:lang w:val="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c">
    <w:name w:val="sac"/>
    <w:basedOn w:val="DefaultParagraphFont"/>
    <w:qFormat/>
  </w:style>
  <w:style w:type="character" w:customStyle="1" w:styleId="un">
    <w:name w:val="un"/>
    <w:basedOn w:val="DefaultParagraphFont"/>
    <w:qFormat/>
  </w:style>
  <w:style w:type="paragraph" w:customStyle="1" w:styleId="Telo">
    <w:name w:val="Telo"/>
    <w:qFormat/>
    <w:pPr>
      <w:spacing w:line="360" w:lineRule="auto"/>
      <w:jc w:val="both"/>
    </w:pPr>
    <w:rPr>
      <w:rFonts w:eastAsia="Arial Unicode MS" w:cs="Arial Unicode MS"/>
      <w:color w:val="000000"/>
      <w:sz w:val="24"/>
      <w:szCs w:val="24"/>
      <w:u w:color="000000"/>
      <w:lang w:val="en-GB"/>
    </w:rPr>
  </w:style>
  <w:style w:type="paragraph" w:customStyle="1" w:styleId="Predvolen">
    <w:name w:val="Predvolené"/>
    <w:qFormat/>
    <w:rPr>
      <w:rFonts w:ascii="Helvetica Neue" w:eastAsia="Helvetica Neue" w:hAnsi="Helvetica Neue" w:cs="Helvetica Neue"/>
      <w:color w:val="000000"/>
      <w:sz w:val="24"/>
      <w:szCs w:val="24"/>
      <w:lang w:val="en-GB"/>
    </w:rPr>
  </w:style>
  <w:style w:type="paragraph" w:customStyle="1" w:styleId="Vysvetlivka">
    <w:name w:val="Vysvetlivka"/>
    <w:qFormat/>
    <w:rPr>
      <w:rFonts w:ascii="Helvetica Neue" w:eastAsia="Helvetica Neue" w:hAnsi="Helvetica Neue" w:cs="Helvetica Neue"/>
      <w:color w:val="000000"/>
      <w:sz w:val="24"/>
      <w:szCs w:val="24"/>
      <w:lang w:val="en-GB"/>
    </w:rPr>
  </w:style>
  <w:style w:type="table" w:customStyle="1" w:styleId="ListTable6Colorful1">
    <w:name w:val="List Table 6 Colorful1"/>
    <w:basedOn w:val="TableNormal1"/>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basedOn w:val="Normal"/>
    <w:link w:val="BodyChar"/>
    <w:qFormat/>
    <w:pPr>
      <w:spacing w:after="0" w:line="240" w:lineRule="auto"/>
      <w:ind w:firstLine="426"/>
      <w:jc w:val="both"/>
    </w:pPr>
    <w:rPr>
      <w:rFonts w:eastAsia="Times New Roman"/>
      <w:color w:val="000000"/>
      <w:sz w:val="20"/>
      <w:szCs w:val="20"/>
      <w:lang w:val="fi-FI"/>
    </w:rPr>
  </w:style>
  <w:style w:type="character" w:customStyle="1" w:styleId="BodyChar">
    <w:name w:val="Body Char"/>
    <w:link w:val="Body"/>
    <w:qFormat/>
    <w:rPr>
      <w:rFonts w:ascii="Times New Roman" w:eastAsia="Times New Roman" w:hAnsi="Times New Roman" w:cs="Times New Roman"/>
      <w:color w:val="000000"/>
      <w:sz w:val="20"/>
      <w:szCs w:val="20"/>
      <w:lang w:val="fi-FI"/>
    </w:rPr>
  </w:style>
  <w:style w:type="table" w:customStyle="1" w:styleId="TableGridLight2">
    <w:name w:val="Table Grid Light2"/>
    <w:basedOn w:val="TableNormal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Quotation">
    <w:name w:val="Quotation"/>
    <w:basedOn w:val="Normal"/>
    <w:qFormat/>
    <w:pPr>
      <w:spacing w:before="200" w:after="0" w:line="360" w:lineRule="auto"/>
      <w:ind w:left="425" w:right="425"/>
    </w:pPr>
    <w:rPr>
      <w:rFonts w:ascii="Lucida Sans" w:eastAsia="Times New Roman" w:hAnsi="Lucida Sans"/>
      <w:iCs/>
      <w:sz w:val="22"/>
    </w:rPr>
  </w:style>
  <w:style w:type="table" w:customStyle="1" w:styleId="PlainTable32">
    <w:name w:val="Plain Table 32"/>
    <w:basedOn w:val="TableNormal1"/>
    <w:uiPriority w:val="43"/>
    <w:qFormat/>
    <w:rPr>
      <w:lang w:val="en-GB"/>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Shading1">
    <w:name w:val="Light Shading1"/>
    <w:basedOn w:val="TableNormal1"/>
    <w:uiPriority w:val="60"/>
    <w:qFormat/>
    <w:rPr>
      <w:rFonts w:ascii="Calibri" w:hAnsi="Calibri"/>
      <w:color w:val="000000"/>
      <w:lang w:eastAsia="zh-CN"/>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encesText">
    <w:name w:val="References Text"/>
    <w:basedOn w:val="Normal"/>
    <w:qFormat/>
    <w:pPr>
      <w:spacing w:after="40" w:line="240" w:lineRule="auto"/>
      <w:ind w:left="284" w:hanging="284"/>
      <w:jc w:val="both"/>
    </w:pPr>
    <w:rPr>
      <w:rFonts w:eastAsia="Times New Roman"/>
      <w:sz w:val="18"/>
    </w:rPr>
  </w:style>
  <w:style w:type="table" w:customStyle="1" w:styleId="LightShading11">
    <w:name w:val="Light Shading11"/>
    <w:basedOn w:val="TableNormal1"/>
    <w:uiPriority w:val="60"/>
    <w:qFormat/>
    <w:rPr>
      <w:rFonts w:ascii="Calibri" w:hAnsi="Calibri"/>
      <w:color w:val="000000"/>
      <w:lang w:eastAsia="zh-CN"/>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1"/>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ndnoteTextChar">
    <w:name w:val="Endnote Text Char"/>
    <w:basedOn w:val="DefaultParagraphFont"/>
    <w:link w:val="EndnoteText"/>
    <w:uiPriority w:val="99"/>
    <w:semiHidden/>
    <w:qFormat/>
    <w:rPr>
      <w:rFonts w:ascii="Times New Roman" w:hAnsi="Times New Roman"/>
      <w:sz w:val="20"/>
      <w:szCs w:val="20"/>
    </w:rPr>
  </w:style>
  <w:style w:type="table" w:customStyle="1" w:styleId="LightList1">
    <w:name w:val="Light List1"/>
    <w:basedOn w:val="TableNormal1"/>
    <w:uiPriority w:val="61"/>
    <w:qFormat/>
    <w:rPr>
      <w:rFonts w:eastAsiaTheme="minorEastAsia"/>
      <w:lang w:eastAsia="zh-CN"/>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3">
    <w:name w:val="Plain Table 23"/>
    <w:basedOn w:val="TableNormal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2">
    <w:name w:val="List Table 6 Colorful2"/>
    <w:basedOn w:val="TableNormal1"/>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Style303">
    <w:name w:val="_Style 303"/>
    <w:basedOn w:val="TableNormal1"/>
    <w:qFormat/>
    <w:pPr>
      <w:widowControl w:val="0"/>
      <w:spacing w:before="20"/>
    </w:pPr>
    <w:rPr>
      <w:rFonts w:ascii="Calibri" w:eastAsia="Calibri" w:hAnsi="Calibri" w:cs="Calibri"/>
      <w:color w:val="000000"/>
    </w:rPr>
    <w:tblPr>
      <w:tblCellMar>
        <w:left w:w="115" w:type="dxa"/>
        <w:right w:w="115" w:type="dxa"/>
      </w:tblCellMar>
    </w:tblPr>
    <w:tcPr>
      <w:shd w:val="clear" w:color="auto" w:fill="E6E6E6"/>
    </w:tc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01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016/j.tate.2010.08.007" TargetMode="External"/><Relationship Id="rId4" Type="http://schemas.openxmlformats.org/officeDocument/2006/relationships/styles" Target="styles.xml"/><Relationship Id="rId9" Type="http://schemas.openxmlformats.org/officeDocument/2006/relationships/hyperlink" Target="https://www.researchgate.net/publication/31979465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kaSZGBGUo0HSVnjFwgh5MJX7g==">CgMxLjAyCGguZ2pkZ3hzMgloLjMwajB6bGwyCGguZ2pkZ3hzOAByITFPR3VJcWV3elNPZENteGw4UzdDeDEtd3pjWkN5RU8xNQ==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AZIZAH SHARIF</cp:lastModifiedBy>
  <cp:revision>2</cp:revision>
  <cp:lastPrinted>2026-06-26T15:53:00Z</cp:lastPrinted>
  <dcterms:created xsi:type="dcterms:W3CDTF">2026-06-26T15:55:00Z</dcterms:created>
  <dcterms:modified xsi:type="dcterms:W3CDTF">2026-06-26T15:55:00Z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1033-12.2.0.23196</vt:lpwstr>
  </property>
  <property fmtid="{D5CDD505-2E9C-101B-9397-08002B2CF9AE}" pid="23" name="ICV">
    <vt:lpwstr>46886A5B12F4413882C2C565506D91BE_13</vt:lpwstr>
  </property>
</Properties>
</file>