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F5B31" w14:textId="5A3E6429" w:rsidR="00AA35B4" w:rsidRDefault="00AA35B4" w:rsidP="00AA35B4">
      <w:pPr>
        <w:spacing w:line="360" w:lineRule="auto"/>
        <w:jc w:val="center"/>
        <w:rPr>
          <w:rFonts w:ascii="Times New Roman" w:hAnsi="Times New Roman" w:cs="Times New Roman"/>
          <w:b/>
          <w:bCs/>
          <w:sz w:val="24"/>
          <w:szCs w:val="24"/>
          <w:lang w:val="en-MY"/>
        </w:rPr>
      </w:pPr>
      <w:r w:rsidRPr="00AA35B4">
        <w:rPr>
          <w:rFonts w:ascii="Times New Roman" w:hAnsi="Times New Roman" w:cs="Times New Roman"/>
          <w:b/>
          <w:bCs/>
          <w:sz w:val="24"/>
          <w:szCs w:val="24"/>
        </w:rPr>
        <w:t>Strategic Antecedents of Sustainable Procurement: The Synergistic Impact of Supplier Relationship Management, Digital Transformation, and Ethical Sourcing</w:t>
      </w:r>
    </w:p>
    <w:p w14:paraId="61BB1736" w14:textId="752FE41E" w:rsidR="00AA35B4" w:rsidRPr="00AA35B4" w:rsidRDefault="00AA35B4" w:rsidP="00AA35B4">
      <w:pPr>
        <w:spacing w:line="360" w:lineRule="auto"/>
        <w:jc w:val="center"/>
        <w:rPr>
          <w:rFonts w:ascii="Times New Roman" w:hAnsi="Times New Roman" w:cs="Times New Roman"/>
          <w:b/>
          <w:bCs/>
          <w:sz w:val="24"/>
          <w:szCs w:val="24"/>
          <w:lang w:val="en-MY"/>
        </w:rPr>
      </w:pPr>
      <w:r w:rsidRPr="00AA35B4">
        <w:rPr>
          <w:rFonts w:ascii="Times New Roman" w:hAnsi="Times New Roman" w:cs="Times New Roman"/>
          <w:b/>
          <w:bCs/>
          <w:sz w:val="24"/>
          <w:szCs w:val="24"/>
          <w:lang w:val="en-MY"/>
        </w:rPr>
        <w:t>Abstract</w:t>
      </w:r>
    </w:p>
    <w:p w14:paraId="61765658" w14:textId="77777777" w:rsidR="00AA35B4" w:rsidRPr="00AA35B4" w:rsidRDefault="00AA35B4" w:rsidP="00AA35B4">
      <w:pPr>
        <w:spacing w:line="360" w:lineRule="auto"/>
        <w:jc w:val="both"/>
        <w:rPr>
          <w:rFonts w:ascii="Times New Roman" w:hAnsi="Times New Roman" w:cs="Times New Roman"/>
          <w:sz w:val="24"/>
          <w:szCs w:val="24"/>
          <w:lang w:val="en-MY"/>
        </w:rPr>
      </w:pPr>
      <w:r w:rsidRPr="00AA35B4">
        <w:rPr>
          <w:rFonts w:ascii="Times New Roman" w:hAnsi="Times New Roman" w:cs="Times New Roman"/>
          <w:sz w:val="24"/>
          <w:szCs w:val="24"/>
          <w:lang w:val="en-MY"/>
        </w:rPr>
        <w:t>In contemporary global markets, the strategic integration of procurement and logistics is essential for enhancing supply chain efficiency, mitigating operational risks, and ensuring environmental sustainability. Despite its importance, achieving seamless synchronization remains challenging, requiring a nuanced approach to supplier selection, cost control, and green logistics. This conceptual paper addresses these operational hurdles by developing a comprehensive theoretical framework that identifies the primary strategic drivers of sustainable procurement efficacy. Drawing upon a synthesis of existing literature, the study proposes a structural model comprising three critical strategic antecedents: Supplier Relationship Management (SRM), Digital Transformation, and Ethical Sourcing. The paper formulates three testable propositions (P1–P3), positing that cultivating collaborative, long-term supplier partnerships, leveraging advanced digital technologies for data-driven decision-making, and prioritizing stringent ethical and social responsibility standards directly enhance procurement performance and sustainable supply chain outcomes. Theoretically, this research advances the supply chain management discourse by transitioning from generalized best practices to a specific, testable model, providing a clear pathway for future empirical investigation. Managerially, the proposed tri-pillar framework offers a strategic blueprint for organizations to absorb market shocks, optimize overarching logistical expenditures, and meet escalating regulatory and consumer demands for corporate social responsibility. Ultimately, this article establishes that integrating relational capabilities, digital innovation, and ethical commitments is vital for long-term, sustainable procurement success.</w:t>
      </w:r>
    </w:p>
    <w:p w14:paraId="209C5C08" w14:textId="77777777" w:rsidR="00AA35B4" w:rsidRDefault="00AA35B4" w:rsidP="00830B8C">
      <w:pPr>
        <w:spacing w:line="360" w:lineRule="auto"/>
        <w:rPr>
          <w:rFonts w:ascii="Times New Roman" w:hAnsi="Times New Roman" w:cs="Times New Roman"/>
          <w:b/>
          <w:bCs/>
          <w:sz w:val="24"/>
          <w:szCs w:val="24"/>
          <w:lang w:val="en-US"/>
        </w:rPr>
      </w:pPr>
    </w:p>
    <w:p w14:paraId="19AA84B5" w14:textId="222DAD72" w:rsidR="00C41739" w:rsidRPr="00AA35B4" w:rsidRDefault="00830B8C" w:rsidP="00830B8C">
      <w:pPr>
        <w:spacing w:line="360" w:lineRule="auto"/>
        <w:rPr>
          <w:rFonts w:ascii="Times New Roman" w:hAnsi="Times New Roman" w:cs="Times New Roman"/>
          <w:b/>
          <w:bCs/>
          <w:sz w:val="24"/>
          <w:szCs w:val="24"/>
          <w:lang w:val="en-US"/>
        </w:rPr>
      </w:pPr>
      <w:r w:rsidRPr="00AA35B4">
        <w:rPr>
          <w:rFonts w:ascii="Times New Roman" w:hAnsi="Times New Roman" w:cs="Times New Roman"/>
          <w:b/>
          <w:bCs/>
          <w:sz w:val="24"/>
          <w:szCs w:val="24"/>
          <w:lang w:val="en-US"/>
        </w:rPr>
        <w:t>Introduction</w:t>
      </w:r>
    </w:p>
    <w:p w14:paraId="04009167" w14:textId="683AFD26" w:rsidR="00830B8C" w:rsidRPr="00830B8C" w:rsidRDefault="00830B8C" w:rsidP="00830B8C">
      <w:pPr>
        <w:spacing w:line="360" w:lineRule="auto"/>
        <w:jc w:val="both"/>
        <w:rPr>
          <w:rFonts w:ascii="Times New Roman" w:hAnsi="Times New Roman" w:cs="Times New Roman"/>
          <w:sz w:val="24"/>
          <w:szCs w:val="24"/>
          <w:lang w:val="en-MY"/>
        </w:rPr>
      </w:pPr>
      <w:r w:rsidRPr="00830B8C">
        <w:rPr>
          <w:rFonts w:ascii="Times New Roman" w:hAnsi="Times New Roman" w:cs="Times New Roman"/>
          <w:sz w:val="24"/>
          <w:szCs w:val="24"/>
          <w:lang w:val="en-MY"/>
        </w:rPr>
        <w:t>In contemporary global markets, the strategic integration of procurement and logistics functions has emerged as a cornerstone for enhancing supply chain efficiency. While procurement governs the strategic sourcing and acquisition of commodities, logistics manages their physical transit, storage, and delivery</w:t>
      </w:r>
      <w:r w:rsidR="005F209F">
        <w:rPr>
          <w:rFonts w:ascii="Times New Roman" w:hAnsi="Times New Roman" w:cs="Times New Roman"/>
          <w:sz w:val="24"/>
          <w:szCs w:val="24"/>
          <w:lang w:val="en-MY"/>
        </w:rPr>
        <w:fldChar w:fldCharType="begin" w:fldLock="1"/>
      </w:r>
      <w:r w:rsidR="005F209F">
        <w:rPr>
          <w:rFonts w:ascii="Times New Roman" w:hAnsi="Times New Roman" w:cs="Times New Roman"/>
          <w:sz w:val="24"/>
          <w:szCs w:val="24"/>
          <w:lang w:val="en-MY"/>
        </w:rPr>
        <w:instrText>ADDIN CSL_CITATION {"citationItems":[{"id":"ITEM-1","itemData":{"DOI":"10.1108/IJSHE-07-2024-0483","ISSN":"14676370","abstract":"Purpose – Considering the scarcity of studies analyzing sustainable procurement management in higher education institutions (HEIs), the purpose of this study is to examine the barriers encountered to incorporate sustainability into the procurement process at HEIs in Brazil, aiming to fulfill their social responsibility. Design/methodology/approach – Based on the ISO 20400:2017 standard for sustainable procurement, a data collection instrument was developed and applied in a survey with professionals working in the sectors responsible for acquiring goods and services in Brazilian Federal HEIs. The data analysis was conducted using Hierarchical Cluster Analysis, frequency analysis and Fuzzy TOPSIS to analyze the studied barriers and obtain their hierarchization. Findings – The most critical barriers identified include recognizing suppliers that demonstrate positive sustainability results; conducting adequate pre-qualification of suppliers to obtain relevant information addressing sustainability issues; appropriately evaluating suppliers’ capabilities to meet social and environmental sustainability requirements and managing supplier performance transparently and reciprocally, along with effectively dealing with their shortcomings. Originality/value – This study highlights critical areas such as supplier recognition, pre-qualification, capability assessment and performance management, providing actionable insights for HEIs to enhance their sustainable procurement practices. This analysis fills a gap in the literature, offering a practical guidance for HEIs globally and presenting important practical and theoretical implications.","author":[{"dropping-particle":"","family":"Schiffini","given":"Paulo Márcio da Silva","non-dropping-particle":"","parse-names":false,"suffix":""},{"dropping-particle":"","family":"Rampasso","given":"Izabela Simon","non-dropping-particle":"","parse-names":false,"suffix":""},{"dropping-particle":"","family":"Sigahi","given":"Tiago F.A.C.","non-dropping-particle":"","parse-names":false,"suffix":""},{"dropping-particle":"de","family":"Moraes","given":"Gustavo Hermínio Salati Marcondes","non-dropping-particle":"","parse-names":false,"suffix":""},{"dropping-particle":"","family":"Anholon","given":"Rosley","non-dropping-particle":"","parse-names":false,"suffix":""}],"container-title":"International Journal of Sustainability in Higher Education","id":"ITEM-1","issued":{"date-parts":[["2025"]]},"title":"Sustainable procurement in higher education institutions: a Fuzzy TOPSIS approach for hierarchization of barriers","type":"article-journal"},"uris":["http://www.mendeley.com/documents/?uuid=c2b692be-3141-4c28-ab41-fb8f240abc67"]}],"mendeley":{"formattedCitation":"[1]","plainTextFormattedCitation":"[1]","previouslyFormattedCitation":"[1]"},"properties":{"noteIndex":0},"schema":"https://github.com/citation-style-language/schema/raw/master/csl-citation.json"}</w:instrText>
      </w:r>
      <w:r w:rsidR="005F209F">
        <w:rPr>
          <w:rFonts w:ascii="Times New Roman" w:hAnsi="Times New Roman" w:cs="Times New Roman"/>
          <w:sz w:val="24"/>
          <w:szCs w:val="24"/>
          <w:lang w:val="en-MY"/>
        </w:rPr>
        <w:fldChar w:fldCharType="separate"/>
      </w:r>
      <w:r w:rsidR="005F209F" w:rsidRPr="005F209F">
        <w:rPr>
          <w:rFonts w:ascii="Times New Roman" w:hAnsi="Times New Roman" w:cs="Times New Roman"/>
          <w:noProof/>
          <w:sz w:val="24"/>
          <w:szCs w:val="24"/>
          <w:lang w:val="en-MY"/>
        </w:rPr>
        <w:t>[1]</w:t>
      </w:r>
      <w:r w:rsidR="005F209F">
        <w:rPr>
          <w:rFonts w:ascii="Times New Roman" w:hAnsi="Times New Roman" w:cs="Times New Roman"/>
          <w:sz w:val="24"/>
          <w:szCs w:val="24"/>
          <w:lang w:val="en-MY"/>
        </w:rPr>
        <w:fldChar w:fldCharType="end"/>
      </w:r>
      <w:r w:rsidRPr="00830B8C">
        <w:rPr>
          <w:rFonts w:ascii="Times New Roman" w:hAnsi="Times New Roman" w:cs="Times New Roman"/>
          <w:sz w:val="24"/>
          <w:szCs w:val="24"/>
          <w:lang w:val="en-MY"/>
        </w:rPr>
        <w:t xml:space="preserve">. Effectively aligning these two domains allows organizations to optimize the intricate dynamics of inbound, outbound, and reverse logistics, which directly influences cost management and customer satisfaction. However, achieving this synchronization forces organizations to navigate significant challenges, including balancing </w:t>
      </w:r>
      <w:r w:rsidRPr="00830B8C">
        <w:rPr>
          <w:rFonts w:ascii="Times New Roman" w:hAnsi="Times New Roman" w:cs="Times New Roman"/>
          <w:sz w:val="24"/>
          <w:szCs w:val="24"/>
          <w:lang w:val="en-MY"/>
        </w:rPr>
        <w:lastRenderedPageBreak/>
        <w:t>cost-effectiveness against quality benchmarks, managing volatile supplier risks, and ensuring precise temporal coordination</w:t>
      </w:r>
      <w:r w:rsidR="005F209F">
        <w:rPr>
          <w:rFonts w:ascii="Times New Roman" w:hAnsi="Times New Roman" w:cs="Times New Roman"/>
          <w:sz w:val="24"/>
          <w:szCs w:val="24"/>
          <w:lang w:val="en-MY"/>
        </w:rPr>
        <w:fldChar w:fldCharType="begin" w:fldLock="1"/>
      </w:r>
      <w:r w:rsidR="005F209F">
        <w:rPr>
          <w:rFonts w:ascii="Times New Roman" w:hAnsi="Times New Roman" w:cs="Times New Roman"/>
          <w:sz w:val="24"/>
          <w:szCs w:val="24"/>
          <w:lang w:val="en-MY"/>
        </w:rPr>
        <w:instrText>ADDIN CSL_CITATION {"citationItems":[{"id":"ITEM-1","itemData":{"ISBN":"9781622768271","abstract":"In order to ensure product compliance, companies need to be informed about an increasing amount of regulations worldwide and collect related material data throughout the supply chain. As return rates have proven to be low with traditional measures, new solutions need to be established. The approach of exchanging product compliance data using a network-based Information System has shown its potential with the International Material Data System (IMDS) in the automotive industry. Nevertheless, such Sustainable Business Networks (SBNs) are not used to their full extend and have not reached a high market penetration in any other industries. Therefore this research analyses the reasons for market adoption of SBNs, and extracts the critical success factors in the application area of product compliance. Finally a ranking of the success factors is established leveraging the Analytical Hierarchy Process (AHP). © (2012) by the AIS/ICIS Administrative Office All rights reserved.","author":[{"dropping-particle":"","family":"Thies","given":"Hans","non-dropping-particle":"","parse-names":false,"suffix":""},{"dropping-particle":"","family":"Stanoevska-Slabeva","given":"Katarina","non-dropping-particle":"","parse-names":false,"suffix":""}],"container-title":"18th Americas Conference on Information Systems 2012, AMCIS 2012","id":"ITEM-1","issue":"July","issued":{"date-parts":[["2012"]]},"page":"4322-4332","title":"Critical success factors for sustainable business networks","type":"article-journal","volume":"6"},"uris":["http://www.mendeley.com/documents/?uuid=e713468b-f704-44c6-81e4-87978050bd47"]},{"id":"ITEM-2","itemData":{"DOI":"10.1108/IJOPM-03-2022-0167","ISSN":"17586593","abstract":"Purpose: Both high reliability theory (HRT) and “new school” supply chain resilience (SCR) promote a multi-layered, adaptable, transformational, and holistic perspective on organizing and managing. The authors explore whether, and if so how, HRT offer fresh perspectives on the SCR challenges experienced during COVID-19 and on organizing for future resilience. Design/methodology/approach: Addressing SCR at the interorganizational network level, and blending theory synthesis and case study research, the authors assess if and how HRN constructs and practices can guide analysis of SCR in dynamic, complex networks, and help shape development pathways towards organizing for resilience. Findings draw on thick description and iterative coding of data (58 interviews and 200+ documents) on the buyer network responsible for managing the supply of critical medical products in the Netherlands. Findings: HRT highlights the interconnectedness of challenges encountered during COVID-19 and helps design future resilience through three lessons. Organizing for SCR requires (1) both anticipation and containment strategies, (2) stable working relationships characterized by trust, and (3) a clear basis of command underpinned by experience-based legitimacy. Originality/value: Distinctive from SCR, which views crises as “black swans”, HRT organizes around everyday consideration of the risk of failure. Taking a buyer network perspective, the authors move beyond the buyer-supplier network focus in SCR. The authors contend that emphasis on measures such as supplier base management, stockpiling, and domestic production are essential but not sufficient. Rather, HRT implies that deep structural and social ties within the buyer network should also be emphasized.","author":[{"dropping-particle":"","family":"Peters","given":"Esmee","non-dropping-particle":"","parse-names":false,"suffix":""},{"dropping-particle":"","family":"Knight","given":"Louise","non-dropping-particle":"","parse-names":false,"suffix":""},{"dropping-particle":"","family":"Boersma","given":"Kees","non-dropping-particle":"","parse-names":false,"suffix":""},{"dropping-particle":"","family":"Uenk","given":"Niels","non-dropping-particle":"","parse-names":false,"suffix":""}],"container-title":"International Journal of Operations and Production Management","id":"ITEM-2","issue":"1","issued":{"date-parts":[["2023"]]},"page":"48-69","title":"Organizing for supply chain resilience: a high reliability network perspective","type":"article-journal","volume":"43"},"uris":["http://www.mendeley.com/documents/?uuid=ea186602-6dd1-4539-a6f4-25ca28d38642"]}],"mendeley":{"formattedCitation":"[2], [3]","plainTextFormattedCitation":"[2], [3]","previouslyFormattedCitation":"[2], [3]"},"properties":{"noteIndex":0},"schema":"https://github.com/citation-style-language/schema/raw/master/csl-citation.json"}</w:instrText>
      </w:r>
      <w:r w:rsidR="005F209F">
        <w:rPr>
          <w:rFonts w:ascii="Times New Roman" w:hAnsi="Times New Roman" w:cs="Times New Roman"/>
          <w:sz w:val="24"/>
          <w:szCs w:val="24"/>
          <w:lang w:val="en-MY"/>
        </w:rPr>
        <w:fldChar w:fldCharType="separate"/>
      </w:r>
      <w:r w:rsidR="005F209F" w:rsidRPr="005F209F">
        <w:rPr>
          <w:rFonts w:ascii="Times New Roman" w:hAnsi="Times New Roman" w:cs="Times New Roman"/>
          <w:noProof/>
          <w:sz w:val="24"/>
          <w:szCs w:val="24"/>
          <w:lang w:val="en-MY"/>
        </w:rPr>
        <w:t>[2], [3]</w:t>
      </w:r>
      <w:r w:rsidR="005F209F">
        <w:rPr>
          <w:rFonts w:ascii="Times New Roman" w:hAnsi="Times New Roman" w:cs="Times New Roman"/>
          <w:sz w:val="24"/>
          <w:szCs w:val="24"/>
          <w:lang w:val="en-MY"/>
        </w:rPr>
        <w:fldChar w:fldCharType="end"/>
      </w:r>
      <w:r w:rsidRPr="00830B8C">
        <w:rPr>
          <w:rFonts w:ascii="Times New Roman" w:hAnsi="Times New Roman" w:cs="Times New Roman"/>
          <w:sz w:val="24"/>
          <w:szCs w:val="24"/>
          <w:lang w:val="en-MY"/>
        </w:rPr>
        <w:t>. To address these operational hurdles, the adoption of modern digital tools, such as specialized procurement software, has become increasingly vital for improving visibility and overall operational effectiveness.</w:t>
      </w:r>
    </w:p>
    <w:p w14:paraId="770BEED5" w14:textId="45368496" w:rsidR="00830B8C" w:rsidRPr="00830B8C" w:rsidRDefault="00830B8C" w:rsidP="00830B8C">
      <w:pPr>
        <w:spacing w:line="360" w:lineRule="auto"/>
        <w:jc w:val="both"/>
        <w:rPr>
          <w:rFonts w:ascii="Times New Roman" w:hAnsi="Times New Roman" w:cs="Times New Roman"/>
          <w:sz w:val="24"/>
          <w:szCs w:val="24"/>
          <w:lang w:val="en-MY"/>
        </w:rPr>
      </w:pPr>
      <w:r w:rsidRPr="00830B8C">
        <w:rPr>
          <w:rFonts w:ascii="Times New Roman" w:hAnsi="Times New Roman" w:cs="Times New Roman"/>
          <w:sz w:val="24"/>
          <w:szCs w:val="24"/>
          <w:lang w:val="en-MY"/>
        </w:rPr>
        <w:t>The significance of this integration within the logistics and transportation sectors cannot be understated, as it exercises a direct impact on cost efficiency, operational continuity, risk mitigation, and environmental sustainability. Synthesizing quality sourcing with robust transportation networks guarantees timely deliveries that support continuous production while minimizing supply chain disruptions. Financially, strategic procurement logistics drives cost efficiency by facilitating bulk purchasing, competitive supplier contracting, and optimized route planning, which lowers transportation and warehousing expenses while leveraging economies of scale</w:t>
      </w:r>
      <w:r w:rsidR="005F209F">
        <w:rPr>
          <w:rFonts w:ascii="Times New Roman" w:hAnsi="Times New Roman" w:cs="Times New Roman"/>
          <w:sz w:val="24"/>
          <w:szCs w:val="24"/>
          <w:lang w:val="en-MY"/>
        </w:rPr>
        <w:t xml:space="preserve"> </w:t>
      </w:r>
      <w:r w:rsidR="005F209F">
        <w:rPr>
          <w:rFonts w:ascii="Times New Roman" w:hAnsi="Times New Roman" w:cs="Times New Roman"/>
          <w:sz w:val="24"/>
          <w:szCs w:val="24"/>
          <w:lang w:val="en-MY"/>
        </w:rPr>
        <w:fldChar w:fldCharType="begin" w:fldLock="1"/>
      </w:r>
      <w:r w:rsidR="005F209F">
        <w:rPr>
          <w:rFonts w:ascii="Times New Roman" w:hAnsi="Times New Roman" w:cs="Times New Roman"/>
          <w:sz w:val="24"/>
          <w:szCs w:val="24"/>
          <w:lang w:val="en-MY"/>
        </w:rPr>
        <w:instrText>ADDIN CSL_CITATION {"citationItems":[{"id":"ITEM-1","itemData":{"DOI":"10.1108/IJPDLM-06-2022-0199","ISSN":"09600035","abstract":"Purpose: The aim of this study was to identify interventions for and mechanisms of the digital transformation of purchasing and supply management (PSM) processes. The digital transformation of tactical and operational PSM processes has often progressed slowly despite the solid knowledge of advanced technologies. Design/methodology/approach: This study used a qualitative exploratory approach based on 14 interviews with PSM executives from firms that are continuously working toward using advanced technologies in their PSM processes but have not yet gained full strategic benefits from digital transformation. Findings: This study formulates five propositions regarding interventions and mechanisms that can positively influence the digital transformation of PSM processes. The main intervention in this regard is the renewal of data infrastructure, including platforms. PSM-related data should meet needs from both tactical and operational viewpoints. When applications serve as a source of data, they support digital transformation. Mechanisms such as supplier measurement and process improvement are outcomes of the digital transformation of PSM processes. Practical implications: This study highlights the importance of common data sets for tactical and operational purchasing. These purchasing data should be owned and served by a cross-functional team. To create this interoperability, a firm needs global governance of open standards. Originality/value: This study makes a theoretical contribution to the discussion of what kind of interventions positively influence on the digital transformation of PSM processes. Specifically, this study explains the integration needs of data and applications.","author":[{"dropping-particle":"","family":"Karttunen","given":"Elina","non-dropping-particle":"","parse-names":false,"suffix":""},{"dropping-particle":"","family":"Lintukangas","given":"Katrina","non-dropping-particle":"","parse-names":false,"suffix":""},{"dropping-particle":"","family":"Hallikas","given":"Jukka","non-dropping-particle":"","parse-names":false,"suffix":""}],"container-title":"International Journal of Physical Distribution and Logistics Management","id":"ITEM-1","issue":"5-6","issued":{"date-parts":[["2023"]]},"page":"685-706","title":"Digital transformation of the purchasing and supply management process","type":"article-journal","volume":"53"},"uris":["http://www.mendeley.com/documents/?uuid=67549bb0-8aa9-480d-a433-bc3cff4db867"]},{"id":"ITEM-2","itemData":{"DOI":"10.1108/CI-04-2017-0030","ISBN":"0420170030","ISSN":"14770857","abstract":"Purpose: This paper aims to present a state-of-the-art review of building information modelling (BIM) in the UK construction practice. In particular, the aim is to examine the scope, value and practical implications of BIM implementation in residential projects by evaluating practitioners’ perspectives working in the Greater London Area (GLA). Design/methodology/approach: The paper outlines the general status quo of BIM adoption and maturity in the UK. It then discusses the feasibility of BIM use in residential projects drawing on an online survey and complementary semi-structured interviews with building professionals. The cross-comparison between the evidence base and literature review uncovers the specific benefits, challenges and risks to BIM implementation in the house building sector. Findings: BIM is an evaluation methodology that helps the management of digital information throughout the project lifecycle. At a conceptual level, a BIM-enabled project offers quality assurance and on-time delivery, collaboration and communication improvement, visual representation and clash detection and whole lifecycle value. The findings, however, suggest that the most frequently reported benefits are related to collaboration and the blend of product (software) and process innovation, whilst lifecycle thinking and waste reduction are often overlooked. At present, there is widespread awareness on BIM but with a financial barrier to invest in developing digital capabilities, particularly for small- and medium-sized enterprises. Practical implications: The paper concludes with a critical commentary on the lack of strategic leadership in both the supply and demand side. The role of policy to streamline commercial drivers for whole lifecycle costing in procurement is endorsed to drive the change management required to address the short-term mind-set of senior management and wider fragmentation of the construction industry, also serving as a research question for further research and development in the field. Originality/value: There are relatively few studies evaluating BIM perspectives in UK residential projects. This paper explores the feasibility and “real-life” value of BIM in housing practice, drawing on views and experiences of building professionals in GLA. In particular, the research findings provide an evidence base evaluating the extent to which the house building industry has the expertise and capability to operate in a BIM environment and to comply with t…","author":[{"dropping-particle":"","family":"Georgiadou","given":"Maria Christina","non-dropping-particle":"","parse-names":false,"suffix":""}],"container-title":"Construction Innovation","id":"ITEM-2","issue":"3","issued":{"date-parts":[["2019"]]},"page":"298-320","title":"An overview of benefits and challenges of building information modelling (BIM) adoption in UK residential projects","type":"article-journal","volume":"19"},"uris":["http://www.mendeley.com/documents/?uuid=4cd840c6-c2fc-4f75-89c8-0da487921ff9"]},{"id":"ITEM-3","itemData":{"ISBN":"9781622768271","abstract":"In order to ensure product compliance, companies need to be informed about an increasing amount of regulations worldwide and collect related material data throughout the supply chain. As return rates have proven to be low with traditional measures, new solutions need to be established. The approach of exchanging product compliance data using a network-based Information System has shown its potential with the International Material Data System (IMDS) in the automotive industry. Nevertheless, such Sustainable Business Networks (SBNs) are not used to their full extend and have not reached a high market penetration in any other industries. Therefore this research analyses the reasons for market adoption of SBNs, and extracts the critical success factors in the application area of product compliance. Finally a ranking of the success factors is established leveraging the Analytical Hierarchy Process (AHP). © (2012) by the AIS/ICIS Administrative Office All rights reserved.","author":[{"dropping-particle":"","family":"Thies","given":"Hans","non-dropping-particle":"","parse-names":false,"suffix":""},{"dropping-particle":"","family":"Stanoevska-Slabeva","given":"Katarina","non-dropping-particle":"","parse-names":false,"suffix":""}],"container-title":"18th Americas Conference on Information Systems 2012, AMCIS 2012","id":"ITEM-3","issue":"July","issued":{"date-parts":[["2012"]]},"page":"4322-4332","title":"Critical success factors for sustainable business networks","type":"article-journal","volume":"6"},"uris":["http://www.mendeley.com/documents/?uuid=e713468b-f704-44c6-81e4-87978050bd47"]}],"mendeley":{"formattedCitation":"[2], [4], [5]","plainTextFormattedCitation":"[2], [4], [5]","previouslyFormattedCitation":"[2], [4], [5]"},"properties":{"noteIndex":0},"schema":"https://github.com/citation-style-language/schema/raw/master/csl-citation.json"}</w:instrText>
      </w:r>
      <w:r w:rsidR="005F209F">
        <w:rPr>
          <w:rFonts w:ascii="Times New Roman" w:hAnsi="Times New Roman" w:cs="Times New Roman"/>
          <w:sz w:val="24"/>
          <w:szCs w:val="24"/>
          <w:lang w:val="en-MY"/>
        </w:rPr>
        <w:fldChar w:fldCharType="separate"/>
      </w:r>
      <w:r w:rsidR="005F209F" w:rsidRPr="005F209F">
        <w:rPr>
          <w:rFonts w:ascii="Times New Roman" w:hAnsi="Times New Roman" w:cs="Times New Roman"/>
          <w:noProof/>
          <w:sz w:val="24"/>
          <w:szCs w:val="24"/>
          <w:lang w:val="en-MY"/>
        </w:rPr>
        <w:t>[2], [4], [5]</w:t>
      </w:r>
      <w:r w:rsidR="005F209F">
        <w:rPr>
          <w:rFonts w:ascii="Times New Roman" w:hAnsi="Times New Roman" w:cs="Times New Roman"/>
          <w:sz w:val="24"/>
          <w:szCs w:val="24"/>
          <w:lang w:val="en-MY"/>
        </w:rPr>
        <w:fldChar w:fldCharType="end"/>
      </w:r>
      <w:r w:rsidRPr="00830B8C">
        <w:rPr>
          <w:rFonts w:ascii="Times New Roman" w:hAnsi="Times New Roman" w:cs="Times New Roman"/>
          <w:sz w:val="24"/>
          <w:szCs w:val="24"/>
          <w:lang w:val="en-MY"/>
        </w:rPr>
        <w:t>. Operationally, this interface enhances performance, reliability, and agility; enhanced coordination among suppliers, carriers, and distribution hubs enables precise inventory control, supports just-in-time delivery frameworks, and shortens lead times. Finally, robust procurement logistics builds resilience against systemic vulnerabilities—such as supplier defaults, delivery delays, and quality variances—by deploying risk mitigation strategies like supplier diversification, strategic safety stocks, and predictive analytics. Ultimately, coupling procurement data with logistical execution provides the transparency and agility required to absorb market shocks, reduce operational costs, and preserve customer satisfaction.</w:t>
      </w:r>
    </w:p>
    <w:p w14:paraId="334CF18E" w14:textId="2700B647" w:rsidR="00830B8C" w:rsidRPr="00AA35B4" w:rsidRDefault="00830B8C" w:rsidP="00830B8C">
      <w:pPr>
        <w:spacing w:line="360" w:lineRule="auto"/>
        <w:jc w:val="both"/>
        <w:rPr>
          <w:rFonts w:ascii="Times New Roman" w:hAnsi="Times New Roman" w:cs="Times New Roman"/>
          <w:b/>
          <w:bCs/>
          <w:sz w:val="24"/>
          <w:szCs w:val="24"/>
          <w:lang w:val="en-MY"/>
        </w:rPr>
      </w:pPr>
      <w:r w:rsidRPr="00AA35B4">
        <w:rPr>
          <w:rFonts w:ascii="Times New Roman" w:hAnsi="Times New Roman" w:cs="Times New Roman"/>
          <w:b/>
          <w:bCs/>
          <w:sz w:val="24"/>
          <w:szCs w:val="24"/>
          <w:lang w:val="en-MY"/>
        </w:rPr>
        <w:t>Literature Review</w:t>
      </w:r>
      <w:r w:rsidR="00E14744" w:rsidRPr="00AA35B4">
        <w:rPr>
          <w:rFonts w:ascii="Times New Roman" w:hAnsi="Times New Roman" w:cs="Times New Roman"/>
          <w:b/>
          <w:bCs/>
          <w:sz w:val="24"/>
          <w:szCs w:val="24"/>
          <w:lang w:val="en-MY"/>
        </w:rPr>
        <w:t xml:space="preserve"> </w:t>
      </w:r>
    </w:p>
    <w:p w14:paraId="39A0E840" w14:textId="3D4E9E62" w:rsidR="00830B8C" w:rsidRPr="00830B8C" w:rsidRDefault="00830B8C" w:rsidP="00830B8C">
      <w:pPr>
        <w:spacing w:line="360" w:lineRule="auto"/>
        <w:jc w:val="both"/>
        <w:rPr>
          <w:rFonts w:ascii="Times New Roman" w:hAnsi="Times New Roman" w:cs="Times New Roman"/>
          <w:sz w:val="24"/>
          <w:szCs w:val="24"/>
          <w:lang w:val="en-MY"/>
        </w:rPr>
      </w:pPr>
      <w:r w:rsidRPr="00830B8C">
        <w:rPr>
          <w:rFonts w:ascii="Times New Roman" w:hAnsi="Times New Roman" w:cs="Times New Roman"/>
          <w:sz w:val="24"/>
          <w:szCs w:val="24"/>
          <w:lang w:val="en-MY"/>
        </w:rPr>
        <w:t>The article clearly emphasises the importance of integrating procurement and logistics for</w:t>
      </w:r>
      <w:r>
        <w:rPr>
          <w:rFonts w:ascii="Times New Roman" w:hAnsi="Times New Roman" w:cs="Times New Roman"/>
          <w:sz w:val="24"/>
          <w:szCs w:val="24"/>
          <w:lang w:val="en-MY"/>
        </w:rPr>
        <w:t xml:space="preserve"> </w:t>
      </w:r>
      <w:r w:rsidRPr="00830B8C">
        <w:rPr>
          <w:rFonts w:ascii="Times New Roman" w:hAnsi="Times New Roman" w:cs="Times New Roman"/>
          <w:sz w:val="24"/>
          <w:szCs w:val="24"/>
          <w:lang w:val="en-MY"/>
        </w:rPr>
        <w:t xml:space="preserve">supply chain efficiency, and </w:t>
      </w:r>
      <w:r>
        <w:rPr>
          <w:rFonts w:ascii="Times New Roman" w:hAnsi="Times New Roman" w:cs="Times New Roman"/>
          <w:sz w:val="24"/>
          <w:szCs w:val="24"/>
          <w:lang w:val="en-MY"/>
        </w:rPr>
        <w:t>it is</w:t>
      </w:r>
      <w:r w:rsidRPr="00830B8C">
        <w:rPr>
          <w:rFonts w:ascii="Times New Roman" w:hAnsi="Times New Roman" w:cs="Times New Roman"/>
          <w:sz w:val="24"/>
          <w:szCs w:val="24"/>
          <w:lang w:val="en-MY"/>
        </w:rPr>
        <w:t xml:space="preserve"> </w:t>
      </w:r>
      <w:proofErr w:type="gramStart"/>
      <w:r w:rsidRPr="00830B8C">
        <w:rPr>
          <w:rFonts w:ascii="Times New Roman" w:hAnsi="Times New Roman" w:cs="Times New Roman"/>
          <w:sz w:val="24"/>
          <w:szCs w:val="24"/>
          <w:lang w:val="en-MY"/>
        </w:rPr>
        <w:t>agree</w:t>
      </w:r>
      <w:proofErr w:type="gramEnd"/>
      <w:r w:rsidRPr="00830B8C">
        <w:rPr>
          <w:rFonts w:ascii="Times New Roman" w:hAnsi="Times New Roman" w:cs="Times New Roman"/>
          <w:sz w:val="24"/>
          <w:szCs w:val="24"/>
          <w:lang w:val="en-MY"/>
        </w:rPr>
        <w:t xml:space="preserve"> that aligning these processes can lead to cost savings, improved</w:t>
      </w:r>
      <w:r>
        <w:rPr>
          <w:rFonts w:ascii="Times New Roman" w:hAnsi="Times New Roman" w:cs="Times New Roman"/>
          <w:sz w:val="24"/>
          <w:szCs w:val="24"/>
          <w:lang w:val="en-MY"/>
        </w:rPr>
        <w:t xml:space="preserve"> </w:t>
      </w:r>
      <w:r w:rsidRPr="00830B8C">
        <w:rPr>
          <w:rFonts w:ascii="Times New Roman" w:hAnsi="Times New Roman" w:cs="Times New Roman"/>
          <w:sz w:val="24"/>
          <w:szCs w:val="24"/>
          <w:lang w:val="en-MY"/>
        </w:rPr>
        <w:t>operational performance, and more sustainability. It correctly recognises major concerns, such as</w:t>
      </w:r>
      <w:r>
        <w:rPr>
          <w:rFonts w:ascii="Times New Roman" w:hAnsi="Times New Roman" w:cs="Times New Roman"/>
          <w:sz w:val="24"/>
          <w:szCs w:val="24"/>
          <w:lang w:val="en-MY"/>
        </w:rPr>
        <w:t xml:space="preserve"> </w:t>
      </w:r>
      <w:r w:rsidRPr="00830B8C">
        <w:rPr>
          <w:rFonts w:ascii="Times New Roman" w:hAnsi="Times New Roman" w:cs="Times New Roman"/>
          <w:sz w:val="24"/>
          <w:szCs w:val="24"/>
          <w:lang w:val="en-MY"/>
        </w:rPr>
        <w:t>supplier risks and coordination weaknesses, while emphasising the value of technology. However,</w:t>
      </w:r>
      <w:r>
        <w:rPr>
          <w:rFonts w:ascii="Times New Roman" w:hAnsi="Times New Roman" w:cs="Times New Roman"/>
          <w:sz w:val="24"/>
          <w:szCs w:val="24"/>
          <w:lang w:val="en-MY"/>
        </w:rPr>
        <w:t xml:space="preserve"> </w:t>
      </w:r>
      <w:r w:rsidRPr="00830B8C">
        <w:rPr>
          <w:rFonts w:ascii="Times New Roman" w:hAnsi="Times New Roman" w:cs="Times New Roman"/>
          <w:sz w:val="24"/>
          <w:szCs w:val="24"/>
          <w:lang w:val="en-MY"/>
        </w:rPr>
        <w:t>the text implies that solutions are universally applicable, without addressing individual sector</w:t>
      </w:r>
      <w:r>
        <w:rPr>
          <w:rFonts w:ascii="Times New Roman" w:hAnsi="Times New Roman" w:cs="Times New Roman"/>
          <w:sz w:val="24"/>
          <w:szCs w:val="24"/>
          <w:lang w:val="en-MY"/>
        </w:rPr>
        <w:t xml:space="preserve"> </w:t>
      </w:r>
      <w:r w:rsidRPr="00830B8C">
        <w:rPr>
          <w:rFonts w:ascii="Times New Roman" w:hAnsi="Times New Roman" w:cs="Times New Roman"/>
          <w:sz w:val="24"/>
          <w:szCs w:val="24"/>
          <w:lang w:val="en-MY"/>
        </w:rPr>
        <w:t>nuances or regional limits</w:t>
      </w:r>
      <w:r w:rsidR="005F209F">
        <w:rPr>
          <w:rFonts w:ascii="Times New Roman" w:hAnsi="Times New Roman" w:cs="Times New Roman"/>
          <w:sz w:val="24"/>
          <w:szCs w:val="24"/>
          <w:lang w:val="en-MY"/>
        </w:rPr>
        <w:fldChar w:fldCharType="begin" w:fldLock="1"/>
      </w:r>
      <w:r w:rsidR="005F209F">
        <w:rPr>
          <w:rFonts w:ascii="Times New Roman" w:hAnsi="Times New Roman" w:cs="Times New Roman"/>
          <w:sz w:val="24"/>
          <w:szCs w:val="24"/>
          <w:lang w:val="en-MY"/>
        </w:rPr>
        <w:instrText>ADDIN CSL_CITATION {"citationItems":[{"id":"ITEM-1","itemData":{"ISBN":"9781622768271","abstract":"In order to ensure product compliance, companies need to be informed about an increasing amount of regulations worldwide and collect related material data throughout the supply chain. As return rates have proven to be low with traditional measures, new solutions need to be established. The approach of exchanging product compliance data using a network-based Information System has shown its potential with the International Material Data System (IMDS) in the automotive industry. Nevertheless, such Sustainable Business Networks (SBNs) are not used to their full extend and have not reached a high market penetration in any other industries. Therefore this research analyses the reasons for market adoption of SBNs, and extracts the critical success factors in the application area of product compliance. Finally a ranking of the success factors is established leveraging the Analytical Hierarchy Process (AHP). © (2012) by the AIS/ICIS Administrative Office All rights reserved.","author":[{"dropping-particle":"","family":"Thies","given":"Hans","non-dropping-particle":"","parse-names":false,"suffix":""},{"dropping-particle":"","family":"Stanoevska-Slabeva","given":"Katarina","non-dropping-particle":"","parse-names":false,"suffix":""}],"container-title":"18th Americas Conference on Information Systems 2012, AMCIS 2012","id":"ITEM-1","issue":"July","issued":{"date-parts":[["2012"]]},"page":"4322-4332","title":"Critical success factors for sustainable business networks","type":"article-journal","volume":"6"},"uris":["http://www.mendeley.com/documents/?uuid=e713468b-f704-44c6-81e4-87978050bd47"]},{"id":"ITEM-2","itemData":{"DOI":"10.1108/IJPDLM-06-2022-0199","ISSN":"09600035","abstract":"Purpose: The aim of this study was to identify interventions for and mechanisms of the digital transformation of purchasing and supply management (PSM) processes. The digital transformation of tactical and operational PSM processes has often progressed slowly despite the solid knowledge of advanced technologies. Design/methodology/approach: This study used a qualitative exploratory approach based on 14 interviews with PSM executives from firms that are continuously working toward using advanced technologies in their PSM processes but have not yet gained full strategic benefits from digital transformation. Findings: This study formulates five propositions regarding interventions and mechanisms that can positively influence the digital transformation of PSM processes. The main intervention in this regard is the renewal of data infrastructure, including platforms. PSM-related data should meet needs from both tactical and operational viewpoints. When applications serve as a source of data, they support digital transformation. Mechanisms such as supplier measurement and process improvement are outcomes of the digital transformation of PSM processes. Practical implications: This study highlights the importance of common data sets for tactical and operational purchasing. These purchasing data should be owned and served by a cross-functional team. To create this interoperability, a firm needs global governance of open standards. Originality/value: This study makes a theoretical contribution to the discussion of what kind of interventions positively influence on the digital transformation of PSM processes. Specifically, this study explains the integration needs of data and applications.","author":[{"dropping-particle":"","family":"Karttunen","given":"Elina","non-dropping-particle":"","parse-names":false,"suffix":""},{"dropping-particle":"","family":"Lintukangas","given":"Katrina","non-dropping-particle":"","parse-names":false,"suffix":""},{"dropping-particle":"","family":"Hallikas","given":"Jukka","non-dropping-particle":"","parse-names":false,"suffix":""}],"container-title":"International Journal of Physical Distribution and Logistics Management","id":"ITEM-2","issue":"5-6","issued":{"date-parts":[["2023"]]},"page":"685-706","title":"Digital transformation of the purchasing and supply management process","type":"article-journal","volume":"53"},"uris":["http://www.mendeley.com/documents/?uuid=67549bb0-8aa9-480d-a433-bc3cff4db867"]},{"id":"ITEM-3","itemData":{"DOI":"10.1002/9781118115800","abstract":"A comprehensive, one-stop reference for cutting-edge research in integrated risk management, modern applications, and best practices In the field of business, the ever-growing dependency on global supply chains has created new challenges that traditional risk management must be equipped to handle. Handbook of Integrated Risk Management in Global Supply Chains uses a multi-disciplinary approach to present an effective way to manage complex, diverse, and interconnected global supply chain risks. Contributions from leading academics and researchers provide an action-based framework that captures real issues, implementation challenges, and concepts emerging from industry studies.The handbook is divided into five parts: • Foundations and Overview introduces risk management and discusses the impact of supply chain disruptions on corporate performance • Integrated Risk Management: Operations and Finance Interface explores the joint use of operational and financial hedging of commodity price uncertainties • Supply Chain Finance discusses financing alternatives and the role of financial services in procurement contracts; inventory management and capital structure; and bank financing of inventories • Operational Risk Management Strategies outlines supply risks and challenges in decentralized supply chains, such as competition and misalignment of incentives between buyers and suppliers Industrial Applications presents examples and case studies that showcase the discussed methodologies Each topic's presentation includes an introduction, key theories, formulas, and applications. Discussions conclude with a summary of the main concepts, a real-world example, and professional insights into common challenges and best practices. Handbook of Integrated Risk Management in Global Supply Chains is an essential reference for academics and practitioners in the areas of supply chain management, global logistics, management science, and industrial engineering who gather, analyze, and draw results from data. The handbook is also a suitable supplement for operations research, risk management, and financial engineering courses at the upper-undergraduate and graduate levels. © 2012 John Wiley &amp; Sons, Inc.","author":[{"dropping-particle":"","family":"Kouvelis","given":"Panos","non-dropping-particle":"","parse-names":false,"suffix":""},{"dropping-particle":"","family":"Dong","given":"Lingxiu","non-dropping-particle":"","parse-names":false,"suffix":""},{"dropping-particle":"","family":"Boyabatli","given":"Onur","non-dropping-particle":"","parse-names":false,"suffix":""},{"dropping-particle":"","family":"Li","given":"Rong","non-dropping-particle":"","parse-names":false,"suffix":""}],"container-title":"The Handbook of Integrated Risk Management in Global Supply Chains","id":"ITEM-3","issued":{"date-parts":[["2011"]]},"title":"The Handbook of Integrated Risk Management in Global Supply Chains","type":"book"},"uris":["http://www.mendeley.com/documents/?uuid=55b7f7c1-470b-3b55-b924-5c69a0e45350"]}],"mendeley":{"formattedCitation":"[2], [4], [6]","plainTextFormattedCitation":"[2], [4], [6]","previouslyFormattedCitation":"[2], [4], [6]"},"properties":{"noteIndex":0},"schema":"https://github.com/citation-style-language/schema/raw/master/csl-citation.json"}</w:instrText>
      </w:r>
      <w:r w:rsidR="005F209F">
        <w:rPr>
          <w:rFonts w:ascii="Times New Roman" w:hAnsi="Times New Roman" w:cs="Times New Roman"/>
          <w:sz w:val="24"/>
          <w:szCs w:val="24"/>
          <w:lang w:val="en-MY"/>
        </w:rPr>
        <w:fldChar w:fldCharType="separate"/>
      </w:r>
      <w:r w:rsidR="005F209F" w:rsidRPr="005F209F">
        <w:rPr>
          <w:rFonts w:ascii="Times New Roman" w:hAnsi="Times New Roman" w:cs="Times New Roman"/>
          <w:noProof/>
          <w:sz w:val="24"/>
          <w:szCs w:val="24"/>
          <w:lang w:val="en-MY"/>
        </w:rPr>
        <w:t>[2], [4], [6]</w:t>
      </w:r>
      <w:r w:rsidR="005F209F">
        <w:rPr>
          <w:rFonts w:ascii="Times New Roman" w:hAnsi="Times New Roman" w:cs="Times New Roman"/>
          <w:sz w:val="24"/>
          <w:szCs w:val="24"/>
          <w:lang w:val="en-MY"/>
        </w:rPr>
        <w:fldChar w:fldCharType="end"/>
      </w:r>
      <w:r w:rsidRPr="00830B8C">
        <w:rPr>
          <w:rFonts w:ascii="Times New Roman" w:hAnsi="Times New Roman" w:cs="Times New Roman"/>
          <w:sz w:val="24"/>
          <w:szCs w:val="24"/>
          <w:lang w:val="en-MY"/>
        </w:rPr>
        <w:t>. Furthermore, although it emphasises sustainability, it might look into</w:t>
      </w:r>
      <w:r>
        <w:rPr>
          <w:rFonts w:ascii="Times New Roman" w:hAnsi="Times New Roman" w:cs="Times New Roman"/>
          <w:sz w:val="24"/>
          <w:szCs w:val="24"/>
          <w:lang w:val="en-MY"/>
        </w:rPr>
        <w:t xml:space="preserve"> </w:t>
      </w:r>
      <w:r w:rsidRPr="00830B8C">
        <w:rPr>
          <w:rFonts w:ascii="Times New Roman" w:hAnsi="Times New Roman" w:cs="Times New Roman"/>
          <w:sz w:val="24"/>
          <w:szCs w:val="24"/>
          <w:lang w:val="en-MY"/>
        </w:rPr>
        <w:t>novel green logistics solutions to bridge this gap completely. This is how we can apply supplier</w:t>
      </w:r>
      <w:r>
        <w:rPr>
          <w:rFonts w:ascii="Times New Roman" w:hAnsi="Times New Roman" w:cs="Times New Roman"/>
          <w:sz w:val="24"/>
          <w:szCs w:val="24"/>
          <w:lang w:val="en-MY"/>
        </w:rPr>
        <w:t xml:space="preserve"> s</w:t>
      </w:r>
      <w:r w:rsidRPr="00830B8C">
        <w:rPr>
          <w:rFonts w:ascii="Times New Roman" w:hAnsi="Times New Roman" w:cs="Times New Roman"/>
          <w:sz w:val="24"/>
          <w:szCs w:val="24"/>
          <w:lang w:val="en-MY"/>
        </w:rPr>
        <w:t>election, cost control, and sustainability into this discussion.</w:t>
      </w:r>
    </w:p>
    <w:p w14:paraId="4992C8C2" w14:textId="2F2C13DD" w:rsidR="00830B8C" w:rsidRPr="00830B8C" w:rsidRDefault="00830B8C" w:rsidP="00830B8C">
      <w:pPr>
        <w:spacing w:line="360" w:lineRule="auto"/>
        <w:jc w:val="both"/>
        <w:rPr>
          <w:rFonts w:ascii="Times New Roman" w:hAnsi="Times New Roman" w:cs="Times New Roman"/>
          <w:sz w:val="24"/>
          <w:szCs w:val="24"/>
          <w:lang w:val="en-MY"/>
        </w:rPr>
      </w:pPr>
      <w:r w:rsidRPr="00830B8C">
        <w:rPr>
          <w:rFonts w:ascii="Times New Roman" w:hAnsi="Times New Roman" w:cs="Times New Roman"/>
          <w:sz w:val="24"/>
          <w:szCs w:val="24"/>
          <w:lang w:val="en-MY"/>
        </w:rPr>
        <w:t>Firstly, supplier selection. The article emphasises the important aspect of selecting</w:t>
      </w:r>
      <w:r>
        <w:rPr>
          <w:rFonts w:ascii="Times New Roman" w:hAnsi="Times New Roman" w:cs="Times New Roman"/>
          <w:sz w:val="24"/>
          <w:szCs w:val="24"/>
          <w:lang w:val="en-MY"/>
        </w:rPr>
        <w:t xml:space="preserve"> </w:t>
      </w:r>
      <w:r w:rsidRPr="00830B8C">
        <w:rPr>
          <w:rFonts w:ascii="Times New Roman" w:hAnsi="Times New Roman" w:cs="Times New Roman"/>
          <w:sz w:val="24"/>
          <w:szCs w:val="24"/>
          <w:lang w:val="en-MY"/>
        </w:rPr>
        <w:t>suppliers based on their dependability, quality, and cost-effectiveness</w:t>
      </w:r>
      <w:r w:rsidR="005F209F">
        <w:rPr>
          <w:rFonts w:ascii="Times New Roman" w:hAnsi="Times New Roman" w:cs="Times New Roman"/>
          <w:sz w:val="24"/>
          <w:szCs w:val="24"/>
          <w:lang w:val="en-MY"/>
        </w:rPr>
        <w:t xml:space="preserve"> </w:t>
      </w:r>
      <w:r w:rsidR="005F209F">
        <w:rPr>
          <w:rFonts w:ascii="Times New Roman" w:hAnsi="Times New Roman" w:cs="Times New Roman"/>
          <w:sz w:val="24"/>
          <w:szCs w:val="24"/>
          <w:lang w:val="en-MY"/>
        </w:rPr>
        <w:fldChar w:fldCharType="begin" w:fldLock="1"/>
      </w:r>
      <w:r w:rsidR="005F209F">
        <w:rPr>
          <w:rFonts w:ascii="Times New Roman" w:hAnsi="Times New Roman" w:cs="Times New Roman"/>
          <w:sz w:val="24"/>
          <w:szCs w:val="24"/>
          <w:lang w:val="en-MY"/>
        </w:rPr>
        <w:instrText>ADDIN CSL_CITATION {"citationItems":[{"id":"ITEM-1","itemData":{"DOI":"10.1016/j.ijpe.2017.03.007","ISBN":"0925-5273","ISSN":"09255273","abstract":"The aim of this study is to investigate the specific role of supply chain capabilities (SCCs) in the implementation of green operations (GO) strategies. More importantly, it examines whether this relationship between SCCs and GO is contingent on corporate environmental proactivity (EP). Theoretical predictions of the conceptual model were tested using hierarchical regression analyses of data obtained from 225 senior logistics/supply chain managers in the global auto sector. To ensure the robustness of our findings, a post-hoc analysis using the partial least squares approach was conducted. Significant positive associations exist between specific SCCs and the adoption of GO strategies. EP positively moderates the external integration capability – green purchasing and the supplier appraisal capability – green manufacturing linkages. However, unexpectedly, EP negatively moderates the effect of internal integration capability on green purchasing. Equally surprising, consistent negative moderation effects are detected for supply chain flexibility on green design, green purchasing, and green manufacturing. This study contributes to the existing resource-based view literature by focusing on the capability – strategy linkage and its specific application to environmental management. The exploration of the moderating effects of EP confirms the important role of organizing context in the effective exploitation and deployment of resources and capabilities.","author":[{"dropping-particle":"","family":"Yang Liu","given":"","non-dropping-particle":"","parse-names":false,"suffix":""},{"dropping-particle":"","family":"Zhu","given":"Qinghua","non-dropping-particle":"","parse-names":false,"suffix":""},{"dropping-particle":"","family":"Seuring","given":"Stefan","non-dropping-particle":"","parse-names":false,"suffix":""}],"container-title":"International Journal of Production Economics","id":"ITEM-1","issue":"December 2015","issued":{"date-parts":[["2017"]]},"page":"182-195","publisher":"Elsevier B.V.","title":"Linking capabilities to green operations strategies: The moderating role of corporate environmental proactivity","type":"article-journal","volume":"187"},"uris":["http://www.mendeley.com/documents/?uuid=c098da18-d684-4474-991f-644f76cdb1d3"]},{"id":"ITEM-2","itemData":{"DOI":"10.1108/IJOPM-03-2022-0167","ISSN":"17586593","abstract":"Purpose: Both high reliability theory (HRT) and “new school” supply chain resilience (SCR) promote a multi-layered, adaptable, transformational, and holistic perspective on organizing and managing. The authors explore whether, and if so how, HRT offer fresh perspectives on the SCR challenges experienced during COVID-19 and on organizing for future resilience. Design/methodology/approach: Addressing SCR at the interorganizational network level, and blending theory synthesis and case study research, the authors assess if and how HRN constructs and practices can guide analysis of SCR in dynamic, complex networks, and help shape development pathways towards organizing for resilience. Findings draw on thick description and iterative coding of data (58 interviews and 200+ documents) on the buyer network responsible for managing the supply of critical medical products in the Netherlands. Findings: HRT highlights the interconnectedness of challenges encountered during COVID-19 and helps design future resilience through three lessons. Organizing for SCR requires (1) both anticipation and containment strategies, (2) stable working relationships characterized by trust, and (3) a clear basis of command underpinned by experience-based legitimacy. Originality/value: Distinctive from SCR, which views crises as “black swans”, HRT organizes around everyday consideration of the risk of failure. Taking a buyer network perspective, the authors move beyond the buyer-supplier network focus in SCR. The authors contend that emphasis on measures such as supplier base management, stockpiling, and domestic production are essential but not sufficient. Rather, HRT implies that deep structural and social ties within the buyer network should also be emphasized.","author":[{"dropping-particle":"","family":"Peters","given":"Esmee","non-dropping-particle":"","parse-names":false,"suffix":""},{"dropping-particle":"","family":"Knight","given":"Louise","non-dropping-particle":"","parse-names":false,"suffix":""},{"dropping-particle":"","family":"Boersma","given":"Kees","non-dropping-particle":"","parse-names":false,"suffix":""},{"dropping-particle":"","family":"Uenk","given":"Niels","non-dropping-particle":"","parse-names":false,"suffix":""}],"container-title":"International Journal of Operations and Production Management","id":"ITEM-2","issue":"1","issued":{"date-parts":[["2023"]]},"page":"48-69","title":"Organizing for supply chain resilience: a high reliability network perspective","type":"article-journal","volume":"43"},"uris":["http://www.mendeley.com/documents/?uuid=ea186602-6dd1-4539-a6f4-25ca28d38642"]}],"mendeley":{"formattedCitation":"[3], [7]","plainTextFormattedCitation":"[3], [7]","previouslyFormattedCitation":"[3], [7]"},"properties":{"noteIndex":0},"schema":"https://github.com/citation-style-language/schema/raw/master/csl-citation.json"}</w:instrText>
      </w:r>
      <w:r w:rsidR="005F209F">
        <w:rPr>
          <w:rFonts w:ascii="Times New Roman" w:hAnsi="Times New Roman" w:cs="Times New Roman"/>
          <w:sz w:val="24"/>
          <w:szCs w:val="24"/>
          <w:lang w:val="en-MY"/>
        </w:rPr>
        <w:fldChar w:fldCharType="separate"/>
      </w:r>
      <w:r w:rsidR="005F209F" w:rsidRPr="005F209F">
        <w:rPr>
          <w:rFonts w:ascii="Times New Roman" w:hAnsi="Times New Roman" w:cs="Times New Roman"/>
          <w:noProof/>
          <w:sz w:val="24"/>
          <w:szCs w:val="24"/>
          <w:lang w:val="en-MY"/>
        </w:rPr>
        <w:t>[3], [7]</w:t>
      </w:r>
      <w:r w:rsidR="005F209F">
        <w:rPr>
          <w:rFonts w:ascii="Times New Roman" w:hAnsi="Times New Roman" w:cs="Times New Roman"/>
          <w:sz w:val="24"/>
          <w:szCs w:val="24"/>
          <w:lang w:val="en-MY"/>
        </w:rPr>
        <w:fldChar w:fldCharType="end"/>
      </w:r>
      <w:r w:rsidRPr="00830B8C">
        <w:rPr>
          <w:rFonts w:ascii="Times New Roman" w:hAnsi="Times New Roman" w:cs="Times New Roman"/>
          <w:sz w:val="24"/>
          <w:szCs w:val="24"/>
          <w:lang w:val="en-MY"/>
        </w:rPr>
        <w:t xml:space="preserve">. A strategic strategy </w:t>
      </w:r>
      <w:r w:rsidRPr="00830B8C">
        <w:rPr>
          <w:rFonts w:ascii="Times New Roman" w:hAnsi="Times New Roman" w:cs="Times New Roman"/>
          <w:sz w:val="24"/>
          <w:szCs w:val="24"/>
          <w:lang w:val="en-MY"/>
        </w:rPr>
        <w:lastRenderedPageBreak/>
        <w:t>includes</w:t>
      </w:r>
      <w:r>
        <w:rPr>
          <w:rFonts w:ascii="Times New Roman" w:hAnsi="Times New Roman" w:cs="Times New Roman"/>
          <w:sz w:val="24"/>
          <w:szCs w:val="24"/>
          <w:lang w:val="en-MY"/>
        </w:rPr>
        <w:t xml:space="preserve"> </w:t>
      </w:r>
      <w:r w:rsidRPr="00830B8C">
        <w:rPr>
          <w:rFonts w:ascii="Times New Roman" w:hAnsi="Times New Roman" w:cs="Times New Roman"/>
          <w:sz w:val="24"/>
          <w:szCs w:val="24"/>
          <w:lang w:val="en-MY"/>
        </w:rPr>
        <w:t>evaluating suppliers’ ability to meet delivery deadlines, maintain quality standards, and provide</w:t>
      </w:r>
      <w:r>
        <w:rPr>
          <w:rFonts w:ascii="Times New Roman" w:hAnsi="Times New Roman" w:cs="Times New Roman"/>
          <w:sz w:val="24"/>
          <w:szCs w:val="24"/>
          <w:lang w:val="en-MY"/>
        </w:rPr>
        <w:t xml:space="preserve"> </w:t>
      </w:r>
      <w:r w:rsidRPr="00830B8C">
        <w:rPr>
          <w:rFonts w:ascii="Times New Roman" w:hAnsi="Times New Roman" w:cs="Times New Roman"/>
          <w:sz w:val="24"/>
          <w:szCs w:val="24"/>
          <w:lang w:val="en-MY"/>
        </w:rPr>
        <w:t>competitive price. Furthermore, procurement teams should cultivate good connections with</w:t>
      </w:r>
      <w:r w:rsidR="005F209F">
        <w:rPr>
          <w:rFonts w:ascii="Times New Roman" w:hAnsi="Times New Roman" w:cs="Times New Roman"/>
          <w:sz w:val="24"/>
          <w:szCs w:val="24"/>
          <w:lang w:val="en-MY"/>
        </w:rPr>
        <w:t xml:space="preserve"> </w:t>
      </w:r>
      <w:r w:rsidRPr="00830B8C">
        <w:rPr>
          <w:rFonts w:ascii="Times New Roman" w:hAnsi="Times New Roman" w:cs="Times New Roman"/>
          <w:sz w:val="24"/>
          <w:szCs w:val="24"/>
          <w:lang w:val="en-MY"/>
        </w:rPr>
        <w:t>suppliers in order to negotiate better terms and collaborate</w:t>
      </w:r>
      <w:r w:rsidR="005F209F">
        <w:rPr>
          <w:rFonts w:ascii="Times New Roman" w:hAnsi="Times New Roman" w:cs="Times New Roman"/>
          <w:sz w:val="24"/>
          <w:szCs w:val="24"/>
          <w:lang w:val="en-MY"/>
        </w:rPr>
        <w:t xml:space="preserve"> </w:t>
      </w:r>
      <w:r w:rsidR="005F209F">
        <w:rPr>
          <w:rFonts w:ascii="Times New Roman" w:hAnsi="Times New Roman" w:cs="Times New Roman"/>
          <w:sz w:val="24"/>
          <w:szCs w:val="24"/>
          <w:lang w:val="en-MY"/>
        </w:rPr>
        <w:fldChar w:fldCharType="begin" w:fldLock="1"/>
      </w:r>
      <w:r w:rsidR="005F209F">
        <w:rPr>
          <w:rFonts w:ascii="Times New Roman" w:hAnsi="Times New Roman" w:cs="Times New Roman"/>
          <w:sz w:val="24"/>
          <w:szCs w:val="24"/>
          <w:lang w:val="en-MY"/>
        </w:rPr>
        <w:instrText>ADDIN CSL_CITATION {"citationItems":[{"id":"ITEM-1","itemData":{"DOI":"10.1016/j.ijpe.2017.03.007","ISBN":"0925-5273","ISSN":"09255273","abstract":"The aim of this study is to investigate the specific role of supply chain capabilities (SCCs) in the implementation of green operations (GO) strategies. More importantly, it examines whether this relationship between SCCs and GO is contingent on corporate environmental proactivity (EP). Theoretical predictions of the conceptual model were tested using hierarchical regression analyses of data obtained from 225 senior logistics/supply chain managers in the global auto sector. To ensure the robustness of our findings, a post-hoc analysis using the partial least squares approach was conducted. Significant positive associations exist between specific SCCs and the adoption of GO strategies. EP positively moderates the external integration capability – green purchasing and the supplier appraisal capability – green manufacturing linkages. However, unexpectedly, EP negatively moderates the effect of internal integration capability on green purchasing. Equally surprising, consistent negative moderation effects are detected for supply chain flexibility on green design, green purchasing, and green manufacturing. This study contributes to the existing resource-based view literature by focusing on the capability – strategy linkage and its specific application to environmental management. The exploration of the moderating effects of EP confirms the important role of organizing context in the effective exploitation and deployment of resources and capabilities.","author":[{"dropping-particle":"","family":"Yang Liu","given":"","non-dropping-particle":"","parse-names":false,"suffix":""},{"dropping-particle":"","family":"Zhu","given":"Qinghua","non-dropping-particle":"","parse-names":false,"suffix":""},{"dropping-particle":"","family":"Seuring","given":"Stefan","non-dropping-particle":"","parse-names":false,"suffix":""}],"container-title":"International Journal of Production Economics","id":"ITEM-1","issue":"December 2015","issued":{"date-parts":[["2017"]]},"page":"182-195","publisher":"Elsevier B.V.","title":"Linking capabilities to green operations strategies: The moderating role of corporate environmental proactivity","type":"article-journal","volume":"187"},"uris":["http://www.mendeley.com/documents/?uuid=c098da18-d684-4474-991f-644f76cdb1d3"]},{"id":"ITEM-2","itemData":{"DOI":"10.1108/IJPDLM-06-2022-0199","ISSN":"09600035","abstract":"Purpose: The aim of this study was to identify interventions for and mechanisms of the digital transformation of purchasing and supply management (PSM) processes. The digital transformation of tactical and operational PSM processes has often progressed slowly despite the solid knowledge of advanced technologies. Design/methodology/approach: This study used a qualitative exploratory approach based on 14 interviews with PSM executives from firms that are continuously working toward using advanced technologies in their PSM processes but have not yet gained full strategic benefits from digital transformation. Findings: This study formulates five propositions regarding interventions and mechanisms that can positively influence the digital transformation of PSM processes. The main intervention in this regard is the renewal of data infrastructure, including platforms. PSM-related data should meet needs from both tactical and operational viewpoints. When applications serve as a source of data, they support digital transformation. Mechanisms such as supplier measurement and process improvement are outcomes of the digital transformation of PSM processes. Practical implications: This study highlights the importance of common data sets for tactical and operational purchasing. These purchasing data should be owned and served by a cross-functional team. To create this interoperability, a firm needs global governance of open standards. Originality/value: This study makes a theoretical contribution to the discussion of what kind of interventions positively influence on the digital transformation of PSM processes. Specifically, this study explains the integration needs of data and applications.","author":[{"dropping-particle":"","family":"Karttunen","given":"Elina","non-dropping-particle":"","parse-names":false,"suffix":""},{"dropping-particle":"","family":"Lintukangas","given":"Katrina","non-dropping-particle":"","parse-names":false,"suffix":""},{"dropping-particle":"","family":"Hallikas","given":"Jukka","non-dropping-particle":"","parse-names":false,"suffix":""}],"container-title":"International Journal of Physical Distribution and Logistics Management","id":"ITEM-2","issue":"5-6","issued":{"date-parts":[["2023"]]},"page":"685-706","title":"Digital transformation of the purchasing and supply management process","type":"article-journal","volume":"53"},"uris":["http://www.mendeley.com/documents/?uuid=67549bb0-8aa9-480d-a433-bc3cff4db867"]}],"mendeley":{"formattedCitation":"[4], [7]","plainTextFormattedCitation":"[4], [7]","previouslyFormattedCitation":"[4], [7]"},"properties":{"noteIndex":0},"schema":"https://github.com/citation-style-language/schema/raw/master/csl-citation.json"}</w:instrText>
      </w:r>
      <w:r w:rsidR="005F209F">
        <w:rPr>
          <w:rFonts w:ascii="Times New Roman" w:hAnsi="Times New Roman" w:cs="Times New Roman"/>
          <w:sz w:val="24"/>
          <w:szCs w:val="24"/>
          <w:lang w:val="en-MY"/>
        </w:rPr>
        <w:fldChar w:fldCharType="separate"/>
      </w:r>
      <w:r w:rsidR="005F209F" w:rsidRPr="005F209F">
        <w:rPr>
          <w:rFonts w:ascii="Times New Roman" w:hAnsi="Times New Roman" w:cs="Times New Roman"/>
          <w:noProof/>
          <w:sz w:val="24"/>
          <w:szCs w:val="24"/>
          <w:lang w:val="en-MY"/>
        </w:rPr>
        <w:t>[4], [7]</w:t>
      </w:r>
      <w:r w:rsidR="005F209F">
        <w:rPr>
          <w:rFonts w:ascii="Times New Roman" w:hAnsi="Times New Roman" w:cs="Times New Roman"/>
          <w:sz w:val="24"/>
          <w:szCs w:val="24"/>
          <w:lang w:val="en-MY"/>
        </w:rPr>
        <w:fldChar w:fldCharType="end"/>
      </w:r>
      <w:r w:rsidRPr="00830B8C">
        <w:rPr>
          <w:rFonts w:ascii="Times New Roman" w:hAnsi="Times New Roman" w:cs="Times New Roman"/>
          <w:sz w:val="24"/>
          <w:szCs w:val="24"/>
          <w:lang w:val="en-MY"/>
        </w:rPr>
        <w:t>, as well as to ensure that any logistical</w:t>
      </w:r>
      <w:r>
        <w:rPr>
          <w:rFonts w:ascii="Times New Roman" w:hAnsi="Times New Roman" w:cs="Times New Roman"/>
          <w:sz w:val="24"/>
          <w:szCs w:val="24"/>
          <w:lang w:val="en-MY"/>
        </w:rPr>
        <w:t xml:space="preserve"> </w:t>
      </w:r>
      <w:r w:rsidRPr="00830B8C">
        <w:rPr>
          <w:rFonts w:ascii="Times New Roman" w:hAnsi="Times New Roman" w:cs="Times New Roman"/>
          <w:sz w:val="24"/>
          <w:szCs w:val="24"/>
          <w:lang w:val="en-MY"/>
        </w:rPr>
        <w:t>issues are resolved quickly. By carefully selecting suppliers, businesses can reduce risks and</w:t>
      </w:r>
      <w:r>
        <w:rPr>
          <w:rFonts w:ascii="Times New Roman" w:hAnsi="Times New Roman" w:cs="Times New Roman"/>
          <w:sz w:val="24"/>
          <w:szCs w:val="24"/>
          <w:lang w:val="en-MY"/>
        </w:rPr>
        <w:t xml:space="preserve"> </w:t>
      </w:r>
      <w:r w:rsidRPr="00830B8C">
        <w:rPr>
          <w:rFonts w:ascii="Times New Roman" w:hAnsi="Times New Roman" w:cs="Times New Roman"/>
          <w:sz w:val="24"/>
          <w:szCs w:val="24"/>
          <w:lang w:val="en-MY"/>
        </w:rPr>
        <w:t>streamline logistical operations, resulting in cost savings and enhanced supply chain efficiency.</w:t>
      </w:r>
    </w:p>
    <w:p w14:paraId="496C047C" w14:textId="000BE372" w:rsidR="00830B8C" w:rsidRPr="00830B8C" w:rsidRDefault="00830B8C" w:rsidP="00830B8C">
      <w:pPr>
        <w:spacing w:line="360" w:lineRule="auto"/>
        <w:jc w:val="both"/>
        <w:rPr>
          <w:rFonts w:ascii="Times New Roman" w:hAnsi="Times New Roman" w:cs="Times New Roman"/>
          <w:sz w:val="24"/>
          <w:szCs w:val="24"/>
          <w:lang w:val="en-MY"/>
        </w:rPr>
      </w:pPr>
      <w:r w:rsidRPr="00830B8C">
        <w:rPr>
          <w:rFonts w:ascii="Times New Roman" w:hAnsi="Times New Roman" w:cs="Times New Roman"/>
          <w:sz w:val="24"/>
          <w:szCs w:val="24"/>
          <w:lang w:val="en-MY"/>
        </w:rPr>
        <w:t xml:space="preserve">Secondly, cost control. </w:t>
      </w:r>
      <w:r w:rsidR="005F209F">
        <w:rPr>
          <w:rFonts w:ascii="Times New Roman" w:hAnsi="Times New Roman" w:cs="Times New Roman"/>
          <w:sz w:val="24"/>
          <w:szCs w:val="24"/>
          <w:lang w:val="en-MY"/>
        </w:rPr>
        <w:t>Cost</w:t>
      </w:r>
      <w:r w:rsidRPr="00830B8C">
        <w:rPr>
          <w:rFonts w:ascii="Times New Roman" w:hAnsi="Times New Roman" w:cs="Times New Roman"/>
          <w:sz w:val="24"/>
          <w:szCs w:val="24"/>
          <w:lang w:val="en-MY"/>
        </w:rPr>
        <w:t xml:space="preserve"> control is achieved by optimising procurement</w:t>
      </w:r>
      <w:r>
        <w:rPr>
          <w:rFonts w:ascii="Times New Roman" w:hAnsi="Times New Roman" w:cs="Times New Roman"/>
          <w:sz w:val="24"/>
          <w:szCs w:val="24"/>
          <w:lang w:val="en-MY"/>
        </w:rPr>
        <w:t xml:space="preserve"> </w:t>
      </w:r>
      <w:r w:rsidRPr="00830B8C">
        <w:rPr>
          <w:rFonts w:ascii="Times New Roman" w:hAnsi="Times New Roman" w:cs="Times New Roman"/>
          <w:sz w:val="24"/>
          <w:szCs w:val="24"/>
          <w:lang w:val="en-MY"/>
        </w:rPr>
        <w:t>logistics through strategic supplier selection, bulk purchase, and waste minimisation during</w:t>
      </w:r>
      <w:r>
        <w:rPr>
          <w:rFonts w:ascii="Times New Roman" w:hAnsi="Times New Roman" w:cs="Times New Roman"/>
          <w:sz w:val="24"/>
          <w:szCs w:val="24"/>
          <w:lang w:val="en-MY"/>
        </w:rPr>
        <w:t xml:space="preserve"> </w:t>
      </w:r>
      <w:r w:rsidRPr="00830B8C">
        <w:rPr>
          <w:rFonts w:ascii="Times New Roman" w:hAnsi="Times New Roman" w:cs="Times New Roman"/>
          <w:sz w:val="24"/>
          <w:szCs w:val="24"/>
          <w:lang w:val="en-MY"/>
        </w:rPr>
        <w:t>transportation and storage</w:t>
      </w:r>
      <w:r w:rsidR="005F209F">
        <w:rPr>
          <w:rFonts w:ascii="Times New Roman" w:hAnsi="Times New Roman" w:cs="Times New Roman"/>
          <w:sz w:val="24"/>
          <w:szCs w:val="24"/>
          <w:lang w:val="en-MY"/>
        </w:rPr>
        <w:t xml:space="preserve"> </w:t>
      </w:r>
      <w:r w:rsidR="005F209F">
        <w:rPr>
          <w:rFonts w:ascii="Times New Roman" w:hAnsi="Times New Roman" w:cs="Times New Roman"/>
          <w:sz w:val="24"/>
          <w:szCs w:val="24"/>
          <w:lang w:val="en-MY"/>
        </w:rPr>
        <w:fldChar w:fldCharType="begin" w:fldLock="1"/>
      </w:r>
      <w:r w:rsidR="005F209F">
        <w:rPr>
          <w:rFonts w:ascii="Times New Roman" w:hAnsi="Times New Roman" w:cs="Times New Roman"/>
          <w:sz w:val="24"/>
          <w:szCs w:val="24"/>
          <w:lang w:val="en-MY"/>
        </w:rPr>
        <w:instrText>ADDIN CSL_CITATION {"citationItems":[{"id":"ITEM-1","itemData":{"DOI":"10.1108/13598540910980242","ISBN":"13598546","ISSN":"1359-8546","abstract":"Purpose - The purpose of this paper is to address \"how Toyota can continuously and consistently achieve its dramatic success through its competences - continuous waste elimination and the objective of long term philosophy\"; the paper aims to summarize some solid suggestions and comprehensive ideas for those industries planning to implement lean production. Design/methodology/approach - The methodology used is the case based approach (CBA), which described lean supply chain (LSC) through value stream mapping (VSM) using a case study from the Ford Motor Company in Chung Li, Taiwan. The paper follows a four-step problem solving process to demonstrate how lean supply chain affects product cost and quality. Findings - Using VSM case study to demonstrate LSC, all the measurable indices helpful for cost reduction, quality enhancement and lead time reduction are shown. The paper also provides some recommendations and basic principles to implement VSM successfully through P-D-C-A improving cycle. Research limitations/implications - Since a comprehensive demonstration of VSM implementation is likely to be both expensive and time-consuming, this study provides a case study from the Ford Motor Company in Taiwan. Practical implications - VSM through lean process is considered to be one of the best practices in supply chain management. It has been shown to be successful for implementing lean production in Toyota Production System (TPS). However, other competitors struggle despite adopting similar principles. It seems that there is a special ingredient within TPS that Toyota's competitors do not fully comprehend. Originality/value - This paper not only shows the value of VSM as a supply chain tool in implementing lean production; but also provides industrial insight for enterprising companies to follow a four-step problem-solving process to effectively develop their lean supply chain.","author":[{"dropping-particle":"","family":"Wee","given":"H.M.","non-dropping-particle":"","parse-names":false,"suffix":""},{"dropping-particle":"","family":"Wu","given":"Simon","non-dropping-particle":"","parse-names":false,"suffix":""}],"container-title":"Supply Chain Management: An International Journal","id":"ITEM-1","issue":"5","issued":{"date-parts":[["2009"]]},"page":"335-341","title":"Lean supply chain and its effect on product cost and quality: a case study on Ford Motor Company","type":"article-journal","volume":"14"},"uris":["http://www.mendeley.com/documents/?uuid=27058dca-d34c-4229-9642-c91a3654fc6a"]},{"id":"ITEM-2","itemData":{"DOI":"10.1108/MD-04-2018-0396","ISSN":"00251747","abstract":"Purpose: With considerable international awareness of circular economy (CE), the purpose of this paper is to propose a theoretical framework, informed by institutional theory and upper echelon theory (UET), to explain how top management commitment (TMC) mediates the relationship between external pressures and supplier relationship management (SRM) practices for CE. Design/methodology/approach: The authors test the hypotheses using cross-sectional data gathered using a survey of companies involved in sustainability practices. Findings: The results of the hierarchical regression and mediating regression analyses suggest that TMC positively mediates the effect of external institutional pressures on SRM. Originality/value: The authors advance existing theory by integrating institutional theory and UET to explain SRM practices in sustainable supply networks. Furthermore, the authors offer guidance to managers who would like to engage in leveraging SRM in sustainable supply networks and outline future research directions.","author":[{"dropping-particle":"","family":"Dubey","given":"Rameshwar","non-dropping-particle":"","parse-names":false,"suffix":""},{"dropping-particle":"","family":"Gunasekaran","given":"Angappa","non-dropping-particle":"","parse-names":false,"suffix":""},{"dropping-particle":"","family":"Childe","given":"Stephen J.","non-dropping-particle":"","parse-names":false,"suffix":""},{"dropping-particle":"","family":"Papadopoulos","given":"Thanos","non-dropping-particle":"","parse-names":false,"suffix":""},{"dropping-particle":"","family":"Helo","given":"Petri","non-dropping-particle":"","parse-names":false,"suffix":""}],"container-title":"Management Decision","id":"ITEM-2","issue":"4","issued":{"date-parts":[["2019"]]},"page":"767-790","title":"Supplier relationship management for circular economy: Influence of external pressures and top management commitment","type":"article-journal","volume":"57"},"uris":["http://www.mendeley.com/documents/?uuid=70498998-e0ff-405a-985c-6029e4c63896"]}],"mendeley":{"formattedCitation":"[8], [9]","plainTextFormattedCitation":"[8], [9]","previouslyFormattedCitation":"[8], [9]"},"properties":{"noteIndex":0},"schema":"https://github.com/citation-style-language/schema/raw/master/csl-citation.json"}</w:instrText>
      </w:r>
      <w:r w:rsidR="005F209F">
        <w:rPr>
          <w:rFonts w:ascii="Times New Roman" w:hAnsi="Times New Roman" w:cs="Times New Roman"/>
          <w:sz w:val="24"/>
          <w:szCs w:val="24"/>
          <w:lang w:val="en-MY"/>
        </w:rPr>
        <w:fldChar w:fldCharType="separate"/>
      </w:r>
      <w:r w:rsidR="005F209F" w:rsidRPr="005F209F">
        <w:rPr>
          <w:rFonts w:ascii="Times New Roman" w:hAnsi="Times New Roman" w:cs="Times New Roman"/>
          <w:noProof/>
          <w:sz w:val="24"/>
          <w:szCs w:val="24"/>
          <w:lang w:val="en-MY"/>
        </w:rPr>
        <w:t>[8], [9]</w:t>
      </w:r>
      <w:r w:rsidR="005F209F">
        <w:rPr>
          <w:rFonts w:ascii="Times New Roman" w:hAnsi="Times New Roman" w:cs="Times New Roman"/>
          <w:sz w:val="24"/>
          <w:szCs w:val="24"/>
          <w:lang w:val="en-MY"/>
        </w:rPr>
        <w:fldChar w:fldCharType="end"/>
      </w:r>
      <w:r w:rsidRPr="00830B8C">
        <w:rPr>
          <w:rFonts w:ascii="Times New Roman" w:hAnsi="Times New Roman" w:cs="Times New Roman"/>
          <w:sz w:val="24"/>
          <w:szCs w:val="24"/>
          <w:lang w:val="en-MY"/>
        </w:rPr>
        <w:t>. Companies may negotiate better agreements with suppliers, manage</w:t>
      </w:r>
      <w:r>
        <w:rPr>
          <w:rFonts w:ascii="Times New Roman" w:hAnsi="Times New Roman" w:cs="Times New Roman"/>
          <w:sz w:val="24"/>
          <w:szCs w:val="24"/>
          <w:lang w:val="en-MY"/>
        </w:rPr>
        <w:t xml:space="preserve"> </w:t>
      </w:r>
      <w:r w:rsidRPr="00830B8C">
        <w:rPr>
          <w:rFonts w:ascii="Times New Roman" w:hAnsi="Times New Roman" w:cs="Times New Roman"/>
          <w:sz w:val="24"/>
          <w:szCs w:val="24"/>
          <w:lang w:val="en-MY"/>
        </w:rPr>
        <w:t>inventory levels more efficiently, and cut transportation costs by optimising routes. These steps</w:t>
      </w:r>
      <w:r>
        <w:rPr>
          <w:rFonts w:ascii="Times New Roman" w:hAnsi="Times New Roman" w:cs="Times New Roman"/>
          <w:sz w:val="24"/>
          <w:szCs w:val="24"/>
          <w:lang w:val="en-MY"/>
        </w:rPr>
        <w:t xml:space="preserve"> </w:t>
      </w:r>
      <w:r w:rsidRPr="00830B8C">
        <w:rPr>
          <w:rFonts w:ascii="Times New Roman" w:hAnsi="Times New Roman" w:cs="Times New Roman"/>
          <w:sz w:val="24"/>
          <w:szCs w:val="24"/>
          <w:lang w:val="en-MY"/>
        </w:rPr>
        <w:t>help to reduce total supply chain costs, increase efficiency, and improve financial sustainability</w:t>
      </w:r>
      <w:r>
        <w:rPr>
          <w:rFonts w:ascii="Times New Roman" w:hAnsi="Times New Roman" w:cs="Times New Roman"/>
          <w:sz w:val="24"/>
          <w:szCs w:val="24"/>
          <w:lang w:val="en-MY"/>
        </w:rPr>
        <w:t xml:space="preserve">. </w:t>
      </w:r>
      <w:r w:rsidRPr="00830B8C">
        <w:rPr>
          <w:rFonts w:ascii="Times New Roman" w:hAnsi="Times New Roman" w:cs="Times New Roman"/>
          <w:sz w:val="24"/>
          <w:szCs w:val="24"/>
          <w:lang w:val="en-MY"/>
        </w:rPr>
        <w:t>Effective cost control ensures that procurement and logistics integrate seamlessly, resulting in</w:t>
      </w:r>
      <w:r>
        <w:rPr>
          <w:rFonts w:ascii="Times New Roman" w:hAnsi="Times New Roman" w:cs="Times New Roman"/>
          <w:sz w:val="24"/>
          <w:szCs w:val="24"/>
          <w:lang w:val="en-MY"/>
        </w:rPr>
        <w:t xml:space="preserve"> </w:t>
      </w:r>
      <w:r w:rsidRPr="00830B8C">
        <w:rPr>
          <w:rFonts w:ascii="Times New Roman" w:hAnsi="Times New Roman" w:cs="Times New Roman"/>
          <w:sz w:val="24"/>
          <w:szCs w:val="24"/>
          <w:lang w:val="en-MY"/>
        </w:rPr>
        <w:t>increased profitability and resource utilisation. By monitoring and optimizing purchasing</w:t>
      </w:r>
      <w:r>
        <w:rPr>
          <w:rFonts w:ascii="Times New Roman" w:hAnsi="Times New Roman" w:cs="Times New Roman"/>
          <w:sz w:val="24"/>
          <w:szCs w:val="24"/>
          <w:lang w:val="en-MY"/>
        </w:rPr>
        <w:t xml:space="preserve"> </w:t>
      </w:r>
      <w:r w:rsidRPr="00830B8C">
        <w:rPr>
          <w:rFonts w:ascii="Times New Roman" w:hAnsi="Times New Roman" w:cs="Times New Roman"/>
          <w:sz w:val="24"/>
          <w:szCs w:val="24"/>
          <w:lang w:val="en-MY"/>
        </w:rPr>
        <w:t>practices, businesses can reduce unnecessary expenditures, negotiate better prices, and avoid</w:t>
      </w:r>
      <w:r>
        <w:rPr>
          <w:rFonts w:ascii="Times New Roman" w:hAnsi="Times New Roman" w:cs="Times New Roman"/>
          <w:sz w:val="24"/>
          <w:szCs w:val="24"/>
          <w:lang w:val="en-MY"/>
        </w:rPr>
        <w:t xml:space="preserve"> </w:t>
      </w:r>
      <w:r w:rsidRPr="00830B8C">
        <w:rPr>
          <w:rFonts w:ascii="Times New Roman" w:hAnsi="Times New Roman" w:cs="Times New Roman"/>
          <w:sz w:val="24"/>
          <w:szCs w:val="24"/>
          <w:lang w:val="en-MY"/>
        </w:rPr>
        <w:t>overstocking or stockouts.</w:t>
      </w:r>
    </w:p>
    <w:p w14:paraId="0B841592" w14:textId="08FAEA41" w:rsidR="00830B8C" w:rsidRPr="00830B8C" w:rsidRDefault="00830B8C" w:rsidP="00830B8C">
      <w:pPr>
        <w:spacing w:line="360" w:lineRule="auto"/>
        <w:jc w:val="both"/>
        <w:rPr>
          <w:rFonts w:ascii="Times New Roman" w:hAnsi="Times New Roman" w:cs="Times New Roman"/>
          <w:sz w:val="24"/>
          <w:szCs w:val="24"/>
          <w:lang w:val="en-MY"/>
        </w:rPr>
      </w:pPr>
      <w:r w:rsidRPr="00830B8C">
        <w:rPr>
          <w:rFonts w:ascii="Times New Roman" w:hAnsi="Times New Roman" w:cs="Times New Roman"/>
          <w:sz w:val="24"/>
          <w:szCs w:val="24"/>
          <w:lang w:val="en-MY"/>
        </w:rPr>
        <w:t>Sustainability in procurement logistics refers to acquiring products</w:t>
      </w:r>
      <w:r>
        <w:rPr>
          <w:rFonts w:ascii="Times New Roman" w:hAnsi="Times New Roman" w:cs="Times New Roman"/>
          <w:sz w:val="24"/>
          <w:szCs w:val="24"/>
          <w:lang w:val="en-MY"/>
        </w:rPr>
        <w:t xml:space="preserve"> </w:t>
      </w:r>
      <w:r w:rsidRPr="00830B8C">
        <w:rPr>
          <w:rFonts w:ascii="Times New Roman" w:hAnsi="Times New Roman" w:cs="Times New Roman"/>
          <w:sz w:val="24"/>
          <w:szCs w:val="24"/>
          <w:lang w:val="en-MY"/>
        </w:rPr>
        <w:t>and managing logistics with a low environmental impact</w:t>
      </w:r>
      <w:r w:rsidR="005F209F">
        <w:rPr>
          <w:rFonts w:ascii="Times New Roman" w:hAnsi="Times New Roman" w:cs="Times New Roman"/>
          <w:sz w:val="24"/>
          <w:szCs w:val="24"/>
          <w:lang w:val="en-MY"/>
        </w:rPr>
        <w:t xml:space="preserve"> </w:t>
      </w:r>
      <w:r w:rsidR="005F209F">
        <w:rPr>
          <w:rFonts w:ascii="Times New Roman" w:hAnsi="Times New Roman" w:cs="Times New Roman"/>
          <w:sz w:val="24"/>
          <w:szCs w:val="24"/>
          <w:lang w:val="en-MY"/>
        </w:rPr>
        <w:fldChar w:fldCharType="begin" w:fldLock="1"/>
      </w:r>
      <w:r w:rsidR="009F3B88">
        <w:rPr>
          <w:rFonts w:ascii="Times New Roman" w:hAnsi="Times New Roman" w:cs="Times New Roman"/>
          <w:sz w:val="24"/>
          <w:szCs w:val="24"/>
          <w:lang w:val="en-MY"/>
        </w:rPr>
        <w:instrText>ADDIN CSL_CITATION {"citationItems":[{"id":"ITEM-1","itemData":{"DOI":"10.1108/APJML-11-2020-0835","ISSN":"17584248","abstract":"Purpose: The transition from fossil fuels to renewable energy such as solar energy is difficult and requires significant ongoing public policy marketing initiatives. Drawing on institutional theory, this paper aims to explore how public policy marketing initiatives through institutional narratives and discourses legitimize solar energy's sustainable consumption in a developing economy. Design/methodology/approach: Using a post-structuralist approach, the authors undertook a thematic analysis to study the process of sustainable consumption. The authors conducted face-to-face interviews with key stakeholders in the solar energy sector and complemented the primary data with secondary analysis of archived published materials and podcasts. Findings: First, narratives on conformance rules and regulations (regulatory legitimacy) are significant sustainable consumption predictors of solar energy. However, the top-down regulatory legitimation narrative alone is insufficient to overcome poorly developed taken-for-granted (cognitive legitimacy) and morally correct consumption behavior (normative legitimacy), especially among the general population. Second, while consumption is primarily seen as a micro-level, residential and commercial customers phenomenon, the intersecting macro- (government) and meso-levels' (industry/market) narratives and discourses influence and direct micro-level consumption. Originality/value: Future research agenda on legitimizing the sustainable consumption of solar energy needs to consider the dynamic interactions of institutional narratives and discourses through the lens of institutional theory and practice. Sustained, bold and provident government interventions and actions through market structure and policy issues play a crucial role in the consumption process, particularly in developing economies.","author":[{"dropping-particle":"","family":"Cheah","given":"Stephanie Kay Ann","non-dropping-particle":"","parse-names":false,"suffix":""},{"dropping-particle":"","family":"Low","given":"Brian","non-dropping-particle":"","parse-names":false,"suffix":""}],"container-title":"Asia Pacific Journal of Marketing and Logistics","id":"ITEM-1","issue":"5","issued":{"date-parts":[["2022"]]},"page":"944-962","title":"The impact of public policy marketing, institutional narratives and discourses on renewable energy consumption in a developing economy","type":"article-journal","volume":"34"},"uris":["http://www.mendeley.com/documents/?uuid=5eab51c1-7f9a-4728-9551-7b257c5e0d60"]},{"id":"ITEM-2","itemData":{"DOI":"10.1080/00207543.2013.838649","ISSN":"0020-7543","abstract":"Manufacturing firms consume energy and natural resources in highly unsustainable manner and release large amounts of green house gases leading to many economic, environmental and social problems from climate change to local waste disposal. Consciousness about these issues has led to a new manufacturing paradigm of environmentally conscious manufacturing (ECM). However, there are various barriers to the implementation of ECM. A proper understanding and analysis of these barriers will allow the management of the company and government to prioritise their focus to mitigate root barriers for effective implementation of ECM. This paper aims at identifying the barriers to ECM, developing a model of these barriers using statistical analysis and testing the model using structural equation modelling technique. The results provide three types of barriers-internal, policy and economic. The results show that internal barriers are the root barriers and cause policy and economic barriers. It reflects that the barriers which are internal to the organisation should be mitigated first for effective implementation of ECM. © 2013 Taylor and Francis.","author":[{"dropping-particle":"","family":"Mittal","given":"Varinder Kumar","non-dropping-particle":"","parse-names":false,"suffix":""},{"dropping-particle":"","family":"Sangwan","given":"Kuldip Singh","non-dropping-particle":"","parse-names":false,"suffix":""}],"container-title":"Journal of Manufacturing Technology Management","id":"ITEM-2","issue":"8","issued":{"date-parts":[["2014"]]},"page":"1195-1208","title":"Development of a structural model of environmentally conscious manufacturing drivers","type":"article-journal","volume":"28"},"uris":["http://www.mendeley.com/documents/?uuid=41a77dcc-5638-496d-a263-7c60a17c0b7d"]}],"mendeley":{"formattedCitation":"[10], [11]","plainTextFormattedCitation":"[10], [11]","previouslyFormattedCitation":"[10], [11]"},"properties":{"noteIndex":0},"schema":"https://github.com/citation-style-language/schema/raw/master/csl-citation.json"}</w:instrText>
      </w:r>
      <w:r w:rsidR="005F209F">
        <w:rPr>
          <w:rFonts w:ascii="Times New Roman" w:hAnsi="Times New Roman" w:cs="Times New Roman"/>
          <w:sz w:val="24"/>
          <w:szCs w:val="24"/>
          <w:lang w:val="en-MY"/>
        </w:rPr>
        <w:fldChar w:fldCharType="separate"/>
      </w:r>
      <w:r w:rsidR="005F209F" w:rsidRPr="005F209F">
        <w:rPr>
          <w:rFonts w:ascii="Times New Roman" w:hAnsi="Times New Roman" w:cs="Times New Roman"/>
          <w:noProof/>
          <w:sz w:val="24"/>
          <w:szCs w:val="24"/>
          <w:lang w:val="en-MY"/>
        </w:rPr>
        <w:t>[10], [11]</w:t>
      </w:r>
      <w:r w:rsidR="005F209F">
        <w:rPr>
          <w:rFonts w:ascii="Times New Roman" w:hAnsi="Times New Roman" w:cs="Times New Roman"/>
          <w:sz w:val="24"/>
          <w:szCs w:val="24"/>
          <w:lang w:val="en-MY"/>
        </w:rPr>
        <w:fldChar w:fldCharType="end"/>
      </w:r>
      <w:r w:rsidRPr="00830B8C">
        <w:rPr>
          <w:rFonts w:ascii="Times New Roman" w:hAnsi="Times New Roman" w:cs="Times New Roman"/>
          <w:sz w:val="24"/>
          <w:szCs w:val="24"/>
          <w:lang w:val="en-MY"/>
        </w:rPr>
        <w:t>. It entails sourcing environmentally</w:t>
      </w:r>
      <w:r>
        <w:rPr>
          <w:rFonts w:ascii="Times New Roman" w:hAnsi="Times New Roman" w:cs="Times New Roman"/>
          <w:sz w:val="24"/>
          <w:szCs w:val="24"/>
          <w:lang w:val="en-MY"/>
        </w:rPr>
        <w:t xml:space="preserve"> </w:t>
      </w:r>
      <w:r w:rsidRPr="00830B8C">
        <w:rPr>
          <w:rFonts w:ascii="Times New Roman" w:hAnsi="Times New Roman" w:cs="Times New Roman"/>
          <w:sz w:val="24"/>
          <w:szCs w:val="24"/>
          <w:lang w:val="en-MY"/>
        </w:rPr>
        <w:t>friendly suppliers, optimising transportation routes to cut emissions, and including reverse</w:t>
      </w:r>
      <w:r>
        <w:rPr>
          <w:rFonts w:ascii="Times New Roman" w:hAnsi="Times New Roman" w:cs="Times New Roman"/>
          <w:sz w:val="24"/>
          <w:szCs w:val="24"/>
          <w:lang w:val="en-MY"/>
        </w:rPr>
        <w:t xml:space="preserve"> </w:t>
      </w:r>
      <w:r w:rsidRPr="00830B8C">
        <w:rPr>
          <w:rFonts w:ascii="Times New Roman" w:hAnsi="Times New Roman" w:cs="Times New Roman"/>
          <w:sz w:val="24"/>
          <w:szCs w:val="24"/>
          <w:lang w:val="en-MY"/>
        </w:rPr>
        <w:t>logistics for recycling and trash disposal. Companies that integrate their procurement strategy with</w:t>
      </w:r>
      <w:r>
        <w:rPr>
          <w:rFonts w:ascii="Times New Roman" w:hAnsi="Times New Roman" w:cs="Times New Roman"/>
          <w:sz w:val="24"/>
          <w:szCs w:val="24"/>
          <w:lang w:val="en-MY"/>
        </w:rPr>
        <w:t xml:space="preserve"> </w:t>
      </w:r>
      <w:r w:rsidRPr="00830B8C">
        <w:rPr>
          <w:rFonts w:ascii="Times New Roman" w:hAnsi="Times New Roman" w:cs="Times New Roman"/>
          <w:sz w:val="24"/>
          <w:szCs w:val="24"/>
          <w:lang w:val="en-MY"/>
        </w:rPr>
        <w:t>sustainability goals can lower their carbon footprint, minimise waste, and create long-term</w:t>
      </w:r>
      <w:r>
        <w:rPr>
          <w:rFonts w:ascii="Times New Roman" w:hAnsi="Times New Roman" w:cs="Times New Roman"/>
          <w:sz w:val="24"/>
          <w:szCs w:val="24"/>
          <w:lang w:val="en-MY"/>
        </w:rPr>
        <w:t xml:space="preserve"> </w:t>
      </w:r>
      <w:r w:rsidRPr="00830B8C">
        <w:rPr>
          <w:rFonts w:ascii="Times New Roman" w:hAnsi="Times New Roman" w:cs="Times New Roman"/>
          <w:sz w:val="24"/>
          <w:szCs w:val="24"/>
          <w:lang w:val="en-MY"/>
        </w:rPr>
        <w:t>financial and environmental value. This method promotes corporate social responsibility while</w:t>
      </w:r>
      <w:r>
        <w:rPr>
          <w:rFonts w:ascii="Times New Roman" w:hAnsi="Times New Roman" w:cs="Times New Roman"/>
          <w:sz w:val="24"/>
          <w:szCs w:val="24"/>
          <w:lang w:val="en-MY"/>
        </w:rPr>
        <w:t xml:space="preserve"> </w:t>
      </w:r>
      <w:r w:rsidRPr="00830B8C">
        <w:rPr>
          <w:rFonts w:ascii="Times New Roman" w:hAnsi="Times New Roman" w:cs="Times New Roman"/>
          <w:sz w:val="24"/>
          <w:szCs w:val="24"/>
          <w:lang w:val="en-MY"/>
        </w:rPr>
        <w:t>also fulfilling increasing consumer and regulatory demands for ecologically friendly activities.</w:t>
      </w:r>
    </w:p>
    <w:p w14:paraId="527913A4" w14:textId="3258EF7A" w:rsidR="00830B8C" w:rsidRPr="00830B8C" w:rsidRDefault="00830B8C" w:rsidP="00830B8C">
      <w:pPr>
        <w:spacing w:line="360" w:lineRule="auto"/>
        <w:jc w:val="both"/>
        <w:rPr>
          <w:rFonts w:ascii="Times New Roman" w:hAnsi="Times New Roman" w:cs="Times New Roman"/>
          <w:sz w:val="24"/>
          <w:szCs w:val="24"/>
          <w:lang w:val="en-MY"/>
        </w:rPr>
      </w:pPr>
      <w:r w:rsidRPr="00830B8C">
        <w:rPr>
          <w:rFonts w:ascii="Times New Roman" w:hAnsi="Times New Roman" w:cs="Times New Roman"/>
          <w:sz w:val="24"/>
          <w:szCs w:val="24"/>
          <w:lang w:val="en-MY"/>
        </w:rPr>
        <w:t>If procurement fails to manage supplier selection, cost control, and sustainability, it can</w:t>
      </w:r>
      <w:r>
        <w:rPr>
          <w:rFonts w:ascii="Times New Roman" w:hAnsi="Times New Roman" w:cs="Times New Roman"/>
          <w:sz w:val="24"/>
          <w:szCs w:val="24"/>
          <w:lang w:val="en-MY"/>
        </w:rPr>
        <w:t xml:space="preserve"> </w:t>
      </w:r>
      <w:r w:rsidRPr="00830B8C">
        <w:rPr>
          <w:rFonts w:ascii="Times New Roman" w:hAnsi="Times New Roman" w:cs="Times New Roman"/>
          <w:sz w:val="24"/>
          <w:szCs w:val="24"/>
          <w:lang w:val="en-MY"/>
        </w:rPr>
        <w:t>have a number of negative consequences</w:t>
      </w:r>
      <w:r w:rsidR="009F3B88">
        <w:rPr>
          <w:rFonts w:ascii="Times New Roman" w:hAnsi="Times New Roman" w:cs="Times New Roman"/>
          <w:sz w:val="24"/>
          <w:szCs w:val="24"/>
          <w:lang w:val="en-MY"/>
        </w:rPr>
        <w:t xml:space="preserve"> </w:t>
      </w:r>
      <w:r w:rsidR="009F3B88">
        <w:rPr>
          <w:rFonts w:ascii="Times New Roman" w:hAnsi="Times New Roman" w:cs="Times New Roman"/>
          <w:sz w:val="24"/>
          <w:szCs w:val="24"/>
          <w:lang w:val="en-MY"/>
        </w:rPr>
        <w:fldChar w:fldCharType="begin" w:fldLock="1"/>
      </w:r>
      <w:r w:rsidR="009F3B88">
        <w:rPr>
          <w:rFonts w:ascii="Times New Roman" w:hAnsi="Times New Roman" w:cs="Times New Roman"/>
          <w:sz w:val="24"/>
          <w:szCs w:val="24"/>
          <w:lang w:val="en-MY"/>
        </w:rPr>
        <w:instrText>ADDIN CSL_CITATION {"citationItems":[{"id":"ITEM-1","itemData":{"DOI":"10.1108/CI-04-2017-0030","ISBN":"0420170030","ISSN":"14770857","abstract":"Purpose: This paper aims to present a state-of-the-art review of building information modelling (BIM) in the UK construction practice. In particular, the aim is to examine the scope, value and practical implications of BIM implementation in residential projects by evaluating practitioners’ perspectives working in the Greater London Area (GLA). Design/methodology/approach: The paper outlines the general status quo of BIM adoption and maturity in the UK. It then discusses the feasibility of BIM use in residential projects drawing on an online survey and complementary semi-structured interviews with building professionals. The cross-comparison between the evidence base and literature review uncovers the specific benefits, challenges and risks to BIM implementation in the house building sector. Findings: BIM is an evaluation methodology that helps the management of digital information throughout the project lifecycle. At a conceptual level, a BIM-enabled project offers quality assurance and on-time delivery, collaboration and communication improvement, visual representation and clash detection and whole lifecycle value. The findings, however, suggest that the most frequently reported benefits are related to collaboration and the blend of product (software) and process innovation, whilst lifecycle thinking and waste reduction are often overlooked. At present, there is widespread awareness on BIM but with a financial barrier to invest in developing digital capabilities, particularly for small- and medium-sized enterprises. Practical implications: The paper concludes with a critical commentary on the lack of strategic leadership in both the supply and demand side. The role of policy to streamline commercial drivers for whole lifecycle costing in procurement is endorsed to drive the change management required to address the short-term mind-set of senior management and wider fragmentation of the construction industry, also serving as a research question for further research and development in the field. Originality/value: There are relatively few studies evaluating BIM perspectives in UK residential projects. This paper explores the feasibility and “real-life” value of BIM in housing practice, drawing on views and experiences of building professionals in GLA. In particular, the research findings provide an evidence base evaluating the extent to which the house building industry has the expertise and capability to operate in a BIM environment and to comply with t…","author":[{"dropping-particle":"","family":"Georgiadou","given":"Maria Christina","non-dropping-particle":"","parse-names":false,"suffix":""}],"container-title":"Construction Innovation","id":"ITEM-1","issue":"3","issued":{"date-parts":[["2019"]]},"page":"298-320","title":"An overview of benefits and challenges of building information modelling (BIM) adoption in UK residential projects","type":"article-journal","volume":"19"},"uris":["http://www.mendeley.com/documents/?uuid=4cd840c6-c2fc-4f75-89c8-0da487921ff9"]},{"id":"ITEM-2","itemData":{"DOI":"10.1108/IJPHM-08-2019-0058","ISSN":"1750-6123","abstract":"Purpose: The purpose of this study is to understand the antecedents that influence supply chain coordination in the pharmaceutical supply chain using the transaction cost analysis framework. Design/methodology/approach: Data from 156 retail pharmacies on their relationship with the pharmaceutical wholesalers are used to test the hypotheses. Findings: The findings of this paper show the importance of antecedents that are based on the transactional cost theory, such as asset specificity and environmental uncertainty. These antecedents impact the supply chain process coordination at different levels – transactional, operational and strategic. Research limitations/implications: Future research may investigate additional antecedents using other theoretical lenses. Practical implications: Pharmaceutical wholesalers are dependent on pharmaceutical manufacturers for the supply of products and face intense competition that results in lower profit margins. Given that the pharmaceutical industry is strictly regulated, the wholesaler facilitates regulatory compliance of the manufacturers in the distribution process by coordinating with them. But the wholesalers do also face a constant threat from the manufacturers, who could potentially bypass the wholesalers (disintermediation) and go directly to the pharmacies. To counterbalance the dependence, the wholesalers strive to achieve loyalty with the retail pharmacies. Through supply chain coordination, the wholesalers achieve efficiency in procurement for the pharmacies, thus reducing cost and improving their competitive advantage. Social implications: Supply chain coordination in the pharmaceutical supply chain improves the safety and security of the pharmaceutical distribution system. Originality/value: This paper contributes to the supply chain coordination stream of literature. To the best of the authors’ knowledge, this is the first study to develop the three levels of process coordination in the pharmaceutical supply chain context. This paper shows how process coordination can be achieved between the dyad without vertical integration.","author":[{"dropping-particle":"","family":"Jambulingam","given":"Thanigavelan","non-dropping-particle":"","parse-names":false,"suffix":""},{"dropping-particle":"","family":"Kathuria","given":"Ravi","non-dropping-particle":"","parse-names":false,"suffix":""}],"container-title":"International Journal of Pharmaceutical and Healthcare Marketing","id":"ITEM-2","issue":"2","issued":{"date-parts":[["2020","4","16"]]},"page":"289-303","title":"Antecedents to buyer-supplier coordination in the pharmaceutical supply chain","type":"article-journal","volume":"14"},"uris":["http://www.mendeley.com/documents/?uuid=45309f3e-39d4-43c2-826d-b09b28b157b5"]}],"mendeley":{"formattedCitation":"[5], [12]","plainTextFormattedCitation":"[5], [12]","previouslyFormattedCitation":"[5], [12]"},"properties":{"noteIndex":0},"schema":"https://github.com/citation-style-language/schema/raw/master/csl-citation.json"}</w:instrText>
      </w:r>
      <w:r w:rsidR="009F3B88">
        <w:rPr>
          <w:rFonts w:ascii="Times New Roman" w:hAnsi="Times New Roman" w:cs="Times New Roman"/>
          <w:sz w:val="24"/>
          <w:szCs w:val="24"/>
          <w:lang w:val="en-MY"/>
        </w:rPr>
        <w:fldChar w:fldCharType="separate"/>
      </w:r>
      <w:r w:rsidR="009F3B88" w:rsidRPr="009F3B88">
        <w:rPr>
          <w:rFonts w:ascii="Times New Roman" w:hAnsi="Times New Roman" w:cs="Times New Roman"/>
          <w:noProof/>
          <w:sz w:val="24"/>
          <w:szCs w:val="24"/>
          <w:lang w:val="en-MY"/>
        </w:rPr>
        <w:t>[5], [12]</w:t>
      </w:r>
      <w:r w:rsidR="009F3B88">
        <w:rPr>
          <w:rFonts w:ascii="Times New Roman" w:hAnsi="Times New Roman" w:cs="Times New Roman"/>
          <w:sz w:val="24"/>
          <w:szCs w:val="24"/>
          <w:lang w:val="en-MY"/>
        </w:rPr>
        <w:fldChar w:fldCharType="end"/>
      </w:r>
      <w:r w:rsidRPr="00830B8C">
        <w:rPr>
          <w:rFonts w:ascii="Times New Roman" w:hAnsi="Times New Roman" w:cs="Times New Roman"/>
          <w:sz w:val="24"/>
          <w:szCs w:val="24"/>
          <w:lang w:val="en-MY"/>
        </w:rPr>
        <w:t>. Poor supplier selection can lead to unpredictable</w:t>
      </w:r>
    </w:p>
    <w:p w14:paraId="02105663" w14:textId="347F11AC" w:rsidR="00830B8C" w:rsidRDefault="00830B8C" w:rsidP="00830B8C">
      <w:pPr>
        <w:spacing w:line="360" w:lineRule="auto"/>
        <w:jc w:val="both"/>
        <w:rPr>
          <w:rFonts w:ascii="Times New Roman" w:hAnsi="Times New Roman" w:cs="Times New Roman"/>
          <w:sz w:val="24"/>
          <w:szCs w:val="24"/>
          <w:lang w:val="en-MY"/>
        </w:rPr>
      </w:pPr>
      <w:r w:rsidRPr="00830B8C">
        <w:rPr>
          <w:rFonts w:ascii="Times New Roman" w:hAnsi="Times New Roman" w:cs="Times New Roman"/>
          <w:sz w:val="24"/>
          <w:szCs w:val="24"/>
          <w:lang w:val="en-MY"/>
        </w:rPr>
        <w:t>deliveries and lower quality, raising operating risks and expenses. Ineffective cost control can</w:t>
      </w:r>
      <w:r>
        <w:rPr>
          <w:rFonts w:ascii="Times New Roman" w:hAnsi="Times New Roman" w:cs="Times New Roman"/>
          <w:sz w:val="24"/>
          <w:szCs w:val="24"/>
          <w:lang w:val="en-MY"/>
        </w:rPr>
        <w:t xml:space="preserve"> </w:t>
      </w:r>
      <w:r w:rsidRPr="00830B8C">
        <w:rPr>
          <w:rFonts w:ascii="Times New Roman" w:hAnsi="Times New Roman" w:cs="Times New Roman"/>
          <w:sz w:val="24"/>
          <w:szCs w:val="24"/>
          <w:lang w:val="en-MY"/>
        </w:rPr>
        <w:t>result in waste, inefficiencies, and lower profitability, whereas ignoring sustainability can affect</w:t>
      </w:r>
      <w:r>
        <w:rPr>
          <w:rFonts w:ascii="Times New Roman" w:hAnsi="Times New Roman" w:cs="Times New Roman"/>
          <w:sz w:val="24"/>
          <w:szCs w:val="24"/>
          <w:lang w:val="en-MY"/>
        </w:rPr>
        <w:t xml:space="preserve"> </w:t>
      </w:r>
      <w:r w:rsidRPr="00830B8C">
        <w:rPr>
          <w:rFonts w:ascii="Times New Roman" w:hAnsi="Times New Roman" w:cs="Times New Roman"/>
          <w:sz w:val="24"/>
          <w:szCs w:val="24"/>
          <w:lang w:val="en-MY"/>
        </w:rPr>
        <w:t>the company’s brand, incur regulatory penalties, and contribute to environmental damage. Finally,</w:t>
      </w:r>
      <w:r>
        <w:rPr>
          <w:rFonts w:ascii="Times New Roman" w:hAnsi="Times New Roman" w:cs="Times New Roman"/>
          <w:sz w:val="24"/>
          <w:szCs w:val="24"/>
          <w:lang w:val="en-MY"/>
        </w:rPr>
        <w:t xml:space="preserve"> </w:t>
      </w:r>
      <w:r w:rsidRPr="00830B8C">
        <w:rPr>
          <w:rFonts w:ascii="Times New Roman" w:hAnsi="Times New Roman" w:cs="Times New Roman"/>
          <w:sz w:val="24"/>
          <w:szCs w:val="24"/>
          <w:lang w:val="en-MY"/>
        </w:rPr>
        <w:t>these errors interrupt supply chain activities, reducing competitive advantage and jeopardising</w:t>
      </w:r>
      <w:r>
        <w:rPr>
          <w:rFonts w:ascii="Times New Roman" w:hAnsi="Times New Roman" w:cs="Times New Roman"/>
          <w:sz w:val="24"/>
          <w:szCs w:val="24"/>
          <w:lang w:val="en-MY"/>
        </w:rPr>
        <w:t xml:space="preserve"> </w:t>
      </w:r>
      <w:r w:rsidRPr="00830B8C">
        <w:rPr>
          <w:rFonts w:ascii="Times New Roman" w:hAnsi="Times New Roman" w:cs="Times New Roman"/>
          <w:sz w:val="24"/>
          <w:szCs w:val="24"/>
          <w:lang w:val="en-MY"/>
        </w:rPr>
        <w:t>long-term corporate viability.</w:t>
      </w:r>
    </w:p>
    <w:p w14:paraId="142AB46E" w14:textId="77777777" w:rsidR="009F3B88" w:rsidRDefault="009F3B88" w:rsidP="00830B8C">
      <w:pPr>
        <w:spacing w:line="360" w:lineRule="auto"/>
        <w:jc w:val="both"/>
        <w:rPr>
          <w:rFonts w:ascii="Times New Roman" w:hAnsi="Times New Roman" w:cs="Times New Roman"/>
          <w:sz w:val="24"/>
          <w:szCs w:val="24"/>
          <w:lang w:val="en-MY"/>
        </w:rPr>
      </w:pPr>
    </w:p>
    <w:p w14:paraId="75DD1629" w14:textId="77777777" w:rsidR="009F3B88" w:rsidRPr="00830B8C" w:rsidRDefault="009F3B88" w:rsidP="00830B8C">
      <w:pPr>
        <w:spacing w:line="360" w:lineRule="auto"/>
        <w:jc w:val="both"/>
        <w:rPr>
          <w:rFonts w:ascii="Times New Roman" w:hAnsi="Times New Roman" w:cs="Times New Roman"/>
          <w:sz w:val="24"/>
          <w:szCs w:val="24"/>
          <w:lang w:val="en-MY"/>
        </w:rPr>
      </w:pPr>
    </w:p>
    <w:p w14:paraId="1AAB4A86" w14:textId="509C3CB9" w:rsidR="00830B8C" w:rsidRPr="00E14744" w:rsidRDefault="00E14744" w:rsidP="00830B8C">
      <w:pPr>
        <w:spacing w:line="360" w:lineRule="auto"/>
        <w:rPr>
          <w:rFonts w:ascii="Times New Roman" w:hAnsi="Times New Roman" w:cs="Times New Roman"/>
          <w:b/>
          <w:bCs/>
          <w:sz w:val="24"/>
          <w:szCs w:val="24"/>
          <w:lang w:val="en-US"/>
        </w:rPr>
      </w:pPr>
      <w:r w:rsidRPr="00E14744">
        <w:rPr>
          <w:rFonts w:ascii="Times New Roman" w:hAnsi="Times New Roman" w:cs="Times New Roman"/>
          <w:b/>
          <w:bCs/>
          <w:sz w:val="24"/>
          <w:szCs w:val="24"/>
          <w:lang w:val="en-US"/>
        </w:rPr>
        <w:lastRenderedPageBreak/>
        <w:t>Proposition and Model Development</w:t>
      </w:r>
    </w:p>
    <w:p w14:paraId="58BAAD44" w14:textId="0B7C5004" w:rsidR="00E14744" w:rsidRDefault="00E14744" w:rsidP="009E7C61">
      <w:pPr>
        <w:spacing w:line="360" w:lineRule="auto"/>
        <w:jc w:val="both"/>
        <w:rPr>
          <w:rFonts w:ascii="Times New Roman" w:hAnsi="Times New Roman" w:cs="Times New Roman"/>
          <w:sz w:val="24"/>
          <w:szCs w:val="24"/>
          <w:lang w:val="en-US"/>
        </w:rPr>
      </w:pPr>
      <w:r w:rsidRPr="00E14744">
        <w:rPr>
          <w:rFonts w:ascii="Times New Roman" w:hAnsi="Times New Roman" w:cs="Times New Roman"/>
          <w:sz w:val="24"/>
          <w:szCs w:val="24"/>
          <w:lang w:val="en-US"/>
        </w:rPr>
        <w:t>This paragraph develops three constructs</w:t>
      </w:r>
      <w:r>
        <w:rPr>
          <w:rFonts w:ascii="Times New Roman" w:hAnsi="Times New Roman" w:cs="Times New Roman"/>
          <w:sz w:val="24"/>
          <w:szCs w:val="24"/>
          <w:lang w:val="en-US"/>
        </w:rPr>
        <w:t xml:space="preserve"> </w:t>
      </w:r>
      <w:r w:rsidRPr="00E14744">
        <w:rPr>
          <w:rFonts w:ascii="Times New Roman" w:hAnsi="Times New Roman" w:cs="Times New Roman"/>
          <w:sz w:val="24"/>
          <w:szCs w:val="24"/>
          <w:lang w:val="en-US"/>
        </w:rPr>
        <w:t xml:space="preserve">Supplier Relationship Management (SRM), Digital Transformation in Procurement, and Ethical </w:t>
      </w:r>
      <w:proofErr w:type="spellStart"/>
      <w:r w:rsidRPr="00E14744">
        <w:rPr>
          <w:rFonts w:ascii="Times New Roman" w:hAnsi="Times New Roman" w:cs="Times New Roman"/>
          <w:sz w:val="24"/>
          <w:szCs w:val="24"/>
          <w:lang w:val="en-US"/>
        </w:rPr>
        <w:t>Sourcin</w:t>
      </w:r>
      <w:r>
        <w:rPr>
          <w:rFonts w:ascii="Times New Roman" w:hAnsi="Times New Roman" w:cs="Times New Roman"/>
          <w:sz w:val="24"/>
          <w:szCs w:val="24"/>
          <w:lang w:val="en-US"/>
        </w:rPr>
        <w:t>ng</w:t>
      </w:r>
      <w:proofErr w:type="spellEnd"/>
      <w:r>
        <w:rPr>
          <w:rFonts w:ascii="Times New Roman" w:hAnsi="Times New Roman" w:cs="Times New Roman"/>
          <w:sz w:val="24"/>
          <w:szCs w:val="24"/>
          <w:lang w:val="en-US"/>
        </w:rPr>
        <w:t xml:space="preserve"> </w:t>
      </w:r>
      <w:r w:rsidRPr="00E14744">
        <w:rPr>
          <w:rFonts w:ascii="Times New Roman" w:hAnsi="Times New Roman" w:cs="Times New Roman"/>
          <w:sz w:val="24"/>
          <w:szCs w:val="24"/>
          <w:lang w:val="en-US"/>
        </w:rPr>
        <w:t>as strategic antecedents of procurement performance and sustainability. It defines each construct in precise, scholarly terms, links them to procurement effectiveness and sustainable supply chain outcomes, and presents three testable propositions (P1–P3). Finally, it describes a conceptual model wherein SRM, digital transformation, and ethical sourcing are independent variables influencing procurement performance (the dependent variable).</w:t>
      </w:r>
    </w:p>
    <w:p w14:paraId="1A3EF384" w14:textId="77777777" w:rsidR="00E14744" w:rsidRPr="00E14744" w:rsidRDefault="00E14744" w:rsidP="009E7C61">
      <w:pPr>
        <w:spacing w:line="360" w:lineRule="auto"/>
        <w:jc w:val="both"/>
        <w:rPr>
          <w:rFonts w:ascii="Times New Roman" w:hAnsi="Times New Roman" w:cs="Times New Roman"/>
          <w:b/>
          <w:bCs/>
          <w:sz w:val="24"/>
          <w:szCs w:val="24"/>
          <w:lang w:val="en-MY"/>
        </w:rPr>
      </w:pPr>
      <w:r w:rsidRPr="00E14744">
        <w:rPr>
          <w:rFonts w:ascii="Times New Roman" w:hAnsi="Times New Roman" w:cs="Times New Roman"/>
          <w:b/>
          <w:bCs/>
          <w:sz w:val="24"/>
          <w:szCs w:val="24"/>
          <w:lang w:val="en-MY"/>
        </w:rPr>
        <w:t>Supplier Relationship Management (SRM)</w:t>
      </w:r>
    </w:p>
    <w:p w14:paraId="7C10C01A" w14:textId="1FED671C" w:rsidR="00E14744" w:rsidRDefault="00E14744" w:rsidP="009E7C61">
      <w:pPr>
        <w:spacing w:line="360" w:lineRule="auto"/>
        <w:jc w:val="both"/>
        <w:rPr>
          <w:rFonts w:ascii="Times New Roman" w:hAnsi="Times New Roman" w:cs="Times New Roman"/>
          <w:sz w:val="24"/>
          <w:szCs w:val="24"/>
          <w:lang w:val="en-MY"/>
        </w:rPr>
      </w:pPr>
      <w:r w:rsidRPr="00E14744">
        <w:rPr>
          <w:rFonts w:ascii="Times New Roman" w:hAnsi="Times New Roman" w:cs="Times New Roman"/>
          <w:sz w:val="24"/>
          <w:szCs w:val="24"/>
          <w:lang w:val="en-MY"/>
        </w:rPr>
        <w:t>Supplier Relationship Management (SRM) is identified as a key antecedent influencing procurement effectiveness and supply chain performance</w:t>
      </w:r>
      <w:r w:rsidR="009F3B88">
        <w:rPr>
          <w:rFonts w:ascii="Times New Roman" w:hAnsi="Times New Roman" w:cs="Times New Roman"/>
          <w:sz w:val="24"/>
          <w:szCs w:val="24"/>
          <w:lang w:val="en-MY"/>
        </w:rPr>
        <w:t xml:space="preserve"> </w:t>
      </w:r>
      <w:r w:rsidR="009F3B88">
        <w:rPr>
          <w:rFonts w:ascii="Times New Roman" w:hAnsi="Times New Roman" w:cs="Times New Roman"/>
          <w:sz w:val="24"/>
          <w:szCs w:val="24"/>
          <w:lang w:val="en-MY"/>
        </w:rPr>
        <w:fldChar w:fldCharType="begin" w:fldLock="1"/>
      </w:r>
      <w:r w:rsidR="009F3B88">
        <w:rPr>
          <w:rFonts w:ascii="Times New Roman" w:hAnsi="Times New Roman" w:cs="Times New Roman"/>
          <w:sz w:val="24"/>
          <w:szCs w:val="24"/>
          <w:lang w:val="en-MY"/>
        </w:rPr>
        <w:instrText>ADDIN CSL_CITATION {"citationItems":[{"id":"ITEM-1","itemData":{"DOI":"10.1016/j.ijpe.2017.03.007","ISBN":"0925-5273","ISSN":"09255273","abstract":"The aim of this study is to investigate the specific role of supply chain capabilities (SCCs) in the implementation of green operations (GO) strategies. More importantly, it examines whether this relationship between SCCs and GO is contingent on corporate environmental proactivity (EP). Theoretical predictions of the conceptual model were tested using hierarchical regression analyses of data obtained from 225 senior logistics/supply chain managers in the global auto sector. To ensure the robustness of our findings, a post-hoc analysis using the partial least squares approach was conducted. Significant positive associations exist between specific SCCs and the adoption of GO strategies. EP positively moderates the external integration capability – green purchasing and the supplier appraisal capability – green manufacturing linkages. However, unexpectedly, EP negatively moderates the effect of internal integration capability on green purchasing. Equally surprising, consistent negative moderation effects are detected for supply chain flexibility on green design, green purchasing, and green manufacturing. This study contributes to the existing resource-based view literature by focusing on the capability – strategy linkage and its specific application to environmental management. The exploration of the moderating effects of EP confirms the important role of organizing context in the effective exploitation and deployment of resources and capabilities.","author":[{"dropping-particle":"","family":"Yang Liu","given":"","non-dropping-particle":"","parse-names":false,"suffix":""},{"dropping-particle":"","family":"Zhu","given":"Qinghua","non-dropping-particle":"","parse-names":false,"suffix":""},{"dropping-particle":"","family":"Seuring","given":"Stefan","non-dropping-particle":"","parse-names":false,"suffix":""}],"container-title":"International Journal of Production Economics","id":"ITEM-1","issue":"December 2015","issued":{"date-parts":[["2017"]]},"page":"182-195","publisher":"Elsevier B.V.","title":"Linking capabilities to green operations strategies: The moderating role of corporate environmental proactivity","type":"article-journal","volume":"187"},"uris":["http://www.mendeley.com/documents/?uuid=c098da18-d684-4474-991f-644f76cdb1d3"]}],"mendeley":{"formattedCitation":"[7]","plainTextFormattedCitation":"[7]","previouslyFormattedCitation":"[7]"},"properties":{"noteIndex":0},"schema":"https://github.com/citation-style-language/schema/raw/master/csl-citation.json"}</w:instrText>
      </w:r>
      <w:r w:rsidR="009F3B88">
        <w:rPr>
          <w:rFonts w:ascii="Times New Roman" w:hAnsi="Times New Roman" w:cs="Times New Roman"/>
          <w:sz w:val="24"/>
          <w:szCs w:val="24"/>
          <w:lang w:val="en-MY"/>
        </w:rPr>
        <w:fldChar w:fldCharType="separate"/>
      </w:r>
      <w:r w:rsidR="009F3B88" w:rsidRPr="009F3B88">
        <w:rPr>
          <w:rFonts w:ascii="Times New Roman" w:hAnsi="Times New Roman" w:cs="Times New Roman"/>
          <w:noProof/>
          <w:sz w:val="24"/>
          <w:szCs w:val="24"/>
          <w:lang w:val="en-MY"/>
        </w:rPr>
        <w:t>[7]</w:t>
      </w:r>
      <w:r w:rsidR="009F3B88">
        <w:rPr>
          <w:rFonts w:ascii="Times New Roman" w:hAnsi="Times New Roman" w:cs="Times New Roman"/>
          <w:sz w:val="24"/>
          <w:szCs w:val="24"/>
          <w:lang w:val="en-MY"/>
        </w:rPr>
        <w:fldChar w:fldCharType="end"/>
      </w:r>
      <w:r w:rsidRPr="00E14744">
        <w:rPr>
          <w:rFonts w:ascii="Times New Roman" w:hAnsi="Times New Roman" w:cs="Times New Roman"/>
          <w:sz w:val="24"/>
          <w:szCs w:val="24"/>
          <w:lang w:val="en-MY"/>
        </w:rPr>
        <w:t>. SRM refers to a strategic approach that focuses on developing collaborative, long-term relationships with suppliers to enhance value creation, operational efficiency, and competitive advantage. SRM is characterized by clear contractual agreements, proactive communication, continuous performance monitoring, and mutual trust between buyers and suppliers</w:t>
      </w:r>
      <w:r w:rsidR="009F3B88">
        <w:rPr>
          <w:rFonts w:ascii="Times New Roman" w:hAnsi="Times New Roman" w:cs="Times New Roman"/>
          <w:sz w:val="24"/>
          <w:szCs w:val="24"/>
          <w:lang w:val="en-MY"/>
        </w:rPr>
        <w:t xml:space="preserve"> </w:t>
      </w:r>
      <w:r w:rsidR="009F3B88">
        <w:rPr>
          <w:rFonts w:ascii="Times New Roman" w:hAnsi="Times New Roman" w:cs="Times New Roman"/>
          <w:sz w:val="24"/>
          <w:szCs w:val="24"/>
          <w:lang w:val="en-MY"/>
        </w:rPr>
        <w:fldChar w:fldCharType="begin" w:fldLock="1"/>
      </w:r>
      <w:r w:rsidR="009F3B88">
        <w:rPr>
          <w:rFonts w:ascii="Times New Roman" w:hAnsi="Times New Roman" w:cs="Times New Roman"/>
          <w:sz w:val="24"/>
          <w:szCs w:val="24"/>
          <w:lang w:val="en-MY"/>
        </w:rPr>
        <w:instrText>ADDIN CSL_CITATION {"citationItems":[{"id":"ITEM-1","itemData":{"DOI":"10.1002/j.2158-1592.2003.tb00030.x","ISBN":"07353766","ISSN":"07353766","abstract":"This research develops and analyzes a theoretical framework for supplier management and customer relationship strategies, supply chain management strategy, and firm performance using structural equation modeling. Data used in the paper were collected from a comprehensive survey circulated to a wide variety of U.S. and European business executives. Based on the findings, a clearer picture of the practice and benefits of SCM and its strategic implications emerges.","author":[{"dropping-particle":"","family":"Wisner","given":"Joel D","non-dropping-particle":"","parse-names":false,"suffix":""}],"container-title":"Journal of Business Logistics","id":"ITEM-1","issue":"1","issued":{"date-parts":[["2003"]]},"page":"1-26","title":"A Structural Equation Model of Supply Chain Management Strategies and Firm Performance","type":"article-journal","volume":"24"},"uris":["http://www.mendeley.com/documents/?uuid=0e6eb15c-a629-4bce-84ee-0ae706f39076"]},{"id":"ITEM-2","itemData":{"DOI":"10.1108/BIJ-01-2013-0014","ISSN":"1463-5771","abstract":"Purpose ? The purpose of this paper is to present the results of a success story involving the extending of lean manufacturing practices between a focal firm and its supplier, both located in Brazil, thereby configuring a case of excellence. Design/methodology/approach ? An in-depth case study was conducted involving two companies: Company A, focal, leader in its segment, located in Brazil; and Company B, Company A's supplier, also located in Brazil. Findings ? Results indicate there are several mechanisms for extending lean manufacturing practices in the supply chain, such as workshops, training, and integrated teams. These mechanisms are shown and guidelines are also introduced for companies seeking to successfully extend lean manufacturing practices. Originality/value ? An original use of define, measure, analyze, improve, control for structuring the extending of lean manufacturing practices to suppliers and, consequently, the importance of the lean six-sigma relationship in this context. Furthermore, the guidelines introduced serve as a benchmark for other companies interested in the topic.","author":[{"dropping-particle":"","family":"Beatriz Lopes de Sousa Jabbour","given":"Ana","non-dropping-particle":"","parse-names":false,"suffix":""},{"dropping-particle":"","family":"Carlos Omodei Junior","given":"José","non-dropping-particle":"","parse-names":false,"suffix":""},{"dropping-particle":"","family":"José Chiappetta Jabbour","given":"Charbel","non-dropping-particle":"","parse-names":false,"suffix":""}],"container-title":"Benchmarking: An International Journal","id":"ITEM-2","issue":"6","issued":{"date-parts":[["2014"]]},"page":"1070-1083","title":"Extending lean manufacturing in supply chains: a successful case in Brazil","type":"article-journal","volume":"21"},"uris":["http://www.mendeley.com/documents/?uuid=0d43003c-f478-4a4a-9db9-d4bd906e9e53"]}],"mendeley":{"formattedCitation":"[13], [14]","plainTextFormattedCitation":"[13], [14]","previouslyFormattedCitation":"[13], [14]"},"properties":{"noteIndex":0},"schema":"https://github.com/citation-style-language/schema/raw/master/csl-citation.json"}</w:instrText>
      </w:r>
      <w:r w:rsidR="009F3B88">
        <w:rPr>
          <w:rFonts w:ascii="Times New Roman" w:hAnsi="Times New Roman" w:cs="Times New Roman"/>
          <w:sz w:val="24"/>
          <w:szCs w:val="24"/>
          <w:lang w:val="en-MY"/>
        </w:rPr>
        <w:fldChar w:fldCharType="separate"/>
      </w:r>
      <w:r w:rsidR="009F3B88" w:rsidRPr="009F3B88">
        <w:rPr>
          <w:rFonts w:ascii="Times New Roman" w:hAnsi="Times New Roman" w:cs="Times New Roman"/>
          <w:noProof/>
          <w:sz w:val="24"/>
          <w:szCs w:val="24"/>
          <w:lang w:val="en-MY"/>
        </w:rPr>
        <w:t>[13], [14]</w:t>
      </w:r>
      <w:r w:rsidR="009F3B88">
        <w:rPr>
          <w:rFonts w:ascii="Times New Roman" w:hAnsi="Times New Roman" w:cs="Times New Roman"/>
          <w:sz w:val="24"/>
          <w:szCs w:val="24"/>
          <w:lang w:val="en-MY"/>
        </w:rPr>
        <w:fldChar w:fldCharType="end"/>
      </w:r>
      <w:r w:rsidRPr="00E14744">
        <w:rPr>
          <w:rFonts w:ascii="Times New Roman" w:hAnsi="Times New Roman" w:cs="Times New Roman"/>
          <w:sz w:val="24"/>
          <w:szCs w:val="24"/>
          <w:lang w:val="en-MY"/>
        </w:rPr>
        <w:t>. Well-defined terms and conditions establish expectations regarding quality standards, delivery performance, and regulatory compliance, thereby reducing uncertainty and operational disruptions. Furthermore, ongoing communication and data-driven supplier evaluations facilitate stronger collaboration and enable organizations to identify and address supplier-related risks proactively. Beyond operational outcomes, SRM also incorporates environmental and social responsibility considerations into supplier assessments, ensuring alignment with corporate sustainability objectives. Therefore, SRM can be conceptualized as a strategic procurement capability that enhances supply chain resilience, supplier performance, and sustainable procurement outcomes.</w:t>
      </w:r>
    </w:p>
    <w:p w14:paraId="17F676C4" w14:textId="5967A294" w:rsidR="00E14744" w:rsidRDefault="00E14744" w:rsidP="009E7C61">
      <w:pPr>
        <w:spacing w:line="360" w:lineRule="auto"/>
        <w:jc w:val="both"/>
        <w:rPr>
          <w:rFonts w:ascii="Times New Roman" w:hAnsi="Times New Roman" w:cs="Times New Roman"/>
          <w:sz w:val="24"/>
          <w:szCs w:val="24"/>
        </w:rPr>
      </w:pPr>
      <w:r w:rsidRPr="009E7C61">
        <w:rPr>
          <w:rFonts w:ascii="Times New Roman" w:hAnsi="Times New Roman" w:cs="Times New Roman"/>
          <w:sz w:val="24"/>
          <w:szCs w:val="24"/>
        </w:rPr>
        <w:t>Proposition 1 (P1): Supplier Relationship Management positively influences procurement performance and sustainable supply chain outcomes</w:t>
      </w:r>
      <w:r w:rsidRPr="00E14744">
        <w:rPr>
          <w:rFonts w:ascii="Times New Roman" w:hAnsi="Times New Roman" w:cs="Times New Roman"/>
          <w:sz w:val="24"/>
          <w:szCs w:val="24"/>
        </w:rPr>
        <w:t>.</w:t>
      </w:r>
    </w:p>
    <w:p w14:paraId="534FB003" w14:textId="14ACC496" w:rsidR="009E7C61" w:rsidRPr="009E7C61" w:rsidRDefault="009E7C61" w:rsidP="009E7C61">
      <w:pPr>
        <w:spacing w:line="360" w:lineRule="auto"/>
        <w:jc w:val="both"/>
        <w:rPr>
          <w:rFonts w:ascii="Times New Roman" w:hAnsi="Times New Roman" w:cs="Times New Roman"/>
          <w:b/>
          <w:bCs/>
          <w:sz w:val="24"/>
          <w:szCs w:val="24"/>
          <w:lang w:val="en-MY"/>
        </w:rPr>
      </w:pPr>
      <w:r w:rsidRPr="009E7C61">
        <w:rPr>
          <w:rFonts w:ascii="Times New Roman" w:hAnsi="Times New Roman" w:cs="Times New Roman"/>
          <w:b/>
          <w:bCs/>
          <w:sz w:val="24"/>
          <w:szCs w:val="24"/>
          <w:lang w:val="en-MY"/>
        </w:rPr>
        <w:t>Digital Transformation</w:t>
      </w:r>
    </w:p>
    <w:p w14:paraId="11B1B3BF" w14:textId="7BDB79BF" w:rsidR="006B2BAE" w:rsidRDefault="006B2BAE" w:rsidP="009E7C61">
      <w:pPr>
        <w:spacing w:line="360" w:lineRule="auto"/>
        <w:jc w:val="both"/>
        <w:rPr>
          <w:rFonts w:ascii="Times New Roman" w:hAnsi="Times New Roman" w:cs="Times New Roman"/>
          <w:sz w:val="24"/>
          <w:szCs w:val="24"/>
          <w:lang w:val="en-MY"/>
        </w:rPr>
      </w:pPr>
      <w:r w:rsidRPr="006B2BAE">
        <w:rPr>
          <w:rFonts w:ascii="Times New Roman" w:hAnsi="Times New Roman" w:cs="Times New Roman"/>
          <w:sz w:val="24"/>
          <w:szCs w:val="24"/>
          <w:lang w:val="en-MY"/>
        </w:rPr>
        <w:t>Digital Transformation in Procurement refers to the integration of advanced digital technologies (such as AI, data analytics, blockchain, and cloud platforms) into procurement processes to improve efficiency, visibility, and decision-making</w:t>
      </w:r>
      <w:r w:rsidR="009F3B88">
        <w:rPr>
          <w:rFonts w:ascii="Times New Roman" w:hAnsi="Times New Roman" w:cs="Times New Roman"/>
          <w:sz w:val="24"/>
          <w:szCs w:val="24"/>
          <w:lang w:val="en-MY"/>
        </w:rPr>
        <w:t xml:space="preserve"> </w:t>
      </w:r>
      <w:r w:rsidR="009F3B88">
        <w:rPr>
          <w:rFonts w:ascii="Times New Roman" w:hAnsi="Times New Roman" w:cs="Times New Roman"/>
          <w:sz w:val="24"/>
          <w:szCs w:val="24"/>
          <w:lang w:val="en-MY"/>
        </w:rPr>
        <w:fldChar w:fldCharType="begin" w:fldLock="1"/>
      </w:r>
      <w:r w:rsidR="00160E48">
        <w:rPr>
          <w:rFonts w:ascii="Times New Roman" w:hAnsi="Times New Roman" w:cs="Times New Roman"/>
          <w:sz w:val="24"/>
          <w:szCs w:val="24"/>
          <w:lang w:val="en-MY"/>
        </w:rPr>
        <w:instrText>ADDIN CSL_CITATION {"citationItems":[{"id":"ITEM-1","itemData":{"DOI":"10.1145/3372136","ISSN":"15577341","abstract":"Blockchain technology can be extensively applied in diverse services, including online micro-payments, supply chain tracking, digital forensics, health-care record sharing, and insurance payments. Extending the technology to the Internet of things (IoT), we can obtain a verifiable and traceable IoT network. Emerging research in IoT applications exploits blockchain technology to record transaction data, optimize current system performance, or construct next-generation systems, which can provide additional security, automatic transaction management, decentralized platforms, offline-to-online data verification, and so on. In this article, we conduct a systematic survey of the key components of IoT blockchain and examine a number of popular blockchain applications. In particular, we first give an architecture overview of popular IoT-blockchain systems by analyzing their network structures and protocols. Then, we discuss variant consensus protocols for IoT blockchains, and make comparisons among different consensus algorithms. Finally, we analyze the traffic model for P2P and blockchain systems and provide several metrics. We also provide a suitable traffic model for IoT-blockchain systems to illustrate network traffic distribution.","author":[{"dropping-particle":"","family":"Lao","given":"Laphou","non-dropping-particle":"","parse-names":false,"suffix":""},{"dropping-particle":"","family":"Li","given":"Zecheng","non-dropping-particle":"","parse-names":false,"suffix":""},{"dropping-particle":"","family":"Hou","given":"Songlin","non-dropping-particle":"","parse-names":false,"suffix":""},{"dropping-particle":"","family":"Xiao","given":"Bin","non-dropping-particle":"","parse-names":false,"suffix":""},{"dropping-particle":"","family":"Guo","given":"Songtao","non-dropping-particle":"","parse-names":false,"suffix":""},{"dropping-particle":"","family":"Yang","given":"Yuanyuan","non-dropping-particle":"","parse-names":false,"suffix":""}],"container-title":"ACM Computing Surveys","id":"ITEM-1","issue":"1","issued":{"date-parts":[["2020"]]},"title":"A survey of IoT applications in blockchain systems: Architecture, consensus, and traffic modeling","type":"article","volume":"53"},"uris":["http://www.mendeley.com/documents/?uuid=8beee1b9-d364-3362-ac66-ca1f56cb97bd"]},{"id":"ITEM-2","itemData":{"DOI":"10.35808/ersj/2561","ISSN":"1108-2976","abstract":"Purpose: The role of the purchasing function is evolving towards the business area of strategic leadership, which is currently gaining particular importance in innovation management. However, the application of Industry 4.0 technologies in the purchasing processes of supply chains is in the early stages of its development. The main purpose of the paper is to explore how a digital platform transforms the value proposition in purchasing and buyer-supplier relationship management. Design/Methodology/Approach: The study is explorative in its nature, hence, a qualitative research method was applied. The empirical research process was based on the model for conducting case study research and included five stages, the formulation of research questions, instrument development, data gathering, data analysis and dissemination. Findings: The research findings led to the exploration of the value proposition in purchasing and buyer-supplier relationship management that might be achieved through the implementation of a digital platform in the abovementioned management fields on the supply side. The value proposition covers the main benefits in accelerating collaboration as well as enhancing innovation and performance management. Originality/value: Despite the increasingly advanced technological transformation of business processes and relations within supply chain management, the knowledge of the impact of digital technologies on the value proposition in purchasing and buyer-supplier relationship management is surprisingly narrow. The presented case study contributes to the literature and business practice uncovering best value hidden in the potential effects of digital transformation and digital technology applications within these management areas.","author":[{"dropping-particle":"","family":"Ocicka","given":"Barbara","non-dropping-particle":"","parse-names":false,"suffix":""}],"container-title":"European Research Studies Journal","id":"ITEM-2","issue":"Issue 4","issued":{"date-parts":[["2021"]]},"page":"44-56","title":"How a Digital Platform Transforms the Value Proposition in Purchasing and Buyer-Supplier Relationship Management","type":"article-journal","volume":"XXIV"},"uris":["http://www.mendeley.com/documents/?uuid=19bd4ace-a3c9-4c21-883d-2126e1363302"]},{"id":"ITEM-3","itemData":{"DOI":"10.1108/IJPDLM-06-2022-0199","ISSN":"09600035","abstract":"Purpose: The aim of this study was to identify interventions for and mechanisms of the digital transformation of purchasing and supply management (PSM) processes. The digital transformation of tactical and operational PSM processes has often progressed slowly despite the solid knowledge of advanced technologies. Design/methodology/approach: This study used a qualitative exploratory approach based on 14 interviews with PSM executives from firms that are continuously working toward using advanced technologies in their PSM processes but have not yet gained full strategic benefits from digital transformation. Findings: This study formulates five propositions regarding interventions and mechanisms that can positively influence the digital transformation of PSM processes. The main intervention in this regard is the renewal of data infrastructure, including platforms. PSM-related data should meet needs from both tactical and operational viewpoints. When applications serve as a source of data, they support digital transformation. Mechanisms such as supplier measurement and process improvement are outcomes of the digital transformation of PSM processes. Practical implications: This study highlights the importance of common data sets for tactical and operational purchasing. These purchasing data should be owned and served by a cross-functional team. To create this interoperability, a firm needs global governance of open standards. Originality/value: This study makes a theoretical contribution to the discussion of what kind of interventions positively influence on the digital transformation of PSM processes. Specifically, this study explains the integration needs of data and applications.","author":[{"dropping-particle":"","family":"Karttunen","given":"Elina","non-dropping-particle":"","parse-names":false,"suffix":""},{"dropping-particle":"","family":"Lintukangas","given":"Katrina","non-dropping-particle":"","parse-names":false,"suffix":""},{"dropping-particle":"","family":"Hallikas","given":"Jukka","non-dropping-particle":"","parse-names":false,"suffix":""}],"container-title":"International Journal of Physical Distribution and Logistics Management","id":"ITEM-3","issue":"5-6","issued":{"date-parts":[["2023"]]},"page":"685-706","title":"Digital transformation of the purchasing and supply management process","type":"article-journal","volume":"53"},"uris":["http://www.mendeley.com/documents/?uuid=67549bb0-8aa9-480d-a433-bc3cff4db867"]}],"mendeley":{"formattedCitation":"[4], [15], [16]","plainTextFormattedCitation":"[4], [15], [16]","previouslyFormattedCitation":"[4], [15], [16]"},"properties":{"noteIndex":0},"schema":"https://github.com/citation-style-language/schema/raw/master/csl-citation.json"}</w:instrText>
      </w:r>
      <w:r w:rsidR="009F3B88">
        <w:rPr>
          <w:rFonts w:ascii="Times New Roman" w:hAnsi="Times New Roman" w:cs="Times New Roman"/>
          <w:sz w:val="24"/>
          <w:szCs w:val="24"/>
          <w:lang w:val="en-MY"/>
        </w:rPr>
        <w:fldChar w:fldCharType="separate"/>
      </w:r>
      <w:r w:rsidR="009F3B88" w:rsidRPr="009F3B88">
        <w:rPr>
          <w:rFonts w:ascii="Times New Roman" w:hAnsi="Times New Roman" w:cs="Times New Roman"/>
          <w:noProof/>
          <w:sz w:val="24"/>
          <w:szCs w:val="24"/>
          <w:lang w:val="en-MY"/>
        </w:rPr>
        <w:t>[4], [15], [16]</w:t>
      </w:r>
      <w:r w:rsidR="009F3B88">
        <w:rPr>
          <w:rFonts w:ascii="Times New Roman" w:hAnsi="Times New Roman" w:cs="Times New Roman"/>
          <w:sz w:val="24"/>
          <w:szCs w:val="24"/>
          <w:lang w:val="en-MY"/>
        </w:rPr>
        <w:fldChar w:fldCharType="end"/>
      </w:r>
      <w:r w:rsidRPr="006B2BAE">
        <w:rPr>
          <w:rFonts w:ascii="Times New Roman" w:hAnsi="Times New Roman" w:cs="Times New Roman"/>
          <w:sz w:val="24"/>
          <w:szCs w:val="24"/>
          <w:lang w:val="en-MY"/>
        </w:rPr>
        <w:t xml:space="preserve">. Digital tools automate routine tasks, enable real-time data sharing, and provide analytical insights, thereby </w:t>
      </w:r>
      <w:r w:rsidRPr="006B2BAE">
        <w:rPr>
          <w:rFonts w:ascii="Times New Roman" w:hAnsi="Times New Roman" w:cs="Times New Roman"/>
          <w:sz w:val="24"/>
          <w:szCs w:val="24"/>
          <w:lang w:val="en-MY"/>
        </w:rPr>
        <w:lastRenderedPageBreak/>
        <w:t>streamlining operations and increasing supply chain agility. For example, predictive analytics can forecast demand and manage risks, while blockchain ensures transparency in sourcing. Empirical studies and industry reports note that digital procurement leads to faster decision-making and supply chain resilience, which in turn boost procurement performance and sustainability</w:t>
      </w:r>
    </w:p>
    <w:p w14:paraId="799104DF" w14:textId="726B0EA4" w:rsidR="006B2BAE" w:rsidRPr="00E14744" w:rsidRDefault="006B2BAE" w:rsidP="009E7C61">
      <w:pPr>
        <w:spacing w:line="360" w:lineRule="auto"/>
        <w:jc w:val="both"/>
        <w:rPr>
          <w:rFonts w:ascii="Times New Roman" w:hAnsi="Times New Roman" w:cs="Times New Roman"/>
          <w:sz w:val="24"/>
          <w:szCs w:val="24"/>
          <w:lang w:val="en-MY"/>
        </w:rPr>
      </w:pPr>
      <w:r>
        <w:rPr>
          <w:rFonts w:ascii="Times New Roman" w:hAnsi="Times New Roman" w:cs="Times New Roman"/>
          <w:sz w:val="24"/>
          <w:szCs w:val="24"/>
        </w:rPr>
        <w:t xml:space="preserve">Proposition 2 (P2): </w:t>
      </w:r>
      <w:r w:rsidRPr="006B2BAE">
        <w:rPr>
          <w:rFonts w:ascii="Times New Roman" w:hAnsi="Times New Roman" w:cs="Times New Roman"/>
          <w:sz w:val="24"/>
          <w:szCs w:val="24"/>
        </w:rPr>
        <w:t>Digital transformation in procurement positively influences procurement performance and sustainability</w:t>
      </w:r>
    </w:p>
    <w:p w14:paraId="363D3F08" w14:textId="7DD9DF09" w:rsidR="009E7C61" w:rsidRPr="009E7C61" w:rsidRDefault="009E7C61" w:rsidP="009E7C61">
      <w:pPr>
        <w:spacing w:line="360" w:lineRule="auto"/>
        <w:jc w:val="both"/>
        <w:rPr>
          <w:rFonts w:ascii="Times New Roman" w:hAnsi="Times New Roman" w:cs="Times New Roman"/>
          <w:b/>
          <w:bCs/>
          <w:sz w:val="24"/>
          <w:szCs w:val="24"/>
        </w:rPr>
      </w:pPr>
      <w:r w:rsidRPr="009E7C61">
        <w:rPr>
          <w:rFonts w:ascii="Times New Roman" w:hAnsi="Times New Roman" w:cs="Times New Roman"/>
          <w:b/>
          <w:bCs/>
          <w:sz w:val="24"/>
          <w:szCs w:val="24"/>
        </w:rPr>
        <w:t>Ethical Sourcing</w:t>
      </w:r>
    </w:p>
    <w:p w14:paraId="67894A87" w14:textId="1B49F411" w:rsidR="00E14744" w:rsidRDefault="006B2BAE" w:rsidP="009E7C61">
      <w:pPr>
        <w:spacing w:line="360" w:lineRule="auto"/>
        <w:jc w:val="both"/>
        <w:rPr>
          <w:rFonts w:ascii="Times New Roman" w:hAnsi="Times New Roman" w:cs="Times New Roman"/>
          <w:sz w:val="24"/>
          <w:szCs w:val="24"/>
        </w:rPr>
      </w:pPr>
      <w:r w:rsidRPr="006B2BAE">
        <w:rPr>
          <w:rFonts w:ascii="Times New Roman" w:hAnsi="Times New Roman" w:cs="Times New Roman"/>
          <w:sz w:val="24"/>
          <w:szCs w:val="24"/>
        </w:rPr>
        <w:t>Ethical Sourcing is defined as procuring materials and services in a way that prioritises ethical and social responsibility, beyond minimum legal requirements</w:t>
      </w:r>
      <w:r w:rsidR="00160E48">
        <w:rPr>
          <w:rFonts w:ascii="Times New Roman" w:hAnsi="Times New Roman" w:cs="Times New Roman"/>
          <w:sz w:val="24"/>
          <w:szCs w:val="24"/>
        </w:rPr>
        <w:t xml:space="preserve"> </w:t>
      </w:r>
      <w:r w:rsidR="00160E48">
        <w:rPr>
          <w:rFonts w:ascii="Times New Roman" w:hAnsi="Times New Roman" w:cs="Times New Roman"/>
          <w:sz w:val="24"/>
          <w:szCs w:val="24"/>
        </w:rPr>
        <w:fldChar w:fldCharType="begin" w:fldLock="1"/>
      </w:r>
      <w:r w:rsidR="00160E48">
        <w:rPr>
          <w:rFonts w:ascii="Times New Roman" w:hAnsi="Times New Roman" w:cs="Times New Roman"/>
          <w:sz w:val="24"/>
          <w:szCs w:val="24"/>
        </w:rPr>
        <w:instrText>ADDIN CSL_CITATION {"citationItems":[{"id":"ITEM-1","itemData":{"DOI":"10.1108/13598540810905651","ISBN":"1359-8546","ISSN":"1359-8546","abstract":"Purpose - The purpose of this paper is to describe a conceptual framework of Supply Chain Management Ethics (SCM-ethics). Design/methodology/approach - The research is based upon a qualitative approach using a series of semi-structured interviews. Multiple perspectives and respondents have been applied in the data collection process. The study is limited to the Swedish vehicle industry. Findings - The empirical findings indicate that the corporate focus of SCM-ethics is in part narrow in the Swedish vehicle industry. The partial focus may endanger the corporate ethical performance in the long run, while the immediate one may not be affected. Research limitations/implications - The approach undertaken and thereof empirical limitations restrict the generality of findings. However, a structure of operationalisation of SCM-ethics is introduced. It is based upon four orientations and nine areas of questions, all of which serve as a fundament for further research. Practical implications - The article explores the common grounds, and provides initial insights into the complex and multifaceted field, of SCM-ethics. It may be used for teaching, training and analytical purposes. It may also be used for further managerial exploration and replication of SCM-ethics in business. Originality/value - The principal contributions are a conceptual framework based upon four distinctive orientations and a set of summarized interview series in the context of SCM-ethics, all of which may be of interest to both practitioners and scholars.","author":[{"dropping-particle":"","family":"Svensson","given":"Göran","non-dropping-particle":"","parse-names":false,"suffix":""},{"dropping-particle":"","family":"Bååth","given":"Hans","non-dropping-particle":"","parse-names":false,"suffix":""}],"container-title":"Supply Chain Management: An International Journal","id":"ITEM-1","issue":"6","issued":{"date-parts":[["2008"]]},"page":"398-405","title":"Supply chain management ethics: conceptual framework and illustration","type":"article-journal","volume":"13"},"uris":["http://www.mendeley.com/documents/?uuid=b0a05c02-63b8-4dbb-8228-d2da22cb2e38"]}],"mendeley":{"formattedCitation":"[17]","plainTextFormattedCitation":"[17]","previouslyFormattedCitation":"[17]"},"properties":{"noteIndex":0},"schema":"https://github.com/citation-style-language/schema/raw/master/csl-citation.json"}</w:instrText>
      </w:r>
      <w:r w:rsidR="00160E48">
        <w:rPr>
          <w:rFonts w:ascii="Times New Roman" w:hAnsi="Times New Roman" w:cs="Times New Roman"/>
          <w:sz w:val="24"/>
          <w:szCs w:val="24"/>
        </w:rPr>
        <w:fldChar w:fldCharType="separate"/>
      </w:r>
      <w:r w:rsidR="00160E48" w:rsidRPr="00160E48">
        <w:rPr>
          <w:rFonts w:ascii="Times New Roman" w:hAnsi="Times New Roman" w:cs="Times New Roman"/>
          <w:noProof/>
          <w:sz w:val="24"/>
          <w:szCs w:val="24"/>
        </w:rPr>
        <w:t>[17]</w:t>
      </w:r>
      <w:r w:rsidR="00160E48">
        <w:rPr>
          <w:rFonts w:ascii="Times New Roman" w:hAnsi="Times New Roman" w:cs="Times New Roman"/>
          <w:sz w:val="24"/>
          <w:szCs w:val="24"/>
        </w:rPr>
        <w:fldChar w:fldCharType="end"/>
      </w:r>
      <w:r w:rsidRPr="006B2BAE">
        <w:rPr>
          <w:rFonts w:ascii="Times New Roman" w:hAnsi="Times New Roman" w:cs="Times New Roman"/>
          <w:sz w:val="24"/>
          <w:szCs w:val="24"/>
        </w:rPr>
        <w:t>. It incorporates labour standards (fair wages, no child or forced labour), environmental stewardship, and supplier transparency into sourcing decisions. Ethical sourcing aligns supplier practices with corporate social responsibility goals, ensuring that social and environmental criteria drive procurement choices. Research indicates that ethical procurement practices correlate with higher supply chain efficiency and reputational benefits</w:t>
      </w:r>
      <w:r w:rsidR="00160E48">
        <w:rPr>
          <w:rFonts w:ascii="Times New Roman" w:hAnsi="Times New Roman" w:cs="Times New Roman"/>
          <w:sz w:val="24"/>
          <w:szCs w:val="24"/>
        </w:rPr>
        <w:t xml:space="preserve"> </w:t>
      </w:r>
      <w:r w:rsidR="00160E48">
        <w:rPr>
          <w:rFonts w:ascii="Times New Roman" w:hAnsi="Times New Roman" w:cs="Times New Roman"/>
          <w:sz w:val="24"/>
          <w:szCs w:val="24"/>
        </w:rPr>
        <w:fldChar w:fldCharType="begin" w:fldLock="1"/>
      </w:r>
      <w:r w:rsidR="00160E48">
        <w:rPr>
          <w:rFonts w:ascii="Times New Roman" w:hAnsi="Times New Roman" w:cs="Times New Roman"/>
          <w:sz w:val="24"/>
          <w:szCs w:val="24"/>
        </w:rPr>
        <w:instrText>ADDIN CSL_CITATION {"citationItems":[{"id":"ITEM-1","itemData":{"DOI":"10.1016/j.eswa.2011.02.072","ISSN":"09574174","abstract":"This paper aims to develop a benchmarking framework that evaluates the cold chain performance of a company, reveals its strengths and weaknesses and finally identifies and prioritizes potential alternatives for continuous improvement. A Delphi-AHP-TOPSIS based methodology has divided the whole benchmarking into three stages. The first stage is Delphi method, where identification, synthesis and prioritization of key performance factors and sub-factors are done and a novel consistent measurement scale is developed. The second stage is Analytic Hierarchy Process (AHP) based cold chain performance evaluation of a selected company against its competitors, so as to observe cold chain performance of individual factors and sub-factors, as well as overall performance index. And, the third stage is Technique for Order Preference by Similarity to Ideal Solution (TOPSIS) based assessment of possible alternatives for the continuous improvement of the company's cold chain performance. Finally a demonstration of proposed methodology in a retail industry is presented for better understanding. The proposed framework can assist managers to comprehend the present strengths and weaknesses of their cold. They can identify good practices from the market leader and can benchmark them for improving weaknesses keeping in view the current operational conditions and strategies of the company. This framework also facilitates the decision makers to better understand the complex relationships of the relevant cold chain performance factors in decision-making. © 2011 Published by Elsevier Ltd.","author":[{"dropping-particle":"","family":"Joshi","given":"Rohit","non-dropping-particle":"","parse-names":false,"suffix":""},{"dropping-particle":"","family":"Banwet","given":"D. K.","non-dropping-particle":"","parse-names":false,"suffix":""},{"dropping-particle":"","family":"Shankar","given":"Ravi","non-dropping-particle":"","parse-names":false,"suffix":""}],"container-title":"Expert Systems with Applications","id":"ITEM-1","issue":"8","issued":{"date-parts":[["2011"]]},"page":"10170-10182","publisher":"Elsevier Ltd","title":"A Delphi-AHP-TOPSIS based benchmarking framework for performance improvement of a cold chain","type":"article-journal","volume":"38"},"uris":["http://www.mendeley.com/documents/?uuid=259942b5-237a-4313-a70a-b809bb4d86d6"]},{"id":"ITEM-2","itemData":{"DOI":"10.1080/09537287.2011.642187","ISSN":"09537287","abstract":"The supply chain of perishables, often referred to as a Cold Chain, can be considered to be a series of equipments and processes, used to protect perishables, starting from source until consumption. Cold chain data, which have so far been underutilised, could be used to better measure performance of the cold chain. The purpose of this article is to identify the key performance attributes (KPA) and key decision factors (KDF) to evaluate cold chain performance and then implement continuous improvement. An additional aim of this article is to propose a framework for cold chain performance evaluation and improvement using a novel consistent measurement scale (CMS). The identification of KPA and KDF, and the development of CMS are based on actual scenarios of the cold chain in one of the emerging economies, namely the Indian market. A twin-graph theory (TGT) based methodology has been developed for supporting the cold chain performance and improvement framework. The proposed framework, along with the sensitivity analysis, could facilitate decision makers to quantify the performance index as well as understand the complex relationships among relevant cold chain attributes. © 2012 Taylor and Francis Group, LLC.","author":[{"dropping-particle":"","family":"Joshi","given":"Rohit","non-dropping-particle":"","parse-names":false,"suffix":""},{"dropping-particle":"","family":"Banwet","given":"D. K.","non-dropping-particle":"","parse-names":false,"suffix":""},{"dropping-particle":"","family":"Shankar","given":"Ravi","non-dropping-particle":"","parse-names":false,"suffix":""},{"dropping-particle":"","family":"Gandhi","given":"Jimmy","non-dropping-particle":"","parse-names":false,"suffix":""}],"container-title":"Production Planning and Control","id":"ITEM-2","issue":"10-11","issued":{"date-parts":[["2012"]]},"page":"817-836","title":"Performance improvement of cold chain in an emerging economy","type":"article-journal","volume":"23"},"uris":["http://www.mendeley.com/documents/?uuid=ea9f298e-ec1b-48b9-a6b6-49ebf59f937e"]},{"id":"ITEM-3","itemData":{"DOI":"10.6007/ijarbss/v12-i1/12196","author":[{"dropping-particle":"","family":"Abd Rahim","given":"Nur Najjah","non-dropping-particle":"","parse-names":false,"suffix":""},{"dropping-particle":"","family":"Abu Bakar","given":"Mohd Zamri","non-dropping-particle":"","parse-names":false,"suffix":""},{"dropping-particle":"","family":"Muhamed","given":"Ariff Azly","non-dropping-particle":"","parse-names":false,"suffix":""},{"dropping-particle":"","family":"Mat Halif","given":"Mazuin","non-dropping-particle":"","parse-names":false,"suffix":""},{"dropping-particle":"","family":"Hassan","given":"Mohd Faizul","non-dropping-particle":"","parse-names":false,"suffix":""}],"container-title":"International Journal of Academic Research in Business and Social Sciences","id":"ITEM-3","issue":"1","issued":{"date-parts":[["2022"]]},"page":"2270-2276","title":"The Relationship Between Marketing Mix and Customer Loyalty among Malaysian Smartphone Users","type":"article-journal","volume":"12"},"uris":["http://www.mendeley.com/documents/?uuid=3931b806-0bdc-40ac-b037-d6912065e30e"]},{"id":"ITEM-4","itemData":{"DOI":"10.1080/08276331.2020.1848328","ISSN":"0827-6331","author":[{"dropping-particle":"","family":"Muhamed","given":"Ariff Azly","non-dropping-particle":"","parse-names":false,"suffix":""},{"dropping-particle":"","family":"Salim","given":"Norhuda","non-dropping-particle":"","parse-names":false,"suffix":""},{"dropping-particle":"","family":"Ab Rahman","given":"Mohd Nizam","non-dropping-particle":"","parse-names":false,"suffix":""},{"dropping-particle":"","family":"Hamzah","given":"Firdaus Mohd","non-dropping-particle":"","parse-names":false,"suffix":""},{"dropping-particle":"","family":"Ali","given":"Mohd Helmi","non-dropping-particle":"","parse-names":false,"suffix":""}],"container-title":"Journal of Small Business &amp; Entrepreneurship","id":"ITEM-4","issue":"0","issued":{"date-parts":[["2020","12","8"]]},"page":"1-17","publisher":"Routledge","title":"Effects of supply chain orientation on firm performance: insights from a Malaysian case study of halal-certified small and medium-sized enterprises","type":"article-journal","volume":"0"},"uris":["http://www.mendeley.com/documents/?uuid=056cd3e9-4f6b-4d23-9673-f87ff0809660"]}],"mendeley":{"formattedCitation":"[18]–[21]","plainTextFormattedCitation":"[18]–[21]","previouslyFormattedCitation":"[18]–[21]"},"properties":{"noteIndex":0},"schema":"https://github.com/citation-style-language/schema/raw/master/csl-citation.json"}</w:instrText>
      </w:r>
      <w:r w:rsidR="00160E48">
        <w:rPr>
          <w:rFonts w:ascii="Times New Roman" w:hAnsi="Times New Roman" w:cs="Times New Roman"/>
          <w:sz w:val="24"/>
          <w:szCs w:val="24"/>
        </w:rPr>
        <w:fldChar w:fldCharType="separate"/>
      </w:r>
      <w:r w:rsidR="00160E48" w:rsidRPr="00160E48">
        <w:rPr>
          <w:rFonts w:ascii="Times New Roman" w:hAnsi="Times New Roman" w:cs="Times New Roman"/>
          <w:noProof/>
          <w:sz w:val="24"/>
          <w:szCs w:val="24"/>
        </w:rPr>
        <w:t>[18]–[21]</w:t>
      </w:r>
      <w:r w:rsidR="00160E48">
        <w:rPr>
          <w:rFonts w:ascii="Times New Roman" w:hAnsi="Times New Roman" w:cs="Times New Roman"/>
          <w:sz w:val="24"/>
          <w:szCs w:val="24"/>
        </w:rPr>
        <w:fldChar w:fldCharType="end"/>
      </w:r>
      <w:r w:rsidRPr="006B2BAE">
        <w:rPr>
          <w:rFonts w:ascii="Times New Roman" w:hAnsi="Times New Roman" w:cs="Times New Roman"/>
          <w:sz w:val="24"/>
          <w:szCs w:val="24"/>
        </w:rPr>
        <w:t>. Hence, prioritising ethics in sourcing is posited to improve sustainable procurement outcomes </w:t>
      </w:r>
    </w:p>
    <w:p w14:paraId="5966B919" w14:textId="2AFCC7B2" w:rsidR="006B2BAE" w:rsidRDefault="006B2BAE" w:rsidP="009E7C61">
      <w:pPr>
        <w:spacing w:line="360" w:lineRule="auto"/>
        <w:jc w:val="both"/>
        <w:rPr>
          <w:rFonts w:ascii="Times New Roman" w:hAnsi="Times New Roman" w:cs="Times New Roman"/>
          <w:sz w:val="24"/>
          <w:szCs w:val="24"/>
        </w:rPr>
      </w:pPr>
      <w:r>
        <w:rPr>
          <w:rFonts w:ascii="Times New Roman" w:hAnsi="Times New Roman" w:cs="Times New Roman"/>
          <w:sz w:val="24"/>
          <w:szCs w:val="24"/>
        </w:rPr>
        <w:t>Proposition 3 (</w:t>
      </w:r>
      <w:r w:rsidRPr="006B2BAE">
        <w:rPr>
          <w:rFonts w:ascii="Times New Roman" w:hAnsi="Times New Roman" w:cs="Times New Roman"/>
          <w:sz w:val="24"/>
          <w:szCs w:val="24"/>
        </w:rPr>
        <w:t>P3</w:t>
      </w:r>
      <w:r>
        <w:rPr>
          <w:rFonts w:ascii="Times New Roman" w:hAnsi="Times New Roman" w:cs="Times New Roman"/>
          <w:sz w:val="24"/>
          <w:szCs w:val="24"/>
        </w:rPr>
        <w:t>)</w:t>
      </w:r>
      <w:r w:rsidRPr="006B2BAE">
        <w:rPr>
          <w:rFonts w:ascii="Times New Roman" w:hAnsi="Times New Roman" w:cs="Times New Roman"/>
          <w:sz w:val="24"/>
          <w:szCs w:val="24"/>
        </w:rPr>
        <w:t>: Ethical sourcing positively influences procurement performance and sustainable outcomes.</w:t>
      </w:r>
    </w:p>
    <w:p w14:paraId="18785F93" w14:textId="38316C21" w:rsidR="009E7C61" w:rsidRDefault="009E7C61" w:rsidP="009E7C61">
      <w:pPr>
        <w:spacing w:line="360" w:lineRule="auto"/>
        <w:jc w:val="both"/>
        <w:rPr>
          <w:rFonts w:ascii="Times New Roman" w:hAnsi="Times New Roman" w:cs="Times New Roman"/>
          <w:sz w:val="24"/>
          <w:szCs w:val="24"/>
        </w:rPr>
      </w:pPr>
      <w:r w:rsidRPr="009E7C61">
        <w:rPr>
          <w:rFonts w:ascii="Times New Roman" w:hAnsi="Times New Roman" w:cs="Times New Roman"/>
          <w:sz w:val="24"/>
          <w:szCs w:val="24"/>
        </w:rPr>
        <w:t>Drawing upon the theoretical arguments and the three formulated propositions (P1–P3), the following conceptual model is developed to empirically investigate the strategic drivers of procurement efficacy. Within this proposed framework, Supplier Relationship Management (SRM), digital transformation, and ethical sourcing are conceptualized as the primary independent variables. These three strategic antecedents are hypothesized to exert a direct, positive influence on the dependent variables, specifically procurement performance and sustainable supply chain outcomes. Ultimately, this structural model provides a comprehensive and testable foundation for analyzing how relational capabilities, technological integration, and ethical commitments collectively interact to determine sustainable procurement success.</w:t>
      </w:r>
    </w:p>
    <w:p w14:paraId="74D38A91" w14:textId="77777777" w:rsidR="00B2668A" w:rsidRDefault="00B2668A" w:rsidP="009E7C61">
      <w:pPr>
        <w:spacing w:line="360" w:lineRule="auto"/>
        <w:jc w:val="both"/>
        <w:rPr>
          <w:rFonts w:ascii="Times New Roman" w:hAnsi="Times New Roman" w:cs="Times New Roman"/>
          <w:sz w:val="24"/>
          <w:szCs w:val="24"/>
        </w:rPr>
      </w:pPr>
    </w:p>
    <w:p w14:paraId="437A6B42" w14:textId="527CD867" w:rsidR="009E7C61" w:rsidRDefault="00FC6EBD" w:rsidP="009E7C61">
      <w:pPr>
        <w:spacing w:line="360" w:lineRule="auto"/>
        <w:jc w:val="both"/>
        <w:rPr>
          <w:rFonts w:ascii="Times New Roman" w:hAnsi="Times New Roman" w:cs="Times New Roman"/>
          <w:sz w:val="24"/>
          <w:szCs w:val="24"/>
        </w:rPr>
      </w:pPr>
      <w:r>
        <w:rPr>
          <w:noProof/>
        </w:rPr>
        <mc:AlternateContent>
          <mc:Choice Requires="wps">
            <w:drawing>
              <wp:anchor distT="0" distB="0" distL="114300" distR="114300" simplePos="0" relativeHeight="251673600" behindDoc="0" locked="0" layoutInCell="1" allowOverlap="1" wp14:anchorId="1A86C994" wp14:editId="5917059D">
                <wp:simplePos x="0" y="0"/>
                <wp:positionH relativeFrom="column">
                  <wp:posOffset>1066800</wp:posOffset>
                </wp:positionH>
                <wp:positionV relativeFrom="paragraph">
                  <wp:posOffset>1228725</wp:posOffset>
                </wp:positionV>
                <wp:extent cx="3514725" cy="635"/>
                <wp:effectExtent l="0" t="0" r="0" b="0"/>
                <wp:wrapNone/>
                <wp:docPr id="837175934" name="Text Box 1"/>
                <wp:cNvGraphicFramePr/>
                <a:graphic xmlns:a="http://schemas.openxmlformats.org/drawingml/2006/main">
                  <a:graphicData uri="http://schemas.microsoft.com/office/word/2010/wordprocessingShape">
                    <wps:wsp>
                      <wps:cNvSpPr txBox="1"/>
                      <wps:spPr>
                        <a:xfrm>
                          <a:off x="0" y="0"/>
                          <a:ext cx="3514725" cy="635"/>
                        </a:xfrm>
                        <a:prstGeom prst="rect">
                          <a:avLst/>
                        </a:prstGeom>
                        <a:solidFill>
                          <a:prstClr val="white"/>
                        </a:solidFill>
                        <a:ln>
                          <a:noFill/>
                        </a:ln>
                      </wps:spPr>
                      <wps:txbx>
                        <w:txbxContent>
                          <w:p w14:paraId="055323AB" w14:textId="578CC179" w:rsidR="00FC6EBD" w:rsidRPr="00087CD4" w:rsidRDefault="00FC6EBD" w:rsidP="00FC6EBD">
                            <w:pPr>
                              <w:pStyle w:val="Caption"/>
                              <w:jc w:val="center"/>
                              <w:rPr>
                                <w:rFonts w:ascii="Times New Roman" w:hAnsi="Times New Roman" w:cs="Times New Roman"/>
                                <w:noProof/>
                              </w:rPr>
                            </w:pPr>
                            <w:r>
                              <w:t xml:space="preserve">Figure </w:t>
                            </w:r>
                            <w:r>
                              <w:fldChar w:fldCharType="begin"/>
                            </w:r>
                            <w:r>
                              <w:instrText xml:space="preserve"> SEQ Figure \* ARABIC </w:instrText>
                            </w:r>
                            <w:r>
                              <w:fldChar w:fldCharType="separate"/>
                            </w:r>
                            <w:r>
                              <w:rPr>
                                <w:noProof/>
                              </w:rPr>
                              <w:t>1</w:t>
                            </w:r>
                            <w:r>
                              <w:fldChar w:fldCharType="end"/>
                            </w:r>
                            <w:r>
                              <w:t xml:space="preserve"> Conceptual Model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A86C994" id="_x0000_t202" coordsize="21600,21600" o:spt="202" path="m,l,21600r21600,l21600,xe">
                <v:stroke joinstyle="miter"/>
                <v:path gradientshapeok="t" o:connecttype="rect"/>
              </v:shapetype>
              <v:shape id="Text Box 1" o:spid="_x0000_s1026" type="#_x0000_t202" style="position:absolute;left:0;text-align:left;margin-left:84pt;margin-top:96.75pt;width:276.75pt;height:.0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" stroked="f">
                <v:textbox style="mso-fit-shape-to-text:t" inset="0,0,0,0">
                  <w:txbxContent>
                    <w:p w14:paraId="055323AB" w14:textId="578CC179" w:rsidR="00FC6EBD" w:rsidRPr="00087CD4" w:rsidRDefault="00FC6EBD" w:rsidP="00FC6EBD">
                      <w:pPr>
                        <w:pStyle w:val="Caption"/>
                        <w:jc w:val="center"/>
                        <w:rPr>
                          <w:rFonts w:ascii="Times New Roman" w:hAnsi="Times New Roman" w:cs="Times New Roman"/>
                          <w:noProof/>
                        </w:rPr>
                      </w:pPr>
                      <w:r>
                        <w:t xml:space="preserve">Figure </w:t>
                      </w:r>
                      <w:r>
                        <w:fldChar w:fldCharType="begin"/>
                      </w:r>
                      <w:r>
                        <w:instrText xml:space="preserve"> SEQ Figure \* ARABIC </w:instrText>
                      </w:r>
                      <w:r>
                        <w:fldChar w:fldCharType="separate"/>
                      </w:r>
                      <w:r>
                        <w:rPr>
                          <w:noProof/>
                        </w:rPr>
                        <w:t>1</w:t>
                      </w:r>
                      <w:r>
                        <w:fldChar w:fldCharType="end"/>
                      </w:r>
                      <w:r>
                        <w:t xml:space="preserve"> Conceptual Model</w:t>
                      </w:r>
                    </w:p>
                  </w:txbxContent>
                </v:textbox>
              </v:shape>
            </w:pict>
          </mc:Fallback>
        </mc:AlternateContent>
      </w:r>
      <w:r>
        <w:rPr>
          <w:rFonts w:ascii="Times New Roman" w:hAnsi="Times New Roman" w:cs="Times New Roman"/>
          <w:noProof/>
          <w:sz w:val="24"/>
          <w:szCs w:val="24"/>
        </w:rPr>
        <mc:AlternateContent>
          <mc:Choice Requires="wpg">
            <w:drawing>
              <wp:anchor distT="0" distB="0" distL="114300" distR="114300" simplePos="0" relativeHeight="251671552" behindDoc="0" locked="0" layoutInCell="1" allowOverlap="1" wp14:anchorId="30D53543" wp14:editId="5E50DD2A">
                <wp:simplePos x="0" y="0"/>
                <wp:positionH relativeFrom="column">
                  <wp:posOffset>1066800</wp:posOffset>
                </wp:positionH>
                <wp:positionV relativeFrom="paragraph">
                  <wp:posOffset>-57150</wp:posOffset>
                </wp:positionV>
                <wp:extent cx="3514725" cy="1228725"/>
                <wp:effectExtent l="0" t="0" r="28575" b="28575"/>
                <wp:wrapNone/>
                <wp:docPr id="1306607192" name="Group 3"/>
                <wp:cNvGraphicFramePr/>
                <a:graphic xmlns:a="http://schemas.openxmlformats.org/drawingml/2006/main">
                  <a:graphicData uri="http://schemas.microsoft.com/office/word/2010/wordprocessingGroup">
                    <wpg:wgp>
                      <wpg:cNvGrpSpPr/>
                      <wpg:grpSpPr>
                        <a:xfrm>
                          <a:off x="0" y="0"/>
                          <a:ext cx="3514725" cy="1228725"/>
                          <a:chOff x="0" y="0"/>
                          <a:chExt cx="3514725" cy="1228725"/>
                        </a:xfrm>
                      </wpg:grpSpPr>
                      <wps:wsp>
                        <wps:cNvPr id="1796021208" name="Rectangle 1"/>
                        <wps:cNvSpPr/>
                        <wps:spPr>
                          <a:xfrm>
                            <a:off x="0" y="19050"/>
                            <a:ext cx="2019300" cy="304800"/>
                          </a:xfrm>
                          <a:prstGeom prst="rect">
                            <a:avLst/>
                          </a:prstGeom>
                          <a:solidFill>
                            <a:srgbClr val="EE00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6113E582" w14:textId="5CCFFED2" w:rsidR="00FC6EBD" w:rsidRPr="00FC6EBD" w:rsidRDefault="00FC6EBD" w:rsidP="00FC6EBD">
                              <w:pPr>
                                <w:jc w:val="center"/>
                                <w:rPr>
                                  <w:lang w:val="en-US"/>
                                </w:rPr>
                              </w:pPr>
                              <w:r>
                                <w:rPr>
                                  <w:lang w:val="en-US"/>
                                </w:rPr>
                                <w:t xml:space="preserve">Supplier </w:t>
                              </w:r>
                              <w:proofErr w:type="spellStart"/>
                              <w:r>
                                <w:rPr>
                                  <w:lang w:val="en-US"/>
                                </w:rPr>
                                <w:t>Ralationshio</w:t>
                              </w:r>
                              <w:proofErr w:type="spellEnd"/>
                              <w:r>
                                <w:rPr>
                                  <w:lang w:val="en-US"/>
                                </w:rPr>
                                <w:t xml:space="preserve"> 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084363" name="Rectangle 1"/>
                        <wps:cNvSpPr/>
                        <wps:spPr>
                          <a:xfrm>
                            <a:off x="0" y="466725"/>
                            <a:ext cx="2019300" cy="304800"/>
                          </a:xfrm>
                          <a:prstGeom prst="rect">
                            <a:avLst/>
                          </a:prstGeom>
                          <a:solidFill>
                            <a:srgbClr val="92D050"/>
                          </a:solidFill>
                        </wps:spPr>
                        <wps:style>
                          <a:lnRef idx="2">
                            <a:schemeClr val="accent1">
                              <a:shade val="15000"/>
                            </a:schemeClr>
                          </a:lnRef>
                          <a:fillRef idx="1">
                            <a:schemeClr val="accent1"/>
                          </a:fillRef>
                          <a:effectRef idx="0">
                            <a:schemeClr val="accent1"/>
                          </a:effectRef>
                          <a:fontRef idx="minor">
                            <a:schemeClr val="lt1"/>
                          </a:fontRef>
                        </wps:style>
                        <wps:txbx>
                          <w:txbxContent>
                            <w:p w14:paraId="04E6FECB" w14:textId="0AB2DE35" w:rsidR="00FC6EBD" w:rsidRPr="00FC6EBD" w:rsidRDefault="00FC6EBD" w:rsidP="00FC6EBD">
                              <w:pPr>
                                <w:jc w:val="center"/>
                                <w:rPr>
                                  <w:lang w:val="en-US"/>
                                </w:rPr>
                              </w:pPr>
                              <w:r>
                                <w:rPr>
                                  <w:lang w:val="en-US"/>
                                </w:rPr>
                                <w:t>Digital Transformation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0807245" name="Rectangle 1"/>
                        <wps:cNvSpPr/>
                        <wps:spPr>
                          <a:xfrm>
                            <a:off x="0" y="923925"/>
                            <a:ext cx="2019300" cy="304800"/>
                          </a:xfrm>
                          <a:prstGeom prst="rect">
                            <a:avLst/>
                          </a:prstGeom>
                          <a:solidFill>
                            <a:srgbClr val="C000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7E2EDB87" w14:textId="3F0D9C64" w:rsidR="00FC6EBD" w:rsidRPr="00FC6EBD" w:rsidRDefault="00FC6EBD" w:rsidP="00FC6EBD">
                              <w:pPr>
                                <w:jc w:val="center"/>
                                <w:rPr>
                                  <w:lang w:val="en-US"/>
                                </w:rPr>
                              </w:pPr>
                              <w:r>
                                <w:rPr>
                                  <w:lang w:val="en-US"/>
                                </w:rPr>
                                <w:t xml:space="preserve">Ethical Sourcing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8919811" name="Isosceles Triangle 2"/>
                        <wps:cNvSpPr/>
                        <wps:spPr>
                          <a:xfrm rot="5173133">
                            <a:off x="2076450" y="47625"/>
                            <a:ext cx="296712" cy="238684"/>
                          </a:xfrm>
                          <a:prstGeom prst="triangl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3082526" name="Isosceles Triangle 2"/>
                        <wps:cNvSpPr/>
                        <wps:spPr>
                          <a:xfrm rot="5173133">
                            <a:off x="2076450" y="495300"/>
                            <a:ext cx="296712" cy="238684"/>
                          </a:xfrm>
                          <a:prstGeom prst="triangl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3195686" name="Isosceles Triangle 2"/>
                        <wps:cNvSpPr/>
                        <wps:spPr>
                          <a:xfrm rot="5173133">
                            <a:off x="2076450" y="933450"/>
                            <a:ext cx="296712" cy="238684"/>
                          </a:xfrm>
                          <a:prstGeom prst="triangl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1144967" name="Rectangle 1"/>
                        <wps:cNvSpPr/>
                        <wps:spPr>
                          <a:xfrm>
                            <a:off x="2428875" y="0"/>
                            <a:ext cx="1085850" cy="1209675"/>
                          </a:xfrm>
                          <a:prstGeom prst="rect">
                            <a:avLst/>
                          </a:prstGeom>
                          <a:solidFill>
                            <a:srgbClr val="00B050"/>
                          </a:solidFill>
                        </wps:spPr>
                        <wps:style>
                          <a:lnRef idx="2">
                            <a:schemeClr val="accent1">
                              <a:shade val="15000"/>
                            </a:schemeClr>
                          </a:lnRef>
                          <a:fillRef idx="1">
                            <a:schemeClr val="accent1"/>
                          </a:fillRef>
                          <a:effectRef idx="0">
                            <a:schemeClr val="accent1"/>
                          </a:effectRef>
                          <a:fontRef idx="minor">
                            <a:schemeClr val="lt1"/>
                          </a:fontRef>
                        </wps:style>
                        <wps:txbx>
                          <w:txbxContent>
                            <w:p w14:paraId="1E2793C3" w14:textId="23EF6A9C" w:rsidR="00FC6EBD" w:rsidRPr="00FC6EBD" w:rsidRDefault="00FC6EBD" w:rsidP="00FC6EBD">
                              <w:pPr>
                                <w:jc w:val="center"/>
                                <w:rPr>
                                  <w:lang w:val="en-US"/>
                                </w:rPr>
                              </w:pPr>
                              <w:r>
                                <w:rPr>
                                  <w:lang w:val="en-US"/>
                                </w:rPr>
                                <w:t>Procurement 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0D53543" id="Group 3" o:spid="_x0000_s1027" style="position:absolute;left:0;text-align:left;margin-left:84pt;margin-top:-4.5pt;width:276.75pt;height:96.75pt;z-index:251671552" coordsize="35147,12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">
                <v:rect id="Rectangle 1" o:spid="_x0000_s1028" style="position:absolute;top:190;width:20193;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" fillcolor="#e00" strokecolor="#09101d [484]" strokeweight="1pt">
                  <v:textbox>
                    <w:txbxContent>
                      <w:p w14:paraId="6113E582" w14:textId="5CCFFED2" w:rsidR="00FC6EBD" w:rsidRPr="00FC6EBD" w:rsidRDefault="00FC6EBD" w:rsidP="00FC6EBD">
                        <w:pPr>
                          <w:jc w:val="center"/>
                          <w:rPr>
                            <w:lang w:val="en-US"/>
                          </w:rPr>
                        </w:pPr>
                        <w:r>
                          <w:rPr>
                            <w:lang w:val="en-US"/>
                          </w:rPr>
                          <w:t xml:space="preserve">Supplier </w:t>
                        </w:r>
                        <w:proofErr w:type="spellStart"/>
                        <w:r>
                          <w:rPr>
                            <w:lang w:val="en-US"/>
                          </w:rPr>
                          <w:t>Ralationshio</w:t>
                        </w:r>
                        <w:proofErr w:type="spellEnd"/>
                        <w:r>
                          <w:rPr>
                            <w:lang w:val="en-US"/>
                          </w:rPr>
                          <w:t xml:space="preserve"> Management</w:t>
                        </w:r>
                      </w:p>
                    </w:txbxContent>
                  </v:textbox>
                </v:rect>
                <v:rect id="Rectangle 1" o:spid="_x0000_s1029" style="position:absolute;top:4667;width:20193;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" fillcolor="#92d050" strokecolor="#09101d [484]" strokeweight="1pt">
                  <v:textbox>
                    <w:txbxContent>
                      <w:p w14:paraId="04E6FECB" w14:textId="0AB2DE35" w:rsidR="00FC6EBD" w:rsidRPr="00FC6EBD" w:rsidRDefault="00FC6EBD" w:rsidP="00FC6EBD">
                        <w:pPr>
                          <w:jc w:val="center"/>
                          <w:rPr>
                            <w:lang w:val="en-US"/>
                          </w:rPr>
                        </w:pPr>
                        <w:r>
                          <w:rPr>
                            <w:lang w:val="en-US"/>
                          </w:rPr>
                          <w:t>Digital Transformation</w:t>
                        </w:r>
                      </w:p>
                    </w:txbxContent>
                  </v:textbox>
                </v:rect>
                <v:rect id="Rectangle 1" o:spid="_x0000_s1030" style="position:absolute;top:9239;width:20193;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" fillcolor="#c00000" strokecolor="#09101d [484]" strokeweight="1pt">
                  <v:textbox>
                    <w:txbxContent>
                      <w:p w14:paraId="7E2EDB87" w14:textId="3F0D9C64" w:rsidR="00FC6EBD" w:rsidRPr="00FC6EBD" w:rsidRDefault="00FC6EBD" w:rsidP="00FC6EBD">
                        <w:pPr>
                          <w:jc w:val="center"/>
                          <w:rPr>
                            <w:lang w:val="en-US"/>
                          </w:rPr>
                        </w:pPr>
                        <w:r>
                          <w:rPr>
                            <w:lang w:val="en-US"/>
                          </w:rPr>
                          <w:t xml:space="preserve">Ethical Sourcing </w:t>
                        </w:r>
                      </w:p>
                    </w:txbxContent>
                  </v:textbox>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1031" type="#_x0000_t5" style="position:absolute;left:20764;top:476;width:2967;height:2387;rotation:565044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" fillcolor="#4472c4 [3204]" strokecolor="#09101d [484]" strokeweight="1pt"/>
                <v:shape id="Isosceles Triangle 2" o:spid="_x0000_s1032" type="#_x0000_t5" style="position:absolute;left:20764;top:4952;width:2967;height:2387;rotation:565044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" fillcolor="#4472c4 [3204]" strokecolor="#09101d [484]" strokeweight="1pt"/>
                <v:shape id="Isosceles Triangle 2" o:spid="_x0000_s1033" type="#_x0000_t5" style="position:absolute;left:20764;top:9334;width:2967;height:2387;rotation:565044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" fillcolor="#4472c4 [3204]" strokecolor="#09101d [484]" strokeweight="1pt"/>
                <v:rect id="Rectangle 1" o:spid="_x0000_s1034" style="position:absolute;left:24288;width:10859;height:1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" fillcolor="#00b050" strokecolor="#09101d [484]" strokeweight="1pt">
                  <v:textbox>
                    <w:txbxContent>
                      <w:p w14:paraId="1E2793C3" w14:textId="23EF6A9C" w:rsidR="00FC6EBD" w:rsidRPr="00FC6EBD" w:rsidRDefault="00FC6EBD" w:rsidP="00FC6EBD">
                        <w:pPr>
                          <w:jc w:val="center"/>
                          <w:rPr>
                            <w:lang w:val="en-US"/>
                          </w:rPr>
                        </w:pPr>
                        <w:r>
                          <w:rPr>
                            <w:lang w:val="en-US"/>
                          </w:rPr>
                          <w:t>Procurement Management</w:t>
                        </w:r>
                      </w:p>
                    </w:txbxContent>
                  </v:textbox>
                </v:rect>
              </v:group>
            </w:pict>
          </mc:Fallback>
        </mc:AlternateContent>
      </w:r>
    </w:p>
    <w:p w14:paraId="737101BD" w14:textId="4C1DC068" w:rsidR="00FC6EBD" w:rsidRDefault="00FC6EBD" w:rsidP="009E7C61">
      <w:pPr>
        <w:spacing w:line="360" w:lineRule="auto"/>
        <w:jc w:val="both"/>
        <w:rPr>
          <w:rFonts w:ascii="Times New Roman" w:hAnsi="Times New Roman" w:cs="Times New Roman"/>
          <w:sz w:val="24"/>
          <w:szCs w:val="24"/>
        </w:rPr>
      </w:pPr>
    </w:p>
    <w:p w14:paraId="68F0C457" w14:textId="145BB1BD" w:rsidR="00FC6EBD" w:rsidRDefault="00FC6EBD" w:rsidP="009E7C61">
      <w:pPr>
        <w:spacing w:line="360" w:lineRule="auto"/>
        <w:jc w:val="both"/>
        <w:rPr>
          <w:rFonts w:ascii="Times New Roman" w:hAnsi="Times New Roman" w:cs="Times New Roman"/>
          <w:sz w:val="24"/>
          <w:szCs w:val="24"/>
        </w:rPr>
      </w:pPr>
    </w:p>
    <w:p w14:paraId="0CC05D14" w14:textId="77777777" w:rsidR="00FC6EBD" w:rsidRDefault="00FC6EBD" w:rsidP="009E7C61">
      <w:pPr>
        <w:spacing w:line="360" w:lineRule="auto"/>
        <w:jc w:val="both"/>
        <w:rPr>
          <w:rFonts w:ascii="Times New Roman" w:hAnsi="Times New Roman" w:cs="Times New Roman"/>
          <w:sz w:val="24"/>
          <w:szCs w:val="24"/>
        </w:rPr>
      </w:pPr>
    </w:p>
    <w:p w14:paraId="5CA3D8DE" w14:textId="77777777" w:rsidR="00FC6EBD" w:rsidRDefault="00FC6EBD" w:rsidP="009E7C61">
      <w:pPr>
        <w:spacing w:line="360" w:lineRule="auto"/>
        <w:jc w:val="both"/>
        <w:rPr>
          <w:rFonts w:ascii="Times New Roman" w:hAnsi="Times New Roman" w:cs="Times New Roman"/>
          <w:sz w:val="24"/>
          <w:szCs w:val="24"/>
        </w:rPr>
      </w:pPr>
    </w:p>
    <w:p w14:paraId="00386174" w14:textId="1BE5DEDF" w:rsidR="009E7C61" w:rsidRDefault="009E7C61" w:rsidP="009E7C61">
      <w:pPr>
        <w:spacing w:line="360" w:lineRule="auto"/>
        <w:jc w:val="both"/>
        <w:rPr>
          <w:rFonts w:ascii="Times New Roman" w:hAnsi="Times New Roman" w:cs="Times New Roman"/>
          <w:sz w:val="24"/>
          <w:szCs w:val="24"/>
        </w:rPr>
      </w:pPr>
      <w:r w:rsidRPr="009E7C61">
        <w:rPr>
          <w:rFonts w:ascii="Times New Roman" w:hAnsi="Times New Roman" w:cs="Times New Roman"/>
          <w:sz w:val="24"/>
          <w:szCs w:val="24"/>
        </w:rPr>
        <w:t>In summary, the proposed conceptual model establishes Supplier Relationship Management (SRM), digital transformation, and ethical sourcing as critical strategic antecedents that collectively drive procurement performance and sustainability. By cultivating collaborative supplier partnerships, leveraging advanced technologies for data-driven decision-making, and adhering to high standards of social and environmental responsibility, organizations can significantly enhance both operational efficiency and supply chain resilience. Ultimately, the three propositions (P1–P3) posited in this section outline a clear, testable framework demonstrating that integrating relationship-building, digital innovation, and ethical practices is essential for achieving long-term, sustainable procurement success.</w:t>
      </w:r>
    </w:p>
    <w:p w14:paraId="3887557F" w14:textId="6ABE9F92" w:rsidR="00AA35B4" w:rsidRPr="00AA35B4" w:rsidRDefault="00AA35B4" w:rsidP="009E7C61">
      <w:pPr>
        <w:spacing w:line="360" w:lineRule="auto"/>
        <w:jc w:val="both"/>
        <w:rPr>
          <w:rFonts w:ascii="Times New Roman" w:hAnsi="Times New Roman" w:cs="Times New Roman"/>
          <w:b/>
          <w:bCs/>
          <w:sz w:val="24"/>
          <w:szCs w:val="24"/>
        </w:rPr>
      </w:pPr>
      <w:r w:rsidRPr="00AA35B4">
        <w:rPr>
          <w:rFonts w:ascii="Times New Roman" w:hAnsi="Times New Roman" w:cs="Times New Roman"/>
          <w:b/>
          <w:bCs/>
          <w:sz w:val="24"/>
          <w:szCs w:val="24"/>
        </w:rPr>
        <w:t>Conclusion</w:t>
      </w:r>
    </w:p>
    <w:p w14:paraId="61EEF6E9" w14:textId="77777777" w:rsidR="00AA35B4" w:rsidRPr="00AA35B4" w:rsidRDefault="00AA35B4" w:rsidP="00AA35B4">
      <w:pPr>
        <w:spacing w:line="360" w:lineRule="auto"/>
        <w:jc w:val="both"/>
        <w:rPr>
          <w:rFonts w:ascii="Times New Roman" w:hAnsi="Times New Roman" w:cs="Times New Roman"/>
          <w:sz w:val="24"/>
          <w:szCs w:val="24"/>
          <w:lang w:val="en-MY"/>
        </w:rPr>
      </w:pPr>
      <w:r w:rsidRPr="00AA35B4">
        <w:rPr>
          <w:rFonts w:ascii="Times New Roman" w:hAnsi="Times New Roman" w:cs="Times New Roman"/>
          <w:sz w:val="24"/>
          <w:szCs w:val="24"/>
          <w:lang w:val="en-MY"/>
        </w:rPr>
        <w:t xml:space="preserve">In contemporary global markets, the seamless integration of procurement and logistics is a foundational requirement for supply chain resilience and operational efficiency. Addressing the complex challenges of supplier risks, stringent cost controls, and environmental sustainability, this research developed a robust conceptual framework aimed at optimizing procurement efficacy. By synthesizing existing literature and addressing operational vulnerabilities, the study establishes a testable structural model that posits three critical strategic antecedents as primary drivers of procurement performance and sustainable supply chain outcomes. Specifically, the framework argues that cultivating long-term </w:t>
      </w:r>
      <w:r w:rsidRPr="00AA35B4">
        <w:rPr>
          <w:rFonts w:ascii="Times New Roman" w:hAnsi="Times New Roman" w:cs="Times New Roman"/>
          <w:b/>
          <w:bCs/>
          <w:sz w:val="24"/>
          <w:szCs w:val="24"/>
          <w:lang w:val="en-MY"/>
        </w:rPr>
        <w:t>Supplier Relationship Management (SRM)</w:t>
      </w:r>
      <w:r w:rsidRPr="00AA35B4">
        <w:rPr>
          <w:rFonts w:ascii="Times New Roman" w:hAnsi="Times New Roman" w:cs="Times New Roman"/>
          <w:sz w:val="24"/>
          <w:szCs w:val="24"/>
          <w:lang w:val="en-MY"/>
        </w:rPr>
        <w:t xml:space="preserve">, integrating advanced technologies for </w:t>
      </w:r>
      <w:r w:rsidRPr="00AA35B4">
        <w:rPr>
          <w:rFonts w:ascii="Times New Roman" w:hAnsi="Times New Roman" w:cs="Times New Roman"/>
          <w:b/>
          <w:bCs/>
          <w:sz w:val="24"/>
          <w:szCs w:val="24"/>
          <w:lang w:val="en-MY"/>
        </w:rPr>
        <w:t>Digital Transformation</w:t>
      </w:r>
      <w:r w:rsidRPr="00AA35B4">
        <w:rPr>
          <w:rFonts w:ascii="Times New Roman" w:hAnsi="Times New Roman" w:cs="Times New Roman"/>
          <w:sz w:val="24"/>
          <w:szCs w:val="24"/>
          <w:lang w:val="en-MY"/>
        </w:rPr>
        <w:t xml:space="preserve">, and prioritizing </w:t>
      </w:r>
      <w:r w:rsidRPr="00AA35B4">
        <w:rPr>
          <w:rFonts w:ascii="Times New Roman" w:hAnsi="Times New Roman" w:cs="Times New Roman"/>
          <w:b/>
          <w:bCs/>
          <w:sz w:val="24"/>
          <w:szCs w:val="24"/>
          <w:lang w:val="en-MY"/>
        </w:rPr>
        <w:t>Ethical Sourcing</w:t>
      </w:r>
      <w:r w:rsidRPr="00AA35B4">
        <w:rPr>
          <w:rFonts w:ascii="Times New Roman" w:hAnsi="Times New Roman" w:cs="Times New Roman"/>
          <w:sz w:val="24"/>
          <w:szCs w:val="24"/>
          <w:lang w:val="en-MY"/>
        </w:rPr>
        <w:t xml:space="preserve"> beyond minimum legal compliance collectively form the cornerstone of a modern, highly effective procurement strategy.</w:t>
      </w:r>
    </w:p>
    <w:p w14:paraId="27833C09" w14:textId="77777777" w:rsidR="00AA35B4" w:rsidRPr="00AA35B4" w:rsidRDefault="00AA35B4" w:rsidP="00AA35B4">
      <w:pPr>
        <w:spacing w:line="360" w:lineRule="auto"/>
        <w:jc w:val="both"/>
        <w:rPr>
          <w:rFonts w:ascii="Times New Roman" w:hAnsi="Times New Roman" w:cs="Times New Roman"/>
          <w:sz w:val="24"/>
          <w:szCs w:val="24"/>
          <w:lang w:val="en-MY"/>
        </w:rPr>
      </w:pPr>
      <w:r w:rsidRPr="00AA35B4">
        <w:rPr>
          <w:rFonts w:ascii="Times New Roman" w:hAnsi="Times New Roman" w:cs="Times New Roman"/>
          <w:sz w:val="24"/>
          <w:szCs w:val="24"/>
          <w:lang w:val="en-MY"/>
        </w:rPr>
        <w:t xml:space="preserve">The managerial and theoretical implications of this framework are substantial; neglecting these strategic pillars exposes organizations to severe operational disruptions, financial inefficiencies, and reputational damage. Conversely, proactively adopting this tri-pillar model enables businesses to absorb market shocks, reduce overarching logistical expenditures, and </w:t>
      </w:r>
      <w:proofErr w:type="spellStart"/>
      <w:r w:rsidRPr="00AA35B4">
        <w:rPr>
          <w:rFonts w:ascii="Times New Roman" w:hAnsi="Times New Roman" w:cs="Times New Roman"/>
          <w:sz w:val="24"/>
          <w:szCs w:val="24"/>
          <w:lang w:val="en-MY"/>
        </w:rPr>
        <w:t>fulfill</w:t>
      </w:r>
      <w:proofErr w:type="spellEnd"/>
      <w:r w:rsidRPr="00AA35B4">
        <w:rPr>
          <w:rFonts w:ascii="Times New Roman" w:hAnsi="Times New Roman" w:cs="Times New Roman"/>
          <w:sz w:val="24"/>
          <w:szCs w:val="24"/>
          <w:lang w:val="en-MY"/>
        </w:rPr>
        <w:t xml:space="preserve"> escalating regulatory and consumer demands for corporate social responsibility. Theoretically, this paper advances the supply chain management discourse by transitioning from generalized best practices to a specific, empirical pathway. Moving forward, future </w:t>
      </w:r>
      <w:r w:rsidRPr="00AA35B4">
        <w:rPr>
          <w:rFonts w:ascii="Times New Roman" w:hAnsi="Times New Roman" w:cs="Times New Roman"/>
          <w:sz w:val="24"/>
          <w:szCs w:val="24"/>
          <w:lang w:val="en-MY"/>
        </w:rPr>
        <w:lastRenderedPageBreak/>
        <w:t>research must focus on empirically validating the three formulated propositions (P1–P3) across diverse regional contexts and distinct industry sectors, thereby solidifying the imperative of merging relational capabilities, digital innovation, and ethical commitments in achieving long-term sustainable procurement success.</w:t>
      </w:r>
    </w:p>
    <w:p w14:paraId="4EB76165" w14:textId="0A7FFA74" w:rsidR="00AA35B4" w:rsidRPr="00160E48" w:rsidRDefault="00160E48" w:rsidP="009E7C61">
      <w:pPr>
        <w:spacing w:line="360" w:lineRule="auto"/>
        <w:jc w:val="both"/>
        <w:rPr>
          <w:rFonts w:ascii="Times New Roman" w:hAnsi="Times New Roman" w:cs="Times New Roman"/>
          <w:b/>
          <w:bCs/>
          <w:sz w:val="24"/>
          <w:szCs w:val="24"/>
          <w:lang w:val="en-US"/>
        </w:rPr>
      </w:pPr>
      <w:r w:rsidRPr="00160E48">
        <w:rPr>
          <w:rFonts w:ascii="Times New Roman" w:hAnsi="Times New Roman" w:cs="Times New Roman"/>
          <w:b/>
          <w:bCs/>
          <w:sz w:val="24"/>
          <w:szCs w:val="24"/>
          <w:lang w:val="en-US"/>
        </w:rPr>
        <w:t>References</w:t>
      </w:r>
    </w:p>
    <w:p w14:paraId="17C86034" w14:textId="5A0F66F8" w:rsidR="00160E48" w:rsidRPr="00160E48" w:rsidRDefault="00160E48" w:rsidP="00160E48">
      <w:pPr>
        <w:widowControl w:val="0"/>
        <w:autoSpaceDE w:val="0"/>
        <w:autoSpaceDN w:val="0"/>
        <w:adjustRightInd w:val="0"/>
        <w:spacing w:line="360" w:lineRule="auto"/>
        <w:ind w:left="640" w:hanging="640"/>
        <w:rPr>
          <w:rFonts w:ascii="Times New Roman" w:hAnsi="Times New Roman" w:cs="Times New Roman"/>
          <w:noProof/>
          <w:sz w:val="24"/>
        </w:rPr>
      </w:pP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 xml:space="preserve">ADDIN Mendeley Bibliography CSL_BIBLIOGRAPHY </w:instrText>
      </w:r>
      <w:r>
        <w:rPr>
          <w:rFonts w:ascii="Times New Roman" w:hAnsi="Times New Roman" w:cs="Times New Roman"/>
          <w:sz w:val="24"/>
          <w:szCs w:val="24"/>
          <w:lang w:val="en-US"/>
        </w:rPr>
        <w:fldChar w:fldCharType="separate"/>
      </w:r>
      <w:r w:rsidRPr="00160E48">
        <w:rPr>
          <w:rFonts w:ascii="Times New Roman" w:hAnsi="Times New Roman" w:cs="Times New Roman"/>
          <w:noProof/>
          <w:sz w:val="24"/>
        </w:rPr>
        <w:t>[1]</w:t>
      </w:r>
      <w:r w:rsidRPr="00160E48">
        <w:rPr>
          <w:rFonts w:ascii="Times New Roman" w:hAnsi="Times New Roman" w:cs="Times New Roman"/>
          <w:noProof/>
          <w:sz w:val="24"/>
        </w:rPr>
        <w:tab/>
        <w:t xml:space="preserve">P. M. da S. Schiffini, I. S. Rampasso, T. F. A. C. Sigahi, G. H. S. M. de Moraes, and R. Anholon, “Sustainable procurement in higher education institutions: a Fuzzy TOPSIS approach for hierarchization of barriers,” </w:t>
      </w:r>
      <w:r w:rsidRPr="00160E48">
        <w:rPr>
          <w:rFonts w:ascii="Times New Roman" w:hAnsi="Times New Roman" w:cs="Times New Roman"/>
          <w:i/>
          <w:iCs/>
          <w:noProof/>
          <w:sz w:val="24"/>
        </w:rPr>
        <w:t>Int. J. Sustain. High. Educ.</w:t>
      </w:r>
      <w:r w:rsidRPr="00160E48">
        <w:rPr>
          <w:rFonts w:ascii="Times New Roman" w:hAnsi="Times New Roman" w:cs="Times New Roman"/>
          <w:noProof/>
          <w:sz w:val="24"/>
        </w:rPr>
        <w:t>, 2025, doi: 10.1108/IJSHE-07-2024-0483.</w:t>
      </w:r>
    </w:p>
    <w:p w14:paraId="7D1F6721" w14:textId="77777777" w:rsidR="00160E48" w:rsidRPr="00160E48" w:rsidRDefault="00160E48" w:rsidP="00160E48">
      <w:pPr>
        <w:widowControl w:val="0"/>
        <w:autoSpaceDE w:val="0"/>
        <w:autoSpaceDN w:val="0"/>
        <w:adjustRightInd w:val="0"/>
        <w:spacing w:line="360" w:lineRule="auto"/>
        <w:ind w:left="640" w:hanging="640"/>
        <w:rPr>
          <w:rFonts w:ascii="Times New Roman" w:hAnsi="Times New Roman" w:cs="Times New Roman"/>
          <w:noProof/>
          <w:sz w:val="24"/>
        </w:rPr>
      </w:pPr>
      <w:r w:rsidRPr="00160E48">
        <w:rPr>
          <w:rFonts w:ascii="Times New Roman" w:hAnsi="Times New Roman" w:cs="Times New Roman"/>
          <w:noProof/>
          <w:sz w:val="24"/>
        </w:rPr>
        <w:t>[2]</w:t>
      </w:r>
      <w:r w:rsidRPr="00160E48">
        <w:rPr>
          <w:rFonts w:ascii="Times New Roman" w:hAnsi="Times New Roman" w:cs="Times New Roman"/>
          <w:noProof/>
          <w:sz w:val="24"/>
        </w:rPr>
        <w:tab/>
        <w:t xml:space="preserve">H. Thies and K. Stanoevska-Slabeva, “Critical success factors for sustainable business networks,” </w:t>
      </w:r>
      <w:r w:rsidRPr="00160E48">
        <w:rPr>
          <w:rFonts w:ascii="Times New Roman" w:hAnsi="Times New Roman" w:cs="Times New Roman"/>
          <w:i/>
          <w:iCs/>
          <w:noProof/>
          <w:sz w:val="24"/>
        </w:rPr>
        <w:t>18th Am. Conf. Inf. Syst. 2012, AMCIS 2012</w:t>
      </w:r>
      <w:r w:rsidRPr="00160E48">
        <w:rPr>
          <w:rFonts w:ascii="Times New Roman" w:hAnsi="Times New Roman" w:cs="Times New Roman"/>
          <w:noProof/>
          <w:sz w:val="24"/>
        </w:rPr>
        <w:t>, vol. 6, no. July, pp. 4322–4332, 2012.</w:t>
      </w:r>
    </w:p>
    <w:p w14:paraId="38C45EB1" w14:textId="77777777" w:rsidR="00160E48" w:rsidRPr="00160E48" w:rsidRDefault="00160E48" w:rsidP="00160E48">
      <w:pPr>
        <w:widowControl w:val="0"/>
        <w:autoSpaceDE w:val="0"/>
        <w:autoSpaceDN w:val="0"/>
        <w:adjustRightInd w:val="0"/>
        <w:spacing w:line="360" w:lineRule="auto"/>
        <w:ind w:left="640" w:hanging="640"/>
        <w:rPr>
          <w:rFonts w:ascii="Times New Roman" w:hAnsi="Times New Roman" w:cs="Times New Roman"/>
          <w:noProof/>
          <w:sz w:val="24"/>
        </w:rPr>
      </w:pPr>
      <w:r w:rsidRPr="00160E48">
        <w:rPr>
          <w:rFonts w:ascii="Times New Roman" w:hAnsi="Times New Roman" w:cs="Times New Roman"/>
          <w:noProof/>
          <w:sz w:val="24"/>
        </w:rPr>
        <w:t>[3]</w:t>
      </w:r>
      <w:r w:rsidRPr="00160E48">
        <w:rPr>
          <w:rFonts w:ascii="Times New Roman" w:hAnsi="Times New Roman" w:cs="Times New Roman"/>
          <w:noProof/>
          <w:sz w:val="24"/>
        </w:rPr>
        <w:tab/>
        <w:t xml:space="preserve">E. Peters, L. Knight, K. Boersma, and N. Uenk, “Organizing for supply chain resilience: a high reliability network perspective,” </w:t>
      </w:r>
      <w:r w:rsidRPr="00160E48">
        <w:rPr>
          <w:rFonts w:ascii="Times New Roman" w:hAnsi="Times New Roman" w:cs="Times New Roman"/>
          <w:i/>
          <w:iCs/>
          <w:noProof/>
          <w:sz w:val="24"/>
        </w:rPr>
        <w:t>Int. J. Oper. Prod. Manag.</w:t>
      </w:r>
      <w:r w:rsidRPr="00160E48">
        <w:rPr>
          <w:rFonts w:ascii="Times New Roman" w:hAnsi="Times New Roman" w:cs="Times New Roman"/>
          <w:noProof/>
          <w:sz w:val="24"/>
        </w:rPr>
        <w:t>, vol. 43, no. 1, pp. 48–69, 2023, doi: 10.1108/IJOPM-03-2022-0167.</w:t>
      </w:r>
    </w:p>
    <w:p w14:paraId="60716FF6" w14:textId="77777777" w:rsidR="00160E48" w:rsidRPr="00160E48" w:rsidRDefault="00160E48" w:rsidP="00160E48">
      <w:pPr>
        <w:widowControl w:val="0"/>
        <w:autoSpaceDE w:val="0"/>
        <w:autoSpaceDN w:val="0"/>
        <w:adjustRightInd w:val="0"/>
        <w:spacing w:line="360" w:lineRule="auto"/>
        <w:ind w:left="640" w:hanging="640"/>
        <w:rPr>
          <w:rFonts w:ascii="Times New Roman" w:hAnsi="Times New Roman" w:cs="Times New Roman"/>
          <w:noProof/>
          <w:sz w:val="24"/>
        </w:rPr>
      </w:pPr>
      <w:r w:rsidRPr="00160E48">
        <w:rPr>
          <w:rFonts w:ascii="Times New Roman" w:hAnsi="Times New Roman" w:cs="Times New Roman"/>
          <w:noProof/>
          <w:sz w:val="24"/>
        </w:rPr>
        <w:t>[4]</w:t>
      </w:r>
      <w:r w:rsidRPr="00160E48">
        <w:rPr>
          <w:rFonts w:ascii="Times New Roman" w:hAnsi="Times New Roman" w:cs="Times New Roman"/>
          <w:noProof/>
          <w:sz w:val="24"/>
        </w:rPr>
        <w:tab/>
        <w:t xml:space="preserve">E. Karttunen, K. Lintukangas, and J. Hallikas, “Digital transformation of the purchasing and supply management process,” </w:t>
      </w:r>
      <w:r w:rsidRPr="00160E48">
        <w:rPr>
          <w:rFonts w:ascii="Times New Roman" w:hAnsi="Times New Roman" w:cs="Times New Roman"/>
          <w:i/>
          <w:iCs/>
          <w:noProof/>
          <w:sz w:val="24"/>
        </w:rPr>
        <w:t>Int. J. Phys. Distrib. Logist. Manag.</w:t>
      </w:r>
      <w:r w:rsidRPr="00160E48">
        <w:rPr>
          <w:rFonts w:ascii="Times New Roman" w:hAnsi="Times New Roman" w:cs="Times New Roman"/>
          <w:noProof/>
          <w:sz w:val="24"/>
        </w:rPr>
        <w:t>, vol. 53, no. 5–6, pp. 685–706, 2023, doi: 10.1108/IJPDLM-06-2022-0199.</w:t>
      </w:r>
    </w:p>
    <w:p w14:paraId="7AE10B07" w14:textId="77777777" w:rsidR="00160E48" w:rsidRPr="00160E48" w:rsidRDefault="00160E48" w:rsidP="00160E48">
      <w:pPr>
        <w:widowControl w:val="0"/>
        <w:autoSpaceDE w:val="0"/>
        <w:autoSpaceDN w:val="0"/>
        <w:adjustRightInd w:val="0"/>
        <w:spacing w:line="360" w:lineRule="auto"/>
        <w:ind w:left="640" w:hanging="640"/>
        <w:rPr>
          <w:rFonts w:ascii="Times New Roman" w:hAnsi="Times New Roman" w:cs="Times New Roman"/>
          <w:noProof/>
          <w:sz w:val="24"/>
        </w:rPr>
      </w:pPr>
      <w:r w:rsidRPr="00160E48">
        <w:rPr>
          <w:rFonts w:ascii="Times New Roman" w:hAnsi="Times New Roman" w:cs="Times New Roman"/>
          <w:noProof/>
          <w:sz w:val="24"/>
        </w:rPr>
        <w:t>[5]</w:t>
      </w:r>
      <w:r w:rsidRPr="00160E48">
        <w:rPr>
          <w:rFonts w:ascii="Times New Roman" w:hAnsi="Times New Roman" w:cs="Times New Roman"/>
          <w:noProof/>
          <w:sz w:val="24"/>
        </w:rPr>
        <w:tab/>
        <w:t xml:space="preserve">M. C. Georgiadou, “An overview of benefits and challenges of building information modelling (BIM) adoption in UK residential projects,” </w:t>
      </w:r>
      <w:r w:rsidRPr="00160E48">
        <w:rPr>
          <w:rFonts w:ascii="Times New Roman" w:hAnsi="Times New Roman" w:cs="Times New Roman"/>
          <w:i/>
          <w:iCs/>
          <w:noProof/>
          <w:sz w:val="24"/>
        </w:rPr>
        <w:t>Constr. Innov.</w:t>
      </w:r>
      <w:r w:rsidRPr="00160E48">
        <w:rPr>
          <w:rFonts w:ascii="Times New Roman" w:hAnsi="Times New Roman" w:cs="Times New Roman"/>
          <w:noProof/>
          <w:sz w:val="24"/>
        </w:rPr>
        <w:t>, vol. 19, no. 3, pp. 298–320, 2019, doi: 10.1108/CI-04-2017-0030.</w:t>
      </w:r>
    </w:p>
    <w:p w14:paraId="26710381" w14:textId="77777777" w:rsidR="00160E48" w:rsidRPr="00160E48" w:rsidRDefault="00160E48" w:rsidP="00160E48">
      <w:pPr>
        <w:widowControl w:val="0"/>
        <w:autoSpaceDE w:val="0"/>
        <w:autoSpaceDN w:val="0"/>
        <w:adjustRightInd w:val="0"/>
        <w:spacing w:line="360" w:lineRule="auto"/>
        <w:ind w:left="640" w:hanging="640"/>
        <w:rPr>
          <w:rFonts w:ascii="Times New Roman" w:hAnsi="Times New Roman" w:cs="Times New Roman"/>
          <w:noProof/>
          <w:sz w:val="24"/>
        </w:rPr>
      </w:pPr>
      <w:r w:rsidRPr="00160E48">
        <w:rPr>
          <w:rFonts w:ascii="Times New Roman" w:hAnsi="Times New Roman" w:cs="Times New Roman"/>
          <w:noProof/>
          <w:sz w:val="24"/>
        </w:rPr>
        <w:t>[6]</w:t>
      </w:r>
      <w:r w:rsidRPr="00160E48">
        <w:rPr>
          <w:rFonts w:ascii="Times New Roman" w:hAnsi="Times New Roman" w:cs="Times New Roman"/>
          <w:noProof/>
          <w:sz w:val="24"/>
        </w:rPr>
        <w:tab/>
        <w:t xml:space="preserve">P. Kouvelis, L. Dong, O. Boyabatli, and R. Li, </w:t>
      </w:r>
      <w:r w:rsidRPr="00160E48">
        <w:rPr>
          <w:rFonts w:ascii="Times New Roman" w:hAnsi="Times New Roman" w:cs="Times New Roman"/>
          <w:i/>
          <w:iCs/>
          <w:noProof/>
          <w:sz w:val="24"/>
        </w:rPr>
        <w:t>The Handbook of Integrated Risk Management in Global Supply Chains</w:t>
      </w:r>
      <w:r w:rsidRPr="00160E48">
        <w:rPr>
          <w:rFonts w:ascii="Times New Roman" w:hAnsi="Times New Roman" w:cs="Times New Roman"/>
          <w:noProof/>
          <w:sz w:val="24"/>
        </w:rPr>
        <w:t>. 2011. doi: 10.1002/9781118115800.</w:t>
      </w:r>
    </w:p>
    <w:p w14:paraId="58A03E5C" w14:textId="77777777" w:rsidR="00160E48" w:rsidRPr="00160E48" w:rsidRDefault="00160E48" w:rsidP="00160E48">
      <w:pPr>
        <w:widowControl w:val="0"/>
        <w:autoSpaceDE w:val="0"/>
        <w:autoSpaceDN w:val="0"/>
        <w:adjustRightInd w:val="0"/>
        <w:spacing w:line="360" w:lineRule="auto"/>
        <w:ind w:left="640" w:hanging="640"/>
        <w:rPr>
          <w:rFonts w:ascii="Times New Roman" w:hAnsi="Times New Roman" w:cs="Times New Roman"/>
          <w:noProof/>
          <w:sz w:val="24"/>
        </w:rPr>
      </w:pPr>
      <w:r w:rsidRPr="00160E48">
        <w:rPr>
          <w:rFonts w:ascii="Times New Roman" w:hAnsi="Times New Roman" w:cs="Times New Roman"/>
          <w:noProof/>
          <w:sz w:val="24"/>
        </w:rPr>
        <w:t>[7]</w:t>
      </w:r>
      <w:r w:rsidRPr="00160E48">
        <w:rPr>
          <w:rFonts w:ascii="Times New Roman" w:hAnsi="Times New Roman" w:cs="Times New Roman"/>
          <w:noProof/>
          <w:sz w:val="24"/>
        </w:rPr>
        <w:tab/>
        <w:t xml:space="preserve">Yang Liu, Q. Zhu, and S. Seuring, “Linking capabilities to green operations strategies: The moderating role of corporate environmental proactivity,” </w:t>
      </w:r>
      <w:r w:rsidRPr="00160E48">
        <w:rPr>
          <w:rFonts w:ascii="Times New Roman" w:hAnsi="Times New Roman" w:cs="Times New Roman"/>
          <w:i/>
          <w:iCs/>
          <w:noProof/>
          <w:sz w:val="24"/>
        </w:rPr>
        <w:t>Int. J. Prod. Econ.</w:t>
      </w:r>
      <w:r w:rsidRPr="00160E48">
        <w:rPr>
          <w:rFonts w:ascii="Times New Roman" w:hAnsi="Times New Roman" w:cs="Times New Roman"/>
          <w:noProof/>
          <w:sz w:val="24"/>
        </w:rPr>
        <w:t>, vol. 187, no. December 2015, pp. 182–195, 2017, doi: 10.1016/j.ijpe.2017.03.007.</w:t>
      </w:r>
    </w:p>
    <w:p w14:paraId="168528BD" w14:textId="77777777" w:rsidR="00160E48" w:rsidRPr="00160E48" w:rsidRDefault="00160E48" w:rsidP="00160E48">
      <w:pPr>
        <w:widowControl w:val="0"/>
        <w:autoSpaceDE w:val="0"/>
        <w:autoSpaceDN w:val="0"/>
        <w:adjustRightInd w:val="0"/>
        <w:spacing w:line="360" w:lineRule="auto"/>
        <w:ind w:left="640" w:hanging="640"/>
        <w:rPr>
          <w:rFonts w:ascii="Times New Roman" w:hAnsi="Times New Roman" w:cs="Times New Roman"/>
          <w:noProof/>
          <w:sz w:val="24"/>
        </w:rPr>
      </w:pPr>
      <w:r w:rsidRPr="00160E48">
        <w:rPr>
          <w:rFonts w:ascii="Times New Roman" w:hAnsi="Times New Roman" w:cs="Times New Roman"/>
          <w:noProof/>
          <w:sz w:val="24"/>
        </w:rPr>
        <w:t>[8]</w:t>
      </w:r>
      <w:r w:rsidRPr="00160E48">
        <w:rPr>
          <w:rFonts w:ascii="Times New Roman" w:hAnsi="Times New Roman" w:cs="Times New Roman"/>
          <w:noProof/>
          <w:sz w:val="24"/>
        </w:rPr>
        <w:tab/>
        <w:t xml:space="preserve">H. M. Wee and S. Wu, “Lean supply chain and its effect on product cost and quality: a case study on Ford Motor Company,” </w:t>
      </w:r>
      <w:r w:rsidRPr="00160E48">
        <w:rPr>
          <w:rFonts w:ascii="Times New Roman" w:hAnsi="Times New Roman" w:cs="Times New Roman"/>
          <w:i/>
          <w:iCs/>
          <w:noProof/>
          <w:sz w:val="24"/>
        </w:rPr>
        <w:t>Supply Chain Manag. An Int. J.</w:t>
      </w:r>
      <w:r w:rsidRPr="00160E48">
        <w:rPr>
          <w:rFonts w:ascii="Times New Roman" w:hAnsi="Times New Roman" w:cs="Times New Roman"/>
          <w:noProof/>
          <w:sz w:val="24"/>
        </w:rPr>
        <w:t>, vol. 14, no. 5, pp. 335–341, 2009, doi: 10.1108/13598540910980242.</w:t>
      </w:r>
    </w:p>
    <w:p w14:paraId="0D78A1EC" w14:textId="77777777" w:rsidR="00160E48" w:rsidRPr="00160E48" w:rsidRDefault="00160E48" w:rsidP="00160E48">
      <w:pPr>
        <w:widowControl w:val="0"/>
        <w:autoSpaceDE w:val="0"/>
        <w:autoSpaceDN w:val="0"/>
        <w:adjustRightInd w:val="0"/>
        <w:spacing w:line="360" w:lineRule="auto"/>
        <w:ind w:left="640" w:hanging="640"/>
        <w:rPr>
          <w:rFonts w:ascii="Times New Roman" w:hAnsi="Times New Roman" w:cs="Times New Roman"/>
          <w:noProof/>
          <w:sz w:val="24"/>
        </w:rPr>
      </w:pPr>
      <w:r w:rsidRPr="00160E48">
        <w:rPr>
          <w:rFonts w:ascii="Times New Roman" w:hAnsi="Times New Roman" w:cs="Times New Roman"/>
          <w:noProof/>
          <w:sz w:val="24"/>
        </w:rPr>
        <w:t>[9]</w:t>
      </w:r>
      <w:r w:rsidRPr="00160E48">
        <w:rPr>
          <w:rFonts w:ascii="Times New Roman" w:hAnsi="Times New Roman" w:cs="Times New Roman"/>
          <w:noProof/>
          <w:sz w:val="24"/>
        </w:rPr>
        <w:tab/>
        <w:t xml:space="preserve">R. Dubey, A. Gunasekaran, S. J. Childe, T. Papadopoulos, and P. Helo, “Supplier </w:t>
      </w:r>
      <w:r w:rsidRPr="00160E48">
        <w:rPr>
          <w:rFonts w:ascii="Times New Roman" w:hAnsi="Times New Roman" w:cs="Times New Roman"/>
          <w:noProof/>
          <w:sz w:val="24"/>
        </w:rPr>
        <w:lastRenderedPageBreak/>
        <w:t xml:space="preserve">relationship management for circular economy: Influence of external pressures and top management commitment,” </w:t>
      </w:r>
      <w:r w:rsidRPr="00160E48">
        <w:rPr>
          <w:rFonts w:ascii="Times New Roman" w:hAnsi="Times New Roman" w:cs="Times New Roman"/>
          <w:i/>
          <w:iCs/>
          <w:noProof/>
          <w:sz w:val="24"/>
        </w:rPr>
        <w:t>Manag. Decis.</w:t>
      </w:r>
      <w:r w:rsidRPr="00160E48">
        <w:rPr>
          <w:rFonts w:ascii="Times New Roman" w:hAnsi="Times New Roman" w:cs="Times New Roman"/>
          <w:noProof/>
          <w:sz w:val="24"/>
        </w:rPr>
        <w:t>, vol. 57, no. 4, pp. 767–790, 2019, doi: 10.1108/MD-04-2018-0396.</w:t>
      </w:r>
    </w:p>
    <w:p w14:paraId="67E8843E" w14:textId="77777777" w:rsidR="00160E48" w:rsidRPr="00160E48" w:rsidRDefault="00160E48" w:rsidP="00160E48">
      <w:pPr>
        <w:widowControl w:val="0"/>
        <w:autoSpaceDE w:val="0"/>
        <w:autoSpaceDN w:val="0"/>
        <w:adjustRightInd w:val="0"/>
        <w:spacing w:line="360" w:lineRule="auto"/>
        <w:ind w:left="640" w:hanging="640"/>
        <w:rPr>
          <w:rFonts w:ascii="Times New Roman" w:hAnsi="Times New Roman" w:cs="Times New Roman"/>
          <w:noProof/>
          <w:sz w:val="24"/>
        </w:rPr>
      </w:pPr>
      <w:r w:rsidRPr="00160E48">
        <w:rPr>
          <w:rFonts w:ascii="Times New Roman" w:hAnsi="Times New Roman" w:cs="Times New Roman"/>
          <w:noProof/>
          <w:sz w:val="24"/>
        </w:rPr>
        <w:t>[10]</w:t>
      </w:r>
      <w:r w:rsidRPr="00160E48">
        <w:rPr>
          <w:rFonts w:ascii="Times New Roman" w:hAnsi="Times New Roman" w:cs="Times New Roman"/>
          <w:noProof/>
          <w:sz w:val="24"/>
        </w:rPr>
        <w:tab/>
        <w:t xml:space="preserve">S. K. A. Cheah and B. Low, “The impact of public policy marketing, institutional narratives and discourses on renewable energy consumption in a developing economy,” </w:t>
      </w:r>
      <w:r w:rsidRPr="00160E48">
        <w:rPr>
          <w:rFonts w:ascii="Times New Roman" w:hAnsi="Times New Roman" w:cs="Times New Roman"/>
          <w:i/>
          <w:iCs/>
          <w:noProof/>
          <w:sz w:val="24"/>
        </w:rPr>
        <w:t>Asia Pacific J. Mark. Logist.</w:t>
      </w:r>
      <w:r w:rsidRPr="00160E48">
        <w:rPr>
          <w:rFonts w:ascii="Times New Roman" w:hAnsi="Times New Roman" w:cs="Times New Roman"/>
          <w:noProof/>
          <w:sz w:val="24"/>
        </w:rPr>
        <w:t>, vol. 34, no. 5, pp. 944–962, 2022, doi: 10.1108/APJML-11-2020-0835.</w:t>
      </w:r>
    </w:p>
    <w:p w14:paraId="5E26307D" w14:textId="77777777" w:rsidR="00160E48" w:rsidRPr="00160E48" w:rsidRDefault="00160E48" w:rsidP="00160E48">
      <w:pPr>
        <w:widowControl w:val="0"/>
        <w:autoSpaceDE w:val="0"/>
        <w:autoSpaceDN w:val="0"/>
        <w:adjustRightInd w:val="0"/>
        <w:spacing w:line="360" w:lineRule="auto"/>
        <w:ind w:left="640" w:hanging="640"/>
        <w:rPr>
          <w:rFonts w:ascii="Times New Roman" w:hAnsi="Times New Roman" w:cs="Times New Roman"/>
          <w:noProof/>
          <w:sz w:val="24"/>
        </w:rPr>
      </w:pPr>
      <w:r w:rsidRPr="00160E48">
        <w:rPr>
          <w:rFonts w:ascii="Times New Roman" w:hAnsi="Times New Roman" w:cs="Times New Roman"/>
          <w:noProof/>
          <w:sz w:val="24"/>
        </w:rPr>
        <w:t>[11]</w:t>
      </w:r>
      <w:r w:rsidRPr="00160E48">
        <w:rPr>
          <w:rFonts w:ascii="Times New Roman" w:hAnsi="Times New Roman" w:cs="Times New Roman"/>
          <w:noProof/>
          <w:sz w:val="24"/>
        </w:rPr>
        <w:tab/>
        <w:t xml:space="preserve">V. K. Mittal and K. S. Sangwan, “Development of a structural model of environmentally conscious manufacturing drivers,” </w:t>
      </w:r>
      <w:r w:rsidRPr="00160E48">
        <w:rPr>
          <w:rFonts w:ascii="Times New Roman" w:hAnsi="Times New Roman" w:cs="Times New Roman"/>
          <w:i/>
          <w:iCs/>
          <w:noProof/>
          <w:sz w:val="24"/>
        </w:rPr>
        <w:t>J. Manuf. Technol. Manag.</w:t>
      </w:r>
      <w:r w:rsidRPr="00160E48">
        <w:rPr>
          <w:rFonts w:ascii="Times New Roman" w:hAnsi="Times New Roman" w:cs="Times New Roman"/>
          <w:noProof/>
          <w:sz w:val="24"/>
        </w:rPr>
        <w:t>, vol. 28, no. 8, pp. 1195–1208, 2014, doi: 10.1080/00207543.2013.838649.</w:t>
      </w:r>
    </w:p>
    <w:p w14:paraId="7A1F0FD0" w14:textId="77777777" w:rsidR="00160E48" w:rsidRPr="00160E48" w:rsidRDefault="00160E48" w:rsidP="00160E48">
      <w:pPr>
        <w:widowControl w:val="0"/>
        <w:autoSpaceDE w:val="0"/>
        <w:autoSpaceDN w:val="0"/>
        <w:adjustRightInd w:val="0"/>
        <w:spacing w:line="360" w:lineRule="auto"/>
        <w:ind w:left="640" w:hanging="640"/>
        <w:rPr>
          <w:rFonts w:ascii="Times New Roman" w:hAnsi="Times New Roman" w:cs="Times New Roman"/>
          <w:noProof/>
          <w:sz w:val="24"/>
        </w:rPr>
      </w:pPr>
      <w:r w:rsidRPr="00160E48">
        <w:rPr>
          <w:rFonts w:ascii="Times New Roman" w:hAnsi="Times New Roman" w:cs="Times New Roman"/>
          <w:noProof/>
          <w:sz w:val="24"/>
        </w:rPr>
        <w:t>[12]</w:t>
      </w:r>
      <w:r w:rsidRPr="00160E48">
        <w:rPr>
          <w:rFonts w:ascii="Times New Roman" w:hAnsi="Times New Roman" w:cs="Times New Roman"/>
          <w:noProof/>
          <w:sz w:val="24"/>
        </w:rPr>
        <w:tab/>
        <w:t xml:space="preserve">T. Jambulingam and R. Kathuria, “Antecedents to buyer-supplier coordination in the pharmaceutical supply chain,” </w:t>
      </w:r>
      <w:r w:rsidRPr="00160E48">
        <w:rPr>
          <w:rFonts w:ascii="Times New Roman" w:hAnsi="Times New Roman" w:cs="Times New Roman"/>
          <w:i/>
          <w:iCs/>
          <w:noProof/>
          <w:sz w:val="24"/>
        </w:rPr>
        <w:t>Int. J. Pharm. Healthc. Mark.</w:t>
      </w:r>
      <w:r w:rsidRPr="00160E48">
        <w:rPr>
          <w:rFonts w:ascii="Times New Roman" w:hAnsi="Times New Roman" w:cs="Times New Roman"/>
          <w:noProof/>
          <w:sz w:val="24"/>
        </w:rPr>
        <w:t>, vol. 14, no. 2, pp. 289–303, Apr. 2020, doi: 10.1108/IJPHM-08-2019-0058.</w:t>
      </w:r>
    </w:p>
    <w:p w14:paraId="14AE87B1" w14:textId="77777777" w:rsidR="00160E48" w:rsidRPr="00160E48" w:rsidRDefault="00160E48" w:rsidP="00160E48">
      <w:pPr>
        <w:widowControl w:val="0"/>
        <w:autoSpaceDE w:val="0"/>
        <w:autoSpaceDN w:val="0"/>
        <w:adjustRightInd w:val="0"/>
        <w:spacing w:line="360" w:lineRule="auto"/>
        <w:ind w:left="640" w:hanging="640"/>
        <w:rPr>
          <w:rFonts w:ascii="Times New Roman" w:hAnsi="Times New Roman" w:cs="Times New Roman"/>
          <w:noProof/>
          <w:sz w:val="24"/>
        </w:rPr>
      </w:pPr>
      <w:r w:rsidRPr="00160E48">
        <w:rPr>
          <w:rFonts w:ascii="Times New Roman" w:hAnsi="Times New Roman" w:cs="Times New Roman"/>
          <w:noProof/>
          <w:sz w:val="24"/>
        </w:rPr>
        <w:t>[13]</w:t>
      </w:r>
      <w:r w:rsidRPr="00160E48">
        <w:rPr>
          <w:rFonts w:ascii="Times New Roman" w:hAnsi="Times New Roman" w:cs="Times New Roman"/>
          <w:noProof/>
          <w:sz w:val="24"/>
        </w:rPr>
        <w:tab/>
        <w:t xml:space="preserve">J. D. Wisner, “A Structural Equation Model of Supply Chain Management Strategies and Firm Performance,” </w:t>
      </w:r>
      <w:r w:rsidRPr="00160E48">
        <w:rPr>
          <w:rFonts w:ascii="Times New Roman" w:hAnsi="Times New Roman" w:cs="Times New Roman"/>
          <w:i/>
          <w:iCs/>
          <w:noProof/>
          <w:sz w:val="24"/>
        </w:rPr>
        <w:t>J. Bus. Logist.</w:t>
      </w:r>
      <w:r w:rsidRPr="00160E48">
        <w:rPr>
          <w:rFonts w:ascii="Times New Roman" w:hAnsi="Times New Roman" w:cs="Times New Roman"/>
          <w:noProof/>
          <w:sz w:val="24"/>
        </w:rPr>
        <w:t>, vol. 24, no. 1, pp. 1–26, 2003, doi: 10.1002/j.2158-1592.2003.tb00030.x.</w:t>
      </w:r>
    </w:p>
    <w:p w14:paraId="06983EC9" w14:textId="77777777" w:rsidR="00160E48" w:rsidRPr="00160E48" w:rsidRDefault="00160E48" w:rsidP="00160E48">
      <w:pPr>
        <w:widowControl w:val="0"/>
        <w:autoSpaceDE w:val="0"/>
        <w:autoSpaceDN w:val="0"/>
        <w:adjustRightInd w:val="0"/>
        <w:spacing w:line="360" w:lineRule="auto"/>
        <w:ind w:left="640" w:hanging="640"/>
        <w:rPr>
          <w:rFonts w:ascii="Times New Roman" w:hAnsi="Times New Roman" w:cs="Times New Roman"/>
          <w:noProof/>
          <w:sz w:val="24"/>
        </w:rPr>
      </w:pPr>
      <w:r w:rsidRPr="00160E48">
        <w:rPr>
          <w:rFonts w:ascii="Times New Roman" w:hAnsi="Times New Roman" w:cs="Times New Roman"/>
          <w:noProof/>
          <w:sz w:val="24"/>
        </w:rPr>
        <w:t>[14]</w:t>
      </w:r>
      <w:r w:rsidRPr="00160E48">
        <w:rPr>
          <w:rFonts w:ascii="Times New Roman" w:hAnsi="Times New Roman" w:cs="Times New Roman"/>
          <w:noProof/>
          <w:sz w:val="24"/>
        </w:rPr>
        <w:tab/>
        <w:t xml:space="preserve">A. Beatriz Lopes de Sousa Jabbour, J. Carlos Omodei Junior, and C. José Chiappetta Jabbour, “Extending lean manufacturing in supply chains: a successful case in Brazil,” </w:t>
      </w:r>
      <w:r w:rsidRPr="00160E48">
        <w:rPr>
          <w:rFonts w:ascii="Times New Roman" w:hAnsi="Times New Roman" w:cs="Times New Roman"/>
          <w:i/>
          <w:iCs/>
          <w:noProof/>
          <w:sz w:val="24"/>
        </w:rPr>
        <w:t>Benchmarking An Int. J.</w:t>
      </w:r>
      <w:r w:rsidRPr="00160E48">
        <w:rPr>
          <w:rFonts w:ascii="Times New Roman" w:hAnsi="Times New Roman" w:cs="Times New Roman"/>
          <w:noProof/>
          <w:sz w:val="24"/>
        </w:rPr>
        <w:t>, vol. 21, no. 6, pp. 1070–1083, 2014, doi: 10.1108/BIJ-01-2013-0014.</w:t>
      </w:r>
    </w:p>
    <w:p w14:paraId="19AD6250" w14:textId="77777777" w:rsidR="00160E48" w:rsidRPr="00160E48" w:rsidRDefault="00160E48" w:rsidP="00160E48">
      <w:pPr>
        <w:widowControl w:val="0"/>
        <w:autoSpaceDE w:val="0"/>
        <w:autoSpaceDN w:val="0"/>
        <w:adjustRightInd w:val="0"/>
        <w:spacing w:line="360" w:lineRule="auto"/>
        <w:ind w:left="640" w:hanging="640"/>
        <w:rPr>
          <w:rFonts w:ascii="Times New Roman" w:hAnsi="Times New Roman" w:cs="Times New Roman"/>
          <w:noProof/>
          <w:sz w:val="24"/>
        </w:rPr>
      </w:pPr>
      <w:r w:rsidRPr="00160E48">
        <w:rPr>
          <w:rFonts w:ascii="Times New Roman" w:hAnsi="Times New Roman" w:cs="Times New Roman"/>
          <w:noProof/>
          <w:sz w:val="24"/>
        </w:rPr>
        <w:t>[15]</w:t>
      </w:r>
      <w:r w:rsidRPr="00160E48">
        <w:rPr>
          <w:rFonts w:ascii="Times New Roman" w:hAnsi="Times New Roman" w:cs="Times New Roman"/>
          <w:noProof/>
          <w:sz w:val="24"/>
        </w:rPr>
        <w:tab/>
        <w:t xml:space="preserve">L. Lao, Z. Li, S. Hou, B. Xiao, S. Guo, and Y. Yang, “A survey of IoT applications in blockchain systems: Architecture, consensus, and traffic modeling,” </w:t>
      </w:r>
      <w:r w:rsidRPr="00160E48">
        <w:rPr>
          <w:rFonts w:ascii="Times New Roman" w:hAnsi="Times New Roman" w:cs="Times New Roman"/>
          <w:i/>
          <w:iCs/>
          <w:noProof/>
          <w:sz w:val="24"/>
        </w:rPr>
        <w:t>ACM Computing Surveys</w:t>
      </w:r>
      <w:r w:rsidRPr="00160E48">
        <w:rPr>
          <w:rFonts w:ascii="Times New Roman" w:hAnsi="Times New Roman" w:cs="Times New Roman"/>
          <w:noProof/>
          <w:sz w:val="24"/>
        </w:rPr>
        <w:t>, vol. 53, no. 1. 2020. doi: 10.1145/3372136.</w:t>
      </w:r>
    </w:p>
    <w:p w14:paraId="2BA160DE" w14:textId="77777777" w:rsidR="00160E48" w:rsidRPr="00160E48" w:rsidRDefault="00160E48" w:rsidP="00160E48">
      <w:pPr>
        <w:widowControl w:val="0"/>
        <w:autoSpaceDE w:val="0"/>
        <w:autoSpaceDN w:val="0"/>
        <w:adjustRightInd w:val="0"/>
        <w:spacing w:line="360" w:lineRule="auto"/>
        <w:ind w:left="640" w:hanging="640"/>
        <w:rPr>
          <w:rFonts w:ascii="Times New Roman" w:hAnsi="Times New Roman" w:cs="Times New Roman"/>
          <w:noProof/>
          <w:sz w:val="24"/>
        </w:rPr>
      </w:pPr>
      <w:r w:rsidRPr="00160E48">
        <w:rPr>
          <w:rFonts w:ascii="Times New Roman" w:hAnsi="Times New Roman" w:cs="Times New Roman"/>
          <w:noProof/>
          <w:sz w:val="24"/>
        </w:rPr>
        <w:t>[16]</w:t>
      </w:r>
      <w:r w:rsidRPr="00160E48">
        <w:rPr>
          <w:rFonts w:ascii="Times New Roman" w:hAnsi="Times New Roman" w:cs="Times New Roman"/>
          <w:noProof/>
          <w:sz w:val="24"/>
        </w:rPr>
        <w:tab/>
        <w:t xml:space="preserve">B. Ocicka, “How a Digital Platform Transforms the Value Proposition in Purchasing and Buyer-Supplier Relationship Management,” </w:t>
      </w:r>
      <w:r w:rsidRPr="00160E48">
        <w:rPr>
          <w:rFonts w:ascii="Times New Roman" w:hAnsi="Times New Roman" w:cs="Times New Roman"/>
          <w:i/>
          <w:iCs/>
          <w:noProof/>
          <w:sz w:val="24"/>
        </w:rPr>
        <w:t>Eur. Res. Stud. J.</w:t>
      </w:r>
      <w:r w:rsidRPr="00160E48">
        <w:rPr>
          <w:rFonts w:ascii="Times New Roman" w:hAnsi="Times New Roman" w:cs="Times New Roman"/>
          <w:noProof/>
          <w:sz w:val="24"/>
        </w:rPr>
        <w:t>, vol. XXIV, no. Issue 4, pp. 44–56, 2021, doi: 10.35808/ersj/2561.</w:t>
      </w:r>
    </w:p>
    <w:p w14:paraId="690DFB43" w14:textId="77777777" w:rsidR="00160E48" w:rsidRPr="00160E48" w:rsidRDefault="00160E48" w:rsidP="00160E48">
      <w:pPr>
        <w:widowControl w:val="0"/>
        <w:autoSpaceDE w:val="0"/>
        <w:autoSpaceDN w:val="0"/>
        <w:adjustRightInd w:val="0"/>
        <w:spacing w:line="360" w:lineRule="auto"/>
        <w:ind w:left="640" w:hanging="640"/>
        <w:rPr>
          <w:rFonts w:ascii="Times New Roman" w:hAnsi="Times New Roman" w:cs="Times New Roman"/>
          <w:noProof/>
          <w:sz w:val="24"/>
        </w:rPr>
      </w:pPr>
      <w:r w:rsidRPr="00160E48">
        <w:rPr>
          <w:rFonts w:ascii="Times New Roman" w:hAnsi="Times New Roman" w:cs="Times New Roman"/>
          <w:noProof/>
          <w:sz w:val="24"/>
        </w:rPr>
        <w:t>[17]</w:t>
      </w:r>
      <w:r w:rsidRPr="00160E48">
        <w:rPr>
          <w:rFonts w:ascii="Times New Roman" w:hAnsi="Times New Roman" w:cs="Times New Roman"/>
          <w:noProof/>
          <w:sz w:val="24"/>
        </w:rPr>
        <w:tab/>
        <w:t xml:space="preserve">G. Svensson and H. Bååth, “Supply chain management ethics: conceptual framework and illustration,” </w:t>
      </w:r>
      <w:r w:rsidRPr="00160E48">
        <w:rPr>
          <w:rFonts w:ascii="Times New Roman" w:hAnsi="Times New Roman" w:cs="Times New Roman"/>
          <w:i/>
          <w:iCs/>
          <w:noProof/>
          <w:sz w:val="24"/>
        </w:rPr>
        <w:t>Supply Chain Manag. An Int. J.</w:t>
      </w:r>
      <w:r w:rsidRPr="00160E48">
        <w:rPr>
          <w:rFonts w:ascii="Times New Roman" w:hAnsi="Times New Roman" w:cs="Times New Roman"/>
          <w:noProof/>
          <w:sz w:val="24"/>
        </w:rPr>
        <w:t>, vol. 13, no. 6, pp. 398–405, 2008, doi: 10.1108/13598540810905651.</w:t>
      </w:r>
    </w:p>
    <w:p w14:paraId="586D38A4" w14:textId="77777777" w:rsidR="00160E48" w:rsidRPr="00160E48" w:rsidRDefault="00160E48" w:rsidP="00160E48">
      <w:pPr>
        <w:widowControl w:val="0"/>
        <w:autoSpaceDE w:val="0"/>
        <w:autoSpaceDN w:val="0"/>
        <w:adjustRightInd w:val="0"/>
        <w:spacing w:line="360" w:lineRule="auto"/>
        <w:ind w:left="640" w:hanging="640"/>
        <w:rPr>
          <w:rFonts w:ascii="Times New Roman" w:hAnsi="Times New Roman" w:cs="Times New Roman"/>
          <w:noProof/>
          <w:sz w:val="24"/>
        </w:rPr>
      </w:pPr>
      <w:r w:rsidRPr="00160E48">
        <w:rPr>
          <w:rFonts w:ascii="Times New Roman" w:hAnsi="Times New Roman" w:cs="Times New Roman"/>
          <w:noProof/>
          <w:sz w:val="24"/>
        </w:rPr>
        <w:t>[18]</w:t>
      </w:r>
      <w:r w:rsidRPr="00160E48">
        <w:rPr>
          <w:rFonts w:ascii="Times New Roman" w:hAnsi="Times New Roman" w:cs="Times New Roman"/>
          <w:noProof/>
          <w:sz w:val="24"/>
        </w:rPr>
        <w:tab/>
        <w:t xml:space="preserve">R. Joshi, D. K. Banwet, and R. Shankar, “A Delphi-AHP-TOPSIS based </w:t>
      </w:r>
      <w:r w:rsidRPr="00160E48">
        <w:rPr>
          <w:rFonts w:ascii="Times New Roman" w:hAnsi="Times New Roman" w:cs="Times New Roman"/>
          <w:noProof/>
          <w:sz w:val="24"/>
        </w:rPr>
        <w:lastRenderedPageBreak/>
        <w:t xml:space="preserve">benchmarking framework for performance improvement of a cold chain,” </w:t>
      </w:r>
      <w:r w:rsidRPr="00160E48">
        <w:rPr>
          <w:rFonts w:ascii="Times New Roman" w:hAnsi="Times New Roman" w:cs="Times New Roman"/>
          <w:i/>
          <w:iCs/>
          <w:noProof/>
          <w:sz w:val="24"/>
        </w:rPr>
        <w:t>Expert Syst. Appl.</w:t>
      </w:r>
      <w:r w:rsidRPr="00160E48">
        <w:rPr>
          <w:rFonts w:ascii="Times New Roman" w:hAnsi="Times New Roman" w:cs="Times New Roman"/>
          <w:noProof/>
          <w:sz w:val="24"/>
        </w:rPr>
        <w:t>, vol. 38, no. 8, pp. 10170–10182, 2011, doi: 10.1016/j.eswa.2011.02.072.</w:t>
      </w:r>
    </w:p>
    <w:p w14:paraId="7122DCB8" w14:textId="77777777" w:rsidR="00160E48" w:rsidRPr="00160E48" w:rsidRDefault="00160E48" w:rsidP="00160E48">
      <w:pPr>
        <w:widowControl w:val="0"/>
        <w:autoSpaceDE w:val="0"/>
        <w:autoSpaceDN w:val="0"/>
        <w:adjustRightInd w:val="0"/>
        <w:spacing w:line="360" w:lineRule="auto"/>
        <w:ind w:left="640" w:hanging="640"/>
        <w:rPr>
          <w:rFonts w:ascii="Times New Roman" w:hAnsi="Times New Roman" w:cs="Times New Roman"/>
          <w:noProof/>
          <w:sz w:val="24"/>
        </w:rPr>
      </w:pPr>
      <w:r w:rsidRPr="00160E48">
        <w:rPr>
          <w:rFonts w:ascii="Times New Roman" w:hAnsi="Times New Roman" w:cs="Times New Roman"/>
          <w:noProof/>
          <w:sz w:val="24"/>
        </w:rPr>
        <w:t>[19]</w:t>
      </w:r>
      <w:r w:rsidRPr="00160E48">
        <w:rPr>
          <w:rFonts w:ascii="Times New Roman" w:hAnsi="Times New Roman" w:cs="Times New Roman"/>
          <w:noProof/>
          <w:sz w:val="24"/>
        </w:rPr>
        <w:tab/>
        <w:t xml:space="preserve">R. Joshi, D. K. Banwet, R. Shankar, and J. Gandhi, “Performance improvement of cold chain in an emerging economy,” </w:t>
      </w:r>
      <w:r w:rsidRPr="00160E48">
        <w:rPr>
          <w:rFonts w:ascii="Times New Roman" w:hAnsi="Times New Roman" w:cs="Times New Roman"/>
          <w:i/>
          <w:iCs/>
          <w:noProof/>
          <w:sz w:val="24"/>
        </w:rPr>
        <w:t>Prod. Plan. Control</w:t>
      </w:r>
      <w:r w:rsidRPr="00160E48">
        <w:rPr>
          <w:rFonts w:ascii="Times New Roman" w:hAnsi="Times New Roman" w:cs="Times New Roman"/>
          <w:noProof/>
          <w:sz w:val="24"/>
        </w:rPr>
        <w:t>, vol. 23, no. 10–11, pp. 817–836, 2012, doi: 10.1080/09537287.2011.642187.</w:t>
      </w:r>
    </w:p>
    <w:p w14:paraId="617A6352" w14:textId="77777777" w:rsidR="00160E48" w:rsidRPr="00160E48" w:rsidRDefault="00160E48" w:rsidP="00160E48">
      <w:pPr>
        <w:widowControl w:val="0"/>
        <w:autoSpaceDE w:val="0"/>
        <w:autoSpaceDN w:val="0"/>
        <w:adjustRightInd w:val="0"/>
        <w:spacing w:line="360" w:lineRule="auto"/>
        <w:ind w:left="640" w:hanging="640"/>
        <w:rPr>
          <w:rFonts w:ascii="Times New Roman" w:hAnsi="Times New Roman" w:cs="Times New Roman"/>
          <w:noProof/>
          <w:sz w:val="24"/>
        </w:rPr>
      </w:pPr>
      <w:r w:rsidRPr="00160E48">
        <w:rPr>
          <w:rFonts w:ascii="Times New Roman" w:hAnsi="Times New Roman" w:cs="Times New Roman"/>
          <w:noProof/>
          <w:sz w:val="24"/>
        </w:rPr>
        <w:t>[20]</w:t>
      </w:r>
      <w:r w:rsidRPr="00160E48">
        <w:rPr>
          <w:rFonts w:ascii="Times New Roman" w:hAnsi="Times New Roman" w:cs="Times New Roman"/>
          <w:noProof/>
          <w:sz w:val="24"/>
        </w:rPr>
        <w:tab/>
        <w:t xml:space="preserve">N. N. Abd Rahim, M. Z. Abu Bakar, A. A. Muhamed, M. Mat Halif, and M. F. Hassan, “The Relationship Between Marketing Mix and Customer Loyalty among Malaysian Smartphone Users,” </w:t>
      </w:r>
      <w:r w:rsidRPr="00160E48">
        <w:rPr>
          <w:rFonts w:ascii="Times New Roman" w:hAnsi="Times New Roman" w:cs="Times New Roman"/>
          <w:i/>
          <w:iCs/>
          <w:noProof/>
          <w:sz w:val="24"/>
        </w:rPr>
        <w:t>Int. J. Acad. Res. Bus. Soc. Sci.</w:t>
      </w:r>
      <w:r w:rsidRPr="00160E48">
        <w:rPr>
          <w:rFonts w:ascii="Times New Roman" w:hAnsi="Times New Roman" w:cs="Times New Roman"/>
          <w:noProof/>
          <w:sz w:val="24"/>
        </w:rPr>
        <w:t>, vol. 12, no. 1, pp. 2270–2276, 2022, doi: 10.6007/ijarbss/v12-i1/12196.</w:t>
      </w:r>
    </w:p>
    <w:p w14:paraId="2F4130F5" w14:textId="77777777" w:rsidR="00160E48" w:rsidRPr="00160E48" w:rsidRDefault="00160E48" w:rsidP="00160E48">
      <w:pPr>
        <w:widowControl w:val="0"/>
        <w:autoSpaceDE w:val="0"/>
        <w:autoSpaceDN w:val="0"/>
        <w:adjustRightInd w:val="0"/>
        <w:spacing w:line="360" w:lineRule="auto"/>
        <w:ind w:left="640" w:hanging="640"/>
        <w:rPr>
          <w:rFonts w:ascii="Times New Roman" w:hAnsi="Times New Roman" w:cs="Times New Roman"/>
          <w:noProof/>
          <w:sz w:val="24"/>
        </w:rPr>
      </w:pPr>
      <w:r w:rsidRPr="00160E48">
        <w:rPr>
          <w:rFonts w:ascii="Times New Roman" w:hAnsi="Times New Roman" w:cs="Times New Roman"/>
          <w:noProof/>
          <w:sz w:val="24"/>
        </w:rPr>
        <w:t>[21]</w:t>
      </w:r>
      <w:r w:rsidRPr="00160E48">
        <w:rPr>
          <w:rFonts w:ascii="Times New Roman" w:hAnsi="Times New Roman" w:cs="Times New Roman"/>
          <w:noProof/>
          <w:sz w:val="24"/>
        </w:rPr>
        <w:tab/>
        <w:t xml:space="preserve">A. A. Muhamed, N. Salim, M. N. Ab Rahman, F. M. Hamzah, and M. H. Ali, “Effects of supply chain orientation on firm performance: insights from a Malaysian case study of halal-certified small and medium-sized enterprises,” </w:t>
      </w:r>
      <w:r w:rsidRPr="00160E48">
        <w:rPr>
          <w:rFonts w:ascii="Times New Roman" w:hAnsi="Times New Roman" w:cs="Times New Roman"/>
          <w:i/>
          <w:iCs/>
          <w:noProof/>
          <w:sz w:val="24"/>
        </w:rPr>
        <w:t>J. Small Bus. Entrep.</w:t>
      </w:r>
      <w:r w:rsidRPr="00160E48">
        <w:rPr>
          <w:rFonts w:ascii="Times New Roman" w:hAnsi="Times New Roman" w:cs="Times New Roman"/>
          <w:noProof/>
          <w:sz w:val="24"/>
        </w:rPr>
        <w:t>, vol. 0, no. 0, pp. 1–17, Dec. 2020, doi: 10.1080/08276331.2020.1848328.</w:t>
      </w:r>
    </w:p>
    <w:p w14:paraId="2BBEEFC3" w14:textId="74C8E53E" w:rsidR="00160E48" w:rsidRPr="00830B8C" w:rsidRDefault="00160E48" w:rsidP="009E7C6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fldChar w:fldCharType="end"/>
      </w:r>
    </w:p>
    <w:sectPr w:rsidR="00160E48" w:rsidRPr="00830B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B8C"/>
    <w:rsid w:val="000B0BE8"/>
    <w:rsid w:val="00160E48"/>
    <w:rsid w:val="0023723F"/>
    <w:rsid w:val="00512EB7"/>
    <w:rsid w:val="005B2C63"/>
    <w:rsid w:val="005F209F"/>
    <w:rsid w:val="006B2BAE"/>
    <w:rsid w:val="00830B8C"/>
    <w:rsid w:val="00986F7C"/>
    <w:rsid w:val="009E7C61"/>
    <w:rsid w:val="009F3B88"/>
    <w:rsid w:val="00AA35B4"/>
    <w:rsid w:val="00B2668A"/>
    <w:rsid w:val="00C41739"/>
    <w:rsid w:val="00E14744"/>
    <w:rsid w:val="00F4559E"/>
    <w:rsid w:val="00FC6EBD"/>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3EBA0"/>
  <w15:chartTrackingRefBased/>
  <w15:docId w15:val="{D6996336-2387-4252-B370-B381680F5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ms-MY"/>
    </w:rPr>
  </w:style>
  <w:style w:type="paragraph" w:styleId="Heading1">
    <w:name w:val="heading 1"/>
    <w:basedOn w:val="Normal"/>
    <w:next w:val="Normal"/>
    <w:link w:val="Heading1Char"/>
    <w:uiPriority w:val="9"/>
    <w:qFormat/>
    <w:rsid w:val="00830B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0B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0B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0B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0B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0B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0B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0B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0B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0B8C"/>
    <w:rPr>
      <w:rFonts w:asciiTheme="majorHAnsi" w:eastAsiaTheme="majorEastAsia" w:hAnsiTheme="majorHAnsi" w:cstheme="majorBidi"/>
      <w:color w:val="2F5496" w:themeColor="accent1" w:themeShade="BF"/>
      <w:sz w:val="40"/>
      <w:szCs w:val="40"/>
      <w:lang w:val="ms-MY"/>
    </w:rPr>
  </w:style>
  <w:style w:type="character" w:customStyle="1" w:styleId="Heading2Char">
    <w:name w:val="Heading 2 Char"/>
    <w:basedOn w:val="DefaultParagraphFont"/>
    <w:link w:val="Heading2"/>
    <w:uiPriority w:val="9"/>
    <w:semiHidden/>
    <w:rsid w:val="00830B8C"/>
    <w:rPr>
      <w:rFonts w:asciiTheme="majorHAnsi" w:eastAsiaTheme="majorEastAsia" w:hAnsiTheme="majorHAnsi" w:cstheme="majorBidi"/>
      <w:color w:val="2F5496" w:themeColor="accent1" w:themeShade="BF"/>
      <w:sz w:val="32"/>
      <w:szCs w:val="32"/>
      <w:lang w:val="ms-MY"/>
    </w:rPr>
  </w:style>
  <w:style w:type="character" w:customStyle="1" w:styleId="Heading3Char">
    <w:name w:val="Heading 3 Char"/>
    <w:basedOn w:val="DefaultParagraphFont"/>
    <w:link w:val="Heading3"/>
    <w:uiPriority w:val="9"/>
    <w:semiHidden/>
    <w:rsid w:val="00830B8C"/>
    <w:rPr>
      <w:rFonts w:eastAsiaTheme="majorEastAsia" w:cstheme="majorBidi"/>
      <w:color w:val="2F5496" w:themeColor="accent1" w:themeShade="BF"/>
      <w:sz w:val="28"/>
      <w:szCs w:val="28"/>
      <w:lang w:val="ms-MY"/>
    </w:rPr>
  </w:style>
  <w:style w:type="character" w:customStyle="1" w:styleId="Heading4Char">
    <w:name w:val="Heading 4 Char"/>
    <w:basedOn w:val="DefaultParagraphFont"/>
    <w:link w:val="Heading4"/>
    <w:uiPriority w:val="9"/>
    <w:semiHidden/>
    <w:rsid w:val="00830B8C"/>
    <w:rPr>
      <w:rFonts w:eastAsiaTheme="majorEastAsia" w:cstheme="majorBidi"/>
      <w:i/>
      <w:iCs/>
      <w:color w:val="2F5496" w:themeColor="accent1" w:themeShade="BF"/>
      <w:lang w:val="ms-MY"/>
    </w:rPr>
  </w:style>
  <w:style w:type="character" w:customStyle="1" w:styleId="Heading5Char">
    <w:name w:val="Heading 5 Char"/>
    <w:basedOn w:val="DefaultParagraphFont"/>
    <w:link w:val="Heading5"/>
    <w:uiPriority w:val="9"/>
    <w:semiHidden/>
    <w:rsid w:val="00830B8C"/>
    <w:rPr>
      <w:rFonts w:eastAsiaTheme="majorEastAsia" w:cstheme="majorBidi"/>
      <w:color w:val="2F5496" w:themeColor="accent1" w:themeShade="BF"/>
      <w:lang w:val="ms-MY"/>
    </w:rPr>
  </w:style>
  <w:style w:type="character" w:customStyle="1" w:styleId="Heading6Char">
    <w:name w:val="Heading 6 Char"/>
    <w:basedOn w:val="DefaultParagraphFont"/>
    <w:link w:val="Heading6"/>
    <w:uiPriority w:val="9"/>
    <w:semiHidden/>
    <w:rsid w:val="00830B8C"/>
    <w:rPr>
      <w:rFonts w:eastAsiaTheme="majorEastAsia" w:cstheme="majorBidi"/>
      <w:i/>
      <w:iCs/>
      <w:color w:val="595959" w:themeColor="text1" w:themeTint="A6"/>
      <w:lang w:val="ms-MY"/>
    </w:rPr>
  </w:style>
  <w:style w:type="character" w:customStyle="1" w:styleId="Heading7Char">
    <w:name w:val="Heading 7 Char"/>
    <w:basedOn w:val="DefaultParagraphFont"/>
    <w:link w:val="Heading7"/>
    <w:uiPriority w:val="9"/>
    <w:semiHidden/>
    <w:rsid w:val="00830B8C"/>
    <w:rPr>
      <w:rFonts w:eastAsiaTheme="majorEastAsia" w:cstheme="majorBidi"/>
      <w:color w:val="595959" w:themeColor="text1" w:themeTint="A6"/>
      <w:lang w:val="ms-MY"/>
    </w:rPr>
  </w:style>
  <w:style w:type="character" w:customStyle="1" w:styleId="Heading8Char">
    <w:name w:val="Heading 8 Char"/>
    <w:basedOn w:val="DefaultParagraphFont"/>
    <w:link w:val="Heading8"/>
    <w:uiPriority w:val="9"/>
    <w:semiHidden/>
    <w:rsid w:val="00830B8C"/>
    <w:rPr>
      <w:rFonts w:eastAsiaTheme="majorEastAsia" w:cstheme="majorBidi"/>
      <w:i/>
      <w:iCs/>
      <w:color w:val="272727" w:themeColor="text1" w:themeTint="D8"/>
      <w:lang w:val="ms-MY"/>
    </w:rPr>
  </w:style>
  <w:style w:type="character" w:customStyle="1" w:styleId="Heading9Char">
    <w:name w:val="Heading 9 Char"/>
    <w:basedOn w:val="DefaultParagraphFont"/>
    <w:link w:val="Heading9"/>
    <w:uiPriority w:val="9"/>
    <w:semiHidden/>
    <w:rsid w:val="00830B8C"/>
    <w:rPr>
      <w:rFonts w:eastAsiaTheme="majorEastAsia" w:cstheme="majorBidi"/>
      <w:color w:val="272727" w:themeColor="text1" w:themeTint="D8"/>
      <w:lang w:val="ms-MY"/>
    </w:rPr>
  </w:style>
  <w:style w:type="paragraph" w:styleId="Title">
    <w:name w:val="Title"/>
    <w:basedOn w:val="Normal"/>
    <w:next w:val="Normal"/>
    <w:link w:val="TitleChar"/>
    <w:uiPriority w:val="10"/>
    <w:qFormat/>
    <w:rsid w:val="00830B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0B8C"/>
    <w:rPr>
      <w:rFonts w:asciiTheme="majorHAnsi" w:eastAsiaTheme="majorEastAsia" w:hAnsiTheme="majorHAnsi" w:cstheme="majorBidi"/>
      <w:spacing w:val="-10"/>
      <w:kern w:val="28"/>
      <w:sz w:val="56"/>
      <w:szCs w:val="56"/>
      <w:lang w:val="ms-MY"/>
    </w:rPr>
  </w:style>
  <w:style w:type="paragraph" w:styleId="Subtitle">
    <w:name w:val="Subtitle"/>
    <w:basedOn w:val="Normal"/>
    <w:next w:val="Normal"/>
    <w:link w:val="SubtitleChar"/>
    <w:uiPriority w:val="11"/>
    <w:qFormat/>
    <w:rsid w:val="00830B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0B8C"/>
    <w:rPr>
      <w:rFonts w:eastAsiaTheme="majorEastAsia" w:cstheme="majorBidi"/>
      <w:color w:val="595959" w:themeColor="text1" w:themeTint="A6"/>
      <w:spacing w:val="15"/>
      <w:sz w:val="28"/>
      <w:szCs w:val="28"/>
      <w:lang w:val="ms-MY"/>
    </w:rPr>
  </w:style>
  <w:style w:type="paragraph" w:styleId="Quote">
    <w:name w:val="Quote"/>
    <w:basedOn w:val="Normal"/>
    <w:next w:val="Normal"/>
    <w:link w:val="QuoteChar"/>
    <w:uiPriority w:val="29"/>
    <w:qFormat/>
    <w:rsid w:val="00830B8C"/>
    <w:pPr>
      <w:spacing w:before="160"/>
      <w:jc w:val="center"/>
    </w:pPr>
    <w:rPr>
      <w:i/>
      <w:iCs/>
      <w:color w:val="404040" w:themeColor="text1" w:themeTint="BF"/>
    </w:rPr>
  </w:style>
  <w:style w:type="character" w:customStyle="1" w:styleId="QuoteChar">
    <w:name w:val="Quote Char"/>
    <w:basedOn w:val="DefaultParagraphFont"/>
    <w:link w:val="Quote"/>
    <w:uiPriority w:val="29"/>
    <w:rsid w:val="00830B8C"/>
    <w:rPr>
      <w:i/>
      <w:iCs/>
      <w:color w:val="404040" w:themeColor="text1" w:themeTint="BF"/>
      <w:lang w:val="ms-MY"/>
    </w:rPr>
  </w:style>
  <w:style w:type="paragraph" w:styleId="ListParagraph">
    <w:name w:val="List Paragraph"/>
    <w:basedOn w:val="Normal"/>
    <w:uiPriority w:val="34"/>
    <w:qFormat/>
    <w:rsid w:val="00830B8C"/>
    <w:pPr>
      <w:ind w:left="720"/>
      <w:contextualSpacing/>
    </w:pPr>
  </w:style>
  <w:style w:type="character" w:styleId="IntenseEmphasis">
    <w:name w:val="Intense Emphasis"/>
    <w:basedOn w:val="DefaultParagraphFont"/>
    <w:uiPriority w:val="21"/>
    <w:qFormat/>
    <w:rsid w:val="00830B8C"/>
    <w:rPr>
      <w:i/>
      <w:iCs/>
      <w:color w:val="2F5496" w:themeColor="accent1" w:themeShade="BF"/>
    </w:rPr>
  </w:style>
  <w:style w:type="paragraph" w:styleId="IntenseQuote">
    <w:name w:val="Intense Quote"/>
    <w:basedOn w:val="Normal"/>
    <w:next w:val="Normal"/>
    <w:link w:val="IntenseQuoteChar"/>
    <w:uiPriority w:val="30"/>
    <w:qFormat/>
    <w:rsid w:val="00830B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0B8C"/>
    <w:rPr>
      <w:i/>
      <w:iCs/>
      <w:color w:val="2F5496" w:themeColor="accent1" w:themeShade="BF"/>
      <w:lang w:val="ms-MY"/>
    </w:rPr>
  </w:style>
  <w:style w:type="character" w:styleId="IntenseReference">
    <w:name w:val="Intense Reference"/>
    <w:basedOn w:val="DefaultParagraphFont"/>
    <w:uiPriority w:val="32"/>
    <w:qFormat/>
    <w:rsid w:val="00830B8C"/>
    <w:rPr>
      <w:b/>
      <w:bCs/>
      <w:smallCaps/>
      <w:color w:val="2F5496" w:themeColor="accent1" w:themeShade="BF"/>
      <w:spacing w:val="5"/>
    </w:rPr>
  </w:style>
  <w:style w:type="paragraph" w:styleId="Caption">
    <w:name w:val="caption"/>
    <w:basedOn w:val="Normal"/>
    <w:next w:val="Normal"/>
    <w:uiPriority w:val="35"/>
    <w:unhideWhenUsed/>
    <w:qFormat/>
    <w:rsid w:val="00FC6EBD"/>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6CDAA-2BD0-4230-AD8F-99A329702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12878</TotalTime>
  <Pages>9</Pages>
  <Words>13909</Words>
  <Characters>79285</Characters>
  <Application>Microsoft Office Word</Application>
  <DocSecurity>0</DocSecurity>
  <Lines>660</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Ariff Azly Muhamed</dc:creator>
  <cp:keywords/>
  <dc:description/>
  <cp:lastModifiedBy>Ariff Azly Muhamed</cp:lastModifiedBy>
  <cp:revision>3</cp:revision>
  <dcterms:created xsi:type="dcterms:W3CDTF">2026-06-24T05:37:00Z</dcterms:created>
  <dcterms:modified xsi:type="dcterms:W3CDTF">2026-07-03T04:15:00Z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fdec226d-cbd0-30ef-ad6a-917ab07d0412</vt:lpwstr>
  </property>
  <property fmtid="{D5CDD505-2E9C-101B-9397-08002B2CF9AE}" pid="4" name="Mendeley Citation Style_1">
    <vt:lpwstr>http://www.zotero.org/styles/ieee</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11th edition - Harvard</vt:lpwstr>
  </property>
  <property fmtid="{D5CDD505-2E9C-101B-9397-08002B2CF9AE}" pid="15" name="Mendeley Recent Style Id 5_1">
    <vt:lpwstr>http://www.zotero.org/styles/emerald-harvard</vt:lpwstr>
  </property>
  <property fmtid="{D5CDD505-2E9C-101B-9397-08002B2CF9AE}" pid="16" name="Mendeley Recent Style Name 5_1">
    <vt:lpwstr>Emerald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