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56A" w:rsidRDefault="00370524" w:rsidP="008A456A">
      <w:pPr>
        <w:jc w:val="both"/>
        <w:rPr>
          <w:rFonts w:ascii="Times New Roman" w:hAnsi="Times New Roman" w:cs="Times New Roman"/>
          <w:b/>
          <w:sz w:val="26"/>
          <w:szCs w:val="26"/>
        </w:rPr>
      </w:pPr>
      <w:r w:rsidRPr="00370524">
        <w:rPr>
          <w:rFonts w:ascii="Times New Roman" w:hAnsi="Times New Roman" w:cs="Times New Roman"/>
          <w:b/>
          <w:bCs/>
          <w:sz w:val="26"/>
          <w:szCs w:val="26"/>
        </w:rPr>
        <w:t>Water</w:t>
      </w:r>
      <w:r w:rsidR="00D036CA">
        <w:rPr>
          <w:rFonts w:ascii="Times New Roman" w:hAnsi="Times New Roman" w:cs="Times New Roman"/>
          <w:b/>
          <w:bCs/>
          <w:sz w:val="26"/>
          <w:szCs w:val="26"/>
        </w:rPr>
        <w:t xml:space="preserve"> Hyacinth </w:t>
      </w:r>
      <w:r w:rsidRPr="00370524">
        <w:rPr>
          <w:rFonts w:ascii="Times New Roman" w:hAnsi="Times New Roman" w:cs="Times New Roman"/>
          <w:b/>
          <w:bCs/>
          <w:sz w:val="26"/>
          <w:szCs w:val="26"/>
        </w:rPr>
        <w:t>Fibre Yarn in the Production of Interior Decoration Items: A Sustainable Design Approach in South-West Nigeria</w:t>
      </w:r>
    </w:p>
    <w:p w:rsidR="008A456A" w:rsidRDefault="008A456A" w:rsidP="008A456A">
      <w:pPr>
        <w:rPr>
          <w:rFonts w:ascii="Times New Roman" w:hAnsi="Times New Roman" w:cs="Times New Roman"/>
          <w:b/>
          <w:sz w:val="26"/>
          <w:szCs w:val="26"/>
        </w:rPr>
      </w:pPr>
    </w:p>
    <w:p w:rsidR="008A456A" w:rsidRPr="008A456A" w:rsidRDefault="008A456A" w:rsidP="008A456A">
      <w:pPr>
        <w:jc w:val="center"/>
        <w:rPr>
          <w:rFonts w:ascii="Times New Roman" w:hAnsi="Times New Roman" w:cs="Times New Roman"/>
          <w:b/>
          <w:bCs/>
          <w:sz w:val="26"/>
          <w:szCs w:val="26"/>
        </w:rPr>
      </w:pPr>
      <w:r w:rsidRPr="008A456A">
        <w:rPr>
          <w:rFonts w:ascii="Times New Roman" w:hAnsi="Times New Roman" w:cs="Times New Roman"/>
          <w:b/>
          <w:bCs/>
          <w:sz w:val="26"/>
          <w:szCs w:val="26"/>
        </w:rPr>
        <w:t/>
      </w:r>
      <w:r>
        <w:rPr>
          <w:rFonts w:ascii="Times New Roman" w:hAnsi="Times New Roman" w:cs="Times New Roman"/>
          <w:b/>
          <w:bCs/>
          <w:sz w:val="26"/>
          <w:szCs w:val="26"/>
        </w:rPr>
        <w:t/>
      </w:r>
    </w:p>
    <w:p w:rsidR="009F608E" w:rsidRPr="002A78F4" w:rsidRDefault="009F608E" w:rsidP="009F608E">
      <w:pPr>
        <w:pStyle w:val="NoSpacing"/>
        <w:rPr>
          <w:rFonts w:ascii="Times New Roman" w:hAnsi="Times New Roman" w:cs="Times New Roman"/>
          <w:b/>
          <w:bCs/>
          <w:i/>
          <w:iCs/>
          <w:sz w:val="24"/>
          <w:szCs w:val="24"/>
        </w:rPr>
      </w:pPr>
      <w:r w:rsidRPr="002A78F4">
        <w:rPr>
          <w:rFonts w:ascii="Times New Roman" w:hAnsi="Times New Roman" w:cs="Times New Roman"/>
          <w:b/>
          <w:bCs/>
          <w:i/>
          <w:iCs/>
          <w:sz w:val="24"/>
          <w:szCs w:val="24"/>
        </w:rPr>
        <w:t/>
      </w:r>
    </w:p>
    <w:p w:rsidR="009F608E" w:rsidRDefault="009F608E" w:rsidP="009F608E">
      <w:pPr>
        <w:pStyle w:val="NoSpacing"/>
        <w:rPr>
          <w:rFonts w:ascii="Times New Roman" w:hAnsi="Times New Roman" w:cs="Times New Roman"/>
          <w:b/>
          <w:bCs/>
          <w:i/>
          <w:iCs/>
          <w:sz w:val="24"/>
          <w:szCs w:val="24"/>
        </w:rPr>
      </w:pPr>
      <w:r w:rsidRPr="002A78F4">
        <w:rPr>
          <w:rFonts w:ascii="Times New Roman" w:hAnsi="Times New Roman" w:cs="Times New Roman"/>
          <w:b/>
          <w:bCs/>
          <w:i/>
          <w:iCs/>
          <w:sz w:val="24"/>
          <w:szCs w:val="24"/>
        </w:rPr>
        <w:t/>
      </w:r>
    </w:p>
    <w:p w:rsidR="009F608E" w:rsidRDefault="009F608E" w:rsidP="009F608E">
      <w:pPr>
        <w:pStyle w:val="NoSpacing"/>
        <w:rPr>
          <w:rFonts w:ascii="Times New Roman" w:hAnsi="Times New Roman" w:cs="Times New Roman"/>
          <w:b/>
          <w:bCs/>
          <w:iCs/>
          <w:sz w:val="24"/>
          <w:szCs w:val="24"/>
        </w:rPr>
      </w:pPr>
      <w:hyperlink r:id="rId7" w:history="1">
        <w:r w:rsidRPr="00BD0788">
          <w:rPr>
            <w:rStyle w:val="Hyperlink"/>
            <w:rFonts w:ascii="Times New Roman" w:hAnsi="Times New Roman" w:cs="Times New Roman"/>
            <w:b/>
            <w:bCs/>
            <w:iCs/>
            <w:sz w:val="24"/>
            <w:szCs w:val="24"/>
          </w:rPr>
          <w:t/>
        </w:r>
      </w:hyperlink>
    </w:p>
    <w:p w:rsidR="009F608E" w:rsidRDefault="009F608E" w:rsidP="009F608E">
      <w:pPr>
        <w:pStyle w:val="NoSpacing"/>
        <w:rPr>
          <w:rFonts w:ascii="Times New Roman" w:hAnsi="Times New Roman" w:cs="Times New Roman"/>
          <w:b/>
          <w:bCs/>
          <w:iCs/>
          <w:sz w:val="24"/>
          <w:szCs w:val="24"/>
        </w:rPr>
      </w:pPr>
      <w:hyperlink r:id="rId8" w:history="1">
        <w:r w:rsidRPr="00BD0788">
          <w:rPr>
            <w:rStyle w:val="Hyperlink"/>
            <w:rFonts w:ascii="Times New Roman" w:hAnsi="Times New Roman" w:cs="Times New Roman"/>
            <w:b/>
            <w:bCs/>
            <w:iCs/>
            <w:sz w:val="24"/>
            <w:szCs w:val="24"/>
          </w:rPr>
          <w:t/>
        </w:r>
      </w:hyperlink>
    </w:p>
    <w:p w:rsidR="009F608E" w:rsidRDefault="009F608E" w:rsidP="009F608E">
      <w:pPr>
        <w:pStyle w:val="NoSpacing"/>
        <w:rPr>
          <w:rFonts w:ascii="Times New Roman" w:hAnsi="Times New Roman" w:cs="Times New Roman"/>
          <w:b/>
          <w:bCs/>
          <w:iCs/>
          <w:sz w:val="24"/>
          <w:szCs w:val="24"/>
        </w:rPr>
      </w:pPr>
      <w:hyperlink r:id="rId9" w:history="1">
        <w:r w:rsidRPr="00BD0788">
          <w:rPr>
            <w:rStyle w:val="Hyperlink"/>
            <w:rFonts w:ascii="Times New Roman" w:hAnsi="Times New Roman" w:cs="Times New Roman"/>
            <w:b/>
            <w:bCs/>
            <w:iCs/>
            <w:sz w:val="24"/>
            <w:szCs w:val="24"/>
          </w:rPr>
          <w:t/>
        </w:r>
      </w:hyperlink>
    </w:p>
    <w:p w:rsidR="009F608E" w:rsidRPr="00367F7D" w:rsidRDefault="009F608E" w:rsidP="009F608E">
      <w:pPr>
        <w:pStyle w:val="NoSpacing"/>
        <w:rPr>
          <w:rFonts w:ascii="Times New Roman" w:hAnsi="Times New Roman" w:cs="Times New Roman"/>
          <w:b/>
          <w:bCs/>
          <w:iCs/>
          <w:sz w:val="24"/>
          <w:szCs w:val="24"/>
        </w:rPr>
      </w:pPr>
      <w:r>
        <w:rPr>
          <w:rFonts w:ascii="Times New Roman" w:hAnsi="Times New Roman" w:cs="Times New Roman"/>
          <w:b/>
          <w:bCs/>
          <w:iCs/>
          <w:sz w:val="24"/>
          <w:szCs w:val="24"/>
        </w:rPr>
        <w:t/>
      </w:r>
    </w:p>
    <w:p w:rsidR="009F608E" w:rsidRPr="002A78F4" w:rsidRDefault="009F608E" w:rsidP="009F608E">
      <w:pPr>
        <w:pStyle w:val="NoSpacing"/>
        <w:rPr>
          <w:rFonts w:ascii="Times New Roman" w:hAnsi="Times New Roman" w:cs="Times New Roman"/>
          <w:sz w:val="24"/>
          <w:szCs w:val="24"/>
        </w:rPr>
      </w:pPr>
    </w:p>
    <w:p w:rsidR="009F608E" w:rsidRPr="002A78F4" w:rsidRDefault="009F608E" w:rsidP="009F608E">
      <w:pPr>
        <w:pStyle w:val="NoSpacing"/>
        <w:rPr>
          <w:rFonts w:ascii="Times New Roman" w:hAnsi="Times New Roman" w:cs="Times New Roman"/>
          <w:sz w:val="24"/>
          <w:szCs w:val="24"/>
        </w:rPr>
      </w:pPr>
      <w:r w:rsidRPr="002A78F4">
        <w:rPr>
          <w:rFonts w:ascii="Times New Roman" w:hAnsi="Times New Roman" w:cs="Times New Roman"/>
          <w:sz w:val="24"/>
          <w:szCs w:val="24"/>
        </w:rPr>
        <w:t/>
      </w:r>
    </w:p>
    <w:p w:rsidR="009F608E" w:rsidRPr="002A78F4" w:rsidRDefault="009F608E" w:rsidP="009F608E">
      <w:pPr>
        <w:pStyle w:val="NoSpacing"/>
        <w:rPr>
          <w:rFonts w:ascii="Times New Roman" w:hAnsi="Times New Roman" w:cs="Times New Roman"/>
          <w:sz w:val="24"/>
          <w:szCs w:val="24"/>
        </w:rPr>
      </w:pPr>
      <w:r w:rsidRPr="002A78F4">
        <w:rPr>
          <w:rFonts w:ascii="Times New Roman" w:hAnsi="Times New Roman" w:cs="Times New Roman"/>
          <w:sz w:val="24"/>
          <w:szCs w:val="24"/>
        </w:rPr>
        <w:t/>
      </w:r>
    </w:p>
    <w:p w:rsidR="009F608E" w:rsidRPr="002A78F4" w:rsidRDefault="009F608E" w:rsidP="009F608E">
      <w:pPr>
        <w:pStyle w:val="NoSpacing"/>
        <w:rPr>
          <w:rFonts w:ascii="Times New Roman" w:hAnsi="Times New Roman" w:cs="Times New Roman"/>
          <w:sz w:val="24"/>
          <w:szCs w:val="24"/>
        </w:rPr>
      </w:pPr>
      <w:r>
        <w:rPr>
          <w:rFonts w:ascii="Times New Roman" w:hAnsi="Times New Roman" w:cs="Times New Roman"/>
          <w:sz w:val="24"/>
          <w:szCs w:val="24"/>
        </w:rPr>
        <w:t/>
      </w:r>
      <w:r w:rsidRPr="002A78F4">
        <w:rPr>
          <w:rFonts w:ascii="Times New Roman" w:hAnsi="Times New Roman" w:cs="Times New Roman"/>
          <w:sz w:val="24"/>
          <w:szCs w:val="24"/>
        </w:rPr>
        <w:t xml:space="preserve"/>
      </w:r>
    </w:p>
    <w:p w:rsidR="009F608E" w:rsidRPr="002A78F4" w:rsidRDefault="009F608E" w:rsidP="009F608E">
      <w:pPr>
        <w:pStyle w:val="NoSpacing"/>
        <w:rPr>
          <w:rFonts w:ascii="Times New Roman" w:hAnsi="Times New Roman" w:cs="Times New Roman"/>
          <w:sz w:val="24"/>
          <w:szCs w:val="24"/>
        </w:rPr>
      </w:pPr>
      <w:r w:rsidRPr="002A78F4">
        <w:rPr>
          <w:rFonts w:ascii="Times New Roman" w:hAnsi="Times New Roman" w:cs="Times New Roman"/>
          <w:sz w:val="24"/>
          <w:szCs w:val="24"/>
        </w:rPr>
        <w:t xml:space="preserve"/>
      </w:r>
    </w:p>
    <w:p w:rsidR="009F608E" w:rsidRPr="002A78F4" w:rsidRDefault="009F608E" w:rsidP="009F608E">
      <w:pPr>
        <w:pStyle w:val="NoSpacing"/>
        <w:rPr>
          <w:rFonts w:ascii="Times New Roman" w:hAnsi="Times New Roman" w:cs="Times New Roman"/>
          <w:sz w:val="24"/>
          <w:szCs w:val="24"/>
        </w:rPr>
      </w:pPr>
      <w:r w:rsidRPr="002A78F4">
        <w:rPr>
          <w:rFonts w:ascii="Times New Roman" w:hAnsi="Times New Roman" w:cs="Times New Roman"/>
          <w:sz w:val="24"/>
          <w:szCs w:val="24"/>
        </w:rPr>
        <w:t xml:space="preserve"/>
      </w:r>
    </w:p>
    <w:p w:rsidR="009F608E" w:rsidRPr="002A78F4" w:rsidRDefault="009F608E" w:rsidP="009F608E">
      <w:pPr>
        <w:pStyle w:val="NoSpacing"/>
        <w:rPr>
          <w:rFonts w:ascii="Times New Roman" w:hAnsi="Times New Roman" w:cs="Times New Roman"/>
          <w:sz w:val="24"/>
          <w:szCs w:val="24"/>
        </w:rPr>
      </w:pPr>
      <w:r w:rsidRPr="002A78F4">
        <w:rPr>
          <w:rFonts w:ascii="Times New Roman" w:hAnsi="Times New Roman" w:cs="Times New Roman"/>
          <w:sz w:val="24"/>
          <w:szCs w:val="24"/>
        </w:rPr>
        <w:t/>
      </w:r>
    </w:p>
    <w:p w:rsidR="009F608E" w:rsidRPr="002A78F4" w:rsidRDefault="009F608E" w:rsidP="009F608E">
      <w:pPr>
        <w:pStyle w:val="NoSpacing"/>
        <w:rPr>
          <w:rFonts w:ascii="Times New Roman" w:hAnsi="Times New Roman" w:cs="Times New Roman"/>
          <w:sz w:val="24"/>
          <w:szCs w:val="24"/>
        </w:rPr>
      </w:pPr>
      <w:r w:rsidRPr="002A78F4">
        <w:rPr>
          <w:rFonts w:ascii="Times New Roman" w:hAnsi="Times New Roman" w:cs="Times New Roman"/>
          <w:sz w:val="24"/>
          <w:szCs w:val="24"/>
        </w:rPr>
        <w:t/>
      </w:r>
    </w:p>
    <w:p w:rsidR="009F608E" w:rsidRDefault="009F608E" w:rsidP="009F608E">
      <w:pPr>
        <w:pStyle w:val="NoSpacing"/>
        <w:rPr>
          <w:rFonts w:ascii="Times New Roman" w:hAnsi="Times New Roman" w:cs="Times New Roman"/>
          <w:b/>
          <w:bCs/>
          <w:iCs/>
          <w:sz w:val="24"/>
          <w:szCs w:val="24"/>
        </w:rPr>
      </w:pPr>
      <w:r w:rsidRPr="002A78F4">
        <w:rPr>
          <w:rFonts w:ascii="Times New Roman" w:hAnsi="Times New Roman" w:cs="Times New Roman"/>
          <w:sz w:val="24"/>
          <w:szCs w:val="24"/>
        </w:rPr>
        <w:t xml:space="preserve"/>
      </w:r>
      <w:hyperlink r:id="rId10" w:history="1">
        <w:r w:rsidRPr="00BD0788">
          <w:rPr>
            <w:rStyle w:val="Hyperlink"/>
            <w:rFonts w:ascii="Times New Roman" w:hAnsi="Times New Roman" w:cs="Times New Roman"/>
            <w:b/>
            <w:bCs/>
            <w:iCs/>
            <w:sz w:val="24"/>
            <w:szCs w:val="24"/>
          </w:rPr>
          <w:t/>
        </w:r>
      </w:hyperlink>
    </w:p>
    <w:p w:rsidR="008A456A" w:rsidRDefault="008A456A" w:rsidP="008A456A">
      <w:pPr>
        <w:jc w:val="center"/>
        <w:rPr>
          <w:rFonts w:ascii="Times New Roman" w:hAnsi="Times New Roman" w:cs="Times New Roman"/>
          <w:b/>
          <w:sz w:val="26"/>
          <w:szCs w:val="26"/>
        </w:rPr>
      </w:pPr>
    </w:p>
    <w:p w:rsidR="00FF78E1" w:rsidRPr="00722ABD" w:rsidRDefault="00FF78E1" w:rsidP="00FF78E1">
      <w:pPr>
        <w:rPr>
          <w:rFonts w:ascii="Times New Roman" w:hAnsi="Times New Roman" w:cs="Times New Roman"/>
          <w:b/>
          <w:sz w:val="26"/>
          <w:szCs w:val="26"/>
        </w:rPr>
      </w:pPr>
      <w:r w:rsidRPr="00722ABD">
        <w:rPr>
          <w:rFonts w:ascii="Times New Roman" w:hAnsi="Times New Roman" w:cs="Times New Roman"/>
          <w:b/>
          <w:sz w:val="26"/>
          <w:szCs w:val="26"/>
        </w:rPr>
        <w:t>ABSTRACT</w:t>
      </w:r>
    </w:p>
    <w:p w:rsidR="00FF78E1" w:rsidRPr="003E0ED7" w:rsidRDefault="00FF78E1" w:rsidP="003E0ED7">
      <w:pPr>
        <w:jc w:val="both"/>
        <w:rPr>
          <w:rFonts w:ascii="Times New Roman" w:hAnsi="Times New Roman" w:cs="Times New Roman"/>
          <w:sz w:val="24"/>
          <w:szCs w:val="24"/>
        </w:rPr>
      </w:pPr>
      <w:r w:rsidRPr="003E0ED7">
        <w:rPr>
          <w:rFonts w:ascii="Times New Roman" w:hAnsi="Times New Roman" w:cs="Times New Roman"/>
          <w:sz w:val="24"/>
          <w:szCs w:val="24"/>
        </w:rPr>
        <w:t>This study presents a systematic investigation into the extraction and pro</w:t>
      </w:r>
      <w:r w:rsidR="00D036CA">
        <w:rPr>
          <w:rFonts w:ascii="Times New Roman" w:hAnsi="Times New Roman" w:cs="Times New Roman"/>
          <w:sz w:val="24"/>
          <w:szCs w:val="24"/>
        </w:rPr>
        <w:t xml:space="preserve">cessing of water hyacinth </w:t>
      </w:r>
      <w:r w:rsidRPr="003E0ED7">
        <w:rPr>
          <w:rFonts w:ascii="Times New Roman" w:hAnsi="Times New Roman" w:cs="Times New Roman"/>
          <w:sz w:val="24"/>
          <w:szCs w:val="24"/>
        </w:rPr>
        <w:t>fibre from two riverin</w:t>
      </w:r>
      <w:r w:rsidR="003E0ED7" w:rsidRPr="003E0ED7">
        <w:rPr>
          <w:rFonts w:ascii="Times New Roman" w:hAnsi="Times New Roman" w:cs="Times New Roman"/>
          <w:sz w:val="24"/>
          <w:szCs w:val="24"/>
        </w:rPr>
        <w:t>e sites in South-West Nig</w:t>
      </w:r>
      <w:bookmarkStart w:id="0" w:name="_GoBack"/>
      <w:bookmarkEnd w:id="0"/>
      <w:r w:rsidR="003E0ED7" w:rsidRPr="003E0ED7">
        <w:rPr>
          <w:rFonts w:ascii="Times New Roman" w:hAnsi="Times New Roman" w:cs="Times New Roman"/>
          <w:sz w:val="24"/>
          <w:szCs w:val="24"/>
        </w:rPr>
        <w:t xml:space="preserve">eria, </w:t>
      </w:r>
      <w:r w:rsidRPr="003E0ED7">
        <w:rPr>
          <w:rFonts w:ascii="Times New Roman" w:hAnsi="Times New Roman" w:cs="Times New Roman"/>
          <w:sz w:val="24"/>
          <w:szCs w:val="24"/>
        </w:rPr>
        <w:t>Igbokoda (Ondo State) and Ejinrin</w:t>
      </w:r>
      <w:r w:rsidR="003E0ED7" w:rsidRPr="003E0ED7">
        <w:rPr>
          <w:rFonts w:ascii="Times New Roman" w:hAnsi="Times New Roman" w:cs="Times New Roman"/>
          <w:sz w:val="24"/>
          <w:szCs w:val="24"/>
        </w:rPr>
        <w:t xml:space="preserve"> (Lagos State)</w:t>
      </w:r>
      <w:r w:rsidRPr="003E0ED7">
        <w:rPr>
          <w:rFonts w:ascii="Times New Roman" w:hAnsi="Times New Roman" w:cs="Times New Roman"/>
          <w:sz w:val="24"/>
          <w:szCs w:val="24"/>
        </w:rPr>
        <w:t xml:space="preserve"> for textile and interior decoration applications. Two extraction methods were employed and comparatively evaluated: the alkali retting method and the mechanical decortication method. Following extraction, fibres were subjected to alkaline pre-treatment using 10% NaOH at 90°C, neutralisation with 1.0% acetic acid, washing, and ambient-temperature drying. Dye absorption trials using vat dyes (black, orange, and green) were conducted to assess dimensional stability during wet processing. Selected fibres were subsequently spun into yarn using manual and traditional rope-making techniques. Results demonstrated that the mechanical decortication method produced cleaner, more uniform fibres in less time, while the retting method yielded softer fibres better suited for fine textile applications. Fibre samples from both sites exhibited complete dimensional stability throughout the dyeing process, with no measurable change in length before and after dyeing in wet or dry conditions. Fibres from Igbokoda, selected on the basis of superior impact resistance and flexural performance, were identified as the most suitable for yarn spinning, yielding smooth, flexible, and aesthetically viable yarns. The study demonstrates a feasible, low-cost processing pipeline for converting an invasive aquatic weed into textile-grade yarn appropriate for eco-friendly interior decoration applications in Nigeria.</w:t>
      </w:r>
    </w:p>
    <w:p w:rsidR="00FF78E1" w:rsidRPr="003E0ED7" w:rsidRDefault="009F608E" w:rsidP="009F608E">
      <w:pPr>
        <w:tabs>
          <w:tab w:val="left" w:pos="7068"/>
        </w:tabs>
        <w:rPr>
          <w:rFonts w:ascii="Times New Roman" w:hAnsi="Times New Roman" w:cs="Times New Roman"/>
        </w:rPr>
      </w:pPr>
      <w:r>
        <w:rPr>
          <w:rFonts w:ascii="Times New Roman" w:hAnsi="Times New Roman" w:cs="Times New Roman"/>
        </w:rPr>
        <w:tab/>
      </w:r>
    </w:p>
    <w:p w:rsidR="00FF78E1" w:rsidRPr="003E0ED7" w:rsidRDefault="00FF78E1" w:rsidP="003E0ED7">
      <w:pPr>
        <w:jc w:val="both"/>
        <w:rPr>
          <w:rFonts w:ascii="Times New Roman" w:hAnsi="Times New Roman" w:cs="Times New Roman"/>
          <w:sz w:val="24"/>
          <w:szCs w:val="24"/>
        </w:rPr>
      </w:pPr>
      <w:r w:rsidRPr="003E0ED7">
        <w:rPr>
          <w:rFonts w:ascii="Times New Roman" w:hAnsi="Times New Roman" w:cs="Times New Roman"/>
          <w:b/>
          <w:sz w:val="24"/>
          <w:szCs w:val="24"/>
        </w:rPr>
        <w:lastRenderedPageBreak/>
        <w:t xml:space="preserve">Keywords: </w:t>
      </w:r>
      <w:r w:rsidR="003E0ED7" w:rsidRPr="003E0ED7">
        <w:rPr>
          <w:rFonts w:ascii="Times New Roman" w:hAnsi="Times New Roman" w:cs="Times New Roman"/>
          <w:sz w:val="24"/>
          <w:szCs w:val="24"/>
        </w:rPr>
        <w:t xml:space="preserve">Water Hyacinth Fibre Extraction; </w:t>
      </w:r>
      <w:r w:rsidRPr="003E0ED7">
        <w:rPr>
          <w:rFonts w:ascii="Times New Roman" w:hAnsi="Times New Roman" w:cs="Times New Roman"/>
          <w:sz w:val="24"/>
          <w:szCs w:val="24"/>
        </w:rPr>
        <w:t xml:space="preserve">Eichhornia </w:t>
      </w:r>
      <w:r w:rsidR="003E0ED7" w:rsidRPr="003E0ED7">
        <w:rPr>
          <w:rFonts w:ascii="Times New Roman" w:hAnsi="Times New Roman" w:cs="Times New Roman"/>
          <w:sz w:val="24"/>
          <w:szCs w:val="24"/>
        </w:rPr>
        <w:t xml:space="preserve">Crassipes; Retting; Decortication; Alkali Treatment; Yarn Spinning; </w:t>
      </w:r>
      <w:r w:rsidRPr="003E0ED7">
        <w:rPr>
          <w:rFonts w:ascii="Times New Roman" w:hAnsi="Times New Roman" w:cs="Times New Roman"/>
          <w:sz w:val="24"/>
          <w:szCs w:val="24"/>
        </w:rPr>
        <w:t>South</w:t>
      </w:r>
      <w:r w:rsidR="003E0ED7" w:rsidRPr="003E0ED7">
        <w:rPr>
          <w:rFonts w:ascii="Times New Roman" w:hAnsi="Times New Roman" w:cs="Times New Roman"/>
          <w:sz w:val="24"/>
          <w:szCs w:val="24"/>
        </w:rPr>
        <w:t>-</w:t>
      </w:r>
      <w:r w:rsidRPr="003E0ED7">
        <w:rPr>
          <w:rFonts w:ascii="Times New Roman" w:hAnsi="Times New Roman" w:cs="Times New Roman"/>
          <w:sz w:val="24"/>
          <w:szCs w:val="24"/>
        </w:rPr>
        <w:t>West Nigeria</w:t>
      </w:r>
      <w:r w:rsidR="003E0ED7" w:rsidRPr="003E0ED7">
        <w:rPr>
          <w:rFonts w:ascii="Times New Roman" w:hAnsi="Times New Roman" w:cs="Times New Roman"/>
          <w:sz w:val="24"/>
          <w:szCs w:val="24"/>
        </w:rPr>
        <w:t>; Sustainable Textile</w:t>
      </w:r>
    </w:p>
    <w:p w:rsidR="00FF78E1" w:rsidRPr="003E0ED7" w:rsidRDefault="00FF78E1" w:rsidP="00FF78E1">
      <w:pPr>
        <w:rPr>
          <w:rFonts w:ascii="Times New Roman" w:hAnsi="Times New Roman" w:cs="Times New Roman"/>
        </w:rPr>
      </w:pPr>
    </w:p>
    <w:p w:rsidR="00FF78E1" w:rsidRPr="00722ABD" w:rsidRDefault="00FF78E1" w:rsidP="00FF78E1">
      <w:pPr>
        <w:rPr>
          <w:rFonts w:ascii="Times New Roman" w:hAnsi="Times New Roman" w:cs="Times New Roman"/>
          <w:b/>
          <w:sz w:val="26"/>
          <w:szCs w:val="26"/>
        </w:rPr>
      </w:pPr>
      <w:r w:rsidRPr="00722ABD">
        <w:rPr>
          <w:rFonts w:ascii="Times New Roman" w:hAnsi="Times New Roman" w:cs="Times New Roman"/>
          <w:b/>
          <w:sz w:val="26"/>
          <w:szCs w:val="26"/>
        </w:rPr>
        <w:t>1. INTRODUCTION</w:t>
      </w:r>
    </w:p>
    <w:p w:rsidR="00FF78E1" w:rsidRPr="003E0ED7" w:rsidRDefault="00FF78E1" w:rsidP="003E0ED7">
      <w:pPr>
        <w:jc w:val="both"/>
        <w:rPr>
          <w:rFonts w:ascii="Times New Roman" w:hAnsi="Times New Roman" w:cs="Times New Roman"/>
          <w:sz w:val="24"/>
          <w:szCs w:val="24"/>
        </w:rPr>
      </w:pPr>
      <w:r w:rsidRPr="003E0ED7">
        <w:rPr>
          <w:rFonts w:ascii="Times New Roman" w:hAnsi="Times New Roman" w:cs="Times New Roman"/>
          <w:sz w:val="24"/>
          <w:szCs w:val="24"/>
        </w:rPr>
        <w:t>The growing global demand for sustainable, eco-friendly materials has renewed interest in natural plant-based fibres as viable alternatives to synthetics in textile and design industries. This shift is driven by increasing awareness of the environmental costs of petroleum-derived fibres, including their persistence in ecosystems, non-biodegradability, and contributions to microplastic pollution (Ramesh et al., 2017). Among the many underexplored natura</w:t>
      </w:r>
      <w:r w:rsidR="00081ABC">
        <w:rPr>
          <w:rFonts w:ascii="Times New Roman" w:hAnsi="Times New Roman" w:cs="Times New Roman"/>
          <w:sz w:val="24"/>
          <w:szCs w:val="24"/>
        </w:rPr>
        <w:t>l fibre sources, water hyacinth</w:t>
      </w:r>
      <w:r w:rsidRPr="003E0ED7">
        <w:rPr>
          <w:rFonts w:ascii="Times New Roman" w:hAnsi="Times New Roman" w:cs="Times New Roman"/>
          <w:sz w:val="24"/>
          <w:szCs w:val="24"/>
        </w:rPr>
        <w:t xml:space="preserve"> an ag</w:t>
      </w:r>
      <w:r w:rsidR="003E0ED7" w:rsidRPr="003E0ED7">
        <w:rPr>
          <w:rFonts w:ascii="Times New Roman" w:hAnsi="Times New Roman" w:cs="Times New Roman"/>
          <w:sz w:val="24"/>
          <w:szCs w:val="24"/>
        </w:rPr>
        <w:t xml:space="preserve">gressive aquatic invasive weed </w:t>
      </w:r>
      <w:r w:rsidRPr="003E0ED7">
        <w:rPr>
          <w:rFonts w:ascii="Times New Roman" w:hAnsi="Times New Roman" w:cs="Times New Roman"/>
          <w:sz w:val="24"/>
          <w:szCs w:val="24"/>
        </w:rPr>
        <w:t>presents a compelling opportunity for valorisation into textile-grade material.</w:t>
      </w:r>
    </w:p>
    <w:p w:rsidR="00FF78E1" w:rsidRPr="003E0ED7" w:rsidRDefault="00FF78E1" w:rsidP="003E0ED7">
      <w:pPr>
        <w:jc w:val="both"/>
        <w:rPr>
          <w:rFonts w:ascii="Times New Roman" w:hAnsi="Times New Roman" w:cs="Times New Roman"/>
          <w:sz w:val="24"/>
          <w:szCs w:val="24"/>
        </w:rPr>
      </w:pPr>
      <w:r w:rsidRPr="003E0ED7">
        <w:rPr>
          <w:rFonts w:ascii="Times New Roman" w:hAnsi="Times New Roman" w:cs="Times New Roman"/>
          <w:sz w:val="24"/>
          <w:szCs w:val="24"/>
        </w:rPr>
        <w:t>In Nigeria, water hyacinth has established itself as one of the most severe environmental challenges facing inland waterways and coastal ecosystems. First recorded as an infestation in 1984 at Badagry Creek, Lagos State (Akintola et al., 2011), it has since spread across the nation's major rivers, dams, and lakes, causing significant disruption to fishing, navigation, hydropower generation, and aquatic biodiversity (Bolorunduro, 2002; Ezama, 2019). C</w:t>
      </w:r>
      <w:r w:rsidR="003E0ED7" w:rsidRPr="003E0ED7">
        <w:rPr>
          <w:rFonts w:ascii="Times New Roman" w:hAnsi="Times New Roman" w:cs="Times New Roman"/>
          <w:sz w:val="24"/>
          <w:szCs w:val="24"/>
        </w:rPr>
        <w:t>onventional control strategies,</w:t>
      </w:r>
      <w:r w:rsidRPr="003E0ED7">
        <w:rPr>
          <w:rFonts w:ascii="Times New Roman" w:hAnsi="Times New Roman" w:cs="Times New Roman"/>
          <w:sz w:val="24"/>
          <w:szCs w:val="24"/>
        </w:rPr>
        <w:t xml:space="preserve"> mechanical removal, biological ag</w:t>
      </w:r>
      <w:r w:rsidR="003E0ED7" w:rsidRPr="003E0ED7">
        <w:rPr>
          <w:rFonts w:ascii="Times New Roman" w:hAnsi="Times New Roman" w:cs="Times New Roman"/>
          <w:sz w:val="24"/>
          <w:szCs w:val="24"/>
        </w:rPr>
        <w:t xml:space="preserve">ents, and chemical herbicides </w:t>
      </w:r>
      <w:r w:rsidRPr="003E0ED7">
        <w:rPr>
          <w:rFonts w:ascii="Times New Roman" w:hAnsi="Times New Roman" w:cs="Times New Roman"/>
          <w:sz w:val="24"/>
          <w:szCs w:val="24"/>
        </w:rPr>
        <w:t>have achieved limited long-term success, and their cumulative financial and ecological costs continue to mount (Souza et al., 2020). The valorisation of harvested water hyacinth biomass into useful materials therefore presents a dual benefit: ecological management and economic gain.</w:t>
      </w:r>
    </w:p>
    <w:p w:rsidR="00FF78E1" w:rsidRPr="003E0ED7" w:rsidRDefault="00FF78E1" w:rsidP="003E0ED7">
      <w:pPr>
        <w:jc w:val="both"/>
        <w:rPr>
          <w:rFonts w:ascii="Times New Roman" w:hAnsi="Times New Roman" w:cs="Times New Roman"/>
          <w:sz w:val="24"/>
          <w:szCs w:val="24"/>
        </w:rPr>
      </w:pPr>
      <w:r w:rsidRPr="003E0ED7">
        <w:rPr>
          <w:rFonts w:ascii="Times New Roman" w:hAnsi="Times New Roman" w:cs="Times New Roman"/>
          <w:sz w:val="24"/>
          <w:szCs w:val="24"/>
        </w:rPr>
        <w:t>Water hyacinth stalks are composed of cellulosic fibres embedded in a matrix of hemicellulose and lignin, making them structurally amenable to fibre extraction using established retting and decortication methods (Jafari, 2010; Guna et al., 2020). However, the specific extraction, treatment, and processing conditions that yield textile-grade fibre from Nigerian water hyacinth sources remain inadequately documented. Most existing studies on water hyacinth fibre extraction have been conducted in Asian or Latin American contexts, where environmental conditions, plant characteristics, and available processing equipment differ significantly from those encountered in West Africa (Rezania et al., 2015; Karouach et al., 2022).</w:t>
      </w:r>
    </w:p>
    <w:p w:rsidR="00FF78E1" w:rsidRPr="003E0ED7" w:rsidRDefault="00FF78E1" w:rsidP="003E0ED7">
      <w:pPr>
        <w:jc w:val="both"/>
        <w:rPr>
          <w:rFonts w:ascii="Times New Roman" w:hAnsi="Times New Roman" w:cs="Times New Roman"/>
          <w:sz w:val="24"/>
          <w:szCs w:val="24"/>
        </w:rPr>
      </w:pPr>
      <w:r w:rsidRPr="003E0ED7">
        <w:rPr>
          <w:rFonts w:ascii="Times New Roman" w:hAnsi="Times New Roman" w:cs="Times New Roman"/>
          <w:sz w:val="24"/>
          <w:szCs w:val="24"/>
        </w:rPr>
        <w:t>This study addresses that gap by documenting and evaluating a compl</w:t>
      </w:r>
      <w:r w:rsidR="003E0ED7" w:rsidRPr="003E0ED7">
        <w:rPr>
          <w:rFonts w:ascii="Times New Roman" w:hAnsi="Times New Roman" w:cs="Times New Roman"/>
          <w:sz w:val="24"/>
          <w:szCs w:val="24"/>
        </w:rPr>
        <w:t xml:space="preserve">ete fibre processing pipeline </w:t>
      </w:r>
      <w:r w:rsidRPr="003E0ED7">
        <w:rPr>
          <w:rFonts w:ascii="Times New Roman" w:hAnsi="Times New Roman" w:cs="Times New Roman"/>
          <w:sz w:val="24"/>
          <w:szCs w:val="24"/>
        </w:rPr>
        <w:t>from field harvesting through alkaline treatment, dye absorpt</w:t>
      </w:r>
      <w:r w:rsidR="003E0ED7" w:rsidRPr="003E0ED7">
        <w:rPr>
          <w:rFonts w:ascii="Times New Roman" w:hAnsi="Times New Roman" w:cs="Times New Roman"/>
          <w:sz w:val="24"/>
          <w:szCs w:val="24"/>
        </w:rPr>
        <w:t>ion testing, and yarn spinning</w:t>
      </w:r>
      <w:r w:rsidRPr="003E0ED7">
        <w:rPr>
          <w:rFonts w:ascii="Times New Roman" w:hAnsi="Times New Roman" w:cs="Times New Roman"/>
          <w:sz w:val="24"/>
          <w:szCs w:val="24"/>
        </w:rPr>
        <w:t xml:space="preserve"> using water hyacinth collected from Igbokoda River (Ondo State) and Ejinrin River (Lagos State). The comparative evaluation of retting versus mechanical decortication, and the assessment of dyeing dimensional stability, are particularly relevant to the feasibility of small-scale, community-based textile production from this invasive weed in Nigeria.</w:t>
      </w:r>
    </w:p>
    <w:p w:rsidR="003E0ED7" w:rsidRPr="003E0ED7" w:rsidRDefault="003E0ED7" w:rsidP="003E0ED7">
      <w:pPr>
        <w:jc w:val="both"/>
        <w:rPr>
          <w:rFonts w:ascii="Times New Roman" w:hAnsi="Times New Roman" w:cs="Times New Roman"/>
        </w:rPr>
      </w:pPr>
    </w:p>
    <w:p w:rsidR="003E0ED7" w:rsidRPr="003E0ED7" w:rsidRDefault="00FF78E1" w:rsidP="00FF78E1">
      <w:pPr>
        <w:rPr>
          <w:rFonts w:ascii="Times New Roman" w:hAnsi="Times New Roman" w:cs="Times New Roman"/>
          <w:b/>
          <w:sz w:val="26"/>
          <w:szCs w:val="26"/>
        </w:rPr>
      </w:pPr>
      <w:r w:rsidRPr="003E0ED7">
        <w:rPr>
          <w:rFonts w:ascii="Times New Roman" w:hAnsi="Times New Roman" w:cs="Times New Roman"/>
          <w:b/>
          <w:sz w:val="26"/>
          <w:szCs w:val="26"/>
        </w:rPr>
        <w:t>2. LITERATURE REVIEW</w:t>
      </w:r>
    </w:p>
    <w:p w:rsidR="00FF78E1" w:rsidRPr="003E0ED7" w:rsidRDefault="00FF78E1" w:rsidP="00FF78E1">
      <w:pPr>
        <w:rPr>
          <w:rFonts w:ascii="Times New Roman" w:hAnsi="Times New Roman" w:cs="Times New Roman"/>
          <w:b/>
          <w:sz w:val="26"/>
          <w:szCs w:val="26"/>
        </w:rPr>
      </w:pPr>
      <w:r w:rsidRPr="003E0ED7">
        <w:rPr>
          <w:rFonts w:ascii="Times New Roman" w:hAnsi="Times New Roman" w:cs="Times New Roman"/>
          <w:b/>
          <w:sz w:val="26"/>
          <w:szCs w:val="26"/>
        </w:rPr>
        <w:t>2.1 Water Hyacinth as a Fibre Source</w:t>
      </w:r>
    </w:p>
    <w:p w:rsidR="00FF78E1" w:rsidRPr="000E7887" w:rsidRDefault="00FF78E1" w:rsidP="003E0ED7">
      <w:pPr>
        <w:jc w:val="both"/>
        <w:rPr>
          <w:rFonts w:ascii="Times New Roman" w:hAnsi="Times New Roman" w:cs="Times New Roman"/>
          <w:sz w:val="24"/>
          <w:szCs w:val="24"/>
        </w:rPr>
      </w:pPr>
      <w:r w:rsidRPr="000E7887">
        <w:rPr>
          <w:rFonts w:ascii="Times New Roman" w:hAnsi="Times New Roman" w:cs="Times New Roman"/>
          <w:sz w:val="24"/>
          <w:szCs w:val="24"/>
        </w:rPr>
        <w:t>Water hyacinth (Eichhornia crassipes) belongs to the family Pontederiaceae and is native to South America. Its remarkable capacity for</w:t>
      </w:r>
      <w:r w:rsidR="000E7887">
        <w:rPr>
          <w:rFonts w:ascii="Times New Roman" w:hAnsi="Times New Roman" w:cs="Times New Roman"/>
          <w:sz w:val="24"/>
          <w:szCs w:val="24"/>
        </w:rPr>
        <w:t xml:space="preserve"> rapid vegetative reproduction </w:t>
      </w:r>
      <w:r w:rsidRPr="000E7887">
        <w:rPr>
          <w:rFonts w:ascii="Times New Roman" w:hAnsi="Times New Roman" w:cs="Times New Roman"/>
          <w:sz w:val="24"/>
          <w:szCs w:val="24"/>
        </w:rPr>
        <w:t>doubling biomass within twelve days under o</w:t>
      </w:r>
      <w:r w:rsidR="000E7887">
        <w:rPr>
          <w:rFonts w:ascii="Times New Roman" w:hAnsi="Times New Roman" w:cs="Times New Roman"/>
          <w:sz w:val="24"/>
          <w:szCs w:val="24"/>
        </w:rPr>
        <w:t>ptimal conditions</w:t>
      </w:r>
      <w:r w:rsidRPr="000E7887">
        <w:rPr>
          <w:rFonts w:ascii="Times New Roman" w:hAnsi="Times New Roman" w:cs="Times New Roman"/>
          <w:sz w:val="24"/>
          <w:szCs w:val="24"/>
        </w:rPr>
        <w:t xml:space="preserve"> has made it one of the world's most problematic aquatic weeds (Rezania et al., 2015). Despite its ecological menace, the plant's structural composition makes it an attractive candidate for fibre extraction. The stalks of water hyacinth contain significant concentrations of cellulose (18–45%), hemicellulose (18–22%), and lignin (3.5–10%), depending on growth conditions and the age of the plant (Jafari, 2010; Guna et al., 2020).</w:t>
      </w:r>
    </w:p>
    <w:p w:rsidR="00FF78E1" w:rsidRPr="000E7887" w:rsidRDefault="00FF78E1" w:rsidP="003E0ED7">
      <w:pPr>
        <w:jc w:val="both"/>
        <w:rPr>
          <w:rFonts w:ascii="Times New Roman" w:hAnsi="Times New Roman" w:cs="Times New Roman"/>
          <w:sz w:val="24"/>
          <w:szCs w:val="24"/>
        </w:rPr>
      </w:pPr>
      <w:r w:rsidRPr="000E7887">
        <w:rPr>
          <w:rFonts w:ascii="Times New Roman" w:hAnsi="Times New Roman" w:cs="Times New Roman"/>
          <w:sz w:val="24"/>
          <w:szCs w:val="24"/>
        </w:rPr>
        <w:t>Early research into water hyacinth as a fibre resource was primarily motivated by its potential for paper manufacturing and composite reinforcement. Aboul-Fetouh et al. (2010) demonstrated the adsorptive capacity of water hyacinth fibres for textile dye removal from wastewater, incidentally showcasing their structural integrity under wet processing conditions. Subsequent studies by Ramesh et al. (2017) and Guna et al. (2020) documented significant improveme</w:t>
      </w:r>
      <w:r w:rsidR="000E7887">
        <w:rPr>
          <w:rFonts w:ascii="Times New Roman" w:hAnsi="Times New Roman" w:cs="Times New Roman"/>
          <w:sz w:val="24"/>
          <w:szCs w:val="24"/>
        </w:rPr>
        <w:t xml:space="preserve">nts in fibre tensile strength </w:t>
      </w:r>
      <w:r w:rsidRPr="000E7887">
        <w:rPr>
          <w:rFonts w:ascii="Times New Roman" w:hAnsi="Times New Roman" w:cs="Times New Roman"/>
          <w:sz w:val="24"/>
          <w:szCs w:val="24"/>
        </w:rPr>
        <w:t>from ~1–3 MPa in untreated state to 25–40 M</w:t>
      </w:r>
      <w:r w:rsidR="000E7887">
        <w:rPr>
          <w:rFonts w:ascii="Times New Roman" w:hAnsi="Times New Roman" w:cs="Times New Roman"/>
          <w:sz w:val="24"/>
          <w:szCs w:val="24"/>
        </w:rPr>
        <w:t xml:space="preserve">Pa following alkali treatment </w:t>
      </w:r>
      <w:r w:rsidRPr="000E7887">
        <w:rPr>
          <w:rFonts w:ascii="Times New Roman" w:hAnsi="Times New Roman" w:cs="Times New Roman"/>
          <w:sz w:val="24"/>
          <w:szCs w:val="24"/>
        </w:rPr>
        <w:t>underscoring the centrality of chemical pre-treatment to fibre quality.</w:t>
      </w:r>
    </w:p>
    <w:p w:rsidR="00FF78E1" w:rsidRPr="000E7887" w:rsidRDefault="00FF78E1" w:rsidP="003E0ED7">
      <w:pPr>
        <w:jc w:val="both"/>
        <w:rPr>
          <w:rFonts w:ascii="Times New Roman" w:hAnsi="Times New Roman" w:cs="Times New Roman"/>
          <w:sz w:val="24"/>
          <w:szCs w:val="24"/>
        </w:rPr>
      </w:pPr>
      <w:r w:rsidRPr="000E7887">
        <w:rPr>
          <w:rFonts w:ascii="Times New Roman" w:hAnsi="Times New Roman" w:cs="Times New Roman"/>
          <w:sz w:val="24"/>
          <w:szCs w:val="24"/>
        </w:rPr>
        <w:t>In craft and interior design contexts, countries such as India, the Philippines, Thailand, and Indonesia have developed artisan traditions of weaving water hyacinth into household items, storage baskets, table mats, and decorative objects (Rezania et al., 2015; Boonyaroj et al., 2017). These applications predominantly rely on dried or minimally processed whole stems rather than extracted fibres, limiting the range of achievable textile forms. The more technically demanding pathway of full fibre extraction and yarn spinning remains comparatively underdeveloped, particularly in the African context.</w:t>
      </w:r>
    </w:p>
    <w:p w:rsidR="003E0ED7" w:rsidRPr="003E0ED7" w:rsidRDefault="003E0ED7" w:rsidP="003E0ED7">
      <w:pPr>
        <w:jc w:val="both"/>
        <w:rPr>
          <w:rFonts w:ascii="Times New Roman" w:hAnsi="Times New Roman" w:cs="Times New Roman"/>
        </w:rPr>
      </w:pPr>
    </w:p>
    <w:p w:rsidR="00FF78E1" w:rsidRPr="000E7887" w:rsidRDefault="00FF78E1" w:rsidP="00FF78E1">
      <w:pPr>
        <w:rPr>
          <w:rFonts w:ascii="Times New Roman" w:hAnsi="Times New Roman" w:cs="Times New Roman"/>
          <w:b/>
          <w:sz w:val="26"/>
          <w:szCs w:val="26"/>
        </w:rPr>
      </w:pPr>
      <w:r w:rsidRPr="000E7887">
        <w:rPr>
          <w:rFonts w:ascii="Times New Roman" w:hAnsi="Times New Roman" w:cs="Times New Roman"/>
          <w:b/>
          <w:sz w:val="26"/>
          <w:szCs w:val="26"/>
        </w:rPr>
        <w:t>2.2 Fibre Extraction Methods</w:t>
      </w:r>
    </w:p>
    <w:p w:rsidR="00FF78E1" w:rsidRPr="000E7887" w:rsidRDefault="00FF78E1" w:rsidP="000E7887">
      <w:pPr>
        <w:jc w:val="both"/>
        <w:rPr>
          <w:rFonts w:ascii="Times New Roman" w:hAnsi="Times New Roman" w:cs="Times New Roman"/>
          <w:sz w:val="24"/>
        </w:rPr>
      </w:pPr>
      <w:r w:rsidRPr="000E7887">
        <w:rPr>
          <w:rFonts w:ascii="Times New Roman" w:hAnsi="Times New Roman" w:cs="Times New Roman"/>
          <w:sz w:val="24"/>
        </w:rPr>
        <w:t xml:space="preserve">Two principal methods are employed in the extraction of bast-type fibres from plant stems: retting and mechanical decortication. Retting is a biological process in which plant stems are submerged in water to allow microbial enzymes to degrade pectic substances that bind fibrous bundles to the surrounding cortical tissue (Jose, Salim, &amp; Ammayappan, 2016). Water retting typically requires 5–14 days, depending on water temperature, microbial activity, and stem maturity, and produces soft, lustrous fibres with minimal mechanical damage (Tahir </w:t>
      </w:r>
      <w:r w:rsidR="003E0ED7" w:rsidRPr="000E7887">
        <w:rPr>
          <w:rFonts w:ascii="Times New Roman" w:hAnsi="Times New Roman" w:cs="Times New Roman"/>
          <w:sz w:val="24"/>
        </w:rPr>
        <w:t xml:space="preserve">et al., 2011). Alkali retting </w:t>
      </w:r>
      <w:r w:rsidRPr="000E7887">
        <w:rPr>
          <w:rFonts w:ascii="Times New Roman" w:hAnsi="Times New Roman" w:cs="Times New Roman"/>
          <w:sz w:val="24"/>
        </w:rPr>
        <w:t>using sod</w:t>
      </w:r>
      <w:r w:rsidR="000E7887" w:rsidRPr="000E7887">
        <w:rPr>
          <w:rFonts w:ascii="Times New Roman" w:hAnsi="Times New Roman" w:cs="Times New Roman"/>
          <w:sz w:val="24"/>
        </w:rPr>
        <w:t xml:space="preserve">ium hydroxide (NaOH) solution </w:t>
      </w:r>
      <w:r w:rsidRPr="000E7887">
        <w:rPr>
          <w:rFonts w:ascii="Times New Roman" w:hAnsi="Times New Roman" w:cs="Times New Roman"/>
          <w:sz w:val="24"/>
        </w:rPr>
        <w:t>accelerates the process and improves fibre uniformity by chemically hydrolysing non-cellulosic polysaccharides (Ramesh et al., 2017).</w:t>
      </w:r>
    </w:p>
    <w:p w:rsidR="00FF78E1" w:rsidRDefault="00FF78E1" w:rsidP="000E7887">
      <w:pPr>
        <w:jc w:val="both"/>
        <w:rPr>
          <w:rFonts w:ascii="Times New Roman" w:hAnsi="Times New Roman" w:cs="Times New Roman"/>
          <w:sz w:val="24"/>
        </w:rPr>
      </w:pPr>
      <w:r w:rsidRPr="000E7887">
        <w:rPr>
          <w:rFonts w:ascii="Times New Roman" w:hAnsi="Times New Roman" w:cs="Times New Roman"/>
          <w:sz w:val="24"/>
        </w:rPr>
        <w:t>Mechanical decortication employs purpose-built machines that apply crushing and scraping forces to separate fibres from the woody stem. This method is faster and less dependent on water availability, producing cleaner fibres with more consistent dimensions. However, it carries a higher risk of fibre breakage and structural damage if the equipment settings are not optimised for the specific plant material (Alavudeen et al., 2015). Several studies have recommended a combined decortication-retting approach to maximise both yield and fibre quality, with initial mechanical separation followed by short-duration water or alkali retting to further loosen residual binder materials (Jose et al., 2016).</w:t>
      </w:r>
    </w:p>
    <w:p w:rsidR="000E7887" w:rsidRPr="000E7887" w:rsidRDefault="000E7887" w:rsidP="000E7887">
      <w:pPr>
        <w:jc w:val="both"/>
        <w:rPr>
          <w:rFonts w:ascii="Times New Roman" w:hAnsi="Times New Roman" w:cs="Times New Roman"/>
          <w:sz w:val="24"/>
        </w:rPr>
      </w:pPr>
    </w:p>
    <w:p w:rsidR="00FF78E1" w:rsidRPr="000E7887" w:rsidRDefault="00FF78E1" w:rsidP="00FF78E1">
      <w:pPr>
        <w:rPr>
          <w:rFonts w:ascii="Times New Roman" w:hAnsi="Times New Roman" w:cs="Times New Roman"/>
          <w:b/>
          <w:sz w:val="26"/>
          <w:szCs w:val="26"/>
        </w:rPr>
      </w:pPr>
      <w:r w:rsidRPr="000E7887">
        <w:rPr>
          <w:rFonts w:ascii="Times New Roman" w:hAnsi="Times New Roman" w:cs="Times New Roman"/>
          <w:b/>
          <w:sz w:val="26"/>
          <w:szCs w:val="26"/>
        </w:rPr>
        <w:t>2.3 Chemical Treatment and Fibre Modification</w:t>
      </w:r>
    </w:p>
    <w:p w:rsidR="00FF78E1" w:rsidRPr="003E0ED7" w:rsidRDefault="000E7887" w:rsidP="000E7887">
      <w:pPr>
        <w:jc w:val="both"/>
        <w:rPr>
          <w:rFonts w:ascii="Times New Roman" w:hAnsi="Times New Roman" w:cs="Times New Roman"/>
        </w:rPr>
      </w:pPr>
      <w:r>
        <w:rPr>
          <w:rFonts w:ascii="Times New Roman" w:hAnsi="Times New Roman" w:cs="Times New Roman"/>
        </w:rPr>
        <w:t xml:space="preserve">Alkali treatment </w:t>
      </w:r>
      <w:r w:rsidR="00FF78E1" w:rsidRPr="003E0ED7">
        <w:rPr>
          <w:rFonts w:ascii="Times New Roman" w:hAnsi="Times New Roman" w:cs="Times New Roman"/>
        </w:rPr>
        <w:t>most commonly</w:t>
      </w:r>
      <w:r>
        <w:rPr>
          <w:rFonts w:ascii="Times New Roman" w:hAnsi="Times New Roman" w:cs="Times New Roman"/>
        </w:rPr>
        <w:t xml:space="preserve"> with sodium hydroxide (NaOH) </w:t>
      </w:r>
      <w:r w:rsidR="00FF78E1" w:rsidRPr="003E0ED7">
        <w:rPr>
          <w:rFonts w:ascii="Times New Roman" w:hAnsi="Times New Roman" w:cs="Times New Roman"/>
        </w:rPr>
        <w:t>is the most widely applied chemical modification technique for natural fibres. At concentrations of 5–20% and temperatures of 60–100°C, NaOH treatment effectively removes hemicellulose, waxes, pectins, and surface impurities from the fibre surface, exposing a cleaner cellulosic surface with improved mechanical bonding potential (Reddy et al., 2013; Mishra et al., 2018). The treatment also disrupts hydrogen bonding within the crystalline cellulose structure, reducing rigidity a</w:t>
      </w:r>
      <w:r>
        <w:rPr>
          <w:rFonts w:ascii="Times New Roman" w:hAnsi="Times New Roman" w:cs="Times New Roman"/>
        </w:rPr>
        <w:t xml:space="preserve">nd enhancing fibre flexibility </w:t>
      </w:r>
      <w:r w:rsidR="00FF78E1" w:rsidRPr="003E0ED7">
        <w:rPr>
          <w:rFonts w:ascii="Times New Roman" w:hAnsi="Times New Roman" w:cs="Times New Roman"/>
        </w:rPr>
        <w:t>a desirable property for weaving applications.</w:t>
      </w:r>
    </w:p>
    <w:p w:rsidR="00FF78E1" w:rsidRDefault="00FF78E1" w:rsidP="000E7887">
      <w:pPr>
        <w:jc w:val="both"/>
        <w:rPr>
          <w:rFonts w:ascii="Times New Roman" w:hAnsi="Times New Roman" w:cs="Times New Roman"/>
        </w:rPr>
      </w:pPr>
      <w:r w:rsidRPr="003E0ED7">
        <w:rPr>
          <w:rFonts w:ascii="Times New Roman" w:hAnsi="Times New Roman" w:cs="Times New Roman"/>
        </w:rPr>
        <w:t>Post-alkali neutralisation using dilute acetic acid (1.0%) is standard practice to arrest the alkali reaction, restore appropriate pH, and prevent continued hydrolytic degradation of cellulose (Ammayappan et al., 2013). Proper washing and ambient drying subsequently stabilise the fibre's moisture profile and preserve its structural integrity for downstream processing.</w:t>
      </w:r>
    </w:p>
    <w:p w:rsidR="000E7887" w:rsidRPr="003E0ED7" w:rsidRDefault="000E7887" w:rsidP="00FF78E1">
      <w:pPr>
        <w:rPr>
          <w:rFonts w:ascii="Times New Roman" w:hAnsi="Times New Roman" w:cs="Times New Roman"/>
        </w:rPr>
      </w:pPr>
    </w:p>
    <w:p w:rsidR="00FF78E1" w:rsidRPr="000E7887" w:rsidRDefault="00FF78E1" w:rsidP="00FF78E1">
      <w:pPr>
        <w:rPr>
          <w:rFonts w:ascii="Times New Roman" w:hAnsi="Times New Roman" w:cs="Times New Roman"/>
          <w:b/>
          <w:sz w:val="26"/>
          <w:szCs w:val="26"/>
        </w:rPr>
      </w:pPr>
      <w:r w:rsidRPr="000E7887">
        <w:rPr>
          <w:rFonts w:ascii="Times New Roman" w:hAnsi="Times New Roman" w:cs="Times New Roman"/>
          <w:b/>
          <w:sz w:val="26"/>
          <w:szCs w:val="26"/>
        </w:rPr>
        <w:t>2.4 Yarn Spinning from Natural Fibres</w:t>
      </w:r>
    </w:p>
    <w:p w:rsidR="00FF78E1" w:rsidRPr="003E0ED7" w:rsidRDefault="00FF78E1" w:rsidP="000E7887">
      <w:pPr>
        <w:jc w:val="both"/>
        <w:rPr>
          <w:rFonts w:ascii="Times New Roman" w:hAnsi="Times New Roman" w:cs="Times New Roman"/>
        </w:rPr>
      </w:pPr>
      <w:r w:rsidRPr="003E0ED7">
        <w:rPr>
          <w:rFonts w:ascii="Times New Roman" w:hAnsi="Times New Roman" w:cs="Times New Roman"/>
        </w:rPr>
        <w:t>Yarn spinning is the mechanical process of drawing out, twisting, and winding fibres into continuous strands of usable length and strength. For natural bast fibr</w:t>
      </w:r>
      <w:r w:rsidR="000E7887">
        <w:rPr>
          <w:rFonts w:ascii="Times New Roman" w:hAnsi="Times New Roman" w:cs="Times New Roman"/>
        </w:rPr>
        <w:t>es, manual spinning techniques</w:t>
      </w:r>
      <w:r w:rsidRPr="003E0ED7">
        <w:rPr>
          <w:rFonts w:ascii="Times New Roman" w:hAnsi="Times New Roman" w:cs="Times New Roman"/>
        </w:rPr>
        <w:t xml:space="preserve"> including hand twistin</w:t>
      </w:r>
      <w:r w:rsidR="000E7887">
        <w:rPr>
          <w:rFonts w:ascii="Times New Roman" w:hAnsi="Times New Roman" w:cs="Times New Roman"/>
        </w:rPr>
        <w:t xml:space="preserve">g and traditional rope-making </w:t>
      </w:r>
      <w:r w:rsidRPr="003E0ED7">
        <w:rPr>
          <w:rFonts w:ascii="Times New Roman" w:hAnsi="Times New Roman" w:cs="Times New Roman"/>
        </w:rPr>
        <w:t>are commonly employed in artisanal and craft settings, offering accessible entry points for small-scale production without requiring industrial infrastructure (Nuruzzaman, 2001; Kanchan, 2014).</w:t>
      </w:r>
    </w:p>
    <w:p w:rsidR="00FF78E1" w:rsidRDefault="00FF78E1" w:rsidP="000E7887">
      <w:pPr>
        <w:jc w:val="both"/>
        <w:rPr>
          <w:rFonts w:ascii="Times New Roman" w:hAnsi="Times New Roman" w:cs="Times New Roman"/>
        </w:rPr>
      </w:pPr>
      <w:r w:rsidRPr="003E0ED7">
        <w:rPr>
          <w:rFonts w:ascii="Times New Roman" w:hAnsi="Times New Roman" w:cs="Times New Roman"/>
        </w:rPr>
        <w:t>The quality of spun yarn is primarily governed by fibre length, strength, fineness, and surface friction characteristics (Ammayappan et al., 2013). For water hyacinth fibre, which tends toward moderate length and variable fineness, manual spinning methods have been reported to yield acceptable yarn quality for non-structural textile applications (Emidun &amp; Akinrujomu, 2021). Alternatively, flat dried stems split into narrow strips can be used directly as warp or weft elements in weaving, bypassing the need for conventional spinning and making water hyacinth highly accessible as a craft material even without specialised equipment.</w:t>
      </w:r>
    </w:p>
    <w:p w:rsidR="000E7887" w:rsidRPr="003E0ED7" w:rsidRDefault="000E7887" w:rsidP="000E7887">
      <w:pPr>
        <w:jc w:val="both"/>
        <w:rPr>
          <w:rFonts w:ascii="Times New Roman" w:hAnsi="Times New Roman" w:cs="Times New Roman"/>
        </w:rPr>
      </w:pPr>
    </w:p>
    <w:p w:rsidR="00FF78E1" w:rsidRPr="000E7887" w:rsidRDefault="00FF78E1" w:rsidP="00FF78E1">
      <w:pPr>
        <w:rPr>
          <w:rFonts w:ascii="Times New Roman" w:hAnsi="Times New Roman" w:cs="Times New Roman"/>
          <w:b/>
        </w:rPr>
      </w:pPr>
      <w:r w:rsidRPr="000E7887">
        <w:rPr>
          <w:rFonts w:ascii="Times New Roman" w:hAnsi="Times New Roman" w:cs="Times New Roman"/>
          <w:b/>
        </w:rPr>
        <w:t>2.5 Dyeing of Natural Fibres</w:t>
      </w:r>
    </w:p>
    <w:p w:rsidR="00FF78E1" w:rsidRPr="000E7887" w:rsidRDefault="00FF78E1" w:rsidP="000E7887">
      <w:pPr>
        <w:jc w:val="both"/>
        <w:rPr>
          <w:rFonts w:ascii="Times New Roman" w:hAnsi="Times New Roman" w:cs="Times New Roman"/>
          <w:sz w:val="24"/>
        </w:rPr>
      </w:pPr>
      <w:r w:rsidRPr="000E7887">
        <w:rPr>
          <w:rFonts w:ascii="Times New Roman" w:hAnsi="Times New Roman" w:cs="Times New Roman"/>
          <w:sz w:val="24"/>
        </w:rPr>
        <w:t>Dyeing is a critical step in the production of decorative textile items, transforming natural fibre's typically dull coloration into vibrant, marketable products. For cellulosic fibres such as water hyacinth, vat dyes are particularly appropriate owing to their excellent wash fastness, light fastness, and deep penetration into the cellulose matrix (Mazharul, 2021; Jyoti, 2023). Vat dyes require reduction by caustic soda and sodium hydrosulphite to render them soluble before application, followed by oxidation to develop the final colour on the fibre.</w:t>
      </w:r>
    </w:p>
    <w:p w:rsidR="000E7887" w:rsidRPr="000E7887" w:rsidRDefault="00FF78E1" w:rsidP="000E7887">
      <w:pPr>
        <w:jc w:val="both"/>
        <w:rPr>
          <w:rFonts w:ascii="Times New Roman" w:hAnsi="Times New Roman" w:cs="Times New Roman"/>
          <w:sz w:val="24"/>
        </w:rPr>
      </w:pPr>
      <w:r w:rsidRPr="000E7887">
        <w:rPr>
          <w:rFonts w:ascii="Times New Roman" w:hAnsi="Times New Roman" w:cs="Times New Roman"/>
          <w:sz w:val="24"/>
        </w:rPr>
        <w:t>Dimen</w:t>
      </w:r>
      <w:r w:rsidR="000E7887">
        <w:rPr>
          <w:rFonts w:ascii="Times New Roman" w:hAnsi="Times New Roman" w:cs="Times New Roman"/>
          <w:sz w:val="24"/>
        </w:rPr>
        <w:t>sional stability during dyeing is</w:t>
      </w:r>
      <w:r w:rsidRPr="000E7887">
        <w:rPr>
          <w:rFonts w:ascii="Times New Roman" w:hAnsi="Times New Roman" w:cs="Times New Roman"/>
          <w:sz w:val="24"/>
        </w:rPr>
        <w:t xml:space="preserve"> the ability of a fibre to retain its original length a</w:t>
      </w:r>
      <w:r w:rsidR="000E7887">
        <w:rPr>
          <w:rFonts w:ascii="Times New Roman" w:hAnsi="Times New Roman" w:cs="Times New Roman"/>
          <w:sz w:val="24"/>
        </w:rPr>
        <w:t>nd form through wet processing,</w:t>
      </w:r>
      <w:r w:rsidRPr="000E7887">
        <w:rPr>
          <w:rFonts w:ascii="Times New Roman" w:hAnsi="Times New Roman" w:cs="Times New Roman"/>
          <w:sz w:val="24"/>
        </w:rPr>
        <w:t xml:space="preserve"> is a key quality indicator for textile applications. Fibres that swell, shrink, or deform during dyeing compromise finished product dimensions and aesthetic uniformity. The alkali pre-treatment applied during extraction has been documented to reduce hygroscopic sensitivity in plant fibres by removing water-absorbing hemicellulose and pectins, potentially improving dimensional stability during subsequent wet processing (Reddy et al., 2013; Ramesh et al., 2017).</w:t>
      </w:r>
    </w:p>
    <w:p w:rsidR="00FF78E1" w:rsidRPr="000E7887" w:rsidRDefault="00FF78E1" w:rsidP="00FF78E1">
      <w:pPr>
        <w:rPr>
          <w:rFonts w:ascii="Times New Roman" w:hAnsi="Times New Roman" w:cs="Times New Roman"/>
          <w:b/>
          <w:sz w:val="26"/>
          <w:szCs w:val="26"/>
        </w:rPr>
      </w:pPr>
      <w:r w:rsidRPr="000E7887">
        <w:rPr>
          <w:rFonts w:ascii="Times New Roman" w:hAnsi="Times New Roman" w:cs="Times New Roman"/>
          <w:b/>
          <w:sz w:val="26"/>
          <w:szCs w:val="26"/>
        </w:rPr>
        <w:t>3. MATERIALS AND METHODS</w:t>
      </w:r>
    </w:p>
    <w:p w:rsidR="00FF78E1" w:rsidRPr="000E7887" w:rsidRDefault="00FF78E1" w:rsidP="00FF78E1">
      <w:pPr>
        <w:rPr>
          <w:rFonts w:ascii="Times New Roman" w:hAnsi="Times New Roman" w:cs="Times New Roman"/>
          <w:b/>
          <w:sz w:val="26"/>
          <w:szCs w:val="26"/>
        </w:rPr>
      </w:pPr>
      <w:r w:rsidRPr="000E7887">
        <w:rPr>
          <w:rFonts w:ascii="Times New Roman" w:hAnsi="Times New Roman" w:cs="Times New Roman"/>
          <w:b/>
          <w:sz w:val="26"/>
          <w:szCs w:val="26"/>
        </w:rPr>
        <w:t>3.1 Study Area and Plant Collection</w:t>
      </w:r>
    </w:p>
    <w:p w:rsidR="00FF78E1" w:rsidRPr="005827C2" w:rsidRDefault="00FF78E1" w:rsidP="000E7887">
      <w:pPr>
        <w:jc w:val="both"/>
        <w:rPr>
          <w:rFonts w:ascii="Times New Roman" w:hAnsi="Times New Roman" w:cs="Times New Roman"/>
          <w:sz w:val="24"/>
        </w:rPr>
      </w:pPr>
      <w:r w:rsidRPr="005827C2">
        <w:rPr>
          <w:rFonts w:ascii="Times New Roman" w:hAnsi="Times New Roman" w:cs="Times New Roman"/>
          <w:sz w:val="24"/>
        </w:rPr>
        <w:t>Mature water hyacinth plants were harvested from two South-West Nigerian waterways: Igbokoda River (Ondo State; approx. 6°30'N, 4°50'E) and Ejinrin River (Lagos State; approx. 6°30'N, 4°05'E). These sites were selected on the basis of heavy infestation density, ease of water access, and contrasting riparian environments. Harvesting was conducted manually using cutlasses and protective gloves. Roots and leaves were removed on-site, retaining only the fibrous stalks. Stalks were washed, cut to 30–40 cm lengths, and air-dried for 48 hours before being labelled by site and stored in clean polyethylene bags.</w:t>
      </w:r>
    </w:p>
    <w:p w:rsidR="00FF78E1" w:rsidRPr="005827C2" w:rsidRDefault="00FF78E1" w:rsidP="00FF78E1">
      <w:pPr>
        <w:rPr>
          <w:rFonts w:ascii="Times New Roman" w:hAnsi="Times New Roman" w:cs="Times New Roman"/>
          <w:b/>
          <w:sz w:val="26"/>
          <w:szCs w:val="26"/>
        </w:rPr>
      </w:pPr>
      <w:r w:rsidRPr="005827C2">
        <w:rPr>
          <w:rFonts w:ascii="Times New Roman" w:hAnsi="Times New Roman" w:cs="Times New Roman"/>
          <w:b/>
          <w:sz w:val="26"/>
          <w:szCs w:val="26"/>
        </w:rPr>
        <w:t>3.2 Materials and Equipment</w:t>
      </w:r>
    </w:p>
    <w:p w:rsidR="00FF78E1" w:rsidRPr="005827C2" w:rsidRDefault="00FF78E1" w:rsidP="000E7887">
      <w:pPr>
        <w:jc w:val="both"/>
        <w:rPr>
          <w:rFonts w:ascii="Times New Roman" w:hAnsi="Times New Roman" w:cs="Times New Roman"/>
          <w:sz w:val="24"/>
        </w:rPr>
      </w:pPr>
      <w:r w:rsidRPr="005827C2">
        <w:rPr>
          <w:rFonts w:ascii="Times New Roman" w:hAnsi="Times New Roman" w:cs="Times New Roman"/>
          <w:sz w:val="24"/>
        </w:rPr>
        <w:t>The materials used in this study included freshly harvested water hyacinth stalks, sodium hydroxide (NaOH), acetic acid (CH₃COOH), caustic soda, sodium hydrosulphite, vat dyes (black, orange, and green), and distilled water. Key equipment comprised cutlasses, protective gloves, a decorticating machine (Ibiade Workshop, Ogun State), a hair comb (for retting separation), a weighing balance, a hot-water basin, a manual spinning frame, and a press machine (for stem flattening). All chemical reagents used were of analytical grade.</w:t>
      </w:r>
    </w:p>
    <w:p w:rsidR="000E7887" w:rsidRPr="003E0ED7" w:rsidRDefault="000E7887" w:rsidP="000E7887">
      <w:pPr>
        <w:jc w:val="both"/>
        <w:rPr>
          <w:rFonts w:ascii="Times New Roman" w:hAnsi="Times New Roman" w:cs="Times New Roman"/>
        </w:rPr>
      </w:pPr>
    </w:p>
    <w:p w:rsidR="000E7887" w:rsidRPr="005827C2" w:rsidRDefault="00FF78E1" w:rsidP="000E7887">
      <w:pPr>
        <w:jc w:val="both"/>
        <w:rPr>
          <w:rFonts w:ascii="Times New Roman" w:hAnsi="Times New Roman" w:cs="Times New Roman"/>
          <w:sz w:val="24"/>
        </w:rPr>
      </w:pPr>
      <w:r w:rsidRPr="005827C2">
        <w:rPr>
          <w:rFonts w:ascii="Times New Roman" w:hAnsi="Times New Roman" w:cs="Times New Roman"/>
          <w:b/>
          <w:sz w:val="24"/>
        </w:rPr>
        <w:t>Table 1:</w:t>
      </w:r>
      <w:r w:rsidRPr="005827C2">
        <w:rPr>
          <w:rFonts w:ascii="Times New Roman" w:hAnsi="Times New Roman" w:cs="Times New Roman"/>
          <w:sz w:val="24"/>
        </w:rPr>
        <w:t xml:space="preserve"> Materials and Equipment Used in Water Hyacinth Fibre </w:t>
      </w:r>
      <w:r w:rsidR="000E7887" w:rsidRPr="005827C2">
        <w:rPr>
          <w:rFonts w:ascii="Times New Roman" w:hAnsi="Times New Roman" w:cs="Times New Roman"/>
          <w:sz w:val="24"/>
        </w:rPr>
        <w:t>The materials used in this study included freshly harvested water hyacinth stalks, sodium hydroxide (NaOH), acetic acid (CH₃COOH), caustic soda, sodium hydrosulphite, vat dyes (black, orange, and green), and distilled water. Key equipment comprised cutlasses, protective gloves, a decorticating machine (Ibiade Workshop, Ogun State), a hair comb (for retting separation), a weighing balance, a hot-water basin, a manual spinning frame, and a press machine (for stem flattening). All chemical reagents used were of analytical grade.</w:t>
      </w:r>
    </w:p>
    <w:p w:rsidR="00FF78E1" w:rsidRPr="005827C2" w:rsidRDefault="00FF78E1" w:rsidP="00FF78E1">
      <w:pPr>
        <w:rPr>
          <w:rFonts w:ascii="Times New Roman" w:hAnsi="Times New Roman" w:cs="Times New Roman"/>
          <w:b/>
        </w:rPr>
      </w:pPr>
      <w:r w:rsidRPr="005827C2">
        <w:rPr>
          <w:rFonts w:ascii="Times New Roman" w:hAnsi="Times New Roman" w:cs="Times New Roman"/>
          <w:b/>
        </w:rPr>
        <w:t>Extraction and Processing</w:t>
      </w:r>
    </w:p>
    <w:tbl>
      <w:tblPr>
        <w:tblStyle w:val="TableGrid"/>
        <w:tblW w:w="10067" w:type="dxa"/>
        <w:tblLook w:val="04A0" w:firstRow="1" w:lastRow="0" w:firstColumn="1" w:lastColumn="0" w:noHBand="0" w:noVBand="1"/>
      </w:tblPr>
      <w:tblGrid>
        <w:gridCol w:w="3355"/>
        <w:gridCol w:w="3356"/>
        <w:gridCol w:w="3356"/>
      </w:tblGrid>
      <w:tr w:rsidR="005827C2" w:rsidRPr="005827C2" w:rsidTr="005827C2">
        <w:trPr>
          <w:trHeight w:val="352"/>
        </w:trPr>
        <w:tc>
          <w:tcPr>
            <w:tcW w:w="3355" w:type="dxa"/>
          </w:tcPr>
          <w:p w:rsidR="005827C2" w:rsidRPr="008E7B16" w:rsidRDefault="005827C2" w:rsidP="00AB0DC4">
            <w:pPr>
              <w:rPr>
                <w:rFonts w:ascii="Times New Roman" w:hAnsi="Times New Roman" w:cs="Times New Roman"/>
                <w:sz w:val="24"/>
              </w:rPr>
            </w:pPr>
            <w:r w:rsidRPr="008E7B16">
              <w:rPr>
                <w:rFonts w:ascii="Times New Roman" w:hAnsi="Times New Roman" w:cs="Times New Roman"/>
                <w:sz w:val="24"/>
              </w:rPr>
              <w:t>Category</w:t>
            </w:r>
          </w:p>
        </w:tc>
        <w:tc>
          <w:tcPr>
            <w:tcW w:w="3356" w:type="dxa"/>
          </w:tcPr>
          <w:p w:rsidR="005827C2" w:rsidRPr="008E7B16" w:rsidRDefault="005827C2" w:rsidP="00AB0DC4">
            <w:pPr>
              <w:rPr>
                <w:rFonts w:ascii="Times New Roman" w:hAnsi="Times New Roman" w:cs="Times New Roman"/>
                <w:sz w:val="24"/>
              </w:rPr>
            </w:pPr>
            <w:r w:rsidRPr="008E7B16">
              <w:rPr>
                <w:rFonts w:ascii="Times New Roman" w:hAnsi="Times New Roman" w:cs="Times New Roman"/>
                <w:sz w:val="24"/>
              </w:rPr>
              <w:t>Item</w:t>
            </w:r>
          </w:p>
        </w:tc>
        <w:tc>
          <w:tcPr>
            <w:tcW w:w="3356" w:type="dxa"/>
          </w:tcPr>
          <w:p w:rsidR="005827C2" w:rsidRPr="008E7B16" w:rsidRDefault="005827C2" w:rsidP="00AB0DC4">
            <w:pPr>
              <w:rPr>
                <w:rFonts w:ascii="Times New Roman" w:hAnsi="Times New Roman" w:cs="Times New Roman"/>
                <w:sz w:val="24"/>
              </w:rPr>
            </w:pPr>
            <w:r w:rsidRPr="008E7B16">
              <w:rPr>
                <w:rFonts w:ascii="Times New Roman" w:hAnsi="Times New Roman" w:cs="Times New Roman"/>
                <w:sz w:val="24"/>
              </w:rPr>
              <w:t>Purpose</w:t>
            </w:r>
          </w:p>
        </w:tc>
      </w:tr>
      <w:tr w:rsidR="005827C2" w:rsidRPr="005827C2" w:rsidTr="005827C2">
        <w:trPr>
          <w:trHeight w:val="684"/>
        </w:trPr>
        <w:tc>
          <w:tcPr>
            <w:tcW w:w="3355" w:type="dxa"/>
          </w:tcPr>
          <w:p w:rsidR="005827C2" w:rsidRPr="008E7B16" w:rsidRDefault="005827C2" w:rsidP="00AB0DC4">
            <w:pPr>
              <w:rPr>
                <w:rFonts w:ascii="Times New Roman" w:hAnsi="Times New Roman" w:cs="Times New Roman"/>
                <w:sz w:val="24"/>
              </w:rPr>
            </w:pPr>
            <w:r w:rsidRPr="008E7B16">
              <w:rPr>
                <w:rFonts w:ascii="Times New Roman" w:hAnsi="Times New Roman" w:cs="Times New Roman"/>
                <w:sz w:val="24"/>
              </w:rPr>
              <w:t>Raw Materials</w:t>
            </w:r>
          </w:p>
        </w:tc>
        <w:tc>
          <w:tcPr>
            <w:tcW w:w="3356" w:type="dxa"/>
          </w:tcPr>
          <w:p w:rsidR="005827C2" w:rsidRPr="008E7B16" w:rsidRDefault="005827C2" w:rsidP="00AB0DC4">
            <w:pPr>
              <w:rPr>
                <w:rFonts w:ascii="Times New Roman" w:hAnsi="Times New Roman" w:cs="Times New Roman"/>
                <w:sz w:val="24"/>
              </w:rPr>
            </w:pPr>
            <w:r w:rsidRPr="008E7B16">
              <w:rPr>
                <w:rFonts w:ascii="Times New Roman" w:hAnsi="Times New Roman" w:cs="Times New Roman"/>
                <w:sz w:val="24"/>
              </w:rPr>
              <w:t>Water hyacinth stalks (30–40 cm)</w:t>
            </w:r>
          </w:p>
        </w:tc>
        <w:tc>
          <w:tcPr>
            <w:tcW w:w="3356" w:type="dxa"/>
          </w:tcPr>
          <w:p w:rsidR="005827C2" w:rsidRPr="008E7B16" w:rsidRDefault="005827C2" w:rsidP="00AB0DC4">
            <w:pPr>
              <w:rPr>
                <w:rFonts w:ascii="Times New Roman" w:hAnsi="Times New Roman" w:cs="Times New Roman"/>
                <w:sz w:val="24"/>
              </w:rPr>
            </w:pPr>
            <w:r w:rsidRPr="008E7B16">
              <w:rPr>
                <w:rFonts w:ascii="Times New Roman" w:hAnsi="Times New Roman" w:cs="Times New Roman"/>
                <w:sz w:val="24"/>
              </w:rPr>
              <w:t>Primary fibre source</w:t>
            </w:r>
          </w:p>
        </w:tc>
      </w:tr>
      <w:tr w:rsidR="005827C2" w:rsidRPr="005827C2" w:rsidTr="005827C2">
        <w:trPr>
          <w:trHeight w:val="331"/>
        </w:trPr>
        <w:tc>
          <w:tcPr>
            <w:tcW w:w="3355" w:type="dxa"/>
          </w:tcPr>
          <w:p w:rsidR="005827C2" w:rsidRPr="008E7B16" w:rsidRDefault="005827C2" w:rsidP="00AB0DC4">
            <w:pPr>
              <w:rPr>
                <w:rFonts w:ascii="Times New Roman" w:hAnsi="Times New Roman" w:cs="Times New Roman"/>
                <w:sz w:val="24"/>
              </w:rPr>
            </w:pPr>
            <w:r w:rsidRPr="008E7B16">
              <w:rPr>
                <w:rFonts w:ascii="Times New Roman" w:hAnsi="Times New Roman" w:cs="Times New Roman"/>
                <w:sz w:val="24"/>
              </w:rPr>
              <w:t>Chemical Reagents</w:t>
            </w:r>
          </w:p>
        </w:tc>
        <w:tc>
          <w:tcPr>
            <w:tcW w:w="3356" w:type="dxa"/>
          </w:tcPr>
          <w:p w:rsidR="005827C2" w:rsidRPr="008E7B16" w:rsidRDefault="005827C2" w:rsidP="00AB0DC4">
            <w:pPr>
              <w:rPr>
                <w:rFonts w:ascii="Times New Roman" w:hAnsi="Times New Roman" w:cs="Times New Roman"/>
                <w:sz w:val="24"/>
              </w:rPr>
            </w:pPr>
            <w:r w:rsidRPr="008E7B16">
              <w:rPr>
                <w:rFonts w:ascii="Times New Roman" w:hAnsi="Times New Roman" w:cs="Times New Roman"/>
                <w:sz w:val="24"/>
              </w:rPr>
              <w:t>NaOH (10% solution)</w:t>
            </w:r>
          </w:p>
        </w:tc>
        <w:tc>
          <w:tcPr>
            <w:tcW w:w="3356" w:type="dxa"/>
          </w:tcPr>
          <w:p w:rsidR="005827C2" w:rsidRPr="008E7B16" w:rsidRDefault="005827C2" w:rsidP="00AB0DC4">
            <w:pPr>
              <w:rPr>
                <w:rFonts w:ascii="Times New Roman" w:hAnsi="Times New Roman" w:cs="Times New Roman"/>
                <w:sz w:val="24"/>
              </w:rPr>
            </w:pPr>
            <w:r w:rsidRPr="008E7B16">
              <w:rPr>
                <w:rFonts w:ascii="Times New Roman" w:hAnsi="Times New Roman" w:cs="Times New Roman"/>
                <w:sz w:val="24"/>
              </w:rPr>
              <w:t>Alkali retting and treatment</w:t>
            </w:r>
          </w:p>
        </w:tc>
      </w:tr>
      <w:tr w:rsidR="005827C2" w:rsidRPr="005827C2" w:rsidTr="005827C2">
        <w:trPr>
          <w:trHeight w:val="705"/>
        </w:trPr>
        <w:tc>
          <w:tcPr>
            <w:tcW w:w="3355" w:type="dxa"/>
          </w:tcPr>
          <w:p w:rsidR="005827C2" w:rsidRPr="008E7B16" w:rsidRDefault="005827C2" w:rsidP="00AB0DC4">
            <w:pPr>
              <w:rPr>
                <w:rFonts w:ascii="Times New Roman" w:hAnsi="Times New Roman" w:cs="Times New Roman"/>
                <w:sz w:val="24"/>
              </w:rPr>
            </w:pPr>
            <w:r w:rsidRPr="008E7B16">
              <w:rPr>
                <w:rFonts w:ascii="Times New Roman" w:hAnsi="Times New Roman" w:cs="Times New Roman"/>
                <w:sz w:val="24"/>
              </w:rPr>
              <w:t>Chemical Reagents</w:t>
            </w:r>
          </w:p>
        </w:tc>
        <w:tc>
          <w:tcPr>
            <w:tcW w:w="3356" w:type="dxa"/>
          </w:tcPr>
          <w:p w:rsidR="005827C2" w:rsidRPr="008E7B16" w:rsidRDefault="005827C2" w:rsidP="00AB0DC4">
            <w:pPr>
              <w:rPr>
                <w:rFonts w:ascii="Times New Roman" w:hAnsi="Times New Roman" w:cs="Times New Roman"/>
                <w:sz w:val="24"/>
              </w:rPr>
            </w:pPr>
            <w:r w:rsidRPr="008E7B16">
              <w:rPr>
                <w:rFonts w:ascii="Times New Roman" w:hAnsi="Times New Roman" w:cs="Times New Roman"/>
                <w:sz w:val="24"/>
              </w:rPr>
              <w:t>Acetic acid (1.0% solution)</w:t>
            </w:r>
          </w:p>
        </w:tc>
        <w:tc>
          <w:tcPr>
            <w:tcW w:w="3356" w:type="dxa"/>
          </w:tcPr>
          <w:p w:rsidR="005827C2" w:rsidRPr="008E7B16" w:rsidRDefault="005827C2" w:rsidP="00AB0DC4">
            <w:pPr>
              <w:rPr>
                <w:rFonts w:ascii="Times New Roman" w:hAnsi="Times New Roman" w:cs="Times New Roman"/>
                <w:sz w:val="24"/>
              </w:rPr>
            </w:pPr>
            <w:r w:rsidRPr="008E7B16">
              <w:rPr>
                <w:rFonts w:ascii="Times New Roman" w:hAnsi="Times New Roman" w:cs="Times New Roman"/>
                <w:sz w:val="24"/>
              </w:rPr>
              <w:t>Neutralisation of alkali treatment</w:t>
            </w:r>
          </w:p>
        </w:tc>
      </w:tr>
      <w:tr w:rsidR="005827C2" w:rsidRPr="005827C2" w:rsidTr="005827C2">
        <w:trPr>
          <w:trHeight w:val="331"/>
        </w:trPr>
        <w:tc>
          <w:tcPr>
            <w:tcW w:w="3355" w:type="dxa"/>
          </w:tcPr>
          <w:p w:rsidR="005827C2" w:rsidRPr="008E7B16" w:rsidRDefault="005827C2" w:rsidP="00AB0DC4">
            <w:pPr>
              <w:rPr>
                <w:rFonts w:ascii="Times New Roman" w:hAnsi="Times New Roman" w:cs="Times New Roman"/>
                <w:sz w:val="24"/>
              </w:rPr>
            </w:pPr>
            <w:r w:rsidRPr="008E7B16">
              <w:rPr>
                <w:rFonts w:ascii="Times New Roman" w:hAnsi="Times New Roman" w:cs="Times New Roman"/>
                <w:sz w:val="24"/>
              </w:rPr>
              <w:t>Chemical Reagents</w:t>
            </w:r>
          </w:p>
        </w:tc>
        <w:tc>
          <w:tcPr>
            <w:tcW w:w="3356" w:type="dxa"/>
          </w:tcPr>
          <w:p w:rsidR="005827C2" w:rsidRPr="008E7B16" w:rsidRDefault="005827C2" w:rsidP="00AB0DC4">
            <w:pPr>
              <w:rPr>
                <w:rFonts w:ascii="Times New Roman" w:hAnsi="Times New Roman" w:cs="Times New Roman"/>
                <w:sz w:val="24"/>
              </w:rPr>
            </w:pPr>
            <w:r w:rsidRPr="008E7B16">
              <w:rPr>
                <w:rFonts w:ascii="Times New Roman" w:hAnsi="Times New Roman" w:cs="Times New Roman"/>
                <w:sz w:val="24"/>
              </w:rPr>
              <w:t>Caustic soda + hydrosulphite</w:t>
            </w:r>
          </w:p>
        </w:tc>
        <w:tc>
          <w:tcPr>
            <w:tcW w:w="3356" w:type="dxa"/>
          </w:tcPr>
          <w:p w:rsidR="005827C2" w:rsidRPr="008E7B16" w:rsidRDefault="005827C2" w:rsidP="00AB0DC4">
            <w:pPr>
              <w:rPr>
                <w:rFonts w:ascii="Times New Roman" w:hAnsi="Times New Roman" w:cs="Times New Roman"/>
                <w:sz w:val="24"/>
              </w:rPr>
            </w:pPr>
            <w:r w:rsidRPr="008E7B16">
              <w:rPr>
                <w:rFonts w:ascii="Times New Roman" w:hAnsi="Times New Roman" w:cs="Times New Roman"/>
                <w:sz w:val="24"/>
              </w:rPr>
              <w:t>Dye reduction (vat dyeing)</w:t>
            </w:r>
          </w:p>
        </w:tc>
      </w:tr>
      <w:tr w:rsidR="005827C2" w:rsidRPr="005827C2" w:rsidTr="005827C2">
        <w:trPr>
          <w:trHeight w:val="352"/>
        </w:trPr>
        <w:tc>
          <w:tcPr>
            <w:tcW w:w="3355" w:type="dxa"/>
          </w:tcPr>
          <w:p w:rsidR="005827C2" w:rsidRPr="008E7B16" w:rsidRDefault="005827C2" w:rsidP="00AB0DC4">
            <w:pPr>
              <w:rPr>
                <w:rFonts w:ascii="Times New Roman" w:hAnsi="Times New Roman" w:cs="Times New Roman"/>
                <w:sz w:val="24"/>
              </w:rPr>
            </w:pPr>
            <w:r w:rsidRPr="008E7B16">
              <w:rPr>
                <w:rFonts w:ascii="Times New Roman" w:hAnsi="Times New Roman" w:cs="Times New Roman"/>
                <w:sz w:val="24"/>
              </w:rPr>
              <w:t>Chemical Reagents</w:t>
            </w:r>
          </w:p>
        </w:tc>
        <w:tc>
          <w:tcPr>
            <w:tcW w:w="3356" w:type="dxa"/>
          </w:tcPr>
          <w:p w:rsidR="005827C2" w:rsidRPr="008E7B16" w:rsidRDefault="005827C2" w:rsidP="00AB0DC4">
            <w:pPr>
              <w:rPr>
                <w:rFonts w:ascii="Times New Roman" w:hAnsi="Times New Roman" w:cs="Times New Roman"/>
                <w:sz w:val="24"/>
              </w:rPr>
            </w:pPr>
            <w:r w:rsidRPr="008E7B16">
              <w:rPr>
                <w:rFonts w:ascii="Times New Roman" w:hAnsi="Times New Roman" w:cs="Times New Roman"/>
                <w:sz w:val="24"/>
              </w:rPr>
              <w:t>Vat dyes (black, orange, green)</w:t>
            </w:r>
          </w:p>
        </w:tc>
        <w:tc>
          <w:tcPr>
            <w:tcW w:w="3356" w:type="dxa"/>
          </w:tcPr>
          <w:p w:rsidR="005827C2" w:rsidRPr="008E7B16" w:rsidRDefault="005827C2" w:rsidP="00AB0DC4">
            <w:pPr>
              <w:rPr>
                <w:rFonts w:ascii="Times New Roman" w:hAnsi="Times New Roman" w:cs="Times New Roman"/>
                <w:sz w:val="24"/>
              </w:rPr>
            </w:pPr>
            <w:r w:rsidRPr="008E7B16">
              <w:rPr>
                <w:rFonts w:ascii="Times New Roman" w:hAnsi="Times New Roman" w:cs="Times New Roman"/>
                <w:sz w:val="24"/>
              </w:rPr>
              <w:t>Fibre colouration trials</w:t>
            </w:r>
          </w:p>
        </w:tc>
      </w:tr>
      <w:tr w:rsidR="005827C2" w:rsidRPr="005827C2" w:rsidTr="005827C2">
        <w:trPr>
          <w:trHeight w:val="331"/>
        </w:trPr>
        <w:tc>
          <w:tcPr>
            <w:tcW w:w="3355" w:type="dxa"/>
          </w:tcPr>
          <w:p w:rsidR="005827C2" w:rsidRPr="008E7B16" w:rsidRDefault="005827C2" w:rsidP="00AB0DC4">
            <w:pPr>
              <w:rPr>
                <w:rFonts w:ascii="Times New Roman" w:hAnsi="Times New Roman" w:cs="Times New Roman"/>
                <w:sz w:val="24"/>
              </w:rPr>
            </w:pPr>
            <w:r w:rsidRPr="008E7B16">
              <w:rPr>
                <w:rFonts w:ascii="Times New Roman" w:hAnsi="Times New Roman" w:cs="Times New Roman"/>
                <w:sz w:val="24"/>
              </w:rPr>
              <w:t>Equipment</w:t>
            </w:r>
          </w:p>
        </w:tc>
        <w:tc>
          <w:tcPr>
            <w:tcW w:w="3356" w:type="dxa"/>
          </w:tcPr>
          <w:p w:rsidR="005827C2" w:rsidRPr="008E7B16" w:rsidRDefault="005827C2" w:rsidP="00AB0DC4">
            <w:pPr>
              <w:rPr>
                <w:rFonts w:ascii="Times New Roman" w:hAnsi="Times New Roman" w:cs="Times New Roman"/>
                <w:sz w:val="24"/>
              </w:rPr>
            </w:pPr>
            <w:r w:rsidRPr="008E7B16">
              <w:rPr>
                <w:rFonts w:ascii="Times New Roman" w:hAnsi="Times New Roman" w:cs="Times New Roman"/>
                <w:sz w:val="24"/>
              </w:rPr>
              <w:t>Decorticating machine</w:t>
            </w:r>
          </w:p>
        </w:tc>
        <w:tc>
          <w:tcPr>
            <w:tcW w:w="3356" w:type="dxa"/>
          </w:tcPr>
          <w:p w:rsidR="005827C2" w:rsidRPr="008E7B16" w:rsidRDefault="005827C2" w:rsidP="00AB0DC4">
            <w:pPr>
              <w:rPr>
                <w:rFonts w:ascii="Times New Roman" w:hAnsi="Times New Roman" w:cs="Times New Roman"/>
                <w:sz w:val="24"/>
              </w:rPr>
            </w:pPr>
            <w:r w:rsidRPr="008E7B16">
              <w:rPr>
                <w:rFonts w:ascii="Times New Roman" w:hAnsi="Times New Roman" w:cs="Times New Roman"/>
                <w:sz w:val="24"/>
              </w:rPr>
              <w:t>Mechanical fibre extraction</w:t>
            </w:r>
          </w:p>
        </w:tc>
      </w:tr>
      <w:tr w:rsidR="005827C2" w:rsidRPr="005827C2" w:rsidTr="005827C2">
        <w:trPr>
          <w:trHeight w:val="352"/>
        </w:trPr>
        <w:tc>
          <w:tcPr>
            <w:tcW w:w="3355" w:type="dxa"/>
          </w:tcPr>
          <w:p w:rsidR="005827C2" w:rsidRPr="008E7B16" w:rsidRDefault="005827C2" w:rsidP="00AB0DC4">
            <w:pPr>
              <w:rPr>
                <w:rFonts w:ascii="Times New Roman" w:hAnsi="Times New Roman" w:cs="Times New Roman"/>
                <w:sz w:val="24"/>
              </w:rPr>
            </w:pPr>
            <w:r w:rsidRPr="008E7B16">
              <w:rPr>
                <w:rFonts w:ascii="Times New Roman" w:hAnsi="Times New Roman" w:cs="Times New Roman"/>
                <w:sz w:val="24"/>
              </w:rPr>
              <w:t>Equipment</w:t>
            </w:r>
          </w:p>
        </w:tc>
        <w:tc>
          <w:tcPr>
            <w:tcW w:w="3356" w:type="dxa"/>
          </w:tcPr>
          <w:p w:rsidR="005827C2" w:rsidRPr="008E7B16" w:rsidRDefault="005827C2" w:rsidP="00AB0DC4">
            <w:pPr>
              <w:rPr>
                <w:rFonts w:ascii="Times New Roman" w:hAnsi="Times New Roman" w:cs="Times New Roman"/>
                <w:sz w:val="24"/>
              </w:rPr>
            </w:pPr>
            <w:r w:rsidRPr="008E7B16">
              <w:rPr>
                <w:rFonts w:ascii="Times New Roman" w:hAnsi="Times New Roman" w:cs="Times New Roman"/>
                <w:sz w:val="24"/>
              </w:rPr>
              <w:t>Hair comb</w:t>
            </w:r>
          </w:p>
        </w:tc>
        <w:tc>
          <w:tcPr>
            <w:tcW w:w="3356" w:type="dxa"/>
          </w:tcPr>
          <w:p w:rsidR="005827C2" w:rsidRPr="008E7B16" w:rsidRDefault="005827C2" w:rsidP="00AB0DC4">
            <w:pPr>
              <w:rPr>
                <w:rFonts w:ascii="Times New Roman" w:hAnsi="Times New Roman" w:cs="Times New Roman"/>
                <w:sz w:val="24"/>
              </w:rPr>
            </w:pPr>
            <w:r w:rsidRPr="008E7B16">
              <w:rPr>
                <w:rFonts w:ascii="Times New Roman" w:hAnsi="Times New Roman" w:cs="Times New Roman"/>
                <w:sz w:val="24"/>
              </w:rPr>
              <w:t>Fibre separation post-retting</w:t>
            </w:r>
          </w:p>
        </w:tc>
      </w:tr>
      <w:tr w:rsidR="005827C2" w:rsidRPr="005827C2" w:rsidTr="005827C2">
        <w:trPr>
          <w:trHeight w:val="352"/>
        </w:trPr>
        <w:tc>
          <w:tcPr>
            <w:tcW w:w="3355" w:type="dxa"/>
          </w:tcPr>
          <w:p w:rsidR="005827C2" w:rsidRPr="008E7B16" w:rsidRDefault="005827C2" w:rsidP="00AB0DC4">
            <w:pPr>
              <w:rPr>
                <w:rFonts w:ascii="Times New Roman" w:hAnsi="Times New Roman" w:cs="Times New Roman"/>
                <w:sz w:val="24"/>
              </w:rPr>
            </w:pPr>
            <w:r w:rsidRPr="008E7B16">
              <w:rPr>
                <w:rFonts w:ascii="Times New Roman" w:hAnsi="Times New Roman" w:cs="Times New Roman"/>
                <w:sz w:val="24"/>
              </w:rPr>
              <w:t>Equipment</w:t>
            </w:r>
          </w:p>
        </w:tc>
        <w:tc>
          <w:tcPr>
            <w:tcW w:w="3356" w:type="dxa"/>
          </w:tcPr>
          <w:p w:rsidR="005827C2" w:rsidRPr="008E7B16" w:rsidRDefault="005827C2" w:rsidP="00AB0DC4">
            <w:pPr>
              <w:rPr>
                <w:rFonts w:ascii="Times New Roman" w:hAnsi="Times New Roman" w:cs="Times New Roman"/>
                <w:sz w:val="24"/>
              </w:rPr>
            </w:pPr>
            <w:r w:rsidRPr="008E7B16">
              <w:rPr>
                <w:rFonts w:ascii="Times New Roman" w:hAnsi="Times New Roman" w:cs="Times New Roman"/>
                <w:sz w:val="24"/>
              </w:rPr>
              <w:t>Manual spinning frame</w:t>
            </w:r>
          </w:p>
        </w:tc>
        <w:tc>
          <w:tcPr>
            <w:tcW w:w="3356" w:type="dxa"/>
          </w:tcPr>
          <w:p w:rsidR="005827C2" w:rsidRPr="008E7B16" w:rsidRDefault="005827C2" w:rsidP="00AB0DC4">
            <w:pPr>
              <w:rPr>
                <w:rFonts w:ascii="Times New Roman" w:hAnsi="Times New Roman" w:cs="Times New Roman"/>
                <w:sz w:val="24"/>
              </w:rPr>
            </w:pPr>
            <w:r w:rsidRPr="008E7B16">
              <w:rPr>
                <w:rFonts w:ascii="Times New Roman" w:hAnsi="Times New Roman" w:cs="Times New Roman"/>
                <w:sz w:val="24"/>
              </w:rPr>
              <w:t>Yarn production</w:t>
            </w:r>
          </w:p>
        </w:tc>
      </w:tr>
      <w:tr w:rsidR="005827C2" w:rsidRPr="005827C2" w:rsidTr="005827C2">
        <w:trPr>
          <w:trHeight w:val="684"/>
        </w:trPr>
        <w:tc>
          <w:tcPr>
            <w:tcW w:w="3355" w:type="dxa"/>
          </w:tcPr>
          <w:p w:rsidR="005827C2" w:rsidRPr="008E7B16" w:rsidRDefault="005827C2" w:rsidP="00AB0DC4">
            <w:pPr>
              <w:rPr>
                <w:rFonts w:ascii="Times New Roman" w:hAnsi="Times New Roman" w:cs="Times New Roman"/>
                <w:sz w:val="24"/>
              </w:rPr>
            </w:pPr>
            <w:r w:rsidRPr="008E7B16">
              <w:rPr>
                <w:rFonts w:ascii="Times New Roman" w:hAnsi="Times New Roman" w:cs="Times New Roman"/>
                <w:sz w:val="24"/>
              </w:rPr>
              <w:t>Equipment</w:t>
            </w:r>
          </w:p>
        </w:tc>
        <w:tc>
          <w:tcPr>
            <w:tcW w:w="3356" w:type="dxa"/>
          </w:tcPr>
          <w:p w:rsidR="005827C2" w:rsidRPr="008E7B16" w:rsidRDefault="005827C2" w:rsidP="00AB0DC4">
            <w:pPr>
              <w:rPr>
                <w:rFonts w:ascii="Times New Roman" w:hAnsi="Times New Roman" w:cs="Times New Roman"/>
                <w:sz w:val="24"/>
              </w:rPr>
            </w:pPr>
            <w:r w:rsidRPr="008E7B16">
              <w:rPr>
                <w:rFonts w:ascii="Times New Roman" w:hAnsi="Times New Roman" w:cs="Times New Roman"/>
                <w:sz w:val="24"/>
              </w:rPr>
              <w:t>Press machine</w:t>
            </w:r>
          </w:p>
        </w:tc>
        <w:tc>
          <w:tcPr>
            <w:tcW w:w="3356" w:type="dxa"/>
          </w:tcPr>
          <w:p w:rsidR="005827C2" w:rsidRPr="008E7B16" w:rsidRDefault="005827C2" w:rsidP="00AB0DC4">
            <w:pPr>
              <w:rPr>
                <w:rFonts w:ascii="Times New Roman" w:hAnsi="Times New Roman" w:cs="Times New Roman"/>
                <w:sz w:val="24"/>
              </w:rPr>
            </w:pPr>
            <w:r w:rsidRPr="008E7B16">
              <w:rPr>
                <w:rFonts w:ascii="Times New Roman" w:hAnsi="Times New Roman" w:cs="Times New Roman"/>
                <w:sz w:val="24"/>
              </w:rPr>
              <w:t>Stem flattening for weaving strips</w:t>
            </w:r>
          </w:p>
        </w:tc>
      </w:tr>
      <w:tr w:rsidR="005827C2" w:rsidRPr="005827C2" w:rsidTr="005827C2">
        <w:trPr>
          <w:trHeight w:val="331"/>
        </w:trPr>
        <w:tc>
          <w:tcPr>
            <w:tcW w:w="3355" w:type="dxa"/>
          </w:tcPr>
          <w:p w:rsidR="005827C2" w:rsidRPr="008E7B16" w:rsidRDefault="005827C2" w:rsidP="00AB0DC4">
            <w:pPr>
              <w:rPr>
                <w:rFonts w:ascii="Times New Roman" w:hAnsi="Times New Roman" w:cs="Times New Roman"/>
                <w:sz w:val="24"/>
              </w:rPr>
            </w:pPr>
            <w:r w:rsidRPr="008E7B16">
              <w:rPr>
                <w:rFonts w:ascii="Times New Roman" w:hAnsi="Times New Roman" w:cs="Times New Roman"/>
                <w:sz w:val="24"/>
              </w:rPr>
              <w:t>Equipment</w:t>
            </w:r>
          </w:p>
        </w:tc>
        <w:tc>
          <w:tcPr>
            <w:tcW w:w="3356" w:type="dxa"/>
          </w:tcPr>
          <w:p w:rsidR="005827C2" w:rsidRPr="008E7B16" w:rsidRDefault="005827C2" w:rsidP="00AB0DC4">
            <w:pPr>
              <w:rPr>
                <w:rFonts w:ascii="Times New Roman" w:hAnsi="Times New Roman" w:cs="Times New Roman"/>
                <w:sz w:val="24"/>
              </w:rPr>
            </w:pPr>
            <w:r w:rsidRPr="008E7B16">
              <w:rPr>
                <w:rFonts w:ascii="Times New Roman" w:hAnsi="Times New Roman" w:cs="Times New Roman"/>
                <w:sz w:val="24"/>
              </w:rPr>
              <w:t>Weighing balance</w:t>
            </w:r>
          </w:p>
        </w:tc>
        <w:tc>
          <w:tcPr>
            <w:tcW w:w="3356" w:type="dxa"/>
          </w:tcPr>
          <w:p w:rsidR="005827C2" w:rsidRPr="008E7B16" w:rsidRDefault="005827C2" w:rsidP="00AB0DC4">
            <w:pPr>
              <w:rPr>
                <w:rFonts w:ascii="Times New Roman" w:hAnsi="Times New Roman" w:cs="Times New Roman"/>
                <w:sz w:val="24"/>
              </w:rPr>
            </w:pPr>
            <w:r w:rsidRPr="008E7B16">
              <w:rPr>
                <w:rFonts w:ascii="Times New Roman" w:hAnsi="Times New Roman" w:cs="Times New Roman"/>
                <w:sz w:val="24"/>
              </w:rPr>
              <w:t>Sample measurement</w:t>
            </w:r>
          </w:p>
        </w:tc>
      </w:tr>
      <w:tr w:rsidR="005827C2" w:rsidRPr="005827C2" w:rsidTr="005827C2">
        <w:trPr>
          <w:trHeight w:val="352"/>
        </w:trPr>
        <w:tc>
          <w:tcPr>
            <w:tcW w:w="3355" w:type="dxa"/>
          </w:tcPr>
          <w:p w:rsidR="005827C2" w:rsidRPr="008E7B16" w:rsidRDefault="005827C2" w:rsidP="00AB0DC4">
            <w:pPr>
              <w:rPr>
                <w:rFonts w:ascii="Times New Roman" w:hAnsi="Times New Roman" w:cs="Times New Roman"/>
                <w:sz w:val="24"/>
              </w:rPr>
            </w:pPr>
            <w:r w:rsidRPr="008E7B16">
              <w:rPr>
                <w:rFonts w:ascii="Times New Roman" w:hAnsi="Times New Roman" w:cs="Times New Roman"/>
                <w:sz w:val="24"/>
              </w:rPr>
              <w:t>Equipment</w:t>
            </w:r>
          </w:p>
        </w:tc>
        <w:tc>
          <w:tcPr>
            <w:tcW w:w="3356" w:type="dxa"/>
          </w:tcPr>
          <w:p w:rsidR="005827C2" w:rsidRPr="008E7B16" w:rsidRDefault="005827C2" w:rsidP="00AB0DC4">
            <w:pPr>
              <w:rPr>
                <w:rFonts w:ascii="Times New Roman" w:hAnsi="Times New Roman" w:cs="Times New Roman"/>
                <w:sz w:val="24"/>
              </w:rPr>
            </w:pPr>
            <w:r w:rsidRPr="008E7B16">
              <w:rPr>
                <w:rFonts w:ascii="Times New Roman" w:hAnsi="Times New Roman" w:cs="Times New Roman"/>
                <w:sz w:val="24"/>
              </w:rPr>
              <w:t>Hot-water basin</w:t>
            </w:r>
          </w:p>
        </w:tc>
        <w:tc>
          <w:tcPr>
            <w:tcW w:w="3356" w:type="dxa"/>
          </w:tcPr>
          <w:p w:rsidR="005827C2" w:rsidRPr="008E7B16" w:rsidRDefault="005827C2" w:rsidP="00AB0DC4">
            <w:pPr>
              <w:rPr>
                <w:rFonts w:ascii="Times New Roman" w:hAnsi="Times New Roman" w:cs="Times New Roman"/>
                <w:sz w:val="24"/>
              </w:rPr>
            </w:pPr>
            <w:r w:rsidRPr="008E7B16">
              <w:rPr>
                <w:rFonts w:ascii="Times New Roman" w:hAnsi="Times New Roman" w:cs="Times New Roman"/>
                <w:sz w:val="24"/>
              </w:rPr>
              <w:t>Dye preparation</w:t>
            </w:r>
          </w:p>
        </w:tc>
      </w:tr>
    </w:tbl>
    <w:p w:rsidR="00FF78E1" w:rsidRDefault="00FF78E1" w:rsidP="00FF78E1">
      <w:pPr>
        <w:rPr>
          <w:rFonts w:ascii="Times New Roman" w:hAnsi="Times New Roman" w:cs="Times New Roman"/>
        </w:rPr>
      </w:pPr>
      <w:r w:rsidRPr="005827C2">
        <w:rPr>
          <w:rFonts w:ascii="Times New Roman" w:hAnsi="Times New Roman" w:cs="Times New Roman"/>
          <w:b/>
        </w:rPr>
        <w:t>Source:</w:t>
      </w:r>
      <w:r w:rsidRPr="003E0ED7">
        <w:rPr>
          <w:rFonts w:ascii="Times New Roman" w:hAnsi="Times New Roman" w:cs="Times New Roman"/>
        </w:rPr>
        <w:t xml:space="preserve"> Researcher's field and laboratory inventory, 2025</w:t>
      </w:r>
    </w:p>
    <w:p w:rsidR="005827C2" w:rsidRDefault="005827C2" w:rsidP="00FF78E1">
      <w:pPr>
        <w:rPr>
          <w:rFonts w:ascii="Times New Roman" w:hAnsi="Times New Roman" w:cs="Times New Roman"/>
        </w:rPr>
      </w:pPr>
    </w:p>
    <w:p w:rsidR="005827C2" w:rsidRDefault="005827C2" w:rsidP="00FF78E1">
      <w:pPr>
        <w:rPr>
          <w:rFonts w:ascii="Times New Roman" w:hAnsi="Times New Roman" w:cs="Times New Roman"/>
        </w:rPr>
      </w:pPr>
    </w:p>
    <w:p w:rsidR="00FF78E1" w:rsidRPr="005827C2" w:rsidRDefault="00FF78E1" w:rsidP="00FF78E1">
      <w:pPr>
        <w:rPr>
          <w:rFonts w:ascii="Times New Roman" w:hAnsi="Times New Roman" w:cs="Times New Roman"/>
          <w:b/>
          <w:sz w:val="26"/>
          <w:szCs w:val="26"/>
        </w:rPr>
      </w:pPr>
      <w:r w:rsidRPr="005827C2">
        <w:rPr>
          <w:rFonts w:ascii="Times New Roman" w:hAnsi="Times New Roman" w:cs="Times New Roman"/>
          <w:b/>
          <w:sz w:val="26"/>
          <w:szCs w:val="26"/>
        </w:rPr>
        <w:t>3.3 Fibre Extraction Methods</w:t>
      </w:r>
    </w:p>
    <w:p w:rsidR="00FF78E1" w:rsidRPr="005827C2" w:rsidRDefault="00FF78E1" w:rsidP="00FF78E1">
      <w:pPr>
        <w:rPr>
          <w:rFonts w:ascii="Times New Roman" w:hAnsi="Times New Roman" w:cs="Times New Roman"/>
          <w:b/>
        </w:rPr>
      </w:pPr>
      <w:r w:rsidRPr="005827C2">
        <w:rPr>
          <w:rFonts w:ascii="Times New Roman" w:hAnsi="Times New Roman" w:cs="Times New Roman"/>
          <w:b/>
          <w:sz w:val="26"/>
          <w:szCs w:val="26"/>
        </w:rPr>
        <w:t>3.3.1 Retting Method</w:t>
      </w:r>
    </w:p>
    <w:p w:rsidR="00FF78E1" w:rsidRPr="005827C2" w:rsidRDefault="00FF78E1" w:rsidP="005827C2">
      <w:pPr>
        <w:jc w:val="both"/>
        <w:rPr>
          <w:rFonts w:ascii="Times New Roman" w:hAnsi="Times New Roman" w:cs="Times New Roman"/>
          <w:sz w:val="24"/>
        </w:rPr>
      </w:pPr>
      <w:r w:rsidRPr="005827C2">
        <w:rPr>
          <w:rFonts w:ascii="Times New Roman" w:hAnsi="Times New Roman" w:cs="Times New Roman"/>
          <w:sz w:val="24"/>
        </w:rPr>
        <w:t>The retting method was carried out at the Industrial Design Studio, Federal University of Technology, Akure (FUTA). Cleaned stalks were bundled into manageable batches, tied securely, and submerged in water for a period of 5 to 7 days. The progress of retting was monitored from Day 4 onward by testing the ease of fibre separation from the stem cortex through gentle hand-pulling. Once fibres were sufficiently loosened, they were separated from the retted stem by repeated combing using a hair comb, progressing from coarse to fine separation.</w:t>
      </w:r>
    </w:p>
    <w:p w:rsidR="00FF78E1" w:rsidRPr="005827C2" w:rsidRDefault="00FF78E1" w:rsidP="005827C2">
      <w:pPr>
        <w:jc w:val="both"/>
        <w:rPr>
          <w:rFonts w:ascii="Times New Roman" w:hAnsi="Times New Roman" w:cs="Times New Roman"/>
          <w:sz w:val="24"/>
        </w:rPr>
      </w:pPr>
      <w:r w:rsidRPr="005827C2">
        <w:rPr>
          <w:rFonts w:ascii="Times New Roman" w:hAnsi="Times New Roman" w:cs="Times New Roman"/>
          <w:sz w:val="24"/>
        </w:rPr>
        <w:t>Following mechanical separation, the fibres were subjected to alkali treatment: immersion in 10% NaOH solution at 90°C for one hour. This step removed residual non-cellulosic materials including pectins, waxes, and hemicellulose fractions. The alkali-treated fibres were then neutralised by rinsing in a 1.0% acetic acid solution, followed by thorough washing with clean water. Final drying was performed at ambient temperature in a shaded environment to prevent UV degradation. The resulting fibres presented a light-brown to golden colouration with a soft texture visually comparable to jute fibre.</w:t>
      </w:r>
    </w:p>
    <w:p w:rsidR="005827C2" w:rsidRPr="003E0ED7" w:rsidRDefault="005827C2" w:rsidP="005827C2">
      <w:pPr>
        <w:jc w:val="both"/>
        <w:rPr>
          <w:rFonts w:ascii="Times New Roman" w:hAnsi="Times New Roman" w:cs="Times New Roman"/>
        </w:rPr>
      </w:pPr>
    </w:p>
    <w:p w:rsidR="00FF78E1" w:rsidRPr="005827C2" w:rsidRDefault="00FF78E1" w:rsidP="00FF78E1">
      <w:pPr>
        <w:rPr>
          <w:rFonts w:ascii="Times New Roman" w:hAnsi="Times New Roman" w:cs="Times New Roman"/>
          <w:b/>
          <w:sz w:val="26"/>
          <w:szCs w:val="26"/>
        </w:rPr>
      </w:pPr>
      <w:r w:rsidRPr="005827C2">
        <w:rPr>
          <w:rFonts w:ascii="Times New Roman" w:hAnsi="Times New Roman" w:cs="Times New Roman"/>
          <w:b/>
          <w:sz w:val="26"/>
          <w:szCs w:val="26"/>
        </w:rPr>
        <w:t>3.3.2 Mechanical Decortication Method</w:t>
      </w:r>
    </w:p>
    <w:p w:rsidR="00FF78E1" w:rsidRPr="005827C2" w:rsidRDefault="00FF78E1" w:rsidP="005827C2">
      <w:pPr>
        <w:jc w:val="both"/>
        <w:rPr>
          <w:rFonts w:ascii="Times New Roman" w:hAnsi="Times New Roman" w:cs="Times New Roman"/>
          <w:sz w:val="24"/>
          <w:szCs w:val="24"/>
        </w:rPr>
      </w:pPr>
      <w:r w:rsidRPr="005827C2">
        <w:rPr>
          <w:rFonts w:ascii="Times New Roman" w:hAnsi="Times New Roman" w:cs="Times New Roman"/>
          <w:sz w:val="24"/>
          <w:szCs w:val="24"/>
        </w:rPr>
        <w:t>Mechanical extraction was performed at Ibiade Craft Workshop, Ogun State, using a decorticating machine specifically adapted for bast fibre processing. The machine applied controlled crushing and scraping action to strip the outer cortex and pith from the stalk, exposing the underlying fibrous bundles. After mechanical separation, a mild combing pass was performed to remove residual stem fragments and align the extracted fibres. The decorticated fibres were subsequently subjected to the same NaOH treatment, neutralisation, washing, and drying protocol described for the retting method.</w:t>
      </w:r>
    </w:p>
    <w:p w:rsidR="005827C2" w:rsidRPr="003E0ED7" w:rsidRDefault="005827C2" w:rsidP="005827C2">
      <w:pPr>
        <w:jc w:val="both"/>
        <w:rPr>
          <w:rFonts w:ascii="Times New Roman" w:hAnsi="Times New Roman" w:cs="Times New Roman"/>
        </w:rPr>
      </w:pPr>
    </w:p>
    <w:p w:rsidR="00FF78E1" w:rsidRPr="005827C2" w:rsidRDefault="00FF78E1" w:rsidP="00FF78E1">
      <w:pPr>
        <w:rPr>
          <w:rFonts w:ascii="Times New Roman" w:hAnsi="Times New Roman" w:cs="Times New Roman"/>
          <w:b/>
          <w:sz w:val="26"/>
          <w:szCs w:val="26"/>
        </w:rPr>
      </w:pPr>
      <w:r w:rsidRPr="005827C2">
        <w:rPr>
          <w:rFonts w:ascii="Times New Roman" w:hAnsi="Times New Roman" w:cs="Times New Roman"/>
          <w:b/>
          <w:sz w:val="26"/>
          <w:szCs w:val="26"/>
        </w:rPr>
        <w:t>3.4 Comparative Evaluation of Extraction Methods</w:t>
      </w:r>
    </w:p>
    <w:p w:rsidR="00FF78E1" w:rsidRPr="003E0ED7" w:rsidRDefault="00FF78E1" w:rsidP="005827C2">
      <w:pPr>
        <w:jc w:val="both"/>
        <w:rPr>
          <w:rFonts w:ascii="Times New Roman" w:hAnsi="Times New Roman" w:cs="Times New Roman"/>
        </w:rPr>
      </w:pPr>
      <w:r w:rsidRPr="003E0ED7">
        <w:rPr>
          <w:rFonts w:ascii="Times New Roman" w:hAnsi="Times New Roman" w:cs="Times New Roman"/>
        </w:rPr>
        <w:t>The two extraction methods were evaluated on the basis of the following parameters: processing time, fibre yield, surface cleanliness, fibre uniformity, and overall suitability for downstream textile processing. Visual and tactile assessment was used for surface cleanliness and uniformity, while processing time was recorded for standardised batch sizes of 500 g of fresh stalks.</w:t>
      </w:r>
    </w:p>
    <w:p w:rsidR="00FF78E1" w:rsidRPr="003E0ED7" w:rsidRDefault="00FF78E1" w:rsidP="00FF78E1">
      <w:pPr>
        <w:rPr>
          <w:rFonts w:ascii="Times New Roman" w:hAnsi="Times New Roman" w:cs="Times New Roman"/>
        </w:rPr>
      </w:pPr>
      <w:r w:rsidRPr="005827C2">
        <w:rPr>
          <w:rFonts w:ascii="Times New Roman" w:hAnsi="Times New Roman" w:cs="Times New Roman"/>
          <w:b/>
        </w:rPr>
        <w:t>Table 2:</w:t>
      </w:r>
      <w:r w:rsidRPr="003E0ED7">
        <w:rPr>
          <w:rFonts w:ascii="Times New Roman" w:hAnsi="Times New Roman" w:cs="Times New Roman"/>
        </w:rPr>
        <w:t xml:space="preserve"> Comparative Parameters for Evaluation of Extraction Methods</w:t>
      </w:r>
    </w:p>
    <w:tbl>
      <w:tblPr>
        <w:tblStyle w:val="TableGrid"/>
        <w:tblW w:w="9527" w:type="dxa"/>
        <w:tblLook w:val="04A0" w:firstRow="1" w:lastRow="0" w:firstColumn="1" w:lastColumn="0" w:noHBand="0" w:noVBand="1"/>
      </w:tblPr>
      <w:tblGrid>
        <w:gridCol w:w="3175"/>
        <w:gridCol w:w="3176"/>
        <w:gridCol w:w="3176"/>
      </w:tblGrid>
      <w:tr w:rsidR="005827C2" w:rsidRPr="005827C2" w:rsidTr="005827C2">
        <w:trPr>
          <w:trHeight w:val="363"/>
        </w:trPr>
        <w:tc>
          <w:tcPr>
            <w:tcW w:w="3175" w:type="dxa"/>
          </w:tcPr>
          <w:p w:rsidR="005827C2" w:rsidRPr="005827C2" w:rsidRDefault="005827C2" w:rsidP="003B102F">
            <w:pPr>
              <w:rPr>
                <w:rFonts w:ascii="Times New Roman" w:hAnsi="Times New Roman" w:cs="Times New Roman"/>
              </w:rPr>
            </w:pPr>
            <w:r w:rsidRPr="005827C2">
              <w:rPr>
                <w:rFonts w:ascii="Times New Roman" w:hAnsi="Times New Roman" w:cs="Times New Roman"/>
              </w:rPr>
              <w:t>Evaluation Parameter</w:t>
            </w:r>
          </w:p>
        </w:tc>
        <w:tc>
          <w:tcPr>
            <w:tcW w:w="3176" w:type="dxa"/>
          </w:tcPr>
          <w:p w:rsidR="005827C2" w:rsidRPr="005827C2" w:rsidRDefault="005827C2" w:rsidP="003B102F">
            <w:pPr>
              <w:rPr>
                <w:rFonts w:ascii="Times New Roman" w:hAnsi="Times New Roman" w:cs="Times New Roman"/>
              </w:rPr>
            </w:pPr>
            <w:r w:rsidRPr="005827C2">
              <w:rPr>
                <w:rFonts w:ascii="Times New Roman" w:hAnsi="Times New Roman" w:cs="Times New Roman"/>
              </w:rPr>
              <w:t>Retting Method</w:t>
            </w:r>
          </w:p>
        </w:tc>
        <w:tc>
          <w:tcPr>
            <w:tcW w:w="3176" w:type="dxa"/>
          </w:tcPr>
          <w:p w:rsidR="005827C2" w:rsidRPr="005827C2" w:rsidRDefault="005827C2" w:rsidP="003B102F">
            <w:pPr>
              <w:rPr>
                <w:rFonts w:ascii="Times New Roman" w:hAnsi="Times New Roman" w:cs="Times New Roman"/>
              </w:rPr>
            </w:pPr>
            <w:r w:rsidRPr="005827C2">
              <w:rPr>
                <w:rFonts w:ascii="Times New Roman" w:hAnsi="Times New Roman" w:cs="Times New Roman"/>
              </w:rPr>
              <w:t>Mechanical Decortication</w:t>
            </w:r>
          </w:p>
        </w:tc>
      </w:tr>
      <w:tr w:rsidR="005827C2" w:rsidRPr="005827C2" w:rsidTr="005827C2">
        <w:trPr>
          <w:trHeight w:val="341"/>
        </w:trPr>
        <w:tc>
          <w:tcPr>
            <w:tcW w:w="3175" w:type="dxa"/>
          </w:tcPr>
          <w:p w:rsidR="005827C2" w:rsidRPr="005827C2" w:rsidRDefault="005827C2" w:rsidP="003B102F">
            <w:pPr>
              <w:rPr>
                <w:rFonts w:ascii="Times New Roman" w:hAnsi="Times New Roman" w:cs="Times New Roman"/>
              </w:rPr>
            </w:pPr>
            <w:r w:rsidRPr="005827C2">
              <w:rPr>
                <w:rFonts w:ascii="Times New Roman" w:hAnsi="Times New Roman" w:cs="Times New Roman"/>
              </w:rPr>
              <w:t>Processing Time (days)</w:t>
            </w:r>
          </w:p>
        </w:tc>
        <w:tc>
          <w:tcPr>
            <w:tcW w:w="3176" w:type="dxa"/>
          </w:tcPr>
          <w:p w:rsidR="005827C2" w:rsidRPr="005827C2" w:rsidRDefault="005827C2" w:rsidP="003B102F">
            <w:pPr>
              <w:rPr>
                <w:rFonts w:ascii="Times New Roman" w:hAnsi="Times New Roman" w:cs="Times New Roman"/>
              </w:rPr>
            </w:pPr>
            <w:r w:rsidRPr="005827C2">
              <w:rPr>
                <w:rFonts w:ascii="Times New Roman" w:hAnsi="Times New Roman" w:cs="Times New Roman"/>
              </w:rPr>
              <w:t>5–7 days</w:t>
            </w:r>
          </w:p>
        </w:tc>
        <w:tc>
          <w:tcPr>
            <w:tcW w:w="3176" w:type="dxa"/>
          </w:tcPr>
          <w:p w:rsidR="005827C2" w:rsidRPr="005827C2" w:rsidRDefault="005827C2" w:rsidP="003B102F">
            <w:pPr>
              <w:rPr>
                <w:rFonts w:ascii="Times New Roman" w:hAnsi="Times New Roman" w:cs="Times New Roman"/>
              </w:rPr>
            </w:pPr>
            <w:r w:rsidRPr="005827C2">
              <w:rPr>
                <w:rFonts w:ascii="Times New Roman" w:hAnsi="Times New Roman" w:cs="Times New Roman"/>
              </w:rPr>
              <w:t>&lt; 1 day (hours)</w:t>
            </w:r>
          </w:p>
        </w:tc>
      </w:tr>
      <w:tr w:rsidR="005827C2" w:rsidRPr="005827C2" w:rsidTr="005827C2">
        <w:trPr>
          <w:trHeight w:val="363"/>
        </w:trPr>
        <w:tc>
          <w:tcPr>
            <w:tcW w:w="3175" w:type="dxa"/>
          </w:tcPr>
          <w:p w:rsidR="005827C2" w:rsidRPr="005827C2" w:rsidRDefault="005827C2" w:rsidP="003B102F">
            <w:pPr>
              <w:rPr>
                <w:rFonts w:ascii="Times New Roman" w:hAnsi="Times New Roman" w:cs="Times New Roman"/>
              </w:rPr>
            </w:pPr>
            <w:r w:rsidRPr="005827C2">
              <w:rPr>
                <w:rFonts w:ascii="Times New Roman" w:hAnsi="Times New Roman" w:cs="Times New Roman"/>
              </w:rPr>
              <w:t>Fibre Surface Cleanliness</w:t>
            </w:r>
          </w:p>
        </w:tc>
        <w:tc>
          <w:tcPr>
            <w:tcW w:w="3176" w:type="dxa"/>
          </w:tcPr>
          <w:p w:rsidR="005827C2" w:rsidRPr="005827C2" w:rsidRDefault="005827C2" w:rsidP="003B102F">
            <w:pPr>
              <w:rPr>
                <w:rFonts w:ascii="Times New Roman" w:hAnsi="Times New Roman" w:cs="Times New Roman"/>
              </w:rPr>
            </w:pPr>
            <w:r w:rsidRPr="005827C2">
              <w:rPr>
                <w:rFonts w:ascii="Times New Roman" w:hAnsi="Times New Roman" w:cs="Times New Roman"/>
              </w:rPr>
              <w:t>Moderate (residual pith)</w:t>
            </w:r>
          </w:p>
        </w:tc>
        <w:tc>
          <w:tcPr>
            <w:tcW w:w="3176" w:type="dxa"/>
          </w:tcPr>
          <w:p w:rsidR="005827C2" w:rsidRPr="005827C2" w:rsidRDefault="005827C2" w:rsidP="003B102F">
            <w:pPr>
              <w:rPr>
                <w:rFonts w:ascii="Times New Roman" w:hAnsi="Times New Roman" w:cs="Times New Roman"/>
              </w:rPr>
            </w:pPr>
            <w:r w:rsidRPr="005827C2">
              <w:rPr>
                <w:rFonts w:ascii="Times New Roman" w:hAnsi="Times New Roman" w:cs="Times New Roman"/>
              </w:rPr>
              <w:t>High (cleaner strands)</w:t>
            </w:r>
          </w:p>
        </w:tc>
      </w:tr>
      <w:tr w:rsidR="005827C2" w:rsidRPr="005827C2" w:rsidTr="005827C2">
        <w:trPr>
          <w:trHeight w:val="341"/>
        </w:trPr>
        <w:tc>
          <w:tcPr>
            <w:tcW w:w="3175" w:type="dxa"/>
          </w:tcPr>
          <w:p w:rsidR="005827C2" w:rsidRPr="005827C2" w:rsidRDefault="005827C2" w:rsidP="003B102F">
            <w:pPr>
              <w:rPr>
                <w:rFonts w:ascii="Times New Roman" w:hAnsi="Times New Roman" w:cs="Times New Roman"/>
              </w:rPr>
            </w:pPr>
            <w:r w:rsidRPr="005827C2">
              <w:rPr>
                <w:rFonts w:ascii="Times New Roman" w:hAnsi="Times New Roman" w:cs="Times New Roman"/>
              </w:rPr>
              <w:t>Fibre Uniformity</w:t>
            </w:r>
          </w:p>
        </w:tc>
        <w:tc>
          <w:tcPr>
            <w:tcW w:w="3176" w:type="dxa"/>
          </w:tcPr>
          <w:p w:rsidR="005827C2" w:rsidRPr="005827C2" w:rsidRDefault="005827C2" w:rsidP="003B102F">
            <w:pPr>
              <w:rPr>
                <w:rFonts w:ascii="Times New Roman" w:hAnsi="Times New Roman" w:cs="Times New Roman"/>
              </w:rPr>
            </w:pPr>
            <w:r w:rsidRPr="005827C2">
              <w:rPr>
                <w:rFonts w:ascii="Times New Roman" w:hAnsi="Times New Roman" w:cs="Times New Roman"/>
              </w:rPr>
              <w:t>Moderate</w:t>
            </w:r>
          </w:p>
        </w:tc>
        <w:tc>
          <w:tcPr>
            <w:tcW w:w="3176" w:type="dxa"/>
          </w:tcPr>
          <w:p w:rsidR="005827C2" w:rsidRPr="005827C2" w:rsidRDefault="005827C2" w:rsidP="003B102F">
            <w:pPr>
              <w:rPr>
                <w:rFonts w:ascii="Times New Roman" w:hAnsi="Times New Roman" w:cs="Times New Roman"/>
              </w:rPr>
            </w:pPr>
            <w:r w:rsidRPr="005827C2">
              <w:rPr>
                <w:rFonts w:ascii="Times New Roman" w:hAnsi="Times New Roman" w:cs="Times New Roman"/>
              </w:rPr>
              <w:t>High</w:t>
            </w:r>
          </w:p>
        </w:tc>
      </w:tr>
      <w:tr w:rsidR="005827C2" w:rsidRPr="005827C2" w:rsidTr="005827C2">
        <w:trPr>
          <w:trHeight w:val="363"/>
        </w:trPr>
        <w:tc>
          <w:tcPr>
            <w:tcW w:w="3175" w:type="dxa"/>
          </w:tcPr>
          <w:p w:rsidR="005827C2" w:rsidRPr="005827C2" w:rsidRDefault="005827C2" w:rsidP="003B102F">
            <w:pPr>
              <w:rPr>
                <w:rFonts w:ascii="Times New Roman" w:hAnsi="Times New Roman" w:cs="Times New Roman"/>
              </w:rPr>
            </w:pPr>
            <w:r w:rsidRPr="005827C2">
              <w:rPr>
                <w:rFonts w:ascii="Times New Roman" w:hAnsi="Times New Roman" w:cs="Times New Roman"/>
              </w:rPr>
              <w:t>Fibre Texture</w:t>
            </w:r>
          </w:p>
        </w:tc>
        <w:tc>
          <w:tcPr>
            <w:tcW w:w="3176" w:type="dxa"/>
          </w:tcPr>
          <w:p w:rsidR="005827C2" w:rsidRPr="005827C2" w:rsidRDefault="005827C2" w:rsidP="003B102F">
            <w:pPr>
              <w:rPr>
                <w:rFonts w:ascii="Times New Roman" w:hAnsi="Times New Roman" w:cs="Times New Roman"/>
              </w:rPr>
            </w:pPr>
            <w:r w:rsidRPr="005827C2">
              <w:rPr>
                <w:rFonts w:ascii="Times New Roman" w:hAnsi="Times New Roman" w:cs="Times New Roman"/>
              </w:rPr>
              <w:t>Soft, pliable</w:t>
            </w:r>
          </w:p>
        </w:tc>
        <w:tc>
          <w:tcPr>
            <w:tcW w:w="3176" w:type="dxa"/>
          </w:tcPr>
          <w:p w:rsidR="005827C2" w:rsidRPr="005827C2" w:rsidRDefault="005827C2" w:rsidP="003B102F">
            <w:pPr>
              <w:rPr>
                <w:rFonts w:ascii="Times New Roman" w:hAnsi="Times New Roman" w:cs="Times New Roman"/>
              </w:rPr>
            </w:pPr>
            <w:r w:rsidRPr="005827C2">
              <w:rPr>
                <w:rFonts w:ascii="Times New Roman" w:hAnsi="Times New Roman" w:cs="Times New Roman"/>
              </w:rPr>
              <w:t>Slightly coarser</w:t>
            </w:r>
          </w:p>
        </w:tc>
      </w:tr>
      <w:tr w:rsidR="005827C2" w:rsidRPr="005827C2" w:rsidTr="005827C2">
        <w:trPr>
          <w:trHeight w:val="341"/>
        </w:trPr>
        <w:tc>
          <w:tcPr>
            <w:tcW w:w="3175" w:type="dxa"/>
          </w:tcPr>
          <w:p w:rsidR="005827C2" w:rsidRPr="005827C2" w:rsidRDefault="005827C2" w:rsidP="003B102F">
            <w:pPr>
              <w:rPr>
                <w:rFonts w:ascii="Times New Roman" w:hAnsi="Times New Roman" w:cs="Times New Roman"/>
              </w:rPr>
            </w:pPr>
            <w:r w:rsidRPr="005827C2">
              <w:rPr>
                <w:rFonts w:ascii="Times New Roman" w:hAnsi="Times New Roman" w:cs="Times New Roman"/>
              </w:rPr>
              <w:t>Equipment Required</w:t>
            </w:r>
          </w:p>
        </w:tc>
        <w:tc>
          <w:tcPr>
            <w:tcW w:w="3176" w:type="dxa"/>
          </w:tcPr>
          <w:p w:rsidR="005827C2" w:rsidRPr="005827C2" w:rsidRDefault="005827C2" w:rsidP="003B102F">
            <w:pPr>
              <w:rPr>
                <w:rFonts w:ascii="Times New Roman" w:hAnsi="Times New Roman" w:cs="Times New Roman"/>
              </w:rPr>
            </w:pPr>
            <w:r w:rsidRPr="005827C2">
              <w:rPr>
                <w:rFonts w:ascii="Times New Roman" w:hAnsi="Times New Roman" w:cs="Times New Roman"/>
              </w:rPr>
              <w:t>Minimal (water + comb)</w:t>
            </w:r>
          </w:p>
        </w:tc>
        <w:tc>
          <w:tcPr>
            <w:tcW w:w="3176" w:type="dxa"/>
          </w:tcPr>
          <w:p w:rsidR="005827C2" w:rsidRPr="005827C2" w:rsidRDefault="005827C2" w:rsidP="003B102F">
            <w:pPr>
              <w:rPr>
                <w:rFonts w:ascii="Times New Roman" w:hAnsi="Times New Roman" w:cs="Times New Roman"/>
              </w:rPr>
            </w:pPr>
            <w:r w:rsidRPr="005827C2">
              <w:rPr>
                <w:rFonts w:ascii="Times New Roman" w:hAnsi="Times New Roman" w:cs="Times New Roman"/>
              </w:rPr>
              <w:t>Decorticating machine</w:t>
            </w:r>
          </w:p>
        </w:tc>
      </w:tr>
      <w:tr w:rsidR="005827C2" w:rsidRPr="005827C2" w:rsidTr="005827C2">
        <w:trPr>
          <w:trHeight w:val="363"/>
        </w:trPr>
        <w:tc>
          <w:tcPr>
            <w:tcW w:w="3175" w:type="dxa"/>
          </w:tcPr>
          <w:p w:rsidR="005827C2" w:rsidRPr="005827C2" w:rsidRDefault="005827C2" w:rsidP="003B102F">
            <w:pPr>
              <w:rPr>
                <w:rFonts w:ascii="Times New Roman" w:hAnsi="Times New Roman" w:cs="Times New Roman"/>
              </w:rPr>
            </w:pPr>
            <w:r w:rsidRPr="005827C2">
              <w:rPr>
                <w:rFonts w:ascii="Times New Roman" w:hAnsi="Times New Roman" w:cs="Times New Roman"/>
              </w:rPr>
              <w:t>Risk of Fibre Damage</w:t>
            </w:r>
          </w:p>
        </w:tc>
        <w:tc>
          <w:tcPr>
            <w:tcW w:w="3176" w:type="dxa"/>
          </w:tcPr>
          <w:p w:rsidR="005827C2" w:rsidRPr="005827C2" w:rsidRDefault="005827C2" w:rsidP="003B102F">
            <w:pPr>
              <w:rPr>
                <w:rFonts w:ascii="Times New Roman" w:hAnsi="Times New Roman" w:cs="Times New Roman"/>
              </w:rPr>
            </w:pPr>
            <w:r w:rsidRPr="005827C2">
              <w:rPr>
                <w:rFonts w:ascii="Times New Roman" w:hAnsi="Times New Roman" w:cs="Times New Roman"/>
              </w:rPr>
              <w:t>Low</w:t>
            </w:r>
          </w:p>
        </w:tc>
        <w:tc>
          <w:tcPr>
            <w:tcW w:w="3176" w:type="dxa"/>
          </w:tcPr>
          <w:p w:rsidR="005827C2" w:rsidRPr="005827C2" w:rsidRDefault="005827C2" w:rsidP="003B102F">
            <w:pPr>
              <w:rPr>
                <w:rFonts w:ascii="Times New Roman" w:hAnsi="Times New Roman" w:cs="Times New Roman"/>
              </w:rPr>
            </w:pPr>
            <w:r w:rsidRPr="005827C2">
              <w:rPr>
                <w:rFonts w:ascii="Times New Roman" w:hAnsi="Times New Roman" w:cs="Times New Roman"/>
              </w:rPr>
              <w:t>Moderate (if mis-set)</w:t>
            </w:r>
          </w:p>
        </w:tc>
      </w:tr>
      <w:tr w:rsidR="005827C2" w:rsidRPr="005827C2" w:rsidTr="005827C2">
        <w:trPr>
          <w:trHeight w:val="341"/>
        </w:trPr>
        <w:tc>
          <w:tcPr>
            <w:tcW w:w="3175" w:type="dxa"/>
          </w:tcPr>
          <w:p w:rsidR="005827C2" w:rsidRPr="005827C2" w:rsidRDefault="005827C2" w:rsidP="003B102F">
            <w:pPr>
              <w:rPr>
                <w:rFonts w:ascii="Times New Roman" w:hAnsi="Times New Roman" w:cs="Times New Roman"/>
              </w:rPr>
            </w:pPr>
            <w:r w:rsidRPr="005827C2">
              <w:rPr>
                <w:rFonts w:ascii="Times New Roman" w:hAnsi="Times New Roman" w:cs="Times New Roman"/>
              </w:rPr>
              <w:t>Water Requirement</w:t>
            </w:r>
          </w:p>
        </w:tc>
        <w:tc>
          <w:tcPr>
            <w:tcW w:w="3176" w:type="dxa"/>
          </w:tcPr>
          <w:p w:rsidR="005827C2" w:rsidRPr="005827C2" w:rsidRDefault="005827C2" w:rsidP="003B102F">
            <w:pPr>
              <w:rPr>
                <w:rFonts w:ascii="Times New Roman" w:hAnsi="Times New Roman" w:cs="Times New Roman"/>
              </w:rPr>
            </w:pPr>
            <w:r w:rsidRPr="005827C2">
              <w:rPr>
                <w:rFonts w:ascii="Times New Roman" w:hAnsi="Times New Roman" w:cs="Times New Roman"/>
              </w:rPr>
              <w:t>High</w:t>
            </w:r>
          </w:p>
        </w:tc>
        <w:tc>
          <w:tcPr>
            <w:tcW w:w="3176" w:type="dxa"/>
          </w:tcPr>
          <w:p w:rsidR="005827C2" w:rsidRPr="005827C2" w:rsidRDefault="005827C2" w:rsidP="003B102F">
            <w:pPr>
              <w:rPr>
                <w:rFonts w:ascii="Times New Roman" w:hAnsi="Times New Roman" w:cs="Times New Roman"/>
              </w:rPr>
            </w:pPr>
            <w:r w:rsidRPr="005827C2">
              <w:rPr>
                <w:rFonts w:ascii="Times New Roman" w:hAnsi="Times New Roman" w:cs="Times New Roman"/>
              </w:rPr>
              <w:t>Low</w:t>
            </w:r>
          </w:p>
        </w:tc>
      </w:tr>
      <w:tr w:rsidR="005827C2" w:rsidRPr="005827C2" w:rsidTr="005827C2">
        <w:trPr>
          <w:trHeight w:val="363"/>
        </w:trPr>
        <w:tc>
          <w:tcPr>
            <w:tcW w:w="3175" w:type="dxa"/>
          </w:tcPr>
          <w:p w:rsidR="005827C2" w:rsidRPr="005827C2" w:rsidRDefault="005827C2" w:rsidP="003B102F">
            <w:pPr>
              <w:rPr>
                <w:rFonts w:ascii="Times New Roman" w:hAnsi="Times New Roman" w:cs="Times New Roman"/>
              </w:rPr>
            </w:pPr>
            <w:r w:rsidRPr="005827C2">
              <w:rPr>
                <w:rFonts w:ascii="Times New Roman" w:hAnsi="Times New Roman" w:cs="Times New Roman"/>
              </w:rPr>
              <w:t>Scalability</w:t>
            </w:r>
          </w:p>
        </w:tc>
        <w:tc>
          <w:tcPr>
            <w:tcW w:w="3176" w:type="dxa"/>
          </w:tcPr>
          <w:p w:rsidR="005827C2" w:rsidRPr="005827C2" w:rsidRDefault="005827C2" w:rsidP="003B102F">
            <w:pPr>
              <w:rPr>
                <w:rFonts w:ascii="Times New Roman" w:hAnsi="Times New Roman" w:cs="Times New Roman"/>
              </w:rPr>
            </w:pPr>
            <w:r w:rsidRPr="005827C2">
              <w:rPr>
                <w:rFonts w:ascii="Times New Roman" w:hAnsi="Times New Roman" w:cs="Times New Roman"/>
              </w:rPr>
              <w:t>Limited (batch size)</w:t>
            </w:r>
          </w:p>
        </w:tc>
        <w:tc>
          <w:tcPr>
            <w:tcW w:w="3176" w:type="dxa"/>
          </w:tcPr>
          <w:p w:rsidR="005827C2" w:rsidRPr="005827C2" w:rsidRDefault="005827C2" w:rsidP="003B102F">
            <w:pPr>
              <w:rPr>
                <w:rFonts w:ascii="Times New Roman" w:hAnsi="Times New Roman" w:cs="Times New Roman"/>
              </w:rPr>
            </w:pPr>
            <w:r w:rsidRPr="005827C2">
              <w:rPr>
                <w:rFonts w:ascii="Times New Roman" w:hAnsi="Times New Roman" w:cs="Times New Roman"/>
              </w:rPr>
              <w:t>High</w:t>
            </w:r>
          </w:p>
        </w:tc>
      </w:tr>
      <w:tr w:rsidR="005827C2" w:rsidRPr="005827C2" w:rsidTr="005827C2">
        <w:trPr>
          <w:trHeight w:val="341"/>
        </w:trPr>
        <w:tc>
          <w:tcPr>
            <w:tcW w:w="3175" w:type="dxa"/>
          </w:tcPr>
          <w:p w:rsidR="005827C2" w:rsidRPr="005827C2" w:rsidRDefault="005827C2" w:rsidP="003B102F">
            <w:pPr>
              <w:rPr>
                <w:rFonts w:ascii="Times New Roman" w:hAnsi="Times New Roman" w:cs="Times New Roman"/>
              </w:rPr>
            </w:pPr>
            <w:r w:rsidRPr="005827C2">
              <w:rPr>
                <w:rFonts w:ascii="Times New Roman" w:hAnsi="Times New Roman" w:cs="Times New Roman"/>
              </w:rPr>
              <w:t>Suitability for Fine Textiles</w:t>
            </w:r>
          </w:p>
        </w:tc>
        <w:tc>
          <w:tcPr>
            <w:tcW w:w="3176" w:type="dxa"/>
          </w:tcPr>
          <w:p w:rsidR="005827C2" w:rsidRPr="005827C2" w:rsidRDefault="005827C2" w:rsidP="003B102F">
            <w:pPr>
              <w:rPr>
                <w:rFonts w:ascii="Times New Roman" w:hAnsi="Times New Roman" w:cs="Times New Roman"/>
              </w:rPr>
            </w:pPr>
            <w:r w:rsidRPr="005827C2">
              <w:rPr>
                <w:rFonts w:ascii="Times New Roman" w:hAnsi="Times New Roman" w:cs="Times New Roman"/>
              </w:rPr>
              <w:t>Better</w:t>
            </w:r>
          </w:p>
        </w:tc>
        <w:tc>
          <w:tcPr>
            <w:tcW w:w="3176" w:type="dxa"/>
          </w:tcPr>
          <w:p w:rsidR="005827C2" w:rsidRPr="005827C2" w:rsidRDefault="005827C2" w:rsidP="003B102F">
            <w:pPr>
              <w:rPr>
                <w:rFonts w:ascii="Times New Roman" w:hAnsi="Times New Roman" w:cs="Times New Roman"/>
              </w:rPr>
            </w:pPr>
            <w:r w:rsidRPr="005827C2">
              <w:rPr>
                <w:rFonts w:ascii="Times New Roman" w:hAnsi="Times New Roman" w:cs="Times New Roman"/>
              </w:rPr>
              <w:t>Moderate</w:t>
            </w:r>
          </w:p>
        </w:tc>
      </w:tr>
      <w:tr w:rsidR="005827C2" w:rsidRPr="005827C2" w:rsidTr="005827C2">
        <w:trPr>
          <w:trHeight w:val="363"/>
        </w:trPr>
        <w:tc>
          <w:tcPr>
            <w:tcW w:w="3175" w:type="dxa"/>
          </w:tcPr>
          <w:p w:rsidR="005827C2" w:rsidRPr="005827C2" w:rsidRDefault="005827C2" w:rsidP="003B102F">
            <w:pPr>
              <w:rPr>
                <w:rFonts w:ascii="Times New Roman" w:hAnsi="Times New Roman" w:cs="Times New Roman"/>
              </w:rPr>
            </w:pPr>
            <w:r w:rsidRPr="005827C2">
              <w:rPr>
                <w:rFonts w:ascii="Times New Roman" w:hAnsi="Times New Roman" w:cs="Times New Roman"/>
              </w:rPr>
              <w:t>Suitability for Craft/Weaving</w:t>
            </w:r>
          </w:p>
        </w:tc>
        <w:tc>
          <w:tcPr>
            <w:tcW w:w="3176" w:type="dxa"/>
          </w:tcPr>
          <w:p w:rsidR="005827C2" w:rsidRPr="005827C2" w:rsidRDefault="005827C2" w:rsidP="003B102F">
            <w:pPr>
              <w:rPr>
                <w:rFonts w:ascii="Times New Roman" w:hAnsi="Times New Roman" w:cs="Times New Roman"/>
              </w:rPr>
            </w:pPr>
            <w:r w:rsidRPr="005827C2">
              <w:rPr>
                <w:rFonts w:ascii="Times New Roman" w:hAnsi="Times New Roman" w:cs="Times New Roman"/>
              </w:rPr>
              <w:t>Good</w:t>
            </w:r>
          </w:p>
        </w:tc>
        <w:tc>
          <w:tcPr>
            <w:tcW w:w="3176" w:type="dxa"/>
          </w:tcPr>
          <w:p w:rsidR="005827C2" w:rsidRPr="005827C2" w:rsidRDefault="005827C2" w:rsidP="003B102F">
            <w:pPr>
              <w:rPr>
                <w:rFonts w:ascii="Times New Roman" w:hAnsi="Times New Roman" w:cs="Times New Roman"/>
              </w:rPr>
            </w:pPr>
            <w:r w:rsidRPr="005827C2">
              <w:rPr>
                <w:rFonts w:ascii="Times New Roman" w:hAnsi="Times New Roman" w:cs="Times New Roman"/>
              </w:rPr>
              <w:t>Excellent</w:t>
            </w:r>
          </w:p>
        </w:tc>
      </w:tr>
    </w:tbl>
    <w:p w:rsidR="00FF78E1" w:rsidRPr="003E0ED7" w:rsidRDefault="00FF78E1" w:rsidP="00FF78E1">
      <w:pPr>
        <w:rPr>
          <w:rFonts w:ascii="Times New Roman" w:hAnsi="Times New Roman" w:cs="Times New Roman"/>
        </w:rPr>
      </w:pPr>
      <w:r w:rsidRPr="003E0ED7">
        <w:rPr>
          <w:rFonts w:ascii="Times New Roman" w:hAnsi="Times New Roman" w:cs="Times New Roman"/>
        </w:rPr>
        <w:t>Source: Researcher's comparative assessment, 2025</w:t>
      </w:r>
    </w:p>
    <w:p w:rsidR="00FF78E1" w:rsidRPr="005827C2" w:rsidRDefault="00FF78E1" w:rsidP="00FF78E1">
      <w:pPr>
        <w:rPr>
          <w:rFonts w:ascii="Times New Roman" w:hAnsi="Times New Roman" w:cs="Times New Roman"/>
          <w:b/>
          <w:sz w:val="26"/>
          <w:szCs w:val="26"/>
        </w:rPr>
      </w:pPr>
      <w:r w:rsidRPr="005827C2">
        <w:rPr>
          <w:rFonts w:ascii="Times New Roman" w:hAnsi="Times New Roman" w:cs="Times New Roman"/>
          <w:b/>
          <w:sz w:val="26"/>
          <w:szCs w:val="26"/>
        </w:rPr>
        <w:t>3.5 Dye Absorption and Dimensional Stability Testing</w:t>
      </w:r>
    </w:p>
    <w:p w:rsidR="00FF78E1" w:rsidRPr="008E7B16" w:rsidRDefault="00FF78E1" w:rsidP="008E7B16">
      <w:pPr>
        <w:jc w:val="both"/>
        <w:rPr>
          <w:rFonts w:ascii="Times New Roman" w:hAnsi="Times New Roman" w:cs="Times New Roman"/>
          <w:sz w:val="24"/>
        </w:rPr>
      </w:pPr>
      <w:r w:rsidRPr="008E7B16">
        <w:rPr>
          <w:rFonts w:ascii="Times New Roman" w:hAnsi="Times New Roman" w:cs="Times New Roman"/>
          <w:sz w:val="24"/>
        </w:rPr>
        <w:t>To evaluate dimensional stability during wet processing, fibre samples from both sites were subjected to vat dyeing trials using three dye colours: black (Makun reference), orange (Igbokoda and Ejinrin), and green (Ejinrin). The dyeing procedure involved preparing dye solutions by dissolving caustic soda, sodium hydrosulphite, and dye powder in hot water in a basin. Each fibre sample was pre-washed before immersion in its respective dye solution.</w:t>
      </w:r>
    </w:p>
    <w:p w:rsidR="00FF78E1" w:rsidRPr="008E7B16" w:rsidRDefault="00FF78E1" w:rsidP="008E7B16">
      <w:pPr>
        <w:jc w:val="both"/>
        <w:rPr>
          <w:rFonts w:ascii="Times New Roman" w:hAnsi="Times New Roman" w:cs="Times New Roman"/>
          <w:sz w:val="24"/>
        </w:rPr>
      </w:pPr>
      <w:r w:rsidRPr="008E7B16">
        <w:rPr>
          <w:rFonts w:ascii="Times New Roman" w:hAnsi="Times New Roman" w:cs="Times New Roman"/>
          <w:sz w:val="24"/>
        </w:rPr>
        <w:t>Fibre samples were completely immersed in the dye bath and allowed to absorb the dye evenly over a standardised contact period. Samples were then removed, oxidised by exposure to air to develop the dye colour, and rinsed thoroughly in clean water to remove excess dye. Final drying was conducted at ambient temperature. The length of each sample was measured at three stages: (i) before dyeing (dry); (ii) immediately after dyeing (wet); and (iii) after post-dye drying. Dimensional change was calculated as:</w:t>
      </w:r>
    </w:p>
    <w:p w:rsidR="00FF78E1" w:rsidRPr="008E7B16" w:rsidRDefault="00FF78E1" w:rsidP="00FF78E1">
      <w:pPr>
        <w:rPr>
          <w:rFonts w:ascii="Times New Roman" w:hAnsi="Times New Roman" w:cs="Times New Roman"/>
          <w:sz w:val="24"/>
        </w:rPr>
      </w:pPr>
      <w:r w:rsidRPr="008E7B16">
        <w:rPr>
          <w:rFonts w:ascii="Times New Roman" w:hAnsi="Times New Roman" w:cs="Times New Roman"/>
          <w:sz w:val="24"/>
        </w:rPr>
        <w:t>% Dimensional Change = [(L₂ − L₁) / L₁] × 100   ………… (Equation 1)</w:t>
      </w:r>
    </w:p>
    <w:p w:rsidR="008E7B16" w:rsidRPr="008E7B16" w:rsidRDefault="00FF78E1" w:rsidP="00FF78E1">
      <w:pPr>
        <w:rPr>
          <w:rFonts w:ascii="Times New Roman" w:hAnsi="Times New Roman" w:cs="Times New Roman"/>
          <w:sz w:val="24"/>
        </w:rPr>
      </w:pPr>
      <w:r w:rsidRPr="008E7B16">
        <w:rPr>
          <w:rFonts w:ascii="Times New Roman" w:hAnsi="Times New Roman" w:cs="Times New Roman"/>
          <w:sz w:val="24"/>
        </w:rPr>
        <w:t>where L₁ = length before dyeing; L₂ = length after dyeing (wet or dry).</w:t>
      </w:r>
    </w:p>
    <w:p w:rsidR="00FF78E1" w:rsidRPr="008E7B16" w:rsidRDefault="00FF78E1" w:rsidP="00FF78E1">
      <w:pPr>
        <w:rPr>
          <w:rFonts w:ascii="Times New Roman" w:hAnsi="Times New Roman" w:cs="Times New Roman"/>
          <w:b/>
          <w:sz w:val="26"/>
          <w:szCs w:val="26"/>
        </w:rPr>
      </w:pPr>
      <w:r w:rsidRPr="008E7B16">
        <w:rPr>
          <w:rFonts w:ascii="Times New Roman" w:hAnsi="Times New Roman" w:cs="Times New Roman"/>
          <w:b/>
          <w:sz w:val="26"/>
          <w:szCs w:val="26"/>
        </w:rPr>
        <w:t>3.6 Yarn Spinning</w:t>
      </w:r>
    </w:p>
    <w:p w:rsidR="00FF78E1" w:rsidRPr="008E7B16" w:rsidRDefault="00FF78E1" w:rsidP="002D434C">
      <w:pPr>
        <w:jc w:val="both"/>
        <w:rPr>
          <w:rFonts w:ascii="Times New Roman" w:hAnsi="Times New Roman" w:cs="Times New Roman"/>
          <w:sz w:val="24"/>
        </w:rPr>
      </w:pPr>
      <w:r w:rsidRPr="008E7B16">
        <w:rPr>
          <w:rFonts w:ascii="Times New Roman" w:hAnsi="Times New Roman" w:cs="Times New Roman"/>
          <w:sz w:val="24"/>
        </w:rPr>
        <w:t>Following extraction, treatment, and selection of the most suitable fibre based on prior physio-mechanical assessment (Igbokoda fibres selected for superior impact resistance and flexural performance), yarn spinning was carried out at both the Industrial Design Studio, FUTA, and Mitimeth Craft Shop, Lagos. Two yarn preparation approaches were employed:</w:t>
      </w:r>
    </w:p>
    <w:p w:rsidR="00FF78E1" w:rsidRPr="00081ABC" w:rsidRDefault="008E7B16" w:rsidP="00081ABC">
      <w:pPr>
        <w:pStyle w:val="ListParagraph"/>
        <w:numPr>
          <w:ilvl w:val="0"/>
          <w:numId w:val="1"/>
        </w:numPr>
        <w:jc w:val="both"/>
        <w:rPr>
          <w:rFonts w:ascii="Times New Roman" w:hAnsi="Times New Roman" w:cs="Times New Roman"/>
          <w:sz w:val="24"/>
        </w:rPr>
      </w:pPr>
      <w:r w:rsidRPr="00081ABC">
        <w:rPr>
          <w:rFonts w:ascii="Times New Roman" w:hAnsi="Times New Roman" w:cs="Times New Roman"/>
          <w:sz w:val="24"/>
        </w:rPr>
        <w:t>Extracted</w:t>
      </w:r>
      <w:r w:rsidR="00FF78E1" w:rsidRPr="00081ABC">
        <w:rPr>
          <w:rFonts w:ascii="Times New Roman" w:hAnsi="Times New Roman" w:cs="Times New Roman"/>
          <w:sz w:val="24"/>
        </w:rPr>
        <w:t xml:space="preserve"> fibre strands were cleaned, combed, and sorted to remove short or entangled fragments before being drawn out, twisted, and wound onto a bobbin using a manual spinning frame. This produced conventional twisted yarn.</w:t>
      </w:r>
    </w:p>
    <w:p w:rsidR="00FF78E1" w:rsidRPr="00081ABC" w:rsidRDefault="008E7B16" w:rsidP="00081ABC">
      <w:pPr>
        <w:pStyle w:val="ListParagraph"/>
        <w:numPr>
          <w:ilvl w:val="0"/>
          <w:numId w:val="1"/>
        </w:numPr>
        <w:jc w:val="both"/>
        <w:rPr>
          <w:rFonts w:ascii="Times New Roman" w:hAnsi="Times New Roman" w:cs="Times New Roman"/>
          <w:sz w:val="24"/>
        </w:rPr>
      </w:pPr>
      <w:r w:rsidRPr="00081ABC">
        <w:rPr>
          <w:rFonts w:ascii="Times New Roman" w:hAnsi="Times New Roman" w:cs="Times New Roman"/>
          <w:sz w:val="24"/>
        </w:rPr>
        <w:t>Dried</w:t>
      </w:r>
      <w:r w:rsidR="00FF78E1" w:rsidRPr="00081ABC">
        <w:rPr>
          <w:rFonts w:ascii="Times New Roman" w:hAnsi="Times New Roman" w:cs="Times New Roman"/>
          <w:sz w:val="24"/>
        </w:rPr>
        <w:t xml:space="preserve"> whole stalks were flattened using a press machine to remove internal air pockets, then longitudinally split into strips of three or four divisions (for larger stems). These strips were hand-twisted using traditional rope-making techniques to produce weavable yarn of desired thickness.</w:t>
      </w:r>
    </w:p>
    <w:p w:rsidR="008E7B16" w:rsidRPr="008E7B16" w:rsidRDefault="00FF78E1" w:rsidP="008E7B16">
      <w:pPr>
        <w:jc w:val="both"/>
        <w:rPr>
          <w:rFonts w:ascii="Times New Roman" w:hAnsi="Times New Roman" w:cs="Times New Roman"/>
          <w:sz w:val="24"/>
        </w:rPr>
      </w:pPr>
      <w:r w:rsidRPr="008E7B16">
        <w:rPr>
          <w:rFonts w:ascii="Times New Roman" w:hAnsi="Times New Roman" w:cs="Times New Roman"/>
          <w:sz w:val="24"/>
        </w:rPr>
        <w:t>Yarn quality was assessed on the basis of texture (surface smoothness), tensile handling (resistance to breakage during twisting), flexibility (pliability without brittleness), and aesthetic quality (sheen and coloration uniformity).</w:t>
      </w:r>
    </w:p>
    <w:p w:rsidR="00FF78E1" w:rsidRPr="002D434C" w:rsidRDefault="00FF78E1" w:rsidP="00FF78E1">
      <w:pPr>
        <w:rPr>
          <w:rFonts w:ascii="Times New Roman" w:hAnsi="Times New Roman" w:cs="Times New Roman"/>
          <w:b/>
          <w:sz w:val="26"/>
          <w:szCs w:val="26"/>
        </w:rPr>
      </w:pPr>
      <w:r w:rsidRPr="002D434C">
        <w:rPr>
          <w:rFonts w:ascii="Times New Roman" w:hAnsi="Times New Roman" w:cs="Times New Roman"/>
          <w:b/>
          <w:sz w:val="26"/>
          <w:szCs w:val="26"/>
        </w:rPr>
        <w:t>4. RESULTS AND DISCUSSION</w:t>
      </w:r>
    </w:p>
    <w:p w:rsidR="00FF78E1" w:rsidRPr="002D434C" w:rsidRDefault="00FF78E1" w:rsidP="00FF78E1">
      <w:pPr>
        <w:rPr>
          <w:rFonts w:ascii="Times New Roman" w:hAnsi="Times New Roman" w:cs="Times New Roman"/>
          <w:b/>
          <w:sz w:val="26"/>
          <w:szCs w:val="26"/>
        </w:rPr>
      </w:pPr>
      <w:r w:rsidRPr="002D434C">
        <w:rPr>
          <w:rFonts w:ascii="Times New Roman" w:hAnsi="Times New Roman" w:cs="Times New Roman"/>
          <w:b/>
          <w:sz w:val="26"/>
          <w:szCs w:val="26"/>
        </w:rPr>
        <w:t>4.1 Comparative Performance of Extraction Methods</w:t>
      </w:r>
    </w:p>
    <w:p w:rsidR="00FF78E1" w:rsidRPr="002D434C" w:rsidRDefault="00FF78E1" w:rsidP="002D434C">
      <w:pPr>
        <w:jc w:val="both"/>
        <w:rPr>
          <w:rFonts w:ascii="Times New Roman" w:hAnsi="Times New Roman" w:cs="Times New Roman"/>
          <w:sz w:val="24"/>
          <w:szCs w:val="24"/>
        </w:rPr>
      </w:pPr>
      <w:r w:rsidRPr="002D434C">
        <w:rPr>
          <w:rFonts w:ascii="Times New Roman" w:hAnsi="Times New Roman" w:cs="Times New Roman"/>
          <w:sz w:val="24"/>
          <w:szCs w:val="24"/>
        </w:rPr>
        <w:t>The retting and mechanical decortication methods each demonstrated distinct advantages and limitations when applied to water hyacinth stalks from Igbokoda and Ejinrin. The retting method, while time-intensive (5–7 days), produced fibres with notably softer t</w:t>
      </w:r>
      <w:r w:rsidR="002D434C">
        <w:rPr>
          <w:rFonts w:ascii="Times New Roman" w:hAnsi="Times New Roman" w:cs="Times New Roman"/>
          <w:sz w:val="24"/>
          <w:szCs w:val="24"/>
        </w:rPr>
        <w:t xml:space="preserve">exture and greater pliability </w:t>
      </w:r>
      <w:r w:rsidRPr="002D434C">
        <w:rPr>
          <w:rFonts w:ascii="Times New Roman" w:hAnsi="Times New Roman" w:cs="Times New Roman"/>
          <w:sz w:val="24"/>
          <w:szCs w:val="24"/>
        </w:rPr>
        <w:t>attributes particularly valued for fine weaving and textile applications. The microbial fermentation process during retting appeared to partially degrade residual pith without causing damage to the cellulosic fibre bundles, yielding a naturally lustrous, golden-brown material comparable in hand-feel to retted jute.</w:t>
      </w:r>
    </w:p>
    <w:p w:rsidR="00FF78E1" w:rsidRPr="002D434C" w:rsidRDefault="00FF78E1" w:rsidP="002D434C">
      <w:pPr>
        <w:jc w:val="both"/>
        <w:rPr>
          <w:rFonts w:ascii="Times New Roman" w:hAnsi="Times New Roman" w:cs="Times New Roman"/>
          <w:sz w:val="24"/>
          <w:szCs w:val="24"/>
        </w:rPr>
      </w:pPr>
      <w:r w:rsidRPr="002D434C">
        <w:rPr>
          <w:rFonts w:ascii="Times New Roman" w:hAnsi="Times New Roman" w:cs="Times New Roman"/>
          <w:sz w:val="24"/>
          <w:szCs w:val="24"/>
        </w:rPr>
        <w:t>The mechanical decortication method, conversely, achieved comparable fibre separation in a fraction of the time, producing cleaner strands with higher surface uniformity and less residual cortical debris. The decorticating machine at Ibiade Workshop demonstrated effective separation for water hyacinth stalks of 30–40 cm length, with minimal fibre breakage at standard operating settings. Post-decortication combing further improved strand alignment and cleanliness. The speed and scalability of mechanical decortication make it more suitable for commercial or semi-industrial production contexts.</w:t>
      </w:r>
    </w:p>
    <w:p w:rsidR="00FF78E1" w:rsidRPr="002D434C" w:rsidRDefault="00FF78E1" w:rsidP="002D434C">
      <w:pPr>
        <w:jc w:val="both"/>
        <w:rPr>
          <w:rFonts w:ascii="Times New Roman" w:hAnsi="Times New Roman" w:cs="Times New Roman"/>
          <w:sz w:val="24"/>
          <w:szCs w:val="24"/>
        </w:rPr>
      </w:pPr>
      <w:r w:rsidRPr="002D434C">
        <w:rPr>
          <w:rFonts w:ascii="Times New Roman" w:hAnsi="Times New Roman" w:cs="Times New Roman"/>
          <w:sz w:val="24"/>
          <w:szCs w:val="24"/>
        </w:rPr>
        <w:t>T</w:t>
      </w:r>
      <w:r w:rsidR="002D434C">
        <w:rPr>
          <w:rFonts w:ascii="Times New Roman" w:hAnsi="Times New Roman" w:cs="Times New Roman"/>
          <w:sz w:val="24"/>
          <w:szCs w:val="24"/>
        </w:rPr>
        <w:t xml:space="preserve">he combination of both methods </w:t>
      </w:r>
      <w:r w:rsidRPr="002D434C">
        <w:rPr>
          <w:rFonts w:ascii="Times New Roman" w:hAnsi="Times New Roman" w:cs="Times New Roman"/>
          <w:sz w:val="24"/>
          <w:szCs w:val="24"/>
        </w:rPr>
        <w:t>initial mechanical decortication followed by a short retting period of 2–3 days was identified as the most effective processing pathway, yielding fibres with the cleanliness of decortication and the softness of retting. This finding is consistent with Jose et al. (2016), who recommended combined mechanical and biological processing for bast fibres to optimise both yield and quality.</w:t>
      </w:r>
    </w:p>
    <w:p w:rsidR="002D434C" w:rsidRPr="002D434C" w:rsidRDefault="00FF78E1" w:rsidP="00FF78E1">
      <w:pPr>
        <w:rPr>
          <w:rFonts w:ascii="Times New Roman" w:hAnsi="Times New Roman" w:cs="Times New Roman"/>
          <w:sz w:val="24"/>
          <w:szCs w:val="24"/>
        </w:rPr>
      </w:pPr>
      <w:r w:rsidRPr="002D434C">
        <w:rPr>
          <w:rFonts w:ascii="Times New Roman" w:hAnsi="Times New Roman" w:cs="Times New Roman"/>
          <w:b/>
          <w:sz w:val="24"/>
          <w:szCs w:val="24"/>
        </w:rPr>
        <w:t>Table 3:</w:t>
      </w:r>
      <w:r w:rsidRPr="002D434C">
        <w:rPr>
          <w:rFonts w:ascii="Times New Roman" w:hAnsi="Times New Roman" w:cs="Times New Roman"/>
          <w:sz w:val="24"/>
          <w:szCs w:val="24"/>
        </w:rPr>
        <w:t xml:space="preserve"> Summary of Fibre Quality Outcomes by Extraction Method</w:t>
      </w:r>
    </w:p>
    <w:tbl>
      <w:tblPr>
        <w:tblStyle w:val="TableGrid"/>
        <w:tblW w:w="9498" w:type="dxa"/>
        <w:tblLook w:val="04A0" w:firstRow="1" w:lastRow="0" w:firstColumn="1" w:lastColumn="0" w:noHBand="0" w:noVBand="1"/>
      </w:tblPr>
      <w:tblGrid>
        <w:gridCol w:w="2374"/>
        <w:gridCol w:w="2374"/>
        <w:gridCol w:w="2375"/>
        <w:gridCol w:w="2375"/>
      </w:tblGrid>
      <w:tr w:rsidR="002D434C" w:rsidRPr="002D434C" w:rsidTr="002D434C">
        <w:trPr>
          <w:trHeight w:val="343"/>
        </w:trPr>
        <w:tc>
          <w:tcPr>
            <w:tcW w:w="2374" w:type="dxa"/>
          </w:tcPr>
          <w:p w:rsidR="002D434C" w:rsidRPr="002D434C" w:rsidRDefault="002D434C" w:rsidP="001F4BAF">
            <w:pPr>
              <w:rPr>
                <w:rFonts w:ascii="Times New Roman" w:hAnsi="Times New Roman" w:cs="Times New Roman"/>
                <w:sz w:val="24"/>
                <w:szCs w:val="24"/>
              </w:rPr>
            </w:pPr>
            <w:r w:rsidRPr="002D434C">
              <w:rPr>
                <w:rFonts w:ascii="Times New Roman" w:hAnsi="Times New Roman" w:cs="Times New Roman"/>
                <w:sz w:val="24"/>
                <w:szCs w:val="24"/>
              </w:rPr>
              <w:t>Quality Parameter</w:t>
            </w:r>
          </w:p>
        </w:tc>
        <w:tc>
          <w:tcPr>
            <w:tcW w:w="2374" w:type="dxa"/>
          </w:tcPr>
          <w:p w:rsidR="002D434C" w:rsidRPr="002D434C" w:rsidRDefault="002D434C" w:rsidP="001F4BAF">
            <w:pPr>
              <w:rPr>
                <w:rFonts w:ascii="Times New Roman" w:hAnsi="Times New Roman" w:cs="Times New Roman"/>
                <w:sz w:val="24"/>
                <w:szCs w:val="24"/>
              </w:rPr>
            </w:pPr>
            <w:r w:rsidRPr="002D434C">
              <w:rPr>
                <w:rFonts w:ascii="Times New Roman" w:hAnsi="Times New Roman" w:cs="Times New Roman"/>
                <w:sz w:val="24"/>
                <w:szCs w:val="24"/>
              </w:rPr>
              <w:t>Retting Only</w:t>
            </w:r>
          </w:p>
        </w:tc>
        <w:tc>
          <w:tcPr>
            <w:tcW w:w="2375" w:type="dxa"/>
          </w:tcPr>
          <w:p w:rsidR="002D434C" w:rsidRPr="002D434C" w:rsidRDefault="002D434C" w:rsidP="001F4BAF">
            <w:pPr>
              <w:rPr>
                <w:rFonts w:ascii="Times New Roman" w:hAnsi="Times New Roman" w:cs="Times New Roman"/>
                <w:sz w:val="24"/>
                <w:szCs w:val="24"/>
              </w:rPr>
            </w:pPr>
            <w:r w:rsidRPr="002D434C">
              <w:rPr>
                <w:rFonts w:ascii="Times New Roman" w:hAnsi="Times New Roman" w:cs="Times New Roman"/>
                <w:sz w:val="24"/>
                <w:szCs w:val="24"/>
              </w:rPr>
              <w:t>Decortication Only</w:t>
            </w:r>
          </w:p>
        </w:tc>
        <w:tc>
          <w:tcPr>
            <w:tcW w:w="2375" w:type="dxa"/>
          </w:tcPr>
          <w:p w:rsidR="002D434C" w:rsidRPr="002D434C" w:rsidRDefault="002D434C" w:rsidP="001F4BAF">
            <w:pPr>
              <w:rPr>
                <w:rFonts w:ascii="Times New Roman" w:hAnsi="Times New Roman" w:cs="Times New Roman"/>
                <w:sz w:val="24"/>
                <w:szCs w:val="24"/>
              </w:rPr>
            </w:pPr>
            <w:r w:rsidRPr="002D434C">
              <w:rPr>
                <w:rFonts w:ascii="Times New Roman" w:hAnsi="Times New Roman" w:cs="Times New Roman"/>
                <w:sz w:val="24"/>
                <w:szCs w:val="24"/>
              </w:rPr>
              <w:t>Combined Method</w:t>
            </w:r>
          </w:p>
        </w:tc>
      </w:tr>
      <w:tr w:rsidR="002D434C" w:rsidRPr="002D434C" w:rsidTr="002D434C">
        <w:trPr>
          <w:trHeight w:val="343"/>
        </w:trPr>
        <w:tc>
          <w:tcPr>
            <w:tcW w:w="2374" w:type="dxa"/>
          </w:tcPr>
          <w:p w:rsidR="002D434C" w:rsidRPr="002D434C" w:rsidRDefault="002D434C" w:rsidP="001F4BAF">
            <w:pPr>
              <w:rPr>
                <w:rFonts w:ascii="Times New Roman" w:hAnsi="Times New Roman" w:cs="Times New Roman"/>
                <w:sz w:val="24"/>
                <w:szCs w:val="24"/>
              </w:rPr>
            </w:pPr>
            <w:r w:rsidRPr="002D434C">
              <w:rPr>
                <w:rFonts w:ascii="Times New Roman" w:hAnsi="Times New Roman" w:cs="Times New Roman"/>
                <w:sz w:val="24"/>
                <w:szCs w:val="24"/>
              </w:rPr>
              <w:t>Surface Cleanliness</w:t>
            </w:r>
          </w:p>
        </w:tc>
        <w:tc>
          <w:tcPr>
            <w:tcW w:w="2374" w:type="dxa"/>
          </w:tcPr>
          <w:p w:rsidR="002D434C" w:rsidRPr="002D434C" w:rsidRDefault="002D434C" w:rsidP="001F4BAF">
            <w:pPr>
              <w:rPr>
                <w:rFonts w:ascii="Times New Roman" w:hAnsi="Times New Roman" w:cs="Times New Roman"/>
                <w:sz w:val="24"/>
                <w:szCs w:val="24"/>
              </w:rPr>
            </w:pPr>
            <w:r w:rsidRPr="002D434C">
              <w:rPr>
                <w:rFonts w:ascii="Times New Roman" w:hAnsi="Times New Roman" w:cs="Times New Roman"/>
                <w:sz w:val="24"/>
                <w:szCs w:val="24"/>
              </w:rPr>
              <w:t>Moderate</w:t>
            </w:r>
          </w:p>
        </w:tc>
        <w:tc>
          <w:tcPr>
            <w:tcW w:w="2375" w:type="dxa"/>
          </w:tcPr>
          <w:p w:rsidR="002D434C" w:rsidRPr="002D434C" w:rsidRDefault="002D434C" w:rsidP="001F4BAF">
            <w:pPr>
              <w:rPr>
                <w:rFonts w:ascii="Times New Roman" w:hAnsi="Times New Roman" w:cs="Times New Roman"/>
                <w:sz w:val="24"/>
                <w:szCs w:val="24"/>
              </w:rPr>
            </w:pPr>
            <w:r w:rsidRPr="002D434C">
              <w:rPr>
                <w:rFonts w:ascii="Times New Roman" w:hAnsi="Times New Roman" w:cs="Times New Roman"/>
                <w:sz w:val="24"/>
                <w:szCs w:val="24"/>
              </w:rPr>
              <w:t>High</w:t>
            </w:r>
          </w:p>
        </w:tc>
        <w:tc>
          <w:tcPr>
            <w:tcW w:w="2375" w:type="dxa"/>
          </w:tcPr>
          <w:p w:rsidR="002D434C" w:rsidRPr="002D434C" w:rsidRDefault="002D434C" w:rsidP="001F4BAF">
            <w:pPr>
              <w:rPr>
                <w:rFonts w:ascii="Times New Roman" w:hAnsi="Times New Roman" w:cs="Times New Roman"/>
                <w:sz w:val="24"/>
                <w:szCs w:val="24"/>
              </w:rPr>
            </w:pPr>
            <w:r w:rsidRPr="002D434C">
              <w:rPr>
                <w:rFonts w:ascii="Times New Roman" w:hAnsi="Times New Roman" w:cs="Times New Roman"/>
                <w:sz w:val="24"/>
                <w:szCs w:val="24"/>
              </w:rPr>
              <w:t>Very High</w:t>
            </w:r>
          </w:p>
        </w:tc>
      </w:tr>
      <w:tr w:rsidR="002D434C" w:rsidRPr="002D434C" w:rsidTr="002D434C">
        <w:trPr>
          <w:trHeight w:val="343"/>
        </w:trPr>
        <w:tc>
          <w:tcPr>
            <w:tcW w:w="2374" w:type="dxa"/>
          </w:tcPr>
          <w:p w:rsidR="002D434C" w:rsidRPr="002D434C" w:rsidRDefault="002D434C" w:rsidP="001F4BAF">
            <w:pPr>
              <w:rPr>
                <w:rFonts w:ascii="Times New Roman" w:hAnsi="Times New Roman" w:cs="Times New Roman"/>
                <w:sz w:val="24"/>
                <w:szCs w:val="24"/>
              </w:rPr>
            </w:pPr>
            <w:r w:rsidRPr="002D434C">
              <w:rPr>
                <w:rFonts w:ascii="Times New Roman" w:hAnsi="Times New Roman" w:cs="Times New Roman"/>
                <w:sz w:val="24"/>
                <w:szCs w:val="24"/>
              </w:rPr>
              <w:t>Fibre Softness</w:t>
            </w:r>
          </w:p>
        </w:tc>
        <w:tc>
          <w:tcPr>
            <w:tcW w:w="2374" w:type="dxa"/>
          </w:tcPr>
          <w:p w:rsidR="002D434C" w:rsidRPr="002D434C" w:rsidRDefault="002D434C" w:rsidP="001F4BAF">
            <w:pPr>
              <w:rPr>
                <w:rFonts w:ascii="Times New Roman" w:hAnsi="Times New Roman" w:cs="Times New Roman"/>
                <w:sz w:val="24"/>
                <w:szCs w:val="24"/>
              </w:rPr>
            </w:pPr>
            <w:r w:rsidRPr="002D434C">
              <w:rPr>
                <w:rFonts w:ascii="Times New Roman" w:hAnsi="Times New Roman" w:cs="Times New Roman"/>
                <w:sz w:val="24"/>
                <w:szCs w:val="24"/>
              </w:rPr>
              <w:t>High</w:t>
            </w:r>
          </w:p>
        </w:tc>
        <w:tc>
          <w:tcPr>
            <w:tcW w:w="2375" w:type="dxa"/>
          </w:tcPr>
          <w:p w:rsidR="002D434C" w:rsidRPr="002D434C" w:rsidRDefault="002D434C" w:rsidP="001F4BAF">
            <w:pPr>
              <w:rPr>
                <w:rFonts w:ascii="Times New Roman" w:hAnsi="Times New Roman" w:cs="Times New Roman"/>
                <w:sz w:val="24"/>
                <w:szCs w:val="24"/>
              </w:rPr>
            </w:pPr>
            <w:r w:rsidRPr="002D434C">
              <w:rPr>
                <w:rFonts w:ascii="Times New Roman" w:hAnsi="Times New Roman" w:cs="Times New Roman"/>
                <w:sz w:val="24"/>
                <w:szCs w:val="24"/>
              </w:rPr>
              <w:t>Moderate</w:t>
            </w:r>
          </w:p>
        </w:tc>
        <w:tc>
          <w:tcPr>
            <w:tcW w:w="2375" w:type="dxa"/>
          </w:tcPr>
          <w:p w:rsidR="002D434C" w:rsidRPr="002D434C" w:rsidRDefault="002D434C" w:rsidP="001F4BAF">
            <w:pPr>
              <w:rPr>
                <w:rFonts w:ascii="Times New Roman" w:hAnsi="Times New Roman" w:cs="Times New Roman"/>
                <w:sz w:val="24"/>
                <w:szCs w:val="24"/>
              </w:rPr>
            </w:pPr>
            <w:r w:rsidRPr="002D434C">
              <w:rPr>
                <w:rFonts w:ascii="Times New Roman" w:hAnsi="Times New Roman" w:cs="Times New Roman"/>
                <w:sz w:val="24"/>
                <w:szCs w:val="24"/>
              </w:rPr>
              <w:t>High</w:t>
            </w:r>
          </w:p>
        </w:tc>
      </w:tr>
      <w:tr w:rsidR="002D434C" w:rsidRPr="002D434C" w:rsidTr="002D434C">
        <w:trPr>
          <w:trHeight w:val="343"/>
        </w:trPr>
        <w:tc>
          <w:tcPr>
            <w:tcW w:w="2374" w:type="dxa"/>
          </w:tcPr>
          <w:p w:rsidR="002D434C" w:rsidRPr="002D434C" w:rsidRDefault="002D434C" w:rsidP="001F4BAF">
            <w:pPr>
              <w:rPr>
                <w:rFonts w:ascii="Times New Roman" w:hAnsi="Times New Roman" w:cs="Times New Roman"/>
                <w:sz w:val="24"/>
                <w:szCs w:val="24"/>
              </w:rPr>
            </w:pPr>
            <w:r w:rsidRPr="002D434C">
              <w:rPr>
                <w:rFonts w:ascii="Times New Roman" w:hAnsi="Times New Roman" w:cs="Times New Roman"/>
                <w:sz w:val="24"/>
                <w:szCs w:val="24"/>
              </w:rPr>
              <w:t>Uniformity of Strands</w:t>
            </w:r>
          </w:p>
        </w:tc>
        <w:tc>
          <w:tcPr>
            <w:tcW w:w="2374" w:type="dxa"/>
          </w:tcPr>
          <w:p w:rsidR="002D434C" w:rsidRPr="002D434C" w:rsidRDefault="002D434C" w:rsidP="001F4BAF">
            <w:pPr>
              <w:rPr>
                <w:rFonts w:ascii="Times New Roman" w:hAnsi="Times New Roman" w:cs="Times New Roman"/>
                <w:sz w:val="24"/>
                <w:szCs w:val="24"/>
              </w:rPr>
            </w:pPr>
            <w:r w:rsidRPr="002D434C">
              <w:rPr>
                <w:rFonts w:ascii="Times New Roman" w:hAnsi="Times New Roman" w:cs="Times New Roman"/>
                <w:sz w:val="24"/>
                <w:szCs w:val="24"/>
              </w:rPr>
              <w:t>Moderate</w:t>
            </w:r>
          </w:p>
        </w:tc>
        <w:tc>
          <w:tcPr>
            <w:tcW w:w="2375" w:type="dxa"/>
          </w:tcPr>
          <w:p w:rsidR="002D434C" w:rsidRPr="002D434C" w:rsidRDefault="002D434C" w:rsidP="001F4BAF">
            <w:pPr>
              <w:rPr>
                <w:rFonts w:ascii="Times New Roman" w:hAnsi="Times New Roman" w:cs="Times New Roman"/>
                <w:sz w:val="24"/>
                <w:szCs w:val="24"/>
              </w:rPr>
            </w:pPr>
            <w:r w:rsidRPr="002D434C">
              <w:rPr>
                <w:rFonts w:ascii="Times New Roman" w:hAnsi="Times New Roman" w:cs="Times New Roman"/>
                <w:sz w:val="24"/>
                <w:szCs w:val="24"/>
              </w:rPr>
              <w:t>High</w:t>
            </w:r>
          </w:p>
        </w:tc>
        <w:tc>
          <w:tcPr>
            <w:tcW w:w="2375" w:type="dxa"/>
          </w:tcPr>
          <w:p w:rsidR="002D434C" w:rsidRPr="002D434C" w:rsidRDefault="002D434C" w:rsidP="001F4BAF">
            <w:pPr>
              <w:rPr>
                <w:rFonts w:ascii="Times New Roman" w:hAnsi="Times New Roman" w:cs="Times New Roman"/>
                <w:sz w:val="24"/>
                <w:szCs w:val="24"/>
              </w:rPr>
            </w:pPr>
            <w:r w:rsidRPr="002D434C">
              <w:rPr>
                <w:rFonts w:ascii="Times New Roman" w:hAnsi="Times New Roman" w:cs="Times New Roman"/>
                <w:sz w:val="24"/>
                <w:szCs w:val="24"/>
              </w:rPr>
              <w:t>High</w:t>
            </w:r>
          </w:p>
        </w:tc>
      </w:tr>
      <w:tr w:rsidR="002D434C" w:rsidRPr="002D434C" w:rsidTr="002D434C">
        <w:trPr>
          <w:trHeight w:val="343"/>
        </w:trPr>
        <w:tc>
          <w:tcPr>
            <w:tcW w:w="2374" w:type="dxa"/>
          </w:tcPr>
          <w:p w:rsidR="002D434C" w:rsidRPr="002D434C" w:rsidRDefault="002D434C" w:rsidP="001F4BAF">
            <w:pPr>
              <w:rPr>
                <w:rFonts w:ascii="Times New Roman" w:hAnsi="Times New Roman" w:cs="Times New Roman"/>
                <w:sz w:val="24"/>
                <w:szCs w:val="24"/>
              </w:rPr>
            </w:pPr>
            <w:r w:rsidRPr="002D434C">
              <w:rPr>
                <w:rFonts w:ascii="Times New Roman" w:hAnsi="Times New Roman" w:cs="Times New Roman"/>
                <w:sz w:val="24"/>
                <w:szCs w:val="24"/>
              </w:rPr>
              <w:t>Processing Time</w:t>
            </w:r>
          </w:p>
        </w:tc>
        <w:tc>
          <w:tcPr>
            <w:tcW w:w="2374" w:type="dxa"/>
          </w:tcPr>
          <w:p w:rsidR="002D434C" w:rsidRPr="002D434C" w:rsidRDefault="002D434C" w:rsidP="001F4BAF">
            <w:pPr>
              <w:rPr>
                <w:rFonts w:ascii="Times New Roman" w:hAnsi="Times New Roman" w:cs="Times New Roman"/>
                <w:sz w:val="24"/>
                <w:szCs w:val="24"/>
              </w:rPr>
            </w:pPr>
            <w:r w:rsidRPr="002D434C">
              <w:rPr>
                <w:rFonts w:ascii="Times New Roman" w:hAnsi="Times New Roman" w:cs="Times New Roman"/>
                <w:sz w:val="24"/>
                <w:szCs w:val="24"/>
              </w:rPr>
              <w:t>5–7 days</w:t>
            </w:r>
          </w:p>
        </w:tc>
        <w:tc>
          <w:tcPr>
            <w:tcW w:w="2375" w:type="dxa"/>
          </w:tcPr>
          <w:p w:rsidR="002D434C" w:rsidRPr="002D434C" w:rsidRDefault="002D434C" w:rsidP="001F4BAF">
            <w:pPr>
              <w:rPr>
                <w:rFonts w:ascii="Times New Roman" w:hAnsi="Times New Roman" w:cs="Times New Roman"/>
                <w:sz w:val="24"/>
                <w:szCs w:val="24"/>
              </w:rPr>
            </w:pPr>
            <w:r w:rsidRPr="002D434C">
              <w:rPr>
                <w:rFonts w:ascii="Times New Roman" w:hAnsi="Times New Roman" w:cs="Times New Roman"/>
                <w:sz w:val="24"/>
                <w:szCs w:val="24"/>
              </w:rPr>
              <w:t>&lt; 1 day</w:t>
            </w:r>
          </w:p>
        </w:tc>
        <w:tc>
          <w:tcPr>
            <w:tcW w:w="2375" w:type="dxa"/>
          </w:tcPr>
          <w:p w:rsidR="002D434C" w:rsidRPr="002D434C" w:rsidRDefault="002D434C" w:rsidP="001F4BAF">
            <w:pPr>
              <w:rPr>
                <w:rFonts w:ascii="Times New Roman" w:hAnsi="Times New Roman" w:cs="Times New Roman"/>
                <w:sz w:val="24"/>
                <w:szCs w:val="24"/>
              </w:rPr>
            </w:pPr>
            <w:r w:rsidRPr="002D434C">
              <w:rPr>
                <w:rFonts w:ascii="Times New Roman" w:hAnsi="Times New Roman" w:cs="Times New Roman"/>
                <w:sz w:val="24"/>
                <w:szCs w:val="24"/>
              </w:rPr>
              <w:t>2–4 days</w:t>
            </w:r>
          </w:p>
        </w:tc>
      </w:tr>
      <w:tr w:rsidR="002D434C" w:rsidRPr="002D434C" w:rsidTr="002D434C">
        <w:trPr>
          <w:trHeight w:val="343"/>
        </w:trPr>
        <w:tc>
          <w:tcPr>
            <w:tcW w:w="2374" w:type="dxa"/>
          </w:tcPr>
          <w:p w:rsidR="002D434C" w:rsidRPr="002D434C" w:rsidRDefault="002D434C" w:rsidP="001F4BAF">
            <w:pPr>
              <w:rPr>
                <w:rFonts w:ascii="Times New Roman" w:hAnsi="Times New Roman" w:cs="Times New Roman"/>
                <w:sz w:val="24"/>
                <w:szCs w:val="24"/>
              </w:rPr>
            </w:pPr>
            <w:r w:rsidRPr="002D434C">
              <w:rPr>
                <w:rFonts w:ascii="Times New Roman" w:hAnsi="Times New Roman" w:cs="Times New Roman"/>
                <w:sz w:val="24"/>
                <w:szCs w:val="24"/>
              </w:rPr>
              <w:t>Fibre Luster</w:t>
            </w:r>
          </w:p>
        </w:tc>
        <w:tc>
          <w:tcPr>
            <w:tcW w:w="2374" w:type="dxa"/>
          </w:tcPr>
          <w:p w:rsidR="002D434C" w:rsidRPr="002D434C" w:rsidRDefault="002D434C" w:rsidP="001F4BAF">
            <w:pPr>
              <w:rPr>
                <w:rFonts w:ascii="Times New Roman" w:hAnsi="Times New Roman" w:cs="Times New Roman"/>
                <w:sz w:val="24"/>
                <w:szCs w:val="24"/>
              </w:rPr>
            </w:pPr>
            <w:r w:rsidRPr="002D434C">
              <w:rPr>
                <w:rFonts w:ascii="Times New Roman" w:hAnsi="Times New Roman" w:cs="Times New Roman"/>
                <w:sz w:val="24"/>
                <w:szCs w:val="24"/>
              </w:rPr>
              <w:t>High</w:t>
            </w:r>
          </w:p>
        </w:tc>
        <w:tc>
          <w:tcPr>
            <w:tcW w:w="2375" w:type="dxa"/>
          </w:tcPr>
          <w:p w:rsidR="002D434C" w:rsidRPr="002D434C" w:rsidRDefault="002D434C" w:rsidP="001F4BAF">
            <w:pPr>
              <w:rPr>
                <w:rFonts w:ascii="Times New Roman" w:hAnsi="Times New Roman" w:cs="Times New Roman"/>
                <w:sz w:val="24"/>
                <w:szCs w:val="24"/>
              </w:rPr>
            </w:pPr>
            <w:r w:rsidRPr="002D434C">
              <w:rPr>
                <w:rFonts w:ascii="Times New Roman" w:hAnsi="Times New Roman" w:cs="Times New Roman"/>
                <w:sz w:val="24"/>
                <w:szCs w:val="24"/>
              </w:rPr>
              <w:t>Moderate</w:t>
            </w:r>
          </w:p>
        </w:tc>
        <w:tc>
          <w:tcPr>
            <w:tcW w:w="2375" w:type="dxa"/>
          </w:tcPr>
          <w:p w:rsidR="002D434C" w:rsidRPr="002D434C" w:rsidRDefault="002D434C" w:rsidP="001F4BAF">
            <w:pPr>
              <w:rPr>
                <w:rFonts w:ascii="Times New Roman" w:hAnsi="Times New Roman" w:cs="Times New Roman"/>
                <w:sz w:val="24"/>
                <w:szCs w:val="24"/>
              </w:rPr>
            </w:pPr>
            <w:r w:rsidRPr="002D434C">
              <w:rPr>
                <w:rFonts w:ascii="Times New Roman" w:hAnsi="Times New Roman" w:cs="Times New Roman"/>
                <w:sz w:val="24"/>
                <w:szCs w:val="24"/>
              </w:rPr>
              <w:t>High</w:t>
            </w:r>
          </w:p>
        </w:tc>
      </w:tr>
      <w:tr w:rsidR="002D434C" w:rsidRPr="002D434C" w:rsidTr="002D434C">
        <w:trPr>
          <w:trHeight w:val="343"/>
        </w:trPr>
        <w:tc>
          <w:tcPr>
            <w:tcW w:w="2374" w:type="dxa"/>
          </w:tcPr>
          <w:p w:rsidR="002D434C" w:rsidRPr="002D434C" w:rsidRDefault="002D434C" w:rsidP="001F4BAF">
            <w:pPr>
              <w:rPr>
                <w:rFonts w:ascii="Times New Roman" w:hAnsi="Times New Roman" w:cs="Times New Roman"/>
                <w:sz w:val="24"/>
                <w:szCs w:val="24"/>
              </w:rPr>
            </w:pPr>
            <w:r w:rsidRPr="002D434C">
              <w:rPr>
                <w:rFonts w:ascii="Times New Roman" w:hAnsi="Times New Roman" w:cs="Times New Roman"/>
                <w:sz w:val="24"/>
                <w:szCs w:val="24"/>
              </w:rPr>
              <w:t>Residual Pith</w:t>
            </w:r>
          </w:p>
        </w:tc>
        <w:tc>
          <w:tcPr>
            <w:tcW w:w="2374" w:type="dxa"/>
          </w:tcPr>
          <w:p w:rsidR="002D434C" w:rsidRPr="002D434C" w:rsidRDefault="002D434C" w:rsidP="001F4BAF">
            <w:pPr>
              <w:rPr>
                <w:rFonts w:ascii="Times New Roman" w:hAnsi="Times New Roman" w:cs="Times New Roman"/>
                <w:sz w:val="24"/>
                <w:szCs w:val="24"/>
              </w:rPr>
            </w:pPr>
            <w:r w:rsidRPr="002D434C">
              <w:rPr>
                <w:rFonts w:ascii="Times New Roman" w:hAnsi="Times New Roman" w:cs="Times New Roman"/>
                <w:sz w:val="24"/>
                <w:szCs w:val="24"/>
              </w:rPr>
              <w:t>Moderate</w:t>
            </w:r>
          </w:p>
        </w:tc>
        <w:tc>
          <w:tcPr>
            <w:tcW w:w="2375" w:type="dxa"/>
          </w:tcPr>
          <w:p w:rsidR="002D434C" w:rsidRPr="002D434C" w:rsidRDefault="002D434C" w:rsidP="001F4BAF">
            <w:pPr>
              <w:rPr>
                <w:rFonts w:ascii="Times New Roman" w:hAnsi="Times New Roman" w:cs="Times New Roman"/>
                <w:sz w:val="24"/>
                <w:szCs w:val="24"/>
              </w:rPr>
            </w:pPr>
            <w:r w:rsidRPr="002D434C">
              <w:rPr>
                <w:rFonts w:ascii="Times New Roman" w:hAnsi="Times New Roman" w:cs="Times New Roman"/>
                <w:sz w:val="24"/>
                <w:szCs w:val="24"/>
              </w:rPr>
              <w:t>Low</w:t>
            </w:r>
          </w:p>
        </w:tc>
        <w:tc>
          <w:tcPr>
            <w:tcW w:w="2375" w:type="dxa"/>
          </w:tcPr>
          <w:p w:rsidR="002D434C" w:rsidRPr="002D434C" w:rsidRDefault="002D434C" w:rsidP="001F4BAF">
            <w:pPr>
              <w:rPr>
                <w:rFonts w:ascii="Times New Roman" w:hAnsi="Times New Roman" w:cs="Times New Roman"/>
                <w:sz w:val="24"/>
                <w:szCs w:val="24"/>
              </w:rPr>
            </w:pPr>
            <w:r w:rsidRPr="002D434C">
              <w:rPr>
                <w:rFonts w:ascii="Times New Roman" w:hAnsi="Times New Roman" w:cs="Times New Roman"/>
                <w:sz w:val="24"/>
                <w:szCs w:val="24"/>
              </w:rPr>
              <w:t>Very Low</w:t>
            </w:r>
          </w:p>
        </w:tc>
      </w:tr>
      <w:tr w:rsidR="002D434C" w:rsidRPr="002D434C" w:rsidTr="002D434C">
        <w:trPr>
          <w:trHeight w:val="706"/>
        </w:trPr>
        <w:tc>
          <w:tcPr>
            <w:tcW w:w="2374" w:type="dxa"/>
          </w:tcPr>
          <w:p w:rsidR="002D434C" w:rsidRPr="002D434C" w:rsidRDefault="002D434C" w:rsidP="001F4BAF">
            <w:pPr>
              <w:rPr>
                <w:rFonts w:ascii="Times New Roman" w:hAnsi="Times New Roman" w:cs="Times New Roman"/>
                <w:sz w:val="24"/>
                <w:szCs w:val="24"/>
              </w:rPr>
            </w:pPr>
            <w:r w:rsidRPr="002D434C">
              <w:rPr>
                <w:rFonts w:ascii="Times New Roman" w:hAnsi="Times New Roman" w:cs="Times New Roman"/>
                <w:sz w:val="24"/>
                <w:szCs w:val="24"/>
              </w:rPr>
              <w:t>Suitability for Fine Weaving</w:t>
            </w:r>
          </w:p>
        </w:tc>
        <w:tc>
          <w:tcPr>
            <w:tcW w:w="2374" w:type="dxa"/>
          </w:tcPr>
          <w:p w:rsidR="002D434C" w:rsidRPr="002D434C" w:rsidRDefault="002D434C" w:rsidP="001F4BAF">
            <w:pPr>
              <w:rPr>
                <w:rFonts w:ascii="Times New Roman" w:hAnsi="Times New Roman" w:cs="Times New Roman"/>
                <w:sz w:val="24"/>
                <w:szCs w:val="24"/>
              </w:rPr>
            </w:pPr>
            <w:r w:rsidRPr="002D434C">
              <w:rPr>
                <w:rFonts w:ascii="Times New Roman" w:hAnsi="Times New Roman" w:cs="Times New Roman"/>
                <w:sz w:val="24"/>
                <w:szCs w:val="24"/>
              </w:rPr>
              <w:t>Good</w:t>
            </w:r>
          </w:p>
        </w:tc>
        <w:tc>
          <w:tcPr>
            <w:tcW w:w="2375" w:type="dxa"/>
          </w:tcPr>
          <w:p w:rsidR="002D434C" w:rsidRPr="002D434C" w:rsidRDefault="002D434C" w:rsidP="001F4BAF">
            <w:pPr>
              <w:rPr>
                <w:rFonts w:ascii="Times New Roman" w:hAnsi="Times New Roman" w:cs="Times New Roman"/>
                <w:sz w:val="24"/>
                <w:szCs w:val="24"/>
              </w:rPr>
            </w:pPr>
            <w:r w:rsidRPr="002D434C">
              <w:rPr>
                <w:rFonts w:ascii="Times New Roman" w:hAnsi="Times New Roman" w:cs="Times New Roman"/>
                <w:sz w:val="24"/>
                <w:szCs w:val="24"/>
              </w:rPr>
              <w:t>Moderate</w:t>
            </w:r>
          </w:p>
        </w:tc>
        <w:tc>
          <w:tcPr>
            <w:tcW w:w="2375" w:type="dxa"/>
          </w:tcPr>
          <w:p w:rsidR="002D434C" w:rsidRPr="002D434C" w:rsidRDefault="002D434C" w:rsidP="001F4BAF">
            <w:pPr>
              <w:rPr>
                <w:rFonts w:ascii="Times New Roman" w:hAnsi="Times New Roman" w:cs="Times New Roman"/>
                <w:sz w:val="24"/>
                <w:szCs w:val="24"/>
              </w:rPr>
            </w:pPr>
            <w:r w:rsidRPr="002D434C">
              <w:rPr>
                <w:rFonts w:ascii="Times New Roman" w:hAnsi="Times New Roman" w:cs="Times New Roman"/>
                <w:sz w:val="24"/>
                <w:szCs w:val="24"/>
              </w:rPr>
              <w:t>Excellent</w:t>
            </w:r>
          </w:p>
        </w:tc>
      </w:tr>
      <w:tr w:rsidR="002D434C" w:rsidRPr="002D434C" w:rsidTr="002D434C">
        <w:trPr>
          <w:trHeight w:val="343"/>
        </w:trPr>
        <w:tc>
          <w:tcPr>
            <w:tcW w:w="2374" w:type="dxa"/>
          </w:tcPr>
          <w:p w:rsidR="002D434C" w:rsidRPr="002D434C" w:rsidRDefault="002D434C" w:rsidP="001F4BAF">
            <w:pPr>
              <w:rPr>
                <w:rFonts w:ascii="Times New Roman" w:hAnsi="Times New Roman" w:cs="Times New Roman"/>
                <w:sz w:val="24"/>
                <w:szCs w:val="24"/>
              </w:rPr>
            </w:pPr>
            <w:r w:rsidRPr="002D434C">
              <w:rPr>
                <w:rFonts w:ascii="Times New Roman" w:hAnsi="Times New Roman" w:cs="Times New Roman"/>
                <w:sz w:val="24"/>
                <w:szCs w:val="24"/>
              </w:rPr>
              <w:t>Overall Rating</w:t>
            </w:r>
          </w:p>
        </w:tc>
        <w:tc>
          <w:tcPr>
            <w:tcW w:w="2374" w:type="dxa"/>
          </w:tcPr>
          <w:p w:rsidR="002D434C" w:rsidRPr="002D434C" w:rsidRDefault="002D434C" w:rsidP="001F4BAF">
            <w:pPr>
              <w:rPr>
                <w:rFonts w:ascii="Times New Roman" w:hAnsi="Times New Roman" w:cs="Times New Roman"/>
                <w:sz w:val="24"/>
                <w:szCs w:val="24"/>
              </w:rPr>
            </w:pPr>
            <w:r w:rsidRPr="002D434C">
              <w:rPr>
                <w:rFonts w:ascii="Times New Roman" w:hAnsi="Times New Roman" w:cs="Times New Roman"/>
                <w:sz w:val="24"/>
                <w:szCs w:val="24"/>
              </w:rPr>
              <w:t>Good</w:t>
            </w:r>
          </w:p>
        </w:tc>
        <w:tc>
          <w:tcPr>
            <w:tcW w:w="2375" w:type="dxa"/>
          </w:tcPr>
          <w:p w:rsidR="002D434C" w:rsidRPr="002D434C" w:rsidRDefault="002D434C" w:rsidP="001F4BAF">
            <w:pPr>
              <w:rPr>
                <w:rFonts w:ascii="Times New Roman" w:hAnsi="Times New Roman" w:cs="Times New Roman"/>
                <w:sz w:val="24"/>
                <w:szCs w:val="24"/>
              </w:rPr>
            </w:pPr>
            <w:r w:rsidRPr="002D434C">
              <w:rPr>
                <w:rFonts w:ascii="Times New Roman" w:hAnsi="Times New Roman" w:cs="Times New Roman"/>
                <w:sz w:val="24"/>
                <w:szCs w:val="24"/>
              </w:rPr>
              <w:t>Good</w:t>
            </w:r>
          </w:p>
        </w:tc>
        <w:tc>
          <w:tcPr>
            <w:tcW w:w="2375" w:type="dxa"/>
          </w:tcPr>
          <w:p w:rsidR="002D434C" w:rsidRPr="002D434C" w:rsidRDefault="002D434C" w:rsidP="001F4BAF">
            <w:pPr>
              <w:rPr>
                <w:rFonts w:ascii="Times New Roman" w:hAnsi="Times New Roman" w:cs="Times New Roman"/>
                <w:sz w:val="24"/>
                <w:szCs w:val="24"/>
              </w:rPr>
            </w:pPr>
            <w:r w:rsidRPr="002D434C">
              <w:rPr>
                <w:rFonts w:ascii="Times New Roman" w:hAnsi="Times New Roman" w:cs="Times New Roman"/>
                <w:sz w:val="24"/>
                <w:szCs w:val="24"/>
              </w:rPr>
              <w:t>Excellent</w:t>
            </w:r>
          </w:p>
        </w:tc>
      </w:tr>
    </w:tbl>
    <w:p w:rsidR="00FF78E1" w:rsidRDefault="00FF78E1" w:rsidP="00FF78E1">
      <w:pPr>
        <w:rPr>
          <w:rFonts w:ascii="Times New Roman" w:hAnsi="Times New Roman" w:cs="Times New Roman"/>
          <w:sz w:val="24"/>
          <w:szCs w:val="24"/>
        </w:rPr>
      </w:pPr>
      <w:r w:rsidRPr="002D434C">
        <w:rPr>
          <w:rFonts w:ascii="Times New Roman" w:hAnsi="Times New Roman" w:cs="Times New Roman"/>
          <w:sz w:val="24"/>
          <w:szCs w:val="24"/>
        </w:rPr>
        <w:t>Source: Researcher's Assessment, 2025</w:t>
      </w:r>
    </w:p>
    <w:p w:rsidR="00081ABC" w:rsidRDefault="00081ABC" w:rsidP="00FF78E1">
      <w:pPr>
        <w:rPr>
          <w:rFonts w:ascii="Times New Roman" w:hAnsi="Times New Roman" w:cs="Times New Roman"/>
          <w:sz w:val="24"/>
          <w:szCs w:val="24"/>
        </w:rPr>
      </w:pPr>
    </w:p>
    <w:p w:rsidR="00081ABC" w:rsidRDefault="00081ABC" w:rsidP="00FF78E1">
      <w:pPr>
        <w:rPr>
          <w:rFonts w:ascii="Times New Roman" w:hAnsi="Times New Roman" w:cs="Times New Roman"/>
          <w:sz w:val="24"/>
          <w:szCs w:val="24"/>
        </w:rPr>
      </w:pPr>
    </w:p>
    <w:p w:rsidR="002D434C" w:rsidRDefault="002D434C" w:rsidP="00FF78E1">
      <w:pPr>
        <w:rPr>
          <w:rFonts w:ascii="Times New Roman" w:hAnsi="Times New Roman" w:cs="Times New Roman"/>
          <w:sz w:val="24"/>
          <w:szCs w:val="24"/>
        </w:rPr>
      </w:pPr>
    </w:p>
    <w:p w:rsidR="00FF78E1" w:rsidRPr="002D434C" w:rsidRDefault="00FF78E1" w:rsidP="00FF78E1">
      <w:pPr>
        <w:rPr>
          <w:rFonts w:ascii="Times New Roman" w:hAnsi="Times New Roman" w:cs="Times New Roman"/>
          <w:b/>
          <w:sz w:val="26"/>
          <w:szCs w:val="26"/>
        </w:rPr>
      </w:pPr>
      <w:r w:rsidRPr="002D434C">
        <w:rPr>
          <w:rFonts w:ascii="Times New Roman" w:hAnsi="Times New Roman" w:cs="Times New Roman"/>
          <w:b/>
          <w:sz w:val="26"/>
          <w:szCs w:val="26"/>
        </w:rPr>
        <w:t>4.2 Effect of Alkali Treatment on Fibre Appearance and Texture</w:t>
      </w:r>
    </w:p>
    <w:p w:rsidR="00FF78E1" w:rsidRPr="002D434C" w:rsidRDefault="00FF78E1" w:rsidP="002D434C">
      <w:pPr>
        <w:jc w:val="both"/>
        <w:rPr>
          <w:rFonts w:ascii="Times New Roman" w:hAnsi="Times New Roman" w:cs="Times New Roman"/>
          <w:sz w:val="24"/>
          <w:szCs w:val="24"/>
        </w:rPr>
      </w:pPr>
      <w:r w:rsidRPr="002D434C">
        <w:rPr>
          <w:rFonts w:ascii="Times New Roman" w:hAnsi="Times New Roman" w:cs="Times New Roman"/>
          <w:sz w:val="24"/>
          <w:szCs w:val="24"/>
        </w:rPr>
        <w:t>The application of 10% NaOH solution at 90°C for one hour produced a notable transformation in fibre appearance and texture across both site samples. Prior to treatment, extracted fibres presented with a greenish-brown colouration, irregular surface texture, and a slightly waxy feel attributable to residual surface waxes and pectin compounds. Following alkali treatment and acetic acid neutralisation, the fibres exhibited a clean golden-brown to cream colouration, considerably smoother surface texture, and enhanced pliability.</w:t>
      </w:r>
    </w:p>
    <w:p w:rsidR="00FF78E1" w:rsidRPr="002D434C" w:rsidRDefault="00FF78E1" w:rsidP="002D434C">
      <w:pPr>
        <w:jc w:val="both"/>
        <w:rPr>
          <w:rFonts w:ascii="Times New Roman" w:hAnsi="Times New Roman" w:cs="Times New Roman"/>
          <w:sz w:val="24"/>
          <w:szCs w:val="24"/>
        </w:rPr>
      </w:pPr>
      <w:r w:rsidRPr="002D434C">
        <w:rPr>
          <w:rFonts w:ascii="Times New Roman" w:hAnsi="Times New Roman" w:cs="Times New Roman"/>
          <w:sz w:val="24"/>
          <w:szCs w:val="24"/>
        </w:rPr>
        <w:t>These changes are consistent with the documented effects of NaOH treatment on cellulosic natural fibres. Alkali treatment hydrates and dissolves hemicellulose and pectin fractions that bind fibre bundles together, effectively cleaning the fibre surface and exposing a more crystalline cellulosic structure (Reddy et al., 2013). The removal of surface waxes also improves surface energy, which has direct implications for dye uptake and adhesion in composite manufacturing (Ramesh et al., 2017).</w:t>
      </w:r>
    </w:p>
    <w:p w:rsidR="00FF78E1" w:rsidRPr="002D434C" w:rsidRDefault="00FF78E1" w:rsidP="002D434C">
      <w:pPr>
        <w:jc w:val="both"/>
        <w:rPr>
          <w:rFonts w:ascii="Times New Roman" w:hAnsi="Times New Roman" w:cs="Times New Roman"/>
          <w:sz w:val="24"/>
          <w:szCs w:val="24"/>
        </w:rPr>
      </w:pPr>
      <w:r w:rsidRPr="002D434C">
        <w:rPr>
          <w:rFonts w:ascii="Times New Roman" w:hAnsi="Times New Roman" w:cs="Times New Roman"/>
          <w:sz w:val="24"/>
          <w:szCs w:val="24"/>
        </w:rPr>
        <w:t>Ejinrin fibres responded more uniformly to alkali treatment compared to Igbokoda fibres, consistent with their smoother surface morphology observed in SEM analysis. The more porous and partially cracked surface structure of Igbokoda fibres resulted in slightly less uniform treatment penetration, though overall quality remained acceptable for textile applications.</w:t>
      </w:r>
    </w:p>
    <w:p w:rsidR="00FF78E1" w:rsidRPr="002D434C" w:rsidRDefault="00FF78E1" w:rsidP="00FF78E1">
      <w:pPr>
        <w:rPr>
          <w:rFonts w:ascii="Times New Roman" w:hAnsi="Times New Roman" w:cs="Times New Roman"/>
          <w:sz w:val="24"/>
        </w:rPr>
      </w:pPr>
      <w:r w:rsidRPr="002D434C">
        <w:rPr>
          <w:rFonts w:ascii="Times New Roman" w:hAnsi="Times New Roman" w:cs="Times New Roman"/>
          <w:b/>
          <w:sz w:val="24"/>
        </w:rPr>
        <w:t>Table 4:</w:t>
      </w:r>
      <w:r w:rsidRPr="002D434C">
        <w:rPr>
          <w:rFonts w:ascii="Times New Roman" w:hAnsi="Times New Roman" w:cs="Times New Roman"/>
          <w:sz w:val="24"/>
        </w:rPr>
        <w:t xml:space="preserve"> Effect of Alkali Treatment on Fibre Characteristics (Ejinrin and Igbokoda)</w:t>
      </w:r>
    </w:p>
    <w:tbl>
      <w:tblPr>
        <w:tblStyle w:val="TableGrid"/>
        <w:tblW w:w="9390" w:type="dxa"/>
        <w:tblLook w:val="04A0" w:firstRow="1" w:lastRow="0" w:firstColumn="1" w:lastColumn="0" w:noHBand="0" w:noVBand="1"/>
      </w:tblPr>
      <w:tblGrid>
        <w:gridCol w:w="2347"/>
        <w:gridCol w:w="2347"/>
        <w:gridCol w:w="2348"/>
        <w:gridCol w:w="2348"/>
      </w:tblGrid>
      <w:tr w:rsidR="002D434C" w:rsidRPr="002D434C" w:rsidTr="002D434C">
        <w:trPr>
          <w:trHeight w:val="654"/>
        </w:trPr>
        <w:tc>
          <w:tcPr>
            <w:tcW w:w="2347" w:type="dxa"/>
          </w:tcPr>
          <w:p w:rsidR="002D434C" w:rsidRPr="002D434C" w:rsidRDefault="002D434C" w:rsidP="009E721D">
            <w:pPr>
              <w:rPr>
                <w:rFonts w:ascii="Times New Roman" w:hAnsi="Times New Roman" w:cs="Times New Roman"/>
                <w:sz w:val="24"/>
              </w:rPr>
            </w:pPr>
            <w:r w:rsidRPr="002D434C">
              <w:rPr>
                <w:rFonts w:ascii="Times New Roman" w:hAnsi="Times New Roman" w:cs="Times New Roman"/>
                <w:sz w:val="24"/>
              </w:rPr>
              <w:t>Characteristic</w:t>
            </w:r>
          </w:p>
        </w:tc>
        <w:tc>
          <w:tcPr>
            <w:tcW w:w="2347" w:type="dxa"/>
          </w:tcPr>
          <w:p w:rsidR="002D434C" w:rsidRPr="002D434C" w:rsidRDefault="002D434C" w:rsidP="009E721D">
            <w:pPr>
              <w:rPr>
                <w:rFonts w:ascii="Times New Roman" w:hAnsi="Times New Roman" w:cs="Times New Roman"/>
                <w:sz w:val="24"/>
              </w:rPr>
            </w:pPr>
            <w:r w:rsidRPr="002D434C">
              <w:rPr>
                <w:rFonts w:ascii="Times New Roman" w:hAnsi="Times New Roman" w:cs="Times New Roman"/>
                <w:sz w:val="24"/>
              </w:rPr>
              <w:t>Pre-Treatment</w:t>
            </w:r>
          </w:p>
        </w:tc>
        <w:tc>
          <w:tcPr>
            <w:tcW w:w="2348" w:type="dxa"/>
          </w:tcPr>
          <w:p w:rsidR="002D434C" w:rsidRPr="002D434C" w:rsidRDefault="002D434C" w:rsidP="009E721D">
            <w:pPr>
              <w:rPr>
                <w:rFonts w:ascii="Times New Roman" w:hAnsi="Times New Roman" w:cs="Times New Roman"/>
                <w:sz w:val="24"/>
              </w:rPr>
            </w:pPr>
            <w:r w:rsidRPr="002D434C">
              <w:rPr>
                <w:rFonts w:ascii="Times New Roman" w:hAnsi="Times New Roman" w:cs="Times New Roman"/>
                <w:sz w:val="24"/>
              </w:rPr>
              <w:t>Post-Treatment (Ejinrin)</w:t>
            </w:r>
          </w:p>
        </w:tc>
        <w:tc>
          <w:tcPr>
            <w:tcW w:w="2348" w:type="dxa"/>
          </w:tcPr>
          <w:p w:rsidR="002D434C" w:rsidRPr="002D434C" w:rsidRDefault="002D434C" w:rsidP="009E721D">
            <w:pPr>
              <w:rPr>
                <w:rFonts w:ascii="Times New Roman" w:hAnsi="Times New Roman" w:cs="Times New Roman"/>
                <w:sz w:val="24"/>
              </w:rPr>
            </w:pPr>
            <w:r w:rsidRPr="002D434C">
              <w:rPr>
                <w:rFonts w:ascii="Times New Roman" w:hAnsi="Times New Roman" w:cs="Times New Roman"/>
                <w:sz w:val="24"/>
              </w:rPr>
              <w:t>Post-Treatment (Igbokoda)</w:t>
            </w:r>
          </w:p>
        </w:tc>
      </w:tr>
      <w:tr w:rsidR="002D434C" w:rsidRPr="002D434C" w:rsidTr="002D434C">
        <w:trPr>
          <w:trHeight w:val="671"/>
        </w:trPr>
        <w:tc>
          <w:tcPr>
            <w:tcW w:w="2347" w:type="dxa"/>
          </w:tcPr>
          <w:p w:rsidR="002D434C" w:rsidRPr="002D434C" w:rsidRDefault="002D434C" w:rsidP="009E721D">
            <w:pPr>
              <w:rPr>
                <w:rFonts w:ascii="Times New Roman" w:hAnsi="Times New Roman" w:cs="Times New Roman"/>
                <w:sz w:val="24"/>
              </w:rPr>
            </w:pPr>
            <w:r w:rsidRPr="002D434C">
              <w:rPr>
                <w:rFonts w:ascii="Times New Roman" w:hAnsi="Times New Roman" w:cs="Times New Roman"/>
                <w:sz w:val="24"/>
              </w:rPr>
              <w:t>Colour</w:t>
            </w:r>
          </w:p>
        </w:tc>
        <w:tc>
          <w:tcPr>
            <w:tcW w:w="2347" w:type="dxa"/>
          </w:tcPr>
          <w:p w:rsidR="002D434C" w:rsidRPr="002D434C" w:rsidRDefault="002D434C" w:rsidP="009E721D">
            <w:pPr>
              <w:rPr>
                <w:rFonts w:ascii="Times New Roman" w:hAnsi="Times New Roman" w:cs="Times New Roman"/>
                <w:sz w:val="24"/>
              </w:rPr>
            </w:pPr>
            <w:r w:rsidRPr="002D434C">
              <w:rPr>
                <w:rFonts w:ascii="Times New Roman" w:hAnsi="Times New Roman" w:cs="Times New Roman"/>
                <w:sz w:val="24"/>
              </w:rPr>
              <w:t>Greenish-brown</w:t>
            </w:r>
          </w:p>
        </w:tc>
        <w:tc>
          <w:tcPr>
            <w:tcW w:w="2348" w:type="dxa"/>
          </w:tcPr>
          <w:p w:rsidR="002D434C" w:rsidRPr="002D434C" w:rsidRDefault="002D434C" w:rsidP="009E721D">
            <w:pPr>
              <w:rPr>
                <w:rFonts w:ascii="Times New Roman" w:hAnsi="Times New Roman" w:cs="Times New Roman"/>
                <w:sz w:val="24"/>
              </w:rPr>
            </w:pPr>
            <w:r w:rsidRPr="002D434C">
              <w:rPr>
                <w:rFonts w:ascii="Times New Roman" w:hAnsi="Times New Roman" w:cs="Times New Roman"/>
                <w:sz w:val="24"/>
              </w:rPr>
              <w:t>Cream to golden</w:t>
            </w:r>
          </w:p>
        </w:tc>
        <w:tc>
          <w:tcPr>
            <w:tcW w:w="2348" w:type="dxa"/>
          </w:tcPr>
          <w:p w:rsidR="002D434C" w:rsidRPr="002D434C" w:rsidRDefault="002D434C" w:rsidP="009E721D">
            <w:pPr>
              <w:rPr>
                <w:rFonts w:ascii="Times New Roman" w:hAnsi="Times New Roman" w:cs="Times New Roman"/>
                <w:sz w:val="24"/>
              </w:rPr>
            </w:pPr>
            <w:r w:rsidRPr="002D434C">
              <w:rPr>
                <w:rFonts w:ascii="Times New Roman" w:hAnsi="Times New Roman" w:cs="Times New Roman"/>
                <w:sz w:val="24"/>
              </w:rPr>
              <w:t>Light brown to golden</w:t>
            </w:r>
          </w:p>
        </w:tc>
      </w:tr>
      <w:tr w:rsidR="002D434C" w:rsidRPr="002D434C" w:rsidTr="002D434C">
        <w:trPr>
          <w:trHeight w:val="327"/>
        </w:trPr>
        <w:tc>
          <w:tcPr>
            <w:tcW w:w="2347" w:type="dxa"/>
          </w:tcPr>
          <w:p w:rsidR="002D434C" w:rsidRPr="002D434C" w:rsidRDefault="002D434C" w:rsidP="009E721D">
            <w:pPr>
              <w:rPr>
                <w:rFonts w:ascii="Times New Roman" w:hAnsi="Times New Roman" w:cs="Times New Roman"/>
                <w:sz w:val="24"/>
              </w:rPr>
            </w:pPr>
            <w:r w:rsidRPr="002D434C">
              <w:rPr>
                <w:rFonts w:ascii="Times New Roman" w:hAnsi="Times New Roman" w:cs="Times New Roman"/>
                <w:sz w:val="24"/>
              </w:rPr>
              <w:t>Surface Texture</w:t>
            </w:r>
          </w:p>
        </w:tc>
        <w:tc>
          <w:tcPr>
            <w:tcW w:w="2347" w:type="dxa"/>
          </w:tcPr>
          <w:p w:rsidR="002D434C" w:rsidRPr="002D434C" w:rsidRDefault="002D434C" w:rsidP="009E721D">
            <w:pPr>
              <w:rPr>
                <w:rFonts w:ascii="Times New Roman" w:hAnsi="Times New Roman" w:cs="Times New Roman"/>
                <w:sz w:val="24"/>
              </w:rPr>
            </w:pPr>
            <w:r w:rsidRPr="002D434C">
              <w:rPr>
                <w:rFonts w:ascii="Times New Roman" w:hAnsi="Times New Roman" w:cs="Times New Roman"/>
                <w:sz w:val="24"/>
              </w:rPr>
              <w:t>Waxy, irregular</w:t>
            </w:r>
          </w:p>
        </w:tc>
        <w:tc>
          <w:tcPr>
            <w:tcW w:w="2348" w:type="dxa"/>
          </w:tcPr>
          <w:p w:rsidR="002D434C" w:rsidRPr="002D434C" w:rsidRDefault="002D434C" w:rsidP="009E721D">
            <w:pPr>
              <w:rPr>
                <w:rFonts w:ascii="Times New Roman" w:hAnsi="Times New Roman" w:cs="Times New Roman"/>
                <w:sz w:val="24"/>
              </w:rPr>
            </w:pPr>
            <w:r w:rsidRPr="002D434C">
              <w:rPr>
                <w:rFonts w:ascii="Times New Roman" w:hAnsi="Times New Roman" w:cs="Times New Roman"/>
                <w:sz w:val="24"/>
              </w:rPr>
              <w:t>Smooth, cohesive</w:t>
            </w:r>
          </w:p>
        </w:tc>
        <w:tc>
          <w:tcPr>
            <w:tcW w:w="2348" w:type="dxa"/>
          </w:tcPr>
          <w:p w:rsidR="002D434C" w:rsidRPr="002D434C" w:rsidRDefault="002D434C" w:rsidP="009E721D">
            <w:pPr>
              <w:rPr>
                <w:rFonts w:ascii="Times New Roman" w:hAnsi="Times New Roman" w:cs="Times New Roman"/>
                <w:sz w:val="24"/>
              </w:rPr>
            </w:pPr>
            <w:r w:rsidRPr="002D434C">
              <w:rPr>
                <w:rFonts w:ascii="Times New Roman" w:hAnsi="Times New Roman" w:cs="Times New Roman"/>
                <w:sz w:val="24"/>
              </w:rPr>
              <w:t>Moderately smooth</w:t>
            </w:r>
          </w:p>
        </w:tc>
      </w:tr>
      <w:tr w:rsidR="002D434C" w:rsidRPr="002D434C" w:rsidTr="002D434C">
        <w:trPr>
          <w:trHeight w:val="327"/>
        </w:trPr>
        <w:tc>
          <w:tcPr>
            <w:tcW w:w="2347" w:type="dxa"/>
          </w:tcPr>
          <w:p w:rsidR="002D434C" w:rsidRPr="002D434C" w:rsidRDefault="002D434C" w:rsidP="009E721D">
            <w:pPr>
              <w:rPr>
                <w:rFonts w:ascii="Times New Roman" w:hAnsi="Times New Roman" w:cs="Times New Roman"/>
                <w:sz w:val="24"/>
              </w:rPr>
            </w:pPr>
            <w:r w:rsidRPr="002D434C">
              <w:rPr>
                <w:rFonts w:ascii="Times New Roman" w:hAnsi="Times New Roman" w:cs="Times New Roman"/>
                <w:sz w:val="24"/>
              </w:rPr>
              <w:t>Flexibility</w:t>
            </w:r>
          </w:p>
        </w:tc>
        <w:tc>
          <w:tcPr>
            <w:tcW w:w="2347" w:type="dxa"/>
          </w:tcPr>
          <w:p w:rsidR="002D434C" w:rsidRPr="002D434C" w:rsidRDefault="002D434C" w:rsidP="009E721D">
            <w:pPr>
              <w:rPr>
                <w:rFonts w:ascii="Times New Roman" w:hAnsi="Times New Roman" w:cs="Times New Roman"/>
                <w:sz w:val="24"/>
              </w:rPr>
            </w:pPr>
            <w:r w:rsidRPr="002D434C">
              <w:rPr>
                <w:rFonts w:ascii="Times New Roman" w:hAnsi="Times New Roman" w:cs="Times New Roman"/>
                <w:sz w:val="24"/>
              </w:rPr>
              <w:t>Stiff</w:t>
            </w:r>
          </w:p>
        </w:tc>
        <w:tc>
          <w:tcPr>
            <w:tcW w:w="2348" w:type="dxa"/>
          </w:tcPr>
          <w:p w:rsidR="002D434C" w:rsidRPr="002D434C" w:rsidRDefault="002D434C" w:rsidP="009E721D">
            <w:pPr>
              <w:rPr>
                <w:rFonts w:ascii="Times New Roman" w:hAnsi="Times New Roman" w:cs="Times New Roman"/>
                <w:sz w:val="24"/>
              </w:rPr>
            </w:pPr>
            <w:r w:rsidRPr="002D434C">
              <w:rPr>
                <w:rFonts w:ascii="Times New Roman" w:hAnsi="Times New Roman" w:cs="Times New Roman"/>
                <w:sz w:val="24"/>
              </w:rPr>
              <w:t>Pliable</w:t>
            </w:r>
          </w:p>
        </w:tc>
        <w:tc>
          <w:tcPr>
            <w:tcW w:w="2348" w:type="dxa"/>
          </w:tcPr>
          <w:p w:rsidR="002D434C" w:rsidRPr="002D434C" w:rsidRDefault="002D434C" w:rsidP="009E721D">
            <w:pPr>
              <w:rPr>
                <w:rFonts w:ascii="Times New Roman" w:hAnsi="Times New Roman" w:cs="Times New Roman"/>
                <w:sz w:val="24"/>
              </w:rPr>
            </w:pPr>
            <w:r w:rsidRPr="002D434C">
              <w:rPr>
                <w:rFonts w:ascii="Times New Roman" w:hAnsi="Times New Roman" w:cs="Times New Roman"/>
                <w:sz w:val="24"/>
              </w:rPr>
              <w:t>Pliable</w:t>
            </w:r>
          </w:p>
        </w:tc>
      </w:tr>
      <w:tr w:rsidR="002D434C" w:rsidRPr="002D434C" w:rsidTr="002D434C">
        <w:trPr>
          <w:trHeight w:val="654"/>
        </w:trPr>
        <w:tc>
          <w:tcPr>
            <w:tcW w:w="2347" w:type="dxa"/>
          </w:tcPr>
          <w:p w:rsidR="002D434C" w:rsidRPr="002D434C" w:rsidRDefault="002D434C" w:rsidP="009E721D">
            <w:pPr>
              <w:rPr>
                <w:rFonts w:ascii="Times New Roman" w:hAnsi="Times New Roman" w:cs="Times New Roman"/>
                <w:sz w:val="24"/>
              </w:rPr>
            </w:pPr>
            <w:r w:rsidRPr="002D434C">
              <w:rPr>
                <w:rFonts w:ascii="Times New Roman" w:hAnsi="Times New Roman" w:cs="Times New Roman"/>
                <w:sz w:val="24"/>
              </w:rPr>
              <w:t>Lustre</w:t>
            </w:r>
          </w:p>
        </w:tc>
        <w:tc>
          <w:tcPr>
            <w:tcW w:w="2347" w:type="dxa"/>
          </w:tcPr>
          <w:p w:rsidR="002D434C" w:rsidRPr="002D434C" w:rsidRDefault="002D434C" w:rsidP="009E721D">
            <w:pPr>
              <w:rPr>
                <w:rFonts w:ascii="Times New Roman" w:hAnsi="Times New Roman" w:cs="Times New Roman"/>
                <w:sz w:val="24"/>
              </w:rPr>
            </w:pPr>
            <w:r w:rsidRPr="002D434C">
              <w:rPr>
                <w:rFonts w:ascii="Times New Roman" w:hAnsi="Times New Roman" w:cs="Times New Roman"/>
                <w:sz w:val="24"/>
              </w:rPr>
              <w:t>Dull</w:t>
            </w:r>
          </w:p>
        </w:tc>
        <w:tc>
          <w:tcPr>
            <w:tcW w:w="2348" w:type="dxa"/>
          </w:tcPr>
          <w:p w:rsidR="002D434C" w:rsidRPr="002D434C" w:rsidRDefault="002D434C" w:rsidP="009E721D">
            <w:pPr>
              <w:rPr>
                <w:rFonts w:ascii="Times New Roman" w:hAnsi="Times New Roman" w:cs="Times New Roman"/>
                <w:sz w:val="24"/>
              </w:rPr>
            </w:pPr>
            <w:r w:rsidRPr="002D434C">
              <w:rPr>
                <w:rFonts w:ascii="Times New Roman" w:hAnsi="Times New Roman" w:cs="Times New Roman"/>
                <w:sz w:val="24"/>
              </w:rPr>
              <w:t>Moderate sheen</w:t>
            </w:r>
          </w:p>
        </w:tc>
        <w:tc>
          <w:tcPr>
            <w:tcW w:w="2348" w:type="dxa"/>
          </w:tcPr>
          <w:p w:rsidR="002D434C" w:rsidRPr="002D434C" w:rsidRDefault="002D434C" w:rsidP="009E721D">
            <w:pPr>
              <w:rPr>
                <w:rFonts w:ascii="Times New Roman" w:hAnsi="Times New Roman" w:cs="Times New Roman"/>
                <w:sz w:val="24"/>
              </w:rPr>
            </w:pPr>
            <w:r w:rsidRPr="002D434C">
              <w:rPr>
                <w:rFonts w:ascii="Times New Roman" w:hAnsi="Times New Roman" w:cs="Times New Roman"/>
                <w:sz w:val="24"/>
              </w:rPr>
              <w:t>Low to moderate sheen</w:t>
            </w:r>
          </w:p>
        </w:tc>
      </w:tr>
      <w:tr w:rsidR="002D434C" w:rsidRPr="002D434C" w:rsidTr="002D434C">
        <w:trPr>
          <w:trHeight w:val="671"/>
        </w:trPr>
        <w:tc>
          <w:tcPr>
            <w:tcW w:w="2347" w:type="dxa"/>
          </w:tcPr>
          <w:p w:rsidR="002D434C" w:rsidRPr="002D434C" w:rsidRDefault="002D434C" w:rsidP="009E721D">
            <w:pPr>
              <w:rPr>
                <w:rFonts w:ascii="Times New Roman" w:hAnsi="Times New Roman" w:cs="Times New Roman"/>
                <w:sz w:val="24"/>
              </w:rPr>
            </w:pPr>
            <w:r w:rsidRPr="002D434C">
              <w:rPr>
                <w:rFonts w:ascii="Times New Roman" w:hAnsi="Times New Roman" w:cs="Times New Roman"/>
                <w:sz w:val="24"/>
              </w:rPr>
              <w:t>Treatment Uniformity</w:t>
            </w:r>
          </w:p>
        </w:tc>
        <w:tc>
          <w:tcPr>
            <w:tcW w:w="2347" w:type="dxa"/>
          </w:tcPr>
          <w:p w:rsidR="002D434C" w:rsidRPr="002D434C" w:rsidRDefault="002D434C" w:rsidP="009E721D">
            <w:pPr>
              <w:rPr>
                <w:rFonts w:ascii="Times New Roman" w:hAnsi="Times New Roman" w:cs="Times New Roman"/>
                <w:sz w:val="24"/>
              </w:rPr>
            </w:pPr>
            <w:r w:rsidRPr="002D434C">
              <w:rPr>
                <w:rFonts w:ascii="Times New Roman" w:hAnsi="Times New Roman" w:cs="Times New Roman"/>
                <w:sz w:val="24"/>
              </w:rPr>
              <w:t>N/A</w:t>
            </w:r>
          </w:p>
        </w:tc>
        <w:tc>
          <w:tcPr>
            <w:tcW w:w="2348" w:type="dxa"/>
          </w:tcPr>
          <w:p w:rsidR="002D434C" w:rsidRPr="002D434C" w:rsidRDefault="002D434C" w:rsidP="009E721D">
            <w:pPr>
              <w:rPr>
                <w:rFonts w:ascii="Times New Roman" w:hAnsi="Times New Roman" w:cs="Times New Roman"/>
                <w:sz w:val="24"/>
              </w:rPr>
            </w:pPr>
            <w:r w:rsidRPr="002D434C">
              <w:rPr>
                <w:rFonts w:ascii="Times New Roman" w:hAnsi="Times New Roman" w:cs="Times New Roman"/>
                <w:sz w:val="24"/>
              </w:rPr>
              <w:t>Very good</w:t>
            </w:r>
          </w:p>
        </w:tc>
        <w:tc>
          <w:tcPr>
            <w:tcW w:w="2348" w:type="dxa"/>
          </w:tcPr>
          <w:p w:rsidR="002D434C" w:rsidRPr="002D434C" w:rsidRDefault="002D434C" w:rsidP="009E721D">
            <w:pPr>
              <w:rPr>
                <w:rFonts w:ascii="Times New Roman" w:hAnsi="Times New Roman" w:cs="Times New Roman"/>
                <w:sz w:val="24"/>
              </w:rPr>
            </w:pPr>
            <w:r w:rsidRPr="002D434C">
              <w:rPr>
                <w:rFonts w:ascii="Times New Roman" w:hAnsi="Times New Roman" w:cs="Times New Roman"/>
                <w:sz w:val="24"/>
              </w:rPr>
              <w:t>Moderate</w:t>
            </w:r>
          </w:p>
        </w:tc>
      </w:tr>
      <w:tr w:rsidR="002D434C" w:rsidRPr="002D434C" w:rsidTr="002D434C">
        <w:trPr>
          <w:trHeight w:val="327"/>
        </w:trPr>
        <w:tc>
          <w:tcPr>
            <w:tcW w:w="2347" w:type="dxa"/>
          </w:tcPr>
          <w:p w:rsidR="002D434C" w:rsidRPr="002D434C" w:rsidRDefault="002D434C" w:rsidP="009E721D">
            <w:pPr>
              <w:rPr>
                <w:rFonts w:ascii="Times New Roman" w:hAnsi="Times New Roman" w:cs="Times New Roman"/>
                <w:sz w:val="24"/>
              </w:rPr>
            </w:pPr>
            <w:r w:rsidRPr="002D434C">
              <w:rPr>
                <w:rFonts w:ascii="Times New Roman" w:hAnsi="Times New Roman" w:cs="Times New Roman"/>
                <w:sz w:val="24"/>
              </w:rPr>
              <w:t>Residual Wax</w:t>
            </w:r>
          </w:p>
        </w:tc>
        <w:tc>
          <w:tcPr>
            <w:tcW w:w="2347" w:type="dxa"/>
          </w:tcPr>
          <w:p w:rsidR="002D434C" w:rsidRPr="002D434C" w:rsidRDefault="002D434C" w:rsidP="009E721D">
            <w:pPr>
              <w:rPr>
                <w:rFonts w:ascii="Times New Roman" w:hAnsi="Times New Roman" w:cs="Times New Roman"/>
                <w:sz w:val="24"/>
              </w:rPr>
            </w:pPr>
            <w:r w:rsidRPr="002D434C">
              <w:rPr>
                <w:rFonts w:ascii="Times New Roman" w:hAnsi="Times New Roman" w:cs="Times New Roman"/>
                <w:sz w:val="24"/>
              </w:rPr>
              <w:t>Present</w:t>
            </w:r>
          </w:p>
        </w:tc>
        <w:tc>
          <w:tcPr>
            <w:tcW w:w="2348" w:type="dxa"/>
          </w:tcPr>
          <w:p w:rsidR="002D434C" w:rsidRPr="002D434C" w:rsidRDefault="002D434C" w:rsidP="009E721D">
            <w:pPr>
              <w:rPr>
                <w:rFonts w:ascii="Times New Roman" w:hAnsi="Times New Roman" w:cs="Times New Roman"/>
                <w:sz w:val="24"/>
              </w:rPr>
            </w:pPr>
            <w:r w:rsidRPr="002D434C">
              <w:rPr>
                <w:rFonts w:ascii="Times New Roman" w:hAnsi="Times New Roman" w:cs="Times New Roman"/>
                <w:sz w:val="24"/>
              </w:rPr>
              <w:t>Absent</w:t>
            </w:r>
          </w:p>
        </w:tc>
        <w:tc>
          <w:tcPr>
            <w:tcW w:w="2348" w:type="dxa"/>
          </w:tcPr>
          <w:p w:rsidR="002D434C" w:rsidRPr="002D434C" w:rsidRDefault="002D434C" w:rsidP="009E721D">
            <w:pPr>
              <w:rPr>
                <w:rFonts w:ascii="Times New Roman" w:hAnsi="Times New Roman" w:cs="Times New Roman"/>
                <w:sz w:val="24"/>
              </w:rPr>
            </w:pPr>
            <w:r w:rsidRPr="002D434C">
              <w:rPr>
                <w:rFonts w:ascii="Times New Roman" w:hAnsi="Times New Roman" w:cs="Times New Roman"/>
                <w:sz w:val="24"/>
              </w:rPr>
              <w:t>Trace</w:t>
            </w:r>
          </w:p>
        </w:tc>
      </w:tr>
      <w:tr w:rsidR="002D434C" w:rsidRPr="002D434C" w:rsidTr="002D434C">
        <w:trPr>
          <w:trHeight w:val="310"/>
        </w:trPr>
        <w:tc>
          <w:tcPr>
            <w:tcW w:w="2347" w:type="dxa"/>
          </w:tcPr>
          <w:p w:rsidR="002D434C" w:rsidRPr="002D434C" w:rsidRDefault="002D434C" w:rsidP="009E721D">
            <w:pPr>
              <w:rPr>
                <w:rFonts w:ascii="Times New Roman" w:hAnsi="Times New Roman" w:cs="Times New Roman"/>
                <w:sz w:val="24"/>
              </w:rPr>
            </w:pPr>
            <w:r w:rsidRPr="002D434C">
              <w:rPr>
                <w:rFonts w:ascii="Times New Roman" w:hAnsi="Times New Roman" w:cs="Times New Roman"/>
                <w:sz w:val="24"/>
              </w:rPr>
              <w:t>Surface Cleanliness</w:t>
            </w:r>
          </w:p>
        </w:tc>
        <w:tc>
          <w:tcPr>
            <w:tcW w:w="2347" w:type="dxa"/>
          </w:tcPr>
          <w:p w:rsidR="002D434C" w:rsidRPr="002D434C" w:rsidRDefault="002D434C" w:rsidP="009E721D">
            <w:pPr>
              <w:rPr>
                <w:rFonts w:ascii="Times New Roman" w:hAnsi="Times New Roman" w:cs="Times New Roman"/>
                <w:sz w:val="24"/>
              </w:rPr>
            </w:pPr>
            <w:r w:rsidRPr="002D434C">
              <w:rPr>
                <w:rFonts w:ascii="Times New Roman" w:hAnsi="Times New Roman" w:cs="Times New Roman"/>
                <w:sz w:val="24"/>
              </w:rPr>
              <w:t>Poor</w:t>
            </w:r>
          </w:p>
        </w:tc>
        <w:tc>
          <w:tcPr>
            <w:tcW w:w="2348" w:type="dxa"/>
          </w:tcPr>
          <w:p w:rsidR="002D434C" w:rsidRPr="002D434C" w:rsidRDefault="002D434C" w:rsidP="009E721D">
            <w:pPr>
              <w:rPr>
                <w:rFonts w:ascii="Times New Roman" w:hAnsi="Times New Roman" w:cs="Times New Roman"/>
                <w:sz w:val="24"/>
              </w:rPr>
            </w:pPr>
            <w:r w:rsidRPr="002D434C">
              <w:rPr>
                <w:rFonts w:ascii="Times New Roman" w:hAnsi="Times New Roman" w:cs="Times New Roman"/>
                <w:sz w:val="24"/>
              </w:rPr>
              <w:t>Good</w:t>
            </w:r>
          </w:p>
        </w:tc>
        <w:tc>
          <w:tcPr>
            <w:tcW w:w="2348" w:type="dxa"/>
          </w:tcPr>
          <w:p w:rsidR="002D434C" w:rsidRPr="002D434C" w:rsidRDefault="002D434C" w:rsidP="009E721D">
            <w:pPr>
              <w:rPr>
                <w:rFonts w:ascii="Times New Roman" w:hAnsi="Times New Roman" w:cs="Times New Roman"/>
                <w:sz w:val="24"/>
              </w:rPr>
            </w:pPr>
            <w:r w:rsidRPr="002D434C">
              <w:rPr>
                <w:rFonts w:ascii="Times New Roman" w:hAnsi="Times New Roman" w:cs="Times New Roman"/>
                <w:sz w:val="24"/>
              </w:rPr>
              <w:t>Moderate</w:t>
            </w:r>
          </w:p>
        </w:tc>
      </w:tr>
    </w:tbl>
    <w:p w:rsidR="002D434C" w:rsidRPr="003E0ED7" w:rsidRDefault="00FF78E1" w:rsidP="00FF78E1">
      <w:pPr>
        <w:rPr>
          <w:rFonts w:ascii="Times New Roman" w:hAnsi="Times New Roman" w:cs="Times New Roman"/>
        </w:rPr>
      </w:pPr>
      <w:r w:rsidRPr="003E0ED7">
        <w:rPr>
          <w:rFonts w:ascii="Times New Roman" w:hAnsi="Times New Roman" w:cs="Times New Roman"/>
        </w:rPr>
        <w:t>Source: Visual and tactile assessment, 2025</w:t>
      </w:r>
    </w:p>
    <w:p w:rsidR="00FF78E1" w:rsidRPr="002D434C" w:rsidRDefault="00FF78E1" w:rsidP="00FF78E1">
      <w:pPr>
        <w:rPr>
          <w:rFonts w:ascii="Times New Roman" w:hAnsi="Times New Roman" w:cs="Times New Roman"/>
          <w:b/>
          <w:sz w:val="26"/>
          <w:szCs w:val="26"/>
        </w:rPr>
      </w:pPr>
      <w:r w:rsidRPr="002D434C">
        <w:rPr>
          <w:rFonts w:ascii="Times New Roman" w:hAnsi="Times New Roman" w:cs="Times New Roman"/>
          <w:b/>
          <w:sz w:val="26"/>
          <w:szCs w:val="26"/>
        </w:rPr>
        <w:t>4.3 Dye Absorption and Dimensional Stability</w:t>
      </w:r>
    </w:p>
    <w:p w:rsidR="00FF78E1" w:rsidRPr="002D434C" w:rsidRDefault="00FF78E1" w:rsidP="002D434C">
      <w:pPr>
        <w:jc w:val="both"/>
        <w:rPr>
          <w:rFonts w:ascii="Times New Roman" w:hAnsi="Times New Roman" w:cs="Times New Roman"/>
          <w:sz w:val="24"/>
        </w:rPr>
      </w:pPr>
      <w:r w:rsidRPr="002D434C">
        <w:rPr>
          <w:rFonts w:ascii="Times New Roman" w:hAnsi="Times New Roman" w:cs="Times New Roman"/>
          <w:sz w:val="24"/>
        </w:rPr>
        <w:t>The dye absorption tests were conducted on fibre samples from Ejinrin and Igbokoda using vat dyes in orange and green colours respectively. Vat dyes were selected for their well-documented affinity with cellulosic fibres and superior colour fastness properties (Mazharul, 2021; Akinmol</w:t>
      </w:r>
      <w:r w:rsidR="002D434C">
        <w:rPr>
          <w:rFonts w:ascii="Times New Roman" w:hAnsi="Times New Roman" w:cs="Times New Roman"/>
          <w:sz w:val="24"/>
        </w:rPr>
        <w:t>a, 2024). The dyeing procedure</w:t>
      </w:r>
      <w:r w:rsidRPr="002D434C">
        <w:rPr>
          <w:rFonts w:ascii="Times New Roman" w:hAnsi="Times New Roman" w:cs="Times New Roman"/>
          <w:sz w:val="24"/>
        </w:rPr>
        <w:t xml:space="preserve"> involving caustic soda reduction, fibre immersion, oxidation, a</w:t>
      </w:r>
      <w:r w:rsidR="000B68C0">
        <w:rPr>
          <w:rFonts w:ascii="Times New Roman" w:hAnsi="Times New Roman" w:cs="Times New Roman"/>
          <w:sz w:val="24"/>
        </w:rPr>
        <w:t xml:space="preserve">nd rinsing </w:t>
      </w:r>
      <w:r w:rsidRPr="002D434C">
        <w:rPr>
          <w:rFonts w:ascii="Times New Roman" w:hAnsi="Times New Roman" w:cs="Times New Roman"/>
          <w:sz w:val="24"/>
        </w:rPr>
        <w:t>was successfully applied to both sample sets without visible fibre degradation or surface damage.</w:t>
      </w:r>
    </w:p>
    <w:p w:rsidR="00FF78E1" w:rsidRPr="002D434C" w:rsidRDefault="00FF78E1" w:rsidP="002D434C">
      <w:pPr>
        <w:jc w:val="both"/>
        <w:rPr>
          <w:rFonts w:ascii="Times New Roman" w:hAnsi="Times New Roman" w:cs="Times New Roman"/>
          <w:sz w:val="24"/>
        </w:rPr>
      </w:pPr>
      <w:r w:rsidRPr="002D434C">
        <w:rPr>
          <w:rFonts w:ascii="Times New Roman" w:hAnsi="Times New Roman" w:cs="Times New Roman"/>
          <w:sz w:val="24"/>
        </w:rPr>
        <w:t>Critically, no dimensional change was recorded in any fibre sample across the three measurement stages (pre-dyeing dry; post-dyeing wet; post-dyeing dry), as presented in Table 5. All samples retained their original lengths throughout the dyeing process, demonstrating complete dimensional stability under wet processing conditions. This result has significant practical implications: it confirms that water hyacinth fibres, following alkali pre-treatment, can undergo standard vat dyeing without the shrinkage or elongation that would compromise finished product dimensions.</w:t>
      </w:r>
    </w:p>
    <w:p w:rsidR="00FF78E1" w:rsidRPr="002D434C" w:rsidRDefault="00FF78E1" w:rsidP="002D434C">
      <w:pPr>
        <w:jc w:val="both"/>
        <w:rPr>
          <w:rFonts w:ascii="Times New Roman" w:hAnsi="Times New Roman" w:cs="Times New Roman"/>
          <w:sz w:val="24"/>
        </w:rPr>
      </w:pPr>
      <w:r w:rsidRPr="002D434C">
        <w:rPr>
          <w:rFonts w:ascii="Times New Roman" w:hAnsi="Times New Roman" w:cs="Times New Roman"/>
          <w:sz w:val="24"/>
        </w:rPr>
        <w:t>This dimensional stability is attributable to the NaOH pre-treatment, which removed hemicellulosic and pectic materials that typically drive fibre swelling in wet environments (Reddy et al., 2013). With these hygroscopic components eliminated, the crystalline cellulose framework of the fibre is less susceptible to water-induced dimensional change. Furthermore, the improved intermolecular bonding within the treated cellulose-lignin structure contributes to structural rigidity during wet processing (Mishra et al., 2018).</w:t>
      </w:r>
    </w:p>
    <w:p w:rsidR="00FF78E1" w:rsidRPr="002D434C" w:rsidRDefault="00FF78E1" w:rsidP="002D434C">
      <w:pPr>
        <w:jc w:val="both"/>
        <w:rPr>
          <w:rFonts w:ascii="Times New Roman" w:hAnsi="Times New Roman" w:cs="Times New Roman"/>
          <w:sz w:val="24"/>
        </w:rPr>
      </w:pPr>
      <w:r w:rsidRPr="002D434C">
        <w:rPr>
          <w:rFonts w:ascii="Times New Roman" w:hAnsi="Times New Roman" w:cs="Times New Roman"/>
          <w:sz w:val="24"/>
        </w:rPr>
        <w:t>Both Ejinrin (orange dye) and Igbokoda (orange dye) samples showed uniform colour absorption with no patchiness or uneven dye distribution, indicating adequate surface activation by the alkali treatment. Colour fastness assessment by visual inspection after rinsing confirmed good initial dye retention in both samples. This bodes well for the colouration of water hyacinth fibre products intended for interior decoration, where aesthetic consistency and durability of colour are important quality attributes.</w:t>
      </w:r>
    </w:p>
    <w:p w:rsidR="00FF78E1" w:rsidRPr="000B68C0" w:rsidRDefault="00FF78E1" w:rsidP="00FF78E1">
      <w:pPr>
        <w:rPr>
          <w:rFonts w:ascii="Times New Roman" w:hAnsi="Times New Roman" w:cs="Times New Roman"/>
          <w:sz w:val="24"/>
        </w:rPr>
      </w:pPr>
      <w:r w:rsidRPr="000B68C0">
        <w:rPr>
          <w:rFonts w:ascii="Times New Roman" w:hAnsi="Times New Roman" w:cs="Times New Roman"/>
          <w:b/>
        </w:rPr>
        <w:t>Table 5:</w:t>
      </w:r>
      <w:r w:rsidRPr="003E0ED7">
        <w:rPr>
          <w:rFonts w:ascii="Times New Roman" w:hAnsi="Times New Roman" w:cs="Times New Roman"/>
        </w:rPr>
        <w:t xml:space="preserve"> </w:t>
      </w:r>
      <w:r w:rsidRPr="000B68C0">
        <w:rPr>
          <w:rFonts w:ascii="Times New Roman" w:hAnsi="Times New Roman" w:cs="Times New Roman"/>
          <w:sz w:val="24"/>
        </w:rPr>
        <w:t>Dimensional Stability of Water Hyacinth Fibres During Vat Dyeing</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0B68C0" w:rsidRPr="000B68C0" w:rsidTr="000B68C0">
        <w:trPr>
          <w:trHeight w:val="1082"/>
        </w:trPr>
        <w:tc>
          <w:tcPr>
            <w:tcW w:w="1558" w:type="dxa"/>
          </w:tcPr>
          <w:p w:rsidR="000B68C0" w:rsidRPr="000B68C0" w:rsidRDefault="000B68C0" w:rsidP="00AF0610">
            <w:pPr>
              <w:rPr>
                <w:rFonts w:ascii="Times New Roman" w:hAnsi="Times New Roman" w:cs="Times New Roman"/>
                <w:sz w:val="24"/>
              </w:rPr>
            </w:pPr>
            <w:r w:rsidRPr="000B68C0">
              <w:rPr>
                <w:rFonts w:ascii="Times New Roman" w:hAnsi="Times New Roman" w:cs="Times New Roman"/>
                <w:sz w:val="24"/>
              </w:rPr>
              <w:t>Sample Site</w:t>
            </w:r>
          </w:p>
        </w:tc>
        <w:tc>
          <w:tcPr>
            <w:tcW w:w="1558" w:type="dxa"/>
          </w:tcPr>
          <w:p w:rsidR="000B68C0" w:rsidRPr="000B68C0" w:rsidRDefault="000B68C0" w:rsidP="00AF0610">
            <w:pPr>
              <w:rPr>
                <w:rFonts w:ascii="Times New Roman" w:hAnsi="Times New Roman" w:cs="Times New Roman"/>
                <w:sz w:val="24"/>
              </w:rPr>
            </w:pPr>
            <w:r w:rsidRPr="000B68C0">
              <w:rPr>
                <w:rFonts w:ascii="Times New Roman" w:hAnsi="Times New Roman" w:cs="Times New Roman"/>
                <w:sz w:val="24"/>
              </w:rPr>
              <w:t>Dye Colour</w:t>
            </w:r>
          </w:p>
        </w:tc>
        <w:tc>
          <w:tcPr>
            <w:tcW w:w="1558" w:type="dxa"/>
          </w:tcPr>
          <w:p w:rsidR="000B68C0" w:rsidRPr="000B68C0" w:rsidRDefault="000B68C0" w:rsidP="00AF0610">
            <w:pPr>
              <w:rPr>
                <w:rFonts w:ascii="Times New Roman" w:hAnsi="Times New Roman" w:cs="Times New Roman"/>
                <w:sz w:val="24"/>
              </w:rPr>
            </w:pPr>
            <w:r w:rsidRPr="000B68C0">
              <w:rPr>
                <w:rFonts w:ascii="Times New Roman" w:hAnsi="Times New Roman" w:cs="Times New Roman"/>
                <w:sz w:val="24"/>
              </w:rPr>
              <w:t>Length Before Dyeing</w:t>
            </w:r>
          </w:p>
        </w:tc>
        <w:tc>
          <w:tcPr>
            <w:tcW w:w="1558" w:type="dxa"/>
          </w:tcPr>
          <w:p w:rsidR="000B68C0" w:rsidRPr="000B68C0" w:rsidRDefault="000B68C0" w:rsidP="00AF0610">
            <w:pPr>
              <w:rPr>
                <w:rFonts w:ascii="Times New Roman" w:hAnsi="Times New Roman" w:cs="Times New Roman"/>
                <w:sz w:val="24"/>
              </w:rPr>
            </w:pPr>
            <w:r w:rsidRPr="000B68C0">
              <w:rPr>
                <w:rFonts w:ascii="Times New Roman" w:hAnsi="Times New Roman" w:cs="Times New Roman"/>
                <w:sz w:val="24"/>
              </w:rPr>
              <w:t>Length After Dyeing (Wet)</w:t>
            </w:r>
          </w:p>
        </w:tc>
        <w:tc>
          <w:tcPr>
            <w:tcW w:w="1559" w:type="dxa"/>
          </w:tcPr>
          <w:p w:rsidR="000B68C0" w:rsidRPr="000B68C0" w:rsidRDefault="000B68C0" w:rsidP="00AF0610">
            <w:pPr>
              <w:rPr>
                <w:rFonts w:ascii="Times New Roman" w:hAnsi="Times New Roman" w:cs="Times New Roman"/>
                <w:sz w:val="24"/>
              </w:rPr>
            </w:pPr>
            <w:r w:rsidRPr="000B68C0">
              <w:rPr>
                <w:rFonts w:ascii="Times New Roman" w:hAnsi="Times New Roman" w:cs="Times New Roman"/>
                <w:sz w:val="24"/>
              </w:rPr>
              <w:t>Length After Drying</w:t>
            </w:r>
          </w:p>
        </w:tc>
        <w:tc>
          <w:tcPr>
            <w:tcW w:w="1559" w:type="dxa"/>
          </w:tcPr>
          <w:p w:rsidR="000B68C0" w:rsidRPr="000B68C0" w:rsidRDefault="000B68C0" w:rsidP="00AF0610">
            <w:pPr>
              <w:rPr>
                <w:rFonts w:ascii="Times New Roman" w:hAnsi="Times New Roman" w:cs="Times New Roman"/>
                <w:sz w:val="24"/>
              </w:rPr>
            </w:pPr>
            <w:r w:rsidRPr="000B68C0">
              <w:rPr>
                <w:rFonts w:ascii="Times New Roman" w:hAnsi="Times New Roman" w:cs="Times New Roman"/>
                <w:sz w:val="24"/>
              </w:rPr>
              <w:t>Dimensional Change</w:t>
            </w:r>
          </w:p>
        </w:tc>
      </w:tr>
      <w:tr w:rsidR="000B68C0" w:rsidRPr="000B68C0" w:rsidTr="000B68C0">
        <w:trPr>
          <w:trHeight w:val="708"/>
        </w:trPr>
        <w:tc>
          <w:tcPr>
            <w:tcW w:w="1558" w:type="dxa"/>
          </w:tcPr>
          <w:p w:rsidR="000B68C0" w:rsidRPr="000B68C0" w:rsidRDefault="000B68C0" w:rsidP="00AF0610">
            <w:pPr>
              <w:rPr>
                <w:rFonts w:ascii="Times New Roman" w:hAnsi="Times New Roman" w:cs="Times New Roman"/>
                <w:sz w:val="24"/>
              </w:rPr>
            </w:pPr>
            <w:r w:rsidRPr="000B68C0">
              <w:rPr>
                <w:rFonts w:ascii="Times New Roman" w:hAnsi="Times New Roman" w:cs="Times New Roman"/>
                <w:sz w:val="24"/>
              </w:rPr>
              <w:t>Ejinrin (Lagos)</w:t>
            </w:r>
          </w:p>
        </w:tc>
        <w:tc>
          <w:tcPr>
            <w:tcW w:w="1558" w:type="dxa"/>
          </w:tcPr>
          <w:p w:rsidR="000B68C0" w:rsidRPr="000B68C0" w:rsidRDefault="000B68C0" w:rsidP="00AF0610">
            <w:pPr>
              <w:rPr>
                <w:rFonts w:ascii="Times New Roman" w:hAnsi="Times New Roman" w:cs="Times New Roman"/>
                <w:sz w:val="24"/>
              </w:rPr>
            </w:pPr>
            <w:r w:rsidRPr="000B68C0">
              <w:rPr>
                <w:rFonts w:ascii="Times New Roman" w:hAnsi="Times New Roman" w:cs="Times New Roman"/>
                <w:sz w:val="24"/>
              </w:rPr>
              <w:t>Orange</w:t>
            </w:r>
          </w:p>
        </w:tc>
        <w:tc>
          <w:tcPr>
            <w:tcW w:w="1558" w:type="dxa"/>
          </w:tcPr>
          <w:p w:rsidR="000B68C0" w:rsidRPr="000B68C0" w:rsidRDefault="000B68C0" w:rsidP="00AF0610">
            <w:pPr>
              <w:rPr>
                <w:rFonts w:ascii="Times New Roman" w:hAnsi="Times New Roman" w:cs="Times New Roman"/>
                <w:sz w:val="24"/>
              </w:rPr>
            </w:pPr>
            <w:r w:rsidRPr="000B68C0">
              <w:rPr>
                <w:rFonts w:ascii="Times New Roman" w:hAnsi="Times New Roman" w:cs="Times New Roman"/>
                <w:sz w:val="24"/>
              </w:rPr>
              <w:t>20 inches (51 cm)</w:t>
            </w:r>
          </w:p>
        </w:tc>
        <w:tc>
          <w:tcPr>
            <w:tcW w:w="1558" w:type="dxa"/>
          </w:tcPr>
          <w:p w:rsidR="000B68C0" w:rsidRPr="000B68C0" w:rsidRDefault="000B68C0" w:rsidP="00AF0610">
            <w:pPr>
              <w:rPr>
                <w:rFonts w:ascii="Times New Roman" w:hAnsi="Times New Roman" w:cs="Times New Roman"/>
                <w:sz w:val="24"/>
              </w:rPr>
            </w:pPr>
            <w:r w:rsidRPr="000B68C0">
              <w:rPr>
                <w:rFonts w:ascii="Times New Roman" w:hAnsi="Times New Roman" w:cs="Times New Roman"/>
                <w:sz w:val="24"/>
              </w:rPr>
              <w:t>20 inches (51 cm)</w:t>
            </w:r>
          </w:p>
        </w:tc>
        <w:tc>
          <w:tcPr>
            <w:tcW w:w="1559" w:type="dxa"/>
          </w:tcPr>
          <w:p w:rsidR="000B68C0" w:rsidRPr="000B68C0" w:rsidRDefault="000B68C0" w:rsidP="00AF0610">
            <w:pPr>
              <w:rPr>
                <w:rFonts w:ascii="Times New Roman" w:hAnsi="Times New Roman" w:cs="Times New Roman"/>
                <w:sz w:val="24"/>
              </w:rPr>
            </w:pPr>
            <w:r w:rsidRPr="000B68C0">
              <w:rPr>
                <w:rFonts w:ascii="Times New Roman" w:hAnsi="Times New Roman" w:cs="Times New Roman"/>
                <w:sz w:val="24"/>
              </w:rPr>
              <w:t>20 inches (51 cm)</w:t>
            </w:r>
          </w:p>
        </w:tc>
        <w:tc>
          <w:tcPr>
            <w:tcW w:w="1559" w:type="dxa"/>
          </w:tcPr>
          <w:p w:rsidR="000B68C0" w:rsidRPr="000B68C0" w:rsidRDefault="000B68C0" w:rsidP="00AF0610">
            <w:pPr>
              <w:rPr>
                <w:rFonts w:ascii="Times New Roman" w:hAnsi="Times New Roman" w:cs="Times New Roman"/>
                <w:sz w:val="24"/>
              </w:rPr>
            </w:pPr>
            <w:r w:rsidRPr="000B68C0">
              <w:rPr>
                <w:rFonts w:ascii="Times New Roman" w:hAnsi="Times New Roman" w:cs="Times New Roman"/>
                <w:sz w:val="24"/>
              </w:rPr>
              <w:t>0% (Nil)</w:t>
            </w:r>
          </w:p>
        </w:tc>
      </w:tr>
      <w:tr w:rsidR="000B68C0" w:rsidRPr="000B68C0" w:rsidTr="000B68C0">
        <w:trPr>
          <w:trHeight w:val="708"/>
        </w:trPr>
        <w:tc>
          <w:tcPr>
            <w:tcW w:w="1558" w:type="dxa"/>
          </w:tcPr>
          <w:p w:rsidR="000B68C0" w:rsidRPr="000B68C0" w:rsidRDefault="000B68C0" w:rsidP="00AF0610">
            <w:pPr>
              <w:rPr>
                <w:rFonts w:ascii="Times New Roman" w:hAnsi="Times New Roman" w:cs="Times New Roman"/>
                <w:sz w:val="24"/>
              </w:rPr>
            </w:pPr>
            <w:r w:rsidRPr="000B68C0">
              <w:rPr>
                <w:rFonts w:ascii="Times New Roman" w:hAnsi="Times New Roman" w:cs="Times New Roman"/>
                <w:sz w:val="24"/>
              </w:rPr>
              <w:t>Igbokoda (Ondo)</w:t>
            </w:r>
          </w:p>
        </w:tc>
        <w:tc>
          <w:tcPr>
            <w:tcW w:w="1558" w:type="dxa"/>
          </w:tcPr>
          <w:p w:rsidR="000B68C0" w:rsidRPr="000B68C0" w:rsidRDefault="000B68C0" w:rsidP="00AF0610">
            <w:pPr>
              <w:rPr>
                <w:rFonts w:ascii="Times New Roman" w:hAnsi="Times New Roman" w:cs="Times New Roman"/>
                <w:sz w:val="24"/>
              </w:rPr>
            </w:pPr>
            <w:r w:rsidRPr="000B68C0">
              <w:rPr>
                <w:rFonts w:ascii="Times New Roman" w:hAnsi="Times New Roman" w:cs="Times New Roman"/>
                <w:sz w:val="24"/>
              </w:rPr>
              <w:t>Orange</w:t>
            </w:r>
          </w:p>
        </w:tc>
        <w:tc>
          <w:tcPr>
            <w:tcW w:w="1558" w:type="dxa"/>
          </w:tcPr>
          <w:p w:rsidR="000B68C0" w:rsidRPr="000B68C0" w:rsidRDefault="000B68C0" w:rsidP="00AF0610">
            <w:pPr>
              <w:rPr>
                <w:rFonts w:ascii="Times New Roman" w:hAnsi="Times New Roman" w:cs="Times New Roman"/>
                <w:sz w:val="24"/>
              </w:rPr>
            </w:pPr>
            <w:r w:rsidRPr="000B68C0">
              <w:rPr>
                <w:rFonts w:ascii="Times New Roman" w:hAnsi="Times New Roman" w:cs="Times New Roman"/>
                <w:sz w:val="24"/>
              </w:rPr>
              <w:t>18 inches (46 cm)</w:t>
            </w:r>
          </w:p>
        </w:tc>
        <w:tc>
          <w:tcPr>
            <w:tcW w:w="1558" w:type="dxa"/>
          </w:tcPr>
          <w:p w:rsidR="000B68C0" w:rsidRPr="000B68C0" w:rsidRDefault="000B68C0" w:rsidP="00AF0610">
            <w:pPr>
              <w:rPr>
                <w:rFonts w:ascii="Times New Roman" w:hAnsi="Times New Roman" w:cs="Times New Roman"/>
                <w:sz w:val="24"/>
              </w:rPr>
            </w:pPr>
            <w:r w:rsidRPr="000B68C0">
              <w:rPr>
                <w:rFonts w:ascii="Times New Roman" w:hAnsi="Times New Roman" w:cs="Times New Roman"/>
                <w:sz w:val="24"/>
              </w:rPr>
              <w:t>18 inches (46 cm)</w:t>
            </w:r>
          </w:p>
        </w:tc>
        <w:tc>
          <w:tcPr>
            <w:tcW w:w="1559" w:type="dxa"/>
          </w:tcPr>
          <w:p w:rsidR="000B68C0" w:rsidRPr="000B68C0" w:rsidRDefault="000B68C0" w:rsidP="00AF0610">
            <w:pPr>
              <w:rPr>
                <w:rFonts w:ascii="Times New Roman" w:hAnsi="Times New Roman" w:cs="Times New Roman"/>
                <w:sz w:val="24"/>
              </w:rPr>
            </w:pPr>
            <w:r w:rsidRPr="000B68C0">
              <w:rPr>
                <w:rFonts w:ascii="Times New Roman" w:hAnsi="Times New Roman" w:cs="Times New Roman"/>
                <w:sz w:val="24"/>
              </w:rPr>
              <w:t>18 inches (46 cm)</w:t>
            </w:r>
          </w:p>
        </w:tc>
        <w:tc>
          <w:tcPr>
            <w:tcW w:w="1559" w:type="dxa"/>
          </w:tcPr>
          <w:p w:rsidR="000B68C0" w:rsidRPr="000B68C0" w:rsidRDefault="000B68C0" w:rsidP="00AF0610">
            <w:pPr>
              <w:rPr>
                <w:rFonts w:ascii="Times New Roman" w:hAnsi="Times New Roman" w:cs="Times New Roman"/>
                <w:sz w:val="24"/>
              </w:rPr>
            </w:pPr>
            <w:r w:rsidRPr="000B68C0">
              <w:rPr>
                <w:rFonts w:ascii="Times New Roman" w:hAnsi="Times New Roman" w:cs="Times New Roman"/>
                <w:sz w:val="24"/>
              </w:rPr>
              <w:t>0% (Nil)</w:t>
            </w:r>
          </w:p>
        </w:tc>
      </w:tr>
    </w:tbl>
    <w:p w:rsidR="00FF78E1" w:rsidRPr="000B68C0" w:rsidRDefault="00FF78E1" w:rsidP="00FF78E1">
      <w:pPr>
        <w:rPr>
          <w:rFonts w:ascii="Times New Roman" w:hAnsi="Times New Roman" w:cs="Times New Roman"/>
          <w:sz w:val="24"/>
        </w:rPr>
      </w:pPr>
      <w:r w:rsidRPr="000B68C0">
        <w:rPr>
          <w:rFonts w:ascii="Times New Roman" w:hAnsi="Times New Roman" w:cs="Times New Roman"/>
          <w:sz w:val="24"/>
        </w:rPr>
        <w:t>Source: Researcher's Dyeing Experiment, 2025</w:t>
      </w:r>
    </w:p>
    <w:p w:rsidR="00FF78E1" w:rsidRPr="000B68C0" w:rsidRDefault="00FF78E1" w:rsidP="00FF78E1">
      <w:pPr>
        <w:rPr>
          <w:rFonts w:ascii="Times New Roman" w:hAnsi="Times New Roman" w:cs="Times New Roman"/>
          <w:b/>
          <w:sz w:val="26"/>
          <w:szCs w:val="26"/>
        </w:rPr>
      </w:pPr>
      <w:r w:rsidRPr="000B68C0">
        <w:rPr>
          <w:rFonts w:ascii="Times New Roman" w:hAnsi="Times New Roman" w:cs="Times New Roman"/>
          <w:b/>
          <w:sz w:val="26"/>
          <w:szCs w:val="26"/>
        </w:rPr>
        <w:t>4.4 Yarn Spinning: Process and Quality</w:t>
      </w:r>
    </w:p>
    <w:p w:rsidR="00FF78E1" w:rsidRPr="000B68C0" w:rsidRDefault="00FF78E1" w:rsidP="000B68C0">
      <w:pPr>
        <w:jc w:val="both"/>
        <w:rPr>
          <w:rFonts w:ascii="Times New Roman" w:hAnsi="Times New Roman" w:cs="Times New Roman"/>
          <w:sz w:val="24"/>
        </w:rPr>
      </w:pPr>
      <w:r w:rsidRPr="000B68C0">
        <w:rPr>
          <w:rFonts w:ascii="Times New Roman" w:hAnsi="Times New Roman" w:cs="Times New Roman"/>
          <w:sz w:val="24"/>
        </w:rPr>
        <w:t>Yarn spinning from Igbokoda fibres was selected as the primary focus for this stage, given the site's superior overall impact resistance and flexural energy absorption identified in prior physio-mechanical testing. However, both site fibres were assessed for spinnability during preliminary trials.</w:t>
      </w:r>
    </w:p>
    <w:p w:rsidR="00FF78E1" w:rsidRPr="000B68C0" w:rsidRDefault="00FF78E1" w:rsidP="000B68C0">
      <w:pPr>
        <w:jc w:val="both"/>
        <w:rPr>
          <w:rFonts w:ascii="Times New Roman" w:hAnsi="Times New Roman" w:cs="Times New Roman"/>
          <w:sz w:val="24"/>
        </w:rPr>
      </w:pPr>
      <w:r w:rsidRPr="000B68C0">
        <w:rPr>
          <w:rFonts w:ascii="Times New Roman" w:hAnsi="Times New Roman" w:cs="Times New Roman"/>
          <w:sz w:val="24"/>
        </w:rPr>
        <w:t>For the extracted fibre spinning method, fibres were first sorted and aligned by length, with short fragments and entangled sections removed. The prepared fibres were drawn out gradually and twisted using a manual spinning frame, applying progressive tension to build twist angle and reduce diameter. Igbokoda fibres demonstrated better handling continuity during this process, maintaining strand integrity without frequent breakage. Ejinrin fibres, though comparable in performance, exhibi</w:t>
      </w:r>
      <w:r w:rsidR="00081ABC">
        <w:rPr>
          <w:rFonts w:ascii="Times New Roman" w:hAnsi="Times New Roman" w:cs="Times New Roman"/>
          <w:sz w:val="24"/>
        </w:rPr>
        <w:t>ted slightly greater stiffness</w:t>
      </w:r>
      <w:r w:rsidRPr="000B68C0">
        <w:rPr>
          <w:rFonts w:ascii="Times New Roman" w:hAnsi="Times New Roman" w:cs="Times New Roman"/>
          <w:sz w:val="24"/>
        </w:rPr>
        <w:t xml:space="preserve"> attributed </w:t>
      </w:r>
      <w:r w:rsidR="00081ABC">
        <w:rPr>
          <w:rFonts w:ascii="Times New Roman" w:hAnsi="Times New Roman" w:cs="Times New Roman"/>
          <w:sz w:val="24"/>
        </w:rPr>
        <w:t>to their higher silica content</w:t>
      </w:r>
      <w:r w:rsidRPr="000B68C0">
        <w:rPr>
          <w:rFonts w:ascii="Times New Roman" w:hAnsi="Times New Roman" w:cs="Times New Roman"/>
          <w:sz w:val="24"/>
        </w:rPr>
        <w:t xml:space="preserve"> which marginally increased the effort required to achieve a consistent twist.</w:t>
      </w:r>
    </w:p>
    <w:p w:rsidR="00FF78E1" w:rsidRPr="000B68C0" w:rsidRDefault="00FF78E1" w:rsidP="000B68C0">
      <w:pPr>
        <w:jc w:val="both"/>
        <w:rPr>
          <w:rFonts w:ascii="Times New Roman" w:hAnsi="Times New Roman" w:cs="Times New Roman"/>
          <w:sz w:val="24"/>
        </w:rPr>
      </w:pPr>
      <w:r w:rsidRPr="000B68C0">
        <w:rPr>
          <w:rFonts w:ascii="Times New Roman" w:hAnsi="Times New Roman" w:cs="Times New Roman"/>
          <w:sz w:val="24"/>
        </w:rPr>
        <w:t>For the split-stem strip method, dried stalks were first flattened by pressing to remove internal air cavities and compact the cross-section. Larger stems were split longitudinally into four strips; smaller stems into three. The strips were then hand-twisted using traditional techniques to produce thick, rope-like yarn. This method produced yarns with excellent structural integrity and an appealing natural texture particularly suited to rustic interior decoration aesthetics.</w:t>
      </w:r>
    </w:p>
    <w:p w:rsidR="00FF78E1" w:rsidRPr="000B68C0" w:rsidRDefault="00FF78E1" w:rsidP="000B68C0">
      <w:pPr>
        <w:jc w:val="both"/>
        <w:rPr>
          <w:rFonts w:ascii="Times New Roman" w:hAnsi="Times New Roman" w:cs="Times New Roman"/>
          <w:sz w:val="24"/>
        </w:rPr>
      </w:pPr>
      <w:r w:rsidRPr="000B68C0">
        <w:rPr>
          <w:rFonts w:ascii="Times New Roman" w:hAnsi="Times New Roman" w:cs="Times New Roman"/>
          <w:sz w:val="24"/>
        </w:rPr>
        <w:t>Yarn quality assessment results are summarised in Table 6. Igbokoda fibre-spun yarns demonstrated optimal scores across most quality parameters, while Ejinrin fibre yarns were rated slightly lower on flexibility but higher on dimensional uniformity. Both were assessed as suitable for weaving into interior decoration items.</w:t>
      </w:r>
    </w:p>
    <w:p w:rsidR="00FF78E1" w:rsidRPr="00B73EC2" w:rsidRDefault="00FF78E1" w:rsidP="00B73EC2">
      <w:pPr>
        <w:jc w:val="both"/>
        <w:rPr>
          <w:rFonts w:ascii="Times New Roman" w:hAnsi="Times New Roman" w:cs="Times New Roman"/>
          <w:sz w:val="24"/>
        </w:rPr>
      </w:pPr>
      <w:r w:rsidRPr="00B73EC2">
        <w:rPr>
          <w:rFonts w:ascii="Times New Roman" w:hAnsi="Times New Roman" w:cs="Times New Roman"/>
          <w:b/>
          <w:sz w:val="24"/>
        </w:rPr>
        <w:t>Table 6:</w:t>
      </w:r>
      <w:r w:rsidRPr="00B73EC2">
        <w:rPr>
          <w:rFonts w:ascii="Times New Roman" w:hAnsi="Times New Roman" w:cs="Times New Roman"/>
          <w:sz w:val="24"/>
        </w:rPr>
        <w:t xml:space="preserve"> Yarn Quality Assessment from Water Hyacinth Fibres (Igbokoda and Ejinrin)</w:t>
      </w:r>
    </w:p>
    <w:tbl>
      <w:tblPr>
        <w:tblStyle w:val="TableGrid"/>
        <w:tblW w:w="9498" w:type="dxa"/>
        <w:tblLook w:val="04A0" w:firstRow="1" w:lastRow="0" w:firstColumn="1" w:lastColumn="0" w:noHBand="0" w:noVBand="1"/>
      </w:tblPr>
      <w:tblGrid>
        <w:gridCol w:w="2374"/>
        <w:gridCol w:w="2374"/>
        <w:gridCol w:w="2375"/>
        <w:gridCol w:w="2375"/>
      </w:tblGrid>
      <w:tr w:rsidR="00B73EC2" w:rsidRPr="00B73EC2" w:rsidTr="00B73EC2">
        <w:trPr>
          <w:trHeight w:val="334"/>
        </w:trPr>
        <w:tc>
          <w:tcPr>
            <w:tcW w:w="2374" w:type="dxa"/>
          </w:tcPr>
          <w:p w:rsidR="00B73EC2" w:rsidRPr="00B73EC2" w:rsidRDefault="00B73EC2" w:rsidP="00D05669">
            <w:pPr>
              <w:rPr>
                <w:rFonts w:ascii="Times New Roman" w:hAnsi="Times New Roman" w:cs="Times New Roman"/>
                <w:sz w:val="24"/>
              </w:rPr>
            </w:pPr>
            <w:r w:rsidRPr="00B73EC2">
              <w:rPr>
                <w:rFonts w:ascii="Times New Roman" w:hAnsi="Times New Roman" w:cs="Times New Roman"/>
                <w:sz w:val="24"/>
              </w:rPr>
              <w:t>Quality Parameter</w:t>
            </w:r>
          </w:p>
        </w:tc>
        <w:tc>
          <w:tcPr>
            <w:tcW w:w="2374" w:type="dxa"/>
          </w:tcPr>
          <w:p w:rsidR="00B73EC2" w:rsidRPr="00B73EC2" w:rsidRDefault="00B73EC2" w:rsidP="00D05669">
            <w:pPr>
              <w:rPr>
                <w:rFonts w:ascii="Times New Roman" w:hAnsi="Times New Roman" w:cs="Times New Roman"/>
                <w:sz w:val="24"/>
              </w:rPr>
            </w:pPr>
            <w:r w:rsidRPr="00B73EC2">
              <w:rPr>
                <w:rFonts w:ascii="Times New Roman" w:hAnsi="Times New Roman" w:cs="Times New Roman"/>
                <w:sz w:val="24"/>
              </w:rPr>
              <w:t>Igbokoda Fibre Yarn</w:t>
            </w:r>
          </w:p>
        </w:tc>
        <w:tc>
          <w:tcPr>
            <w:tcW w:w="2375" w:type="dxa"/>
          </w:tcPr>
          <w:p w:rsidR="00B73EC2" w:rsidRPr="00B73EC2" w:rsidRDefault="00B73EC2" w:rsidP="00D05669">
            <w:pPr>
              <w:rPr>
                <w:rFonts w:ascii="Times New Roman" w:hAnsi="Times New Roman" w:cs="Times New Roman"/>
                <w:sz w:val="24"/>
              </w:rPr>
            </w:pPr>
            <w:r w:rsidRPr="00B73EC2">
              <w:rPr>
                <w:rFonts w:ascii="Times New Roman" w:hAnsi="Times New Roman" w:cs="Times New Roman"/>
                <w:sz w:val="24"/>
              </w:rPr>
              <w:t>Ejinrin Fibre Yarn</w:t>
            </w:r>
          </w:p>
        </w:tc>
        <w:tc>
          <w:tcPr>
            <w:tcW w:w="2375" w:type="dxa"/>
          </w:tcPr>
          <w:p w:rsidR="00B73EC2" w:rsidRPr="00B73EC2" w:rsidRDefault="00B73EC2" w:rsidP="00D05669">
            <w:pPr>
              <w:rPr>
                <w:rFonts w:ascii="Times New Roman" w:hAnsi="Times New Roman" w:cs="Times New Roman"/>
                <w:sz w:val="24"/>
              </w:rPr>
            </w:pPr>
            <w:r w:rsidRPr="00B73EC2">
              <w:rPr>
                <w:rFonts w:ascii="Times New Roman" w:hAnsi="Times New Roman" w:cs="Times New Roman"/>
                <w:sz w:val="24"/>
              </w:rPr>
              <w:t>Split-Stem Strip Yarn</w:t>
            </w:r>
          </w:p>
        </w:tc>
      </w:tr>
      <w:tr w:rsidR="00B73EC2" w:rsidRPr="00B73EC2" w:rsidTr="00B73EC2">
        <w:trPr>
          <w:trHeight w:val="667"/>
        </w:trPr>
        <w:tc>
          <w:tcPr>
            <w:tcW w:w="2374" w:type="dxa"/>
          </w:tcPr>
          <w:p w:rsidR="00B73EC2" w:rsidRPr="00B73EC2" w:rsidRDefault="00B73EC2" w:rsidP="00D05669">
            <w:pPr>
              <w:rPr>
                <w:rFonts w:ascii="Times New Roman" w:hAnsi="Times New Roman" w:cs="Times New Roman"/>
                <w:sz w:val="24"/>
              </w:rPr>
            </w:pPr>
            <w:r w:rsidRPr="00B73EC2">
              <w:rPr>
                <w:rFonts w:ascii="Times New Roman" w:hAnsi="Times New Roman" w:cs="Times New Roman"/>
                <w:sz w:val="24"/>
              </w:rPr>
              <w:t>Surface Texture</w:t>
            </w:r>
          </w:p>
        </w:tc>
        <w:tc>
          <w:tcPr>
            <w:tcW w:w="2374" w:type="dxa"/>
          </w:tcPr>
          <w:p w:rsidR="00B73EC2" w:rsidRPr="00B73EC2" w:rsidRDefault="00B73EC2" w:rsidP="00D05669">
            <w:pPr>
              <w:rPr>
                <w:rFonts w:ascii="Times New Roman" w:hAnsi="Times New Roman" w:cs="Times New Roman"/>
                <w:sz w:val="24"/>
              </w:rPr>
            </w:pPr>
            <w:r w:rsidRPr="00B73EC2">
              <w:rPr>
                <w:rFonts w:ascii="Times New Roman" w:hAnsi="Times New Roman" w:cs="Times New Roman"/>
                <w:sz w:val="24"/>
              </w:rPr>
              <w:t>Smooth and even</w:t>
            </w:r>
          </w:p>
        </w:tc>
        <w:tc>
          <w:tcPr>
            <w:tcW w:w="2375" w:type="dxa"/>
          </w:tcPr>
          <w:p w:rsidR="00B73EC2" w:rsidRPr="00B73EC2" w:rsidRDefault="00B73EC2" w:rsidP="00D05669">
            <w:pPr>
              <w:rPr>
                <w:rFonts w:ascii="Times New Roman" w:hAnsi="Times New Roman" w:cs="Times New Roman"/>
                <w:sz w:val="24"/>
              </w:rPr>
            </w:pPr>
            <w:r w:rsidRPr="00B73EC2">
              <w:rPr>
                <w:rFonts w:ascii="Times New Roman" w:hAnsi="Times New Roman" w:cs="Times New Roman"/>
                <w:sz w:val="24"/>
              </w:rPr>
              <w:t>Smooth, slightly stiff</w:t>
            </w:r>
          </w:p>
        </w:tc>
        <w:tc>
          <w:tcPr>
            <w:tcW w:w="2375" w:type="dxa"/>
          </w:tcPr>
          <w:p w:rsidR="00B73EC2" w:rsidRPr="00B73EC2" w:rsidRDefault="00B73EC2" w:rsidP="00D05669">
            <w:pPr>
              <w:rPr>
                <w:rFonts w:ascii="Times New Roman" w:hAnsi="Times New Roman" w:cs="Times New Roman"/>
                <w:sz w:val="24"/>
              </w:rPr>
            </w:pPr>
            <w:r w:rsidRPr="00B73EC2">
              <w:rPr>
                <w:rFonts w:ascii="Times New Roman" w:hAnsi="Times New Roman" w:cs="Times New Roman"/>
                <w:sz w:val="24"/>
              </w:rPr>
              <w:t>Coarse, natural texture</w:t>
            </w:r>
          </w:p>
        </w:tc>
      </w:tr>
      <w:tr w:rsidR="00B73EC2" w:rsidRPr="00B73EC2" w:rsidTr="00B73EC2">
        <w:trPr>
          <w:trHeight w:val="684"/>
        </w:trPr>
        <w:tc>
          <w:tcPr>
            <w:tcW w:w="2374" w:type="dxa"/>
          </w:tcPr>
          <w:p w:rsidR="00B73EC2" w:rsidRPr="00B73EC2" w:rsidRDefault="00B73EC2" w:rsidP="00D05669">
            <w:pPr>
              <w:rPr>
                <w:rFonts w:ascii="Times New Roman" w:hAnsi="Times New Roman" w:cs="Times New Roman"/>
                <w:sz w:val="24"/>
              </w:rPr>
            </w:pPr>
            <w:r w:rsidRPr="00B73EC2">
              <w:rPr>
                <w:rFonts w:ascii="Times New Roman" w:hAnsi="Times New Roman" w:cs="Times New Roman"/>
                <w:sz w:val="24"/>
              </w:rPr>
              <w:t>Tensile Handling</w:t>
            </w:r>
          </w:p>
        </w:tc>
        <w:tc>
          <w:tcPr>
            <w:tcW w:w="2374" w:type="dxa"/>
          </w:tcPr>
          <w:p w:rsidR="00B73EC2" w:rsidRPr="00B73EC2" w:rsidRDefault="00B73EC2" w:rsidP="00D05669">
            <w:pPr>
              <w:rPr>
                <w:rFonts w:ascii="Times New Roman" w:hAnsi="Times New Roman" w:cs="Times New Roman"/>
                <w:sz w:val="24"/>
              </w:rPr>
            </w:pPr>
            <w:r w:rsidRPr="00B73EC2">
              <w:rPr>
                <w:rFonts w:ascii="Times New Roman" w:hAnsi="Times New Roman" w:cs="Times New Roman"/>
                <w:sz w:val="24"/>
              </w:rPr>
              <w:t>High — no breakage</w:t>
            </w:r>
          </w:p>
        </w:tc>
        <w:tc>
          <w:tcPr>
            <w:tcW w:w="2375" w:type="dxa"/>
          </w:tcPr>
          <w:p w:rsidR="00B73EC2" w:rsidRPr="00B73EC2" w:rsidRDefault="00B73EC2" w:rsidP="00D05669">
            <w:pPr>
              <w:rPr>
                <w:rFonts w:ascii="Times New Roman" w:hAnsi="Times New Roman" w:cs="Times New Roman"/>
                <w:sz w:val="24"/>
              </w:rPr>
            </w:pPr>
            <w:r w:rsidRPr="00B73EC2">
              <w:rPr>
                <w:rFonts w:ascii="Times New Roman" w:hAnsi="Times New Roman" w:cs="Times New Roman"/>
                <w:sz w:val="24"/>
              </w:rPr>
              <w:t>High — minimal breakage</w:t>
            </w:r>
          </w:p>
        </w:tc>
        <w:tc>
          <w:tcPr>
            <w:tcW w:w="2375" w:type="dxa"/>
          </w:tcPr>
          <w:p w:rsidR="00B73EC2" w:rsidRPr="00B73EC2" w:rsidRDefault="00B73EC2" w:rsidP="00D05669">
            <w:pPr>
              <w:rPr>
                <w:rFonts w:ascii="Times New Roman" w:hAnsi="Times New Roman" w:cs="Times New Roman"/>
                <w:sz w:val="24"/>
              </w:rPr>
            </w:pPr>
            <w:r w:rsidRPr="00B73EC2">
              <w:rPr>
                <w:rFonts w:ascii="Times New Roman" w:hAnsi="Times New Roman" w:cs="Times New Roman"/>
                <w:sz w:val="24"/>
              </w:rPr>
              <w:t>Very high</w:t>
            </w:r>
          </w:p>
        </w:tc>
      </w:tr>
      <w:tr w:rsidR="00B73EC2" w:rsidRPr="00B73EC2" w:rsidTr="00B73EC2">
        <w:trPr>
          <w:trHeight w:val="334"/>
        </w:trPr>
        <w:tc>
          <w:tcPr>
            <w:tcW w:w="2374" w:type="dxa"/>
          </w:tcPr>
          <w:p w:rsidR="00B73EC2" w:rsidRPr="00B73EC2" w:rsidRDefault="00B73EC2" w:rsidP="00D05669">
            <w:pPr>
              <w:rPr>
                <w:rFonts w:ascii="Times New Roman" w:hAnsi="Times New Roman" w:cs="Times New Roman"/>
                <w:sz w:val="24"/>
              </w:rPr>
            </w:pPr>
            <w:r w:rsidRPr="00B73EC2">
              <w:rPr>
                <w:rFonts w:ascii="Times New Roman" w:hAnsi="Times New Roman" w:cs="Times New Roman"/>
                <w:sz w:val="24"/>
              </w:rPr>
              <w:t>Flexibility</w:t>
            </w:r>
          </w:p>
        </w:tc>
        <w:tc>
          <w:tcPr>
            <w:tcW w:w="2374" w:type="dxa"/>
          </w:tcPr>
          <w:p w:rsidR="00B73EC2" w:rsidRPr="00B73EC2" w:rsidRDefault="00B73EC2" w:rsidP="00D05669">
            <w:pPr>
              <w:rPr>
                <w:rFonts w:ascii="Times New Roman" w:hAnsi="Times New Roman" w:cs="Times New Roman"/>
                <w:sz w:val="24"/>
              </w:rPr>
            </w:pPr>
            <w:r w:rsidRPr="00B73EC2">
              <w:rPr>
                <w:rFonts w:ascii="Times New Roman" w:hAnsi="Times New Roman" w:cs="Times New Roman"/>
                <w:sz w:val="24"/>
              </w:rPr>
              <w:t>Excellent</w:t>
            </w:r>
          </w:p>
        </w:tc>
        <w:tc>
          <w:tcPr>
            <w:tcW w:w="2375" w:type="dxa"/>
          </w:tcPr>
          <w:p w:rsidR="00B73EC2" w:rsidRPr="00B73EC2" w:rsidRDefault="00B73EC2" w:rsidP="00D05669">
            <w:pPr>
              <w:rPr>
                <w:rFonts w:ascii="Times New Roman" w:hAnsi="Times New Roman" w:cs="Times New Roman"/>
                <w:sz w:val="24"/>
              </w:rPr>
            </w:pPr>
            <w:r w:rsidRPr="00B73EC2">
              <w:rPr>
                <w:rFonts w:ascii="Times New Roman" w:hAnsi="Times New Roman" w:cs="Times New Roman"/>
                <w:sz w:val="24"/>
              </w:rPr>
              <w:t>Good</w:t>
            </w:r>
          </w:p>
        </w:tc>
        <w:tc>
          <w:tcPr>
            <w:tcW w:w="2375" w:type="dxa"/>
          </w:tcPr>
          <w:p w:rsidR="00B73EC2" w:rsidRPr="00B73EC2" w:rsidRDefault="00B73EC2" w:rsidP="00D05669">
            <w:pPr>
              <w:rPr>
                <w:rFonts w:ascii="Times New Roman" w:hAnsi="Times New Roman" w:cs="Times New Roman"/>
                <w:sz w:val="24"/>
              </w:rPr>
            </w:pPr>
            <w:r w:rsidRPr="00B73EC2">
              <w:rPr>
                <w:rFonts w:ascii="Times New Roman" w:hAnsi="Times New Roman" w:cs="Times New Roman"/>
                <w:sz w:val="24"/>
              </w:rPr>
              <w:t>Good</w:t>
            </w:r>
          </w:p>
        </w:tc>
      </w:tr>
      <w:tr w:rsidR="00B73EC2" w:rsidRPr="00B73EC2" w:rsidTr="00B73EC2">
        <w:trPr>
          <w:trHeight w:val="667"/>
        </w:trPr>
        <w:tc>
          <w:tcPr>
            <w:tcW w:w="2374" w:type="dxa"/>
          </w:tcPr>
          <w:p w:rsidR="00B73EC2" w:rsidRPr="00B73EC2" w:rsidRDefault="00B73EC2" w:rsidP="00D05669">
            <w:pPr>
              <w:rPr>
                <w:rFonts w:ascii="Times New Roman" w:hAnsi="Times New Roman" w:cs="Times New Roman"/>
                <w:sz w:val="24"/>
              </w:rPr>
            </w:pPr>
            <w:r w:rsidRPr="00B73EC2">
              <w:rPr>
                <w:rFonts w:ascii="Times New Roman" w:hAnsi="Times New Roman" w:cs="Times New Roman"/>
                <w:sz w:val="24"/>
              </w:rPr>
              <w:t>Aesthetic Quality</w:t>
            </w:r>
          </w:p>
        </w:tc>
        <w:tc>
          <w:tcPr>
            <w:tcW w:w="2374" w:type="dxa"/>
          </w:tcPr>
          <w:p w:rsidR="00B73EC2" w:rsidRPr="00B73EC2" w:rsidRDefault="00B73EC2" w:rsidP="00D05669">
            <w:pPr>
              <w:rPr>
                <w:rFonts w:ascii="Times New Roman" w:hAnsi="Times New Roman" w:cs="Times New Roman"/>
                <w:sz w:val="24"/>
              </w:rPr>
            </w:pPr>
            <w:r w:rsidRPr="00B73EC2">
              <w:rPr>
                <w:rFonts w:ascii="Times New Roman" w:hAnsi="Times New Roman" w:cs="Times New Roman"/>
                <w:sz w:val="24"/>
              </w:rPr>
              <w:t>Natural sheen, uniform</w:t>
            </w:r>
          </w:p>
        </w:tc>
        <w:tc>
          <w:tcPr>
            <w:tcW w:w="2375" w:type="dxa"/>
          </w:tcPr>
          <w:p w:rsidR="00B73EC2" w:rsidRPr="00B73EC2" w:rsidRDefault="00B73EC2" w:rsidP="00D05669">
            <w:pPr>
              <w:rPr>
                <w:rFonts w:ascii="Times New Roman" w:hAnsi="Times New Roman" w:cs="Times New Roman"/>
                <w:sz w:val="24"/>
              </w:rPr>
            </w:pPr>
            <w:r w:rsidRPr="00B73EC2">
              <w:rPr>
                <w:rFonts w:ascii="Times New Roman" w:hAnsi="Times New Roman" w:cs="Times New Roman"/>
                <w:sz w:val="24"/>
              </w:rPr>
              <w:t>Good sheen, uniform</w:t>
            </w:r>
          </w:p>
        </w:tc>
        <w:tc>
          <w:tcPr>
            <w:tcW w:w="2375" w:type="dxa"/>
          </w:tcPr>
          <w:p w:rsidR="00B73EC2" w:rsidRPr="00B73EC2" w:rsidRDefault="00B73EC2" w:rsidP="00D05669">
            <w:pPr>
              <w:rPr>
                <w:rFonts w:ascii="Times New Roman" w:hAnsi="Times New Roman" w:cs="Times New Roman"/>
                <w:sz w:val="24"/>
              </w:rPr>
            </w:pPr>
            <w:r w:rsidRPr="00B73EC2">
              <w:rPr>
                <w:rFonts w:ascii="Times New Roman" w:hAnsi="Times New Roman" w:cs="Times New Roman"/>
                <w:sz w:val="24"/>
              </w:rPr>
              <w:t>Rustic, earthy tone</w:t>
            </w:r>
          </w:p>
        </w:tc>
      </w:tr>
      <w:tr w:rsidR="00B73EC2" w:rsidRPr="00B73EC2" w:rsidTr="00B73EC2">
        <w:trPr>
          <w:trHeight w:val="334"/>
        </w:trPr>
        <w:tc>
          <w:tcPr>
            <w:tcW w:w="2374" w:type="dxa"/>
          </w:tcPr>
          <w:p w:rsidR="00B73EC2" w:rsidRPr="00B73EC2" w:rsidRDefault="00B73EC2" w:rsidP="00D05669">
            <w:pPr>
              <w:rPr>
                <w:rFonts w:ascii="Times New Roman" w:hAnsi="Times New Roman" w:cs="Times New Roman"/>
                <w:sz w:val="24"/>
              </w:rPr>
            </w:pPr>
            <w:r w:rsidRPr="00B73EC2">
              <w:rPr>
                <w:rFonts w:ascii="Times New Roman" w:hAnsi="Times New Roman" w:cs="Times New Roman"/>
                <w:sz w:val="24"/>
              </w:rPr>
              <w:t>Twist Consistency</w:t>
            </w:r>
          </w:p>
        </w:tc>
        <w:tc>
          <w:tcPr>
            <w:tcW w:w="2374" w:type="dxa"/>
          </w:tcPr>
          <w:p w:rsidR="00B73EC2" w:rsidRPr="00B73EC2" w:rsidRDefault="00B73EC2" w:rsidP="00D05669">
            <w:pPr>
              <w:rPr>
                <w:rFonts w:ascii="Times New Roman" w:hAnsi="Times New Roman" w:cs="Times New Roman"/>
                <w:sz w:val="24"/>
              </w:rPr>
            </w:pPr>
            <w:r w:rsidRPr="00B73EC2">
              <w:rPr>
                <w:rFonts w:ascii="Times New Roman" w:hAnsi="Times New Roman" w:cs="Times New Roman"/>
                <w:sz w:val="24"/>
              </w:rPr>
              <w:t>High</w:t>
            </w:r>
          </w:p>
        </w:tc>
        <w:tc>
          <w:tcPr>
            <w:tcW w:w="2375" w:type="dxa"/>
          </w:tcPr>
          <w:p w:rsidR="00B73EC2" w:rsidRPr="00B73EC2" w:rsidRDefault="00B73EC2" w:rsidP="00D05669">
            <w:pPr>
              <w:rPr>
                <w:rFonts w:ascii="Times New Roman" w:hAnsi="Times New Roman" w:cs="Times New Roman"/>
                <w:sz w:val="24"/>
              </w:rPr>
            </w:pPr>
            <w:r w:rsidRPr="00B73EC2">
              <w:rPr>
                <w:rFonts w:ascii="Times New Roman" w:hAnsi="Times New Roman" w:cs="Times New Roman"/>
                <w:sz w:val="24"/>
              </w:rPr>
              <w:t>High</w:t>
            </w:r>
          </w:p>
        </w:tc>
        <w:tc>
          <w:tcPr>
            <w:tcW w:w="2375" w:type="dxa"/>
          </w:tcPr>
          <w:p w:rsidR="00B73EC2" w:rsidRPr="00B73EC2" w:rsidRDefault="00B73EC2" w:rsidP="00D05669">
            <w:pPr>
              <w:rPr>
                <w:rFonts w:ascii="Times New Roman" w:hAnsi="Times New Roman" w:cs="Times New Roman"/>
                <w:sz w:val="24"/>
              </w:rPr>
            </w:pPr>
            <w:r w:rsidRPr="00B73EC2">
              <w:rPr>
                <w:rFonts w:ascii="Times New Roman" w:hAnsi="Times New Roman" w:cs="Times New Roman"/>
                <w:sz w:val="24"/>
              </w:rPr>
              <w:t>Moderate</w:t>
            </w:r>
          </w:p>
        </w:tc>
      </w:tr>
      <w:tr w:rsidR="00B73EC2" w:rsidRPr="00B73EC2" w:rsidTr="00B73EC2">
        <w:trPr>
          <w:trHeight w:val="684"/>
        </w:trPr>
        <w:tc>
          <w:tcPr>
            <w:tcW w:w="2374" w:type="dxa"/>
          </w:tcPr>
          <w:p w:rsidR="00B73EC2" w:rsidRPr="00B73EC2" w:rsidRDefault="00B73EC2" w:rsidP="00D05669">
            <w:pPr>
              <w:rPr>
                <w:rFonts w:ascii="Times New Roman" w:hAnsi="Times New Roman" w:cs="Times New Roman"/>
                <w:sz w:val="24"/>
              </w:rPr>
            </w:pPr>
            <w:r w:rsidRPr="00B73EC2">
              <w:rPr>
                <w:rFonts w:ascii="Times New Roman" w:hAnsi="Times New Roman" w:cs="Times New Roman"/>
                <w:sz w:val="24"/>
              </w:rPr>
              <w:t>Suitability for Weaving</w:t>
            </w:r>
          </w:p>
        </w:tc>
        <w:tc>
          <w:tcPr>
            <w:tcW w:w="2374" w:type="dxa"/>
          </w:tcPr>
          <w:p w:rsidR="00B73EC2" w:rsidRPr="00B73EC2" w:rsidRDefault="00B73EC2" w:rsidP="00D05669">
            <w:pPr>
              <w:rPr>
                <w:rFonts w:ascii="Times New Roman" w:hAnsi="Times New Roman" w:cs="Times New Roman"/>
                <w:sz w:val="24"/>
              </w:rPr>
            </w:pPr>
            <w:r w:rsidRPr="00B73EC2">
              <w:rPr>
                <w:rFonts w:ascii="Times New Roman" w:hAnsi="Times New Roman" w:cs="Times New Roman"/>
                <w:sz w:val="24"/>
              </w:rPr>
              <w:t>Excellent</w:t>
            </w:r>
          </w:p>
        </w:tc>
        <w:tc>
          <w:tcPr>
            <w:tcW w:w="2375" w:type="dxa"/>
          </w:tcPr>
          <w:p w:rsidR="00B73EC2" w:rsidRPr="00B73EC2" w:rsidRDefault="00B73EC2" w:rsidP="00D05669">
            <w:pPr>
              <w:rPr>
                <w:rFonts w:ascii="Times New Roman" w:hAnsi="Times New Roman" w:cs="Times New Roman"/>
                <w:sz w:val="24"/>
              </w:rPr>
            </w:pPr>
            <w:r w:rsidRPr="00B73EC2">
              <w:rPr>
                <w:rFonts w:ascii="Times New Roman" w:hAnsi="Times New Roman" w:cs="Times New Roman"/>
                <w:sz w:val="24"/>
              </w:rPr>
              <w:t>Good</w:t>
            </w:r>
          </w:p>
        </w:tc>
        <w:tc>
          <w:tcPr>
            <w:tcW w:w="2375" w:type="dxa"/>
          </w:tcPr>
          <w:p w:rsidR="00B73EC2" w:rsidRPr="00B73EC2" w:rsidRDefault="00B73EC2" w:rsidP="00D05669">
            <w:pPr>
              <w:rPr>
                <w:rFonts w:ascii="Times New Roman" w:hAnsi="Times New Roman" w:cs="Times New Roman"/>
                <w:sz w:val="24"/>
              </w:rPr>
            </w:pPr>
            <w:r w:rsidRPr="00B73EC2">
              <w:rPr>
                <w:rFonts w:ascii="Times New Roman" w:hAnsi="Times New Roman" w:cs="Times New Roman"/>
                <w:sz w:val="24"/>
              </w:rPr>
              <w:t>Excellent</w:t>
            </w:r>
          </w:p>
        </w:tc>
      </w:tr>
      <w:tr w:rsidR="00B73EC2" w:rsidRPr="00B73EC2" w:rsidTr="00B73EC2">
        <w:trPr>
          <w:trHeight w:val="317"/>
        </w:trPr>
        <w:tc>
          <w:tcPr>
            <w:tcW w:w="2374" w:type="dxa"/>
          </w:tcPr>
          <w:p w:rsidR="00B73EC2" w:rsidRPr="00B73EC2" w:rsidRDefault="00B73EC2" w:rsidP="00D05669">
            <w:pPr>
              <w:rPr>
                <w:rFonts w:ascii="Times New Roman" w:hAnsi="Times New Roman" w:cs="Times New Roman"/>
                <w:sz w:val="24"/>
              </w:rPr>
            </w:pPr>
            <w:r w:rsidRPr="00B73EC2">
              <w:rPr>
                <w:rFonts w:ascii="Times New Roman" w:hAnsi="Times New Roman" w:cs="Times New Roman"/>
                <w:sz w:val="24"/>
              </w:rPr>
              <w:t>Overall Rating</w:t>
            </w:r>
          </w:p>
        </w:tc>
        <w:tc>
          <w:tcPr>
            <w:tcW w:w="2374" w:type="dxa"/>
          </w:tcPr>
          <w:p w:rsidR="00B73EC2" w:rsidRPr="00B73EC2" w:rsidRDefault="00B73EC2" w:rsidP="00D05669">
            <w:pPr>
              <w:rPr>
                <w:rFonts w:ascii="Times New Roman" w:hAnsi="Times New Roman" w:cs="Times New Roman"/>
                <w:sz w:val="24"/>
              </w:rPr>
            </w:pPr>
            <w:r w:rsidRPr="00B73EC2">
              <w:rPr>
                <w:rFonts w:ascii="Times New Roman" w:hAnsi="Times New Roman" w:cs="Times New Roman"/>
                <w:sz w:val="24"/>
              </w:rPr>
              <w:t>Excellent</w:t>
            </w:r>
          </w:p>
        </w:tc>
        <w:tc>
          <w:tcPr>
            <w:tcW w:w="2375" w:type="dxa"/>
          </w:tcPr>
          <w:p w:rsidR="00B73EC2" w:rsidRPr="00B73EC2" w:rsidRDefault="00B73EC2" w:rsidP="00D05669">
            <w:pPr>
              <w:rPr>
                <w:rFonts w:ascii="Times New Roman" w:hAnsi="Times New Roman" w:cs="Times New Roman"/>
                <w:sz w:val="24"/>
              </w:rPr>
            </w:pPr>
            <w:r w:rsidRPr="00B73EC2">
              <w:rPr>
                <w:rFonts w:ascii="Times New Roman" w:hAnsi="Times New Roman" w:cs="Times New Roman"/>
                <w:sz w:val="24"/>
              </w:rPr>
              <w:t>Good</w:t>
            </w:r>
          </w:p>
        </w:tc>
        <w:tc>
          <w:tcPr>
            <w:tcW w:w="2375" w:type="dxa"/>
          </w:tcPr>
          <w:p w:rsidR="00B73EC2" w:rsidRPr="00B73EC2" w:rsidRDefault="00B73EC2" w:rsidP="00D05669">
            <w:pPr>
              <w:rPr>
                <w:rFonts w:ascii="Times New Roman" w:hAnsi="Times New Roman" w:cs="Times New Roman"/>
                <w:sz w:val="24"/>
              </w:rPr>
            </w:pPr>
            <w:r w:rsidRPr="00B73EC2">
              <w:rPr>
                <w:rFonts w:ascii="Times New Roman" w:hAnsi="Times New Roman" w:cs="Times New Roman"/>
                <w:sz w:val="24"/>
              </w:rPr>
              <w:t>Very Good</w:t>
            </w:r>
          </w:p>
        </w:tc>
      </w:tr>
    </w:tbl>
    <w:p w:rsidR="00FF78E1" w:rsidRPr="00B73EC2" w:rsidRDefault="00FF78E1" w:rsidP="00FF78E1">
      <w:pPr>
        <w:rPr>
          <w:rFonts w:ascii="Times New Roman" w:hAnsi="Times New Roman" w:cs="Times New Roman"/>
          <w:sz w:val="24"/>
        </w:rPr>
      </w:pPr>
      <w:r w:rsidRPr="00B73EC2">
        <w:rPr>
          <w:rFonts w:ascii="Times New Roman" w:hAnsi="Times New Roman" w:cs="Times New Roman"/>
          <w:sz w:val="24"/>
        </w:rPr>
        <w:t>Source: Researcher's Assessment, 2025</w:t>
      </w:r>
    </w:p>
    <w:p w:rsidR="00FF78E1" w:rsidRPr="00B73EC2" w:rsidRDefault="00FF78E1" w:rsidP="00FF78E1">
      <w:pPr>
        <w:rPr>
          <w:rFonts w:ascii="Times New Roman" w:hAnsi="Times New Roman" w:cs="Times New Roman"/>
          <w:b/>
          <w:sz w:val="26"/>
        </w:rPr>
      </w:pPr>
      <w:r w:rsidRPr="00B73EC2">
        <w:rPr>
          <w:rFonts w:ascii="Times New Roman" w:hAnsi="Times New Roman" w:cs="Times New Roman"/>
          <w:b/>
          <w:sz w:val="26"/>
        </w:rPr>
        <w:t>4.5 Processing Pipeline Summary</w:t>
      </w:r>
    </w:p>
    <w:p w:rsidR="00FF78E1" w:rsidRPr="00B73EC2" w:rsidRDefault="00FF78E1" w:rsidP="00B73EC2">
      <w:pPr>
        <w:jc w:val="both"/>
        <w:rPr>
          <w:rFonts w:ascii="Times New Roman" w:hAnsi="Times New Roman" w:cs="Times New Roman"/>
          <w:sz w:val="24"/>
        </w:rPr>
      </w:pPr>
      <w:r w:rsidRPr="00B73EC2">
        <w:rPr>
          <w:rFonts w:ascii="Times New Roman" w:hAnsi="Times New Roman" w:cs="Times New Roman"/>
          <w:sz w:val="24"/>
        </w:rPr>
        <w:t>Based on the findings of this study, a recommended processing pipeline for the production of textile-grade water hyacinth yarn in South-West Nigeria is presented in Table 7. This pipeline is designed for accessibility at community and small-enterprise scale, minimising reliance on industrial infrastructure while maximising fibre quality.</w:t>
      </w:r>
    </w:p>
    <w:p w:rsidR="00B73EC2" w:rsidRPr="00B73EC2" w:rsidRDefault="00FF78E1" w:rsidP="00FF78E1">
      <w:pPr>
        <w:rPr>
          <w:rFonts w:ascii="Times New Roman" w:hAnsi="Times New Roman" w:cs="Times New Roman"/>
          <w:sz w:val="24"/>
        </w:rPr>
      </w:pPr>
      <w:r w:rsidRPr="00B73EC2">
        <w:rPr>
          <w:rFonts w:ascii="Times New Roman" w:hAnsi="Times New Roman" w:cs="Times New Roman"/>
          <w:b/>
          <w:sz w:val="24"/>
        </w:rPr>
        <w:t>Table 7:</w:t>
      </w:r>
      <w:r w:rsidRPr="00B73EC2">
        <w:rPr>
          <w:rFonts w:ascii="Times New Roman" w:hAnsi="Times New Roman" w:cs="Times New Roman"/>
          <w:sz w:val="24"/>
        </w:rPr>
        <w:t xml:space="preserve"> Recommended Processing Pipeline for Water Hyacinth Fibre Extraction and Yarn Production</w:t>
      </w:r>
    </w:p>
    <w:tbl>
      <w:tblPr>
        <w:tblStyle w:val="TableGrid"/>
        <w:tblW w:w="0" w:type="auto"/>
        <w:tblLook w:val="04A0" w:firstRow="1" w:lastRow="0" w:firstColumn="1" w:lastColumn="0" w:noHBand="0" w:noVBand="1"/>
      </w:tblPr>
      <w:tblGrid>
        <w:gridCol w:w="2248"/>
        <w:gridCol w:w="2248"/>
        <w:gridCol w:w="2249"/>
        <w:gridCol w:w="2249"/>
      </w:tblGrid>
      <w:tr w:rsidR="00B73EC2" w:rsidRPr="00B73EC2" w:rsidTr="00B73EC2">
        <w:trPr>
          <w:trHeight w:val="327"/>
        </w:trPr>
        <w:tc>
          <w:tcPr>
            <w:tcW w:w="2248"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Stage</w:t>
            </w:r>
          </w:p>
        </w:tc>
        <w:tc>
          <w:tcPr>
            <w:tcW w:w="2248"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Process</w:t>
            </w:r>
          </w:p>
        </w:tc>
        <w:tc>
          <w:tcPr>
            <w:tcW w:w="2249"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Key Parameters</w:t>
            </w:r>
          </w:p>
        </w:tc>
        <w:tc>
          <w:tcPr>
            <w:tcW w:w="2249"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Expected Output</w:t>
            </w:r>
          </w:p>
        </w:tc>
      </w:tr>
      <w:tr w:rsidR="00B73EC2" w:rsidRPr="00B73EC2" w:rsidTr="00B73EC2">
        <w:trPr>
          <w:trHeight w:val="653"/>
        </w:trPr>
        <w:tc>
          <w:tcPr>
            <w:tcW w:w="2248"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1. Harvesting</w:t>
            </w:r>
          </w:p>
        </w:tc>
        <w:tc>
          <w:tcPr>
            <w:tcW w:w="2248"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Manual collection of mature stalks</w:t>
            </w:r>
          </w:p>
        </w:tc>
        <w:tc>
          <w:tcPr>
            <w:tcW w:w="2249"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Remove roots and leaves; cut 30–40 cm</w:t>
            </w:r>
          </w:p>
        </w:tc>
        <w:tc>
          <w:tcPr>
            <w:tcW w:w="2249"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Clean, raw stalks</w:t>
            </w:r>
          </w:p>
        </w:tc>
      </w:tr>
      <w:tr w:rsidR="00B73EC2" w:rsidRPr="00B73EC2" w:rsidTr="00B73EC2">
        <w:trPr>
          <w:trHeight w:val="996"/>
        </w:trPr>
        <w:tc>
          <w:tcPr>
            <w:tcW w:w="2248"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2. Washing</w:t>
            </w:r>
          </w:p>
        </w:tc>
        <w:tc>
          <w:tcPr>
            <w:tcW w:w="2248"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Water rinse to remove mud and debris</w:t>
            </w:r>
          </w:p>
        </w:tc>
        <w:tc>
          <w:tcPr>
            <w:tcW w:w="2249"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Thorough rinsing; air-dry 48 hrs</w:t>
            </w:r>
          </w:p>
        </w:tc>
        <w:tc>
          <w:tcPr>
            <w:tcW w:w="2249"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Clean, surface-dry stalks</w:t>
            </w:r>
          </w:p>
        </w:tc>
      </w:tr>
      <w:tr w:rsidR="00B73EC2" w:rsidRPr="00B73EC2" w:rsidTr="00B73EC2">
        <w:trPr>
          <w:trHeight w:val="653"/>
        </w:trPr>
        <w:tc>
          <w:tcPr>
            <w:tcW w:w="2248"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3. Extraction</w:t>
            </w:r>
          </w:p>
        </w:tc>
        <w:tc>
          <w:tcPr>
            <w:tcW w:w="2248"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Decortication + 2–3 day retting</w:t>
            </w:r>
          </w:p>
        </w:tc>
        <w:tc>
          <w:tcPr>
            <w:tcW w:w="2249"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Machine decorticator; water soak</w:t>
            </w:r>
          </w:p>
        </w:tc>
        <w:tc>
          <w:tcPr>
            <w:tcW w:w="2249"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Raw fibre strands</w:t>
            </w:r>
          </w:p>
        </w:tc>
      </w:tr>
      <w:tr w:rsidR="00B73EC2" w:rsidRPr="00B73EC2" w:rsidTr="00B73EC2">
        <w:trPr>
          <w:trHeight w:val="669"/>
        </w:trPr>
        <w:tc>
          <w:tcPr>
            <w:tcW w:w="2248"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4. Alkali Treatment</w:t>
            </w:r>
          </w:p>
        </w:tc>
        <w:tc>
          <w:tcPr>
            <w:tcW w:w="2248"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10% NaOH at 90°C for 1 hour</w:t>
            </w:r>
          </w:p>
        </w:tc>
        <w:tc>
          <w:tcPr>
            <w:tcW w:w="2249"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Continuous stirring; controlled temp</w:t>
            </w:r>
          </w:p>
        </w:tc>
        <w:tc>
          <w:tcPr>
            <w:tcW w:w="2249"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Cleaned, softened fibre</w:t>
            </w:r>
          </w:p>
        </w:tc>
      </w:tr>
      <w:tr w:rsidR="00B73EC2" w:rsidRPr="00B73EC2" w:rsidTr="00B73EC2">
        <w:trPr>
          <w:trHeight w:val="653"/>
        </w:trPr>
        <w:tc>
          <w:tcPr>
            <w:tcW w:w="2248"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5. Neutralisation</w:t>
            </w:r>
          </w:p>
        </w:tc>
        <w:tc>
          <w:tcPr>
            <w:tcW w:w="2248"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1.0% acetic acid rinse + water wash</w:t>
            </w:r>
          </w:p>
        </w:tc>
        <w:tc>
          <w:tcPr>
            <w:tcW w:w="2249"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pH ~6.5–7.0 target</w:t>
            </w:r>
          </w:p>
        </w:tc>
        <w:tc>
          <w:tcPr>
            <w:tcW w:w="2249"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Chemically stable fibre</w:t>
            </w:r>
          </w:p>
        </w:tc>
      </w:tr>
      <w:tr w:rsidR="00B73EC2" w:rsidRPr="00B73EC2" w:rsidTr="00B73EC2">
        <w:trPr>
          <w:trHeight w:val="669"/>
        </w:trPr>
        <w:tc>
          <w:tcPr>
            <w:tcW w:w="2248"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6. Drying</w:t>
            </w:r>
          </w:p>
        </w:tc>
        <w:tc>
          <w:tcPr>
            <w:tcW w:w="2248"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Ambient temperature, shaded</w:t>
            </w:r>
          </w:p>
        </w:tc>
        <w:tc>
          <w:tcPr>
            <w:tcW w:w="2249"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Avoid direct sunlight; 24–48 hrs</w:t>
            </w:r>
          </w:p>
        </w:tc>
        <w:tc>
          <w:tcPr>
            <w:tcW w:w="2249"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Dry, processable fibre</w:t>
            </w:r>
          </w:p>
        </w:tc>
      </w:tr>
      <w:tr w:rsidR="00B73EC2" w:rsidRPr="00B73EC2" w:rsidTr="00B73EC2">
        <w:trPr>
          <w:trHeight w:val="980"/>
        </w:trPr>
        <w:tc>
          <w:tcPr>
            <w:tcW w:w="2248"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7. Dyeing (optional)</w:t>
            </w:r>
          </w:p>
        </w:tc>
        <w:tc>
          <w:tcPr>
            <w:tcW w:w="2248"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Vat dye application</w:t>
            </w:r>
          </w:p>
        </w:tc>
        <w:tc>
          <w:tcPr>
            <w:tcW w:w="2249"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Caustic soda + hydrosulphite reduction</w:t>
            </w:r>
          </w:p>
        </w:tc>
        <w:tc>
          <w:tcPr>
            <w:tcW w:w="2249"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Coloured, stable fibre</w:t>
            </w:r>
          </w:p>
        </w:tc>
      </w:tr>
      <w:tr w:rsidR="00B73EC2" w:rsidRPr="00B73EC2" w:rsidTr="00B73EC2">
        <w:trPr>
          <w:trHeight w:val="669"/>
        </w:trPr>
        <w:tc>
          <w:tcPr>
            <w:tcW w:w="2248"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8. Spinning</w:t>
            </w:r>
          </w:p>
        </w:tc>
        <w:tc>
          <w:tcPr>
            <w:tcW w:w="2248"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Manual spinning or split-stem twisting</w:t>
            </w:r>
          </w:p>
        </w:tc>
        <w:tc>
          <w:tcPr>
            <w:tcW w:w="2249"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Sort fibres; consistent tension</w:t>
            </w:r>
          </w:p>
        </w:tc>
        <w:tc>
          <w:tcPr>
            <w:tcW w:w="2249"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Textile-grade yarn</w:t>
            </w:r>
          </w:p>
        </w:tc>
      </w:tr>
      <w:tr w:rsidR="00B73EC2" w:rsidRPr="00B73EC2" w:rsidTr="00B73EC2">
        <w:trPr>
          <w:trHeight w:val="653"/>
        </w:trPr>
        <w:tc>
          <w:tcPr>
            <w:tcW w:w="2248"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9. Quality Check</w:t>
            </w:r>
          </w:p>
        </w:tc>
        <w:tc>
          <w:tcPr>
            <w:tcW w:w="2248"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Visual and tactile assessment</w:t>
            </w:r>
          </w:p>
        </w:tc>
        <w:tc>
          <w:tcPr>
            <w:tcW w:w="2249"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Texture, uniformity, flexibility</w:t>
            </w:r>
          </w:p>
        </w:tc>
        <w:tc>
          <w:tcPr>
            <w:tcW w:w="2249" w:type="dxa"/>
          </w:tcPr>
          <w:p w:rsidR="00B73EC2" w:rsidRPr="00B73EC2" w:rsidRDefault="00B73EC2" w:rsidP="00B70AC0">
            <w:pPr>
              <w:rPr>
                <w:rFonts w:ascii="Times New Roman" w:hAnsi="Times New Roman" w:cs="Times New Roman"/>
                <w:sz w:val="24"/>
              </w:rPr>
            </w:pPr>
            <w:r w:rsidRPr="00B73EC2">
              <w:rPr>
                <w:rFonts w:ascii="Times New Roman" w:hAnsi="Times New Roman" w:cs="Times New Roman"/>
                <w:sz w:val="24"/>
              </w:rPr>
              <w:t>Market-ready yarn</w:t>
            </w:r>
          </w:p>
        </w:tc>
      </w:tr>
    </w:tbl>
    <w:p w:rsidR="00FF78E1" w:rsidRPr="00B73EC2" w:rsidRDefault="00FF78E1" w:rsidP="00FF78E1">
      <w:pPr>
        <w:rPr>
          <w:rFonts w:ascii="Times New Roman" w:hAnsi="Times New Roman" w:cs="Times New Roman"/>
          <w:sz w:val="24"/>
        </w:rPr>
      </w:pPr>
      <w:r w:rsidRPr="00B73EC2">
        <w:rPr>
          <w:rFonts w:ascii="Times New Roman" w:hAnsi="Times New Roman" w:cs="Times New Roman"/>
          <w:sz w:val="24"/>
        </w:rPr>
        <w:t>Source: Researcher's Process Development, 2025</w:t>
      </w:r>
    </w:p>
    <w:p w:rsidR="00FF78E1" w:rsidRPr="00B73EC2" w:rsidRDefault="00FF78E1" w:rsidP="00FF78E1">
      <w:pPr>
        <w:rPr>
          <w:rFonts w:ascii="Times New Roman" w:hAnsi="Times New Roman" w:cs="Times New Roman"/>
          <w:b/>
          <w:sz w:val="26"/>
          <w:szCs w:val="26"/>
        </w:rPr>
      </w:pPr>
      <w:r w:rsidRPr="00B73EC2">
        <w:rPr>
          <w:rFonts w:ascii="Times New Roman" w:hAnsi="Times New Roman" w:cs="Times New Roman"/>
          <w:b/>
          <w:sz w:val="26"/>
          <w:szCs w:val="26"/>
        </w:rPr>
        <w:t>5. CONCLUSION</w:t>
      </w:r>
    </w:p>
    <w:p w:rsidR="00FF78E1" w:rsidRPr="00B73EC2" w:rsidRDefault="00FF78E1" w:rsidP="00B73EC2">
      <w:pPr>
        <w:jc w:val="both"/>
        <w:rPr>
          <w:rFonts w:ascii="Times New Roman" w:hAnsi="Times New Roman" w:cs="Times New Roman"/>
          <w:sz w:val="24"/>
        </w:rPr>
      </w:pPr>
      <w:r w:rsidRPr="00B73EC2">
        <w:rPr>
          <w:rFonts w:ascii="Times New Roman" w:hAnsi="Times New Roman" w:cs="Times New Roman"/>
          <w:sz w:val="24"/>
        </w:rPr>
        <w:t>This study has demonstrated that water hyacinth (Eichhornia crassipes) harvested from Igbokoda (Ondo State) and Ejinrin (Lagos State) can be successfully processed into textile-grade fibre and yarn through a practical, low-cost pipeline accessible at community and small-enterprise scale in South-West Nigeria. The comparative evaluation of retting and mechanical decortication rev</w:t>
      </w:r>
      <w:r w:rsidR="00B73EC2" w:rsidRPr="00B73EC2">
        <w:rPr>
          <w:rFonts w:ascii="Times New Roman" w:hAnsi="Times New Roman" w:cs="Times New Roman"/>
          <w:sz w:val="24"/>
        </w:rPr>
        <w:t>ealed that a combined approach</w:t>
      </w:r>
      <w:r w:rsidRPr="00B73EC2">
        <w:rPr>
          <w:rFonts w:ascii="Times New Roman" w:hAnsi="Times New Roman" w:cs="Times New Roman"/>
          <w:sz w:val="24"/>
        </w:rPr>
        <w:t xml:space="preserve"> initial mechanical separation followed by</w:t>
      </w:r>
      <w:r w:rsidR="00B73EC2" w:rsidRPr="00B73EC2">
        <w:rPr>
          <w:rFonts w:ascii="Times New Roman" w:hAnsi="Times New Roman" w:cs="Times New Roman"/>
          <w:sz w:val="24"/>
        </w:rPr>
        <w:t xml:space="preserve"> short-duration alkali retting</w:t>
      </w:r>
      <w:r w:rsidRPr="00B73EC2">
        <w:rPr>
          <w:rFonts w:ascii="Times New Roman" w:hAnsi="Times New Roman" w:cs="Times New Roman"/>
          <w:sz w:val="24"/>
        </w:rPr>
        <w:t xml:space="preserve"> yields the most favourable fibre quality in terms of cleanliness, softness, and uniformity. Alkali treatment with 10% NaOH proved essential in removing surface impurities, improving fibre pliability, and enhancing dye uptake.</w:t>
      </w:r>
    </w:p>
    <w:p w:rsidR="00FF78E1" w:rsidRPr="00B73EC2" w:rsidRDefault="00FF78E1" w:rsidP="00B73EC2">
      <w:pPr>
        <w:jc w:val="both"/>
        <w:rPr>
          <w:rFonts w:ascii="Times New Roman" w:hAnsi="Times New Roman" w:cs="Times New Roman"/>
          <w:sz w:val="24"/>
        </w:rPr>
      </w:pPr>
      <w:r w:rsidRPr="00B73EC2">
        <w:rPr>
          <w:rFonts w:ascii="Times New Roman" w:hAnsi="Times New Roman" w:cs="Times New Roman"/>
          <w:sz w:val="24"/>
        </w:rPr>
        <w:t>The vat dyeing trials confirmed complete dimensional stability of water hyacinth fibres throughout wet processing, an important quality assurance finding for textile applications. No measurable dimensional change was recorded in any sample from either site across three measurement stages. Both orange-dyed Ejinrin and Igbokoda fibres exhibited uniform colour absorption, confirming adequate surface activation and dye affinity following alkali pre-treatment.</w:t>
      </w:r>
    </w:p>
    <w:p w:rsidR="00FF78E1" w:rsidRPr="00B73EC2" w:rsidRDefault="00FF78E1" w:rsidP="00B73EC2">
      <w:pPr>
        <w:jc w:val="both"/>
        <w:rPr>
          <w:rFonts w:ascii="Times New Roman" w:hAnsi="Times New Roman" w:cs="Times New Roman"/>
          <w:sz w:val="24"/>
        </w:rPr>
      </w:pPr>
      <w:r w:rsidRPr="00B73EC2">
        <w:rPr>
          <w:rFonts w:ascii="Times New Roman" w:hAnsi="Times New Roman" w:cs="Times New Roman"/>
          <w:sz w:val="24"/>
        </w:rPr>
        <w:t>Yarn spinning trials, particularly with Igbokoda fibres, produced smooth, flexible, and aesthetically viable yarns suitable for weaving into interior decoration items. Both conventional manual spinning from extracted fibres and the split-stem strip method yielded weave-ready yarns, providing flexibility in production approach based on available equipment and desired aesthetics.</w:t>
      </w:r>
    </w:p>
    <w:p w:rsidR="00B73EC2" w:rsidRPr="00081ABC" w:rsidRDefault="00081ABC" w:rsidP="00081ABC">
      <w:pPr>
        <w:jc w:val="both"/>
        <w:rPr>
          <w:rFonts w:ascii="Times New Roman" w:hAnsi="Times New Roman" w:cs="Times New Roman"/>
          <w:sz w:val="24"/>
        </w:rPr>
      </w:pPr>
      <w:r>
        <w:rPr>
          <w:rFonts w:ascii="Times New Roman" w:hAnsi="Times New Roman" w:cs="Times New Roman"/>
          <w:sz w:val="24"/>
        </w:rPr>
        <w:t xml:space="preserve">Therefore, </w:t>
      </w:r>
      <w:r w:rsidR="00FF78E1" w:rsidRPr="00B73EC2">
        <w:rPr>
          <w:rFonts w:ascii="Times New Roman" w:hAnsi="Times New Roman" w:cs="Times New Roman"/>
          <w:sz w:val="24"/>
        </w:rPr>
        <w:t>the findings of this study establish a reproducible, evidence-based processing framework for the valorisation of South-West Nigerian water hyacinth into textile yarn. Future research should focus on optimising retting duration and NaOH concentration for maximum fibre yield per unit weight, developing consistent spinning parameters for mechanised production, and evaluating colour fastness and durability of dyed fibres under washing and light exposure conditions representative of interior decoration use.</w:t>
      </w:r>
    </w:p>
    <w:p w:rsidR="00FF78E1" w:rsidRPr="00B73EC2" w:rsidRDefault="00FF78E1" w:rsidP="00FF78E1">
      <w:pPr>
        <w:rPr>
          <w:rFonts w:ascii="Times New Roman" w:hAnsi="Times New Roman" w:cs="Times New Roman"/>
          <w:b/>
          <w:sz w:val="26"/>
          <w:szCs w:val="26"/>
        </w:rPr>
      </w:pPr>
      <w:r w:rsidRPr="00B73EC2">
        <w:rPr>
          <w:rFonts w:ascii="Times New Roman" w:hAnsi="Times New Roman" w:cs="Times New Roman"/>
          <w:b/>
          <w:sz w:val="26"/>
          <w:szCs w:val="26"/>
        </w:rPr>
        <w:t>REFERENCES</w:t>
      </w:r>
    </w:p>
    <w:p w:rsidR="00FF78E1" w:rsidRPr="00B73EC2" w:rsidRDefault="00FF78E1" w:rsidP="00B73EC2">
      <w:pPr>
        <w:jc w:val="both"/>
        <w:rPr>
          <w:rFonts w:ascii="Times New Roman" w:hAnsi="Times New Roman" w:cs="Times New Roman"/>
          <w:sz w:val="24"/>
        </w:rPr>
      </w:pPr>
      <w:r w:rsidRPr="00B73EC2">
        <w:rPr>
          <w:rFonts w:ascii="Times New Roman" w:hAnsi="Times New Roman" w:cs="Times New Roman"/>
          <w:sz w:val="24"/>
        </w:rPr>
        <w:t>Aboul-Fetouh, M.S., Elmorsi, T., El-Kady, J.M., &amp; El-Adawi, H.A. (2010). Water hyacinth stems as a potential natural adsorbent for the adsorption of Acid Green 20 dye. Environmental Science Indian Journal, 5(1), 257–266.</w:t>
      </w:r>
    </w:p>
    <w:p w:rsidR="00FF78E1" w:rsidRPr="00B73EC2" w:rsidRDefault="00FF78E1" w:rsidP="00B73EC2">
      <w:pPr>
        <w:jc w:val="both"/>
        <w:rPr>
          <w:rFonts w:ascii="Times New Roman" w:hAnsi="Times New Roman" w:cs="Times New Roman"/>
          <w:sz w:val="24"/>
        </w:rPr>
      </w:pPr>
      <w:r w:rsidRPr="00B73EC2">
        <w:rPr>
          <w:rFonts w:ascii="Times New Roman" w:hAnsi="Times New Roman" w:cs="Times New Roman"/>
          <w:sz w:val="24"/>
        </w:rPr>
        <w:t>Adiji, B.E., &amp; Oladumiye, E. (2015). Assessment of handcrafted dyed and printed textile designs in selected cities in South-Western Nigeria. International Journal of Contemporary Applied Sciences, 2(3), 17–38.</w:t>
      </w:r>
    </w:p>
    <w:p w:rsidR="00FF78E1" w:rsidRPr="00B73EC2" w:rsidRDefault="00FF78E1" w:rsidP="00B73EC2">
      <w:pPr>
        <w:jc w:val="both"/>
        <w:rPr>
          <w:rFonts w:ascii="Times New Roman" w:hAnsi="Times New Roman" w:cs="Times New Roman"/>
          <w:sz w:val="24"/>
        </w:rPr>
      </w:pPr>
      <w:r w:rsidRPr="00B73EC2">
        <w:rPr>
          <w:rFonts w:ascii="Times New Roman" w:hAnsi="Times New Roman" w:cs="Times New Roman"/>
          <w:sz w:val="24"/>
        </w:rPr>
        <w:t>Akinmola, E.A. (2024). Production of resist decorated fabrics for rattan upholstery. Research Journal of Industrial Design, 1(2), 2811–2474.</w:t>
      </w:r>
    </w:p>
    <w:p w:rsidR="00FF78E1" w:rsidRPr="00B73EC2" w:rsidRDefault="00FF78E1" w:rsidP="00B73EC2">
      <w:pPr>
        <w:jc w:val="both"/>
        <w:rPr>
          <w:rFonts w:ascii="Times New Roman" w:hAnsi="Times New Roman" w:cs="Times New Roman"/>
          <w:sz w:val="24"/>
        </w:rPr>
      </w:pPr>
      <w:r w:rsidRPr="00B73EC2">
        <w:rPr>
          <w:rFonts w:ascii="Times New Roman" w:hAnsi="Times New Roman" w:cs="Times New Roman"/>
          <w:sz w:val="24"/>
        </w:rPr>
        <w:t>Akintola, S., Anatekhal, M., &amp; Lawson, E. (2011). Some physicochemical characteristics of Badagry Creek, Nigeria. West African Journal of Applied Ecology, 18(1), 1–10.</w:t>
      </w:r>
    </w:p>
    <w:p w:rsidR="00FF78E1" w:rsidRPr="00B73EC2" w:rsidRDefault="00FF78E1" w:rsidP="00B73EC2">
      <w:pPr>
        <w:jc w:val="both"/>
        <w:rPr>
          <w:rFonts w:ascii="Times New Roman" w:hAnsi="Times New Roman" w:cs="Times New Roman"/>
          <w:sz w:val="24"/>
        </w:rPr>
      </w:pPr>
      <w:r w:rsidRPr="00B73EC2">
        <w:rPr>
          <w:rFonts w:ascii="Times New Roman" w:hAnsi="Times New Roman" w:cs="Times New Roman"/>
          <w:sz w:val="24"/>
        </w:rPr>
        <w:t>Alavudeen, A., Rajini, N., Karthikeyan, S., Thiruchitrambalam, M., &amp; Venkateshwaren, N. (2015). Mechanical properties of banana/kenaf hybrid fibre composites reinforced with water hyacinth fibres. Composites Part B: Engineering, 80, 1–9.</w:t>
      </w:r>
    </w:p>
    <w:p w:rsidR="00FF78E1" w:rsidRPr="00B73EC2" w:rsidRDefault="00FF78E1" w:rsidP="00B73EC2">
      <w:pPr>
        <w:jc w:val="both"/>
        <w:rPr>
          <w:rFonts w:ascii="Times New Roman" w:hAnsi="Times New Roman" w:cs="Times New Roman"/>
          <w:sz w:val="24"/>
        </w:rPr>
      </w:pPr>
      <w:r w:rsidRPr="00B73EC2">
        <w:rPr>
          <w:rFonts w:ascii="Times New Roman" w:hAnsi="Times New Roman" w:cs="Times New Roman"/>
          <w:sz w:val="24"/>
        </w:rPr>
        <w:t>Ammayappan, L., Nayak, L.K., Ray, D.P., Das, S., &amp; Roy, A.K. (2013). An overview of production and processing of natural bast fibres. Fibre2Fashion Technical Papers. Retrieved from www.fibre2fashion.com.</w:t>
      </w:r>
    </w:p>
    <w:p w:rsidR="00FF78E1" w:rsidRPr="00B73EC2" w:rsidRDefault="00FF78E1" w:rsidP="00B73EC2">
      <w:pPr>
        <w:jc w:val="both"/>
        <w:rPr>
          <w:rFonts w:ascii="Times New Roman" w:hAnsi="Times New Roman" w:cs="Times New Roman"/>
          <w:sz w:val="24"/>
        </w:rPr>
      </w:pPr>
      <w:r w:rsidRPr="00B73EC2">
        <w:rPr>
          <w:rFonts w:ascii="Times New Roman" w:hAnsi="Times New Roman" w:cs="Times New Roman"/>
          <w:sz w:val="24"/>
        </w:rPr>
        <w:t>Bolorunduro, S.A. (2002). Water hyacinth in Nigeria: Spread and impact on fisheries. NIFFR Technical Report, 12, 1–14.</w:t>
      </w:r>
    </w:p>
    <w:p w:rsidR="00FF78E1" w:rsidRPr="00B73EC2" w:rsidRDefault="00FF78E1" w:rsidP="00B73EC2">
      <w:pPr>
        <w:jc w:val="both"/>
        <w:rPr>
          <w:rFonts w:ascii="Times New Roman" w:hAnsi="Times New Roman" w:cs="Times New Roman"/>
          <w:sz w:val="24"/>
        </w:rPr>
      </w:pPr>
      <w:r w:rsidRPr="00B73EC2">
        <w:rPr>
          <w:rFonts w:ascii="Times New Roman" w:hAnsi="Times New Roman" w:cs="Times New Roman"/>
          <w:sz w:val="24"/>
        </w:rPr>
        <w:t>Boonyaroj, V., Chiemchaisri, C., Chiemchaisri, W., &amp; Yamamoto, K. (2017). Use of water hyacinth biomass for interior household product applications. Resources, Conservation and Recycling, 120, 113–122.</w:t>
      </w:r>
    </w:p>
    <w:p w:rsidR="00FF78E1" w:rsidRPr="00B73EC2" w:rsidRDefault="00FF78E1" w:rsidP="00B73EC2">
      <w:pPr>
        <w:jc w:val="both"/>
        <w:rPr>
          <w:rFonts w:ascii="Times New Roman" w:hAnsi="Times New Roman" w:cs="Times New Roman"/>
          <w:sz w:val="24"/>
        </w:rPr>
      </w:pPr>
      <w:r w:rsidRPr="00B73EC2">
        <w:rPr>
          <w:rFonts w:ascii="Times New Roman" w:hAnsi="Times New Roman" w:cs="Times New Roman"/>
          <w:sz w:val="24"/>
        </w:rPr>
        <w:t>Emidun, O.B., &amp; Akinrujomu, A. (2021). Cottage industries and interior design in Nigeria: The water hyacinth opportunity. Journal of Applied Arts, 5(2), 34–45.</w:t>
      </w:r>
    </w:p>
    <w:p w:rsidR="00FF78E1" w:rsidRPr="00B73EC2" w:rsidRDefault="00FF78E1" w:rsidP="00B73EC2">
      <w:pPr>
        <w:jc w:val="both"/>
        <w:rPr>
          <w:rFonts w:ascii="Times New Roman" w:hAnsi="Times New Roman" w:cs="Times New Roman"/>
          <w:sz w:val="24"/>
        </w:rPr>
      </w:pPr>
      <w:r w:rsidRPr="00B73EC2">
        <w:rPr>
          <w:rFonts w:ascii="Times New Roman" w:hAnsi="Times New Roman" w:cs="Times New Roman"/>
          <w:sz w:val="24"/>
        </w:rPr>
        <w:t>Ezama, O.D. (2019). The history of water hyacinth infestation in Nigeria: Origins and consequences. Nigerian Journal of Environmental Science, 8(1), 12–25.</w:t>
      </w:r>
    </w:p>
    <w:p w:rsidR="00FF78E1" w:rsidRPr="00B73EC2" w:rsidRDefault="00FF78E1" w:rsidP="00B73EC2">
      <w:pPr>
        <w:jc w:val="both"/>
        <w:rPr>
          <w:rFonts w:ascii="Times New Roman" w:hAnsi="Times New Roman" w:cs="Times New Roman"/>
          <w:sz w:val="24"/>
        </w:rPr>
      </w:pPr>
      <w:r w:rsidRPr="00B73EC2">
        <w:rPr>
          <w:rFonts w:ascii="Times New Roman" w:hAnsi="Times New Roman" w:cs="Times New Roman"/>
          <w:sz w:val="24"/>
        </w:rPr>
        <w:t>Guna, V., Ilangovan, M., Vighnesh, H., Srinivas, C.V., &amp; Reddy, N. (2020). Engineering water hyacinth fibres with improved mechanical, thermal and moisture performance by alkali treatment. Journal of Natural Fibres, 18(10), 1454–1462.</w:t>
      </w:r>
    </w:p>
    <w:p w:rsidR="00FF78E1" w:rsidRPr="00B73EC2" w:rsidRDefault="00FF78E1" w:rsidP="00B73EC2">
      <w:pPr>
        <w:jc w:val="both"/>
        <w:rPr>
          <w:rFonts w:ascii="Times New Roman" w:hAnsi="Times New Roman" w:cs="Times New Roman"/>
          <w:sz w:val="24"/>
        </w:rPr>
      </w:pPr>
      <w:r w:rsidRPr="00B73EC2">
        <w:rPr>
          <w:rFonts w:ascii="Times New Roman" w:hAnsi="Times New Roman" w:cs="Times New Roman"/>
          <w:sz w:val="24"/>
        </w:rPr>
        <w:t>Jafari, N. (2010). Ecological and socio-economic utilisation of water hyacinth (Eichhornia crassipes) from Anzali Wetland, Caspian Sea, North Iran. Journal of Applied Sciences and Environmental Management, 14(2), 43–48.</w:t>
      </w:r>
    </w:p>
    <w:p w:rsidR="00FF78E1" w:rsidRPr="00B73EC2" w:rsidRDefault="00FF78E1" w:rsidP="00B73EC2">
      <w:pPr>
        <w:jc w:val="both"/>
        <w:rPr>
          <w:rFonts w:ascii="Times New Roman" w:hAnsi="Times New Roman" w:cs="Times New Roman"/>
          <w:sz w:val="24"/>
        </w:rPr>
      </w:pPr>
      <w:r w:rsidRPr="00B73EC2">
        <w:rPr>
          <w:rFonts w:ascii="Times New Roman" w:hAnsi="Times New Roman" w:cs="Times New Roman"/>
          <w:sz w:val="24"/>
        </w:rPr>
        <w:t>Jose, S., Salim, R., &amp; Ammayappan, L. (2016). An overview on production, properties, and value addition of pineapple leaf fibre (PALF). Journal of Natural Fibres, 13(3), 362–373.</w:t>
      </w:r>
    </w:p>
    <w:p w:rsidR="00FF78E1" w:rsidRPr="00B73EC2" w:rsidRDefault="00FF78E1" w:rsidP="00B73EC2">
      <w:pPr>
        <w:jc w:val="both"/>
        <w:rPr>
          <w:rFonts w:ascii="Times New Roman" w:hAnsi="Times New Roman" w:cs="Times New Roman"/>
          <w:sz w:val="24"/>
        </w:rPr>
      </w:pPr>
      <w:r w:rsidRPr="00B73EC2">
        <w:rPr>
          <w:rFonts w:ascii="Times New Roman" w:hAnsi="Times New Roman" w:cs="Times New Roman"/>
          <w:sz w:val="24"/>
        </w:rPr>
        <w:t>Jyoti, K. (2023). Modern dyeing of natural fibres: Innovations and practices. Textile Science and Technology Review, 18(1), 22–35.</w:t>
      </w:r>
    </w:p>
    <w:p w:rsidR="00FF78E1" w:rsidRPr="00B73EC2" w:rsidRDefault="00FF78E1" w:rsidP="00B73EC2">
      <w:pPr>
        <w:jc w:val="both"/>
        <w:rPr>
          <w:rFonts w:ascii="Times New Roman" w:hAnsi="Times New Roman" w:cs="Times New Roman"/>
          <w:sz w:val="24"/>
        </w:rPr>
      </w:pPr>
      <w:r w:rsidRPr="00B73EC2">
        <w:rPr>
          <w:rFonts w:ascii="Times New Roman" w:hAnsi="Times New Roman" w:cs="Times New Roman"/>
          <w:sz w:val="24"/>
        </w:rPr>
        <w:t>Kanchan, B. (2014). Rattan and cane products in global markets: Trends and opportunities. International Forestry Review, 16(2), 189–198.</w:t>
      </w:r>
    </w:p>
    <w:p w:rsidR="00FF78E1" w:rsidRPr="00B73EC2" w:rsidRDefault="00FF78E1" w:rsidP="00B73EC2">
      <w:pPr>
        <w:jc w:val="both"/>
        <w:rPr>
          <w:rFonts w:ascii="Times New Roman" w:hAnsi="Times New Roman" w:cs="Times New Roman"/>
          <w:sz w:val="24"/>
        </w:rPr>
      </w:pPr>
      <w:r w:rsidRPr="00B73EC2">
        <w:rPr>
          <w:rFonts w:ascii="Times New Roman" w:hAnsi="Times New Roman" w:cs="Times New Roman"/>
          <w:sz w:val="24"/>
        </w:rPr>
        <w:t>Karouach, F., Bakraoui, M., El Gnaoui, Y., Lahboubi, N., El Bari, H., &amp; Abdelmoumen, H. (2022). Water hyacinth as a valuable resource for sustainable production of goods and energy. Sustainable Production and Consumption, 32, 1–15.</w:t>
      </w:r>
    </w:p>
    <w:p w:rsidR="00FF78E1" w:rsidRPr="00B73EC2" w:rsidRDefault="00FF78E1" w:rsidP="00B73EC2">
      <w:pPr>
        <w:jc w:val="both"/>
        <w:rPr>
          <w:rFonts w:ascii="Times New Roman" w:hAnsi="Times New Roman" w:cs="Times New Roman"/>
          <w:sz w:val="24"/>
        </w:rPr>
      </w:pPr>
      <w:r w:rsidRPr="00B73EC2">
        <w:rPr>
          <w:rFonts w:ascii="Times New Roman" w:hAnsi="Times New Roman" w:cs="Times New Roman"/>
          <w:sz w:val="24"/>
        </w:rPr>
        <w:t>Mazharul, I. (2021). Textile dyeing: Science and technology. Dhaka: Textile Education Press.</w:t>
      </w:r>
    </w:p>
    <w:p w:rsidR="00FF78E1" w:rsidRPr="00B73EC2" w:rsidRDefault="00FF78E1" w:rsidP="00B73EC2">
      <w:pPr>
        <w:jc w:val="both"/>
        <w:rPr>
          <w:rFonts w:ascii="Times New Roman" w:hAnsi="Times New Roman" w:cs="Times New Roman"/>
          <w:sz w:val="24"/>
        </w:rPr>
      </w:pPr>
      <w:r w:rsidRPr="00B73EC2">
        <w:rPr>
          <w:rFonts w:ascii="Times New Roman" w:hAnsi="Times New Roman" w:cs="Times New Roman"/>
          <w:sz w:val="24"/>
        </w:rPr>
        <w:t>Mishra, V., Biswas, S., &amp; Patra, A. (2018). Extraction and characterisation of water hyacinth fibre. Journal of Natural Fibres, 16(4), 596–605.</w:t>
      </w:r>
    </w:p>
    <w:p w:rsidR="00FF78E1" w:rsidRPr="00B73EC2" w:rsidRDefault="00FF78E1" w:rsidP="00B73EC2">
      <w:pPr>
        <w:jc w:val="both"/>
        <w:rPr>
          <w:rFonts w:ascii="Times New Roman" w:hAnsi="Times New Roman" w:cs="Times New Roman"/>
          <w:sz w:val="24"/>
        </w:rPr>
      </w:pPr>
      <w:r w:rsidRPr="00B73EC2">
        <w:rPr>
          <w:rFonts w:ascii="Times New Roman" w:hAnsi="Times New Roman" w:cs="Times New Roman"/>
          <w:sz w:val="24"/>
        </w:rPr>
        <w:t>Nandiyanto, A.B.D., Dani, A.K., Ragadhita, R., &amp; Aziz, M. (2023). Water hyacinth (Eichhornia crassipes) as a low-cost and eco-friendly material for sustainable engineering applications. Sustainability, 15(4), 3480.</w:t>
      </w:r>
    </w:p>
    <w:p w:rsidR="00FF78E1" w:rsidRPr="00B73EC2" w:rsidRDefault="00FF78E1" w:rsidP="00B73EC2">
      <w:pPr>
        <w:jc w:val="both"/>
        <w:rPr>
          <w:rFonts w:ascii="Times New Roman" w:hAnsi="Times New Roman" w:cs="Times New Roman"/>
          <w:sz w:val="24"/>
        </w:rPr>
      </w:pPr>
      <w:r w:rsidRPr="00B73EC2">
        <w:rPr>
          <w:rFonts w:ascii="Times New Roman" w:hAnsi="Times New Roman" w:cs="Times New Roman"/>
          <w:sz w:val="24"/>
        </w:rPr>
        <w:t>Nuruzzaman, M. (2001). Jute and allied fibres: Processing and spinning. Dhaka: Bangladesh Jute Research Institute.</w:t>
      </w:r>
    </w:p>
    <w:p w:rsidR="00FF78E1" w:rsidRPr="00B73EC2" w:rsidRDefault="00FF78E1" w:rsidP="00B73EC2">
      <w:pPr>
        <w:jc w:val="both"/>
        <w:rPr>
          <w:rFonts w:ascii="Times New Roman" w:hAnsi="Times New Roman" w:cs="Times New Roman"/>
          <w:sz w:val="24"/>
        </w:rPr>
      </w:pPr>
      <w:r w:rsidRPr="00B73EC2">
        <w:rPr>
          <w:rFonts w:ascii="Times New Roman" w:hAnsi="Times New Roman" w:cs="Times New Roman"/>
          <w:sz w:val="24"/>
        </w:rPr>
        <w:t>Ramesh, M., Palanikumar, K., &amp; Reddy, K.H. (2017). Plant fibre based bio-composites: Sustainable and renewable green materials. Renewable and Sustainable Energy Reviews, 79, 558–584.</w:t>
      </w:r>
    </w:p>
    <w:p w:rsidR="00FF78E1" w:rsidRPr="00B73EC2" w:rsidRDefault="00FF78E1" w:rsidP="00B73EC2">
      <w:pPr>
        <w:jc w:val="both"/>
        <w:rPr>
          <w:rFonts w:ascii="Times New Roman" w:hAnsi="Times New Roman" w:cs="Times New Roman"/>
          <w:sz w:val="24"/>
        </w:rPr>
      </w:pPr>
      <w:r w:rsidRPr="00B73EC2">
        <w:rPr>
          <w:rFonts w:ascii="Times New Roman" w:hAnsi="Times New Roman" w:cs="Times New Roman"/>
          <w:sz w:val="24"/>
        </w:rPr>
        <w:t>Reddy, K.O., Maheswari, C.U., Shukla, M., Song, J.I., &amp; Rajulu, A.V. (2013). Tensile and structural characterization of alkali treated Borassus (Palmyra) fruit fine fibres. Composites Part B: Engineering, 44(1), 433–438.</w:t>
      </w:r>
    </w:p>
    <w:p w:rsidR="00FF78E1" w:rsidRPr="00B73EC2" w:rsidRDefault="00FF78E1" w:rsidP="00B73EC2">
      <w:pPr>
        <w:jc w:val="both"/>
        <w:rPr>
          <w:rFonts w:ascii="Times New Roman" w:hAnsi="Times New Roman" w:cs="Times New Roman"/>
          <w:sz w:val="24"/>
        </w:rPr>
      </w:pPr>
      <w:r w:rsidRPr="00B73EC2">
        <w:rPr>
          <w:rFonts w:ascii="Times New Roman" w:hAnsi="Times New Roman" w:cs="Times New Roman"/>
          <w:sz w:val="24"/>
        </w:rPr>
        <w:t>Rezania, S., Ponraj, M., Din, M.F.M., Songip, A.R., Sairan, F.M., &amp; Chelliapan, S. (2015). The diverse applications of water hyacinth with main focus on sustainable energy and production for new decade: An overview. Renewable and Sustainable Energy Reviews, 41, 943–954.</w:t>
      </w:r>
    </w:p>
    <w:p w:rsidR="00FF78E1" w:rsidRPr="00B73EC2" w:rsidRDefault="00FF78E1" w:rsidP="00B73EC2">
      <w:pPr>
        <w:jc w:val="both"/>
        <w:rPr>
          <w:rFonts w:ascii="Times New Roman" w:hAnsi="Times New Roman" w:cs="Times New Roman"/>
          <w:sz w:val="24"/>
        </w:rPr>
      </w:pPr>
      <w:r w:rsidRPr="00B73EC2">
        <w:rPr>
          <w:rFonts w:ascii="Times New Roman" w:hAnsi="Times New Roman" w:cs="Times New Roman"/>
          <w:sz w:val="24"/>
        </w:rPr>
        <w:t>Sierra-Carmona, C.G., Hernández-Orduña, M.G., &amp; Murrieta-Galindo, R. (2022). Artisanal products from water hyacinth in Mexico: A value chain analysis. Journal of Cleaner Production, 344, 131061.</w:t>
      </w:r>
    </w:p>
    <w:p w:rsidR="00FF78E1" w:rsidRPr="00B73EC2" w:rsidRDefault="00FF78E1" w:rsidP="00B73EC2">
      <w:pPr>
        <w:jc w:val="both"/>
        <w:rPr>
          <w:rFonts w:ascii="Times New Roman" w:hAnsi="Times New Roman" w:cs="Times New Roman"/>
          <w:sz w:val="24"/>
        </w:rPr>
      </w:pPr>
      <w:r w:rsidRPr="00B73EC2">
        <w:rPr>
          <w:rFonts w:ascii="Times New Roman" w:hAnsi="Times New Roman" w:cs="Times New Roman"/>
          <w:sz w:val="24"/>
        </w:rPr>
        <w:t>Sneha, G., Sabu, T., Namitha, N.N., &amp; Jose, S. (2023). Value-added utilisation of aquatic weeds for sustainable product development. Journal of Cleaner Production, 391, 136210.</w:t>
      </w:r>
    </w:p>
    <w:p w:rsidR="00FF78E1" w:rsidRPr="00B73EC2" w:rsidRDefault="00FF78E1" w:rsidP="00B73EC2">
      <w:pPr>
        <w:jc w:val="both"/>
        <w:rPr>
          <w:rFonts w:ascii="Times New Roman" w:hAnsi="Times New Roman" w:cs="Times New Roman"/>
          <w:sz w:val="24"/>
        </w:rPr>
      </w:pPr>
      <w:r w:rsidRPr="00B73EC2">
        <w:rPr>
          <w:rFonts w:ascii="Times New Roman" w:hAnsi="Times New Roman" w:cs="Times New Roman"/>
          <w:sz w:val="24"/>
        </w:rPr>
        <w:t>Souza, E.B.C., Filho, E.B., Silva, D.N., Tonello, P.S., Foloni, L.L., Barbosa, M.H.P., &amp; Freato, T.A. (2020). The effects of herbicides on water quality and aquatic biodiversity in Brazilian water bodies: A review. Chemosphere, 251, 126432.</w:t>
      </w:r>
    </w:p>
    <w:p w:rsidR="008E6F01" w:rsidRPr="00B73EC2" w:rsidRDefault="00FF78E1" w:rsidP="00B73EC2">
      <w:pPr>
        <w:jc w:val="both"/>
        <w:rPr>
          <w:rFonts w:ascii="Times New Roman" w:hAnsi="Times New Roman" w:cs="Times New Roman"/>
          <w:sz w:val="24"/>
        </w:rPr>
      </w:pPr>
      <w:r w:rsidRPr="00B73EC2">
        <w:rPr>
          <w:rFonts w:ascii="Times New Roman" w:hAnsi="Times New Roman" w:cs="Times New Roman"/>
          <w:sz w:val="24"/>
        </w:rPr>
        <w:t>Tahir, P.M., Ahmed, A.B., SaifulAzry, S.O.A., &amp; Ahmed, Z. (2011). Retting process of some bast plant fibres and its effect on fibre quality: A review. BioResources, 6(4), 5260–5281.</w:t>
      </w:r>
    </w:p>
    <w:sectPr w:rsidR="008E6F01" w:rsidRPr="00B73EC2">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7A4" w:rsidRDefault="00A427A4" w:rsidP="00722ABD">
      <w:pPr>
        <w:spacing w:after="0" w:line="240" w:lineRule="auto"/>
      </w:pPr>
      <w:r>
        <w:separator/>
      </w:r>
    </w:p>
  </w:endnote>
  <w:endnote w:type="continuationSeparator" w:id="0">
    <w:p w:rsidR="00A427A4" w:rsidRDefault="00A427A4" w:rsidP="00722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871462"/>
      <w:docPartObj>
        <w:docPartGallery w:val="Page Numbers (Bottom of Page)"/>
        <w:docPartUnique/>
      </w:docPartObj>
    </w:sdtPr>
    <w:sdtEndPr>
      <w:rPr>
        <w:noProof/>
      </w:rPr>
    </w:sdtEndPr>
    <w:sdtContent>
      <w:p w:rsidR="00722ABD" w:rsidRDefault="00722ABD">
        <w:pPr>
          <w:pStyle w:val="Footer"/>
          <w:jc w:val="center"/>
        </w:pPr>
        <w:r>
          <w:fldChar w:fldCharType="begin"/>
        </w:r>
        <w:r>
          <w:instrText xml:space="preserve"> PAGE   \* MERGEFORMAT </w:instrText>
        </w:r>
        <w:r>
          <w:fldChar w:fldCharType="separate"/>
        </w:r>
        <w:r w:rsidR="00A427A4">
          <w:rPr>
            <w:noProof/>
          </w:rPr>
          <w:t>1</w:t>
        </w:r>
        <w:r>
          <w:rPr>
            <w:noProof/>
          </w:rPr>
          <w:fldChar w:fldCharType="end"/>
        </w:r>
      </w:p>
    </w:sdtContent>
  </w:sdt>
  <w:p w:rsidR="00722ABD" w:rsidRDefault="00722A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7A4" w:rsidRDefault="00A427A4" w:rsidP="00722ABD">
      <w:pPr>
        <w:spacing w:after="0" w:line="240" w:lineRule="auto"/>
      </w:pPr>
      <w:r>
        <w:separator/>
      </w:r>
    </w:p>
  </w:footnote>
  <w:footnote w:type="continuationSeparator" w:id="0">
    <w:p w:rsidR="00A427A4" w:rsidRDefault="00A427A4" w:rsidP="00722A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DF4C1A"/>
    <w:multiLevelType w:val="hybridMultilevel"/>
    <w:tmpl w:val="143E0A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8E1"/>
    <w:rsid w:val="00081ABC"/>
    <w:rsid w:val="000B68C0"/>
    <w:rsid w:val="000E7887"/>
    <w:rsid w:val="00102AC4"/>
    <w:rsid w:val="002D434C"/>
    <w:rsid w:val="0035714E"/>
    <w:rsid w:val="00370524"/>
    <w:rsid w:val="003E0ED7"/>
    <w:rsid w:val="00427DD2"/>
    <w:rsid w:val="005827C2"/>
    <w:rsid w:val="00722ABD"/>
    <w:rsid w:val="008A456A"/>
    <w:rsid w:val="008E6F01"/>
    <w:rsid w:val="008E7B16"/>
    <w:rsid w:val="009F4599"/>
    <w:rsid w:val="009F608E"/>
    <w:rsid w:val="00A427A4"/>
    <w:rsid w:val="00B73EC2"/>
    <w:rsid w:val="00D036CA"/>
    <w:rsid w:val="00FE1CDC"/>
    <w:rsid w:val="00FF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07C232-2B4E-4382-AC86-3BF356E1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27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22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ABD"/>
  </w:style>
  <w:style w:type="paragraph" w:styleId="Footer">
    <w:name w:val="footer"/>
    <w:basedOn w:val="Normal"/>
    <w:link w:val="FooterChar"/>
    <w:uiPriority w:val="99"/>
    <w:unhideWhenUsed/>
    <w:rsid w:val="00722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ABD"/>
  </w:style>
  <w:style w:type="paragraph" w:styleId="ListParagraph">
    <w:name w:val="List Paragraph"/>
    <w:basedOn w:val="Normal"/>
    <w:uiPriority w:val="34"/>
    <w:qFormat/>
    <w:rsid w:val="00081ABC"/>
    <w:pPr>
      <w:ind w:left="720"/>
      <w:contextualSpacing/>
    </w:pPr>
  </w:style>
  <w:style w:type="paragraph" w:styleId="NoSpacing">
    <w:name w:val="No Spacing"/>
    <w:uiPriority w:val="1"/>
    <w:qFormat/>
    <w:rsid w:val="009F608E"/>
    <w:pPr>
      <w:spacing w:after="0" w:line="240" w:lineRule="auto"/>
    </w:pPr>
  </w:style>
  <w:style w:type="character" w:styleId="Hyperlink">
    <w:name w:val="Hyperlink"/>
    <w:basedOn w:val="DefaultParagraphFont"/>
    <w:uiPriority w:val="99"/>
    <w:unhideWhenUsed/>
    <w:rsid w:val="009F60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756494">
      <w:bodyDiv w:val="1"/>
      <w:marLeft w:val="0"/>
      <w:marRight w:val="0"/>
      <w:marTop w:val="0"/>
      <w:marBottom w:val="0"/>
      <w:divBdr>
        <w:top w:val="none" w:sz="0" w:space="0" w:color="auto"/>
        <w:left w:val="none" w:sz="0" w:space="0" w:color="auto"/>
        <w:bottom w:val="none" w:sz="0" w:space="0" w:color="auto"/>
        <w:right w:val="none" w:sz="0" w:space="0" w:color="auto"/>
      </w:divBdr>
    </w:div>
    <w:div w:id="176595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oolalemi@futa.edu.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aakinmola@futa.edu.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eaakinmola@futa.edu.ng" TargetMode="External"/><Relationship Id="rId4" Type="http://schemas.openxmlformats.org/officeDocument/2006/relationships/webSettings" Target="webSettings.xml"/><Relationship Id="rId9" Type="http://schemas.openxmlformats.org/officeDocument/2006/relationships/hyperlink" Target="mailto:obemidun@futa.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15</Pages>
  <Words>5616</Words>
  <Characters>32015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Lenovo</cp:lastModifiedBy>
  <cp:revision>5</cp:revision>
  <cp:lastPrinted>2026-04-17T21:13:00Z</cp:lastPrinted>
  <dcterms:created xsi:type="dcterms:W3CDTF">2026-05-26T20:23:00Z</dcterms:created>
  <dcterms:modified xsi:type="dcterms:W3CDTF">2026-06-08T19:05:00Z</dcterms:modified>
</cp:coreProperties>
</file>