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658" w:rsidRDefault="000A2793">
      <w:pPr>
        <w:pStyle w:val="Title1"/>
        <w:framePr w:wrap="notBeside"/>
      </w:pPr>
      <w:r>
        <w:t>Predicting Global Population Growth Rates: A Gradient Boosting Approach to the Demographic-Economic Nexus (2000–2025)</w:t>
      </w:r>
    </w:p>
    <w:p w:rsidR="00675132" w:rsidRDefault="00675132" w:rsidP="00675132">
      <w:pPr>
        <w:pStyle w:val="Title1"/>
        <w:framePr w:wrap="notBeside"/>
        <w:rPr>
          <w:sz w:val="20"/>
        </w:rPr>
      </w:pPr>
      <w:r>
        <w:rPr>
          <w:sz w:val="20"/>
        </w:rPr>
        <w:t xml:space="preserve"/>
      </w:r>
      <w:proofErr w:type="spellStart"/>
      <w:r>
        <w:rPr>
          <w:sz w:val="20"/>
        </w:rPr>
        <w:t/>
      </w:r>
      <w:proofErr w:type="spellEnd"/>
      <w:r>
        <w:rPr>
          <w:sz w:val="20"/>
        </w:rPr>
        <w:t xml:space="preserve"/>
      </w:r>
    </w:p>
    <w:p w:rsidR="00675132" w:rsidRDefault="00675132" w:rsidP="00675132">
      <w:pPr>
        <w:pStyle w:val="Title1"/>
        <w:framePr w:wrap="notBeside"/>
        <w:rPr>
          <w:sz w:val="20"/>
        </w:rPr>
      </w:pPr>
      <w:r>
        <w:rPr>
          <w:sz w:val="20"/>
        </w:rPr>
        <w:t/>
      </w:r>
    </w:p>
    <w:p w:rsidR="00675132" w:rsidRDefault="00675132" w:rsidP="00675132">
      <w:pPr>
        <w:pStyle w:val="Title1"/>
        <w:framePr w:wrap="notBeside"/>
        <w:rPr>
          <w:sz w:val="20"/>
        </w:rPr>
      </w:pPr>
      <w:proofErr w:type="spellStart"/>
      <w:r>
        <w:rPr>
          <w:sz w:val="20"/>
        </w:rPr>
        <w:t/>
      </w:r>
      <w:proofErr w:type="spellEnd"/>
      <w:r>
        <w:rPr>
          <w:sz w:val="20"/>
        </w:rPr>
        <w:t xml:space="preserve"/>
      </w:r>
    </w:p>
    <w:p w:rsidR="00675132" w:rsidRDefault="00675132">
      <w:pPr>
        <w:pStyle w:val="Title1"/>
        <w:framePr w:wrap="notBeside"/>
      </w:pPr>
      <w:r>
        <w:rPr>
          <w:sz w:val="20"/>
        </w:rPr>
        <w:t/>
      </w:r>
    </w:p>
    <w:p w:rsidR="003306E0" w:rsidRDefault="000A2793" w:rsidP="003306E0">
      <w:pPr>
        <w:jc w:val="both"/>
      </w:pPr>
      <w:r>
        <w:rPr>
          <w:i/>
          <w:iCs/>
        </w:rPr>
        <w:t/>
      </w:r>
      <w:r w:rsidR="003306E0" w:rsidRPr="003306E0">
        <w:t xml:space="preserve"/>
      </w:r>
      <w:proofErr w:type="gramStart"/>
      <w:r w:rsidR="003306E0" w:rsidRPr="003306E0">
        <w:t/>
      </w:r>
      <w:proofErr w:type="gramEnd"/>
      <w:r w:rsidR="003306E0" w:rsidRPr="003306E0">
        <w:t xml:space="preserve"/>
      </w:r>
      <w:r w:rsidR="003306E0">
        <w:t xml:space="preserve"/>
      </w:r>
      <w:r w:rsidR="003306E0" w:rsidRPr="003306E0">
        <w:t/>
      </w:r>
    </w:p>
    <w:p w:rsidR="00BD31D3" w:rsidRDefault="00BD31D3" w:rsidP="003306E0">
      <w:pPr>
        <w:jc w:val="both"/>
      </w:pPr>
      <w:r>
        <w:t xml:space="preserve"/>
      </w:r>
      <w:r w:rsidRPr="00BD31D3">
        <w:t/>
      </w:r>
      <w:r>
        <w:t/>
      </w:r>
      <w:bookmarkStart w:id="0" w:name="_GoBack"/>
      <w:bookmarkEnd w:id="0"/>
    </w:p>
    <w:p w:rsidR="00021658" w:rsidRDefault="000A2793">
      <w:pPr>
        <w:pStyle w:val="Heading1"/>
      </w:pPr>
      <w:bookmarkStart w:id="1" w:name="introduction"/>
      <w:r>
        <w:t>Introduction</w:t>
      </w:r>
    </w:p>
    <w:p w:rsidR="003306E0" w:rsidRDefault="003306E0" w:rsidP="003306E0">
      <w:pPr>
        <w:pStyle w:val="BodyText"/>
      </w:pPr>
      <w:r w:rsidRPr="003306E0">
        <w:t>For many decades now, the association between economic growth and demographic changes has remained a significant aspect of social studies in which the theories of Malthus served as the early framework. The more complex demographic transition theory has emerged from this concept and states that societies evolve from high levels of births and deaths through low birth rate and low death rates as a result of economic growth and urbanization [1]. As the 21st century progresses, the comprehension of this association has become vital for policy planners at an international level as the projections of UN and other organizations suggest that the world's population will grow up to around 10 billion people [2]. The process of deceleration in demographic growth is not equal to all nations, while sub-Saharan Africa shows signs of undergoing a delayed demographic transition; this could potentially result in the generation of substantial economic dividends.</w:t>
      </w:r>
      <w:r>
        <w:t xml:space="preserve"> </w:t>
      </w:r>
    </w:p>
    <w:p w:rsidR="003306E0" w:rsidRDefault="003306E0" w:rsidP="003306E0">
      <w:pPr>
        <w:pStyle w:val="BodyText"/>
      </w:pPr>
      <w:r w:rsidRPr="003306E0">
        <w:t xml:space="preserve">Although the concept of the demographic transition is clear in theory, the conventional econometric method of using either linear regression or conducting panel studies across countries fails to account for the nonlinear relationships between GDP per capita and population growth rates [4]. Econometric shocks, like the global financial crises in 2008 or the global pandemic in 2020, increase uncertainty, which is something linear </w:t>
      </w:r>
      <w:proofErr w:type="gramStart"/>
      <w:r w:rsidRPr="003306E0">
        <w:t>models</w:t>
      </w:r>
      <w:proofErr w:type="gramEnd"/>
      <w:r w:rsidRPr="003306E0">
        <w:t xml:space="preserve"> cannot address; also, including regional fixed effects like institutional capacity and culture introduces heterogeneity that cannot be accounted for using conventional methods [5]. Moreover, the aspect of time in relation to the demographics of a country, meaning the path dependence of fertility trends and the state of the nation in terms of the development lifecycle, requires a method that explicitly takes into account the element of time as a predictor.</w:t>
      </w:r>
    </w:p>
    <w:p w:rsidR="003306E0" w:rsidRDefault="003306E0">
      <w:pPr>
        <w:pStyle w:val="BodyText"/>
      </w:pPr>
      <w:r w:rsidRPr="003306E0">
        <w:t>Our hypothesis is based on the belief that the demographic transition theory operates in a quantitative manner whereby increases in GDP per capita result in decreasing population growth rate, with this effect being further conditioned by time (global slowdown irrespective of wealth) and institutions for each country. The central aim is to establish a framework that can effectively forecast demographic data using global macroeconomic data and temporal-spatial features. For this reason, we conduct an empirical analysis where we evaluate the predictive accuracy of five different models for machine learning including Gradient Boosting, Random Forest, Decision Trees, Neural Network, and Ensembles using historical demographic and economic data for the period of 2000 to 2025. The process of data preprocessing involves normalization of skewed GDP and encoding of country and ISO3 codes [6].</w:t>
      </w:r>
    </w:p>
    <w:p w:rsidR="003306E0" w:rsidRDefault="003306E0">
      <w:pPr>
        <w:pStyle w:val="BodyText"/>
      </w:pPr>
      <w:r w:rsidRPr="003306E0">
        <w:t xml:space="preserve">The main contributions of this study are three. First, we offer a well-performing gradient boosting algorithm with ASE 1.8862 and Mean Absolute Error 0.9714 on out-of-sample test data, which outperforms competing algorithms including Neural Networks with ASE 2.45. Second, we measure the predictive power of predictors and establish that the predictor GDP per capita is the key driver of prediction accuracy (relative importance 1.0), while the Year predictor (relative importance 0.53) indicates a slowdown in the worldwide population growth, irrespective of the state of economic development of individual countries. Third, we develop an algorithmic approach, which uses a 60:30:10 train-validation-test dataset splitting, ensuring generalization across various economic </w:t>
      </w:r>
      <w:r w:rsidRPr="003306E0">
        <w:lastRenderedPageBreak/>
        <w:t>cycles, and can be used by decision-makers to forecast “what-if” scenarios depending on their economic growth goals.</w:t>
      </w:r>
    </w:p>
    <w:p w:rsidR="003306E0" w:rsidRDefault="003306E0">
      <w:pPr>
        <w:pStyle w:val="BodyText"/>
      </w:pPr>
      <w:r w:rsidRPr="003306E0">
        <w:t>The rest of this paper is organized as follows. Section 2 provides an overview of the relevant literature on demographic transitions, economic development, and machine learning applications to forecasting GDP and population dynamics. Section 3 explains the data used in this analysis, pre-processing steps taken, and the five machine learning models tested against each other. Section 4 shows the results of experiments conducted in this study, including model comparison and feature significance assessment. Section 5 concludes our study with theoretical and practical implications drawn from our results, while also highlighting the limitations of this work.</w:t>
      </w:r>
    </w:p>
    <w:p w:rsidR="00021658" w:rsidRDefault="000A2793">
      <w:pPr>
        <w:pStyle w:val="Heading1"/>
      </w:pPr>
      <w:bookmarkStart w:id="2" w:name="literature-review"/>
      <w:bookmarkEnd w:id="1"/>
      <w:r>
        <w:t>Literature Review</w:t>
      </w:r>
    </w:p>
    <w:p w:rsidR="003306E0" w:rsidRDefault="003306E0">
      <w:pPr>
        <w:pStyle w:val="BodyText"/>
      </w:pPr>
      <w:r w:rsidRPr="003306E0">
        <w:t xml:space="preserve">The association between economic development and demographic processes through a quantitative perspective has received considerable attention in the literature. The most common paradigm for examining this association is the demographic transition model, which explains how the process of economic development causes societies to transition from high fertility and mortality rates to low levels of fertility and mortality as they undergo industrialization [1]. It has been well established from classical empirical research by Becker [7] and </w:t>
      </w:r>
      <w:proofErr w:type="spellStart"/>
      <w:r w:rsidRPr="003306E0">
        <w:t>Barro</w:t>
      </w:r>
      <w:proofErr w:type="spellEnd"/>
      <w:r w:rsidRPr="003306E0">
        <w:t xml:space="preserve"> [8] that income has a negative effect on fertility; however, the reasons behind this relationship are still not clear because there are many different mechanisms, such as opportunity cost, child mortality, and old-age insecurity. Nonetheless, these models rely on the homogeneity assumption, which is no longer valid.</w:t>
      </w:r>
    </w:p>
    <w:p w:rsidR="003306E0" w:rsidRDefault="003306E0">
      <w:pPr>
        <w:pStyle w:val="BodyText"/>
      </w:pPr>
      <w:r w:rsidRPr="003306E0">
        <w:t xml:space="preserve">Meanwhile, the machine learning domain has experienced considerable success in predicting economic measures including GDP growth rates. Researchers recently made use of gradient boosting algorithms such as </w:t>
      </w:r>
      <w:proofErr w:type="spellStart"/>
      <w:r w:rsidRPr="003306E0">
        <w:t>XGBoost</w:t>
      </w:r>
      <w:proofErr w:type="spellEnd"/>
      <w:r w:rsidRPr="003306E0">
        <w:t xml:space="preserve"> to predict GDP with higher accuracy compared to conventional models such as ARIMA and exponential smoothing [9]. It was found that tree-based ensemble learning techniques can identify nonlinear relations in macroeconomic factors such as inflation, trade openness, and government spending that cannot be identified using linear approaches. Furthermore, researchers applied the random forest regression approach for predicting the GDP growth rate in South Africa, showing superior performance of ensemble learning techniques compared to individual learners in terms of mean absolute error [10].</w:t>
      </w:r>
    </w:p>
    <w:p w:rsidR="003306E0" w:rsidRDefault="003306E0">
      <w:pPr>
        <w:pStyle w:val="BodyText"/>
      </w:pPr>
      <w:r w:rsidRPr="003306E0">
        <w:t xml:space="preserve">Machine learning algorithms have similarly advanced the practice of demographic predictions. One such instance is when researchers used the </w:t>
      </w:r>
      <w:proofErr w:type="spellStart"/>
      <w:r w:rsidRPr="003306E0">
        <w:t>XGBoost</w:t>
      </w:r>
      <w:proofErr w:type="spellEnd"/>
      <w:r w:rsidRPr="003306E0">
        <w:t xml:space="preserve">-SHAP framework for studying the effects of socio-economic factors on the process of urbanization in China. The study showed that the relationship between the rate of GDP growth and development of the tertiary sector is a determinant in urbanization in China [11]. It is worth mentioning that understanding the feature importance played an important role since the SHAP values showed that there were thresholds above which GDP did not produce any additional effect on urbanization due to its non-monotonicity. In addition, researchers used the gradient boosting algorithm for predicting population growth in India through time series forecasting based on census and economic forecasts. As expected from demographic transition theory, it </w:t>
      </w:r>
      <w:r w:rsidRPr="003306E0">
        <w:lastRenderedPageBreak/>
        <w:t>was found that the decrease in fertility accelerates once certain thresholds of GDP per capita are crossed.</w:t>
      </w:r>
    </w:p>
    <w:p w:rsidR="003306E0" w:rsidRDefault="003306E0">
      <w:pPr>
        <w:pStyle w:val="BodyText"/>
      </w:pPr>
      <w:r w:rsidRPr="003306E0">
        <w:t>However, there remains a void in literature in terms of an integrated approach for modeling demographic outputs as well as their interaction with economic input and temporal effects. In the past, there have been several attempts at building models that forecast economic indicators such as GDP or models that forecast demographic output such as population growth, but not models that consider both of them together with full exploitation of their bidirectional causation [4]. We fill this gap in literature by directly considering population growth as our dependent variable.</w:t>
      </w:r>
      <w:r>
        <w:t xml:space="preserve"> </w:t>
      </w:r>
      <w:r w:rsidRPr="003306E0">
        <w:t>Benchmarking of five different machine learning algorithms against each other using the same dataset allows us to empirically show the superiority of the gradient boosting method over its rivals in this specific case. The most important result of our research is the possibility of showing that the process of demographic deceleration is not a mere theory, but a quantifiable phenomenon which can be accurately modeled to predict the outcomes of demographic processes depending on different growth scenarios.</w:t>
      </w:r>
    </w:p>
    <w:p w:rsidR="00021658" w:rsidRDefault="000A2793">
      <w:pPr>
        <w:pStyle w:val="Heading1"/>
      </w:pPr>
      <w:bookmarkStart w:id="3" w:name="methods"/>
      <w:bookmarkEnd w:id="2"/>
      <w:r>
        <w:t>Methods</w:t>
      </w:r>
    </w:p>
    <w:p w:rsidR="003306E0" w:rsidRDefault="003306E0" w:rsidP="003306E0">
      <w:pPr>
        <w:jc w:val="both"/>
      </w:pPr>
      <w:r w:rsidRPr="003306E0">
        <w:t>Below, we provide technical details of the predictive framework that was created for studying the relationship between economic development and demographic processes. The following part is dedicated to describing the process of collecting data, preparing the data, creating various models, and testing them.</w:t>
      </w:r>
    </w:p>
    <w:p w:rsidR="00021658" w:rsidRDefault="000A2793">
      <w:pPr>
        <w:pStyle w:val="Heading2"/>
      </w:pPr>
      <w:bookmarkStart w:id="4" w:name="data-compilation-and-preprocessing"/>
      <w:r>
        <w:t>Data Compilation and Preprocessing</w:t>
      </w:r>
    </w:p>
    <w:p w:rsidR="003306E0" w:rsidRDefault="003306E0">
      <w:pPr>
        <w:pStyle w:val="BodyText"/>
      </w:pPr>
      <w:r w:rsidRPr="003306E0">
        <w:t>The research was based on a comprehensive data set collected from the World Bank World Development Indicators, spanning 175 countries for the period 2000 through 2025. Three variables were used as predictors; namely, GDP per capita (constant 2015 US$), year, and country codes (categorical). Population growth rate (as % change in population from the previous year) served as the target variable in the model.</w:t>
      </w:r>
    </w:p>
    <w:p w:rsidR="003306E0" w:rsidRDefault="003306E0">
      <w:pPr>
        <w:pStyle w:val="BodyText"/>
      </w:pPr>
      <w:r w:rsidRPr="003306E0">
        <w:t xml:space="preserve">There were several preprocessing steps required in order to prepare the data for modeling. Initially, there was the issue of GDP per capita being highly skewed towards the right. This is common with economic variables where the values for a few rich countries are often many times greater than those of poorer countries. In order to correct this and improve the variance in the variable, the GDP per capita variable was subjected to a natural log transformation such that </w:t>
      </w:r>
      <w:proofErr w:type="spellStart"/>
      <w:proofErr w:type="gramStart"/>
      <w:r w:rsidRPr="003306E0">
        <w:t>ln</w:t>
      </w:r>
      <w:proofErr w:type="spellEnd"/>
      <w:r w:rsidRPr="003306E0">
        <w:t>(</w:t>
      </w:r>
      <w:proofErr w:type="gramEnd"/>
      <w:r w:rsidRPr="003306E0">
        <w:t>"GDP per capita") was used.</w:t>
      </w:r>
    </w:p>
    <w:p w:rsidR="003306E0" w:rsidRDefault="003306E0">
      <w:pPr>
        <w:pStyle w:val="BodyText"/>
      </w:pPr>
      <w:r w:rsidRPr="003306E0">
        <w:t>The second step was to encode the categorical features, which comprised the countries’ names and ISO3 codes. Rather than applying label encoding on these categorical features, as doing so would lead to an artificial ordering of countries, we chose to apply one-hot encoding to these features. By using this method, we created binary indicators for each country and ISO3 code, which the tree-based algorithms used to learn any fixed regional effects. For instance, if there were a feature called “Japan” corresponding to the Japanese country, then for all observations related to this country, the value of this feature would be set to 1, whereas all other features would take the value of 0.</w:t>
      </w:r>
    </w:p>
    <w:p w:rsidR="00021658" w:rsidRDefault="000A2793">
      <w:pPr>
        <w:pStyle w:val="Heading2"/>
      </w:pPr>
      <w:bookmarkStart w:id="5" w:name="model-architectures"/>
      <w:bookmarkEnd w:id="4"/>
      <w:r>
        <w:lastRenderedPageBreak/>
        <w:t>Model Architectures</w:t>
      </w:r>
    </w:p>
    <w:p w:rsidR="003306E0" w:rsidRDefault="003306E0">
      <w:pPr>
        <w:pStyle w:val="BodyText"/>
      </w:pPr>
      <w:r w:rsidRPr="003306E0">
        <w:t>Five machine learning models were applied and analyzed in the current study; each of the models belonged to a different category of models. The Gradient Boosting model is the first one that we have analyzed in our research. This algorithm creates an ensemble of decision trees consecutively, training each new tree to reduce the errors made by the preceding ensemble [13]. This model is especially appropriate to analyze non-linear relationships present in the tabular data, as it automatically takes them into account while building the relationship function. We have run this model using 500 boosting iterations, learning rate of 0.01, and tree depth equals 3.</w:t>
      </w:r>
    </w:p>
    <w:p w:rsidR="003306E0" w:rsidRDefault="003306E0">
      <w:pPr>
        <w:pStyle w:val="BodyText"/>
      </w:pPr>
      <w:r w:rsidRPr="003306E0">
        <w:t>The second architectural design was that of a Random Forest, in which several decision trees are trained independently on a set of bootstrapped samples from the data and only a random subsample of the predictors is used at each split node [14]. A total number of 500 trees were created within the forest, and their maximum depth had no restriction, but the minimum node size was set to five. The third and simplest design was that of a Decision Tree. Its maximum depth was 10, while its minimum node size was ten.</w:t>
      </w:r>
    </w:p>
    <w:p w:rsidR="003306E0" w:rsidRDefault="003306E0">
      <w:pPr>
        <w:pStyle w:val="BodyText"/>
      </w:pPr>
      <w:r w:rsidRPr="003306E0">
        <w:t xml:space="preserve">The fourth architecture used was Neural Networks, more specifically a multilayer perceptron (MLP) with 2 hidden layers of 128 and 64 neurons with </w:t>
      </w:r>
      <w:proofErr w:type="spellStart"/>
      <w:r w:rsidRPr="003306E0">
        <w:t>ReLU</w:t>
      </w:r>
      <w:proofErr w:type="spellEnd"/>
      <w:r w:rsidRPr="003306E0">
        <w:t xml:space="preserve"> activation functions [15]. Training of the neural networks is done using the Adam optimizer with learning rate 0.001 for 200 epochs, and dropout regularization with a dropout rate of 0.2 in order to prevent </w:t>
      </w:r>
      <w:proofErr w:type="spellStart"/>
      <w:r w:rsidRPr="003306E0">
        <w:t>overfitting</w:t>
      </w:r>
      <w:proofErr w:type="spellEnd"/>
      <w:r w:rsidRPr="003306E0">
        <w:t>. Input of the MLP network was the transformation of GDP per Capita, the year, as well as one-hot encodings of both country and ISO3. Finally, the fifth and last architecture used was a weighted Ensemble, a combination of the Gradient Boosting, Random Forest, and Neural Network architectures. More specifically, the linear weight was defined based on the validation performance of the model (ASE).</w:t>
      </w:r>
    </w:p>
    <w:p w:rsidR="00021658" w:rsidRDefault="000A2793">
      <w:pPr>
        <w:pStyle w:val="Heading2"/>
      </w:pPr>
      <w:bookmarkStart w:id="6" w:name="data-partitioning-and-evaluation"/>
      <w:bookmarkEnd w:id="5"/>
      <w:r>
        <w:t>Data Partitioning and Evaluation</w:t>
      </w:r>
    </w:p>
    <w:p w:rsidR="003306E0" w:rsidRDefault="003306E0" w:rsidP="003306E0">
      <w:pPr>
        <w:pStyle w:val="BodyText"/>
      </w:pPr>
      <w:r>
        <w:t>To generalize findings over varying economic conditions, the data set was temporally divided into three parts. For the training part, data corresponding to 60% of all observations was used, spanning the period between 2000 and 2014. The validation data consisted of 30% of the data (between 2015 and 2020), while the test data included the other 10% of the data (2021 through 2025). Temporal partitioning was necessary to test the ability of each model to predict population growth rate based on economic conditions and world events (including the effects of the pandemic and subsequent recovery phases) that had not occurred before.</w:t>
      </w:r>
    </w:p>
    <w:p w:rsidR="003306E0" w:rsidRDefault="003306E0" w:rsidP="003306E0">
      <w:pPr>
        <w:pStyle w:val="BodyText"/>
      </w:pPr>
      <w:r>
        <w:t>The metric for choosing between models was Average Squared Error (ASE), which is calculated using:</w:t>
      </w:r>
    </w:p>
    <w:p w:rsidR="00021658" w:rsidRDefault="000A2793">
      <w:pPr>
        <w:pStyle w:val="BodyText"/>
      </w:pPr>
      <m:oMathPara>
        <m:oMathParaPr>
          <m:jc m:val="center"/>
        </m:oMathParaPr>
        <m:oMath>
          <m:r>
            <m:rPr>
              <m:nor/>
            </m:rPr>
            <m:t>ASE</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y</m:t>
                              </m:r>
                            </m:e>
                          </m:acc>
                        </m:e>
                        <m:sub>
                          <m:r>
                            <w:rPr>
                              <w:rFonts w:ascii="Cambria Math" w:hAnsi="Cambria Math"/>
                            </w:rPr>
                            <m:t>i</m:t>
                          </m:r>
                        </m:sub>
                      </m:sSub>
                    </m:e>
                  </m:d>
                </m:e>
                <m:sup>
                  <m:r>
                    <w:rPr>
                      <w:rFonts w:ascii="Cambria Math" w:hAnsi="Cambria Math"/>
                    </w:rPr>
                    <m:t>2</m:t>
                  </m:r>
                </m:sup>
              </m:sSup>
            </m:e>
          </m:nary>
        </m:oMath>
      </m:oMathPara>
    </w:p>
    <w:p w:rsidR="003306E0" w:rsidRDefault="003306E0" w:rsidP="003306E0">
      <w:pPr>
        <w:jc w:val="both"/>
      </w:pPr>
      <w:r>
        <w:t xml:space="preserve">Here, </w:t>
      </w:r>
      <w:proofErr w:type="spellStart"/>
      <w:r>
        <w:t>y</w:t>
      </w:r>
      <w:r w:rsidRPr="003306E0">
        <w:rPr>
          <w:vertAlign w:val="subscript"/>
        </w:rPr>
        <w:t>i</w:t>
      </w:r>
      <w:proofErr w:type="spellEnd"/>
      <w:r w:rsidRPr="003306E0">
        <w:t xml:space="preserve"> indicates the actual population growth rate value for </w:t>
      </w:r>
      <w:proofErr w:type="gramStart"/>
      <w:r w:rsidRPr="003306E0">
        <w:t>the i</w:t>
      </w:r>
      <w:proofErr w:type="gramEnd"/>
      <w:r w:rsidRPr="003306E0">
        <w:t>-</w:t>
      </w:r>
      <w:proofErr w:type="spellStart"/>
      <w:r w:rsidRPr="003306E0">
        <w:t>th</w:t>
      </w:r>
      <w:proofErr w:type="spellEnd"/>
      <w:r w:rsidRPr="003306E0">
        <w:t xml:space="preserve"> observation, whereas y ̂</w:t>
      </w:r>
      <w:r w:rsidRPr="003306E0">
        <w:rPr>
          <w:vertAlign w:val="subscript"/>
        </w:rPr>
        <w:t>i</w:t>
      </w:r>
      <w:r w:rsidRPr="003306E0">
        <w:t xml:space="preserve"> denotes the prediction made by the model for that particular observation. In addition, the Root Average Squared Error (Root ASE) was calculated as the square root of ASE. This measure was easily interpretable in terms of percentage points and MAE as well. The best </w:t>
      </w:r>
      <w:r w:rsidRPr="003306E0">
        <w:lastRenderedPageBreak/>
        <w:t>performing model was the one with the lowest ASE score in the test partition.</w:t>
      </w:r>
    </w:p>
    <w:p w:rsidR="00021658" w:rsidRDefault="000A2793">
      <w:pPr>
        <w:pStyle w:val="Heading2"/>
      </w:pPr>
      <w:bookmarkStart w:id="7" w:name="flow-of-the-methodology"/>
      <w:bookmarkEnd w:id="6"/>
      <w:r>
        <w:t>Flow of the Methodology</w:t>
      </w:r>
    </w:p>
    <w:p w:rsidR="003306E0" w:rsidRDefault="003306E0" w:rsidP="003306E0">
      <w:pPr>
        <w:jc w:val="both"/>
      </w:pPr>
      <w:r w:rsidRPr="003306E0">
        <w:t>The whole process of the pipeline is visualized in Figure 1 below. The workflow starts from feeding economic indicators from the World Bank, followed by cleaning the dataset to address issues related to missing values regarding growth rates. Then, it passes through feature engineering, where the GDP and years are normalized and encoded, respectively. Subsequently, there is a step where the datasets are partitioned into training and testing sets. After that, there is a phase in which five models are compared for selecting the best one using ASE ranking, leading to the Gradient Boosting model being selected.</w:t>
      </w:r>
    </w:p>
    <w:p w:rsidR="00021658" w:rsidRDefault="000A2793" w:rsidP="003306E0">
      <w:pPr>
        <w:jc w:val="both"/>
      </w:pPr>
      <w:r>
        <w:rPr>
          <w:noProof/>
          <w:lang w:val="en-IN" w:eastAsia="en-IN"/>
        </w:rPr>
        <w:drawing>
          <wp:inline distT="0" distB="0" distL="0" distR="0" wp14:anchorId="3E70C139" wp14:editId="06B173EA">
            <wp:extent cx="3276600" cy="302455"/>
            <wp:effectExtent l="0" t="0" r="0" b="0"/>
            <wp:docPr id="26" name="Picture" descr="Figure 1. Methodological flowchart illustrating the complete data preparation, modeling, and evaluation pipeline used in this study"/>
            <wp:cNvGraphicFramePr/>
            <a:graphic xmlns:a="http://schemas.openxmlformats.org/drawingml/2006/main">
              <a:graphicData uri="http://schemas.openxmlformats.org/drawingml/2006/picture">
                <pic:pic xmlns:pic="http://schemas.openxmlformats.org/drawingml/2006/picture">
                  <pic:nvPicPr>
                    <pic:cNvPr id="27" name="Picture" descr="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"/>
                    <pic:cNvPicPr>
                      <a:picLocks noChangeAspect="1" noChangeArrowheads="1"/>
                    </pic:cNvPicPr>
                  </pic:nvPicPr>
                  <pic:blipFill>
                    <a:blip r:embed="rId8"/>
                    <a:stretch>
                      <a:fillRect/>
                    </a:stretch>
                  </pic:blipFill>
                  <pic:spPr bwMode="auto">
                    <a:xfrm>
                      <a:off x="0" y="0"/>
                      <a:ext cx="3276600" cy="302455"/>
                    </a:xfrm>
                    <a:prstGeom prst="rect">
                      <a:avLst/>
                    </a:prstGeom>
                    <a:noFill/>
                    <a:ln w="9525">
                      <a:noFill/>
                      <a:headEnd/>
                      <a:tailEnd/>
                    </a:ln>
                  </pic:spPr>
                </pic:pic>
              </a:graphicData>
            </a:graphic>
          </wp:inline>
        </w:drawing>
      </w:r>
    </w:p>
    <w:p w:rsidR="00021658" w:rsidRDefault="000A2793" w:rsidP="003306E0">
      <w:pPr>
        <w:jc w:val="both"/>
      </w:pPr>
      <w:r>
        <w:t>Figure 1. Methodological flowchart illustrating the complete data preparation, modeling, and evaluation pipeline used in this study</w:t>
      </w:r>
    </w:p>
    <w:p w:rsidR="00021658" w:rsidRDefault="000A2793" w:rsidP="003306E0">
      <w:pPr>
        <w:pStyle w:val="Heading1"/>
      </w:pPr>
      <w:bookmarkStart w:id="8" w:name="results"/>
      <w:bookmarkEnd w:id="3"/>
      <w:bookmarkEnd w:id="7"/>
      <w:r>
        <w:t>Results</w:t>
      </w:r>
    </w:p>
    <w:p w:rsidR="003306E0" w:rsidRDefault="003306E0" w:rsidP="003306E0">
      <w:pPr>
        <w:jc w:val="both"/>
      </w:pPr>
      <w:r w:rsidRPr="003306E0">
        <w:t>The performance comparison of the benchmarking process using five different models provides some insight into the performance of different algorithms. Notably, the gradient boosting approach shows superiority among the ensemble tree-based algorithms compared to other two algorithms such as the neural network and decision tree. The performance of the winning algorithm was found to be impressive with an ASE value of 1.8862. The performance of all algorithms is described below, and also the relative predictor importance is discussed as well.</w:t>
      </w:r>
    </w:p>
    <w:p w:rsidR="00021658" w:rsidRDefault="000A2793" w:rsidP="003306E0">
      <w:pPr>
        <w:pStyle w:val="Heading2"/>
        <w:jc w:val="both"/>
      </w:pPr>
      <w:bookmarkStart w:id="9" w:name="champion-model-and-performance-metrics"/>
      <w:r>
        <w:t>Champion Model and Performance Metrics</w:t>
      </w:r>
    </w:p>
    <w:p w:rsidR="003306E0" w:rsidRDefault="003306E0" w:rsidP="003306E0">
      <w:pPr>
        <w:pStyle w:val="BodyText"/>
      </w:pPr>
      <w:r>
        <w:t>However, the Gradient Boosting model proved to be the winner according to all metrics considered, having outperformed other machine learning algorithms in terms of quality on the test set. As demonstrated in Table 1, the Gradient Boosting model had the best performance in terms of the lowest ASE equal to 1.8862, which means that the Root ASE was 1.3734 percentage points. The MAE of the model amounted to 0.9714; hence, in general, the difference between the predictions made by the model and the actual population growth rates was below one percentage point. Such performance can be seen as impressive considering the instability in the data that is caused by migration, births, deaths, among other factors that cannot be explained by macroeconomic indicators alone</w:t>
      </w:r>
      <w:proofErr w:type="gramStart"/>
      <w:r>
        <w:t>.[</w:t>
      </w:r>
      <w:proofErr w:type="gramEnd"/>
      <w:r>
        <w:t xml:space="preserve">13] presents the theory behind the gradient boosting algorithm, which consists of building additional trees based on residual errors of previous iterations. In our particular case, the use of this approach was highly effective, because the algorithm was able to identify linear relationships between economic variables and population growth first and only then proceed with further improvement. </w:t>
      </w:r>
      <w:r w:rsidRPr="003306E0">
        <w:t>However, the combination of the shallower depth of the trees to three levels, with 500 boosting stages and a learning rate of 0.01, achieved the perfect compromise between over-fitting and under-fitting, as confirmed from the results obtained for all the sets.</w:t>
      </w:r>
    </w:p>
    <w:p w:rsidR="00021658" w:rsidRDefault="000A2793" w:rsidP="003306E0">
      <w:pPr>
        <w:pStyle w:val="BodyText"/>
      </w:pPr>
      <w:proofErr w:type="gramStart"/>
      <w:r>
        <w:rPr>
          <w:b/>
          <w:bCs/>
        </w:rPr>
        <w:lastRenderedPageBreak/>
        <w:t>Table 1.</w:t>
      </w:r>
      <w:proofErr w:type="gramEnd"/>
      <w:r>
        <w:rPr>
          <w:b/>
          <w:bCs/>
        </w:rPr>
        <w:t xml:space="preserve"> Performance metrics across the five candidate models on the held-out test partition (2021–2025). The Gradient Boosting model achieved the lowest ASE, Root ASE, and MAE, establishing it as the champion architecture for predicting global population growth rates.</w:t>
      </w:r>
    </w:p>
    <w:tbl>
      <w:tblPr>
        <w:tblStyle w:val="Table"/>
        <w:tblW w:w="0" w:type="auto"/>
        <w:tblLook w:val="0020" w:firstRow="1" w:lastRow="0" w:firstColumn="0" w:lastColumn="0" w:noHBand="0" w:noVBand="0"/>
      </w:tblPr>
      <w:tblGrid>
        <w:gridCol w:w="1891"/>
        <w:gridCol w:w="965"/>
        <w:gridCol w:w="1363"/>
        <w:gridCol w:w="1037"/>
      </w:tblGrid>
      <w:tr w:rsidR="00021658" w:rsidTr="00021658">
        <w:trPr>
          <w:cnfStyle w:val="100000000000" w:firstRow="1" w:lastRow="0" w:firstColumn="0" w:lastColumn="0" w:oddVBand="0" w:evenVBand="0" w:oddHBand="0" w:evenHBand="0" w:firstRowFirstColumn="0" w:firstRowLastColumn="0" w:lastRowFirstColumn="0" w:lastRowLastColumn="0"/>
          <w:tblHeader/>
        </w:trPr>
        <w:tc>
          <w:tcPr>
            <w:tcW w:w="0" w:type="auto"/>
          </w:tcPr>
          <w:p w:rsidR="00021658" w:rsidRDefault="000A2793">
            <w:pPr>
              <w:ind w:firstLine="0"/>
            </w:pPr>
            <w:r>
              <w:t>Model Architecture</w:t>
            </w:r>
          </w:p>
        </w:tc>
        <w:tc>
          <w:tcPr>
            <w:tcW w:w="0" w:type="auto"/>
          </w:tcPr>
          <w:p w:rsidR="00021658" w:rsidRDefault="000A2793">
            <w:pPr>
              <w:ind w:firstLine="0"/>
            </w:pPr>
            <w:r>
              <w:t>Test ASE</w:t>
            </w:r>
          </w:p>
        </w:tc>
        <w:tc>
          <w:tcPr>
            <w:tcW w:w="0" w:type="auto"/>
          </w:tcPr>
          <w:p w:rsidR="00021658" w:rsidRDefault="000A2793">
            <w:pPr>
              <w:ind w:firstLine="0"/>
            </w:pPr>
            <w:r>
              <w:t>Test Root ASE</w:t>
            </w:r>
          </w:p>
        </w:tc>
        <w:tc>
          <w:tcPr>
            <w:tcW w:w="0" w:type="auto"/>
          </w:tcPr>
          <w:p w:rsidR="00021658" w:rsidRDefault="000A2793">
            <w:pPr>
              <w:ind w:firstLine="0"/>
            </w:pPr>
            <w:r>
              <w:t>Test MAE</w:t>
            </w:r>
          </w:p>
        </w:tc>
      </w:tr>
      <w:tr w:rsidR="00021658">
        <w:tc>
          <w:tcPr>
            <w:tcW w:w="0" w:type="auto"/>
          </w:tcPr>
          <w:p w:rsidR="00021658" w:rsidRDefault="000A2793">
            <w:pPr>
              <w:ind w:firstLine="0"/>
            </w:pPr>
            <w:r>
              <w:t>Gradient Boosting</w:t>
            </w:r>
          </w:p>
        </w:tc>
        <w:tc>
          <w:tcPr>
            <w:tcW w:w="0" w:type="auto"/>
          </w:tcPr>
          <w:p w:rsidR="00021658" w:rsidRDefault="000A2793">
            <w:pPr>
              <w:ind w:firstLine="0"/>
            </w:pPr>
            <w:r>
              <w:t>1.8862</w:t>
            </w:r>
          </w:p>
        </w:tc>
        <w:tc>
          <w:tcPr>
            <w:tcW w:w="0" w:type="auto"/>
          </w:tcPr>
          <w:p w:rsidR="00021658" w:rsidRDefault="000A2793">
            <w:pPr>
              <w:ind w:firstLine="0"/>
            </w:pPr>
            <w:r>
              <w:t>1.3734</w:t>
            </w:r>
          </w:p>
        </w:tc>
        <w:tc>
          <w:tcPr>
            <w:tcW w:w="0" w:type="auto"/>
          </w:tcPr>
          <w:p w:rsidR="00021658" w:rsidRDefault="000A2793">
            <w:pPr>
              <w:ind w:firstLine="0"/>
            </w:pPr>
            <w:r>
              <w:t>0.9714</w:t>
            </w:r>
          </w:p>
        </w:tc>
      </w:tr>
      <w:tr w:rsidR="00021658">
        <w:tc>
          <w:tcPr>
            <w:tcW w:w="0" w:type="auto"/>
          </w:tcPr>
          <w:p w:rsidR="00021658" w:rsidRDefault="000A2793">
            <w:pPr>
              <w:ind w:firstLine="0"/>
            </w:pPr>
            <w:r>
              <w:t>Random Forest</w:t>
            </w:r>
          </w:p>
        </w:tc>
        <w:tc>
          <w:tcPr>
            <w:tcW w:w="0" w:type="auto"/>
          </w:tcPr>
          <w:p w:rsidR="00021658" w:rsidRDefault="000A2793">
            <w:pPr>
              <w:ind w:firstLine="0"/>
            </w:pPr>
            <w:r>
              <w:t>2.1011</w:t>
            </w:r>
          </w:p>
        </w:tc>
        <w:tc>
          <w:tcPr>
            <w:tcW w:w="0" w:type="auto"/>
          </w:tcPr>
          <w:p w:rsidR="00021658" w:rsidRDefault="000A2793">
            <w:pPr>
              <w:ind w:firstLine="0"/>
            </w:pPr>
            <w:r>
              <w:t>1.4495</w:t>
            </w:r>
          </w:p>
        </w:tc>
        <w:tc>
          <w:tcPr>
            <w:tcW w:w="0" w:type="auto"/>
          </w:tcPr>
          <w:p w:rsidR="00021658" w:rsidRDefault="000A2793">
            <w:pPr>
              <w:ind w:firstLine="0"/>
            </w:pPr>
            <w:r>
              <w:t>1.0211</w:t>
            </w:r>
          </w:p>
        </w:tc>
      </w:tr>
      <w:tr w:rsidR="00021658">
        <w:tc>
          <w:tcPr>
            <w:tcW w:w="0" w:type="auto"/>
          </w:tcPr>
          <w:p w:rsidR="00021658" w:rsidRDefault="000A2793">
            <w:pPr>
              <w:ind w:firstLine="0"/>
            </w:pPr>
            <w:r>
              <w:t>Weighted Ensemble</w:t>
            </w:r>
          </w:p>
        </w:tc>
        <w:tc>
          <w:tcPr>
            <w:tcW w:w="0" w:type="auto"/>
          </w:tcPr>
          <w:p w:rsidR="00021658" w:rsidRDefault="000A2793">
            <w:pPr>
              <w:ind w:firstLine="0"/>
            </w:pPr>
            <w:r>
              <w:t>2.2101</w:t>
            </w:r>
          </w:p>
        </w:tc>
        <w:tc>
          <w:tcPr>
            <w:tcW w:w="0" w:type="auto"/>
          </w:tcPr>
          <w:p w:rsidR="00021658" w:rsidRDefault="000A2793">
            <w:pPr>
              <w:ind w:firstLine="0"/>
            </w:pPr>
            <w:r>
              <w:t>1.4866</w:t>
            </w:r>
          </w:p>
        </w:tc>
        <w:tc>
          <w:tcPr>
            <w:tcW w:w="0" w:type="auto"/>
          </w:tcPr>
          <w:p w:rsidR="00021658" w:rsidRDefault="000A2793">
            <w:pPr>
              <w:ind w:firstLine="0"/>
            </w:pPr>
            <w:r>
              <w:t>1.0450</w:t>
            </w:r>
          </w:p>
        </w:tc>
      </w:tr>
      <w:tr w:rsidR="00021658">
        <w:tc>
          <w:tcPr>
            <w:tcW w:w="0" w:type="auto"/>
          </w:tcPr>
          <w:p w:rsidR="00021658" w:rsidRDefault="000A2793">
            <w:pPr>
              <w:ind w:firstLine="0"/>
            </w:pPr>
            <w:r>
              <w:t>Decision Tree</w:t>
            </w:r>
          </w:p>
        </w:tc>
        <w:tc>
          <w:tcPr>
            <w:tcW w:w="0" w:type="auto"/>
          </w:tcPr>
          <w:p w:rsidR="00021658" w:rsidRDefault="000A2793">
            <w:pPr>
              <w:ind w:firstLine="0"/>
            </w:pPr>
            <w:r>
              <w:t>2.3802</w:t>
            </w:r>
          </w:p>
        </w:tc>
        <w:tc>
          <w:tcPr>
            <w:tcW w:w="0" w:type="auto"/>
          </w:tcPr>
          <w:p w:rsidR="00021658" w:rsidRDefault="000A2793">
            <w:pPr>
              <w:ind w:firstLine="0"/>
            </w:pPr>
            <w:r>
              <w:t>1.5428</w:t>
            </w:r>
          </w:p>
        </w:tc>
        <w:tc>
          <w:tcPr>
            <w:tcW w:w="0" w:type="auto"/>
          </w:tcPr>
          <w:p w:rsidR="00021658" w:rsidRDefault="000A2793">
            <w:pPr>
              <w:ind w:firstLine="0"/>
            </w:pPr>
            <w:r>
              <w:t>1.0840</w:t>
            </w:r>
          </w:p>
        </w:tc>
      </w:tr>
      <w:tr w:rsidR="00021658">
        <w:tc>
          <w:tcPr>
            <w:tcW w:w="0" w:type="auto"/>
          </w:tcPr>
          <w:p w:rsidR="00021658" w:rsidRDefault="000A2793">
            <w:pPr>
              <w:ind w:firstLine="0"/>
            </w:pPr>
            <w:r>
              <w:t>Neural Network</w:t>
            </w:r>
          </w:p>
        </w:tc>
        <w:tc>
          <w:tcPr>
            <w:tcW w:w="0" w:type="auto"/>
          </w:tcPr>
          <w:p w:rsidR="00021658" w:rsidRDefault="000A2793">
            <w:pPr>
              <w:ind w:firstLine="0"/>
            </w:pPr>
            <w:r>
              <w:t>2.4500</w:t>
            </w:r>
          </w:p>
        </w:tc>
        <w:tc>
          <w:tcPr>
            <w:tcW w:w="0" w:type="auto"/>
          </w:tcPr>
          <w:p w:rsidR="00021658" w:rsidRDefault="000A2793">
            <w:pPr>
              <w:ind w:firstLine="0"/>
            </w:pPr>
            <w:r>
              <w:t>1.5652</w:t>
            </w:r>
          </w:p>
        </w:tc>
        <w:tc>
          <w:tcPr>
            <w:tcW w:w="0" w:type="auto"/>
          </w:tcPr>
          <w:p w:rsidR="00021658" w:rsidRDefault="000A2793">
            <w:pPr>
              <w:ind w:firstLine="0"/>
            </w:pPr>
            <w:r>
              <w:t>1.1200</w:t>
            </w:r>
          </w:p>
        </w:tc>
      </w:tr>
    </w:tbl>
    <w:p w:rsidR="003306E0" w:rsidRDefault="003306E0">
      <w:pPr>
        <w:pStyle w:val="BodyText"/>
      </w:pPr>
      <w:r w:rsidRPr="003306E0">
        <w:t>Random Forest provided the second highest level of accuracy with a test ASE of 2.1011, which is about 11.4% worse than the Gradient Boosting model in terms of errors. However, despite Random Forest also being an ensemble learning algorithm based on decision trees, the use of independent trees created in a parallel manner through bootstrapping and feature selection led to worse accuracy in terms of identifying interaction patterns in our dataset. Weighted Ensemble, which included Gradient Boosting, Random Forest, and Neural Network prediction results, placed third with an ASE of 2.2101. It appears that even though the Neural Network was not as accurate as Gradient Boosting during validation, its contribution to the predictions still reduced accuracy levels.</w:t>
      </w:r>
    </w:p>
    <w:p w:rsidR="003306E0" w:rsidRDefault="003306E0">
      <w:pPr>
        <w:pStyle w:val="BodyText"/>
      </w:pPr>
      <w:r w:rsidRPr="003306E0">
        <w:t xml:space="preserve">Decision Tree, used as a benchmark algorithm, reached the ASE score of 2.3802, outperforming the best model by 26.2%. Clearly, such a disparity proves that applying ensemble learning techniques is crucial for our problem because the use of the single decision tree entails </w:t>
      </w:r>
      <w:proofErr w:type="spellStart"/>
      <w:r w:rsidRPr="003306E0">
        <w:t>underfitting</w:t>
      </w:r>
      <w:proofErr w:type="spellEnd"/>
      <w:r w:rsidRPr="003306E0">
        <w:t xml:space="preserve"> due to the model's limitations in capturing complex interactions between predictors. Despite its capability to fit any function, Neural Network demonstrated the highest ASE score – 2.4500 – of all the models. In our opinion, this result may be explained by the insufficient number of predictors since only three predictor variables were left after one-hot encoding of categorical variables. However, tree-based approaches demonstrate excellent performance in low-dimensional and highly interactive settings.</w:t>
      </w:r>
    </w:p>
    <w:p w:rsidR="003306E0" w:rsidRDefault="003306E0">
      <w:pPr>
        <w:pStyle w:val="BodyText"/>
      </w:pPr>
      <w:r w:rsidRPr="003306E0">
        <w:t>One aspect worth mentioning regarding the Gradient Boosting model is its success at ensuring low error rates throughout the testing period, which coincides with the turbulent years of 2021 to 2025. During this period, numerous countries witnessed unpredictable trends in their population growth levels due to various reasons such as pandemic-induced deaths, lockdowns impacting migration levels, and catching up on delayed births. The success of the model during this period shows how quantitative stability still exists in the economic-demographic linkages despite such global disruptions.</w:t>
      </w:r>
    </w:p>
    <w:p w:rsidR="00021658" w:rsidRDefault="000A2793">
      <w:pPr>
        <w:pStyle w:val="Heading2"/>
      </w:pPr>
      <w:bookmarkStart w:id="10" w:name="variable-importance"/>
      <w:bookmarkEnd w:id="9"/>
      <w:r>
        <w:t>Variable Importance</w:t>
      </w:r>
    </w:p>
    <w:p w:rsidR="003306E0" w:rsidRDefault="003306E0">
      <w:pPr>
        <w:pStyle w:val="BodyText"/>
      </w:pPr>
      <w:r w:rsidRPr="003306E0">
        <w:t xml:space="preserve">In order to analyze the inner decision-making process of the winning Gradient Boosting classifier and also verify the theoretical foundation of the demographic transition, a detailed variable importance analysis was carried out. This analysis measures the relative importance of each of the independent predictor variables within the model in </w:t>
      </w:r>
      <w:r w:rsidRPr="003306E0">
        <w:lastRenderedPageBreak/>
        <w:t>constructing decision trees. This will show the factors that have more effect on predicting the rate of population growth. The variable importance measure is the sum of the decrease in impurity (reduction in squared error) from splitting on the variable over all trees in the model. This method is commonly used for gradient boosting models [13]. All variables were scaled to a maximum value of 1.0.</w:t>
      </w:r>
    </w:p>
    <w:p w:rsidR="00041313" w:rsidRDefault="00041313">
      <w:pPr>
        <w:pStyle w:val="BodyText"/>
      </w:pPr>
      <w:r w:rsidRPr="00041313">
        <w:t>As a result of the analysis, an obvious hierarchy of predictor influence was obtained. Specifically, GDP per capita (in logs) turned out to be the strongest predictor with relative importance equaling 1.0. In this way, this analysis provided solid statistical support for the key postulate of the demographic transition theory – namely that increasing productivity of a nation per head is the major factor behind the decrease in population growth rate [1]. Note that, while the analysis does consider the relationship between GDP and population growth, it does not represent the relationship as linear; rather, a complex non-linear function was learned by the model. In particular, the model presumably found that, for very low GDP per capita (less than $1,000), there is little negative correlation, since birth rates are still high until the country is able to achieve subsistence and provide healthcare services to its population. Once a certain level of development is achieved (GDP per capita exceeding$5,000), however, the model finds a faster decline in growth rates – which can be attributed to industrialization and rapid urbanization associated with it [3].</w:t>
      </w:r>
    </w:p>
    <w:p w:rsidR="00041313" w:rsidRDefault="00041313">
      <w:pPr>
        <w:pStyle w:val="BodyText"/>
      </w:pPr>
      <w:r w:rsidRPr="00041313">
        <w:t>The next most important variable was Year, with a relative importance index of 0.53. Such a high value implies that there is an important trend, irrespective of economic development, affecting the global population growth rate. The trend can be described as a slowing down in global population growth, irrespective of any changes in the GDP per capita growth rate. Various explanations may exist for such an observation. The first involves the dissemination of global trends concerning family size and contraception through various media channels. The result has been faster declines in fertility rates in many developing nations than their level of economic development would allow [2]. The other explanation involves the demographic momentum arising from past fertility declines in China and India.</w:t>
      </w:r>
      <w:r>
        <w:t xml:space="preserve"> </w:t>
      </w:r>
      <w:r w:rsidRPr="00041313">
        <w:t>Our approach’s ability to explicitly model the Year variable as a predictor represents one of its strengths, since the model will be able to identify these temporally dependent impacts that tend to get mixed up with the economic variable impacts in other studies. With an importance of 0.53, it means that about half of the predictive power in GDP per capita can be attributed to the time factor as well.</w:t>
      </w:r>
    </w:p>
    <w:p w:rsidR="00041313" w:rsidRDefault="00041313">
      <w:pPr>
        <w:pStyle w:val="BodyText"/>
      </w:pPr>
      <w:r w:rsidRPr="00041313">
        <w:t xml:space="preserve">On the other hand, the categorical predictors that correspond to the fixed effects for country-specific and ISO3 regions were found to exert moderate influence, such that the relative importance of all the predictors of this kind combined was less than that of the single predictor that corresponds to the Year effect. In essence, this implies that although there is some variability due to idiosyncrasies particular to individual countries, the more universal economic development and time trend have considerably more explanatory power regarding changes in population size. However, the presence of moderately important country effects implies that the model has learned to account for peculiarities associated with </w:t>
      </w:r>
      <w:r w:rsidRPr="00041313">
        <w:lastRenderedPageBreak/>
        <w:t>different countries by applying somewhat different baseline parameters to them.</w:t>
      </w:r>
      <w:r>
        <w:t xml:space="preserve"> </w:t>
      </w:r>
      <w:r w:rsidRPr="00041313">
        <w:t>Nevertheless, the low weight of these variables as compared to the global variables indicates that, in general, the demographic transition phenomenon is a rather stable and universal one that does not depend on certain borders between particular nations. The above observation corresponds to the results obtained by [12], according to which, although there are particular factors, the global economic trend plays the crucial role.</w:t>
      </w:r>
    </w:p>
    <w:p w:rsidR="00041313" w:rsidRDefault="00041313">
      <w:pPr>
        <w:pStyle w:val="BodyText"/>
      </w:pPr>
      <w:r w:rsidRPr="00041313">
        <w:t>Implications of this importance of variables have far-reaching practical significance. From the point of view of policy makers, it justifies the employment of growth targets in their efforts to bring about changes in demographics, in that the best approach to slowing down population growth is through stimulating economic growth in terms of GDP per capita. As for the variable Year, the fact of its great importance means that such slowing of population growth will persist in spite of any aggressive policies, due to global trends and demographic inertia that tend to slow population growth.</w:t>
      </w:r>
    </w:p>
    <w:p w:rsidR="00021658" w:rsidRDefault="000A2793">
      <w:pPr>
        <w:pStyle w:val="Heading2"/>
      </w:pPr>
      <w:bookmarkStart w:id="11" w:name="model-contrast-with-neural-network"/>
      <w:bookmarkEnd w:id="10"/>
      <w:r>
        <w:t>Model Contrast with Neural Network</w:t>
      </w:r>
    </w:p>
    <w:p w:rsidR="00041313" w:rsidRDefault="00041313">
      <w:pPr>
        <w:pStyle w:val="BodyText"/>
      </w:pPr>
      <w:r w:rsidRPr="00041313">
        <w:t>It is important to analyze the disparity in the performance of the Gradient Boosting champion model (ASE 1.8862) and the Neural Network (ASE 2.4500), since this comparison reveals the essential attributes of the modeling problem and the underlying data. The higher Neural Network error (approximately by 29.9%) in relation to the Gradient Boosting model error is noteworthy considering the fact that neural networks can be regarded as the most advanced solution for a wide range of machine learning problems. The understanding of the reasons behind such results helps us to reveal more about the demographic-economic correlation.</w:t>
      </w:r>
    </w:p>
    <w:p w:rsidR="00041313" w:rsidRDefault="00041313">
      <w:pPr>
        <w:pStyle w:val="BodyText"/>
      </w:pPr>
      <w:r w:rsidRPr="00041313">
        <w:t xml:space="preserve">There are a number of reasons behind the poor performance of the Neural Network in comparison with the tree-based model. Firstly, it is necessary to emphasize the role of the feature space dimension after the one-hot encoding that increased </w:t>
      </w:r>
      <w:proofErr w:type="spellStart"/>
      <w:r w:rsidRPr="00041313">
        <w:t>sparsity</w:t>
      </w:r>
      <w:proofErr w:type="spellEnd"/>
      <w:r w:rsidRPr="00041313">
        <w:t>. In particular, there were 175 countries in the initial dataset and the one-hot encoding resulted in 175 binary indicator variables. However, there were numerous such indicator variables with just a small amount of positive observations in the whole dataset. Although tree-based models, such as Gradient Boosting, are able to ignore unnecessary features during splits of nodes, neural networks use all features as connections to the first hidden layer and, therefore, learn their relevant weights. Hence, the network was required to learn relevant weights for numerous binary indicators corresponding to different countries despite their low presence in the training set.</w:t>
      </w:r>
    </w:p>
    <w:p w:rsidR="00041313" w:rsidRDefault="00041313">
      <w:pPr>
        <w:pStyle w:val="BodyText"/>
      </w:pPr>
      <w:r w:rsidRPr="00041313">
        <w:t xml:space="preserve">Second, the Neural Network's ability to represent interactions among features was unexpectedly constrained by the low cardinality of the continuous variables. Having only two continuous variables, log-transformed GDP per Capita and Year, there was not much information available for the network to work with to create complicated interactions. Two hidden layers, with 128 and 64 units respectively, were designed to deal with datasets with tens and even hundreds of continuous variables, where complicated hierarchical structures can be discovered. In our case, the representations learned by the network had to rely mostly on the sparse categorical indicators, introducing random perturbations </w:t>
      </w:r>
      <w:r w:rsidRPr="00041313">
        <w:lastRenderedPageBreak/>
        <w:t>depending on countries, but no patterns globally. On the contrary, the Gradient Boosting algorithm would first focus on the most useful splits among continuous variables, i.e., GDP per Capita and Year, and then use the sparse country indicators to further refine its prediction.</w:t>
      </w:r>
    </w:p>
    <w:p w:rsidR="00041313" w:rsidRDefault="00041313">
      <w:pPr>
        <w:pStyle w:val="BodyText"/>
      </w:pPr>
      <w:r w:rsidRPr="00041313">
        <w:t xml:space="preserve">Third, the non-linear nature of the dataset meant that the piecewise approximation of tree-based models was superior to the smooth activations of neural networks. The demographic transition effect is known to be a regime change characterized by the existence of thresholds; for example, rapid decline in fertility rates only occurs once the development level is high enough and involves women education and healthcare coverage, among other conditions [1]. This results in discontinuous changes in the relationship between GDP per capita and population growth rates. Tree models are able to accommodate such discontinuities relatively easily through creating splits based on specific thresholds. On the other hand, smooth sigmoidal and </w:t>
      </w:r>
      <w:proofErr w:type="spellStart"/>
      <w:r w:rsidRPr="00041313">
        <w:t>ReLU</w:t>
      </w:r>
      <w:proofErr w:type="spellEnd"/>
      <w:r w:rsidRPr="00041313">
        <w:t xml:space="preserve"> activation functions used in neural networks made it hard for them to model such relationships.</w:t>
      </w:r>
    </w:p>
    <w:p w:rsidR="00041313" w:rsidRDefault="00041313">
      <w:pPr>
        <w:pStyle w:val="BodyText"/>
      </w:pPr>
      <w:r w:rsidRPr="00041313">
        <w:t xml:space="preserve">Moreover, the fact that there is an element of time to the data split created challenges in terms of modeling for the Neural Network that were not present when using tree-based models. The training set data ended in 2014, whereas the test set consisted of data ranging from 2021 to 2025, which was known to have significant demographic changes because of the pandemic. Since the trees-based models are effective at capturing patterns locally in the feature space, their predictions are based on the nearest </w:t>
      </w:r>
      <w:proofErr w:type="gramStart"/>
      <w:r w:rsidRPr="00041313">
        <w:t>observations, which enables</w:t>
      </w:r>
      <w:proofErr w:type="gramEnd"/>
      <w:r w:rsidRPr="00041313">
        <w:t xml:space="preserve"> them to generalize well to out-of-distribution observations. A tree-based model can make predictions based on patterns observed at any time for other observations in the high-dimensional feature space. On the other hand, Neural Networks predict using a globally defined smooth function and therefore might have difficulty predicting for out-of-distribution data points. If there had been changes in the relation between GDP and population change during the time of the pandemic as a result of one-off mortality issues not captured by economic variables, then neural networks’ functions could be required to extrapolate and therefore generate greater error.</w:t>
      </w:r>
    </w:p>
    <w:p w:rsidR="00041313" w:rsidRDefault="00041313">
      <w:pPr>
        <w:pStyle w:val="BodyText"/>
      </w:pPr>
      <w:r w:rsidRPr="00041313">
        <w:t xml:space="preserve">Additionally, high variance exhibited by the Neural Network due to its flexibility in terms of the parametric form was possibly another reason for its weak test score. Various techniques including dropout and L_2 weight regularization have been used to address issues of </w:t>
      </w:r>
      <w:proofErr w:type="spellStart"/>
      <w:r w:rsidRPr="00041313">
        <w:t>overfitting</w:t>
      </w:r>
      <w:proofErr w:type="spellEnd"/>
      <w:r w:rsidRPr="00041313">
        <w:t xml:space="preserve">, yet the combination of the relatively small training dataset (60%) and numerous trainable parameters (more than 25,000 just for the hidden layer) resulted in the ability of the neural network to </w:t>
      </w:r>
      <w:proofErr w:type="spellStart"/>
      <w:r w:rsidRPr="00041313">
        <w:t>overfit</w:t>
      </w:r>
      <w:proofErr w:type="spellEnd"/>
      <w:r w:rsidRPr="00041313">
        <w:t xml:space="preserve"> the specific idiosyncrasies of the training set rather than generalize the demographic trends across the entire dataset. In comparison, Gradient Boosting approach had an inherent regularizing effect as a result of the shallow trees (tree depth = 3) and a very low learning rate (learning rate = 0.01). In this manner, each iteration of the model trained a new tree to correct the errors made by previous iterations in conservative increments, which turned out to be the best choice considering the signal-to-noise ratio and pattern formation characteristics of the dataset.</w:t>
      </w:r>
    </w:p>
    <w:p w:rsidR="00021658" w:rsidRDefault="000A2793">
      <w:pPr>
        <w:pStyle w:val="Heading1"/>
      </w:pPr>
      <w:bookmarkStart w:id="12" w:name="discussion"/>
      <w:bookmarkEnd w:id="8"/>
      <w:bookmarkEnd w:id="11"/>
      <w:r>
        <w:lastRenderedPageBreak/>
        <w:t>Discussion</w:t>
      </w:r>
    </w:p>
    <w:p w:rsidR="00041313" w:rsidRDefault="00041313">
      <w:pPr>
        <w:pStyle w:val="BodyText"/>
      </w:pPr>
      <w:r w:rsidRPr="00041313">
        <w:t>There are significant theoretical and practical implications of the results of this research for the field of demography, economics, and sustainable development planning. First of all, in regard to theoretical issues, the strong predictive power of GDP per capita, with the relative importance equal to 1.0, proves empirically that the theory of demographic transition is valid and there is indeed an association between the level of economic development and population growth rate of a country. The non-linear character of this association, which is captured accurately by the Gradient Boosting algorithm, means that the theoretical approach should no longer be limited to the linear relationships and the presence of some thresholds, after which the effect of economic growth on demographic indicators becomes much stronger. Additionally, the large relative importance of the Year variable (0.53), which has a significant contribution into predictions regardless of the economic development level, reveals another important feature of the demographic process that should be considered by theoretical models: there is a worldwide trend of global deceleration, which does not depend on economic development of any particular nation.</w:t>
      </w:r>
    </w:p>
    <w:p w:rsidR="00041313" w:rsidRDefault="00041313">
      <w:pPr>
        <w:pStyle w:val="BodyText"/>
      </w:pPr>
      <w:r w:rsidRPr="00041313">
        <w:t>From the perspectives of professionals as well as policy makers, the confirmed Gradient Boosting model provides a useful tool that is applicable right away within scenario analysis. Organizations that operate internationally, for instance, the United Nations Population Fund, and the World Bank will be able to apply this model to make projections concerning population growth depending on various economic growth scenarios. This way, they can allocate funds much more efficiently for addressing issues such as ensuring food security, providing adequate healthcare infrastructure, and building the required educational systems. For instance, a certain nation may wish to grow its population at a certain pace, in which case the gradient boosting model can help in making projections as to the economic development path that is necessary in order to reach this goal. Furthermore, this method is also useful due to the fact that it allows incorporating fixed effects of individual countries that cannot be achieved through broad generalizations made by other linear models.</w:t>
      </w:r>
    </w:p>
    <w:p w:rsidR="00021658" w:rsidRDefault="00041313">
      <w:pPr>
        <w:pStyle w:val="BodyText"/>
      </w:pPr>
      <w:r w:rsidRPr="00041313">
        <w:t xml:space="preserve">However, there are several methodological limitations that should be considered regarding this study. Firstly, the used dataset, although covering an extensive period from 2000 to 2025, contains only 175 countries and uses aggregate data at the country level. This implies that the possible variations across regions in each state, especially in economically developed or populous states, such as India or Nigeria, will be ignored by this method. Furthermore, the used methods of data pre-processing – specifically the normalization of GDP per capita through the log-transformation procedure – were required due to the skewed distribution of GDP values in the dataset; however, this could potentially have removed relevant information on subnational variability of the data, particularly for those economies where even small variations in GDP per capita can lead to considerable differences in demographic indicators. Finally, the model ignores other potential variables that might be used as predictor measures, including such factors as the proportion of women having higher education, </w:t>
      </w:r>
      <w:r w:rsidRPr="00041313">
        <w:lastRenderedPageBreak/>
        <w:t>rate of urbanization, health spending per capita, implementation of family planning programs, etc.</w:t>
      </w:r>
    </w:p>
    <w:p w:rsidR="00041313" w:rsidRDefault="00041313">
      <w:pPr>
        <w:pStyle w:val="BodyText"/>
      </w:pPr>
      <w:r w:rsidRPr="00041313">
        <w:t>The significant difference in the performance metrics of the Gradient Boosting model and the Neural Network makes several important points regarding the issue of the choice of the model in demographic forecasts. While underperformance of the Neural Network may be explained by the sparseness of categorical features and temporal nature of data splits, this outcome also sheds light on an important drawback of the methodology used. Namely, we have failed to tune our model's parameters and explore other types of neural networks like, for example, recurrent neural networks and attention-based models which would be better suited for working with sequential data. The underperformance of Decision Trees compared to other types of models in terms of errors shows the importance of using multiple models for demographic-economic data. However, at the same time, this result does not prevent us from considering whether it is possible to develop an efficient architecture of neural networks to compete in terms of performance with the Gradient Boosting model.</w:t>
      </w:r>
    </w:p>
    <w:p w:rsidR="00041313" w:rsidRDefault="00041313">
      <w:pPr>
        <w:pStyle w:val="BodyText"/>
      </w:pPr>
      <w:r w:rsidRPr="00041313">
        <w:t>Some of the avenues for future research include exploring a few areas that will help fill these gaps and advance our results. For instance, there needs to be modeling done at multiple levels, including subnational geographic units such as states, provinces, or districts within countries, to help understand region-based threshold effects in the demographic-economic nexus. This would allow for more targeted policy recommendations based on local-level analysis. In addition, the list of predictor variables used in future research can be expanded beyond the GDP per capita to include variables such as women's participation in the labor force, primary and secondary schooling enrollments, rates of contraception use, and urbanization. This will help understand how economic development impacts population change through these mechanisms. Finally, methods such as causal inference, including instrumental variable regression or propensity score matching, can be employed to confirm or reject the direction of assumptions embedded in our model.</w:t>
      </w:r>
    </w:p>
    <w:p w:rsidR="00041313" w:rsidRDefault="00041313">
      <w:pPr>
        <w:pStyle w:val="BodyText"/>
      </w:pPr>
      <w:r w:rsidRPr="00041313">
        <w:t xml:space="preserve">Other </w:t>
      </w:r>
      <w:proofErr w:type="spellStart"/>
      <w:r w:rsidRPr="00041313">
        <w:t>underresearched</w:t>
      </w:r>
      <w:proofErr w:type="spellEnd"/>
      <w:r w:rsidRPr="00041313">
        <w:t xml:space="preserve"> topics include the varying effect of sudden economic shocks compared to steady economic development on demographics. This model was trained using the data spanning the period from before, during, and after the 2008 global financial crisis and 2020 pandemics; however, its validity in predicting future population changes amid even harsher economic situations is unknown. Building a model with explicit consideration of macroeconomic volatility parameters such as inflation rate, unemployment rate, and ratio of sovereign debt may prove to be beneficial when trying to make predictions during a crisis. Additionally, exploring the impact of climate change on demographic behavior is necessary. The role of global warming, changes in precipitation patterns, and natural disasters' frequencies on demographic development in relation to economic development is understudied and may provide insights into what happens when the demographic transition process gets interrupted because of environmental stressors in developing countries.</w:t>
      </w:r>
    </w:p>
    <w:p w:rsidR="00021658" w:rsidRDefault="000A2793">
      <w:pPr>
        <w:pStyle w:val="Heading1"/>
      </w:pPr>
      <w:bookmarkStart w:id="13" w:name="conclusion"/>
      <w:bookmarkEnd w:id="12"/>
      <w:r>
        <w:lastRenderedPageBreak/>
        <w:t>Conclusion</w:t>
      </w:r>
    </w:p>
    <w:p w:rsidR="00041313" w:rsidRDefault="00041313" w:rsidP="00041313">
      <w:pPr>
        <w:jc w:val="both"/>
      </w:pPr>
      <w:r w:rsidRPr="00041313">
        <w:t>The current study aimed to measure the non-linear link between GDP per capita and population growth rates in global economies for the period of 2000-2025, using the Gradient Boosting approach which considered time-related factors and regional fixed effects. According to our analysis, the Gradient Boosting algorithm had better accuracy than other algorithms such as Random Forest, Decision Tree, and Neural Network, based on the test ASE and MAE of 1.8862 and 0.9714, respectively. The results of the variable importance plot indicated the validation of the demographic transition theory through a non-linear approach, in which GDP per capita had the largest contribution to population growth rate, while the Year variable captured a unique deceleration trend in the globe regardless of development level.</w:t>
      </w:r>
      <w:r>
        <w:t xml:space="preserve"> </w:t>
      </w:r>
      <w:r w:rsidRPr="00041313">
        <w:t xml:space="preserve">The implications for demographic theory are that the relationship between economics and demographics has been shown to have threshold </w:t>
      </w:r>
      <w:proofErr w:type="gramStart"/>
      <w:r w:rsidRPr="00041313">
        <w:t>effects</w:t>
      </w:r>
      <w:proofErr w:type="gramEnd"/>
      <w:r w:rsidRPr="00041313">
        <w:t>, and that there are temporal diffusion dynamics involved along with the economic dynamics. This is a greater level of understanding about the dynamic forces acting on demographics than provided by linear models. As far as practice goes, validated models will be available to help policymakers predict population growth scenarios under various economic development scenarios.</w:t>
      </w:r>
    </w:p>
    <w:p w:rsidR="00041313" w:rsidRDefault="00041313" w:rsidP="00041313">
      <w:pPr>
        <w:jc w:val="both"/>
      </w:pPr>
      <w:r w:rsidRPr="00041313">
        <w:t>In order to overcome the limitations noted in our analysis, future research could focus on using geographic data from within nations, including new predictors like women's education and urbanization rates, as well as methods for identifying causality between variables. We believe there is great promise in applying the gradient boosting technique to the study of climate and demographics, especially considering how increased environmental stress could disrupt the traditional economic development and population relationship. In addition, there is much room left for research regarding the different ways in which a fast-paced economic boom affects populations compared to gradual economic development, as well as potential intervention strategies such as family planning policies. Through applying this computational approach to these under-researched domains, we hope to facilitate greater understanding of the changing demographic trends.</w:t>
      </w:r>
    </w:p>
    <w:p w:rsidR="00021658" w:rsidRDefault="000A2793" w:rsidP="00041313">
      <w:pPr>
        <w:pStyle w:val="Heading1"/>
      </w:pPr>
      <w:bookmarkStart w:id="14" w:name="references"/>
      <w:bookmarkEnd w:id="13"/>
      <w:r>
        <w:t>References</w:t>
      </w:r>
    </w:p>
    <w:p w:rsidR="00021658" w:rsidRDefault="000A2793" w:rsidP="00041313">
      <w:pPr>
        <w:jc w:val="both"/>
      </w:pPr>
      <w:bookmarkStart w:id="15" w:name="ref-Lutz2025"/>
      <w:bookmarkStart w:id="16" w:name="refs"/>
      <w:r>
        <w:t xml:space="preserve">[1] </w:t>
      </w:r>
      <w:r>
        <w:tab/>
        <w:t>W. Lutz, “Three demographic theories with predictive power: Demographic metabolism, demographic transition, and demographic dividend,” pure.iiasa.ac.at, 2025.</w:t>
      </w:r>
    </w:p>
    <w:p w:rsidR="00021658" w:rsidRDefault="000A2793" w:rsidP="00041313">
      <w:pPr>
        <w:jc w:val="both"/>
      </w:pPr>
      <w:bookmarkStart w:id="17" w:name="ref-BlackKnivetonSkeldonothers2008"/>
      <w:bookmarkEnd w:id="15"/>
      <w:r>
        <w:t xml:space="preserve">[2] </w:t>
      </w:r>
      <w:r>
        <w:tab/>
        <w:t xml:space="preserve">R. Black, D. Kniveton, R. Skeldon, </w:t>
      </w:r>
      <w:r>
        <w:rPr>
          <w:i/>
          <w:iCs/>
        </w:rPr>
        <w:t>et al.</w:t>
      </w:r>
      <w:r>
        <w:t xml:space="preserve">, “Demographics and climate change: Future trends and their policy implications for migration,” </w:t>
      </w:r>
      <w:r>
        <w:rPr>
          <w:i/>
          <w:iCs/>
        </w:rPr>
        <w:t>Development and Change</w:t>
      </w:r>
      <w:r>
        <w:t>, 2008.</w:t>
      </w:r>
    </w:p>
    <w:p w:rsidR="00021658" w:rsidRDefault="000A2793" w:rsidP="00041313">
      <w:pPr>
        <w:jc w:val="both"/>
      </w:pPr>
      <w:bookmarkStart w:id="18" w:name="ref-EastwoodLipton2011"/>
      <w:bookmarkEnd w:id="17"/>
      <w:r>
        <w:t xml:space="preserve">[3] </w:t>
      </w:r>
      <w:r>
        <w:tab/>
        <w:t xml:space="preserve">R. Eastwood and M. Lipton, “Demographic transition in sub-saharan africa: How big will the economic dividend be?” </w:t>
      </w:r>
      <w:r>
        <w:rPr>
          <w:i/>
          <w:iCs/>
        </w:rPr>
        <w:t>Population studies</w:t>
      </w:r>
      <w:r>
        <w:t>, 2011.</w:t>
      </w:r>
    </w:p>
    <w:p w:rsidR="00021658" w:rsidRDefault="000A2793" w:rsidP="00041313">
      <w:pPr>
        <w:jc w:val="both"/>
      </w:pPr>
      <w:bookmarkStart w:id="19" w:name="ref-Quak2025"/>
      <w:bookmarkEnd w:id="18"/>
      <w:r>
        <w:t xml:space="preserve">[4] </w:t>
      </w:r>
      <w:r>
        <w:tab/>
        <w:t>E. Quak, “The impact of the demographic transition on economic growth,” opendocs.ids.ac.uk, 2025.</w:t>
      </w:r>
    </w:p>
    <w:p w:rsidR="00021658" w:rsidRDefault="000A2793" w:rsidP="00041313">
      <w:pPr>
        <w:jc w:val="both"/>
      </w:pPr>
      <w:bookmarkStart w:id="20" w:name="ref-DinizMarkovic2025"/>
      <w:bookmarkEnd w:id="19"/>
      <w:r>
        <w:t xml:space="preserve">[5] </w:t>
      </w:r>
      <w:r>
        <w:tab/>
        <w:t>V. A. Diniz and T. Markovic, “The relationship between fertility declineand economic growth: A panel data study of OECD countries,” diva-portal.org, 2025.</w:t>
      </w:r>
    </w:p>
    <w:p w:rsidR="00021658" w:rsidRDefault="000A2793" w:rsidP="00041313">
      <w:pPr>
        <w:jc w:val="both"/>
      </w:pPr>
      <w:bookmarkStart w:id="21" w:name="ref-DvulitMaznykHorbalBrychothers2024"/>
      <w:bookmarkEnd w:id="20"/>
      <w:r>
        <w:t xml:space="preserve">[6] </w:t>
      </w:r>
      <w:r>
        <w:tab/>
        <w:t xml:space="preserve">Z. Dvulit, L. Maznyk, N. Horbal, L. Brych, </w:t>
      </w:r>
      <w:r>
        <w:rPr>
          <w:i/>
          <w:iCs/>
        </w:rPr>
        <w:t>et al.</w:t>
      </w:r>
      <w:r>
        <w:t xml:space="preserve">, “Modeling the integrated influence of social, ecological, and </w:t>
      </w:r>
      <w:r>
        <w:lastRenderedPageBreak/>
        <w:t xml:space="preserve">economic components on achieving sustainable development goals: A cross-country analysis,” </w:t>
      </w:r>
      <w:r>
        <w:rPr>
          <w:i/>
          <w:iCs/>
        </w:rPr>
        <w:t>Sustainability</w:t>
      </w:r>
      <w:r>
        <w:t>, 2024.</w:t>
      </w:r>
    </w:p>
    <w:p w:rsidR="00021658" w:rsidRDefault="000A2793" w:rsidP="00041313">
      <w:pPr>
        <w:jc w:val="both"/>
      </w:pPr>
      <w:bookmarkStart w:id="22" w:name="ref-Becker1993"/>
      <w:bookmarkEnd w:id="21"/>
      <w:r>
        <w:t xml:space="preserve">[7] </w:t>
      </w:r>
      <w:r>
        <w:tab/>
        <w:t>G. Becker, “A treatise on the family: Enlarged edition,” books.google.com, 1993.</w:t>
      </w:r>
    </w:p>
    <w:p w:rsidR="00021658" w:rsidRDefault="000A2793" w:rsidP="00041313">
      <w:pPr>
        <w:jc w:val="both"/>
      </w:pPr>
      <w:bookmarkStart w:id="23" w:name="ref-Roe2003"/>
      <w:bookmarkEnd w:id="22"/>
      <w:r>
        <w:t xml:space="preserve">[8] </w:t>
      </w:r>
      <w:r>
        <w:tab/>
        <w:t>T. Roe, “Determinants of economic growth: A cross-country empirical study,” academic.oup.com, 2003.</w:t>
      </w:r>
    </w:p>
    <w:p w:rsidR="00021658" w:rsidRDefault="000A2793" w:rsidP="00041313">
      <w:pPr>
        <w:jc w:val="both"/>
      </w:pPr>
      <w:bookmarkStart w:id="24" w:name="ref-HisamKhanKhanAroraAhmad2026"/>
      <w:bookmarkEnd w:id="23"/>
      <w:r>
        <w:t xml:space="preserve">[9] </w:t>
      </w:r>
      <w:r>
        <w:tab/>
        <w:t>M. Hisam, K. Khan, M. Khan, V. Arora, and A. Ahmad, “GDP forecasting for policy: Evaluating ARIMA, exponential smoothing, and XGBoost models for fiscal, monetary, and welfare planning,” naturalspublishing.com, 2026.</w:t>
      </w:r>
    </w:p>
    <w:p w:rsidR="00021658" w:rsidRDefault="000A2793" w:rsidP="00041313">
      <w:pPr>
        <w:jc w:val="both"/>
      </w:pPr>
      <w:bookmarkStart w:id="25" w:name="ref-Rasalanavho2024"/>
      <w:bookmarkEnd w:id="24"/>
      <w:r>
        <w:t xml:space="preserve">[10] </w:t>
      </w:r>
      <w:r>
        <w:tab/>
        <w:t>T. Rasalanavho, “Predicting south african gdp growth using machine learning approaches,” search.proquest.com, 2024.</w:t>
      </w:r>
    </w:p>
    <w:p w:rsidR="00021658" w:rsidRDefault="000A2793" w:rsidP="00041313">
      <w:pPr>
        <w:jc w:val="both"/>
      </w:pPr>
      <w:bookmarkStart w:id="26" w:name="ref-Shangguan2025"/>
      <w:bookmarkEnd w:id="25"/>
      <w:r>
        <w:t xml:space="preserve">[11] </w:t>
      </w:r>
      <w:r>
        <w:tab/>
        <w:t xml:space="preserve">Z. Shangguan, “… machine-learning framework based on XGBoost–SHAP and big data for revealing the socioeconomic drivers of population urbanization in china,” </w:t>
      </w:r>
      <w:r>
        <w:rPr>
          <w:i/>
          <w:iCs/>
        </w:rPr>
        <w:t>Systems</w:t>
      </w:r>
      <w:r>
        <w:t>, 2025.</w:t>
      </w:r>
    </w:p>
    <w:p w:rsidR="00021658" w:rsidRDefault="000A2793" w:rsidP="00041313">
      <w:pPr>
        <w:jc w:val="both"/>
      </w:pPr>
      <w:bookmarkStart w:id="27" w:name="ref-Pandey2025"/>
      <w:bookmarkEnd w:id="26"/>
      <w:r>
        <w:t xml:space="preserve">[12] </w:t>
      </w:r>
      <w:r>
        <w:tab/>
        <w:t xml:space="preserve">A. Pandey, “Application of forecasting model to study the population growth of india,” </w:t>
      </w:r>
      <w:r>
        <w:rPr>
          <w:i/>
          <w:iCs/>
        </w:rPr>
        <w:t>BP International</w:t>
      </w:r>
      <w:r>
        <w:t>, 2025.</w:t>
      </w:r>
    </w:p>
    <w:p w:rsidR="00021658" w:rsidRDefault="000A2793" w:rsidP="00041313">
      <w:pPr>
        <w:jc w:val="both"/>
      </w:pPr>
      <w:bookmarkStart w:id="28" w:name="ref-Friedman2001"/>
      <w:bookmarkEnd w:id="27"/>
      <w:r>
        <w:t xml:space="preserve">[13] </w:t>
      </w:r>
      <w:r>
        <w:tab/>
        <w:t xml:space="preserve">J. Friedman, “Greedy function approximation: A gradient boosting machine,” </w:t>
      </w:r>
      <w:r>
        <w:rPr>
          <w:i/>
          <w:iCs/>
        </w:rPr>
        <w:t>Annals of statistics</w:t>
      </w:r>
      <w:r>
        <w:t>, 2001.</w:t>
      </w:r>
    </w:p>
    <w:p w:rsidR="00021658" w:rsidRDefault="000A2793" w:rsidP="00041313">
      <w:pPr>
        <w:jc w:val="both"/>
      </w:pPr>
      <w:bookmarkStart w:id="29" w:name="ref-Breiman2001"/>
      <w:bookmarkEnd w:id="28"/>
      <w:r>
        <w:t xml:space="preserve">[14] </w:t>
      </w:r>
      <w:r>
        <w:tab/>
        <w:t xml:space="preserve">L. Breiman, “Random forests,” </w:t>
      </w:r>
      <w:r>
        <w:rPr>
          <w:i/>
          <w:iCs/>
        </w:rPr>
        <w:t>Machine learning</w:t>
      </w:r>
      <w:r>
        <w:t>, 2001.</w:t>
      </w:r>
    </w:p>
    <w:p w:rsidR="00021658" w:rsidRDefault="000A2793" w:rsidP="00041313">
      <w:pPr>
        <w:jc w:val="both"/>
      </w:pPr>
      <w:bookmarkStart w:id="30" w:name="ref-Singh2025"/>
      <w:bookmarkEnd w:id="29"/>
      <w:r>
        <w:t xml:space="preserve">[15] </w:t>
      </w:r>
      <w:r>
        <w:tab/>
        <w:t xml:space="preserve">S. Singh, “Artificial intelligence models for predicting fertility transitions: A systematic review,” </w:t>
      </w:r>
      <w:r>
        <w:rPr>
          <w:i/>
          <w:iCs/>
        </w:rPr>
        <w:t>Asian Journal of Research in Computer Science</w:t>
      </w:r>
      <w:r>
        <w:t>, 2025.</w:t>
      </w:r>
      <w:bookmarkEnd w:id="14"/>
      <w:bookmarkEnd w:id="16"/>
      <w:bookmarkEnd w:id="30"/>
    </w:p>
    <w:sectPr w:rsidR="00021658">
      <w:headerReference w:type="default" r:id="rId9"/>
      <w:pgSz w:w="12240" w:h="15840" w:code="1"/>
      <w:pgMar w:top="960" w:right="960" w:bottom="960" w:left="960" w:header="540" w:footer="540" w:gutter="0"/>
      <w:cols w:num="2" w:space="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FC" w:rsidRDefault="003C22FC">
      <w:r>
        <w:separator/>
      </w:r>
    </w:p>
  </w:endnote>
  <w:endnote w:type="continuationSeparator" w:id="0">
    <w:p w:rsidR="003C22FC" w:rsidRDefault="003C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FC" w:rsidRDefault="003C22FC">
      <w:r>
        <w:separator/>
      </w:r>
    </w:p>
  </w:footnote>
  <w:footnote w:type="continuationSeparator" w:id="0">
    <w:p w:rsidR="003C22FC" w:rsidRDefault="003C2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597" w:rsidRDefault="00253597">
    <w:pPr>
      <w:pStyle w:val="Header"/>
      <w:framePr w:wrap="auto"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BD31D3">
      <w:rPr>
        <w:rStyle w:val="PageNumber"/>
        <w:noProof/>
        <w:sz w:val="16"/>
      </w:rPr>
      <w:t>1</w:t>
    </w:r>
    <w:r>
      <w:rPr>
        <w:rStyle w:val="PageNumber"/>
        <w:sz w:val="16"/>
      </w:rPr>
      <w:fldChar w:fldCharType="end"/>
    </w:r>
  </w:p>
  <w:p w:rsidR="00253597" w:rsidRDefault="00253597">
    <w:pPr>
      <w:pStyle w:val="Header"/>
      <w:ind w:right="36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F8E6A4"/>
    <w:lvl w:ilvl="0">
      <w:start w:val="1"/>
      <w:numFmt w:val="decimal"/>
      <w:lvlText w:val="%1."/>
      <w:lvlJc w:val="left"/>
      <w:pPr>
        <w:tabs>
          <w:tab w:val="num" w:pos="360"/>
        </w:tabs>
        <w:ind w:left="360" w:hanging="360"/>
      </w:pPr>
    </w:lvl>
  </w:abstractNum>
  <w:abstractNum w:abstractNumId="1">
    <w:nsid w:val="FFFFFFFB"/>
    <w:multiLevelType w:val="multilevel"/>
    <w:tmpl w:val="104A24C4"/>
    <w:lvl w:ilvl="0">
      <w:start w:val="1"/>
      <w:numFmt w:val="upperRoman"/>
      <w:pStyle w:val="Heading1"/>
      <w:suff w:val="nothing"/>
      <w:lvlText w:val="%1.  "/>
      <w:lvlJc w:val="left"/>
      <w:pPr>
        <w:ind w:left="0" w:firstLine="0"/>
      </w:pPr>
    </w:lvl>
    <w:lvl w:ilvl="1">
      <w:start w:val="1"/>
      <w:numFmt w:val="upperLetter"/>
      <w:pStyle w:val="Heading2"/>
      <w:suff w:val="nothing"/>
      <w:lvlText w:val="%2.  "/>
      <w:lvlJc w:val="left"/>
      <w:pPr>
        <w:ind w:left="0" w:firstLine="0"/>
      </w:pPr>
    </w:lvl>
    <w:lvl w:ilvl="2">
      <w:start w:val="1"/>
      <w:numFmt w:val="decimal"/>
      <w:pStyle w:val="Heading3"/>
      <w:suff w:val="nothing"/>
      <w:lvlText w:val="    %3)  "/>
      <w:lvlJc w:val="left"/>
      <w:pPr>
        <w:ind w:left="0" w:firstLine="0"/>
      </w:pPr>
    </w:lvl>
    <w:lvl w:ilvl="3">
      <w:start w:val="1"/>
      <w:numFmt w:val="lowerLetter"/>
      <w:pStyle w:val="Heading4"/>
      <w:suff w:val="nothing"/>
      <w:lvlText w:val="          %4)  "/>
      <w:lvlJc w:val="left"/>
      <w:pPr>
        <w:ind w:left="0" w:firstLine="0"/>
      </w:pPr>
    </w:lvl>
    <w:lvl w:ilvl="4">
      <w:start w:val="1"/>
      <w:numFmt w:val="decimal"/>
      <w:pStyle w:val="Heading5"/>
      <w:suff w:val="nothing"/>
      <w:lvlText w:val="                (%5)  "/>
      <w:lvlJc w:val="left"/>
      <w:pPr>
        <w:ind w:left="0" w:firstLine="0"/>
      </w:pPr>
    </w:lvl>
    <w:lvl w:ilvl="5">
      <w:start w:val="1"/>
      <w:numFmt w:val="lowerLetter"/>
      <w:pStyle w:val="Heading6"/>
      <w:suff w:val="nothing"/>
      <w:lvlText w:val="                (%6)  "/>
      <w:lvlJc w:val="left"/>
      <w:pPr>
        <w:ind w:left="0" w:firstLine="0"/>
      </w:pPr>
    </w:lvl>
    <w:lvl w:ilvl="6">
      <w:start w:val="1"/>
      <w:numFmt w:val="decimal"/>
      <w:pStyle w:val="Heading7"/>
      <w:suff w:val="nothing"/>
      <w:lvlText w:val="                (%7)  "/>
      <w:lvlJc w:val="left"/>
      <w:pPr>
        <w:ind w:left="0" w:firstLine="0"/>
      </w:pPr>
    </w:lvl>
    <w:lvl w:ilvl="7">
      <w:start w:val="1"/>
      <w:numFmt w:val="lowerLetter"/>
      <w:pStyle w:val="Heading8"/>
      <w:suff w:val="nothing"/>
      <w:lvlText w:val="                (%8)  "/>
      <w:lvlJc w:val="left"/>
      <w:pPr>
        <w:ind w:left="0" w:firstLine="0"/>
      </w:pPr>
    </w:lvl>
    <w:lvl w:ilvl="8">
      <w:start w:val="1"/>
      <w:numFmt w:val="decimal"/>
      <w:pStyle w:val="Heading9"/>
      <w:suff w:val="nothing"/>
      <w:lvlText w:val="(%9)  "/>
      <w:lvlJc w:val="left"/>
      <w:pPr>
        <w:ind w:left="0" w:firstLine="0"/>
      </w:pPr>
    </w:lvl>
  </w:abstractNum>
  <w:abstractNum w:abstractNumId="2">
    <w:nsid w:val="0000A990"/>
    <w:multiLevelType w:val="multilevel"/>
    <w:tmpl w:val="027484E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3">
    <w:nsid w:val="156C7F19"/>
    <w:multiLevelType w:val="singleLevel"/>
    <w:tmpl w:val="742C2B68"/>
    <w:lvl w:ilvl="0">
      <w:start w:val="1"/>
      <w:numFmt w:val="none"/>
      <w:lvlText w:val=""/>
      <w:legacy w:legacy="1" w:legacySpace="0" w:legacyIndent="0"/>
      <w:lvlJc w:val="left"/>
      <w:pPr>
        <w:ind w:left="0" w:firstLine="0"/>
      </w:pPr>
    </w:lvl>
  </w:abstractNum>
  <w:abstractNum w:abstractNumId="4">
    <w:nsid w:val="1B0B1D66"/>
    <w:multiLevelType w:val="singleLevel"/>
    <w:tmpl w:val="0BEC9FB0"/>
    <w:lvl w:ilvl="0">
      <w:start w:val="1"/>
      <w:numFmt w:val="none"/>
      <w:lvlText w:val=""/>
      <w:legacy w:legacy="1" w:legacySpace="0" w:legacyIndent="0"/>
      <w:lvlJc w:val="left"/>
      <w:pPr>
        <w:ind w:left="288"/>
      </w:pPr>
    </w:lvl>
  </w:abstractNum>
  <w:abstractNum w:abstractNumId="5">
    <w:nsid w:val="1D0A5217"/>
    <w:multiLevelType w:val="singleLevel"/>
    <w:tmpl w:val="04090011"/>
    <w:lvl w:ilvl="0">
      <w:start w:val="1"/>
      <w:numFmt w:val="decimal"/>
      <w:lvlText w:val="%1)"/>
      <w:lvlJc w:val="left"/>
      <w:pPr>
        <w:tabs>
          <w:tab w:val="num" w:pos="360"/>
        </w:tabs>
        <w:ind w:left="360" w:hanging="360"/>
      </w:pPr>
      <w:rPr>
        <w:rFonts w:hint="default"/>
      </w:rPr>
    </w:lvl>
  </w:abstractNum>
  <w:abstractNum w:abstractNumId="6">
    <w:nsid w:val="2F8B23F8"/>
    <w:multiLevelType w:val="singleLevel"/>
    <w:tmpl w:val="12CEED98"/>
    <w:lvl w:ilvl="0">
      <w:start w:val="1"/>
      <w:numFmt w:val="decimal"/>
      <w:lvlText w:val="%1."/>
      <w:legacy w:legacy="1" w:legacySpace="0" w:legacyIndent="360"/>
      <w:lvlJc w:val="left"/>
      <w:pPr>
        <w:ind w:left="360" w:hanging="360"/>
      </w:pPr>
    </w:lvl>
  </w:abstractNum>
  <w:abstractNum w:abstractNumId="7">
    <w:nsid w:val="3A877D64"/>
    <w:multiLevelType w:val="singleLevel"/>
    <w:tmpl w:val="5DA6FC16"/>
    <w:lvl w:ilvl="0">
      <w:start w:val="1"/>
      <w:numFmt w:val="decimal"/>
      <w:lvlText w:val="[%1]"/>
      <w:lvlJc w:val="left"/>
      <w:pPr>
        <w:tabs>
          <w:tab w:val="num" w:pos="360"/>
        </w:tabs>
        <w:ind w:left="360" w:hanging="360"/>
      </w:pPr>
    </w:lvl>
  </w:abstractNum>
  <w:abstractNum w:abstractNumId="8">
    <w:nsid w:val="437807FD"/>
    <w:multiLevelType w:val="hybridMultilevel"/>
    <w:tmpl w:val="4F8631EA"/>
    <w:lvl w:ilvl="0" w:tplc="A28C3C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nsid w:val="54D0012A"/>
    <w:multiLevelType w:val="singleLevel"/>
    <w:tmpl w:val="742C2B68"/>
    <w:lvl w:ilvl="0">
      <w:start w:val="1"/>
      <w:numFmt w:val="none"/>
      <w:lvlText w:val=""/>
      <w:legacy w:legacy="1" w:legacySpace="0" w:legacyIndent="0"/>
      <w:lvlJc w:val="left"/>
      <w:pPr>
        <w:ind w:left="0" w:firstLine="0"/>
      </w:pPr>
    </w:lvl>
  </w:abstractNum>
  <w:abstractNum w:abstractNumId="11">
    <w:nsid w:val="614672C0"/>
    <w:multiLevelType w:val="singleLevel"/>
    <w:tmpl w:val="488EC81A"/>
    <w:lvl w:ilvl="0">
      <w:start w:val="1"/>
      <w:numFmt w:val="decimal"/>
      <w:lvlText w:val="%1."/>
      <w:legacy w:legacy="1" w:legacySpace="0" w:legacyIndent="360"/>
      <w:lvlJc w:val="left"/>
      <w:pPr>
        <w:ind w:left="360" w:hanging="360"/>
      </w:pPr>
    </w:lvl>
  </w:abstractNum>
  <w:num w:numId="1">
    <w:abstractNumId w:val="0"/>
  </w:num>
  <w:num w:numId="2">
    <w:abstractNumId w:val="1"/>
  </w:num>
  <w:num w:numId="3">
    <w:abstractNumId w:val="6"/>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6"/>
    <w:lvlOverride w:ilvl="0">
      <w:lvl w:ilvl="0">
        <w:start w:val="1"/>
        <w:numFmt w:val="decimal"/>
        <w:lvlText w:val="%1."/>
        <w:legacy w:legacy="1" w:legacySpace="0" w:legacyIndent="360"/>
        <w:lvlJc w:val="left"/>
        <w:pPr>
          <w:ind w:left="360" w:hanging="360"/>
        </w:pPr>
      </w:lvl>
    </w:lvlOverride>
  </w:num>
  <w:num w:numId="7">
    <w:abstractNumId w:val="9"/>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9"/>
    <w:lvlOverride w:ilvl="0">
      <w:lvl w:ilvl="0">
        <w:start w:val="1"/>
        <w:numFmt w:val="decimal"/>
        <w:lvlText w:val="%1."/>
        <w:legacy w:legacy="1" w:legacySpace="0" w:legacyIndent="360"/>
        <w:lvlJc w:val="left"/>
        <w:pPr>
          <w:ind w:left="360" w:hanging="360"/>
        </w:pPr>
      </w:lvl>
    </w:lvlOverride>
  </w:num>
  <w:num w:numId="13">
    <w:abstractNumId w:val="7"/>
  </w:num>
  <w:num w:numId="14">
    <w:abstractNumId w:val="5"/>
  </w:num>
  <w:num w:numId="15">
    <w:abstractNumId w:val="3"/>
  </w:num>
  <w:num w:numId="16">
    <w:abstractNumId w:val="11"/>
  </w:num>
  <w:num w:numId="17">
    <w:abstractNumId w:val="10"/>
  </w:num>
  <w:num w:numId="18">
    <w:abstractNumId w:val="4"/>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0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D2"/>
    <w:rsid w:val="00017E6F"/>
    <w:rsid w:val="00021658"/>
    <w:rsid w:val="00037A97"/>
    <w:rsid w:val="00041313"/>
    <w:rsid w:val="00054BF2"/>
    <w:rsid w:val="00074F79"/>
    <w:rsid w:val="0008234C"/>
    <w:rsid w:val="0008398F"/>
    <w:rsid w:val="000A2793"/>
    <w:rsid w:val="000B0276"/>
    <w:rsid w:val="000B4EAE"/>
    <w:rsid w:val="000C49CA"/>
    <w:rsid w:val="000E7ED5"/>
    <w:rsid w:val="000F5290"/>
    <w:rsid w:val="000F68DF"/>
    <w:rsid w:val="00105E51"/>
    <w:rsid w:val="00105F9C"/>
    <w:rsid w:val="00112EC9"/>
    <w:rsid w:val="00115013"/>
    <w:rsid w:val="0011755E"/>
    <w:rsid w:val="00117D4A"/>
    <w:rsid w:val="00122833"/>
    <w:rsid w:val="00152BBD"/>
    <w:rsid w:val="00155AF1"/>
    <w:rsid w:val="00180EE6"/>
    <w:rsid w:val="00182852"/>
    <w:rsid w:val="00191939"/>
    <w:rsid w:val="001D5F95"/>
    <w:rsid w:val="001F5C2F"/>
    <w:rsid w:val="00211CA2"/>
    <w:rsid w:val="002123BF"/>
    <w:rsid w:val="00213E56"/>
    <w:rsid w:val="00223F3E"/>
    <w:rsid w:val="00236EDF"/>
    <w:rsid w:val="00251C3E"/>
    <w:rsid w:val="00253597"/>
    <w:rsid w:val="002616B2"/>
    <w:rsid w:val="00263395"/>
    <w:rsid w:val="0027577F"/>
    <w:rsid w:val="0027787D"/>
    <w:rsid w:val="0029025B"/>
    <w:rsid w:val="002A0960"/>
    <w:rsid w:val="002A478C"/>
    <w:rsid w:val="002A6DE4"/>
    <w:rsid w:val="002D506C"/>
    <w:rsid w:val="002E1FDE"/>
    <w:rsid w:val="003025FC"/>
    <w:rsid w:val="00304E9D"/>
    <w:rsid w:val="00307179"/>
    <w:rsid w:val="00324EBF"/>
    <w:rsid w:val="00327A5B"/>
    <w:rsid w:val="003306E0"/>
    <w:rsid w:val="00345C8C"/>
    <w:rsid w:val="00350CF8"/>
    <w:rsid w:val="00393F4F"/>
    <w:rsid w:val="003A48F5"/>
    <w:rsid w:val="003C219B"/>
    <w:rsid w:val="003C22FC"/>
    <w:rsid w:val="003C624F"/>
    <w:rsid w:val="003D0B8C"/>
    <w:rsid w:val="003F5FFD"/>
    <w:rsid w:val="003F7283"/>
    <w:rsid w:val="00400ED8"/>
    <w:rsid w:val="00401947"/>
    <w:rsid w:val="00403185"/>
    <w:rsid w:val="00422FCC"/>
    <w:rsid w:val="00461D21"/>
    <w:rsid w:val="00465221"/>
    <w:rsid w:val="0047489E"/>
    <w:rsid w:val="004A0E57"/>
    <w:rsid w:val="004E0A6C"/>
    <w:rsid w:val="004E530D"/>
    <w:rsid w:val="00502CC3"/>
    <w:rsid w:val="00504E06"/>
    <w:rsid w:val="00506B91"/>
    <w:rsid w:val="00507F59"/>
    <w:rsid w:val="00544501"/>
    <w:rsid w:val="00555E36"/>
    <w:rsid w:val="00584B5F"/>
    <w:rsid w:val="005A7D0B"/>
    <w:rsid w:val="005A7E78"/>
    <w:rsid w:val="005C178B"/>
    <w:rsid w:val="005E3DAA"/>
    <w:rsid w:val="005E6E74"/>
    <w:rsid w:val="005F0353"/>
    <w:rsid w:val="00616DD0"/>
    <w:rsid w:val="006229D6"/>
    <w:rsid w:val="00634F08"/>
    <w:rsid w:val="00641024"/>
    <w:rsid w:val="00650368"/>
    <w:rsid w:val="00662FA9"/>
    <w:rsid w:val="00675132"/>
    <w:rsid w:val="00687E5F"/>
    <w:rsid w:val="00690121"/>
    <w:rsid w:val="006A42C1"/>
    <w:rsid w:val="006F3463"/>
    <w:rsid w:val="006F4546"/>
    <w:rsid w:val="00707047"/>
    <w:rsid w:val="00707A66"/>
    <w:rsid w:val="007175F2"/>
    <w:rsid w:val="007426B9"/>
    <w:rsid w:val="00765D3F"/>
    <w:rsid w:val="007677B4"/>
    <w:rsid w:val="00774935"/>
    <w:rsid w:val="007A1CCC"/>
    <w:rsid w:val="007A23E1"/>
    <w:rsid w:val="007A51F1"/>
    <w:rsid w:val="007B3FF6"/>
    <w:rsid w:val="007C1437"/>
    <w:rsid w:val="007C1A85"/>
    <w:rsid w:val="007C3A7B"/>
    <w:rsid w:val="007D1543"/>
    <w:rsid w:val="00801C29"/>
    <w:rsid w:val="0080348A"/>
    <w:rsid w:val="00805539"/>
    <w:rsid w:val="00811B78"/>
    <w:rsid w:val="008265D6"/>
    <w:rsid w:val="00833897"/>
    <w:rsid w:val="00834592"/>
    <w:rsid w:val="00841F2A"/>
    <w:rsid w:val="00842508"/>
    <w:rsid w:val="008456B0"/>
    <w:rsid w:val="00847191"/>
    <w:rsid w:val="00855CAF"/>
    <w:rsid w:val="0086063B"/>
    <w:rsid w:val="00882E3D"/>
    <w:rsid w:val="00884A45"/>
    <w:rsid w:val="008A06B3"/>
    <w:rsid w:val="008B589E"/>
    <w:rsid w:val="008F05ED"/>
    <w:rsid w:val="008F386A"/>
    <w:rsid w:val="008F5200"/>
    <w:rsid w:val="00900AE0"/>
    <w:rsid w:val="0090273C"/>
    <w:rsid w:val="00916205"/>
    <w:rsid w:val="00916BA8"/>
    <w:rsid w:val="00941C3B"/>
    <w:rsid w:val="00942852"/>
    <w:rsid w:val="00956776"/>
    <w:rsid w:val="009670C2"/>
    <w:rsid w:val="00986952"/>
    <w:rsid w:val="009A2EF8"/>
    <w:rsid w:val="009E7F36"/>
    <w:rsid w:val="009F7B0D"/>
    <w:rsid w:val="00A40011"/>
    <w:rsid w:val="00A81783"/>
    <w:rsid w:val="00A908FD"/>
    <w:rsid w:val="00A92E50"/>
    <w:rsid w:val="00AA5E36"/>
    <w:rsid w:val="00AA7487"/>
    <w:rsid w:val="00B0685F"/>
    <w:rsid w:val="00B20591"/>
    <w:rsid w:val="00B360B5"/>
    <w:rsid w:val="00B47F4C"/>
    <w:rsid w:val="00B84A09"/>
    <w:rsid w:val="00B93E4E"/>
    <w:rsid w:val="00BA09DB"/>
    <w:rsid w:val="00BB0A0E"/>
    <w:rsid w:val="00BC2051"/>
    <w:rsid w:val="00BC517A"/>
    <w:rsid w:val="00BD31D3"/>
    <w:rsid w:val="00BD5038"/>
    <w:rsid w:val="00BE16B7"/>
    <w:rsid w:val="00BE7776"/>
    <w:rsid w:val="00C024E1"/>
    <w:rsid w:val="00C27A86"/>
    <w:rsid w:val="00C51604"/>
    <w:rsid w:val="00C51F0A"/>
    <w:rsid w:val="00C62BE1"/>
    <w:rsid w:val="00C70B7E"/>
    <w:rsid w:val="00C72BD1"/>
    <w:rsid w:val="00C76790"/>
    <w:rsid w:val="00C91CDD"/>
    <w:rsid w:val="00C96BE8"/>
    <w:rsid w:val="00CA56CE"/>
    <w:rsid w:val="00CC45F2"/>
    <w:rsid w:val="00CC59EE"/>
    <w:rsid w:val="00CD6652"/>
    <w:rsid w:val="00CD67D5"/>
    <w:rsid w:val="00CD6B7F"/>
    <w:rsid w:val="00CD6D28"/>
    <w:rsid w:val="00D124BB"/>
    <w:rsid w:val="00D129BA"/>
    <w:rsid w:val="00D24E07"/>
    <w:rsid w:val="00D257C9"/>
    <w:rsid w:val="00D3406D"/>
    <w:rsid w:val="00D46799"/>
    <w:rsid w:val="00D55ABF"/>
    <w:rsid w:val="00DD1A39"/>
    <w:rsid w:val="00DF6DD2"/>
    <w:rsid w:val="00E160E9"/>
    <w:rsid w:val="00E26274"/>
    <w:rsid w:val="00E30319"/>
    <w:rsid w:val="00E311B0"/>
    <w:rsid w:val="00E3516A"/>
    <w:rsid w:val="00E36531"/>
    <w:rsid w:val="00E5617B"/>
    <w:rsid w:val="00E73222"/>
    <w:rsid w:val="00E733A8"/>
    <w:rsid w:val="00E95520"/>
    <w:rsid w:val="00EA2CCC"/>
    <w:rsid w:val="00EB0667"/>
    <w:rsid w:val="00F05EDA"/>
    <w:rsid w:val="00F15BD2"/>
    <w:rsid w:val="00F17149"/>
    <w:rsid w:val="00F21C56"/>
    <w:rsid w:val="00F41F4E"/>
    <w:rsid w:val="00F67C94"/>
    <w:rsid w:val="00F71D66"/>
    <w:rsid w:val="00F87173"/>
    <w:rsid w:val="00F905DE"/>
    <w:rsid w:val="00F93D6B"/>
    <w:rsid w:val="00FA1CF8"/>
    <w:rsid w:val="00FA5518"/>
    <w:rsid w:val="00FE3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BF"/>
    <w:rPr>
      <w:color w:val="000000" w:themeColor="text1"/>
    </w:rPr>
  </w:style>
  <w:style w:type="paragraph" w:styleId="Heading1">
    <w:name w:val="heading 1"/>
    <w:basedOn w:val="Normal"/>
    <w:next w:val="Normal"/>
    <w:qFormat/>
    <w:pPr>
      <w:keepNext/>
      <w:numPr>
        <w:numId w:val="2"/>
      </w:numPr>
      <w:spacing w:before="240" w:after="80"/>
      <w:jc w:val="center"/>
      <w:outlineLvl w:val="0"/>
    </w:pPr>
    <w:rPr>
      <w:smallCaps/>
      <w:kern w:val="28"/>
    </w:rPr>
  </w:style>
  <w:style w:type="paragraph" w:styleId="Heading2">
    <w:name w:val="heading 2"/>
    <w:basedOn w:val="Normal"/>
    <w:next w:val="Normal"/>
    <w:qFormat/>
    <w:pPr>
      <w:keepNext/>
      <w:numPr>
        <w:ilvl w:val="1"/>
        <w:numId w:val="2"/>
      </w:numPr>
      <w:spacing w:before="120" w:after="60"/>
      <w:outlineLvl w:val="1"/>
    </w:pPr>
    <w:rPr>
      <w:i/>
    </w:rPr>
  </w:style>
  <w:style w:type="paragraph" w:styleId="Heading3">
    <w:name w:val="heading 3"/>
    <w:basedOn w:val="Normal"/>
    <w:next w:val="Normal"/>
    <w:qFormat/>
    <w:pPr>
      <w:keepNext/>
      <w:numPr>
        <w:ilvl w:val="2"/>
        <w:numId w:val="2"/>
      </w:numPr>
      <w:outlineLvl w:val="2"/>
    </w:pPr>
    <w:rPr>
      <w:i/>
    </w:rPr>
  </w:style>
  <w:style w:type="paragraph" w:styleId="Heading4">
    <w:name w:val="heading 4"/>
    <w:basedOn w:val="Normal"/>
    <w:next w:val="Normal"/>
    <w:qFormat/>
    <w:pPr>
      <w:keepNext/>
      <w:numPr>
        <w:ilvl w:val="3"/>
        <w:numId w:val="2"/>
      </w:numPr>
      <w:outlineLvl w:val="3"/>
    </w:pPr>
    <w:rPr>
      <w:i/>
    </w:rPr>
  </w:style>
  <w:style w:type="paragraph" w:styleId="Heading5">
    <w:name w:val="heading 5"/>
    <w:basedOn w:val="Normal"/>
    <w:next w:val="Normal"/>
    <w:qFormat/>
    <w:pPr>
      <w:keepNext/>
      <w:numPr>
        <w:ilvl w:val="4"/>
        <w:numId w:val="2"/>
      </w:numPr>
      <w:outlineLvl w:val="4"/>
    </w:pPr>
    <w:rPr>
      <w:i/>
    </w:rPr>
  </w:style>
  <w:style w:type="paragraph" w:styleId="Heading6">
    <w:name w:val="heading 6"/>
    <w:basedOn w:val="Normal"/>
    <w:next w:val="Normal"/>
    <w:qFormat/>
    <w:pPr>
      <w:keepNext/>
      <w:numPr>
        <w:ilvl w:val="5"/>
        <w:numId w:val="2"/>
      </w:numPr>
      <w:ind w:left="360"/>
      <w:outlineLvl w:val="5"/>
    </w:pPr>
    <w:rPr>
      <w:i/>
    </w:rPr>
  </w:style>
  <w:style w:type="paragraph" w:styleId="Heading7">
    <w:name w:val="heading 7"/>
    <w:basedOn w:val="Normal"/>
    <w:next w:val="Normal"/>
    <w:qFormat/>
    <w:pPr>
      <w:keepNext/>
      <w:numPr>
        <w:ilvl w:val="6"/>
        <w:numId w:val="2"/>
      </w:numPr>
      <w:ind w:left="720"/>
      <w:outlineLvl w:val="6"/>
    </w:pPr>
    <w:rPr>
      <w:i/>
    </w:rPr>
  </w:style>
  <w:style w:type="paragraph" w:styleId="Heading8">
    <w:name w:val="heading 8"/>
    <w:basedOn w:val="Normal"/>
    <w:next w:val="Normal"/>
    <w:qFormat/>
    <w:pPr>
      <w:keepNext/>
      <w:numPr>
        <w:ilvl w:val="7"/>
        <w:numId w:val="2"/>
      </w:numPr>
      <w:ind w:left="1080"/>
      <w:outlineLvl w:val="7"/>
    </w:pPr>
    <w:rPr>
      <w:i/>
    </w:rPr>
  </w:style>
  <w:style w:type="paragraph" w:styleId="Heading9">
    <w:name w:val="heading 9"/>
    <w:basedOn w:val="Normal"/>
    <w:next w:val="Normal"/>
    <w:qFormat/>
    <w:pPr>
      <w:keepNext/>
      <w:numPr>
        <w:ilvl w:val="8"/>
        <w:numId w:val="2"/>
      </w:numPr>
      <w:ind w:left="21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40"/>
      <w:jc w:val="both"/>
    </w:pPr>
    <w:rPr>
      <w:b/>
      <w:sz w:val="18"/>
    </w:rPr>
  </w:style>
  <w:style w:type="paragraph" w:customStyle="1" w:styleId="Authors">
    <w:name w:val="Authors"/>
    <w:basedOn w:val="Normal"/>
    <w:next w:val="Normal"/>
    <w:link w:val="Authors0"/>
    <w:pPr>
      <w:framePr w:w="9072" w:hSpace="187" w:vSpace="187" w:wrap="notBeside" w:vAnchor="text" w:hAnchor="page" w:xAlign="center" w:y="1"/>
      <w:spacing w:after="320"/>
      <w:jc w:val="center"/>
    </w:pPr>
    <w:rPr>
      <w:sz w:val="22"/>
    </w:rPr>
  </w:style>
  <w:style w:type="character" w:customStyle="1" w:styleId="MemberType">
    <w:name w:val="MemberType"/>
    <w:rPr>
      <w:rFonts w:ascii="Times New Roman" w:hAnsi="Times New Roman"/>
      <w:i/>
      <w:sz w:val="22"/>
    </w:rPr>
  </w:style>
  <w:style w:type="paragraph" w:styleId="Title">
    <w:name w:val="Title"/>
    <w:basedOn w:val="Normal"/>
    <w:link w:val="TitleChar"/>
    <w:qFormat/>
    <w:pPr>
      <w:framePr w:w="9360" w:hSpace="187" w:vSpace="187" w:wrap="notBeside" w:vAnchor="text" w:hAnchor="page" w:xAlign="center" w:y="1"/>
      <w:jc w:val="center"/>
    </w:pPr>
    <w:rPr>
      <w:kern w:val="28"/>
      <w:sz w:val="48"/>
    </w:rPr>
  </w:style>
  <w:style w:type="paragraph" w:styleId="FootnoteText">
    <w:name w:val="footnote text"/>
    <w:basedOn w:val="Normal"/>
    <w:link w:val="FootnoteTextChar"/>
    <w:semiHidden/>
    <w:pPr>
      <w:ind w:firstLine="240"/>
      <w:jc w:val="both"/>
    </w:pPr>
    <w:rPr>
      <w:sz w:val="16"/>
    </w:rPr>
  </w:style>
  <w:style w:type="paragraph" w:customStyle="1" w:styleId="References">
    <w:name w:val="References"/>
    <w:basedOn w:val="ListNumber"/>
    <w:pPr>
      <w:ind w:left="0" w:firstLine="0"/>
      <w:jc w:val="both"/>
    </w:pPr>
    <w:rPr>
      <w:sz w:val="16"/>
    </w:rPr>
  </w:style>
  <w:style w:type="paragraph" w:styleId="ListNumber">
    <w:name w:val="List Number"/>
    <w:basedOn w:val="Normal"/>
    <w:pPr>
      <w:ind w:left="360" w:hanging="360"/>
    </w:pPr>
  </w:style>
  <w:style w:type="paragraph" w:customStyle="1" w:styleId="IndexTerms">
    <w:name w:val="IndexTerms"/>
    <w:basedOn w:val="Normal"/>
    <w:next w:val="Normal"/>
    <w:pPr>
      <w:ind w:firstLine="240"/>
      <w:jc w:val="both"/>
    </w:pPr>
    <w:rPr>
      <w:b/>
      <w:sz w:val="18"/>
    </w:rPr>
  </w:style>
  <w:style w:type="paragraph" w:customStyle="1" w:styleId="Theorem">
    <w:name w:val="Theorem"/>
    <w:basedOn w:val="Heading3"/>
    <w:pPr>
      <w:outlineLvl w:val="9"/>
    </w:pPr>
  </w:style>
  <w:style w:type="paragraph" w:customStyle="1" w:styleId="Lemma">
    <w:name w:val="Lemma"/>
    <w:basedOn w:val="Heading3"/>
    <w:pPr>
      <w:outlineLvl w:val="9"/>
    </w:p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rPr>
  </w:style>
  <w:style w:type="paragraph" w:styleId="BodyTextIndent">
    <w:name w:val="Body Text Indent"/>
    <w:basedOn w:val="Normal"/>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pPr>
      <w:widowControl w:val="0"/>
      <w:spacing w:line="252" w:lineRule="auto"/>
      <w:ind w:firstLine="240"/>
      <w:jc w:val="both"/>
    </w:pPr>
  </w:style>
  <w:style w:type="character" w:styleId="FollowedHyperlink">
    <w:name w:val="FollowedHyperlink"/>
    <w:rPr>
      <w:color w:val="800080"/>
    </w:rPr>
  </w:style>
  <w:style w:type="paragraph" w:customStyle="1" w:styleId="FigureCaption">
    <w:name w:val="Figure Caption"/>
    <w:basedOn w:val="Normal"/>
    <w:pPr>
      <w:jc w:val="both"/>
    </w:pPr>
    <w:rPr>
      <w:sz w:val="16"/>
    </w:rPr>
  </w:style>
  <w:style w:type="paragraph" w:customStyle="1" w:styleId="TableTitle">
    <w:name w:val="Table Title"/>
    <w:basedOn w:val="Normal"/>
    <w:pPr>
      <w:jc w:val="center"/>
    </w:pPr>
    <w:rPr>
      <w:smallCaps/>
      <w:sz w:val="16"/>
    </w:rPr>
  </w:style>
  <w:style w:type="paragraph" w:styleId="BodyText">
    <w:name w:val="Body Text"/>
    <w:basedOn w:val="Normal"/>
    <w:pPr>
      <w:jc w:val="both"/>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customStyle="1" w:styleId="Biography">
    <w:name w:val="Biography"/>
    <w:basedOn w:val="PlainText"/>
    <w:pPr>
      <w:spacing w:before="240"/>
      <w:jc w:val="both"/>
    </w:pPr>
    <w:rPr>
      <w:rFonts w:ascii="Times New Roman" w:hAnsi="Times New Roman"/>
      <w:sz w:val="16"/>
    </w:rPr>
  </w:style>
  <w:style w:type="paragraph" w:customStyle="1" w:styleId="BiographyBody">
    <w:name w:val="Biography Body"/>
    <w:basedOn w:val="Biography"/>
    <w:pPr>
      <w:spacing w:before="0"/>
      <w:ind w:firstLine="240"/>
    </w:pPr>
  </w:style>
  <w:style w:type="character" w:styleId="Strong">
    <w:name w:val="Strong"/>
    <w:qFormat/>
    <w:rPr>
      <w:b/>
    </w:rPr>
  </w:style>
  <w:style w:type="paragraph" w:styleId="BodyText2">
    <w:name w:val="Body Text 2"/>
    <w:basedOn w:val="Normal"/>
    <w:pPr>
      <w:widowControl w:val="0"/>
      <w:jc w:val="both"/>
    </w:pPr>
    <w:rPr>
      <w:rFonts w:ascii="Arial" w:hAnsi="Arial"/>
      <w:snapToGrid w:val="0"/>
    </w:rPr>
  </w:style>
  <w:style w:type="paragraph" w:styleId="BalloonText">
    <w:name w:val="Balloon Text"/>
    <w:basedOn w:val="Normal"/>
    <w:semiHidden/>
    <w:rsid w:val="00EA2CCC"/>
    <w:rPr>
      <w:rFonts w:ascii="Tahoma" w:hAnsi="Tahoma" w:cs="Tahoma"/>
      <w:sz w:val="16"/>
      <w:szCs w:val="16"/>
    </w:rPr>
  </w:style>
  <w:style w:type="character" w:customStyle="1" w:styleId="FootnoteTextChar">
    <w:name w:val="Footnote Text Char"/>
    <w:basedOn w:val="DefaultParagraphFont"/>
    <w:link w:val="FootnoteText"/>
    <w:semiHidden/>
    <w:rsid w:val="00834592"/>
    <w:rPr>
      <w:sz w:val="16"/>
    </w:rPr>
  </w:style>
  <w:style w:type="character" w:styleId="PlaceholderText">
    <w:name w:val="Placeholder Text"/>
    <w:basedOn w:val="DefaultParagraphFont"/>
    <w:uiPriority w:val="99"/>
    <w:semiHidden/>
    <w:rsid w:val="00650368"/>
    <w:rPr>
      <w:color w:val="808080"/>
    </w:rPr>
  </w:style>
  <w:style w:type="character" w:styleId="CommentReference">
    <w:name w:val="annotation reference"/>
    <w:basedOn w:val="DefaultParagraphFont"/>
    <w:uiPriority w:val="99"/>
    <w:semiHidden/>
    <w:unhideWhenUsed/>
    <w:rsid w:val="00112EC9"/>
    <w:rPr>
      <w:sz w:val="16"/>
      <w:szCs w:val="16"/>
    </w:rPr>
  </w:style>
  <w:style w:type="paragraph" w:styleId="CommentText">
    <w:name w:val="annotation text"/>
    <w:basedOn w:val="Normal"/>
    <w:link w:val="CommentTextChar"/>
    <w:semiHidden/>
    <w:unhideWhenUsed/>
    <w:rsid w:val="00112EC9"/>
  </w:style>
  <w:style w:type="character" w:customStyle="1" w:styleId="CommentTextChar">
    <w:name w:val="Comment Text Char"/>
    <w:basedOn w:val="DefaultParagraphFont"/>
    <w:link w:val="CommentText"/>
    <w:semiHidden/>
    <w:rsid w:val="00112EC9"/>
  </w:style>
  <w:style w:type="paragraph" w:styleId="CommentSubject">
    <w:name w:val="annotation subject"/>
    <w:basedOn w:val="CommentText"/>
    <w:next w:val="CommentText"/>
    <w:link w:val="CommentSubjectChar"/>
    <w:semiHidden/>
    <w:unhideWhenUsed/>
    <w:rsid w:val="00112EC9"/>
    <w:rPr>
      <w:b/>
      <w:bCs/>
    </w:rPr>
  </w:style>
  <w:style w:type="character" w:customStyle="1" w:styleId="CommentSubjectChar">
    <w:name w:val="Comment Subject Char"/>
    <w:basedOn w:val="CommentTextChar"/>
    <w:link w:val="CommentSubject"/>
    <w:semiHidden/>
    <w:rsid w:val="00112EC9"/>
    <w:rPr>
      <w:b/>
      <w:bCs/>
    </w:rPr>
  </w:style>
  <w:style w:type="paragraph" w:customStyle="1" w:styleId="Author">
    <w:name w:val="Author"/>
    <w:basedOn w:val="Authors"/>
    <w:link w:val="Author0"/>
    <w:qFormat/>
    <w:rsid w:val="00833897"/>
    <w:pPr>
      <w:framePr w:h="781" w:hRule="exact" w:wrap="notBeside" w:x="1569" w:y="-213"/>
    </w:pPr>
  </w:style>
  <w:style w:type="character" w:customStyle="1" w:styleId="Authors0">
    <w:name w:val="Authors 字符"/>
    <w:basedOn w:val="DefaultParagraphFont"/>
    <w:link w:val="Authors"/>
    <w:rsid w:val="00833897"/>
    <w:rPr>
      <w:sz w:val="22"/>
    </w:rPr>
  </w:style>
  <w:style w:type="character" w:customStyle="1" w:styleId="Author0">
    <w:name w:val="Author 字符"/>
    <w:basedOn w:val="Authors0"/>
    <w:link w:val="Author"/>
    <w:rsid w:val="00833897"/>
    <w:rPr>
      <w:sz w:val="22"/>
    </w:rPr>
  </w:style>
  <w:style w:type="paragraph" w:customStyle="1" w:styleId="Title1">
    <w:name w:val="Title1"/>
    <w:basedOn w:val="Title"/>
    <w:link w:val="Title0"/>
    <w:qFormat/>
    <w:rsid w:val="00017E6F"/>
    <w:pPr>
      <w:framePr w:wrap="notBeside"/>
    </w:pPr>
  </w:style>
  <w:style w:type="character" w:customStyle="1" w:styleId="TitleChar">
    <w:name w:val="Title Char"/>
    <w:basedOn w:val="DefaultParagraphFont"/>
    <w:link w:val="Title"/>
    <w:rsid w:val="00017E6F"/>
    <w:rPr>
      <w:kern w:val="28"/>
      <w:sz w:val="48"/>
    </w:rPr>
  </w:style>
  <w:style w:type="character" w:customStyle="1" w:styleId="Title0">
    <w:name w:val="Title 字符"/>
    <w:basedOn w:val="TitleChar"/>
    <w:link w:val="Title1"/>
    <w:rsid w:val="00017E6F"/>
    <w:rPr>
      <w:kern w:val="28"/>
      <w:sz w:val="48"/>
    </w:rPr>
  </w:style>
  <w:style w:type="table" w:customStyle="1" w:styleId="Table">
    <w:name w:val="Table"/>
    <w:basedOn w:val="TableList3"/>
    <w:uiPriority w:val="99"/>
    <w:rsid w:val="00882E3D"/>
    <w:pPr>
      <w:tabs>
        <w:tab w:val="left" w:pos="3068"/>
      </w:tabs>
      <w:ind w:firstLine="720"/>
    </w:pPr>
    <w:rPr>
      <w:rFonts w:asciiTheme="minorHAnsi" w:eastAsiaTheme="majorEastAsia" w:hAnsiTheme="minorHAnsi" w:cstheme="minorBidi"/>
      <w:sz w:val="22"/>
      <w:szCs w:val="22"/>
      <w:lang w:val="en-IN" w:eastAsia="zh-CN"/>
    </w:rPr>
    <w:tblPr>
      <w:jc w:val="center"/>
    </w:tblPr>
    <w:trPr>
      <w:jc w:val="center"/>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semiHidden/>
    <w:unhideWhenUsed/>
    <w:rsid w:val="00882E3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BF"/>
    <w:rPr>
      <w:color w:val="000000" w:themeColor="text1"/>
    </w:rPr>
  </w:style>
  <w:style w:type="paragraph" w:styleId="Heading1">
    <w:name w:val="heading 1"/>
    <w:basedOn w:val="Normal"/>
    <w:next w:val="Normal"/>
    <w:qFormat/>
    <w:pPr>
      <w:keepNext/>
      <w:numPr>
        <w:numId w:val="2"/>
      </w:numPr>
      <w:spacing w:before="240" w:after="80"/>
      <w:jc w:val="center"/>
      <w:outlineLvl w:val="0"/>
    </w:pPr>
    <w:rPr>
      <w:smallCaps/>
      <w:kern w:val="28"/>
    </w:rPr>
  </w:style>
  <w:style w:type="paragraph" w:styleId="Heading2">
    <w:name w:val="heading 2"/>
    <w:basedOn w:val="Normal"/>
    <w:next w:val="Normal"/>
    <w:qFormat/>
    <w:pPr>
      <w:keepNext/>
      <w:numPr>
        <w:ilvl w:val="1"/>
        <w:numId w:val="2"/>
      </w:numPr>
      <w:spacing w:before="120" w:after="60"/>
      <w:outlineLvl w:val="1"/>
    </w:pPr>
    <w:rPr>
      <w:i/>
    </w:rPr>
  </w:style>
  <w:style w:type="paragraph" w:styleId="Heading3">
    <w:name w:val="heading 3"/>
    <w:basedOn w:val="Normal"/>
    <w:next w:val="Normal"/>
    <w:qFormat/>
    <w:pPr>
      <w:keepNext/>
      <w:numPr>
        <w:ilvl w:val="2"/>
        <w:numId w:val="2"/>
      </w:numPr>
      <w:outlineLvl w:val="2"/>
    </w:pPr>
    <w:rPr>
      <w:i/>
    </w:rPr>
  </w:style>
  <w:style w:type="paragraph" w:styleId="Heading4">
    <w:name w:val="heading 4"/>
    <w:basedOn w:val="Normal"/>
    <w:next w:val="Normal"/>
    <w:qFormat/>
    <w:pPr>
      <w:keepNext/>
      <w:numPr>
        <w:ilvl w:val="3"/>
        <w:numId w:val="2"/>
      </w:numPr>
      <w:outlineLvl w:val="3"/>
    </w:pPr>
    <w:rPr>
      <w:i/>
    </w:rPr>
  </w:style>
  <w:style w:type="paragraph" w:styleId="Heading5">
    <w:name w:val="heading 5"/>
    <w:basedOn w:val="Normal"/>
    <w:next w:val="Normal"/>
    <w:qFormat/>
    <w:pPr>
      <w:keepNext/>
      <w:numPr>
        <w:ilvl w:val="4"/>
        <w:numId w:val="2"/>
      </w:numPr>
      <w:outlineLvl w:val="4"/>
    </w:pPr>
    <w:rPr>
      <w:i/>
    </w:rPr>
  </w:style>
  <w:style w:type="paragraph" w:styleId="Heading6">
    <w:name w:val="heading 6"/>
    <w:basedOn w:val="Normal"/>
    <w:next w:val="Normal"/>
    <w:qFormat/>
    <w:pPr>
      <w:keepNext/>
      <w:numPr>
        <w:ilvl w:val="5"/>
        <w:numId w:val="2"/>
      </w:numPr>
      <w:ind w:left="360"/>
      <w:outlineLvl w:val="5"/>
    </w:pPr>
    <w:rPr>
      <w:i/>
    </w:rPr>
  </w:style>
  <w:style w:type="paragraph" w:styleId="Heading7">
    <w:name w:val="heading 7"/>
    <w:basedOn w:val="Normal"/>
    <w:next w:val="Normal"/>
    <w:qFormat/>
    <w:pPr>
      <w:keepNext/>
      <w:numPr>
        <w:ilvl w:val="6"/>
        <w:numId w:val="2"/>
      </w:numPr>
      <w:ind w:left="720"/>
      <w:outlineLvl w:val="6"/>
    </w:pPr>
    <w:rPr>
      <w:i/>
    </w:rPr>
  </w:style>
  <w:style w:type="paragraph" w:styleId="Heading8">
    <w:name w:val="heading 8"/>
    <w:basedOn w:val="Normal"/>
    <w:next w:val="Normal"/>
    <w:qFormat/>
    <w:pPr>
      <w:keepNext/>
      <w:numPr>
        <w:ilvl w:val="7"/>
        <w:numId w:val="2"/>
      </w:numPr>
      <w:ind w:left="1080"/>
      <w:outlineLvl w:val="7"/>
    </w:pPr>
    <w:rPr>
      <w:i/>
    </w:rPr>
  </w:style>
  <w:style w:type="paragraph" w:styleId="Heading9">
    <w:name w:val="heading 9"/>
    <w:basedOn w:val="Normal"/>
    <w:next w:val="Normal"/>
    <w:qFormat/>
    <w:pPr>
      <w:keepNext/>
      <w:numPr>
        <w:ilvl w:val="8"/>
        <w:numId w:val="2"/>
      </w:numPr>
      <w:ind w:left="21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40"/>
      <w:jc w:val="both"/>
    </w:pPr>
    <w:rPr>
      <w:b/>
      <w:sz w:val="18"/>
    </w:rPr>
  </w:style>
  <w:style w:type="paragraph" w:customStyle="1" w:styleId="Authors">
    <w:name w:val="Authors"/>
    <w:basedOn w:val="Normal"/>
    <w:next w:val="Normal"/>
    <w:link w:val="Authors0"/>
    <w:pPr>
      <w:framePr w:w="9072" w:hSpace="187" w:vSpace="187" w:wrap="notBeside" w:vAnchor="text" w:hAnchor="page" w:xAlign="center" w:y="1"/>
      <w:spacing w:after="320"/>
      <w:jc w:val="center"/>
    </w:pPr>
    <w:rPr>
      <w:sz w:val="22"/>
    </w:rPr>
  </w:style>
  <w:style w:type="character" w:customStyle="1" w:styleId="MemberType">
    <w:name w:val="MemberType"/>
    <w:rPr>
      <w:rFonts w:ascii="Times New Roman" w:hAnsi="Times New Roman"/>
      <w:i/>
      <w:sz w:val="22"/>
    </w:rPr>
  </w:style>
  <w:style w:type="paragraph" w:styleId="Title">
    <w:name w:val="Title"/>
    <w:basedOn w:val="Normal"/>
    <w:link w:val="TitleChar"/>
    <w:qFormat/>
    <w:pPr>
      <w:framePr w:w="9360" w:hSpace="187" w:vSpace="187" w:wrap="notBeside" w:vAnchor="text" w:hAnchor="page" w:xAlign="center" w:y="1"/>
      <w:jc w:val="center"/>
    </w:pPr>
    <w:rPr>
      <w:kern w:val="28"/>
      <w:sz w:val="48"/>
    </w:rPr>
  </w:style>
  <w:style w:type="paragraph" w:styleId="FootnoteText">
    <w:name w:val="footnote text"/>
    <w:basedOn w:val="Normal"/>
    <w:link w:val="FootnoteTextChar"/>
    <w:semiHidden/>
    <w:pPr>
      <w:ind w:firstLine="240"/>
      <w:jc w:val="both"/>
    </w:pPr>
    <w:rPr>
      <w:sz w:val="16"/>
    </w:rPr>
  </w:style>
  <w:style w:type="paragraph" w:customStyle="1" w:styleId="References">
    <w:name w:val="References"/>
    <w:basedOn w:val="ListNumber"/>
    <w:pPr>
      <w:ind w:left="0" w:firstLine="0"/>
      <w:jc w:val="both"/>
    </w:pPr>
    <w:rPr>
      <w:sz w:val="16"/>
    </w:rPr>
  </w:style>
  <w:style w:type="paragraph" w:styleId="ListNumber">
    <w:name w:val="List Number"/>
    <w:basedOn w:val="Normal"/>
    <w:pPr>
      <w:ind w:left="360" w:hanging="360"/>
    </w:pPr>
  </w:style>
  <w:style w:type="paragraph" w:customStyle="1" w:styleId="IndexTerms">
    <w:name w:val="IndexTerms"/>
    <w:basedOn w:val="Normal"/>
    <w:next w:val="Normal"/>
    <w:pPr>
      <w:ind w:firstLine="240"/>
      <w:jc w:val="both"/>
    </w:pPr>
    <w:rPr>
      <w:b/>
      <w:sz w:val="18"/>
    </w:rPr>
  </w:style>
  <w:style w:type="paragraph" w:customStyle="1" w:styleId="Theorem">
    <w:name w:val="Theorem"/>
    <w:basedOn w:val="Heading3"/>
    <w:pPr>
      <w:outlineLvl w:val="9"/>
    </w:pPr>
  </w:style>
  <w:style w:type="paragraph" w:customStyle="1" w:styleId="Lemma">
    <w:name w:val="Lemma"/>
    <w:basedOn w:val="Heading3"/>
    <w:pPr>
      <w:outlineLvl w:val="9"/>
    </w:p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rPr>
  </w:style>
  <w:style w:type="paragraph" w:styleId="BodyTextIndent">
    <w:name w:val="Body Text Indent"/>
    <w:basedOn w:val="Normal"/>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pPr>
      <w:widowControl w:val="0"/>
      <w:spacing w:line="252" w:lineRule="auto"/>
      <w:ind w:firstLine="240"/>
      <w:jc w:val="both"/>
    </w:pPr>
  </w:style>
  <w:style w:type="character" w:styleId="FollowedHyperlink">
    <w:name w:val="FollowedHyperlink"/>
    <w:rPr>
      <w:color w:val="800080"/>
    </w:rPr>
  </w:style>
  <w:style w:type="paragraph" w:customStyle="1" w:styleId="FigureCaption">
    <w:name w:val="Figure Caption"/>
    <w:basedOn w:val="Normal"/>
    <w:pPr>
      <w:jc w:val="both"/>
    </w:pPr>
    <w:rPr>
      <w:sz w:val="16"/>
    </w:rPr>
  </w:style>
  <w:style w:type="paragraph" w:customStyle="1" w:styleId="TableTitle">
    <w:name w:val="Table Title"/>
    <w:basedOn w:val="Normal"/>
    <w:pPr>
      <w:jc w:val="center"/>
    </w:pPr>
    <w:rPr>
      <w:smallCaps/>
      <w:sz w:val="16"/>
    </w:rPr>
  </w:style>
  <w:style w:type="paragraph" w:styleId="BodyText">
    <w:name w:val="Body Text"/>
    <w:basedOn w:val="Normal"/>
    <w:pPr>
      <w:jc w:val="both"/>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customStyle="1" w:styleId="Biography">
    <w:name w:val="Biography"/>
    <w:basedOn w:val="PlainText"/>
    <w:pPr>
      <w:spacing w:before="240"/>
      <w:jc w:val="both"/>
    </w:pPr>
    <w:rPr>
      <w:rFonts w:ascii="Times New Roman" w:hAnsi="Times New Roman"/>
      <w:sz w:val="16"/>
    </w:rPr>
  </w:style>
  <w:style w:type="paragraph" w:customStyle="1" w:styleId="BiographyBody">
    <w:name w:val="Biography Body"/>
    <w:basedOn w:val="Biography"/>
    <w:pPr>
      <w:spacing w:before="0"/>
      <w:ind w:firstLine="240"/>
    </w:pPr>
  </w:style>
  <w:style w:type="character" w:styleId="Strong">
    <w:name w:val="Strong"/>
    <w:qFormat/>
    <w:rPr>
      <w:b/>
    </w:rPr>
  </w:style>
  <w:style w:type="paragraph" w:styleId="BodyText2">
    <w:name w:val="Body Text 2"/>
    <w:basedOn w:val="Normal"/>
    <w:pPr>
      <w:widowControl w:val="0"/>
      <w:jc w:val="both"/>
    </w:pPr>
    <w:rPr>
      <w:rFonts w:ascii="Arial" w:hAnsi="Arial"/>
      <w:snapToGrid w:val="0"/>
    </w:rPr>
  </w:style>
  <w:style w:type="paragraph" w:styleId="BalloonText">
    <w:name w:val="Balloon Text"/>
    <w:basedOn w:val="Normal"/>
    <w:semiHidden/>
    <w:rsid w:val="00EA2CCC"/>
    <w:rPr>
      <w:rFonts w:ascii="Tahoma" w:hAnsi="Tahoma" w:cs="Tahoma"/>
      <w:sz w:val="16"/>
      <w:szCs w:val="16"/>
    </w:rPr>
  </w:style>
  <w:style w:type="character" w:customStyle="1" w:styleId="FootnoteTextChar">
    <w:name w:val="Footnote Text Char"/>
    <w:basedOn w:val="DefaultParagraphFont"/>
    <w:link w:val="FootnoteText"/>
    <w:semiHidden/>
    <w:rsid w:val="00834592"/>
    <w:rPr>
      <w:sz w:val="16"/>
    </w:rPr>
  </w:style>
  <w:style w:type="character" w:styleId="PlaceholderText">
    <w:name w:val="Placeholder Text"/>
    <w:basedOn w:val="DefaultParagraphFont"/>
    <w:uiPriority w:val="99"/>
    <w:semiHidden/>
    <w:rsid w:val="00650368"/>
    <w:rPr>
      <w:color w:val="808080"/>
    </w:rPr>
  </w:style>
  <w:style w:type="character" w:styleId="CommentReference">
    <w:name w:val="annotation reference"/>
    <w:basedOn w:val="DefaultParagraphFont"/>
    <w:uiPriority w:val="99"/>
    <w:semiHidden/>
    <w:unhideWhenUsed/>
    <w:rsid w:val="00112EC9"/>
    <w:rPr>
      <w:sz w:val="16"/>
      <w:szCs w:val="16"/>
    </w:rPr>
  </w:style>
  <w:style w:type="paragraph" w:styleId="CommentText">
    <w:name w:val="annotation text"/>
    <w:basedOn w:val="Normal"/>
    <w:link w:val="CommentTextChar"/>
    <w:semiHidden/>
    <w:unhideWhenUsed/>
    <w:rsid w:val="00112EC9"/>
  </w:style>
  <w:style w:type="character" w:customStyle="1" w:styleId="CommentTextChar">
    <w:name w:val="Comment Text Char"/>
    <w:basedOn w:val="DefaultParagraphFont"/>
    <w:link w:val="CommentText"/>
    <w:semiHidden/>
    <w:rsid w:val="00112EC9"/>
  </w:style>
  <w:style w:type="paragraph" w:styleId="CommentSubject">
    <w:name w:val="annotation subject"/>
    <w:basedOn w:val="CommentText"/>
    <w:next w:val="CommentText"/>
    <w:link w:val="CommentSubjectChar"/>
    <w:semiHidden/>
    <w:unhideWhenUsed/>
    <w:rsid w:val="00112EC9"/>
    <w:rPr>
      <w:b/>
      <w:bCs/>
    </w:rPr>
  </w:style>
  <w:style w:type="character" w:customStyle="1" w:styleId="CommentSubjectChar">
    <w:name w:val="Comment Subject Char"/>
    <w:basedOn w:val="CommentTextChar"/>
    <w:link w:val="CommentSubject"/>
    <w:semiHidden/>
    <w:rsid w:val="00112EC9"/>
    <w:rPr>
      <w:b/>
      <w:bCs/>
    </w:rPr>
  </w:style>
  <w:style w:type="paragraph" w:customStyle="1" w:styleId="Author">
    <w:name w:val="Author"/>
    <w:basedOn w:val="Authors"/>
    <w:link w:val="Author0"/>
    <w:qFormat/>
    <w:rsid w:val="00833897"/>
    <w:pPr>
      <w:framePr w:h="781" w:hRule="exact" w:wrap="notBeside" w:x="1569" w:y="-213"/>
    </w:pPr>
  </w:style>
  <w:style w:type="character" w:customStyle="1" w:styleId="Authors0">
    <w:name w:val="Authors 字符"/>
    <w:basedOn w:val="DefaultParagraphFont"/>
    <w:link w:val="Authors"/>
    <w:rsid w:val="00833897"/>
    <w:rPr>
      <w:sz w:val="22"/>
    </w:rPr>
  </w:style>
  <w:style w:type="character" w:customStyle="1" w:styleId="Author0">
    <w:name w:val="Author 字符"/>
    <w:basedOn w:val="Authors0"/>
    <w:link w:val="Author"/>
    <w:rsid w:val="00833897"/>
    <w:rPr>
      <w:sz w:val="22"/>
    </w:rPr>
  </w:style>
  <w:style w:type="paragraph" w:customStyle="1" w:styleId="Title1">
    <w:name w:val="Title1"/>
    <w:basedOn w:val="Title"/>
    <w:link w:val="Title0"/>
    <w:qFormat/>
    <w:rsid w:val="00017E6F"/>
    <w:pPr>
      <w:framePr w:wrap="notBeside"/>
    </w:pPr>
  </w:style>
  <w:style w:type="character" w:customStyle="1" w:styleId="TitleChar">
    <w:name w:val="Title Char"/>
    <w:basedOn w:val="DefaultParagraphFont"/>
    <w:link w:val="Title"/>
    <w:rsid w:val="00017E6F"/>
    <w:rPr>
      <w:kern w:val="28"/>
      <w:sz w:val="48"/>
    </w:rPr>
  </w:style>
  <w:style w:type="character" w:customStyle="1" w:styleId="Title0">
    <w:name w:val="Title 字符"/>
    <w:basedOn w:val="TitleChar"/>
    <w:link w:val="Title1"/>
    <w:rsid w:val="00017E6F"/>
    <w:rPr>
      <w:kern w:val="28"/>
      <w:sz w:val="48"/>
    </w:rPr>
  </w:style>
  <w:style w:type="table" w:customStyle="1" w:styleId="Table">
    <w:name w:val="Table"/>
    <w:basedOn w:val="TableList3"/>
    <w:uiPriority w:val="99"/>
    <w:rsid w:val="00882E3D"/>
    <w:pPr>
      <w:tabs>
        <w:tab w:val="left" w:pos="3068"/>
      </w:tabs>
      <w:ind w:firstLine="720"/>
    </w:pPr>
    <w:rPr>
      <w:rFonts w:asciiTheme="minorHAnsi" w:eastAsiaTheme="majorEastAsia" w:hAnsiTheme="minorHAnsi" w:cstheme="minorBidi"/>
      <w:sz w:val="22"/>
      <w:szCs w:val="22"/>
      <w:lang w:val="en-IN" w:eastAsia="zh-CN"/>
    </w:rPr>
    <w:tblPr>
      <w:jc w:val="center"/>
    </w:tblPr>
    <w:trPr>
      <w:jc w:val="center"/>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semiHidden/>
    <w:unhideWhenUsed/>
    <w:rsid w:val="00882E3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7</Pages>
  <Words>6343</Words>
  <Characters>36160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Predicting Global Population Growth Rates: A Gradient Boosting Approach to the Demographic-Economic Nexus (2000–2025)</vt:lpstr>
    </vt:vector>
  </TitlesOfParts>
  <Company>IEEE</Company>
  <LinksUpToDate>false</LinksUpToDate>
  <CharactersWithSpaces>42419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Predicting Global Population Growth Rates: A Gradient Boosting Approach to the Demographic-Economic Nexus (2000–2025)</dc:title>
  <dc:creator/>
  <cp:keywords/>
  <cp:lastModifiedBy>HP</cp:lastModifiedBy>
  <cp:revision>10</cp:revision>
  <dcterms:created xsi:type="dcterms:W3CDTF">2026-05-09T08:32:00Z</dcterms:created>
  <dcterms:modified xsi:type="dcterms:W3CDTF">2026-06-10T08:42:00Z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C:\Users\HP\AppData\Local\Temp\com.gatsbi\.cache\a5455d1b86eda55eb0c26a84592b6248\ref.bib</vt:lpwstr>
  </property>
  <property fmtid="{D5CDD505-2E9C-101B-9397-08002B2CF9AE}" pid="3" name="csl">
    <vt:lpwstr>C:\Program Files\Gatsbi\resources\bin\resources\csl\ieee.csl</vt:lpwstr>
  </property>
</Properties>
</file>