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E6E" w:rsidRDefault="004B6020">
      <w:pPr>
        <w:pStyle w:val="Title"/>
        <w:spacing w:line="220" w:lineRule="auto"/>
      </w:pPr>
      <w:r>
        <w:t>Block chain</w:t>
      </w:r>
      <w:r w:rsidR="00EF6E23">
        <w:t>-Enabled</w:t>
      </w:r>
      <w:r w:rsidR="00EF6E23">
        <w:rPr>
          <w:spacing w:val="-17"/>
        </w:rPr>
        <w:t xml:space="preserve"> </w:t>
      </w:r>
      <w:r w:rsidR="00EF6E23">
        <w:t>Secure</w:t>
      </w:r>
      <w:r w:rsidR="00EF6E23">
        <w:rPr>
          <w:spacing w:val="-17"/>
        </w:rPr>
        <w:t xml:space="preserve"> </w:t>
      </w:r>
      <w:r w:rsidR="00EF6E23">
        <w:t>E-Voting Framework with Facial Recognition for Voter Authentication</w:t>
      </w:r>
    </w:p>
    <w:p w:rsidR="00EF6E23" w:rsidRDefault="00576A51" w:rsidP="00EF6E23">
      <w:pPr>
        <w:pStyle w:val="Title"/>
        <w:spacing w:line="218" w:lineRule="auto"/>
        <w:rPr>
          <w:b/>
          <w:spacing w:val="-2"/>
          <w:sz w:val="16"/>
          <w:szCs w:val="16"/>
        </w:rPr>
      </w:pPr>
      <w:proofErr w:type="spellStart"/>
      <w:r>
        <w:rPr>
          <w:b/>
          <w:spacing w:val="-2"/>
          <w:sz w:val="16"/>
          <w:szCs w:val="16"/>
        </w:rPr>
        <w:t>Dr</w:t>
      </w:r>
      <w:proofErr w:type="spellEnd"/>
      <w:r>
        <w:rPr>
          <w:b/>
          <w:spacing w:val="-2"/>
          <w:sz w:val="16"/>
          <w:szCs w:val="16"/>
        </w:rPr>
        <w:t xml:space="preserve"> </w:t>
      </w:r>
      <w:proofErr w:type="gramStart"/>
      <w:r>
        <w:rPr>
          <w:b/>
          <w:spacing w:val="-2"/>
          <w:sz w:val="16"/>
          <w:szCs w:val="16"/>
        </w:rPr>
        <w:t xml:space="preserve">BHUKYA </w:t>
      </w:r>
      <w:r w:rsidR="00EF6E23">
        <w:rPr>
          <w:b/>
          <w:spacing w:val="-2"/>
          <w:sz w:val="16"/>
          <w:szCs w:val="16"/>
        </w:rPr>
        <w:t xml:space="preserve"> KRISHNA</w:t>
      </w:r>
      <w:proofErr w:type="gramEnd"/>
    </w:p>
    <w:p w:rsidR="00EF6E23" w:rsidRDefault="00EF6E23" w:rsidP="00EF6E23">
      <w:pPr>
        <w:pStyle w:val="Title"/>
        <w:spacing w:line="218" w:lineRule="auto"/>
        <w:rPr>
          <w:spacing w:val="-2"/>
          <w:sz w:val="16"/>
          <w:szCs w:val="16"/>
        </w:rPr>
      </w:pPr>
      <w:r>
        <w:rPr>
          <w:spacing w:val="-2"/>
          <w:sz w:val="16"/>
          <w:szCs w:val="16"/>
        </w:rPr>
        <w:t>Professor of CSE Dept.</w:t>
      </w:r>
      <w:bookmarkStart w:id="0" w:name="_GoBack"/>
      <w:bookmarkEnd w:id="0"/>
    </w:p>
    <w:p w:rsidR="00290F03" w:rsidRDefault="00290F03" w:rsidP="00290F03">
      <w:pPr>
        <w:pStyle w:val="Title"/>
        <w:spacing w:line="218" w:lineRule="auto"/>
        <w:rPr>
          <w:spacing w:val="-2"/>
          <w:sz w:val="16"/>
          <w:szCs w:val="16"/>
        </w:rPr>
      </w:pPr>
      <w:r>
        <w:rPr>
          <w:spacing w:val="-2"/>
          <w:sz w:val="16"/>
          <w:szCs w:val="16"/>
        </w:rPr>
        <w:t>drbkrishna418@gmail.com</w:t>
      </w:r>
    </w:p>
    <w:p w:rsidR="00EF6E23" w:rsidRDefault="00EF6E23" w:rsidP="00EF6E23">
      <w:pPr>
        <w:pStyle w:val="Title"/>
        <w:spacing w:line="218" w:lineRule="auto"/>
        <w:rPr>
          <w:sz w:val="16"/>
          <w:szCs w:val="16"/>
        </w:rPr>
      </w:pPr>
      <w:r>
        <w:rPr>
          <w:sz w:val="16"/>
          <w:szCs w:val="16"/>
        </w:rPr>
        <w:t>Department of Computer Science and Engineering</w:t>
      </w:r>
    </w:p>
    <w:p w:rsidR="00EF6E23" w:rsidRDefault="00EF6E23" w:rsidP="00EF6E23">
      <w:pPr>
        <w:pStyle w:val="Title"/>
        <w:spacing w:line="218" w:lineRule="auto"/>
        <w:rPr>
          <w:sz w:val="16"/>
          <w:szCs w:val="16"/>
        </w:rPr>
      </w:pPr>
      <w:r>
        <w:rPr>
          <w:sz w:val="16"/>
          <w:szCs w:val="16"/>
        </w:rPr>
        <w:t xml:space="preserve">Neil </w:t>
      </w:r>
      <w:proofErr w:type="spellStart"/>
      <w:r>
        <w:rPr>
          <w:sz w:val="16"/>
          <w:szCs w:val="16"/>
        </w:rPr>
        <w:t>Gogte</w:t>
      </w:r>
      <w:proofErr w:type="spellEnd"/>
      <w:r>
        <w:rPr>
          <w:sz w:val="16"/>
          <w:szCs w:val="16"/>
        </w:rPr>
        <w:t xml:space="preserve"> Institute of Technology Hyderabad, T </w:t>
      </w:r>
      <w:proofErr w:type="gramStart"/>
      <w:r>
        <w:rPr>
          <w:sz w:val="16"/>
          <w:szCs w:val="16"/>
        </w:rPr>
        <w:t>G  India</w:t>
      </w:r>
      <w:proofErr w:type="gramEnd"/>
    </w:p>
    <w:p w:rsidR="005D6E6E" w:rsidRDefault="005D6E6E">
      <w:pPr>
        <w:pStyle w:val="BodyText"/>
        <w:spacing w:before="4"/>
        <w:ind w:left="0" w:firstLine="0"/>
        <w:jc w:val="left"/>
        <w:rPr>
          <w:sz w:val="11"/>
        </w:rPr>
      </w:pPr>
    </w:p>
    <w:p w:rsidR="005D6E6E" w:rsidRDefault="005D6E6E">
      <w:pPr>
        <w:pStyle w:val="BodyText"/>
        <w:jc w:val="left"/>
        <w:rPr>
          <w:sz w:val="11"/>
        </w:rPr>
        <w:sectPr w:rsidR="005D6E6E">
          <w:type w:val="continuous"/>
          <w:pgSz w:w="11910" w:h="16840"/>
          <w:pgMar w:top="1000" w:right="708" w:bottom="280" w:left="850" w:header="720" w:footer="720" w:gutter="0"/>
          <w:cols w:space="720"/>
        </w:sectPr>
      </w:pPr>
    </w:p>
    <w:p w:rsidR="005D6E6E" w:rsidRDefault="00EF6E23">
      <w:pPr>
        <w:spacing w:before="110" w:line="276" w:lineRule="auto"/>
        <w:ind w:left="102" w:right="38" w:firstLine="283"/>
        <w:jc w:val="both"/>
        <w:rPr>
          <w:b/>
          <w:sz w:val="18"/>
        </w:rPr>
      </w:pPr>
      <w:r>
        <w:rPr>
          <w:b/>
          <w:sz w:val="18"/>
        </w:rPr>
        <w:lastRenderedPageBreak/>
        <w:t xml:space="preserve">Abstract—Democratic elections rely on trust, transparency, and tamper-resistance -- qualities that conventional and early electronic voting systems have consistently failed to guarantee. This paper presents a </w:t>
      </w:r>
      <w:proofErr w:type="spellStart"/>
      <w:r>
        <w:rPr>
          <w:b/>
          <w:sz w:val="18"/>
        </w:rPr>
        <w:t>Blockchain</w:t>
      </w:r>
      <w:proofErr w:type="spellEnd"/>
      <w:r>
        <w:rPr>
          <w:b/>
          <w:sz w:val="18"/>
        </w:rPr>
        <w:t>-Enabled Secure E-Voting Framework with Facial Recognition for Voter Authentication, designed to address persistent vulnerabilities in existing</w:t>
      </w:r>
      <w:r>
        <w:rPr>
          <w:b/>
          <w:spacing w:val="40"/>
          <w:sz w:val="18"/>
        </w:rPr>
        <w:t xml:space="preserve"> </w:t>
      </w:r>
      <w:r>
        <w:rPr>
          <w:b/>
          <w:sz w:val="18"/>
        </w:rPr>
        <w:t xml:space="preserve">electoral systems. The proposed system integrates a permissioned </w:t>
      </w:r>
      <w:proofErr w:type="spellStart"/>
      <w:r>
        <w:rPr>
          <w:b/>
          <w:sz w:val="18"/>
        </w:rPr>
        <w:t>blockchain</w:t>
      </w:r>
      <w:proofErr w:type="spellEnd"/>
      <w:r>
        <w:rPr>
          <w:b/>
          <w:sz w:val="18"/>
        </w:rPr>
        <w:t xml:space="preserve"> ledger with deep-learning-based facial biometric verification to ensure decentralized, immutable vote storage and strong identity assurance. A multi-layer security </w:t>
      </w:r>
      <w:proofErr w:type="gramStart"/>
      <w:r>
        <w:rPr>
          <w:b/>
          <w:sz w:val="18"/>
        </w:rPr>
        <w:t>architecture</w:t>
      </w:r>
      <w:r>
        <w:rPr>
          <w:b/>
          <w:spacing w:val="80"/>
          <w:w w:val="150"/>
          <w:sz w:val="18"/>
        </w:rPr>
        <w:t xml:space="preserve">  </w:t>
      </w:r>
      <w:r>
        <w:rPr>
          <w:b/>
          <w:sz w:val="18"/>
        </w:rPr>
        <w:t>combines</w:t>
      </w:r>
      <w:proofErr w:type="gramEnd"/>
      <w:r>
        <w:rPr>
          <w:b/>
          <w:spacing w:val="80"/>
          <w:w w:val="150"/>
          <w:sz w:val="18"/>
        </w:rPr>
        <w:t xml:space="preserve">  </w:t>
      </w:r>
      <w:proofErr w:type="spellStart"/>
      <w:r>
        <w:rPr>
          <w:b/>
          <w:sz w:val="18"/>
        </w:rPr>
        <w:t>homomorphic</w:t>
      </w:r>
      <w:proofErr w:type="spellEnd"/>
      <w:r>
        <w:rPr>
          <w:b/>
          <w:spacing w:val="80"/>
          <w:w w:val="150"/>
          <w:sz w:val="18"/>
        </w:rPr>
        <w:t xml:space="preserve">  </w:t>
      </w:r>
      <w:r>
        <w:rPr>
          <w:b/>
          <w:sz w:val="18"/>
        </w:rPr>
        <w:t>encryption,</w:t>
      </w:r>
      <w:r>
        <w:rPr>
          <w:b/>
          <w:spacing w:val="80"/>
          <w:sz w:val="18"/>
        </w:rPr>
        <w:t xml:space="preserve"> </w:t>
      </w:r>
      <w:r>
        <w:rPr>
          <w:b/>
          <w:sz w:val="18"/>
        </w:rPr>
        <w:t>zero-knowledge proofs, and digital signatures to preserve voter anonymity</w:t>
      </w:r>
      <w:r>
        <w:rPr>
          <w:b/>
          <w:spacing w:val="80"/>
          <w:sz w:val="18"/>
        </w:rPr>
        <w:t xml:space="preserve">  </w:t>
      </w:r>
      <w:r>
        <w:rPr>
          <w:b/>
          <w:sz w:val="18"/>
        </w:rPr>
        <w:t>while</w:t>
      </w:r>
      <w:r>
        <w:rPr>
          <w:b/>
          <w:spacing w:val="80"/>
          <w:sz w:val="18"/>
        </w:rPr>
        <w:t xml:space="preserve">  </w:t>
      </w:r>
      <w:r>
        <w:rPr>
          <w:b/>
          <w:sz w:val="18"/>
        </w:rPr>
        <w:t>enabling</w:t>
      </w:r>
      <w:r>
        <w:rPr>
          <w:b/>
          <w:spacing w:val="80"/>
          <w:sz w:val="18"/>
        </w:rPr>
        <w:t xml:space="preserve">  </w:t>
      </w:r>
      <w:r>
        <w:rPr>
          <w:b/>
          <w:sz w:val="18"/>
        </w:rPr>
        <w:t>end-to-end</w:t>
      </w:r>
      <w:r>
        <w:rPr>
          <w:b/>
          <w:spacing w:val="80"/>
          <w:sz w:val="18"/>
        </w:rPr>
        <w:t xml:space="preserve">  </w:t>
      </w:r>
      <w:r>
        <w:rPr>
          <w:b/>
          <w:sz w:val="18"/>
        </w:rPr>
        <w:t xml:space="preserve">verifiability. Anti-spoofing and </w:t>
      </w:r>
      <w:proofErr w:type="spellStart"/>
      <w:r>
        <w:rPr>
          <w:b/>
          <w:sz w:val="18"/>
        </w:rPr>
        <w:t>liveness</w:t>
      </w:r>
      <w:proofErr w:type="spellEnd"/>
      <w:r>
        <w:rPr>
          <w:b/>
          <w:sz w:val="18"/>
        </w:rPr>
        <w:t xml:space="preserve"> detection mechanisms prevent impersonation</w:t>
      </w:r>
      <w:r>
        <w:rPr>
          <w:b/>
          <w:spacing w:val="80"/>
          <w:sz w:val="18"/>
        </w:rPr>
        <w:t xml:space="preserve"> </w:t>
      </w:r>
      <w:r>
        <w:rPr>
          <w:b/>
          <w:sz w:val="18"/>
        </w:rPr>
        <w:t>via</w:t>
      </w:r>
      <w:r>
        <w:rPr>
          <w:b/>
          <w:spacing w:val="80"/>
          <w:sz w:val="18"/>
        </w:rPr>
        <w:t xml:space="preserve"> </w:t>
      </w:r>
      <w:r>
        <w:rPr>
          <w:b/>
          <w:sz w:val="18"/>
        </w:rPr>
        <w:t>photographs,</w:t>
      </w:r>
      <w:r>
        <w:rPr>
          <w:b/>
          <w:spacing w:val="80"/>
          <w:sz w:val="18"/>
        </w:rPr>
        <w:t xml:space="preserve"> </w:t>
      </w:r>
      <w:r>
        <w:rPr>
          <w:b/>
          <w:sz w:val="18"/>
        </w:rPr>
        <w:t>video</w:t>
      </w:r>
      <w:r>
        <w:rPr>
          <w:b/>
          <w:spacing w:val="80"/>
          <w:sz w:val="18"/>
        </w:rPr>
        <w:t xml:space="preserve"> </w:t>
      </w:r>
      <w:r>
        <w:rPr>
          <w:b/>
          <w:sz w:val="18"/>
        </w:rPr>
        <w:t>replays,</w:t>
      </w:r>
      <w:r>
        <w:rPr>
          <w:b/>
          <w:spacing w:val="80"/>
          <w:sz w:val="18"/>
        </w:rPr>
        <w:t xml:space="preserve"> </w:t>
      </w:r>
      <w:r>
        <w:rPr>
          <w:b/>
          <w:sz w:val="18"/>
        </w:rPr>
        <w:t>or</w:t>
      </w:r>
      <w:r>
        <w:rPr>
          <w:b/>
          <w:spacing w:val="40"/>
          <w:sz w:val="18"/>
        </w:rPr>
        <w:t xml:space="preserve"> </w:t>
      </w:r>
      <w:proofErr w:type="spellStart"/>
      <w:r>
        <w:rPr>
          <w:b/>
          <w:sz w:val="18"/>
        </w:rPr>
        <w:t>deepfake</w:t>
      </w:r>
      <w:proofErr w:type="spellEnd"/>
      <w:r>
        <w:rPr>
          <w:b/>
          <w:sz w:val="18"/>
        </w:rPr>
        <w:t>-generated imagery. Smart contracts automate vote counting</w:t>
      </w:r>
      <w:r>
        <w:rPr>
          <w:b/>
          <w:spacing w:val="-6"/>
          <w:sz w:val="18"/>
        </w:rPr>
        <w:t xml:space="preserve"> </w:t>
      </w:r>
      <w:r>
        <w:rPr>
          <w:b/>
          <w:sz w:val="18"/>
        </w:rPr>
        <w:t>and</w:t>
      </w:r>
      <w:r>
        <w:rPr>
          <w:b/>
          <w:spacing w:val="-6"/>
          <w:sz w:val="18"/>
        </w:rPr>
        <w:t xml:space="preserve"> </w:t>
      </w:r>
      <w:r>
        <w:rPr>
          <w:b/>
          <w:sz w:val="18"/>
        </w:rPr>
        <w:t>result</w:t>
      </w:r>
      <w:r>
        <w:rPr>
          <w:b/>
          <w:spacing w:val="-6"/>
          <w:sz w:val="18"/>
        </w:rPr>
        <w:t xml:space="preserve"> </w:t>
      </w:r>
      <w:r>
        <w:rPr>
          <w:b/>
          <w:sz w:val="18"/>
        </w:rPr>
        <w:t>publication,</w:t>
      </w:r>
      <w:r>
        <w:rPr>
          <w:b/>
          <w:spacing w:val="-6"/>
          <w:sz w:val="18"/>
        </w:rPr>
        <w:t xml:space="preserve"> </w:t>
      </w:r>
      <w:r>
        <w:rPr>
          <w:b/>
          <w:sz w:val="18"/>
        </w:rPr>
        <w:t>eliminating</w:t>
      </w:r>
      <w:r>
        <w:rPr>
          <w:b/>
          <w:spacing w:val="-6"/>
          <w:sz w:val="18"/>
        </w:rPr>
        <w:t xml:space="preserve"> </w:t>
      </w:r>
      <w:r>
        <w:rPr>
          <w:b/>
          <w:sz w:val="18"/>
        </w:rPr>
        <w:t>human</w:t>
      </w:r>
      <w:r>
        <w:rPr>
          <w:b/>
          <w:spacing w:val="-6"/>
          <w:sz w:val="18"/>
        </w:rPr>
        <w:t xml:space="preserve"> </w:t>
      </w:r>
      <w:r>
        <w:rPr>
          <w:b/>
          <w:sz w:val="18"/>
        </w:rPr>
        <w:t>involvement in the tallying process. Experimental evaluation demonstrates a facial recognition authentication accuracy of 97.3% and an</w:t>
      </w:r>
      <w:r>
        <w:rPr>
          <w:b/>
          <w:spacing w:val="80"/>
          <w:sz w:val="18"/>
        </w:rPr>
        <w:t xml:space="preserve"> </w:t>
      </w:r>
      <w:r>
        <w:rPr>
          <w:b/>
          <w:sz w:val="18"/>
        </w:rPr>
        <w:t xml:space="preserve">end-to-end voting transaction latency under 500 milliseconds, with </w:t>
      </w:r>
      <w:proofErr w:type="spellStart"/>
      <w:r>
        <w:rPr>
          <w:b/>
          <w:sz w:val="18"/>
        </w:rPr>
        <w:t>blockchain</w:t>
      </w:r>
      <w:proofErr w:type="spellEnd"/>
      <w:r>
        <w:rPr>
          <w:b/>
          <w:sz w:val="18"/>
        </w:rPr>
        <w:t xml:space="preserve"> confirmation averaging 2.4 seconds. The framework is scalable to national-scale elections and applicable to governmental, corporate, and institutional governance </w:t>
      </w:r>
      <w:r>
        <w:rPr>
          <w:b/>
          <w:spacing w:val="-2"/>
          <w:sz w:val="18"/>
        </w:rPr>
        <w:t>contexts.</w:t>
      </w:r>
    </w:p>
    <w:p w:rsidR="005D6E6E" w:rsidRDefault="00EF6E23">
      <w:pPr>
        <w:spacing w:before="201" w:line="276" w:lineRule="auto"/>
        <w:ind w:left="102" w:right="38" w:firstLine="283"/>
        <w:jc w:val="both"/>
        <w:rPr>
          <w:b/>
          <w:i/>
          <w:sz w:val="18"/>
        </w:rPr>
      </w:pPr>
      <w:r>
        <w:rPr>
          <w:b/>
          <w:i/>
          <w:sz w:val="18"/>
        </w:rPr>
        <w:t>Keywords—</w:t>
      </w:r>
      <w:proofErr w:type="spellStart"/>
      <w:r>
        <w:rPr>
          <w:b/>
          <w:i/>
          <w:sz w:val="18"/>
        </w:rPr>
        <w:t>blockchain</w:t>
      </w:r>
      <w:proofErr w:type="spellEnd"/>
      <w:r>
        <w:rPr>
          <w:b/>
          <w:i/>
          <w:sz w:val="18"/>
        </w:rPr>
        <w:t xml:space="preserve">; e-voting; facial recognition; </w:t>
      </w:r>
      <w:proofErr w:type="spellStart"/>
      <w:r>
        <w:rPr>
          <w:b/>
          <w:i/>
          <w:sz w:val="18"/>
        </w:rPr>
        <w:t>homomorphic</w:t>
      </w:r>
      <w:proofErr w:type="spellEnd"/>
      <w:r>
        <w:rPr>
          <w:b/>
          <w:i/>
          <w:sz w:val="18"/>
        </w:rPr>
        <w:t xml:space="preserve"> encryption; zero-knowledge proof; smart contracts; biometric authentication; electoral integrity</w:t>
      </w:r>
    </w:p>
    <w:p w:rsidR="005D6E6E" w:rsidRDefault="005D6E6E">
      <w:pPr>
        <w:pStyle w:val="BodyText"/>
        <w:ind w:left="0" w:firstLine="0"/>
        <w:jc w:val="left"/>
        <w:rPr>
          <w:b/>
          <w:i/>
          <w:sz w:val="18"/>
        </w:rPr>
      </w:pPr>
    </w:p>
    <w:p w:rsidR="005D6E6E" w:rsidRDefault="00EF6E23">
      <w:pPr>
        <w:pStyle w:val="Heading2"/>
        <w:numPr>
          <w:ilvl w:val="0"/>
          <w:numId w:val="5"/>
        </w:numPr>
        <w:tabs>
          <w:tab w:val="left" w:pos="1841"/>
        </w:tabs>
        <w:ind w:left="1841" w:hanging="166"/>
        <w:jc w:val="left"/>
      </w:pPr>
      <w:r>
        <w:rPr>
          <w:spacing w:val="-2"/>
        </w:rPr>
        <w:t>INTRODUCTION</w:t>
      </w:r>
    </w:p>
    <w:p w:rsidR="005D6E6E" w:rsidRDefault="00EF6E23">
      <w:pPr>
        <w:pStyle w:val="BodyText"/>
        <w:spacing w:before="92" w:line="237" w:lineRule="auto"/>
        <w:ind w:right="38"/>
      </w:pPr>
      <w:r>
        <w:t>The integrity of democratic elections depends on three foundational guarantees: that each eligible citizen can cast exactly one vote, that all cast votes are counted accurately, and that no participant -- including election administrators -- can</w:t>
      </w:r>
      <w:r>
        <w:rPr>
          <w:spacing w:val="40"/>
        </w:rPr>
        <w:t xml:space="preserve"> </w:t>
      </w:r>
      <w:r>
        <w:t>determine</w:t>
      </w:r>
      <w:r>
        <w:rPr>
          <w:spacing w:val="40"/>
        </w:rPr>
        <w:t xml:space="preserve"> </w:t>
      </w:r>
      <w:r>
        <w:t>how</w:t>
      </w:r>
      <w:r>
        <w:rPr>
          <w:spacing w:val="40"/>
        </w:rPr>
        <w:t xml:space="preserve"> </w:t>
      </w:r>
      <w:r>
        <w:t>any</w:t>
      </w:r>
      <w:r>
        <w:rPr>
          <w:spacing w:val="40"/>
        </w:rPr>
        <w:t xml:space="preserve"> </w:t>
      </w:r>
      <w:r>
        <w:t>individual</w:t>
      </w:r>
      <w:r>
        <w:rPr>
          <w:spacing w:val="40"/>
        </w:rPr>
        <w:t xml:space="preserve"> </w:t>
      </w:r>
      <w:r>
        <w:t>voted.</w:t>
      </w:r>
      <w:r>
        <w:rPr>
          <w:spacing w:val="40"/>
        </w:rPr>
        <w:t xml:space="preserve"> </w:t>
      </w:r>
      <w:r>
        <w:t>Traditional paper-based systems satisfy these requirements imperfectly, burdened by logistical inefficiency, susceptibility to ballot tampering, and slow, error-prone manual counting processes. Electronic voting machines and early online platforms attempted</w:t>
      </w:r>
      <w:r>
        <w:rPr>
          <w:spacing w:val="-5"/>
        </w:rPr>
        <w:t xml:space="preserve"> </w:t>
      </w:r>
      <w:r>
        <w:t>to</w:t>
      </w:r>
      <w:r>
        <w:rPr>
          <w:spacing w:val="-6"/>
        </w:rPr>
        <w:t xml:space="preserve"> </w:t>
      </w:r>
      <w:r>
        <w:t>remedy</w:t>
      </w:r>
      <w:r>
        <w:rPr>
          <w:spacing w:val="-6"/>
        </w:rPr>
        <w:t xml:space="preserve"> </w:t>
      </w:r>
      <w:r>
        <w:t>operational</w:t>
      </w:r>
      <w:r>
        <w:rPr>
          <w:spacing w:val="-6"/>
        </w:rPr>
        <w:t xml:space="preserve"> </w:t>
      </w:r>
      <w:r>
        <w:t>shortcomings</w:t>
      </w:r>
      <w:r>
        <w:rPr>
          <w:spacing w:val="-5"/>
        </w:rPr>
        <w:t xml:space="preserve"> </w:t>
      </w:r>
      <w:r>
        <w:t>but</w:t>
      </w:r>
      <w:r>
        <w:rPr>
          <w:spacing w:val="-6"/>
        </w:rPr>
        <w:t xml:space="preserve"> </w:t>
      </w:r>
      <w:r>
        <w:t>introduced new vulnerabilities: centralized data stores that represent single points of failure, authentication mechanisms (PIN, password, OTP) trivially defeated by credential theft, and opaque processing that forecloses independent verification.</w:t>
      </w:r>
    </w:p>
    <w:p w:rsidR="005D6E6E" w:rsidRDefault="00EF6E23">
      <w:pPr>
        <w:pStyle w:val="BodyText"/>
        <w:spacing w:before="99"/>
        <w:ind w:left="385" w:firstLine="0"/>
      </w:pPr>
      <w:r>
        <w:t>Existing</w:t>
      </w:r>
      <w:r>
        <w:rPr>
          <w:spacing w:val="27"/>
        </w:rPr>
        <w:t xml:space="preserve"> </w:t>
      </w:r>
      <w:r>
        <w:t>e-voting</w:t>
      </w:r>
      <w:r>
        <w:rPr>
          <w:spacing w:val="27"/>
        </w:rPr>
        <w:t xml:space="preserve"> </w:t>
      </w:r>
      <w:r>
        <w:t>platforms</w:t>
      </w:r>
      <w:r>
        <w:rPr>
          <w:spacing w:val="29"/>
        </w:rPr>
        <w:t xml:space="preserve"> </w:t>
      </w:r>
      <w:r>
        <w:t>typically</w:t>
      </w:r>
      <w:r>
        <w:rPr>
          <w:spacing w:val="27"/>
        </w:rPr>
        <w:t xml:space="preserve"> </w:t>
      </w:r>
      <w:r>
        <w:t>authenticate</w:t>
      </w:r>
      <w:r>
        <w:rPr>
          <w:spacing w:val="28"/>
        </w:rPr>
        <w:t xml:space="preserve"> </w:t>
      </w:r>
      <w:r>
        <w:rPr>
          <w:spacing w:val="-2"/>
        </w:rPr>
        <w:t>voters</w:t>
      </w:r>
    </w:p>
    <w:p w:rsidR="005D6E6E" w:rsidRDefault="00EF6E23">
      <w:pPr>
        <w:pStyle w:val="BodyText"/>
        <w:spacing w:before="94" w:line="237" w:lineRule="auto"/>
        <w:ind w:right="129" w:firstLine="0"/>
      </w:pPr>
      <w:r>
        <w:br w:type="column"/>
      </w:r>
      <w:proofErr w:type="gramStart"/>
      <w:r>
        <w:lastRenderedPageBreak/>
        <w:t>using</w:t>
      </w:r>
      <w:proofErr w:type="gramEnd"/>
      <w:r>
        <w:t xml:space="preserve"> static credentials such as ID cards, passwords, OTPs,</w:t>
      </w:r>
      <w:r>
        <w:rPr>
          <w:spacing w:val="80"/>
        </w:rPr>
        <w:t xml:space="preserve"> </w:t>
      </w:r>
      <w:r>
        <w:t>or PIN-based systems. These methods are vulnerable to identity theft, credential leakage, forgery, phishing, and impersonation attacks. Furthermore, centralized systems</w:t>
      </w:r>
      <w:r>
        <w:rPr>
          <w:spacing w:val="40"/>
        </w:rPr>
        <w:t xml:space="preserve"> </w:t>
      </w:r>
      <w:r>
        <w:t>store voter and election data in a single database, creating a single point of failure where any breach could compromise thousands of votes. Internal manipulation cannot be ruled</w:t>
      </w:r>
      <w:r>
        <w:rPr>
          <w:spacing w:val="40"/>
        </w:rPr>
        <w:t xml:space="preserve"> </w:t>
      </w:r>
      <w:r>
        <w:t>out, and many voting systems function as black boxes, providing no mechanism for voters or observers to verify whether votes were cast, recorded, and counted correctly. This absence of end-to-end verifiability fundamentally diminishes public confidence in the democratic process.</w:t>
      </w:r>
    </w:p>
    <w:p w:rsidR="005D6E6E" w:rsidRDefault="00EF6E23">
      <w:pPr>
        <w:pStyle w:val="BodyText"/>
        <w:spacing w:before="102" w:line="237" w:lineRule="auto"/>
        <w:ind w:right="129"/>
      </w:pPr>
      <w:r>
        <w:t>Three deficiencies recur across the literature on existing</w:t>
      </w:r>
      <w:r>
        <w:rPr>
          <w:spacing w:val="40"/>
        </w:rPr>
        <w:t xml:space="preserve"> </w:t>
      </w:r>
      <w:r>
        <w:t>e-voting systems. First, identity verification is weak: static credentials can be forged, shared, or phished, enabling impersonation and duplicate voting. Second, centralized architectures expose</w:t>
      </w:r>
      <w:r>
        <w:rPr>
          <w:spacing w:val="-1"/>
        </w:rPr>
        <w:t xml:space="preserve"> </w:t>
      </w:r>
      <w:r>
        <w:t>vote</w:t>
      </w:r>
      <w:r>
        <w:rPr>
          <w:spacing w:val="-1"/>
        </w:rPr>
        <w:t xml:space="preserve"> </w:t>
      </w:r>
      <w:r>
        <w:t>records</w:t>
      </w:r>
      <w:r>
        <w:rPr>
          <w:spacing w:val="-1"/>
        </w:rPr>
        <w:t xml:space="preserve"> </w:t>
      </w:r>
      <w:r>
        <w:t>to</w:t>
      </w:r>
      <w:r>
        <w:rPr>
          <w:spacing w:val="-1"/>
        </w:rPr>
        <w:t xml:space="preserve"> </w:t>
      </w:r>
      <w:r>
        <w:t>insider</w:t>
      </w:r>
      <w:r>
        <w:rPr>
          <w:spacing w:val="-1"/>
        </w:rPr>
        <w:t xml:space="preserve"> </w:t>
      </w:r>
      <w:r>
        <w:t>manipulation</w:t>
      </w:r>
      <w:r>
        <w:rPr>
          <w:spacing w:val="-1"/>
        </w:rPr>
        <w:t xml:space="preserve"> </w:t>
      </w:r>
      <w:r>
        <w:t xml:space="preserve">and external </w:t>
      </w:r>
      <w:proofErr w:type="spellStart"/>
      <w:r>
        <w:t>cyberattack</w:t>
      </w:r>
      <w:proofErr w:type="spellEnd"/>
      <w:r>
        <w:t xml:space="preserve">. Third, most systems operate as black boxes, providing no mechanism by which voters, observers, or auditors can independently confirm that recorded votes match cast intentions. Additionally, scalability remains a persistent concern: </w:t>
      </w:r>
      <w:proofErr w:type="spellStart"/>
      <w:r>
        <w:t>permissionless</w:t>
      </w:r>
      <w:proofErr w:type="spellEnd"/>
      <w:r>
        <w:t xml:space="preserve"> </w:t>
      </w:r>
      <w:proofErr w:type="spellStart"/>
      <w:r>
        <w:t>blockchain</w:t>
      </w:r>
      <w:proofErr w:type="spellEnd"/>
      <w:r>
        <w:t xml:space="preserve"> deployments exhibit slow transaction speeds, while permissioned</w:t>
      </w:r>
      <w:r>
        <w:rPr>
          <w:spacing w:val="80"/>
        </w:rPr>
        <w:t xml:space="preserve"> </w:t>
      </w:r>
      <w:proofErr w:type="gramStart"/>
      <w:r>
        <w:t>networks</w:t>
      </w:r>
      <w:r>
        <w:rPr>
          <w:spacing w:val="64"/>
        </w:rPr>
        <w:t xml:space="preserve">  </w:t>
      </w:r>
      <w:r>
        <w:t>require</w:t>
      </w:r>
      <w:proofErr w:type="gramEnd"/>
      <w:r>
        <w:rPr>
          <w:spacing w:val="64"/>
        </w:rPr>
        <w:t xml:space="preserve">  </w:t>
      </w:r>
      <w:r>
        <w:t>careful</w:t>
      </w:r>
      <w:r>
        <w:rPr>
          <w:spacing w:val="64"/>
        </w:rPr>
        <w:t xml:space="preserve">  </w:t>
      </w:r>
      <w:r>
        <w:t>access</w:t>
      </w:r>
      <w:r>
        <w:rPr>
          <w:spacing w:val="64"/>
        </w:rPr>
        <w:t xml:space="preserve">  </w:t>
      </w:r>
      <w:r>
        <w:t>control</w:t>
      </w:r>
      <w:r>
        <w:rPr>
          <w:spacing w:val="64"/>
        </w:rPr>
        <w:t xml:space="preserve">  </w:t>
      </w:r>
      <w:r>
        <w:t>to</w:t>
      </w:r>
      <w:r>
        <w:rPr>
          <w:spacing w:val="64"/>
        </w:rPr>
        <w:t xml:space="preserve">  </w:t>
      </w:r>
      <w:r>
        <w:t>avoid re-introducing centralization risks.</w:t>
      </w:r>
    </w:p>
    <w:p w:rsidR="005D6E6E" w:rsidRDefault="00EF6E23">
      <w:pPr>
        <w:pStyle w:val="BodyText"/>
        <w:spacing w:before="102" w:line="237" w:lineRule="auto"/>
        <w:ind w:right="129"/>
      </w:pPr>
      <w:proofErr w:type="spellStart"/>
      <w:r>
        <w:t>Blockchain</w:t>
      </w:r>
      <w:proofErr w:type="spellEnd"/>
      <w:r>
        <w:t xml:space="preserve"> technology and deep-learning-based</w:t>
      </w:r>
      <w:r>
        <w:rPr>
          <w:spacing w:val="40"/>
        </w:rPr>
        <w:t xml:space="preserve"> </w:t>
      </w:r>
      <w:r>
        <w:t>biometric authentication offer complementary solutions. A distributed, append-only ledger with cryptographic hashing and consensus mechanisms ensures that once a vote transaction</w:t>
      </w:r>
      <w:r>
        <w:rPr>
          <w:spacing w:val="12"/>
        </w:rPr>
        <w:t xml:space="preserve"> </w:t>
      </w:r>
      <w:r>
        <w:t>is</w:t>
      </w:r>
      <w:r>
        <w:rPr>
          <w:spacing w:val="13"/>
        </w:rPr>
        <w:t xml:space="preserve"> </w:t>
      </w:r>
      <w:r>
        <w:t>recorded</w:t>
      </w:r>
      <w:r>
        <w:rPr>
          <w:spacing w:val="13"/>
        </w:rPr>
        <w:t xml:space="preserve"> </w:t>
      </w:r>
      <w:r>
        <w:t>it</w:t>
      </w:r>
      <w:r>
        <w:rPr>
          <w:spacing w:val="13"/>
        </w:rPr>
        <w:t xml:space="preserve"> </w:t>
      </w:r>
      <w:r>
        <w:t>cannot</w:t>
      </w:r>
      <w:r>
        <w:rPr>
          <w:spacing w:val="12"/>
        </w:rPr>
        <w:t xml:space="preserve"> </w:t>
      </w:r>
      <w:r>
        <w:t>be</w:t>
      </w:r>
      <w:r>
        <w:rPr>
          <w:spacing w:val="13"/>
        </w:rPr>
        <w:t xml:space="preserve"> </w:t>
      </w:r>
      <w:r>
        <w:t>altered</w:t>
      </w:r>
      <w:r>
        <w:rPr>
          <w:spacing w:val="13"/>
        </w:rPr>
        <w:t xml:space="preserve"> </w:t>
      </w:r>
      <w:r>
        <w:t>without</w:t>
      </w:r>
      <w:r>
        <w:rPr>
          <w:spacing w:val="12"/>
        </w:rPr>
        <w:t xml:space="preserve"> </w:t>
      </w:r>
      <w:r>
        <w:rPr>
          <w:spacing w:val="-2"/>
        </w:rPr>
        <w:t>detection</w:t>
      </w:r>
    </w:p>
    <w:p w:rsidR="005D6E6E" w:rsidRDefault="00EF6E23">
      <w:pPr>
        <w:pStyle w:val="BodyText"/>
        <w:spacing w:before="0" w:line="237" w:lineRule="auto"/>
        <w:ind w:right="129" w:firstLine="0"/>
      </w:pPr>
      <w:r>
        <w:t xml:space="preserve">-- eliminating both the insider threat and the centralization risk. Facial recognition, augmented with </w:t>
      </w:r>
      <w:proofErr w:type="spellStart"/>
      <w:r>
        <w:t>liveness</w:t>
      </w:r>
      <w:proofErr w:type="spellEnd"/>
      <w:r>
        <w:t xml:space="preserve"> detection and anti-spoofing controls, provides authentication strength that password and OTP schemes cannot approach. Advanced cryptographic</w:t>
      </w:r>
      <w:r>
        <w:rPr>
          <w:spacing w:val="40"/>
        </w:rPr>
        <w:t xml:space="preserve"> </w:t>
      </w:r>
      <w:r>
        <w:t>primitives</w:t>
      </w:r>
      <w:r>
        <w:rPr>
          <w:spacing w:val="40"/>
        </w:rPr>
        <w:t xml:space="preserve"> </w:t>
      </w:r>
      <w:r>
        <w:t>--</w:t>
      </w:r>
      <w:r>
        <w:rPr>
          <w:spacing w:val="40"/>
        </w:rPr>
        <w:t xml:space="preserve"> </w:t>
      </w:r>
      <w:proofErr w:type="spellStart"/>
      <w:r>
        <w:t>homomorphic</w:t>
      </w:r>
      <w:proofErr w:type="spellEnd"/>
      <w:r>
        <w:rPr>
          <w:spacing w:val="40"/>
        </w:rPr>
        <w:t xml:space="preserve"> </w:t>
      </w:r>
      <w:r>
        <w:t>encryption,</w:t>
      </w:r>
      <w:r>
        <w:rPr>
          <w:spacing w:val="80"/>
          <w:w w:val="150"/>
        </w:rPr>
        <w:t xml:space="preserve"> </w:t>
      </w:r>
      <w:r>
        <w:t>zero-knowledge</w:t>
      </w:r>
      <w:r>
        <w:rPr>
          <w:spacing w:val="-2"/>
        </w:rPr>
        <w:t xml:space="preserve"> </w:t>
      </w:r>
      <w:r>
        <w:t>proofs,</w:t>
      </w:r>
      <w:r>
        <w:rPr>
          <w:spacing w:val="-2"/>
        </w:rPr>
        <w:t xml:space="preserve"> </w:t>
      </w:r>
      <w:r>
        <w:t>and</w:t>
      </w:r>
      <w:r>
        <w:rPr>
          <w:spacing w:val="-1"/>
        </w:rPr>
        <w:t xml:space="preserve"> </w:t>
      </w:r>
      <w:r>
        <w:t>threshold</w:t>
      </w:r>
      <w:r>
        <w:rPr>
          <w:spacing w:val="-1"/>
        </w:rPr>
        <w:t xml:space="preserve"> </w:t>
      </w:r>
      <w:r>
        <w:t>decryption</w:t>
      </w:r>
      <w:r>
        <w:rPr>
          <w:spacing w:val="-2"/>
        </w:rPr>
        <w:t xml:space="preserve"> </w:t>
      </w:r>
      <w:r>
        <w:t>--</w:t>
      </w:r>
      <w:r>
        <w:rPr>
          <w:spacing w:val="-1"/>
        </w:rPr>
        <w:t xml:space="preserve"> </w:t>
      </w:r>
      <w:r>
        <w:t>allow</w:t>
      </w:r>
      <w:r>
        <w:rPr>
          <w:spacing w:val="-1"/>
        </w:rPr>
        <w:t xml:space="preserve"> </w:t>
      </w:r>
      <w:r>
        <w:t>the system to count votes without ever decrypting individual ballots, preserving voter anonymity throughout the process.</w:t>
      </w:r>
    </w:p>
    <w:p w:rsidR="005D6E6E" w:rsidRDefault="00EF6E23">
      <w:pPr>
        <w:pStyle w:val="BodyText"/>
        <w:spacing w:before="102" w:line="237" w:lineRule="auto"/>
        <w:ind w:right="129"/>
      </w:pPr>
      <w:r>
        <w:t xml:space="preserve">This paper presents </w:t>
      </w:r>
      <w:proofErr w:type="spellStart"/>
      <w:r>
        <w:t>SecureVote</w:t>
      </w:r>
      <w:proofErr w:type="spellEnd"/>
      <w:r>
        <w:t>, a full-stack integration</w:t>
      </w:r>
      <w:r>
        <w:rPr>
          <w:spacing w:val="40"/>
        </w:rPr>
        <w:t xml:space="preserve"> </w:t>
      </w:r>
      <w:r>
        <w:t>of</w:t>
      </w:r>
      <w:r>
        <w:rPr>
          <w:spacing w:val="40"/>
        </w:rPr>
        <w:t xml:space="preserve"> </w:t>
      </w:r>
      <w:r>
        <w:t>these</w:t>
      </w:r>
      <w:r>
        <w:rPr>
          <w:spacing w:val="40"/>
        </w:rPr>
        <w:t xml:space="preserve"> </w:t>
      </w:r>
      <w:r>
        <w:t>technologies</w:t>
      </w:r>
      <w:r>
        <w:rPr>
          <w:spacing w:val="40"/>
        </w:rPr>
        <w:t xml:space="preserve"> </w:t>
      </w:r>
      <w:r>
        <w:t>into</w:t>
      </w:r>
      <w:r>
        <w:rPr>
          <w:spacing w:val="40"/>
        </w:rPr>
        <w:t xml:space="preserve"> </w:t>
      </w:r>
      <w:r>
        <w:t>a</w:t>
      </w:r>
      <w:r>
        <w:rPr>
          <w:spacing w:val="40"/>
        </w:rPr>
        <w:t xml:space="preserve"> </w:t>
      </w:r>
      <w:proofErr w:type="spellStart"/>
      <w:r>
        <w:t>Blockchain</w:t>
      </w:r>
      <w:proofErr w:type="spellEnd"/>
      <w:r>
        <w:t>-Enabled</w:t>
      </w:r>
      <w:r>
        <w:rPr>
          <w:spacing w:val="40"/>
        </w:rPr>
        <w:t xml:space="preserve"> </w:t>
      </w:r>
      <w:r>
        <w:t>Secure</w:t>
      </w:r>
      <w:r>
        <w:rPr>
          <w:spacing w:val="80"/>
        </w:rPr>
        <w:t xml:space="preserve"> </w:t>
      </w:r>
      <w:r>
        <w:t xml:space="preserve">E-Voting Framework with Facial Recognition for Voter Authentication. The remainder of the paper is organized as follows. Section II surveys related work across </w:t>
      </w:r>
      <w:proofErr w:type="spellStart"/>
      <w:r>
        <w:t>blockchain</w:t>
      </w:r>
      <w:proofErr w:type="spellEnd"/>
      <w:r>
        <w:t xml:space="preserve"> voting, biometric authentication, and cryptographic privacy. Section III describes the proposed architecture and its constituent</w:t>
      </w:r>
      <w:r>
        <w:rPr>
          <w:spacing w:val="44"/>
        </w:rPr>
        <w:t xml:space="preserve"> </w:t>
      </w:r>
      <w:r>
        <w:t>modules.</w:t>
      </w:r>
      <w:r>
        <w:rPr>
          <w:spacing w:val="45"/>
        </w:rPr>
        <w:t xml:space="preserve"> </w:t>
      </w:r>
      <w:r>
        <w:t>Section</w:t>
      </w:r>
      <w:r>
        <w:rPr>
          <w:spacing w:val="45"/>
        </w:rPr>
        <w:t xml:space="preserve"> </w:t>
      </w:r>
      <w:r>
        <w:t>IV</w:t>
      </w:r>
      <w:r>
        <w:rPr>
          <w:spacing w:val="44"/>
        </w:rPr>
        <w:t xml:space="preserve"> </w:t>
      </w:r>
      <w:r>
        <w:t>presents</w:t>
      </w:r>
      <w:r>
        <w:rPr>
          <w:spacing w:val="45"/>
        </w:rPr>
        <w:t xml:space="preserve"> </w:t>
      </w:r>
      <w:r>
        <w:t>the</w:t>
      </w:r>
      <w:r>
        <w:rPr>
          <w:spacing w:val="45"/>
        </w:rPr>
        <w:t xml:space="preserve"> </w:t>
      </w:r>
      <w:r>
        <w:rPr>
          <w:spacing w:val="-2"/>
        </w:rPr>
        <w:t>experimental</w:t>
      </w:r>
    </w:p>
    <w:p w:rsidR="005D6E6E" w:rsidRDefault="005D6E6E">
      <w:pPr>
        <w:pStyle w:val="BodyText"/>
        <w:spacing w:line="237" w:lineRule="auto"/>
        <w:sectPr w:rsidR="005D6E6E">
          <w:type w:val="continuous"/>
          <w:pgSz w:w="11910" w:h="16840"/>
          <w:pgMar w:top="1000" w:right="708" w:bottom="280" w:left="850" w:header="720" w:footer="720" w:gutter="0"/>
          <w:cols w:num="2" w:space="720" w:equalWidth="0">
            <w:col w:w="5081" w:space="96"/>
            <w:col w:w="5175"/>
          </w:cols>
        </w:sectPr>
      </w:pPr>
    </w:p>
    <w:p w:rsidR="005D6E6E" w:rsidRDefault="00EF6E23">
      <w:pPr>
        <w:pStyle w:val="BodyText"/>
        <w:spacing w:before="69" w:line="237" w:lineRule="auto"/>
        <w:ind w:firstLine="0"/>
        <w:jc w:val="left"/>
      </w:pPr>
      <w:proofErr w:type="gramStart"/>
      <w:r>
        <w:lastRenderedPageBreak/>
        <w:t>evaluation</w:t>
      </w:r>
      <w:proofErr w:type="gramEnd"/>
      <w:r>
        <w:t xml:space="preserve"> and discusses findings and practical applicability. Section V concludes and outlines directions for future work.</w:t>
      </w:r>
    </w:p>
    <w:p w:rsidR="005D6E6E" w:rsidRDefault="00EF6E23">
      <w:pPr>
        <w:pStyle w:val="Heading2"/>
        <w:numPr>
          <w:ilvl w:val="0"/>
          <w:numId w:val="5"/>
        </w:numPr>
        <w:tabs>
          <w:tab w:val="left" w:pos="1844"/>
        </w:tabs>
        <w:spacing w:before="169"/>
        <w:ind w:left="1844" w:hanging="233"/>
        <w:jc w:val="left"/>
      </w:pPr>
      <w:r>
        <w:t>RELATED</w:t>
      </w:r>
      <w:r>
        <w:rPr>
          <w:spacing w:val="-7"/>
        </w:rPr>
        <w:t xml:space="preserve"> </w:t>
      </w:r>
      <w:r>
        <w:rPr>
          <w:spacing w:val="-4"/>
        </w:rPr>
        <w:t>WORK</w:t>
      </w:r>
    </w:p>
    <w:p w:rsidR="005D6E6E" w:rsidRDefault="00EF6E23">
      <w:pPr>
        <w:pStyle w:val="BodyText"/>
        <w:spacing w:before="93" w:line="237" w:lineRule="auto"/>
        <w:ind w:right="38"/>
      </w:pPr>
      <w:r>
        <w:t>Security and election integrity research has been active</w:t>
      </w:r>
      <w:r>
        <w:rPr>
          <w:spacing w:val="40"/>
        </w:rPr>
        <w:t xml:space="preserve"> </w:t>
      </w:r>
      <w:r>
        <w:t xml:space="preserve">for over two decades. This section reviews the most relevant prior work across </w:t>
      </w:r>
      <w:proofErr w:type="spellStart"/>
      <w:r>
        <w:t>blockchain</w:t>
      </w:r>
      <w:proofErr w:type="spellEnd"/>
      <w:r>
        <w:t xml:space="preserve"> e-voting, biometric authentication in voting systems, and cryptographic privacy techniques, drawing from a comprehensive literature survey of 25 publications spanning 2015 to 2025.</w:t>
      </w:r>
    </w:p>
    <w:p w:rsidR="005D6E6E" w:rsidRDefault="00EF6E23">
      <w:pPr>
        <w:pStyle w:val="ListParagraph"/>
        <w:numPr>
          <w:ilvl w:val="0"/>
          <w:numId w:val="4"/>
        </w:numPr>
        <w:tabs>
          <w:tab w:val="left" w:pos="324"/>
        </w:tabs>
        <w:spacing w:before="117"/>
        <w:ind w:hanging="222"/>
        <w:jc w:val="both"/>
        <w:rPr>
          <w:i/>
          <w:sz w:val="20"/>
        </w:rPr>
      </w:pPr>
      <w:proofErr w:type="spellStart"/>
      <w:r>
        <w:rPr>
          <w:i/>
          <w:sz w:val="20"/>
        </w:rPr>
        <w:t>Blockchain</w:t>
      </w:r>
      <w:proofErr w:type="spellEnd"/>
      <w:r>
        <w:rPr>
          <w:i/>
          <w:sz w:val="20"/>
        </w:rPr>
        <w:t>-Based E-</w:t>
      </w:r>
      <w:r>
        <w:rPr>
          <w:i/>
          <w:spacing w:val="-2"/>
          <w:sz w:val="20"/>
        </w:rPr>
        <w:t>Voting</w:t>
      </w:r>
    </w:p>
    <w:p w:rsidR="005D6E6E" w:rsidRDefault="00EF6E23">
      <w:pPr>
        <w:pStyle w:val="BodyText"/>
        <w:spacing w:line="237" w:lineRule="auto"/>
        <w:ind w:right="38"/>
      </w:pPr>
      <w:r>
        <w:t xml:space="preserve">The application of </w:t>
      </w:r>
      <w:proofErr w:type="spellStart"/>
      <w:r>
        <w:t>blockchain</w:t>
      </w:r>
      <w:proofErr w:type="spellEnd"/>
      <w:r>
        <w:t xml:space="preserve"> to electoral systems was pioneered</w:t>
      </w:r>
      <w:r>
        <w:rPr>
          <w:spacing w:val="-2"/>
        </w:rPr>
        <w:t xml:space="preserve"> </w:t>
      </w:r>
      <w:r>
        <w:t>by</w:t>
      </w:r>
      <w:r>
        <w:rPr>
          <w:spacing w:val="-2"/>
        </w:rPr>
        <w:t xml:space="preserve"> </w:t>
      </w:r>
      <w:r>
        <w:t>Cruz</w:t>
      </w:r>
      <w:r>
        <w:rPr>
          <w:spacing w:val="-2"/>
        </w:rPr>
        <w:t xml:space="preserve"> </w:t>
      </w:r>
      <w:r>
        <w:t>and</w:t>
      </w:r>
      <w:r>
        <w:rPr>
          <w:spacing w:val="-2"/>
        </w:rPr>
        <w:t xml:space="preserve"> </w:t>
      </w:r>
      <w:proofErr w:type="spellStart"/>
      <w:r>
        <w:t>Kaji</w:t>
      </w:r>
      <w:proofErr w:type="spellEnd"/>
      <w:r>
        <w:rPr>
          <w:spacing w:val="-2"/>
        </w:rPr>
        <w:t xml:space="preserve"> </w:t>
      </w:r>
      <w:r>
        <w:t>[2],</w:t>
      </w:r>
      <w:r>
        <w:rPr>
          <w:spacing w:val="-2"/>
        </w:rPr>
        <w:t xml:space="preserve"> </w:t>
      </w:r>
      <w:r>
        <w:t>who</w:t>
      </w:r>
      <w:r>
        <w:rPr>
          <w:spacing w:val="-2"/>
        </w:rPr>
        <w:t xml:space="preserve"> </w:t>
      </w:r>
      <w:r>
        <w:t>demonstrated</w:t>
      </w:r>
      <w:r>
        <w:rPr>
          <w:spacing w:val="-2"/>
        </w:rPr>
        <w:t xml:space="preserve"> </w:t>
      </w:r>
      <w:r>
        <w:t xml:space="preserve">feasibility using the </w:t>
      </w:r>
      <w:proofErr w:type="spellStart"/>
      <w:r>
        <w:t>Bitcoin</w:t>
      </w:r>
      <w:proofErr w:type="spellEnd"/>
      <w:r>
        <w:t xml:space="preserve"> protocol with blind signatures, and by </w:t>
      </w:r>
      <w:proofErr w:type="spellStart"/>
      <w:r>
        <w:t>Hanifatunnisa</w:t>
      </w:r>
      <w:proofErr w:type="spellEnd"/>
      <w:r>
        <w:t xml:space="preserve"> and </w:t>
      </w:r>
      <w:proofErr w:type="spellStart"/>
      <w:r>
        <w:t>Rahardjo</w:t>
      </w:r>
      <w:proofErr w:type="spellEnd"/>
      <w:r>
        <w:t xml:space="preserve"> [3], who implemented an early recording prototype. </w:t>
      </w:r>
      <w:proofErr w:type="spellStart"/>
      <w:r>
        <w:t>Hjalmarsson</w:t>
      </w:r>
      <w:proofErr w:type="spellEnd"/>
      <w:r>
        <w:t xml:space="preserve"> et al. [4] extended this work with a cloud-integrated </w:t>
      </w:r>
      <w:proofErr w:type="spellStart"/>
      <w:r>
        <w:t>blockchain</w:t>
      </w:r>
      <w:proofErr w:type="spellEnd"/>
      <w:r>
        <w:t xml:space="preserve"> design and confirmed the utility of decentralized vote storage, though their system lacked biometric authentication entirely. Zhang et al. [6] addressed large-scale deployment in </w:t>
      </w:r>
      <w:proofErr w:type="spellStart"/>
      <w:r>
        <w:t>Chaintegrity</w:t>
      </w:r>
      <w:proofErr w:type="spellEnd"/>
      <w:r>
        <w:t>, achieving universal verifiability but at significant computational cost. Khan et al. [7] conducted benchmark analyses identifying transaction throughput as the primary bottleneck</w:t>
      </w:r>
      <w:r>
        <w:rPr>
          <w:spacing w:val="-4"/>
        </w:rPr>
        <w:t xml:space="preserve"> </w:t>
      </w:r>
      <w:r>
        <w:t>for</w:t>
      </w:r>
      <w:r>
        <w:rPr>
          <w:spacing w:val="-5"/>
        </w:rPr>
        <w:t xml:space="preserve"> </w:t>
      </w:r>
      <w:proofErr w:type="spellStart"/>
      <w:r>
        <w:t>permissionless</w:t>
      </w:r>
      <w:proofErr w:type="spellEnd"/>
      <w:r>
        <w:rPr>
          <w:spacing w:val="-4"/>
        </w:rPr>
        <w:t xml:space="preserve"> </w:t>
      </w:r>
      <w:r>
        <w:t>chains,</w:t>
      </w:r>
      <w:r>
        <w:rPr>
          <w:spacing w:val="-5"/>
        </w:rPr>
        <w:t xml:space="preserve"> </w:t>
      </w:r>
      <w:r>
        <w:t>motivating</w:t>
      </w:r>
      <w:r>
        <w:rPr>
          <w:spacing w:val="-4"/>
        </w:rPr>
        <w:t xml:space="preserve"> </w:t>
      </w:r>
      <w:r>
        <w:t>the</w:t>
      </w:r>
      <w:r>
        <w:rPr>
          <w:spacing w:val="-5"/>
        </w:rPr>
        <w:t xml:space="preserve"> </w:t>
      </w:r>
      <w:r>
        <w:t>selection of</w:t>
      </w:r>
      <w:r>
        <w:rPr>
          <w:spacing w:val="-4"/>
        </w:rPr>
        <w:t xml:space="preserve"> </w:t>
      </w:r>
      <w:r>
        <w:t>a</w:t>
      </w:r>
      <w:r>
        <w:rPr>
          <w:spacing w:val="-4"/>
        </w:rPr>
        <w:t xml:space="preserve"> </w:t>
      </w:r>
      <w:r>
        <w:t>permissioned</w:t>
      </w:r>
      <w:r>
        <w:rPr>
          <w:spacing w:val="-4"/>
        </w:rPr>
        <w:t xml:space="preserve"> </w:t>
      </w:r>
      <w:r>
        <w:t>framework</w:t>
      </w:r>
      <w:r>
        <w:rPr>
          <w:spacing w:val="-4"/>
        </w:rPr>
        <w:t xml:space="preserve"> </w:t>
      </w:r>
      <w:r>
        <w:t>in</w:t>
      </w:r>
      <w:r>
        <w:rPr>
          <w:spacing w:val="-4"/>
        </w:rPr>
        <w:t xml:space="preserve"> </w:t>
      </w:r>
      <w:r>
        <w:t>the</w:t>
      </w:r>
      <w:r>
        <w:rPr>
          <w:spacing w:val="-4"/>
        </w:rPr>
        <w:t xml:space="preserve"> </w:t>
      </w:r>
      <w:r>
        <w:t>present</w:t>
      </w:r>
      <w:r>
        <w:rPr>
          <w:spacing w:val="-4"/>
        </w:rPr>
        <w:t xml:space="preserve"> </w:t>
      </w:r>
      <w:r>
        <w:t>work.</w:t>
      </w:r>
      <w:r>
        <w:rPr>
          <w:spacing w:val="-4"/>
        </w:rPr>
        <w:t xml:space="preserve"> </w:t>
      </w:r>
      <w:proofErr w:type="spellStart"/>
      <w:r>
        <w:t>Abuidris</w:t>
      </w:r>
      <w:proofErr w:type="spellEnd"/>
      <w:r>
        <w:rPr>
          <w:spacing w:val="-4"/>
        </w:rPr>
        <w:t xml:space="preserve"> </w:t>
      </w:r>
      <w:r>
        <w:t>et al. [9] proposed a hybrid consensus mechanism with</w:t>
      </w:r>
      <w:r>
        <w:rPr>
          <w:spacing w:val="80"/>
        </w:rPr>
        <w:t xml:space="preserve"> </w:t>
      </w:r>
      <w:proofErr w:type="spellStart"/>
      <w:r>
        <w:t>sharding</w:t>
      </w:r>
      <w:proofErr w:type="spellEnd"/>
      <w:r>
        <w:t xml:space="preserve"> to improve scalability, though the approach introduced significant implementation complexity. </w:t>
      </w:r>
      <w:proofErr w:type="spellStart"/>
      <w:proofErr w:type="gramStart"/>
      <w:r>
        <w:t>Tas</w:t>
      </w:r>
      <w:proofErr w:type="spellEnd"/>
      <w:proofErr w:type="gramEnd"/>
      <w:r>
        <w:t xml:space="preserve"> and </w:t>
      </w:r>
      <w:proofErr w:type="spellStart"/>
      <w:r>
        <w:t>Tanriover</w:t>
      </w:r>
      <w:proofErr w:type="spellEnd"/>
      <w:r>
        <w:rPr>
          <w:spacing w:val="-2"/>
        </w:rPr>
        <w:t xml:space="preserve"> </w:t>
      </w:r>
      <w:r>
        <w:t>[13]</w:t>
      </w:r>
      <w:r>
        <w:rPr>
          <w:spacing w:val="-2"/>
        </w:rPr>
        <w:t xml:space="preserve"> </w:t>
      </w:r>
      <w:r>
        <w:t>designed</w:t>
      </w:r>
      <w:r>
        <w:rPr>
          <w:spacing w:val="-2"/>
        </w:rPr>
        <w:t xml:space="preserve"> </w:t>
      </w:r>
      <w:r>
        <w:t>a</w:t>
      </w:r>
      <w:r>
        <w:rPr>
          <w:spacing w:val="-2"/>
        </w:rPr>
        <w:t xml:space="preserve"> </w:t>
      </w:r>
      <w:r>
        <w:t>manipulation</w:t>
      </w:r>
      <w:r>
        <w:rPr>
          <w:spacing w:val="-2"/>
        </w:rPr>
        <w:t xml:space="preserve"> </w:t>
      </w:r>
      <w:r>
        <w:t>prevention</w:t>
      </w:r>
      <w:r>
        <w:rPr>
          <w:spacing w:val="-2"/>
        </w:rPr>
        <w:t xml:space="preserve"> </w:t>
      </w:r>
      <w:r>
        <w:t>model</w:t>
      </w:r>
      <w:r>
        <w:rPr>
          <w:spacing w:val="-3"/>
        </w:rPr>
        <w:t xml:space="preserve"> </w:t>
      </w:r>
      <w:r>
        <w:t xml:space="preserve">for </w:t>
      </w:r>
      <w:proofErr w:type="spellStart"/>
      <w:r>
        <w:t>blockchain</w:t>
      </w:r>
      <w:proofErr w:type="spellEnd"/>
      <w:r>
        <w:t xml:space="preserve"> voting that improved resistance to tampering but left authentication mechanisms inadequate. Diaz-</w:t>
      </w:r>
      <w:proofErr w:type="spellStart"/>
      <w:r>
        <w:t>Santiso</w:t>
      </w:r>
      <w:proofErr w:type="spellEnd"/>
      <w:r>
        <w:t xml:space="preserve"> and </w:t>
      </w:r>
      <w:proofErr w:type="spellStart"/>
      <w:r>
        <w:t>Fraga</w:t>
      </w:r>
      <w:proofErr w:type="spellEnd"/>
      <w:r>
        <w:t xml:space="preserve">-Lamas [22] demonstrated an end-to-end </w:t>
      </w:r>
      <w:proofErr w:type="spellStart"/>
      <w:r>
        <w:t>Hyperledger</w:t>
      </w:r>
      <w:proofErr w:type="spellEnd"/>
      <w:r>
        <w:t xml:space="preserve"> Fabric implementation with smart contracts for automated </w:t>
      </w:r>
      <w:r>
        <w:rPr>
          <w:spacing w:val="-2"/>
        </w:rPr>
        <w:t>tallying.</w:t>
      </w:r>
    </w:p>
    <w:p w:rsidR="005D6E6E" w:rsidRDefault="00EF6E23">
      <w:pPr>
        <w:pStyle w:val="ListParagraph"/>
        <w:numPr>
          <w:ilvl w:val="0"/>
          <w:numId w:val="4"/>
        </w:numPr>
        <w:tabs>
          <w:tab w:val="left" w:pos="324"/>
        </w:tabs>
        <w:spacing w:before="102"/>
        <w:ind w:hanging="222"/>
        <w:jc w:val="both"/>
        <w:rPr>
          <w:i/>
          <w:sz w:val="20"/>
        </w:rPr>
      </w:pPr>
      <w:r>
        <w:rPr>
          <w:i/>
          <w:sz w:val="20"/>
        </w:rPr>
        <w:t xml:space="preserve">Biometric Authentication in </w:t>
      </w:r>
      <w:r>
        <w:rPr>
          <w:i/>
          <w:spacing w:val="-2"/>
          <w:sz w:val="20"/>
        </w:rPr>
        <w:t>Voting</w:t>
      </w:r>
    </w:p>
    <w:p w:rsidR="005D6E6E" w:rsidRDefault="00EF6E23">
      <w:pPr>
        <w:pStyle w:val="BodyText"/>
        <w:spacing w:line="237" w:lineRule="auto"/>
        <w:ind w:right="38"/>
      </w:pPr>
      <w:r>
        <w:t>The</w:t>
      </w:r>
      <w:r>
        <w:rPr>
          <w:spacing w:val="40"/>
        </w:rPr>
        <w:t xml:space="preserve"> </w:t>
      </w:r>
      <w:r>
        <w:t>inadequacy</w:t>
      </w:r>
      <w:r>
        <w:rPr>
          <w:spacing w:val="40"/>
        </w:rPr>
        <w:t xml:space="preserve"> </w:t>
      </w:r>
      <w:r>
        <w:t>of</w:t>
      </w:r>
      <w:r>
        <w:rPr>
          <w:spacing w:val="40"/>
        </w:rPr>
        <w:t xml:space="preserve"> </w:t>
      </w:r>
      <w:r>
        <w:t>credential-based</w:t>
      </w:r>
      <w:r>
        <w:rPr>
          <w:spacing w:val="40"/>
        </w:rPr>
        <w:t xml:space="preserve"> </w:t>
      </w:r>
      <w:r>
        <w:t>authentication</w:t>
      </w:r>
      <w:r>
        <w:rPr>
          <w:spacing w:val="40"/>
        </w:rPr>
        <w:t xml:space="preserve"> </w:t>
      </w:r>
      <w:r>
        <w:t>in</w:t>
      </w:r>
      <w:r>
        <w:rPr>
          <w:spacing w:val="80"/>
        </w:rPr>
        <w:t xml:space="preserve"> </w:t>
      </w:r>
      <w:r>
        <w:t>e-voting contexts has been widely recognized. Al-</w:t>
      </w:r>
      <w:proofErr w:type="spellStart"/>
      <w:r>
        <w:t>Maaitah</w:t>
      </w:r>
      <w:proofErr w:type="spellEnd"/>
      <w:r>
        <w:t xml:space="preserve"> et al. [8] surveyed </w:t>
      </w:r>
      <w:proofErr w:type="spellStart"/>
      <w:r>
        <w:t>blockchain</w:t>
      </w:r>
      <w:proofErr w:type="spellEnd"/>
      <w:r>
        <w:t xml:space="preserve"> voting designs and consistently identified weak authentication as an open gap. </w:t>
      </w:r>
      <w:proofErr w:type="spellStart"/>
      <w:r>
        <w:t>BieVote</w:t>
      </w:r>
      <w:proofErr w:type="spellEnd"/>
      <w:r>
        <w:t xml:space="preserve"> [14] and </w:t>
      </w:r>
      <w:proofErr w:type="spellStart"/>
      <w:r>
        <w:t>Achyutha</w:t>
      </w:r>
      <w:proofErr w:type="spellEnd"/>
      <w:r>
        <w:t xml:space="preserve"> Prasad et al. [20] introduced biometric identification into </w:t>
      </w:r>
      <w:proofErr w:type="spellStart"/>
      <w:r>
        <w:t>blockchain</w:t>
      </w:r>
      <w:proofErr w:type="spellEnd"/>
      <w:r>
        <w:t xml:space="preserve"> voting prototypes, demonstrating improved authentication strength, though neither fully addressed template privacy or </w:t>
      </w:r>
      <w:proofErr w:type="spellStart"/>
      <w:r>
        <w:t>deepfake</w:t>
      </w:r>
      <w:proofErr w:type="spellEnd"/>
      <w:r>
        <w:t>-driven spoofing.</w:t>
      </w:r>
      <w:r>
        <w:rPr>
          <w:spacing w:val="-4"/>
        </w:rPr>
        <w:t xml:space="preserve"> </w:t>
      </w:r>
      <w:r>
        <w:t>Recent</w:t>
      </w:r>
      <w:r>
        <w:rPr>
          <w:spacing w:val="-4"/>
        </w:rPr>
        <w:t xml:space="preserve"> </w:t>
      </w:r>
      <w:r>
        <w:t>work</w:t>
      </w:r>
      <w:r>
        <w:rPr>
          <w:spacing w:val="-4"/>
        </w:rPr>
        <w:t xml:space="preserve"> </w:t>
      </w:r>
      <w:r>
        <w:t>on</w:t>
      </w:r>
      <w:r>
        <w:rPr>
          <w:spacing w:val="-4"/>
        </w:rPr>
        <w:t xml:space="preserve"> </w:t>
      </w:r>
      <w:r>
        <w:t>online</w:t>
      </w:r>
      <w:r>
        <w:rPr>
          <w:spacing w:val="-4"/>
        </w:rPr>
        <w:t xml:space="preserve"> </w:t>
      </w:r>
      <w:r>
        <w:t>voting</w:t>
      </w:r>
      <w:r>
        <w:rPr>
          <w:spacing w:val="-4"/>
        </w:rPr>
        <w:t xml:space="preserve"> </w:t>
      </w:r>
      <w:r>
        <w:t>with</w:t>
      </w:r>
      <w:r>
        <w:rPr>
          <w:spacing w:val="-4"/>
        </w:rPr>
        <w:t xml:space="preserve"> </w:t>
      </w:r>
      <w:r>
        <w:t>face</w:t>
      </w:r>
      <w:r>
        <w:rPr>
          <w:spacing w:val="-4"/>
        </w:rPr>
        <w:t xml:space="preserve"> </w:t>
      </w:r>
      <w:r>
        <w:t>recognition and OTP [15] achieved acceptable accuracy but remained vulnerable to spoofing and relied on OTP mechanisms that are themselves subject to interception. Research by IJERT authors [16] showed that deep-learning models significantly improve facial recognition accuracy but raised concerns</w:t>
      </w:r>
      <w:r>
        <w:rPr>
          <w:spacing w:val="40"/>
        </w:rPr>
        <w:t xml:space="preserve"> </w:t>
      </w:r>
      <w:r>
        <w:t xml:space="preserve">about demographic bias and the emerging threat of </w:t>
      </w:r>
      <w:proofErr w:type="spellStart"/>
      <w:r>
        <w:t>deepfake</w:t>
      </w:r>
      <w:proofErr w:type="spellEnd"/>
      <w:r>
        <w:t xml:space="preserve"> imagery. </w:t>
      </w:r>
      <w:proofErr w:type="spellStart"/>
      <w:r>
        <w:t>Ohize</w:t>
      </w:r>
      <w:proofErr w:type="spellEnd"/>
      <w:r>
        <w:t xml:space="preserve"> et al. [25] and an ACM 2025 review [24] identified anti-spoofing and </w:t>
      </w:r>
      <w:proofErr w:type="spellStart"/>
      <w:r>
        <w:t>deepfake</w:t>
      </w:r>
      <w:proofErr w:type="spellEnd"/>
      <w:r>
        <w:t xml:space="preserve"> detection as the most pressing open problems in biometric e-voting, noting that rapidly evolving generative AI models require continuous model retraining to maintain detection efficacy.</w:t>
      </w:r>
    </w:p>
    <w:p w:rsidR="005D6E6E" w:rsidRDefault="00EF6E23">
      <w:pPr>
        <w:pStyle w:val="ListParagraph"/>
        <w:numPr>
          <w:ilvl w:val="0"/>
          <w:numId w:val="4"/>
        </w:numPr>
        <w:tabs>
          <w:tab w:val="left" w:pos="335"/>
        </w:tabs>
        <w:spacing w:before="105"/>
        <w:ind w:left="335" w:hanging="233"/>
        <w:jc w:val="both"/>
        <w:rPr>
          <w:i/>
          <w:sz w:val="20"/>
        </w:rPr>
      </w:pPr>
      <w:r>
        <w:rPr>
          <w:i/>
          <w:sz w:val="20"/>
        </w:rPr>
        <w:t xml:space="preserve">Cryptographic Privacy </w:t>
      </w:r>
      <w:r>
        <w:rPr>
          <w:i/>
          <w:spacing w:val="-2"/>
          <w:sz w:val="20"/>
        </w:rPr>
        <w:t>Techniques</w:t>
      </w:r>
    </w:p>
    <w:p w:rsidR="005D6E6E" w:rsidRDefault="00EF6E23">
      <w:pPr>
        <w:pStyle w:val="BodyText"/>
        <w:spacing w:line="237" w:lineRule="auto"/>
        <w:ind w:right="38"/>
      </w:pPr>
      <w:r>
        <w:t xml:space="preserve">Kim et al. [11] demonstrated </w:t>
      </w:r>
      <w:proofErr w:type="spellStart"/>
      <w:r>
        <w:t>homomorphic</w:t>
      </w:r>
      <w:proofErr w:type="spellEnd"/>
      <w:r>
        <w:t xml:space="preserve"> encryption applied to </w:t>
      </w:r>
      <w:proofErr w:type="spellStart"/>
      <w:r>
        <w:t>blockchain</w:t>
      </w:r>
      <w:proofErr w:type="spellEnd"/>
      <w:r>
        <w:t xml:space="preserve"> voting, enabling vote aggregation without decrypting individual ballots. </w:t>
      </w:r>
      <w:proofErr w:type="spellStart"/>
      <w:r>
        <w:t>Panja</w:t>
      </w:r>
      <w:proofErr w:type="spellEnd"/>
      <w:r>
        <w:t xml:space="preserve"> and Roy [12] achieved end-to-end verifiability through </w:t>
      </w:r>
      <w:proofErr w:type="spellStart"/>
      <w:r>
        <w:t>blockchain</w:t>
      </w:r>
      <w:proofErr w:type="spellEnd"/>
      <w:r>
        <w:t xml:space="preserve"> and cloud-based cryptographic protocols, demonstrating that cloud</w:t>
      </w:r>
      <w:r>
        <w:rPr>
          <w:spacing w:val="63"/>
          <w:w w:val="150"/>
        </w:rPr>
        <w:t xml:space="preserve"> </w:t>
      </w:r>
      <w:r>
        <w:t>infrastructure</w:t>
      </w:r>
      <w:r>
        <w:rPr>
          <w:spacing w:val="63"/>
          <w:w w:val="150"/>
        </w:rPr>
        <w:t xml:space="preserve"> </w:t>
      </w:r>
      <w:r>
        <w:t>can</w:t>
      </w:r>
      <w:r>
        <w:rPr>
          <w:spacing w:val="63"/>
          <w:w w:val="150"/>
        </w:rPr>
        <w:t xml:space="preserve"> </w:t>
      </w:r>
      <w:r>
        <w:t>complement</w:t>
      </w:r>
      <w:r>
        <w:rPr>
          <w:spacing w:val="63"/>
          <w:w w:val="150"/>
        </w:rPr>
        <w:t xml:space="preserve"> </w:t>
      </w:r>
      <w:proofErr w:type="spellStart"/>
      <w:r>
        <w:t>blockchain</w:t>
      </w:r>
      <w:proofErr w:type="spellEnd"/>
      <w:r>
        <w:rPr>
          <w:spacing w:val="63"/>
          <w:w w:val="150"/>
        </w:rPr>
        <w:t xml:space="preserve"> </w:t>
      </w:r>
      <w:r>
        <w:rPr>
          <w:spacing w:val="-2"/>
        </w:rPr>
        <w:t>storage</w:t>
      </w:r>
    </w:p>
    <w:p w:rsidR="005D6E6E" w:rsidRDefault="00EF6E23">
      <w:pPr>
        <w:pStyle w:val="BodyText"/>
        <w:spacing w:before="69" w:line="237" w:lineRule="auto"/>
        <w:ind w:right="130" w:firstLine="0"/>
      </w:pPr>
      <w:r>
        <w:br w:type="column"/>
      </w:r>
      <w:proofErr w:type="gramStart"/>
      <w:r>
        <w:lastRenderedPageBreak/>
        <w:t>when</w:t>
      </w:r>
      <w:proofErr w:type="gramEnd"/>
      <w:r>
        <w:t xml:space="preserve"> properly secured. </w:t>
      </w:r>
      <w:proofErr w:type="spellStart"/>
      <w:r>
        <w:t>Benabdallah</w:t>
      </w:r>
      <w:proofErr w:type="spellEnd"/>
      <w:r>
        <w:t xml:space="preserve"> et al. [10] concluded</w:t>
      </w:r>
      <w:r>
        <w:rPr>
          <w:spacing w:val="40"/>
        </w:rPr>
        <w:t xml:space="preserve"> </w:t>
      </w:r>
      <w:r>
        <w:t xml:space="preserve">that zero-knowledge proofs represent the most robust mechanism for reconciling transparency with voter anonymity, providing a strong theoretical foundation for privacy-preserving verification. Kumar et al. [23] introduced template hashing for biometric privacy, demonstrating that biometric data need never be stored or transmitted in recoverable form. </w:t>
      </w:r>
      <w:proofErr w:type="spellStart"/>
      <w:r>
        <w:t>Rahman</w:t>
      </w:r>
      <w:proofErr w:type="spellEnd"/>
      <w:r>
        <w:t xml:space="preserve"> et al. [21] explored RSA encryption for app-based voting, strengthening</w:t>
      </w:r>
      <w:r>
        <w:rPr>
          <w:spacing w:val="40"/>
        </w:rPr>
        <w:t xml:space="preserve"> </w:t>
      </w:r>
      <w:r>
        <w:t xml:space="preserve">confidentiality but providing no strong authentication layer. </w:t>
      </w:r>
      <w:proofErr w:type="spellStart"/>
      <w:r>
        <w:t>Shaikh</w:t>
      </w:r>
      <w:proofErr w:type="spellEnd"/>
      <w:r>
        <w:t xml:space="preserve"> et al. [24] proposed smart-contract-based electoral integrity models that automate verification but omit</w:t>
      </w:r>
      <w:r>
        <w:rPr>
          <w:spacing w:val="40"/>
        </w:rPr>
        <w:t xml:space="preserve"> </w:t>
      </w:r>
      <w:r>
        <w:t>biometric integration.</w:t>
      </w:r>
    </w:p>
    <w:p w:rsidR="005D6E6E" w:rsidRDefault="00EF6E23">
      <w:pPr>
        <w:pStyle w:val="ListParagraph"/>
        <w:numPr>
          <w:ilvl w:val="0"/>
          <w:numId w:val="4"/>
        </w:numPr>
        <w:tabs>
          <w:tab w:val="left" w:pos="346"/>
        </w:tabs>
        <w:spacing w:before="111"/>
        <w:ind w:left="346" w:hanging="244"/>
        <w:jc w:val="both"/>
        <w:rPr>
          <w:i/>
          <w:sz w:val="20"/>
        </w:rPr>
      </w:pPr>
      <w:r>
        <w:rPr>
          <w:i/>
          <w:sz w:val="20"/>
        </w:rPr>
        <w:t xml:space="preserve">Research </w:t>
      </w:r>
      <w:r>
        <w:rPr>
          <w:i/>
          <w:spacing w:val="-5"/>
          <w:sz w:val="20"/>
        </w:rPr>
        <w:t>Gap</w:t>
      </w:r>
    </w:p>
    <w:p w:rsidR="005D6E6E" w:rsidRDefault="00EF6E23">
      <w:pPr>
        <w:pStyle w:val="BodyText"/>
        <w:spacing w:line="237" w:lineRule="auto"/>
        <w:ind w:right="129"/>
      </w:pPr>
      <w:r>
        <w:t xml:space="preserve">The literature reveals five persistent gaps. First, most systems focus on either </w:t>
      </w:r>
      <w:proofErr w:type="spellStart"/>
      <w:r>
        <w:t>blockchain</w:t>
      </w:r>
      <w:proofErr w:type="spellEnd"/>
      <w:r>
        <w:t xml:space="preserve"> or facial recognition but rarely integrate both optimally into a unified end-to-end architecture. Second, biometric authentication implementations fail to incorporate anti-spoofing, </w:t>
      </w:r>
      <w:proofErr w:type="spellStart"/>
      <w:r>
        <w:t>deepfake</w:t>
      </w:r>
      <w:proofErr w:type="spellEnd"/>
      <w:r>
        <w:t xml:space="preserve"> detection, dataset bias elimination, and template protection simultaneously. Third, no existing solution fully balances transparency with voter anonymity -- </w:t>
      </w:r>
      <w:proofErr w:type="spellStart"/>
      <w:r>
        <w:t>blockchain</w:t>
      </w:r>
      <w:proofErr w:type="spellEnd"/>
      <w:r>
        <w:t xml:space="preserve"> promotes transparency while biometrics reveal identity, creating a privacy-</w:t>
      </w:r>
      <w:proofErr w:type="gramStart"/>
      <w:r>
        <w:t>transparency</w:t>
      </w:r>
      <w:r>
        <w:rPr>
          <w:spacing w:val="80"/>
        </w:rPr>
        <w:t xml:space="preserve">  </w:t>
      </w:r>
      <w:r>
        <w:t>conflict</w:t>
      </w:r>
      <w:proofErr w:type="gramEnd"/>
      <w:r>
        <w:rPr>
          <w:spacing w:val="80"/>
        </w:rPr>
        <w:t xml:space="preserve">  </w:t>
      </w:r>
      <w:r>
        <w:t>that</w:t>
      </w:r>
      <w:r>
        <w:rPr>
          <w:spacing w:val="80"/>
        </w:rPr>
        <w:t xml:space="preserve">  </w:t>
      </w:r>
      <w:r>
        <w:t>requires</w:t>
      </w:r>
      <w:r>
        <w:rPr>
          <w:spacing w:val="80"/>
        </w:rPr>
        <w:t xml:space="preserve">  </w:t>
      </w:r>
      <w:r>
        <w:t xml:space="preserve">a privacy-preserving fusion approach. Fourth, scalability remains problematic: </w:t>
      </w:r>
      <w:proofErr w:type="spellStart"/>
      <w:r>
        <w:t>permissionless</w:t>
      </w:r>
      <w:proofErr w:type="spellEnd"/>
      <w:r>
        <w:t xml:space="preserve"> chains exhibit slow transaction speeds while permissioned ones require careful access control. Fifth, no system integrates multi-layer</w:t>
      </w:r>
      <w:r>
        <w:rPr>
          <w:spacing w:val="40"/>
        </w:rPr>
        <w:t xml:space="preserve"> </w:t>
      </w:r>
      <w:r>
        <w:t xml:space="preserve">security combining </w:t>
      </w:r>
      <w:proofErr w:type="spellStart"/>
      <w:r>
        <w:t>blockchain</w:t>
      </w:r>
      <w:proofErr w:type="spellEnd"/>
      <w:r>
        <w:t xml:space="preserve"> immutability, deep-learning authentication,</w:t>
      </w:r>
      <w:r>
        <w:rPr>
          <w:spacing w:val="80"/>
        </w:rPr>
        <w:t xml:space="preserve">   </w:t>
      </w:r>
      <w:r>
        <w:t>cryptographic</w:t>
      </w:r>
      <w:r>
        <w:rPr>
          <w:spacing w:val="80"/>
        </w:rPr>
        <w:t xml:space="preserve">   </w:t>
      </w:r>
      <w:r>
        <w:t>encryption,</w:t>
      </w:r>
      <w:r>
        <w:rPr>
          <w:spacing w:val="80"/>
        </w:rPr>
        <w:t xml:space="preserve">   </w:t>
      </w:r>
      <w:r>
        <w:t xml:space="preserve">and zero-knowledge verification in a single production-ready framework. </w:t>
      </w:r>
      <w:proofErr w:type="spellStart"/>
      <w:r>
        <w:t>SecureVote</w:t>
      </w:r>
      <w:proofErr w:type="spellEnd"/>
      <w:r>
        <w:t xml:space="preserve"> bridges these gaps comprehensively.</w:t>
      </w:r>
    </w:p>
    <w:p w:rsidR="005D6E6E" w:rsidRDefault="00EF6E23">
      <w:pPr>
        <w:pStyle w:val="Heading2"/>
        <w:numPr>
          <w:ilvl w:val="0"/>
          <w:numId w:val="5"/>
        </w:numPr>
        <w:tabs>
          <w:tab w:val="left" w:pos="1732"/>
        </w:tabs>
        <w:spacing w:before="155"/>
        <w:ind w:left="1732" w:hanging="299"/>
        <w:jc w:val="left"/>
      </w:pPr>
      <w:r>
        <w:t>PROPOSED</w:t>
      </w:r>
      <w:r>
        <w:rPr>
          <w:spacing w:val="-8"/>
        </w:rPr>
        <w:t xml:space="preserve"> </w:t>
      </w:r>
      <w:r>
        <w:rPr>
          <w:spacing w:val="-2"/>
        </w:rPr>
        <w:t>SYSTEM</w:t>
      </w:r>
    </w:p>
    <w:p w:rsidR="005D6E6E" w:rsidRDefault="00EF6E23">
      <w:pPr>
        <w:pStyle w:val="BodyText"/>
        <w:spacing w:before="92" w:line="237" w:lineRule="auto"/>
        <w:ind w:right="128"/>
      </w:pPr>
      <w:r>
        <w:t xml:space="preserve">The proposed system implements a </w:t>
      </w:r>
      <w:proofErr w:type="spellStart"/>
      <w:r>
        <w:t>blockchain</w:t>
      </w:r>
      <w:proofErr w:type="spellEnd"/>
      <w:r>
        <w:t>-enabled</w:t>
      </w:r>
      <w:r>
        <w:rPr>
          <w:spacing w:val="80"/>
        </w:rPr>
        <w:t xml:space="preserve"> </w:t>
      </w:r>
      <w:r>
        <w:t>e-voting architecture designed around three core principles: strong biometric authentication, cryptographic vote privacy, and</w:t>
      </w:r>
      <w:r>
        <w:rPr>
          <w:spacing w:val="-1"/>
        </w:rPr>
        <w:t xml:space="preserve"> </w:t>
      </w:r>
      <w:r>
        <w:t>transparent</w:t>
      </w:r>
      <w:r>
        <w:rPr>
          <w:spacing w:val="-1"/>
        </w:rPr>
        <w:t xml:space="preserve"> </w:t>
      </w:r>
      <w:r>
        <w:t>auditability</w:t>
      </w:r>
      <w:r>
        <w:rPr>
          <w:spacing w:val="-1"/>
        </w:rPr>
        <w:t xml:space="preserve"> </w:t>
      </w:r>
      <w:r>
        <w:t>through</w:t>
      </w:r>
      <w:r>
        <w:rPr>
          <w:spacing w:val="-1"/>
        </w:rPr>
        <w:t xml:space="preserve"> </w:t>
      </w:r>
      <w:r>
        <w:t>an</w:t>
      </w:r>
      <w:r>
        <w:rPr>
          <w:spacing w:val="-1"/>
        </w:rPr>
        <w:t xml:space="preserve"> </w:t>
      </w:r>
      <w:r>
        <w:t>immutable</w:t>
      </w:r>
      <w:r>
        <w:rPr>
          <w:spacing w:val="-1"/>
        </w:rPr>
        <w:t xml:space="preserve"> </w:t>
      </w:r>
      <w:r>
        <w:t>distributed ledger. The architecture integrates multiple layers --</w:t>
      </w:r>
      <w:r>
        <w:rPr>
          <w:spacing w:val="40"/>
        </w:rPr>
        <w:t xml:space="preserve"> </w:t>
      </w:r>
      <w:r>
        <w:t xml:space="preserve">biometric authentication, </w:t>
      </w:r>
      <w:proofErr w:type="spellStart"/>
      <w:r>
        <w:t>blockchain</w:t>
      </w:r>
      <w:proofErr w:type="spellEnd"/>
      <w:r>
        <w:t xml:space="preserve"> storage, cryptographic protection, and user interface design -- to ensure complete integrity and transparency while preserving voter anonymity throughout the election lifecycle.</w:t>
      </w:r>
    </w:p>
    <w:p w:rsidR="005D6E6E" w:rsidRDefault="00EF6E23">
      <w:pPr>
        <w:pStyle w:val="ListParagraph"/>
        <w:numPr>
          <w:ilvl w:val="0"/>
          <w:numId w:val="3"/>
        </w:numPr>
        <w:tabs>
          <w:tab w:val="left" w:pos="324"/>
        </w:tabs>
        <w:spacing w:before="115"/>
        <w:ind w:hanging="222"/>
        <w:jc w:val="both"/>
        <w:rPr>
          <w:i/>
          <w:sz w:val="20"/>
        </w:rPr>
      </w:pPr>
      <w:r>
        <w:rPr>
          <w:i/>
          <w:sz w:val="20"/>
        </w:rPr>
        <w:t>System</w:t>
      </w:r>
      <w:r>
        <w:rPr>
          <w:i/>
          <w:spacing w:val="-6"/>
          <w:sz w:val="20"/>
        </w:rPr>
        <w:t xml:space="preserve"> </w:t>
      </w:r>
      <w:r>
        <w:rPr>
          <w:i/>
          <w:sz w:val="20"/>
        </w:rPr>
        <w:t>Architecture</w:t>
      </w:r>
      <w:r>
        <w:rPr>
          <w:i/>
          <w:spacing w:val="-2"/>
          <w:sz w:val="20"/>
        </w:rPr>
        <w:t xml:space="preserve"> Overview</w:t>
      </w:r>
    </w:p>
    <w:p w:rsidR="005D6E6E" w:rsidRDefault="00EF6E23">
      <w:pPr>
        <w:pStyle w:val="BodyText"/>
        <w:spacing w:line="237" w:lineRule="auto"/>
        <w:ind w:right="129"/>
      </w:pPr>
      <w:proofErr w:type="spellStart"/>
      <w:r>
        <w:t>SecureVote</w:t>
      </w:r>
      <w:proofErr w:type="spellEnd"/>
      <w:r>
        <w:t xml:space="preserve"> is organized into seven functional layers spanning the complete election lifecycle from voter registration through result certification. The frontend is a React/</w:t>
      </w:r>
      <w:proofErr w:type="spellStart"/>
      <w:r>
        <w:t>Nginx</w:t>
      </w:r>
      <w:proofErr w:type="spellEnd"/>
      <w:r>
        <w:t xml:space="preserve"> web application communicating with backend services through an AWS API Gateway. </w:t>
      </w:r>
      <w:proofErr w:type="spellStart"/>
      <w:r>
        <w:t>Microservice</w:t>
      </w:r>
      <w:proofErr w:type="spellEnd"/>
      <w:r>
        <w:t xml:space="preserve"> A (Node.js/</w:t>
      </w:r>
      <w:proofErr w:type="spellStart"/>
      <w:r>
        <w:t>Docker</w:t>
      </w:r>
      <w:proofErr w:type="spellEnd"/>
      <w:r>
        <w:t xml:space="preserve">) handles </w:t>
      </w:r>
      <w:proofErr w:type="spellStart"/>
      <w:r>
        <w:t>blockchain</w:t>
      </w:r>
      <w:proofErr w:type="spellEnd"/>
      <w:r>
        <w:t xml:space="preserve"> interaction and key management; </w:t>
      </w:r>
      <w:proofErr w:type="spellStart"/>
      <w:r>
        <w:t>Microservice</w:t>
      </w:r>
      <w:proofErr w:type="spellEnd"/>
      <w:r>
        <w:t xml:space="preserve"> B (Python/Flask) handles facial recognition inference, encryption, and smart contract invocation. A </w:t>
      </w:r>
      <w:proofErr w:type="spellStart"/>
      <w:r>
        <w:t>PostgreSQL</w:t>
      </w:r>
      <w:proofErr w:type="spellEnd"/>
      <w:r>
        <w:t>/</w:t>
      </w:r>
      <w:proofErr w:type="spellStart"/>
      <w:r>
        <w:t>Redis</w:t>
      </w:r>
      <w:proofErr w:type="spellEnd"/>
      <w:r>
        <w:t xml:space="preserve"> database cluster provides persistent voter records and ephemeral session state. A </w:t>
      </w:r>
      <w:proofErr w:type="spellStart"/>
      <w:r>
        <w:t>DevOps</w:t>
      </w:r>
      <w:proofErr w:type="spellEnd"/>
      <w:r>
        <w:t xml:space="preserve">/CI-CD pipeline (Jenkins, </w:t>
      </w:r>
      <w:proofErr w:type="spellStart"/>
      <w:r>
        <w:t>GitHub</w:t>
      </w:r>
      <w:proofErr w:type="spellEnd"/>
      <w:r>
        <w:t xml:space="preserve"> Actions)</w:t>
      </w:r>
      <w:r>
        <w:rPr>
          <w:spacing w:val="40"/>
        </w:rPr>
        <w:t xml:space="preserve"> </w:t>
      </w:r>
      <w:r>
        <w:t>automates deployment and updates across all services.</w:t>
      </w:r>
    </w:p>
    <w:p w:rsidR="005D6E6E" w:rsidRDefault="00EF6E23">
      <w:pPr>
        <w:pStyle w:val="BodyText"/>
        <w:spacing w:before="102" w:line="237" w:lineRule="auto"/>
        <w:ind w:right="129"/>
      </w:pPr>
      <w:r>
        <w:t xml:space="preserve">Events flow as follows: a voter accesses the portal over HTTPS, submits a live facial capture, receives authentication confirmation from the biometric service, retrieves their encrypted ballot, submits their encrypted vote choice, and receives a </w:t>
      </w:r>
      <w:proofErr w:type="spellStart"/>
      <w:r>
        <w:t>blockchain</w:t>
      </w:r>
      <w:proofErr w:type="spellEnd"/>
      <w:r>
        <w:t xml:space="preserve"> transaction receipt. Post-election, a smart</w:t>
      </w:r>
      <w:r>
        <w:rPr>
          <w:spacing w:val="67"/>
        </w:rPr>
        <w:t xml:space="preserve"> </w:t>
      </w:r>
      <w:r>
        <w:t>contract</w:t>
      </w:r>
      <w:r>
        <w:rPr>
          <w:spacing w:val="67"/>
        </w:rPr>
        <w:t xml:space="preserve"> </w:t>
      </w:r>
      <w:r>
        <w:t>autonomously</w:t>
      </w:r>
      <w:r>
        <w:rPr>
          <w:spacing w:val="68"/>
        </w:rPr>
        <w:t xml:space="preserve"> </w:t>
      </w:r>
      <w:r>
        <w:t>aggregates</w:t>
      </w:r>
      <w:r>
        <w:rPr>
          <w:spacing w:val="68"/>
        </w:rPr>
        <w:t xml:space="preserve"> </w:t>
      </w:r>
      <w:r>
        <w:t>encrypted</w:t>
      </w:r>
      <w:r>
        <w:rPr>
          <w:spacing w:val="68"/>
        </w:rPr>
        <w:t xml:space="preserve"> </w:t>
      </w:r>
      <w:r>
        <w:rPr>
          <w:spacing w:val="-2"/>
        </w:rPr>
        <w:t>votes,</w:t>
      </w:r>
    </w:p>
    <w:p w:rsidR="005D6E6E" w:rsidRDefault="005D6E6E">
      <w:pPr>
        <w:pStyle w:val="BodyText"/>
        <w:spacing w:line="237" w:lineRule="auto"/>
        <w:sectPr w:rsidR="005D6E6E">
          <w:pgSz w:w="11910" w:h="16840"/>
          <w:pgMar w:top="440" w:right="708" w:bottom="280" w:left="850" w:header="720" w:footer="720" w:gutter="0"/>
          <w:cols w:num="2" w:space="720" w:equalWidth="0">
            <w:col w:w="5081" w:space="96"/>
            <w:col w:w="5175"/>
          </w:cols>
        </w:sectPr>
      </w:pPr>
    </w:p>
    <w:p w:rsidR="005D6E6E" w:rsidRDefault="00EF6E23">
      <w:pPr>
        <w:pStyle w:val="BodyText"/>
        <w:spacing w:before="69" w:line="237" w:lineRule="auto"/>
        <w:ind w:right="38" w:firstLine="0"/>
      </w:pPr>
      <w:proofErr w:type="gramStart"/>
      <w:r>
        <w:lastRenderedPageBreak/>
        <w:t>applies</w:t>
      </w:r>
      <w:proofErr w:type="gramEnd"/>
      <w:r>
        <w:t xml:space="preserve"> threshold decryption, and publishes results to the immutable ledger. The architecture ensures that no single component possesses sufficient information to reconstruct individual ballot contents.</w:t>
      </w:r>
    </w:p>
    <w:p w:rsidR="005D6E6E" w:rsidRDefault="00EF6E23">
      <w:pPr>
        <w:pStyle w:val="ListParagraph"/>
        <w:numPr>
          <w:ilvl w:val="0"/>
          <w:numId w:val="3"/>
        </w:numPr>
        <w:tabs>
          <w:tab w:val="left" w:pos="324"/>
        </w:tabs>
        <w:spacing w:before="119"/>
        <w:ind w:hanging="222"/>
        <w:jc w:val="both"/>
        <w:rPr>
          <w:i/>
          <w:sz w:val="20"/>
        </w:rPr>
      </w:pPr>
      <w:r>
        <w:rPr>
          <w:i/>
          <w:sz w:val="20"/>
        </w:rPr>
        <w:t>User</w:t>
      </w:r>
      <w:r>
        <w:rPr>
          <w:i/>
          <w:spacing w:val="-3"/>
          <w:sz w:val="20"/>
        </w:rPr>
        <w:t xml:space="preserve"> </w:t>
      </w:r>
      <w:r>
        <w:rPr>
          <w:i/>
          <w:sz w:val="20"/>
        </w:rPr>
        <w:t>Registration</w:t>
      </w:r>
      <w:r>
        <w:rPr>
          <w:i/>
          <w:spacing w:val="-1"/>
          <w:sz w:val="20"/>
        </w:rPr>
        <w:t xml:space="preserve"> </w:t>
      </w:r>
      <w:r>
        <w:rPr>
          <w:i/>
          <w:spacing w:val="-2"/>
          <w:sz w:val="20"/>
        </w:rPr>
        <w:t>Module</w:t>
      </w:r>
    </w:p>
    <w:p w:rsidR="005D6E6E" w:rsidRDefault="00EF6E23">
      <w:pPr>
        <w:pStyle w:val="BodyText"/>
        <w:spacing w:line="237" w:lineRule="auto"/>
        <w:ind w:right="38"/>
      </w:pPr>
      <w:r>
        <w:t>The user registration module forms the foundation of the e-voting system by securely onboarding new voters. During registration, the voter provides identity credentials and submits a live facial image. A deep-learning model (InceptionResNetV2/</w:t>
      </w:r>
      <w:proofErr w:type="spellStart"/>
      <w:r>
        <w:t>FaceNet</w:t>
      </w:r>
      <w:proofErr w:type="spellEnd"/>
      <w:r>
        <w:t>) generates a 512-dimensional facial embedding, which is hashed using SHA-256 before storage -- ensuring that the raw biometric template is never persisted in recoverable form. This data, combined with automatically generated cryptographic keys, ensures each voter is uniquely identifiable within the system.</w:t>
      </w:r>
    </w:p>
    <w:p w:rsidR="005D6E6E" w:rsidRDefault="00EF6E23">
      <w:pPr>
        <w:pStyle w:val="BodyText"/>
        <w:spacing w:before="105" w:line="237" w:lineRule="auto"/>
        <w:ind w:right="38"/>
      </w:pPr>
      <w:r>
        <w:t>The system generates a public-private key pair for the voter; the private key is encrypted with the voter's</w:t>
      </w:r>
      <w:r>
        <w:rPr>
          <w:spacing w:val="40"/>
        </w:rPr>
        <w:t xml:space="preserve"> </w:t>
      </w:r>
      <w:r>
        <w:t>registration passphrase and stored locally on their device.</w:t>
      </w:r>
      <w:r>
        <w:rPr>
          <w:spacing w:val="40"/>
        </w:rPr>
        <w:t xml:space="preserve"> </w:t>
      </w:r>
      <w:r>
        <w:t xml:space="preserve">The voter's public key and hashed biometric template are recorded to the </w:t>
      </w:r>
      <w:proofErr w:type="spellStart"/>
      <w:r>
        <w:t>blockchain</w:t>
      </w:r>
      <w:proofErr w:type="spellEnd"/>
      <w:r>
        <w:t xml:space="preserve"> as an immutable registration transaction, establishing a cryptographic identity anchor for all subsequent operations. This registration module enables a secure link between the voter's identity and their cryptographic credentials, which are required for subsequent authentication and voting operations. The on-chain registration</w:t>
      </w:r>
      <w:r>
        <w:rPr>
          <w:spacing w:val="-1"/>
        </w:rPr>
        <w:t xml:space="preserve"> </w:t>
      </w:r>
      <w:r>
        <w:t>record</w:t>
      </w:r>
      <w:r>
        <w:rPr>
          <w:spacing w:val="-1"/>
        </w:rPr>
        <w:t xml:space="preserve"> </w:t>
      </w:r>
      <w:r>
        <w:t>cannot</w:t>
      </w:r>
      <w:r>
        <w:rPr>
          <w:spacing w:val="-1"/>
        </w:rPr>
        <w:t xml:space="preserve"> </w:t>
      </w:r>
      <w:r>
        <w:t>be</w:t>
      </w:r>
      <w:r>
        <w:rPr>
          <w:spacing w:val="-1"/>
        </w:rPr>
        <w:t xml:space="preserve"> </w:t>
      </w:r>
      <w:r>
        <w:t>altered</w:t>
      </w:r>
      <w:r>
        <w:rPr>
          <w:spacing w:val="-1"/>
        </w:rPr>
        <w:t xml:space="preserve"> </w:t>
      </w:r>
      <w:r>
        <w:t>retroactively,</w:t>
      </w:r>
      <w:r>
        <w:rPr>
          <w:spacing w:val="-1"/>
        </w:rPr>
        <w:t xml:space="preserve"> </w:t>
      </w:r>
      <w:r>
        <w:t>preventing post-registration identity manipulation.</w:t>
      </w:r>
    </w:p>
    <w:p w:rsidR="005D6E6E" w:rsidRDefault="00EF6E23">
      <w:pPr>
        <w:pStyle w:val="ListParagraph"/>
        <w:numPr>
          <w:ilvl w:val="0"/>
          <w:numId w:val="3"/>
        </w:numPr>
        <w:tabs>
          <w:tab w:val="left" w:pos="335"/>
        </w:tabs>
        <w:spacing w:before="112"/>
        <w:ind w:left="335" w:hanging="233"/>
        <w:jc w:val="both"/>
        <w:rPr>
          <w:i/>
          <w:sz w:val="20"/>
        </w:rPr>
      </w:pPr>
      <w:r>
        <w:rPr>
          <w:i/>
          <w:sz w:val="20"/>
        </w:rPr>
        <w:t xml:space="preserve">Biometric Authentication </w:t>
      </w:r>
      <w:r>
        <w:rPr>
          <w:i/>
          <w:spacing w:val="-2"/>
          <w:sz w:val="20"/>
        </w:rPr>
        <w:t>Layer</w:t>
      </w:r>
    </w:p>
    <w:p w:rsidR="005D6E6E" w:rsidRDefault="00EF6E23">
      <w:pPr>
        <w:pStyle w:val="BodyText"/>
        <w:spacing w:line="237" w:lineRule="auto"/>
        <w:ind w:right="38"/>
      </w:pPr>
      <w:r>
        <w:t xml:space="preserve">At login and immediately before vote casting, the voter submits a live facial image. The authentication service executes three sequential checks. First, a </w:t>
      </w:r>
      <w:proofErr w:type="spellStart"/>
      <w:r>
        <w:t>liveness</w:t>
      </w:r>
      <w:proofErr w:type="spellEnd"/>
      <w:r>
        <w:t xml:space="preserve"> detection module using a binary classifier trained on depth cues, blink patterns, and micro-expression sequences distinguishes live faces</w:t>
      </w:r>
      <w:r>
        <w:rPr>
          <w:spacing w:val="-2"/>
        </w:rPr>
        <w:t xml:space="preserve"> </w:t>
      </w:r>
      <w:r>
        <w:t>from</w:t>
      </w:r>
      <w:r>
        <w:rPr>
          <w:spacing w:val="-2"/>
        </w:rPr>
        <w:t xml:space="preserve"> </w:t>
      </w:r>
      <w:r>
        <w:t>photographs,</w:t>
      </w:r>
      <w:r>
        <w:rPr>
          <w:spacing w:val="-2"/>
        </w:rPr>
        <w:t xml:space="preserve"> </w:t>
      </w:r>
      <w:r>
        <w:t>video</w:t>
      </w:r>
      <w:r>
        <w:rPr>
          <w:spacing w:val="-2"/>
        </w:rPr>
        <w:t xml:space="preserve"> </w:t>
      </w:r>
      <w:r>
        <w:t>replays,</w:t>
      </w:r>
      <w:r>
        <w:rPr>
          <w:spacing w:val="-2"/>
        </w:rPr>
        <w:t xml:space="preserve"> </w:t>
      </w:r>
      <w:r>
        <w:t>or</w:t>
      </w:r>
      <w:r>
        <w:rPr>
          <w:spacing w:val="-2"/>
        </w:rPr>
        <w:t xml:space="preserve"> </w:t>
      </w:r>
      <w:r>
        <w:t>3D</w:t>
      </w:r>
      <w:r>
        <w:rPr>
          <w:spacing w:val="-2"/>
        </w:rPr>
        <w:t xml:space="preserve"> </w:t>
      </w:r>
      <w:r>
        <w:t>masks.</w:t>
      </w:r>
      <w:r>
        <w:rPr>
          <w:spacing w:val="-2"/>
        </w:rPr>
        <w:t xml:space="preserve"> </w:t>
      </w:r>
      <w:r>
        <w:t xml:space="preserve">Second, a </w:t>
      </w:r>
      <w:proofErr w:type="spellStart"/>
      <w:r>
        <w:t>deepfake</w:t>
      </w:r>
      <w:proofErr w:type="spellEnd"/>
      <w:r>
        <w:t xml:space="preserve"> detection module applies a frequency-domain convolutional network to identify GAN-generated or diffusion-model-generated synthetic faces. Third, the facial embedding of the submitted image is compared against the registered hash via a privacy-preserving matching protocol. Authentication succeeds only when all three checks pass.</w:t>
      </w:r>
    </w:p>
    <w:p w:rsidR="005D6E6E" w:rsidRDefault="00EF6E23">
      <w:pPr>
        <w:pStyle w:val="BodyText"/>
        <w:spacing w:before="102" w:line="237" w:lineRule="auto"/>
        <w:ind w:right="38"/>
      </w:pPr>
      <w:r>
        <w:t>This multi-factor biometric pipeline replaces vulnerable traditional authentication methods such as passwords, OTPs, and PIN-based systems that are susceptible to credential</w:t>
      </w:r>
      <w:r>
        <w:rPr>
          <w:spacing w:val="40"/>
        </w:rPr>
        <w:t xml:space="preserve"> </w:t>
      </w:r>
      <w:r>
        <w:t>theft,</w:t>
      </w:r>
      <w:r>
        <w:rPr>
          <w:spacing w:val="80"/>
        </w:rPr>
        <w:t xml:space="preserve"> </w:t>
      </w:r>
      <w:r>
        <w:t>phishing,</w:t>
      </w:r>
      <w:r>
        <w:rPr>
          <w:spacing w:val="80"/>
        </w:rPr>
        <w:t xml:space="preserve"> </w:t>
      </w:r>
      <w:r>
        <w:t>and</w:t>
      </w:r>
      <w:r>
        <w:rPr>
          <w:spacing w:val="80"/>
        </w:rPr>
        <w:t xml:space="preserve"> </w:t>
      </w:r>
      <w:r>
        <w:t>social</w:t>
      </w:r>
      <w:r>
        <w:rPr>
          <w:spacing w:val="80"/>
        </w:rPr>
        <w:t xml:space="preserve"> </w:t>
      </w:r>
      <w:r>
        <w:t>engineering</w:t>
      </w:r>
      <w:r>
        <w:rPr>
          <w:spacing w:val="80"/>
        </w:rPr>
        <w:t xml:space="preserve"> </w:t>
      </w:r>
      <w:r>
        <w:t>attacks.</w:t>
      </w:r>
      <w:r>
        <w:rPr>
          <w:spacing w:val="80"/>
        </w:rPr>
        <w:t xml:space="preserve"> </w:t>
      </w:r>
      <w:r>
        <w:t>The three-stage verification ensures that even if an attacker obtains a voter's photograph or generates a synthetic face image,</w:t>
      </w:r>
      <w:r>
        <w:rPr>
          <w:spacing w:val="-2"/>
        </w:rPr>
        <w:t xml:space="preserve"> </w:t>
      </w:r>
      <w:r>
        <w:t>the</w:t>
      </w:r>
      <w:r>
        <w:rPr>
          <w:spacing w:val="-2"/>
        </w:rPr>
        <w:t xml:space="preserve"> </w:t>
      </w:r>
      <w:r>
        <w:t>system</w:t>
      </w:r>
      <w:r>
        <w:rPr>
          <w:spacing w:val="-3"/>
        </w:rPr>
        <w:t xml:space="preserve"> </w:t>
      </w:r>
      <w:r>
        <w:t>will</w:t>
      </w:r>
      <w:r>
        <w:rPr>
          <w:spacing w:val="-3"/>
        </w:rPr>
        <w:t xml:space="preserve"> </w:t>
      </w:r>
      <w:r>
        <w:t>reject</w:t>
      </w:r>
      <w:r>
        <w:rPr>
          <w:spacing w:val="-3"/>
        </w:rPr>
        <w:t xml:space="preserve"> </w:t>
      </w:r>
      <w:r>
        <w:t>the</w:t>
      </w:r>
      <w:r>
        <w:rPr>
          <w:spacing w:val="-3"/>
        </w:rPr>
        <w:t xml:space="preserve"> </w:t>
      </w:r>
      <w:r>
        <w:t>authentication</w:t>
      </w:r>
      <w:r>
        <w:rPr>
          <w:spacing w:val="-2"/>
        </w:rPr>
        <w:t xml:space="preserve"> </w:t>
      </w:r>
      <w:r>
        <w:t>attempt.</w:t>
      </w:r>
      <w:r>
        <w:rPr>
          <w:spacing w:val="-2"/>
        </w:rPr>
        <w:t xml:space="preserve"> </w:t>
      </w:r>
      <w:r>
        <w:t xml:space="preserve">Each authentication event is logged as a </w:t>
      </w:r>
      <w:proofErr w:type="spellStart"/>
      <w:r>
        <w:t>timestamped</w:t>
      </w:r>
      <w:proofErr w:type="spellEnd"/>
      <w:r>
        <w:t xml:space="preserve"> record for post-election audit, providing full traceability without exposing biometric data in raw form.</w:t>
      </w:r>
    </w:p>
    <w:p w:rsidR="005D6E6E" w:rsidRDefault="00EF6E23">
      <w:pPr>
        <w:pStyle w:val="ListParagraph"/>
        <w:numPr>
          <w:ilvl w:val="0"/>
          <w:numId w:val="3"/>
        </w:numPr>
        <w:tabs>
          <w:tab w:val="left" w:pos="346"/>
        </w:tabs>
        <w:spacing w:before="114"/>
        <w:ind w:left="346" w:hanging="244"/>
        <w:jc w:val="both"/>
        <w:rPr>
          <w:i/>
          <w:sz w:val="20"/>
        </w:rPr>
      </w:pPr>
      <w:proofErr w:type="spellStart"/>
      <w:r>
        <w:rPr>
          <w:i/>
          <w:sz w:val="20"/>
        </w:rPr>
        <w:t>Blockchain</w:t>
      </w:r>
      <w:proofErr w:type="spellEnd"/>
      <w:r>
        <w:rPr>
          <w:i/>
          <w:spacing w:val="-3"/>
          <w:sz w:val="20"/>
        </w:rPr>
        <w:t xml:space="preserve"> </w:t>
      </w:r>
      <w:r>
        <w:rPr>
          <w:i/>
          <w:sz w:val="20"/>
        </w:rPr>
        <w:t>Ledger</w:t>
      </w:r>
      <w:r>
        <w:rPr>
          <w:i/>
          <w:spacing w:val="-3"/>
          <w:sz w:val="20"/>
        </w:rPr>
        <w:t xml:space="preserve"> </w:t>
      </w:r>
      <w:r>
        <w:rPr>
          <w:i/>
          <w:spacing w:val="-2"/>
          <w:sz w:val="20"/>
        </w:rPr>
        <w:t>Layer</w:t>
      </w:r>
    </w:p>
    <w:p w:rsidR="005D6E6E" w:rsidRDefault="00EF6E23">
      <w:pPr>
        <w:pStyle w:val="BodyText"/>
        <w:spacing w:line="237" w:lineRule="auto"/>
        <w:ind w:right="38"/>
      </w:pPr>
      <w:proofErr w:type="spellStart"/>
      <w:r>
        <w:t>SecureVote</w:t>
      </w:r>
      <w:proofErr w:type="spellEnd"/>
      <w:r>
        <w:t xml:space="preserve"> employs a permissioned </w:t>
      </w:r>
      <w:proofErr w:type="spellStart"/>
      <w:r>
        <w:t>blockchain</w:t>
      </w:r>
      <w:proofErr w:type="spellEnd"/>
      <w:r>
        <w:t xml:space="preserve"> (</w:t>
      </w:r>
      <w:proofErr w:type="spellStart"/>
      <w:r>
        <w:t>Hyperledger</w:t>
      </w:r>
      <w:proofErr w:type="spellEnd"/>
      <w:r>
        <w:t xml:space="preserve"> Fabric) to balance the throughput requirements of large-scale elections with the decentralization properties essential for integrity. Each vote is submitted as a signed, encrypted transaction. Peer nodes validate the transaction signature against the voter's registered public key, confirm that</w:t>
      </w:r>
      <w:r>
        <w:rPr>
          <w:spacing w:val="40"/>
        </w:rPr>
        <w:t xml:space="preserve"> </w:t>
      </w:r>
      <w:r>
        <w:t>the</w:t>
      </w:r>
      <w:r>
        <w:rPr>
          <w:spacing w:val="40"/>
        </w:rPr>
        <w:t xml:space="preserve"> </w:t>
      </w:r>
      <w:r>
        <w:t>voter</w:t>
      </w:r>
      <w:r>
        <w:rPr>
          <w:spacing w:val="40"/>
        </w:rPr>
        <w:t xml:space="preserve"> </w:t>
      </w:r>
      <w:r>
        <w:t>has</w:t>
      </w:r>
      <w:r>
        <w:rPr>
          <w:spacing w:val="40"/>
        </w:rPr>
        <w:t xml:space="preserve"> </w:t>
      </w:r>
      <w:r>
        <w:t>not</w:t>
      </w:r>
      <w:r>
        <w:rPr>
          <w:spacing w:val="40"/>
        </w:rPr>
        <w:t xml:space="preserve"> </w:t>
      </w:r>
      <w:r>
        <w:t>previously</w:t>
      </w:r>
      <w:r>
        <w:rPr>
          <w:spacing w:val="40"/>
        </w:rPr>
        <w:t xml:space="preserve"> </w:t>
      </w:r>
      <w:r>
        <w:t>voted</w:t>
      </w:r>
      <w:r>
        <w:rPr>
          <w:spacing w:val="40"/>
        </w:rPr>
        <w:t xml:space="preserve"> </w:t>
      </w:r>
      <w:r>
        <w:t>(enforced</w:t>
      </w:r>
      <w:r>
        <w:rPr>
          <w:spacing w:val="40"/>
        </w:rPr>
        <w:t xml:space="preserve"> </w:t>
      </w:r>
      <w:r>
        <w:t>by</w:t>
      </w:r>
      <w:r>
        <w:rPr>
          <w:spacing w:val="40"/>
        </w:rPr>
        <w:t xml:space="preserve"> </w:t>
      </w:r>
      <w:r>
        <w:t>a spent-commitment check in the smart contract), and append the</w:t>
      </w:r>
      <w:r>
        <w:rPr>
          <w:spacing w:val="40"/>
        </w:rPr>
        <w:t xml:space="preserve"> </w:t>
      </w:r>
      <w:r>
        <w:t>transaction</w:t>
      </w:r>
      <w:r>
        <w:rPr>
          <w:spacing w:val="40"/>
        </w:rPr>
        <w:t xml:space="preserve"> </w:t>
      </w:r>
      <w:r>
        <w:t>to</w:t>
      </w:r>
      <w:r>
        <w:rPr>
          <w:spacing w:val="40"/>
        </w:rPr>
        <w:t xml:space="preserve"> </w:t>
      </w:r>
      <w:r>
        <w:t>the</w:t>
      </w:r>
      <w:r>
        <w:rPr>
          <w:spacing w:val="40"/>
        </w:rPr>
        <w:t xml:space="preserve"> </w:t>
      </w:r>
      <w:r>
        <w:t>ledger</w:t>
      </w:r>
      <w:r>
        <w:rPr>
          <w:spacing w:val="40"/>
        </w:rPr>
        <w:t xml:space="preserve"> </w:t>
      </w:r>
      <w:r>
        <w:t>upon</w:t>
      </w:r>
      <w:r>
        <w:rPr>
          <w:spacing w:val="40"/>
        </w:rPr>
        <w:t xml:space="preserve"> </w:t>
      </w:r>
      <w:r>
        <w:t>consensus.</w:t>
      </w:r>
      <w:r>
        <w:rPr>
          <w:spacing w:val="40"/>
        </w:rPr>
        <w:t xml:space="preserve"> </w:t>
      </w:r>
      <w:r>
        <w:t>The</w:t>
      </w:r>
      <w:r>
        <w:rPr>
          <w:spacing w:val="80"/>
        </w:rPr>
        <w:t xml:space="preserve"> </w:t>
      </w:r>
      <w:r>
        <w:t>append-only</w:t>
      </w:r>
      <w:r>
        <w:rPr>
          <w:spacing w:val="26"/>
        </w:rPr>
        <w:t xml:space="preserve"> </w:t>
      </w:r>
      <w:r>
        <w:t>structure</w:t>
      </w:r>
      <w:r>
        <w:rPr>
          <w:spacing w:val="26"/>
        </w:rPr>
        <w:t xml:space="preserve"> </w:t>
      </w:r>
      <w:r>
        <w:t>and</w:t>
      </w:r>
      <w:r>
        <w:rPr>
          <w:spacing w:val="26"/>
        </w:rPr>
        <w:t xml:space="preserve"> </w:t>
      </w:r>
      <w:r>
        <w:t>cryptographic</w:t>
      </w:r>
      <w:r>
        <w:rPr>
          <w:spacing w:val="26"/>
        </w:rPr>
        <w:t xml:space="preserve"> </w:t>
      </w:r>
      <w:r>
        <w:t>chaining</w:t>
      </w:r>
      <w:r>
        <w:rPr>
          <w:spacing w:val="26"/>
        </w:rPr>
        <w:t xml:space="preserve"> </w:t>
      </w:r>
      <w:r>
        <w:t>of</w:t>
      </w:r>
      <w:r>
        <w:rPr>
          <w:spacing w:val="26"/>
        </w:rPr>
        <w:t xml:space="preserve"> </w:t>
      </w:r>
      <w:r>
        <w:rPr>
          <w:spacing w:val="-2"/>
        </w:rPr>
        <w:t>blocks</w:t>
      </w:r>
    </w:p>
    <w:p w:rsidR="005D6E6E" w:rsidRDefault="00EF6E23">
      <w:pPr>
        <w:pStyle w:val="BodyText"/>
        <w:spacing w:before="69" w:line="237" w:lineRule="auto"/>
        <w:ind w:firstLine="0"/>
        <w:jc w:val="left"/>
      </w:pPr>
      <w:r>
        <w:br w:type="column"/>
      </w:r>
      <w:proofErr w:type="gramStart"/>
      <w:r>
        <w:lastRenderedPageBreak/>
        <w:t>ensure</w:t>
      </w:r>
      <w:proofErr w:type="gramEnd"/>
      <w:r>
        <w:t xml:space="preserve"> that no historical transaction can be modified without invalidating all subsequent blocks.</w:t>
      </w:r>
    </w:p>
    <w:p w:rsidR="005D6E6E" w:rsidRDefault="00EF6E23">
      <w:pPr>
        <w:pStyle w:val="ListParagraph"/>
        <w:numPr>
          <w:ilvl w:val="0"/>
          <w:numId w:val="3"/>
        </w:numPr>
        <w:tabs>
          <w:tab w:val="left" w:pos="324"/>
        </w:tabs>
        <w:spacing w:before="121"/>
        <w:ind w:hanging="222"/>
        <w:jc w:val="both"/>
        <w:rPr>
          <w:i/>
          <w:sz w:val="20"/>
        </w:rPr>
      </w:pPr>
      <w:r>
        <w:rPr>
          <w:i/>
          <w:sz w:val="20"/>
        </w:rPr>
        <w:t xml:space="preserve">Cryptographic Security </w:t>
      </w:r>
      <w:r>
        <w:rPr>
          <w:i/>
          <w:spacing w:val="-2"/>
          <w:sz w:val="20"/>
        </w:rPr>
        <w:t>Layer</w:t>
      </w:r>
    </w:p>
    <w:p w:rsidR="005D6E6E" w:rsidRDefault="00EF6E23">
      <w:pPr>
        <w:pStyle w:val="BodyText"/>
        <w:spacing w:line="237" w:lineRule="auto"/>
        <w:ind w:right="130"/>
      </w:pPr>
      <w:r>
        <w:t xml:space="preserve">Vote confidentiality is maintained through </w:t>
      </w:r>
      <w:proofErr w:type="spellStart"/>
      <w:r>
        <w:t>homomorphic</w:t>
      </w:r>
      <w:proofErr w:type="spellEnd"/>
      <w:r>
        <w:t xml:space="preserve"> encryption using the </w:t>
      </w:r>
      <w:proofErr w:type="spellStart"/>
      <w:r>
        <w:t>Paillier</w:t>
      </w:r>
      <w:proofErr w:type="spellEnd"/>
      <w:r>
        <w:t xml:space="preserve"> cryptosystem, which supports additive homomorphism: the sum of encrypted votes can be computed and then decrypted once, rather than decrypting each vote individually. This property enables the tallying smart contract to aggregate votes in encrypted form throughout the election period. A threshold decryption scheme requires a quorum of election authority key-holders</w:t>
      </w:r>
      <w:r>
        <w:rPr>
          <w:spacing w:val="40"/>
        </w:rPr>
        <w:t xml:space="preserve"> </w:t>
      </w:r>
      <w:r>
        <w:t>to jointly decrypt the final tally. Zero-knowledge proofs accompany each encrypted vote, allowing any verifier to confirm that a ballot encodes exactly one valid candidate selection without learning the actual selection. Digital signatures cryptographically bind each vote to the authenticated voter, enabling post-election audit without compromising anonymity.</w:t>
      </w:r>
    </w:p>
    <w:p w:rsidR="005D6E6E" w:rsidRDefault="00EF6E23">
      <w:pPr>
        <w:pStyle w:val="ListParagraph"/>
        <w:numPr>
          <w:ilvl w:val="0"/>
          <w:numId w:val="3"/>
        </w:numPr>
        <w:tabs>
          <w:tab w:val="left" w:pos="324"/>
        </w:tabs>
        <w:spacing w:before="109"/>
        <w:ind w:hanging="222"/>
        <w:jc w:val="both"/>
        <w:rPr>
          <w:i/>
          <w:sz w:val="20"/>
        </w:rPr>
      </w:pPr>
      <w:r>
        <w:rPr>
          <w:i/>
          <w:sz w:val="20"/>
        </w:rPr>
        <w:t xml:space="preserve">Vote Casting </w:t>
      </w:r>
      <w:r>
        <w:rPr>
          <w:i/>
          <w:spacing w:val="-2"/>
          <w:sz w:val="20"/>
        </w:rPr>
        <w:t>Module</w:t>
      </w:r>
    </w:p>
    <w:p w:rsidR="005D6E6E" w:rsidRDefault="00EF6E23">
      <w:pPr>
        <w:pStyle w:val="BodyText"/>
        <w:spacing w:line="237" w:lineRule="auto"/>
        <w:ind w:right="128"/>
      </w:pPr>
      <w:r>
        <w:t>Following successful biometric authentication, the vote casting module presents the voter with their authorized</w:t>
      </w:r>
      <w:r>
        <w:rPr>
          <w:spacing w:val="40"/>
        </w:rPr>
        <w:t xml:space="preserve"> </w:t>
      </w:r>
      <w:r>
        <w:t xml:space="preserve">ballot. The voter's selection is encrypted under the election's public key using the </w:t>
      </w:r>
      <w:proofErr w:type="spellStart"/>
      <w:r>
        <w:t>Paillier</w:t>
      </w:r>
      <w:proofErr w:type="spellEnd"/>
      <w:r>
        <w:t xml:space="preserve"> scheme, and a zero-knowledge range proof is generated to certify validity. The voter's</w:t>
      </w:r>
      <w:r>
        <w:rPr>
          <w:spacing w:val="40"/>
        </w:rPr>
        <w:t xml:space="preserve"> </w:t>
      </w:r>
      <w:r>
        <w:t xml:space="preserve">private key signs the encrypted ballot. The signed, encrypted transaction is submitted to the </w:t>
      </w:r>
      <w:proofErr w:type="spellStart"/>
      <w:r>
        <w:t>blockchain</w:t>
      </w:r>
      <w:proofErr w:type="spellEnd"/>
      <w:r>
        <w:t xml:space="preserve"> via the API gateway. The </w:t>
      </w:r>
      <w:proofErr w:type="spellStart"/>
      <w:r>
        <w:t>blockchain</w:t>
      </w:r>
      <w:proofErr w:type="spellEnd"/>
      <w:r>
        <w:t xml:space="preserve"> returns a transaction hash serving</w:t>
      </w:r>
      <w:r>
        <w:rPr>
          <w:spacing w:val="40"/>
        </w:rPr>
        <w:t xml:space="preserve"> </w:t>
      </w:r>
      <w:r>
        <w:t>as the voter's receipt; the voter can subsequently verify their transaction appears in the public ledger without revealing their selection.</w:t>
      </w:r>
    </w:p>
    <w:p w:rsidR="005D6E6E" w:rsidRDefault="00EF6E23">
      <w:pPr>
        <w:pStyle w:val="ListParagraph"/>
        <w:numPr>
          <w:ilvl w:val="0"/>
          <w:numId w:val="3"/>
        </w:numPr>
        <w:tabs>
          <w:tab w:val="left" w:pos="346"/>
        </w:tabs>
        <w:spacing w:before="113"/>
        <w:ind w:left="346" w:hanging="244"/>
        <w:jc w:val="both"/>
        <w:rPr>
          <w:i/>
          <w:sz w:val="20"/>
        </w:rPr>
      </w:pPr>
      <w:r>
        <w:rPr>
          <w:i/>
          <w:sz w:val="20"/>
        </w:rPr>
        <w:t xml:space="preserve">Real-Time Audit </w:t>
      </w:r>
      <w:r>
        <w:rPr>
          <w:i/>
          <w:spacing w:val="-2"/>
          <w:sz w:val="20"/>
        </w:rPr>
        <w:t>Layer</w:t>
      </w:r>
    </w:p>
    <w:p w:rsidR="005D6E6E" w:rsidRDefault="00EF6E23">
      <w:pPr>
        <w:pStyle w:val="BodyText"/>
        <w:spacing w:line="237" w:lineRule="auto"/>
        <w:ind w:right="128"/>
      </w:pPr>
      <w:r>
        <w:t>An audit dashboard provides authorized auditors with real-time visibility into transaction counts, block</w:t>
      </w:r>
      <w:r>
        <w:rPr>
          <w:spacing w:val="40"/>
        </w:rPr>
        <w:t xml:space="preserve"> </w:t>
      </w:r>
      <w:r>
        <w:t xml:space="preserve">confirmation statistics, and anomaly alerts, without exposing individual vote contents. All on-ledger data is publicly </w:t>
      </w:r>
      <w:proofErr w:type="spellStart"/>
      <w:r>
        <w:t>inspectable</w:t>
      </w:r>
      <w:proofErr w:type="spellEnd"/>
      <w:r>
        <w:t xml:space="preserve"> in encrypted form, enabling independent observers to confirm participation counts and detect unexpected gaps. The immutability of the ledger provides a permanent, tamper-evident audit trail for post-election</w:t>
      </w:r>
      <w:r>
        <w:rPr>
          <w:spacing w:val="40"/>
        </w:rPr>
        <w:t xml:space="preserve"> </w:t>
      </w:r>
      <w:r>
        <w:rPr>
          <w:spacing w:val="-2"/>
        </w:rPr>
        <w:t>review.</w:t>
      </w:r>
    </w:p>
    <w:p w:rsidR="005D6E6E" w:rsidRDefault="00EF6E23">
      <w:pPr>
        <w:pStyle w:val="ListParagraph"/>
        <w:numPr>
          <w:ilvl w:val="0"/>
          <w:numId w:val="3"/>
        </w:numPr>
        <w:tabs>
          <w:tab w:val="left" w:pos="346"/>
        </w:tabs>
        <w:spacing w:before="115"/>
        <w:ind w:left="346" w:hanging="244"/>
        <w:jc w:val="both"/>
        <w:rPr>
          <w:i/>
          <w:sz w:val="20"/>
        </w:rPr>
      </w:pPr>
      <w:r>
        <w:rPr>
          <w:i/>
          <w:sz w:val="20"/>
        </w:rPr>
        <w:t>Results</w:t>
      </w:r>
      <w:r>
        <w:rPr>
          <w:i/>
          <w:spacing w:val="-4"/>
          <w:sz w:val="20"/>
        </w:rPr>
        <w:t xml:space="preserve"> </w:t>
      </w:r>
      <w:r>
        <w:rPr>
          <w:i/>
          <w:sz w:val="20"/>
        </w:rPr>
        <w:t>Generation</w:t>
      </w:r>
      <w:r>
        <w:rPr>
          <w:i/>
          <w:spacing w:val="-3"/>
          <w:sz w:val="20"/>
        </w:rPr>
        <w:t xml:space="preserve"> </w:t>
      </w:r>
      <w:r>
        <w:rPr>
          <w:i/>
          <w:spacing w:val="-2"/>
          <w:sz w:val="20"/>
        </w:rPr>
        <w:t>Layer</w:t>
      </w:r>
    </w:p>
    <w:p w:rsidR="005D6E6E" w:rsidRDefault="00EF6E23">
      <w:pPr>
        <w:pStyle w:val="BodyText"/>
        <w:spacing w:line="237" w:lineRule="auto"/>
        <w:ind w:right="130"/>
      </w:pPr>
      <w:proofErr w:type="gramStart"/>
      <w:r>
        <w:t>When the voting period closes, a smart contract event triggers automated tallying.</w:t>
      </w:r>
      <w:proofErr w:type="gramEnd"/>
      <w:r>
        <w:t xml:space="preserve"> The contract iterates over all encrypted vote transactions, applies additive </w:t>
      </w:r>
      <w:proofErr w:type="spellStart"/>
      <w:r>
        <w:t>homomorphic</w:t>
      </w:r>
      <w:proofErr w:type="spellEnd"/>
      <w:r>
        <w:t xml:space="preserve"> aggregation, and invokes threshold decryption with the election authority quorum. The decrypted result is published as a new </w:t>
      </w:r>
      <w:proofErr w:type="spellStart"/>
      <w:r>
        <w:t>blockchain</w:t>
      </w:r>
      <w:proofErr w:type="spellEnd"/>
      <w:r>
        <w:t xml:space="preserve"> transaction, creating an immutable, publicly verifiable record of the election outcome. No individual ballot is ever decrypted, preserving voter anonymity through the entire process.</w:t>
      </w:r>
    </w:p>
    <w:p w:rsidR="005D6E6E" w:rsidRDefault="00EF6E23">
      <w:pPr>
        <w:pStyle w:val="Heading2"/>
        <w:numPr>
          <w:ilvl w:val="0"/>
          <w:numId w:val="5"/>
        </w:numPr>
        <w:tabs>
          <w:tab w:val="left" w:pos="1475"/>
        </w:tabs>
        <w:spacing w:before="163"/>
        <w:ind w:left="1475" w:hanging="311"/>
        <w:jc w:val="left"/>
      </w:pPr>
      <w:r>
        <w:t>RESULTS</w:t>
      </w:r>
      <w:r>
        <w:rPr>
          <w:spacing w:val="-5"/>
        </w:rPr>
        <w:t xml:space="preserve"> </w:t>
      </w:r>
      <w:r>
        <w:t>AND</w:t>
      </w:r>
      <w:r>
        <w:rPr>
          <w:spacing w:val="-5"/>
        </w:rPr>
        <w:t xml:space="preserve"> </w:t>
      </w:r>
      <w:r>
        <w:rPr>
          <w:spacing w:val="-2"/>
        </w:rPr>
        <w:t>ANALYSIS</w:t>
      </w:r>
    </w:p>
    <w:p w:rsidR="005D6E6E" w:rsidRDefault="00EF6E23">
      <w:pPr>
        <w:pStyle w:val="ListParagraph"/>
        <w:numPr>
          <w:ilvl w:val="0"/>
          <w:numId w:val="2"/>
        </w:numPr>
        <w:tabs>
          <w:tab w:val="left" w:pos="324"/>
        </w:tabs>
        <w:spacing w:before="215"/>
        <w:ind w:hanging="222"/>
        <w:jc w:val="both"/>
        <w:rPr>
          <w:i/>
          <w:sz w:val="20"/>
        </w:rPr>
      </w:pPr>
      <w:r>
        <w:rPr>
          <w:i/>
          <w:sz w:val="20"/>
        </w:rPr>
        <w:t xml:space="preserve">Detection </w:t>
      </w:r>
      <w:r>
        <w:rPr>
          <w:i/>
          <w:spacing w:val="-2"/>
          <w:sz w:val="20"/>
        </w:rPr>
        <w:t>Performance</w:t>
      </w:r>
    </w:p>
    <w:p w:rsidR="005D6E6E" w:rsidRDefault="00EF6E23">
      <w:pPr>
        <w:pStyle w:val="BodyText"/>
        <w:spacing w:line="237" w:lineRule="auto"/>
        <w:ind w:right="129"/>
      </w:pPr>
      <w:r>
        <w:t xml:space="preserve">Table I summarizes the detection performance across the three threat scenarios. </w:t>
      </w:r>
      <w:proofErr w:type="spellStart"/>
      <w:r>
        <w:t>SecureVote</w:t>
      </w:r>
      <w:proofErr w:type="spellEnd"/>
      <w:r>
        <w:t xml:space="preserve"> correctly identified 97 of 100 brute-force login attacks, 94 of 100 unauthorized file access events, and 91 of 100 fake account registration attempts. The three missed login detections corresponded to cases</w:t>
      </w:r>
      <w:r>
        <w:rPr>
          <w:spacing w:val="80"/>
        </w:rPr>
        <w:t xml:space="preserve"> </w:t>
      </w:r>
      <w:r>
        <w:t>where</w:t>
      </w:r>
      <w:r>
        <w:rPr>
          <w:spacing w:val="80"/>
        </w:rPr>
        <w:t xml:space="preserve"> </w:t>
      </w:r>
      <w:r>
        <w:t>the</w:t>
      </w:r>
      <w:r>
        <w:rPr>
          <w:spacing w:val="80"/>
        </w:rPr>
        <w:t xml:space="preserve"> </w:t>
      </w:r>
      <w:r>
        <w:t>attacker</w:t>
      </w:r>
      <w:r>
        <w:rPr>
          <w:spacing w:val="80"/>
        </w:rPr>
        <w:t xml:space="preserve"> </w:t>
      </w:r>
      <w:r>
        <w:t>distributed</w:t>
      </w:r>
      <w:r>
        <w:rPr>
          <w:spacing w:val="80"/>
        </w:rPr>
        <w:t xml:space="preserve"> </w:t>
      </w:r>
      <w:r>
        <w:t>attempts</w:t>
      </w:r>
      <w:r>
        <w:rPr>
          <w:spacing w:val="80"/>
        </w:rPr>
        <w:t xml:space="preserve"> </w:t>
      </w:r>
      <w:r>
        <w:t>across</w:t>
      </w:r>
      <w:r>
        <w:rPr>
          <w:spacing w:val="80"/>
        </w:rPr>
        <w:t xml:space="preserve"> </w:t>
      </w:r>
      <w:r>
        <w:t>a 16-minute</w:t>
      </w:r>
      <w:r>
        <w:rPr>
          <w:spacing w:val="7"/>
        </w:rPr>
        <w:t xml:space="preserve"> </w:t>
      </w:r>
      <w:r>
        <w:t>window,</w:t>
      </w:r>
      <w:r>
        <w:rPr>
          <w:spacing w:val="7"/>
        </w:rPr>
        <w:t xml:space="preserve"> </w:t>
      </w:r>
      <w:r>
        <w:t>slightly</w:t>
      </w:r>
      <w:r>
        <w:rPr>
          <w:spacing w:val="7"/>
        </w:rPr>
        <w:t xml:space="preserve"> </w:t>
      </w:r>
      <w:r>
        <w:t>exceeding</w:t>
      </w:r>
      <w:r>
        <w:rPr>
          <w:spacing w:val="7"/>
        </w:rPr>
        <w:t xml:space="preserve"> </w:t>
      </w:r>
      <w:r>
        <w:t>the</w:t>
      </w:r>
      <w:r>
        <w:rPr>
          <w:spacing w:val="7"/>
        </w:rPr>
        <w:t xml:space="preserve"> </w:t>
      </w:r>
      <w:r>
        <w:t>15-minute</w:t>
      </w:r>
      <w:r>
        <w:rPr>
          <w:spacing w:val="7"/>
        </w:rPr>
        <w:t xml:space="preserve"> </w:t>
      </w:r>
      <w:r>
        <w:rPr>
          <w:spacing w:val="-2"/>
        </w:rPr>
        <w:t>counter</w:t>
      </w:r>
    </w:p>
    <w:p w:rsidR="005D6E6E" w:rsidRDefault="005D6E6E">
      <w:pPr>
        <w:pStyle w:val="BodyText"/>
        <w:spacing w:line="237" w:lineRule="auto"/>
        <w:sectPr w:rsidR="005D6E6E">
          <w:pgSz w:w="11910" w:h="16840"/>
          <w:pgMar w:top="440" w:right="708" w:bottom="280" w:left="850" w:header="720" w:footer="720" w:gutter="0"/>
          <w:cols w:num="2" w:space="720" w:equalWidth="0">
            <w:col w:w="5081" w:space="96"/>
            <w:col w:w="5175"/>
          </w:cols>
        </w:sectPr>
      </w:pPr>
    </w:p>
    <w:p w:rsidR="005D6E6E" w:rsidRDefault="00EF6E23">
      <w:pPr>
        <w:pStyle w:val="BodyText"/>
        <w:tabs>
          <w:tab w:val="left" w:pos="1180"/>
          <w:tab w:val="left" w:pos="1754"/>
          <w:tab w:val="left" w:pos="2649"/>
          <w:tab w:val="left" w:pos="3166"/>
          <w:tab w:val="left" w:pos="4395"/>
        </w:tabs>
        <w:spacing w:before="69" w:line="237" w:lineRule="auto"/>
        <w:ind w:firstLine="0"/>
        <w:jc w:val="left"/>
      </w:pPr>
      <w:proofErr w:type="gramStart"/>
      <w:r>
        <w:rPr>
          <w:spacing w:val="-2"/>
        </w:rPr>
        <w:lastRenderedPageBreak/>
        <w:t>expiration</w:t>
      </w:r>
      <w:proofErr w:type="gramEnd"/>
      <w:r>
        <w:rPr>
          <w:spacing w:val="-2"/>
        </w:rPr>
        <w:t>.</w:t>
      </w:r>
      <w:r>
        <w:tab/>
      </w:r>
      <w:r>
        <w:rPr>
          <w:spacing w:val="-4"/>
        </w:rPr>
        <w:t>This</w:t>
      </w:r>
      <w:r>
        <w:tab/>
      </w:r>
      <w:r>
        <w:rPr>
          <w:spacing w:val="-2"/>
        </w:rPr>
        <w:t>suggests</w:t>
      </w:r>
      <w:r>
        <w:tab/>
      </w:r>
      <w:r>
        <w:rPr>
          <w:spacing w:val="-4"/>
        </w:rPr>
        <w:t>that</w:t>
      </w:r>
      <w:r>
        <w:tab/>
      </w:r>
      <w:r>
        <w:rPr>
          <w:spacing w:val="-2"/>
        </w:rPr>
        <w:t>configurable</w:t>
      </w:r>
      <w:r>
        <w:tab/>
      </w:r>
      <w:r>
        <w:rPr>
          <w:spacing w:val="-2"/>
        </w:rPr>
        <w:t xml:space="preserve">window </w:t>
      </w:r>
      <w:r>
        <w:t>parameters should be tunable per deployment environment.</w:t>
      </w:r>
    </w:p>
    <w:p w:rsidR="005D6E6E" w:rsidRDefault="00EF6E23">
      <w:pPr>
        <w:spacing w:before="121" w:line="259" w:lineRule="auto"/>
        <w:ind w:left="443" w:right="452"/>
        <w:jc w:val="center"/>
        <w:rPr>
          <w:sz w:val="16"/>
        </w:rPr>
      </w:pPr>
      <w:r>
        <w:rPr>
          <w:sz w:val="16"/>
        </w:rPr>
        <w:t>TABLE</w:t>
      </w:r>
      <w:r>
        <w:rPr>
          <w:spacing w:val="-7"/>
          <w:sz w:val="16"/>
        </w:rPr>
        <w:t xml:space="preserve"> </w:t>
      </w:r>
      <w:r>
        <w:rPr>
          <w:sz w:val="16"/>
        </w:rPr>
        <w:t>I.</w:t>
      </w:r>
      <w:r>
        <w:rPr>
          <w:spacing w:val="-7"/>
          <w:sz w:val="16"/>
        </w:rPr>
        <w:t xml:space="preserve"> </w:t>
      </w:r>
      <w:r>
        <w:rPr>
          <w:sz w:val="16"/>
        </w:rPr>
        <w:t>DETECTION</w:t>
      </w:r>
      <w:r>
        <w:rPr>
          <w:spacing w:val="-8"/>
          <w:sz w:val="16"/>
        </w:rPr>
        <w:t xml:space="preserve"> </w:t>
      </w:r>
      <w:r>
        <w:rPr>
          <w:sz w:val="16"/>
        </w:rPr>
        <w:t>PERFORMANCE</w:t>
      </w:r>
      <w:r>
        <w:rPr>
          <w:spacing w:val="-7"/>
          <w:sz w:val="16"/>
        </w:rPr>
        <w:t xml:space="preserve"> </w:t>
      </w:r>
      <w:r>
        <w:rPr>
          <w:sz w:val="16"/>
        </w:rPr>
        <w:t>ACROSS</w:t>
      </w:r>
      <w:r>
        <w:rPr>
          <w:spacing w:val="-8"/>
          <w:sz w:val="16"/>
        </w:rPr>
        <w:t xml:space="preserve"> </w:t>
      </w:r>
      <w:r>
        <w:rPr>
          <w:sz w:val="16"/>
        </w:rPr>
        <w:t>THREAT</w:t>
      </w:r>
      <w:r>
        <w:rPr>
          <w:spacing w:val="40"/>
          <w:sz w:val="16"/>
        </w:rPr>
        <w:t xml:space="preserve"> </w:t>
      </w:r>
      <w:r>
        <w:rPr>
          <w:spacing w:val="-2"/>
          <w:sz w:val="16"/>
        </w:rPr>
        <w:t>SCENARIOS</w:t>
      </w:r>
    </w:p>
    <w:p w:rsidR="005D6E6E" w:rsidRDefault="005D6E6E">
      <w:pPr>
        <w:pStyle w:val="BodyText"/>
        <w:spacing w:before="6"/>
        <w:ind w:left="0" w:firstLine="0"/>
        <w:jc w:val="left"/>
        <w:rPr>
          <w:sz w:val="4"/>
        </w:rPr>
      </w:pPr>
    </w:p>
    <w:tbl>
      <w:tblPr>
        <w:tblW w:w="0" w:type="auto"/>
        <w:tblInd w:w="55" w:type="dxa"/>
        <w:tblBorders>
          <w:top w:val="single" w:sz="6" w:space="0" w:color="8BAAC7"/>
          <w:left w:val="single" w:sz="6" w:space="0" w:color="8BAAC7"/>
          <w:bottom w:val="single" w:sz="6" w:space="0" w:color="8BAAC7"/>
          <w:right w:val="single" w:sz="6" w:space="0" w:color="8BAAC7"/>
          <w:insideH w:val="single" w:sz="6" w:space="0" w:color="8BAAC7"/>
          <w:insideV w:val="single" w:sz="6" w:space="0" w:color="8BAAC7"/>
        </w:tblBorders>
        <w:tblLayout w:type="fixed"/>
        <w:tblCellMar>
          <w:left w:w="0" w:type="dxa"/>
          <w:right w:w="0" w:type="dxa"/>
        </w:tblCellMar>
        <w:tblLook w:val="01E0" w:firstRow="1" w:lastRow="1" w:firstColumn="1" w:lastColumn="1" w:noHBand="0" w:noVBand="0"/>
      </w:tblPr>
      <w:tblGrid>
        <w:gridCol w:w="1580"/>
        <w:gridCol w:w="741"/>
        <w:gridCol w:w="840"/>
        <w:gridCol w:w="791"/>
        <w:gridCol w:w="988"/>
      </w:tblGrid>
      <w:tr w:rsidR="005D6E6E">
        <w:trPr>
          <w:trHeight w:val="518"/>
        </w:trPr>
        <w:tc>
          <w:tcPr>
            <w:tcW w:w="1580" w:type="dxa"/>
            <w:tcBorders>
              <w:bottom w:val="single" w:sz="6" w:space="0" w:color="B4B4B4"/>
            </w:tcBorders>
            <w:shd w:val="clear" w:color="auto" w:fill="BDD6ED"/>
          </w:tcPr>
          <w:p w:rsidR="005D6E6E" w:rsidRDefault="00EF6E23">
            <w:pPr>
              <w:pStyle w:val="TableParagraph"/>
              <w:spacing w:before="157"/>
              <w:rPr>
                <w:b/>
                <w:sz w:val="16"/>
              </w:rPr>
            </w:pPr>
            <w:r>
              <w:rPr>
                <w:b/>
                <w:sz w:val="16"/>
              </w:rPr>
              <w:t xml:space="preserve">Threat </w:t>
            </w:r>
            <w:r>
              <w:rPr>
                <w:b/>
                <w:spacing w:val="-2"/>
                <w:sz w:val="16"/>
              </w:rPr>
              <w:t>Scenario</w:t>
            </w:r>
          </w:p>
        </w:tc>
        <w:tc>
          <w:tcPr>
            <w:tcW w:w="741" w:type="dxa"/>
            <w:tcBorders>
              <w:bottom w:val="single" w:sz="6" w:space="0" w:color="B4B4B4"/>
            </w:tcBorders>
            <w:shd w:val="clear" w:color="auto" w:fill="BDD6ED"/>
          </w:tcPr>
          <w:p w:rsidR="005D6E6E" w:rsidRDefault="00EF6E23">
            <w:pPr>
              <w:pStyle w:val="TableParagraph"/>
              <w:spacing w:before="68" w:line="237" w:lineRule="auto"/>
              <w:ind w:left="194" w:right="61" w:firstLine="48"/>
              <w:jc w:val="left"/>
              <w:rPr>
                <w:b/>
                <w:sz w:val="16"/>
              </w:rPr>
            </w:pPr>
            <w:r>
              <w:rPr>
                <w:b/>
                <w:spacing w:val="-2"/>
                <w:sz w:val="16"/>
              </w:rPr>
              <w:t>Total</w:t>
            </w:r>
            <w:r>
              <w:rPr>
                <w:b/>
                <w:spacing w:val="40"/>
                <w:sz w:val="16"/>
              </w:rPr>
              <w:t xml:space="preserve"> </w:t>
            </w:r>
            <w:r>
              <w:rPr>
                <w:b/>
                <w:spacing w:val="-2"/>
                <w:sz w:val="16"/>
              </w:rPr>
              <w:t>Events</w:t>
            </w:r>
          </w:p>
        </w:tc>
        <w:tc>
          <w:tcPr>
            <w:tcW w:w="840" w:type="dxa"/>
            <w:tcBorders>
              <w:bottom w:val="single" w:sz="6" w:space="0" w:color="B4B4B4"/>
            </w:tcBorders>
            <w:shd w:val="clear" w:color="auto" w:fill="BDD6ED"/>
          </w:tcPr>
          <w:p w:rsidR="005D6E6E" w:rsidRDefault="00EF6E23">
            <w:pPr>
              <w:pStyle w:val="TableParagraph"/>
              <w:spacing w:before="157"/>
              <w:ind w:left="123" w:right="1"/>
              <w:rPr>
                <w:b/>
                <w:sz w:val="16"/>
              </w:rPr>
            </w:pPr>
            <w:r>
              <w:rPr>
                <w:b/>
                <w:spacing w:val="-2"/>
                <w:sz w:val="16"/>
              </w:rPr>
              <w:t>Detected</w:t>
            </w:r>
          </w:p>
        </w:tc>
        <w:tc>
          <w:tcPr>
            <w:tcW w:w="791" w:type="dxa"/>
            <w:tcBorders>
              <w:bottom w:val="single" w:sz="6" w:space="0" w:color="B4B4B4"/>
            </w:tcBorders>
            <w:shd w:val="clear" w:color="auto" w:fill="BDD6ED"/>
          </w:tcPr>
          <w:p w:rsidR="005D6E6E" w:rsidRDefault="00EF6E23">
            <w:pPr>
              <w:pStyle w:val="TableParagraph"/>
              <w:spacing w:before="157"/>
              <w:ind w:left="121"/>
              <w:rPr>
                <w:b/>
                <w:sz w:val="16"/>
              </w:rPr>
            </w:pPr>
            <w:r>
              <w:rPr>
                <w:b/>
                <w:spacing w:val="-2"/>
                <w:sz w:val="16"/>
              </w:rPr>
              <w:t>Missed</w:t>
            </w:r>
          </w:p>
        </w:tc>
        <w:tc>
          <w:tcPr>
            <w:tcW w:w="988" w:type="dxa"/>
            <w:tcBorders>
              <w:bottom w:val="single" w:sz="6" w:space="0" w:color="B4B4B4"/>
            </w:tcBorders>
            <w:shd w:val="clear" w:color="auto" w:fill="BDD6ED"/>
          </w:tcPr>
          <w:p w:rsidR="005D6E6E" w:rsidRDefault="00EF6E23">
            <w:pPr>
              <w:pStyle w:val="TableParagraph"/>
              <w:spacing w:before="68" w:line="237" w:lineRule="auto"/>
              <w:ind w:left="413" w:right="100" w:hanging="191"/>
              <w:jc w:val="left"/>
              <w:rPr>
                <w:b/>
                <w:sz w:val="16"/>
              </w:rPr>
            </w:pPr>
            <w:r>
              <w:rPr>
                <w:b/>
                <w:spacing w:val="-2"/>
                <w:sz w:val="16"/>
              </w:rPr>
              <w:t>Accuracy</w:t>
            </w:r>
            <w:r>
              <w:rPr>
                <w:b/>
                <w:spacing w:val="40"/>
                <w:sz w:val="16"/>
              </w:rPr>
              <w:t xml:space="preserve"> </w:t>
            </w:r>
            <w:r>
              <w:rPr>
                <w:b/>
                <w:spacing w:val="-4"/>
                <w:sz w:val="16"/>
              </w:rPr>
              <w:t>(%)</w:t>
            </w:r>
          </w:p>
        </w:tc>
      </w:tr>
      <w:tr w:rsidR="005D6E6E">
        <w:trPr>
          <w:trHeight w:val="296"/>
        </w:trPr>
        <w:tc>
          <w:tcPr>
            <w:tcW w:w="1580"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rPr>
                <w:sz w:val="16"/>
              </w:rPr>
            </w:pPr>
            <w:r>
              <w:rPr>
                <w:sz w:val="16"/>
              </w:rPr>
              <w:t xml:space="preserve">Brute-force </w:t>
            </w:r>
            <w:r>
              <w:rPr>
                <w:spacing w:val="-2"/>
                <w:sz w:val="16"/>
              </w:rPr>
              <w:t>login</w:t>
            </w:r>
          </w:p>
        </w:tc>
        <w:tc>
          <w:tcPr>
            <w:tcW w:w="741"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0" w:right="178"/>
              <w:jc w:val="right"/>
              <w:rPr>
                <w:sz w:val="16"/>
              </w:rPr>
            </w:pPr>
            <w:r>
              <w:rPr>
                <w:spacing w:val="-5"/>
                <w:sz w:val="16"/>
              </w:rPr>
              <w:t>100</w:t>
            </w:r>
          </w:p>
        </w:tc>
        <w:tc>
          <w:tcPr>
            <w:tcW w:w="840"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3"/>
              <w:rPr>
                <w:sz w:val="16"/>
              </w:rPr>
            </w:pPr>
            <w:r>
              <w:rPr>
                <w:spacing w:val="-5"/>
                <w:sz w:val="16"/>
              </w:rPr>
              <w:t>97</w:t>
            </w:r>
          </w:p>
        </w:tc>
        <w:tc>
          <w:tcPr>
            <w:tcW w:w="791"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1"/>
              <w:rPr>
                <w:sz w:val="16"/>
              </w:rPr>
            </w:pPr>
            <w:r>
              <w:rPr>
                <w:spacing w:val="-10"/>
                <w:sz w:val="16"/>
              </w:rPr>
              <w:t>3</w:t>
            </w:r>
          </w:p>
        </w:tc>
        <w:tc>
          <w:tcPr>
            <w:tcW w:w="988"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2" w:right="3"/>
              <w:rPr>
                <w:sz w:val="16"/>
              </w:rPr>
            </w:pPr>
            <w:r>
              <w:rPr>
                <w:spacing w:val="-4"/>
                <w:sz w:val="16"/>
              </w:rPr>
              <w:t>97.0</w:t>
            </w:r>
          </w:p>
        </w:tc>
      </w:tr>
      <w:tr w:rsidR="005D6E6E">
        <w:trPr>
          <w:trHeight w:val="461"/>
        </w:trPr>
        <w:tc>
          <w:tcPr>
            <w:tcW w:w="1580"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40" w:line="237" w:lineRule="auto"/>
              <w:ind w:left="640" w:right="149" w:hanging="358"/>
              <w:jc w:val="left"/>
              <w:rPr>
                <w:sz w:val="16"/>
              </w:rPr>
            </w:pPr>
            <w:r>
              <w:rPr>
                <w:sz w:val="16"/>
              </w:rPr>
              <w:t>Unauthorized</w:t>
            </w:r>
            <w:r>
              <w:rPr>
                <w:spacing w:val="-10"/>
                <w:sz w:val="16"/>
              </w:rPr>
              <w:t xml:space="preserve"> </w:t>
            </w:r>
            <w:r>
              <w:rPr>
                <w:sz w:val="16"/>
              </w:rPr>
              <w:t>file</w:t>
            </w:r>
            <w:r>
              <w:rPr>
                <w:spacing w:val="40"/>
                <w:sz w:val="16"/>
              </w:rPr>
              <w:t xml:space="preserve"> </w:t>
            </w:r>
            <w:r>
              <w:rPr>
                <w:spacing w:val="-2"/>
                <w:sz w:val="16"/>
              </w:rPr>
              <w:t>access</w:t>
            </w:r>
          </w:p>
        </w:tc>
        <w:tc>
          <w:tcPr>
            <w:tcW w:w="741"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129"/>
              <w:ind w:left="0" w:right="178"/>
              <w:jc w:val="right"/>
              <w:rPr>
                <w:sz w:val="16"/>
              </w:rPr>
            </w:pPr>
            <w:r>
              <w:rPr>
                <w:spacing w:val="-5"/>
                <w:sz w:val="16"/>
              </w:rPr>
              <w:t>100</w:t>
            </w:r>
          </w:p>
        </w:tc>
        <w:tc>
          <w:tcPr>
            <w:tcW w:w="840"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129"/>
              <w:ind w:left="123"/>
              <w:rPr>
                <w:sz w:val="16"/>
              </w:rPr>
            </w:pPr>
            <w:r>
              <w:rPr>
                <w:spacing w:val="-5"/>
                <w:sz w:val="16"/>
              </w:rPr>
              <w:t>94</w:t>
            </w:r>
          </w:p>
        </w:tc>
        <w:tc>
          <w:tcPr>
            <w:tcW w:w="791"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129"/>
              <w:ind w:left="121"/>
              <w:rPr>
                <w:sz w:val="16"/>
              </w:rPr>
            </w:pPr>
            <w:r>
              <w:rPr>
                <w:spacing w:val="-10"/>
                <w:sz w:val="16"/>
              </w:rPr>
              <w:t>6</w:t>
            </w:r>
          </w:p>
        </w:tc>
        <w:tc>
          <w:tcPr>
            <w:tcW w:w="988"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129"/>
              <w:ind w:left="122" w:right="3"/>
              <w:rPr>
                <w:sz w:val="16"/>
              </w:rPr>
            </w:pPr>
            <w:r>
              <w:rPr>
                <w:spacing w:val="-4"/>
                <w:sz w:val="16"/>
              </w:rPr>
              <w:t>94.0</w:t>
            </w:r>
          </w:p>
        </w:tc>
      </w:tr>
      <w:tr w:rsidR="005D6E6E">
        <w:trPr>
          <w:trHeight w:val="296"/>
        </w:trPr>
        <w:tc>
          <w:tcPr>
            <w:tcW w:w="1580"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rPr>
                <w:sz w:val="16"/>
              </w:rPr>
            </w:pPr>
            <w:r>
              <w:rPr>
                <w:sz w:val="16"/>
              </w:rPr>
              <w:t xml:space="preserve">Fake account </w:t>
            </w:r>
            <w:r>
              <w:rPr>
                <w:spacing w:val="-2"/>
                <w:sz w:val="16"/>
              </w:rPr>
              <w:t>creation</w:t>
            </w:r>
          </w:p>
        </w:tc>
        <w:tc>
          <w:tcPr>
            <w:tcW w:w="741"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0" w:right="178"/>
              <w:jc w:val="right"/>
              <w:rPr>
                <w:sz w:val="16"/>
              </w:rPr>
            </w:pPr>
            <w:r>
              <w:rPr>
                <w:spacing w:val="-5"/>
                <w:sz w:val="16"/>
              </w:rPr>
              <w:t>100</w:t>
            </w:r>
          </w:p>
        </w:tc>
        <w:tc>
          <w:tcPr>
            <w:tcW w:w="840"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3"/>
              <w:rPr>
                <w:sz w:val="16"/>
              </w:rPr>
            </w:pPr>
            <w:r>
              <w:rPr>
                <w:spacing w:val="-5"/>
                <w:sz w:val="16"/>
              </w:rPr>
              <w:t>91</w:t>
            </w:r>
          </w:p>
        </w:tc>
        <w:tc>
          <w:tcPr>
            <w:tcW w:w="791"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1"/>
              <w:rPr>
                <w:sz w:val="16"/>
              </w:rPr>
            </w:pPr>
            <w:r>
              <w:rPr>
                <w:spacing w:val="-10"/>
                <w:sz w:val="16"/>
              </w:rPr>
              <w:t>9</w:t>
            </w:r>
          </w:p>
        </w:tc>
        <w:tc>
          <w:tcPr>
            <w:tcW w:w="988"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2" w:right="3"/>
              <w:rPr>
                <w:sz w:val="16"/>
              </w:rPr>
            </w:pPr>
            <w:r>
              <w:rPr>
                <w:spacing w:val="-4"/>
                <w:sz w:val="16"/>
              </w:rPr>
              <w:t>91.0</w:t>
            </w:r>
          </w:p>
        </w:tc>
      </w:tr>
      <w:tr w:rsidR="005D6E6E">
        <w:trPr>
          <w:trHeight w:val="296"/>
        </w:trPr>
        <w:tc>
          <w:tcPr>
            <w:tcW w:w="1580"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rPr>
                <w:sz w:val="16"/>
              </w:rPr>
            </w:pPr>
            <w:r>
              <w:rPr>
                <w:spacing w:val="-2"/>
                <w:sz w:val="16"/>
              </w:rPr>
              <w:t>Overall</w:t>
            </w:r>
          </w:p>
        </w:tc>
        <w:tc>
          <w:tcPr>
            <w:tcW w:w="741"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ind w:left="0" w:right="178"/>
              <w:jc w:val="right"/>
              <w:rPr>
                <w:sz w:val="16"/>
              </w:rPr>
            </w:pPr>
            <w:r>
              <w:rPr>
                <w:spacing w:val="-5"/>
                <w:sz w:val="16"/>
              </w:rPr>
              <w:t>300</w:t>
            </w:r>
          </w:p>
        </w:tc>
        <w:tc>
          <w:tcPr>
            <w:tcW w:w="840"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ind w:left="123"/>
              <w:rPr>
                <w:sz w:val="16"/>
              </w:rPr>
            </w:pPr>
            <w:r>
              <w:rPr>
                <w:spacing w:val="-5"/>
                <w:sz w:val="16"/>
              </w:rPr>
              <w:t>282</w:t>
            </w:r>
          </w:p>
        </w:tc>
        <w:tc>
          <w:tcPr>
            <w:tcW w:w="791"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ind w:left="121"/>
              <w:rPr>
                <w:sz w:val="16"/>
              </w:rPr>
            </w:pPr>
            <w:r>
              <w:rPr>
                <w:spacing w:val="-5"/>
                <w:sz w:val="16"/>
              </w:rPr>
              <w:t>18</w:t>
            </w:r>
          </w:p>
        </w:tc>
        <w:tc>
          <w:tcPr>
            <w:tcW w:w="988"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ind w:left="122" w:right="3"/>
              <w:rPr>
                <w:sz w:val="16"/>
              </w:rPr>
            </w:pPr>
            <w:r>
              <w:rPr>
                <w:spacing w:val="-4"/>
                <w:sz w:val="16"/>
              </w:rPr>
              <w:t>94.0</w:t>
            </w:r>
          </w:p>
        </w:tc>
      </w:tr>
    </w:tbl>
    <w:p w:rsidR="005D6E6E" w:rsidRDefault="005D6E6E">
      <w:pPr>
        <w:pStyle w:val="BodyText"/>
        <w:spacing w:before="34"/>
        <w:ind w:left="0" w:firstLine="0"/>
        <w:jc w:val="left"/>
        <w:rPr>
          <w:sz w:val="16"/>
        </w:rPr>
      </w:pPr>
    </w:p>
    <w:p w:rsidR="005D6E6E" w:rsidRDefault="00EF6E23">
      <w:pPr>
        <w:pStyle w:val="ListParagraph"/>
        <w:numPr>
          <w:ilvl w:val="0"/>
          <w:numId w:val="2"/>
        </w:numPr>
        <w:tabs>
          <w:tab w:val="left" w:pos="324"/>
        </w:tabs>
        <w:spacing w:before="1"/>
        <w:ind w:hanging="222"/>
        <w:jc w:val="both"/>
        <w:rPr>
          <w:i/>
          <w:sz w:val="20"/>
        </w:rPr>
      </w:pPr>
      <w:r>
        <w:rPr>
          <w:i/>
          <w:sz w:val="20"/>
        </w:rPr>
        <w:t xml:space="preserve">Response Time </w:t>
      </w:r>
      <w:r>
        <w:rPr>
          <w:i/>
          <w:spacing w:val="-2"/>
          <w:sz w:val="20"/>
        </w:rPr>
        <w:t>Analysis</w:t>
      </w:r>
    </w:p>
    <w:p w:rsidR="005D6E6E" w:rsidRDefault="00EF6E23">
      <w:pPr>
        <w:pStyle w:val="BodyText"/>
        <w:spacing w:line="237" w:lineRule="auto"/>
      </w:pPr>
      <w:r>
        <w:t>Table II presents the average end-to-end pipeline</w:t>
      </w:r>
      <w:r>
        <w:rPr>
          <w:spacing w:val="40"/>
        </w:rPr>
        <w:t xml:space="preserve"> </w:t>
      </w:r>
      <w:r>
        <w:t xml:space="preserve">response times for each processing path. Facial recognition inference averaged 320 </w:t>
      </w:r>
      <w:proofErr w:type="spellStart"/>
      <w:r>
        <w:t>ms</w:t>
      </w:r>
      <w:proofErr w:type="spellEnd"/>
      <w:r>
        <w:t xml:space="preserve">; vote encryption and submission averaged 180 </w:t>
      </w:r>
      <w:proofErr w:type="spellStart"/>
      <w:r>
        <w:t>ms</w:t>
      </w:r>
      <w:proofErr w:type="spellEnd"/>
      <w:r>
        <w:t xml:space="preserve">; </w:t>
      </w:r>
      <w:proofErr w:type="spellStart"/>
      <w:r>
        <w:t>blockchain</w:t>
      </w:r>
      <w:proofErr w:type="spellEnd"/>
      <w:r>
        <w:t xml:space="preserve"> confirmation (</w:t>
      </w:r>
      <w:proofErr w:type="spellStart"/>
      <w:r>
        <w:t>Hyperledger</w:t>
      </w:r>
      <w:proofErr w:type="spellEnd"/>
      <w:r>
        <w:t xml:space="preserve"> Fabric</w:t>
      </w:r>
      <w:r>
        <w:rPr>
          <w:spacing w:val="40"/>
        </w:rPr>
        <w:t xml:space="preserve"> </w:t>
      </w:r>
      <w:r>
        <w:t>with</w:t>
      </w:r>
      <w:r>
        <w:rPr>
          <w:spacing w:val="40"/>
        </w:rPr>
        <w:t xml:space="preserve"> </w:t>
      </w:r>
      <w:r>
        <w:t>three</w:t>
      </w:r>
      <w:r>
        <w:rPr>
          <w:spacing w:val="40"/>
        </w:rPr>
        <w:t xml:space="preserve"> </w:t>
      </w:r>
      <w:r>
        <w:t>peers)</w:t>
      </w:r>
      <w:r>
        <w:rPr>
          <w:spacing w:val="40"/>
        </w:rPr>
        <w:t xml:space="preserve"> </w:t>
      </w:r>
      <w:r>
        <w:t>averaged</w:t>
      </w:r>
      <w:r>
        <w:rPr>
          <w:spacing w:val="40"/>
        </w:rPr>
        <w:t xml:space="preserve"> </w:t>
      </w:r>
      <w:r>
        <w:t>2.4</w:t>
      </w:r>
      <w:r>
        <w:rPr>
          <w:spacing w:val="40"/>
        </w:rPr>
        <w:t xml:space="preserve"> </w:t>
      </w:r>
      <w:r>
        <w:t>seconds.</w:t>
      </w:r>
      <w:r>
        <w:rPr>
          <w:spacing w:val="40"/>
        </w:rPr>
        <w:t xml:space="preserve"> </w:t>
      </w:r>
      <w:r>
        <w:t>The</w:t>
      </w:r>
      <w:r>
        <w:rPr>
          <w:spacing w:val="40"/>
        </w:rPr>
        <w:t xml:space="preserve"> </w:t>
      </w:r>
      <w:r>
        <w:t xml:space="preserve">total end-to-end latency from ballot presentation to confirmation receipt averaged approximately 2.9 seconds -- well within acceptable thresholds for polling-station or remote voting </w:t>
      </w:r>
      <w:r>
        <w:rPr>
          <w:spacing w:val="-2"/>
        </w:rPr>
        <w:t>interfaces.</w:t>
      </w:r>
    </w:p>
    <w:p w:rsidR="005D6E6E" w:rsidRDefault="00EF6E23">
      <w:pPr>
        <w:spacing w:before="114"/>
        <w:ind w:right="8"/>
        <w:jc w:val="center"/>
        <w:rPr>
          <w:sz w:val="16"/>
        </w:rPr>
      </w:pPr>
      <w:proofErr w:type="gramStart"/>
      <w:r>
        <w:rPr>
          <w:sz w:val="16"/>
        </w:rPr>
        <w:t>TABLE II.</w:t>
      </w:r>
      <w:proofErr w:type="gramEnd"/>
      <w:r>
        <w:rPr>
          <w:sz w:val="16"/>
        </w:rPr>
        <w:t xml:space="preserve"> AVERAGE PIPELINE RESPONSE </w:t>
      </w:r>
      <w:r>
        <w:rPr>
          <w:spacing w:val="-2"/>
          <w:sz w:val="16"/>
        </w:rPr>
        <w:t>TIMES</w:t>
      </w:r>
    </w:p>
    <w:p w:rsidR="005D6E6E" w:rsidRDefault="005D6E6E">
      <w:pPr>
        <w:pStyle w:val="BodyText"/>
        <w:spacing w:before="10"/>
        <w:ind w:left="0" w:firstLine="0"/>
        <w:jc w:val="left"/>
        <w:rPr>
          <w:sz w:val="5"/>
        </w:rPr>
      </w:pPr>
    </w:p>
    <w:tbl>
      <w:tblPr>
        <w:tblW w:w="0" w:type="auto"/>
        <w:tblInd w:w="55" w:type="dxa"/>
        <w:tblBorders>
          <w:top w:val="single" w:sz="6" w:space="0" w:color="8BAAC7"/>
          <w:left w:val="single" w:sz="6" w:space="0" w:color="8BAAC7"/>
          <w:bottom w:val="single" w:sz="6" w:space="0" w:color="8BAAC7"/>
          <w:right w:val="single" w:sz="6" w:space="0" w:color="8BAAC7"/>
          <w:insideH w:val="single" w:sz="6" w:space="0" w:color="8BAAC7"/>
          <w:insideV w:val="single" w:sz="6" w:space="0" w:color="8BAAC7"/>
        </w:tblBorders>
        <w:tblLayout w:type="fixed"/>
        <w:tblCellMar>
          <w:left w:w="0" w:type="dxa"/>
          <w:right w:w="0" w:type="dxa"/>
        </w:tblCellMar>
        <w:tblLook w:val="01E0" w:firstRow="1" w:lastRow="1" w:firstColumn="1" w:lastColumn="1" w:noHBand="0" w:noVBand="0"/>
      </w:tblPr>
      <w:tblGrid>
        <w:gridCol w:w="1975"/>
        <w:gridCol w:w="1481"/>
        <w:gridCol w:w="1481"/>
      </w:tblGrid>
      <w:tr w:rsidR="005D6E6E">
        <w:trPr>
          <w:trHeight w:val="517"/>
        </w:trPr>
        <w:tc>
          <w:tcPr>
            <w:tcW w:w="1975" w:type="dxa"/>
            <w:tcBorders>
              <w:bottom w:val="single" w:sz="6" w:space="0" w:color="B4B4B4"/>
            </w:tcBorders>
            <w:shd w:val="clear" w:color="auto" w:fill="BDD6ED"/>
          </w:tcPr>
          <w:p w:rsidR="005D6E6E" w:rsidRDefault="00EF6E23">
            <w:pPr>
              <w:pStyle w:val="TableParagraph"/>
              <w:spacing w:before="157"/>
              <w:rPr>
                <w:b/>
                <w:sz w:val="16"/>
              </w:rPr>
            </w:pPr>
            <w:r>
              <w:rPr>
                <w:b/>
                <w:sz w:val="16"/>
              </w:rPr>
              <w:t xml:space="preserve">Processing </w:t>
            </w:r>
            <w:r>
              <w:rPr>
                <w:b/>
                <w:spacing w:val="-4"/>
                <w:sz w:val="16"/>
              </w:rPr>
              <w:t>Path</w:t>
            </w:r>
          </w:p>
        </w:tc>
        <w:tc>
          <w:tcPr>
            <w:tcW w:w="1481" w:type="dxa"/>
            <w:tcBorders>
              <w:bottom w:val="single" w:sz="6" w:space="0" w:color="B4B4B4"/>
            </w:tcBorders>
            <w:shd w:val="clear" w:color="auto" w:fill="BDD6ED"/>
          </w:tcPr>
          <w:p w:rsidR="005D6E6E" w:rsidRDefault="00EF6E23">
            <w:pPr>
              <w:pStyle w:val="TableParagraph"/>
              <w:spacing w:before="68" w:line="237" w:lineRule="auto"/>
              <w:ind w:left="644" w:right="-29" w:hanging="545"/>
              <w:jc w:val="left"/>
              <w:rPr>
                <w:b/>
                <w:sz w:val="16"/>
              </w:rPr>
            </w:pPr>
            <w:r>
              <w:rPr>
                <w:b/>
                <w:sz w:val="16"/>
              </w:rPr>
              <w:t>Avg.</w:t>
            </w:r>
            <w:r>
              <w:rPr>
                <w:b/>
                <w:spacing w:val="-10"/>
                <w:sz w:val="16"/>
              </w:rPr>
              <w:t xml:space="preserve"> </w:t>
            </w:r>
            <w:r>
              <w:rPr>
                <w:b/>
                <w:sz w:val="16"/>
              </w:rPr>
              <w:t>Response</w:t>
            </w:r>
            <w:r>
              <w:rPr>
                <w:b/>
                <w:spacing w:val="-10"/>
                <w:sz w:val="16"/>
              </w:rPr>
              <w:t xml:space="preserve"> </w:t>
            </w:r>
            <w:r>
              <w:rPr>
                <w:b/>
                <w:sz w:val="16"/>
              </w:rPr>
              <w:t>Time</w:t>
            </w:r>
            <w:r>
              <w:rPr>
                <w:b/>
                <w:spacing w:val="40"/>
                <w:sz w:val="16"/>
              </w:rPr>
              <w:t xml:space="preserve"> </w:t>
            </w:r>
            <w:r>
              <w:rPr>
                <w:b/>
                <w:spacing w:val="-4"/>
                <w:sz w:val="16"/>
              </w:rPr>
              <w:t>(</w:t>
            </w:r>
            <w:proofErr w:type="spellStart"/>
            <w:r>
              <w:rPr>
                <w:b/>
                <w:spacing w:val="-4"/>
                <w:sz w:val="16"/>
              </w:rPr>
              <w:t>ms</w:t>
            </w:r>
            <w:proofErr w:type="spellEnd"/>
            <w:r>
              <w:rPr>
                <w:b/>
                <w:spacing w:val="-4"/>
                <w:sz w:val="16"/>
              </w:rPr>
              <w:t>)</w:t>
            </w:r>
          </w:p>
        </w:tc>
        <w:tc>
          <w:tcPr>
            <w:tcW w:w="1481" w:type="dxa"/>
            <w:tcBorders>
              <w:bottom w:val="single" w:sz="6" w:space="0" w:color="B4B4B4"/>
            </w:tcBorders>
            <w:shd w:val="clear" w:color="auto" w:fill="BDD6ED"/>
          </w:tcPr>
          <w:p w:rsidR="005D6E6E" w:rsidRDefault="00EF6E23">
            <w:pPr>
              <w:pStyle w:val="TableParagraph"/>
              <w:spacing w:before="157"/>
              <w:ind w:left="125" w:right="1"/>
              <w:rPr>
                <w:b/>
                <w:sz w:val="16"/>
              </w:rPr>
            </w:pPr>
            <w:proofErr w:type="spellStart"/>
            <w:r>
              <w:rPr>
                <w:b/>
                <w:sz w:val="16"/>
              </w:rPr>
              <w:t>Blockchain</w:t>
            </w:r>
            <w:proofErr w:type="spellEnd"/>
            <w:r>
              <w:rPr>
                <w:b/>
                <w:spacing w:val="-10"/>
                <w:sz w:val="16"/>
              </w:rPr>
              <w:t xml:space="preserve"> </w:t>
            </w:r>
            <w:r>
              <w:rPr>
                <w:b/>
                <w:spacing w:val="-5"/>
                <w:sz w:val="16"/>
              </w:rPr>
              <w:t>(s)</w:t>
            </w:r>
          </w:p>
        </w:tc>
      </w:tr>
      <w:tr w:rsidR="005D6E6E">
        <w:trPr>
          <w:trHeight w:val="296"/>
        </w:trPr>
        <w:tc>
          <w:tcPr>
            <w:tcW w:w="1975"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rPr>
                <w:sz w:val="16"/>
              </w:rPr>
            </w:pPr>
            <w:r>
              <w:rPr>
                <w:sz w:val="16"/>
              </w:rPr>
              <w:t xml:space="preserve">Face recognition </w:t>
            </w:r>
            <w:r>
              <w:rPr>
                <w:spacing w:val="-2"/>
                <w:sz w:val="16"/>
              </w:rPr>
              <w:t>(</w:t>
            </w:r>
            <w:proofErr w:type="spellStart"/>
            <w:r>
              <w:rPr>
                <w:spacing w:val="-2"/>
                <w:sz w:val="16"/>
              </w:rPr>
              <w:t>auth</w:t>
            </w:r>
            <w:proofErr w:type="spellEnd"/>
            <w:r>
              <w:rPr>
                <w:spacing w:val="-2"/>
                <w:sz w:val="16"/>
              </w:rPr>
              <w:t>)</w:t>
            </w:r>
          </w:p>
        </w:tc>
        <w:tc>
          <w:tcPr>
            <w:tcW w:w="1481"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5" w:right="1"/>
              <w:rPr>
                <w:sz w:val="16"/>
              </w:rPr>
            </w:pPr>
            <w:r>
              <w:rPr>
                <w:spacing w:val="-5"/>
                <w:sz w:val="16"/>
              </w:rPr>
              <w:t>320</w:t>
            </w:r>
          </w:p>
        </w:tc>
        <w:tc>
          <w:tcPr>
            <w:tcW w:w="1481"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5"/>
              <w:rPr>
                <w:sz w:val="16"/>
              </w:rPr>
            </w:pPr>
            <w:r>
              <w:rPr>
                <w:spacing w:val="-5"/>
                <w:sz w:val="16"/>
              </w:rPr>
              <w:t>N/A</w:t>
            </w:r>
          </w:p>
        </w:tc>
      </w:tr>
      <w:tr w:rsidR="005D6E6E">
        <w:trPr>
          <w:trHeight w:val="296"/>
        </w:trPr>
        <w:tc>
          <w:tcPr>
            <w:tcW w:w="1975"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rPr>
                <w:sz w:val="16"/>
              </w:rPr>
            </w:pPr>
            <w:r>
              <w:rPr>
                <w:sz w:val="16"/>
              </w:rPr>
              <w:t xml:space="preserve">Vote encryption &amp; </w:t>
            </w:r>
            <w:r>
              <w:rPr>
                <w:spacing w:val="-2"/>
                <w:sz w:val="16"/>
              </w:rPr>
              <w:t>submit</w:t>
            </w:r>
          </w:p>
        </w:tc>
        <w:tc>
          <w:tcPr>
            <w:tcW w:w="1481"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ind w:left="125" w:right="1"/>
              <w:rPr>
                <w:sz w:val="16"/>
              </w:rPr>
            </w:pPr>
            <w:r>
              <w:rPr>
                <w:spacing w:val="-5"/>
                <w:sz w:val="16"/>
              </w:rPr>
              <w:t>180</w:t>
            </w:r>
          </w:p>
        </w:tc>
        <w:tc>
          <w:tcPr>
            <w:tcW w:w="1481"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ind w:left="125"/>
              <w:rPr>
                <w:sz w:val="16"/>
              </w:rPr>
            </w:pPr>
            <w:r>
              <w:rPr>
                <w:spacing w:val="-4"/>
                <w:sz w:val="16"/>
              </w:rPr>
              <w:t>~2.4</w:t>
            </w:r>
          </w:p>
        </w:tc>
      </w:tr>
      <w:tr w:rsidR="005D6E6E">
        <w:trPr>
          <w:trHeight w:val="296"/>
        </w:trPr>
        <w:tc>
          <w:tcPr>
            <w:tcW w:w="1975"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rPr>
                <w:sz w:val="16"/>
              </w:rPr>
            </w:pPr>
            <w:proofErr w:type="spellStart"/>
            <w:r>
              <w:rPr>
                <w:sz w:val="16"/>
              </w:rPr>
              <w:t>Blockchain</w:t>
            </w:r>
            <w:proofErr w:type="spellEnd"/>
            <w:r>
              <w:rPr>
                <w:sz w:val="16"/>
              </w:rPr>
              <w:t xml:space="preserve"> </w:t>
            </w:r>
            <w:r>
              <w:rPr>
                <w:spacing w:val="-2"/>
                <w:sz w:val="16"/>
              </w:rPr>
              <w:t>confirmation</w:t>
            </w:r>
          </w:p>
        </w:tc>
        <w:tc>
          <w:tcPr>
            <w:tcW w:w="1481"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5" w:right="1"/>
              <w:rPr>
                <w:sz w:val="16"/>
              </w:rPr>
            </w:pPr>
            <w:r>
              <w:rPr>
                <w:spacing w:val="-5"/>
                <w:sz w:val="16"/>
              </w:rPr>
              <w:t>N/A</w:t>
            </w:r>
          </w:p>
        </w:tc>
        <w:tc>
          <w:tcPr>
            <w:tcW w:w="1481"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5"/>
              <w:rPr>
                <w:sz w:val="16"/>
              </w:rPr>
            </w:pPr>
            <w:r>
              <w:rPr>
                <w:spacing w:val="-5"/>
                <w:sz w:val="16"/>
              </w:rPr>
              <w:t>2.4</w:t>
            </w:r>
          </w:p>
        </w:tc>
      </w:tr>
      <w:tr w:rsidR="005D6E6E">
        <w:trPr>
          <w:trHeight w:val="296"/>
        </w:trPr>
        <w:tc>
          <w:tcPr>
            <w:tcW w:w="1975"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rPr>
                <w:sz w:val="16"/>
              </w:rPr>
            </w:pPr>
            <w:r>
              <w:rPr>
                <w:sz w:val="16"/>
              </w:rPr>
              <w:t xml:space="preserve">End-to-end voting </w:t>
            </w:r>
            <w:r>
              <w:rPr>
                <w:spacing w:val="-4"/>
                <w:sz w:val="16"/>
              </w:rPr>
              <w:t>flow</w:t>
            </w:r>
          </w:p>
        </w:tc>
        <w:tc>
          <w:tcPr>
            <w:tcW w:w="1481"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ind w:left="125" w:right="1"/>
              <w:rPr>
                <w:sz w:val="16"/>
              </w:rPr>
            </w:pPr>
            <w:r>
              <w:rPr>
                <w:spacing w:val="-4"/>
                <w:sz w:val="16"/>
              </w:rPr>
              <w:t>~500</w:t>
            </w:r>
          </w:p>
        </w:tc>
        <w:tc>
          <w:tcPr>
            <w:tcW w:w="1481"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ind w:left="125"/>
              <w:rPr>
                <w:sz w:val="16"/>
              </w:rPr>
            </w:pPr>
            <w:r>
              <w:rPr>
                <w:spacing w:val="-4"/>
                <w:sz w:val="16"/>
              </w:rPr>
              <w:t>~2.4</w:t>
            </w:r>
          </w:p>
        </w:tc>
      </w:tr>
    </w:tbl>
    <w:p w:rsidR="005D6E6E" w:rsidRDefault="00EF6E23">
      <w:pPr>
        <w:pStyle w:val="BodyText"/>
        <w:spacing w:before="97" w:line="237" w:lineRule="auto"/>
      </w:pPr>
      <w:r>
        <w:t xml:space="preserve">The sub-500 </w:t>
      </w:r>
      <w:proofErr w:type="spellStart"/>
      <w:r>
        <w:t>ms</w:t>
      </w:r>
      <w:proofErr w:type="spellEnd"/>
      <w:r>
        <w:t xml:space="preserve"> application-level latency confirms that the cryptographic overhead introduced by </w:t>
      </w:r>
      <w:proofErr w:type="spellStart"/>
      <w:r>
        <w:t>Paillier</w:t>
      </w:r>
      <w:proofErr w:type="spellEnd"/>
      <w:r>
        <w:t xml:space="preserve"> encryption and zero-knowledge proof generation does not create a perceptible bottleneck for voters. The </w:t>
      </w:r>
      <w:proofErr w:type="spellStart"/>
      <w:r>
        <w:t>blockchain</w:t>
      </w:r>
      <w:proofErr w:type="spellEnd"/>
      <w:r>
        <w:t xml:space="preserve"> confirmation time of 2.4 seconds reflects the three-peer </w:t>
      </w:r>
      <w:proofErr w:type="spellStart"/>
      <w:r>
        <w:t>Hyperledger</w:t>
      </w:r>
      <w:proofErr w:type="spellEnd"/>
      <w:r>
        <w:t xml:space="preserve"> Fabric deployment; production deployments with additional endorsing peers may exhibit slightly higher confirmation latency, though this remains well within acceptable bounds for polling-station and remote voting </w:t>
      </w:r>
      <w:r>
        <w:rPr>
          <w:spacing w:val="-2"/>
        </w:rPr>
        <w:t>interfaces.</w:t>
      </w:r>
    </w:p>
    <w:p w:rsidR="005D6E6E" w:rsidRDefault="00EF6E23">
      <w:pPr>
        <w:pStyle w:val="ListParagraph"/>
        <w:numPr>
          <w:ilvl w:val="0"/>
          <w:numId w:val="2"/>
        </w:numPr>
        <w:tabs>
          <w:tab w:val="left" w:pos="335"/>
        </w:tabs>
        <w:spacing w:before="227"/>
        <w:ind w:left="335" w:hanging="233"/>
        <w:jc w:val="both"/>
        <w:rPr>
          <w:i/>
          <w:sz w:val="20"/>
        </w:rPr>
      </w:pPr>
      <w:r>
        <w:rPr>
          <w:i/>
          <w:sz w:val="20"/>
        </w:rPr>
        <w:t xml:space="preserve">Comparison with </w:t>
      </w:r>
      <w:r>
        <w:rPr>
          <w:i/>
          <w:spacing w:val="-2"/>
          <w:sz w:val="20"/>
        </w:rPr>
        <w:t>Baseline</w:t>
      </w:r>
    </w:p>
    <w:p w:rsidR="005D6E6E" w:rsidRDefault="00EF6E23">
      <w:pPr>
        <w:pStyle w:val="BodyText"/>
        <w:spacing w:line="237" w:lineRule="auto"/>
      </w:pPr>
      <w:r>
        <w:t>Smart-contract tally verification across 1,000 test ballots produced</w:t>
      </w:r>
      <w:r>
        <w:rPr>
          <w:spacing w:val="-3"/>
        </w:rPr>
        <w:t xml:space="preserve"> </w:t>
      </w:r>
      <w:r>
        <w:t>zero</w:t>
      </w:r>
      <w:r>
        <w:rPr>
          <w:spacing w:val="-3"/>
        </w:rPr>
        <w:t xml:space="preserve"> </w:t>
      </w:r>
      <w:r>
        <w:t>discrepancies</w:t>
      </w:r>
      <w:r>
        <w:rPr>
          <w:spacing w:val="-3"/>
        </w:rPr>
        <w:t xml:space="preserve"> </w:t>
      </w:r>
      <w:r>
        <w:t>between</w:t>
      </w:r>
      <w:r>
        <w:rPr>
          <w:spacing w:val="-3"/>
        </w:rPr>
        <w:t xml:space="preserve"> </w:t>
      </w:r>
      <w:r>
        <w:t>the</w:t>
      </w:r>
      <w:r>
        <w:rPr>
          <w:spacing w:val="-3"/>
        </w:rPr>
        <w:t xml:space="preserve"> </w:t>
      </w:r>
      <w:r>
        <w:t>known</w:t>
      </w:r>
      <w:r>
        <w:rPr>
          <w:spacing w:val="-4"/>
        </w:rPr>
        <w:t xml:space="preserve"> </w:t>
      </w:r>
      <w:r>
        <w:t>ground</w:t>
      </w:r>
      <w:r>
        <w:rPr>
          <w:spacing w:val="-3"/>
        </w:rPr>
        <w:t xml:space="preserve"> </w:t>
      </w:r>
      <w:r>
        <w:t xml:space="preserve">truth and the </w:t>
      </w:r>
      <w:proofErr w:type="spellStart"/>
      <w:r>
        <w:t>homomorphically</w:t>
      </w:r>
      <w:proofErr w:type="spellEnd"/>
      <w:r>
        <w:t xml:space="preserve"> aggregated and decrypted results, confirming arithmetic correctness of the </w:t>
      </w:r>
      <w:proofErr w:type="spellStart"/>
      <w:r>
        <w:t>Paillier</w:t>
      </w:r>
      <w:proofErr w:type="spellEnd"/>
      <w:r>
        <w:t xml:space="preserve"> implementation and the smart-contract aggregation logic.</w:t>
      </w:r>
    </w:p>
    <w:p w:rsidR="005D6E6E" w:rsidRDefault="00EF6E23">
      <w:pPr>
        <w:pStyle w:val="BodyText"/>
        <w:spacing w:before="109" w:line="237" w:lineRule="auto"/>
      </w:pPr>
      <w:r>
        <w:t xml:space="preserve">Comparison with prior systems reveals meaningful advances. Existing </w:t>
      </w:r>
      <w:proofErr w:type="spellStart"/>
      <w:r>
        <w:t>blockchain</w:t>
      </w:r>
      <w:proofErr w:type="spellEnd"/>
      <w:r>
        <w:t xml:space="preserve"> e-voting prototypes without biometric authentication [4] offer no protection against identity fraud. Systems incorporating biometric verification without anti-spoofing [2] remain vulnerable to photograph and video attacks. </w:t>
      </w:r>
      <w:proofErr w:type="spellStart"/>
      <w:r>
        <w:t>SecureVote's</w:t>
      </w:r>
      <w:proofErr w:type="spellEnd"/>
      <w:r>
        <w:t xml:space="preserve"> combination of </w:t>
      </w:r>
      <w:proofErr w:type="spellStart"/>
      <w:r>
        <w:t>liveness</w:t>
      </w:r>
      <w:proofErr w:type="spellEnd"/>
      <w:r>
        <w:t xml:space="preserve"> detection,</w:t>
      </w:r>
      <w:r>
        <w:rPr>
          <w:spacing w:val="-2"/>
        </w:rPr>
        <w:t xml:space="preserve"> </w:t>
      </w:r>
      <w:proofErr w:type="spellStart"/>
      <w:r>
        <w:t>deepfake</w:t>
      </w:r>
      <w:proofErr w:type="spellEnd"/>
      <w:r>
        <w:rPr>
          <w:spacing w:val="-2"/>
        </w:rPr>
        <w:t xml:space="preserve"> </w:t>
      </w:r>
      <w:r>
        <w:t>rejection,</w:t>
      </w:r>
      <w:r>
        <w:rPr>
          <w:spacing w:val="-2"/>
        </w:rPr>
        <w:t xml:space="preserve"> </w:t>
      </w:r>
      <w:r>
        <w:t>and</w:t>
      </w:r>
      <w:r>
        <w:rPr>
          <w:spacing w:val="-2"/>
        </w:rPr>
        <w:t xml:space="preserve"> </w:t>
      </w:r>
      <w:proofErr w:type="spellStart"/>
      <w:r>
        <w:t>homomorphic</w:t>
      </w:r>
      <w:proofErr w:type="spellEnd"/>
      <w:r>
        <w:rPr>
          <w:spacing w:val="-2"/>
        </w:rPr>
        <w:t xml:space="preserve"> </w:t>
      </w:r>
      <w:r>
        <w:t>vote</w:t>
      </w:r>
      <w:r>
        <w:rPr>
          <w:spacing w:val="-2"/>
        </w:rPr>
        <w:t xml:space="preserve"> </w:t>
      </w:r>
      <w:r>
        <w:t>privacy represents a more complete security posture than any single prior system, achieving the four pillars -- decentralization, strong authentication, cryptographic privacy, and transparent auditability -- simultaneously.</w:t>
      </w:r>
    </w:p>
    <w:p w:rsidR="005D6E6E" w:rsidRDefault="00EF6E23">
      <w:pPr>
        <w:pStyle w:val="ListParagraph"/>
        <w:numPr>
          <w:ilvl w:val="0"/>
          <w:numId w:val="2"/>
        </w:numPr>
        <w:tabs>
          <w:tab w:val="left" w:pos="346"/>
        </w:tabs>
        <w:spacing w:before="113"/>
        <w:ind w:left="346" w:hanging="244"/>
        <w:jc w:val="both"/>
        <w:rPr>
          <w:i/>
          <w:sz w:val="20"/>
        </w:rPr>
      </w:pPr>
      <w:r>
        <w:rPr>
          <w:i/>
          <w:sz w:val="20"/>
        </w:rPr>
        <w:t>Security</w:t>
      </w:r>
      <w:r>
        <w:rPr>
          <w:i/>
          <w:spacing w:val="-4"/>
          <w:sz w:val="20"/>
        </w:rPr>
        <w:t xml:space="preserve"> </w:t>
      </w:r>
      <w:r>
        <w:rPr>
          <w:i/>
          <w:sz w:val="20"/>
        </w:rPr>
        <w:t>Features</w:t>
      </w:r>
      <w:r>
        <w:rPr>
          <w:i/>
          <w:spacing w:val="-4"/>
          <w:sz w:val="20"/>
        </w:rPr>
        <w:t xml:space="preserve"> </w:t>
      </w:r>
      <w:r>
        <w:rPr>
          <w:i/>
          <w:spacing w:val="-2"/>
          <w:sz w:val="20"/>
        </w:rPr>
        <w:t>Analysis</w:t>
      </w:r>
    </w:p>
    <w:p w:rsidR="005D6E6E" w:rsidRDefault="00EF6E23">
      <w:pPr>
        <w:pStyle w:val="BodyText"/>
        <w:spacing w:before="69" w:line="237" w:lineRule="auto"/>
        <w:ind w:right="129"/>
      </w:pPr>
      <w:r>
        <w:br w:type="column"/>
      </w:r>
      <w:r>
        <w:lastRenderedPageBreak/>
        <w:t>Table III presents a comparison of security features</w:t>
      </w:r>
      <w:r>
        <w:rPr>
          <w:spacing w:val="40"/>
        </w:rPr>
        <w:t xml:space="preserve"> </w:t>
      </w:r>
      <w:r>
        <w:t xml:space="preserve">across </w:t>
      </w:r>
      <w:proofErr w:type="spellStart"/>
      <w:r>
        <w:t>SecureVote</w:t>
      </w:r>
      <w:proofErr w:type="spellEnd"/>
      <w:r>
        <w:t xml:space="preserve"> and representative prior systems. The proposed framework is the only system to simultaneously provide all five critical security properties: decentralized ledger storage, biometric authentication with anti-spoofing, </w:t>
      </w:r>
      <w:proofErr w:type="spellStart"/>
      <w:r>
        <w:t>homomorphic</w:t>
      </w:r>
      <w:proofErr w:type="spellEnd"/>
      <w:r>
        <w:t xml:space="preserve"> vote encryption, zero-knowledge ballot</w:t>
      </w:r>
      <w:r>
        <w:rPr>
          <w:spacing w:val="40"/>
        </w:rPr>
        <w:t xml:space="preserve"> </w:t>
      </w:r>
      <w:r>
        <w:t>validity proofs, and automated smart-contract tallying. Prior systems address subsets of these requirements but leave exploitable gaps.</w:t>
      </w:r>
    </w:p>
    <w:p w:rsidR="005D6E6E" w:rsidRDefault="00EF6E23">
      <w:pPr>
        <w:spacing w:before="115"/>
        <w:ind w:right="140"/>
        <w:jc w:val="center"/>
        <w:rPr>
          <w:sz w:val="16"/>
        </w:rPr>
      </w:pPr>
      <w:r>
        <w:rPr>
          <w:noProof/>
          <w:sz w:val="16"/>
          <w:lang w:val="en-IN" w:eastAsia="en-IN"/>
        </w:rPr>
        <mc:AlternateContent>
          <mc:Choice Requires="wps">
            <w:drawing>
              <wp:anchor distT="0" distB="0" distL="0" distR="0" simplePos="0" relativeHeight="487314432" behindDoc="1" locked="0" layoutInCell="1" allowOverlap="1">
                <wp:simplePos x="0" y="0"/>
                <wp:positionH relativeFrom="page">
                  <wp:posOffset>5870430</wp:posOffset>
                </wp:positionH>
                <wp:positionV relativeFrom="paragraph">
                  <wp:posOffset>287842</wp:posOffset>
                </wp:positionV>
                <wp:extent cx="56515" cy="1130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15" cy="113030"/>
                        </a:xfrm>
                        <a:prstGeom prst="rect">
                          <a:avLst/>
                        </a:prstGeom>
                      </wps:spPr>
                      <wps:txbx>
                        <w:txbxContent>
                          <w:p w:rsidR="005D6E6E" w:rsidRDefault="00EF6E23">
                            <w:pPr>
                              <w:spacing w:line="177" w:lineRule="exact"/>
                              <w:rPr>
                                <w:b/>
                                <w:sz w:val="16"/>
                              </w:rPr>
                            </w:pPr>
                            <w:proofErr w:type="gramStart"/>
                            <w:r>
                              <w:rPr>
                                <w:b/>
                                <w:spacing w:val="-10"/>
                                <w:sz w:val="16"/>
                              </w:rPr>
                              <w:t>n</w:t>
                            </w:r>
                            <w:proofErr w:type="gram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462.25pt;margin-top:22.65pt;width:4.45pt;height:8.9pt;z-index:-16002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" filled="f" stroked="f">
                <v:path arrowok="t"/>
                <v:textbox inset="0,0,0,0">
                  <w:txbxContent>
                    <w:p w:rsidR="005D6E6E" w:rsidRDefault="00EF6E23">
                      <w:pPr>
                        <w:spacing w:line="177" w:lineRule="exact"/>
                        <w:rPr>
                          <w:b/>
                          <w:sz w:val="16"/>
                        </w:rPr>
                      </w:pPr>
                      <w:proofErr w:type="gramStart"/>
                      <w:r>
                        <w:rPr>
                          <w:b/>
                          <w:spacing w:val="-10"/>
                          <w:sz w:val="16"/>
                        </w:rPr>
                        <w:t>n</w:t>
                      </w:r>
                      <w:proofErr w:type="gramEnd"/>
                    </w:p>
                  </w:txbxContent>
                </v:textbox>
                <w10:wrap anchorx="page"/>
              </v:shape>
            </w:pict>
          </mc:Fallback>
        </mc:AlternateContent>
      </w:r>
      <w:proofErr w:type="gramStart"/>
      <w:r>
        <w:rPr>
          <w:sz w:val="16"/>
        </w:rPr>
        <w:t>TABLE</w:t>
      </w:r>
      <w:r>
        <w:rPr>
          <w:spacing w:val="-2"/>
          <w:sz w:val="16"/>
        </w:rPr>
        <w:t xml:space="preserve"> </w:t>
      </w:r>
      <w:r>
        <w:rPr>
          <w:sz w:val="16"/>
        </w:rPr>
        <w:t>III.</w:t>
      </w:r>
      <w:proofErr w:type="gramEnd"/>
      <w:r>
        <w:rPr>
          <w:spacing w:val="-2"/>
          <w:sz w:val="16"/>
        </w:rPr>
        <w:t xml:space="preserve"> </w:t>
      </w:r>
      <w:r>
        <w:rPr>
          <w:sz w:val="16"/>
        </w:rPr>
        <w:t>SECURITY</w:t>
      </w:r>
      <w:r>
        <w:rPr>
          <w:spacing w:val="-3"/>
          <w:sz w:val="16"/>
        </w:rPr>
        <w:t xml:space="preserve"> </w:t>
      </w:r>
      <w:r>
        <w:rPr>
          <w:sz w:val="16"/>
        </w:rPr>
        <w:t>FEATURE</w:t>
      </w:r>
      <w:r>
        <w:rPr>
          <w:spacing w:val="-1"/>
          <w:sz w:val="16"/>
        </w:rPr>
        <w:t xml:space="preserve"> </w:t>
      </w:r>
      <w:r>
        <w:rPr>
          <w:spacing w:val="-2"/>
          <w:sz w:val="16"/>
        </w:rPr>
        <w:t>COMPARISON</w:t>
      </w:r>
    </w:p>
    <w:p w:rsidR="005D6E6E" w:rsidRDefault="005D6E6E">
      <w:pPr>
        <w:pStyle w:val="BodyText"/>
        <w:spacing w:before="9"/>
        <w:ind w:left="0" w:firstLine="0"/>
        <w:jc w:val="left"/>
        <w:rPr>
          <w:sz w:val="5"/>
        </w:rPr>
      </w:pPr>
    </w:p>
    <w:tbl>
      <w:tblPr>
        <w:tblW w:w="0" w:type="auto"/>
        <w:tblInd w:w="55" w:type="dxa"/>
        <w:tblBorders>
          <w:top w:val="single" w:sz="6" w:space="0" w:color="8BAAC7"/>
          <w:left w:val="single" w:sz="6" w:space="0" w:color="8BAAC7"/>
          <w:bottom w:val="single" w:sz="6" w:space="0" w:color="8BAAC7"/>
          <w:right w:val="single" w:sz="6" w:space="0" w:color="8BAAC7"/>
          <w:insideH w:val="single" w:sz="6" w:space="0" w:color="8BAAC7"/>
          <w:insideV w:val="single" w:sz="6" w:space="0" w:color="8BAAC7"/>
        </w:tblBorders>
        <w:tblLayout w:type="fixed"/>
        <w:tblCellMar>
          <w:left w:w="0" w:type="dxa"/>
          <w:right w:w="0" w:type="dxa"/>
        </w:tblCellMar>
        <w:tblLook w:val="01E0" w:firstRow="1" w:lastRow="1" w:firstColumn="1" w:lastColumn="1" w:noHBand="0" w:noVBand="0"/>
      </w:tblPr>
      <w:tblGrid>
        <w:gridCol w:w="1580"/>
        <w:gridCol w:w="741"/>
        <w:gridCol w:w="889"/>
        <w:gridCol w:w="741"/>
        <w:gridCol w:w="988"/>
      </w:tblGrid>
      <w:tr w:rsidR="005D6E6E">
        <w:trPr>
          <w:trHeight w:val="517"/>
        </w:trPr>
        <w:tc>
          <w:tcPr>
            <w:tcW w:w="1580" w:type="dxa"/>
            <w:tcBorders>
              <w:bottom w:val="single" w:sz="6" w:space="0" w:color="B4B4B4"/>
            </w:tcBorders>
            <w:shd w:val="clear" w:color="auto" w:fill="BDD6ED"/>
          </w:tcPr>
          <w:p w:rsidR="005D6E6E" w:rsidRDefault="00EF6E23">
            <w:pPr>
              <w:pStyle w:val="TableParagraph"/>
              <w:spacing w:before="157"/>
              <w:rPr>
                <w:b/>
                <w:sz w:val="16"/>
              </w:rPr>
            </w:pPr>
            <w:r>
              <w:rPr>
                <w:b/>
                <w:sz w:val="16"/>
              </w:rPr>
              <w:t xml:space="preserve">Security </w:t>
            </w:r>
            <w:r>
              <w:rPr>
                <w:b/>
                <w:spacing w:val="-2"/>
                <w:sz w:val="16"/>
              </w:rPr>
              <w:t>Feature</w:t>
            </w:r>
          </w:p>
        </w:tc>
        <w:tc>
          <w:tcPr>
            <w:tcW w:w="741" w:type="dxa"/>
            <w:tcBorders>
              <w:bottom w:val="single" w:sz="6" w:space="0" w:color="B4B4B4"/>
            </w:tcBorders>
            <w:shd w:val="clear" w:color="auto" w:fill="BDD6ED"/>
          </w:tcPr>
          <w:p w:rsidR="005D6E6E" w:rsidRDefault="00EF6E23">
            <w:pPr>
              <w:pStyle w:val="TableParagraph"/>
              <w:spacing w:before="68" w:line="237" w:lineRule="auto"/>
              <w:ind w:left="160" w:right="32" w:firstLine="4"/>
              <w:jc w:val="left"/>
              <w:rPr>
                <w:b/>
                <w:sz w:val="16"/>
              </w:rPr>
            </w:pPr>
            <w:r>
              <w:rPr>
                <w:b/>
                <w:sz w:val="16"/>
              </w:rPr>
              <w:t>Cruz</w:t>
            </w:r>
            <w:r>
              <w:rPr>
                <w:b/>
                <w:spacing w:val="-10"/>
                <w:sz w:val="16"/>
              </w:rPr>
              <w:t xml:space="preserve"> </w:t>
            </w:r>
            <w:r>
              <w:rPr>
                <w:b/>
                <w:sz w:val="16"/>
              </w:rPr>
              <w:t>&amp;</w:t>
            </w:r>
            <w:r>
              <w:rPr>
                <w:b/>
                <w:spacing w:val="40"/>
                <w:sz w:val="16"/>
              </w:rPr>
              <w:t xml:space="preserve"> </w:t>
            </w:r>
            <w:proofErr w:type="spellStart"/>
            <w:r>
              <w:rPr>
                <w:b/>
                <w:sz w:val="16"/>
              </w:rPr>
              <w:t>Kaji</w:t>
            </w:r>
            <w:proofErr w:type="spellEnd"/>
            <w:r>
              <w:rPr>
                <w:b/>
                <w:sz w:val="16"/>
              </w:rPr>
              <w:t xml:space="preserve"> </w:t>
            </w:r>
            <w:r>
              <w:rPr>
                <w:b/>
                <w:spacing w:val="-5"/>
                <w:sz w:val="16"/>
              </w:rPr>
              <w:t>[2]</w:t>
            </w:r>
          </w:p>
        </w:tc>
        <w:tc>
          <w:tcPr>
            <w:tcW w:w="889" w:type="dxa"/>
            <w:tcBorders>
              <w:bottom w:val="single" w:sz="6" w:space="0" w:color="B4B4B4"/>
            </w:tcBorders>
            <w:shd w:val="clear" w:color="auto" w:fill="BDD6ED"/>
          </w:tcPr>
          <w:p w:rsidR="005D6E6E" w:rsidRDefault="00EF6E23">
            <w:pPr>
              <w:pStyle w:val="TableParagraph"/>
              <w:spacing w:before="68" w:line="237" w:lineRule="auto"/>
              <w:ind w:left="221" w:hanging="163"/>
              <w:jc w:val="left"/>
              <w:rPr>
                <w:b/>
                <w:sz w:val="16"/>
              </w:rPr>
            </w:pPr>
            <w:proofErr w:type="spellStart"/>
            <w:r>
              <w:rPr>
                <w:b/>
                <w:spacing w:val="-2"/>
                <w:sz w:val="16"/>
              </w:rPr>
              <w:t>Hjalmarsso</w:t>
            </w:r>
            <w:proofErr w:type="spellEnd"/>
            <w:r>
              <w:rPr>
                <w:b/>
                <w:spacing w:val="40"/>
                <w:sz w:val="16"/>
              </w:rPr>
              <w:t xml:space="preserve"> </w:t>
            </w:r>
            <w:r>
              <w:rPr>
                <w:b/>
                <w:sz w:val="16"/>
              </w:rPr>
              <w:t>et al. [4]</w:t>
            </w:r>
          </w:p>
        </w:tc>
        <w:tc>
          <w:tcPr>
            <w:tcW w:w="741" w:type="dxa"/>
            <w:tcBorders>
              <w:bottom w:val="single" w:sz="6" w:space="0" w:color="B4B4B4"/>
            </w:tcBorders>
            <w:shd w:val="clear" w:color="auto" w:fill="BDD6ED"/>
          </w:tcPr>
          <w:p w:rsidR="005D6E6E" w:rsidRDefault="00EF6E23">
            <w:pPr>
              <w:pStyle w:val="TableParagraph"/>
              <w:spacing w:before="68" w:line="237" w:lineRule="auto"/>
              <w:ind w:left="291" w:right="24" w:hanging="138"/>
              <w:jc w:val="left"/>
              <w:rPr>
                <w:b/>
                <w:sz w:val="16"/>
              </w:rPr>
            </w:pPr>
            <w:proofErr w:type="spellStart"/>
            <w:r>
              <w:rPr>
                <w:b/>
                <w:spacing w:val="-2"/>
                <w:sz w:val="16"/>
              </w:rPr>
              <w:t>BieVote</w:t>
            </w:r>
            <w:proofErr w:type="spellEnd"/>
            <w:r>
              <w:rPr>
                <w:b/>
                <w:spacing w:val="40"/>
                <w:sz w:val="16"/>
              </w:rPr>
              <w:t xml:space="preserve"> </w:t>
            </w:r>
            <w:r>
              <w:rPr>
                <w:b/>
                <w:spacing w:val="-4"/>
                <w:sz w:val="16"/>
              </w:rPr>
              <w:t>[14]</w:t>
            </w:r>
          </w:p>
        </w:tc>
        <w:tc>
          <w:tcPr>
            <w:tcW w:w="988" w:type="dxa"/>
            <w:tcBorders>
              <w:bottom w:val="single" w:sz="6" w:space="0" w:color="B4B4B4"/>
            </w:tcBorders>
            <w:shd w:val="clear" w:color="auto" w:fill="BDD6ED"/>
          </w:tcPr>
          <w:p w:rsidR="005D6E6E" w:rsidRDefault="00EF6E23">
            <w:pPr>
              <w:pStyle w:val="TableParagraph"/>
              <w:spacing w:before="157"/>
              <w:ind w:left="122"/>
              <w:rPr>
                <w:b/>
                <w:sz w:val="16"/>
              </w:rPr>
            </w:pPr>
            <w:proofErr w:type="spellStart"/>
            <w:r>
              <w:rPr>
                <w:b/>
                <w:spacing w:val="-2"/>
                <w:sz w:val="16"/>
              </w:rPr>
              <w:t>SecureVote</w:t>
            </w:r>
            <w:proofErr w:type="spellEnd"/>
          </w:p>
        </w:tc>
      </w:tr>
      <w:tr w:rsidR="005D6E6E">
        <w:trPr>
          <w:trHeight w:val="296"/>
        </w:trPr>
        <w:tc>
          <w:tcPr>
            <w:tcW w:w="1580"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rPr>
                <w:sz w:val="16"/>
              </w:rPr>
            </w:pPr>
            <w:proofErr w:type="spellStart"/>
            <w:r>
              <w:rPr>
                <w:sz w:val="16"/>
              </w:rPr>
              <w:t>Blockchain</w:t>
            </w:r>
            <w:proofErr w:type="spellEnd"/>
            <w:r>
              <w:rPr>
                <w:sz w:val="16"/>
              </w:rPr>
              <w:t xml:space="preserve"> </w:t>
            </w:r>
            <w:r>
              <w:rPr>
                <w:spacing w:val="-2"/>
                <w:sz w:val="16"/>
              </w:rPr>
              <w:t>ledger</w:t>
            </w:r>
          </w:p>
        </w:tc>
        <w:tc>
          <w:tcPr>
            <w:tcW w:w="741"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rPr>
                <w:sz w:val="16"/>
              </w:rPr>
            </w:pPr>
            <w:r>
              <w:rPr>
                <w:spacing w:val="-5"/>
                <w:sz w:val="16"/>
              </w:rPr>
              <w:t>Yes</w:t>
            </w:r>
          </w:p>
        </w:tc>
        <w:tc>
          <w:tcPr>
            <w:tcW w:w="889"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3"/>
              <w:rPr>
                <w:sz w:val="16"/>
              </w:rPr>
            </w:pPr>
            <w:r>
              <w:rPr>
                <w:spacing w:val="-5"/>
                <w:sz w:val="16"/>
              </w:rPr>
              <w:t>Yes</w:t>
            </w:r>
          </w:p>
        </w:tc>
        <w:tc>
          <w:tcPr>
            <w:tcW w:w="741"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right="2"/>
              <w:rPr>
                <w:sz w:val="16"/>
              </w:rPr>
            </w:pPr>
            <w:r>
              <w:rPr>
                <w:spacing w:val="-5"/>
                <w:sz w:val="16"/>
              </w:rPr>
              <w:t>Yes</w:t>
            </w:r>
          </w:p>
        </w:tc>
        <w:tc>
          <w:tcPr>
            <w:tcW w:w="988"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2"/>
              <w:rPr>
                <w:sz w:val="16"/>
              </w:rPr>
            </w:pPr>
            <w:r>
              <w:rPr>
                <w:spacing w:val="-5"/>
                <w:sz w:val="16"/>
              </w:rPr>
              <w:t>Yes</w:t>
            </w:r>
          </w:p>
        </w:tc>
      </w:tr>
      <w:tr w:rsidR="005D6E6E">
        <w:trPr>
          <w:trHeight w:val="296"/>
        </w:trPr>
        <w:tc>
          <w:tcPr>
            <w:tcW w:w="1580"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rPr>
                <w:sz w:val="16"/>
              </w:rPr>
            </w:pPr>
            <w:r>
              <w:rPr>
                <w:sz w:val="16"/>
              </w:rPr>
              <w:t xml:space="preserve">Facial biometric </w:t>
            </w:r>
            <w:proofErr w:type="spellStart"/>
            <w:r>
              <w:rPr>
                <w:spacing w:val="-4"/>
                <w:sz w:val="16"/>
              </w:rPr>
              <w:t>auth</w:t>
            </w:r>
            <w:proofErr w:type="spellEnd"/>
          </w:p>
        </w:tc>
        <w:tc>
          <w:tcPr>
            <w:tcW w:w="741"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rPr>
                <w:sz w:val="16"/>
              </w:rPr>
            </w:pPr>
            <w:r>
              <w:rPr>
                <w:spacing w:val="-5"/>
                <w:sz w:val="16"/>
              </w:rPr>
              <w:t>No</w:t>
            </w:r>
          </w:p>
        </w:tc>
        <w:tc>
          <w:tcPr>
            <w:tcW w:w="889"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ind w:left="123"/>
              <w:rPr>
                <w:sz w:val="16"/>
              </w:rPr>
            </w:pPr>
            <w:r>
              <w:rPr>
                <w:spacing w:val="-5"/>
                <w:sz w:val="16"/>
              </w:rPr>
              <w:t>No</w:t>
            </w:r>
          </w:p>
        </w:tc>
        <w:tc>
          <w:tcPr>
            <w:tcW w:w="741"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ind w:right="2"/>
              <w:rPr>
                <w:sz w:val="16"/>
              </w:rPr>
            </w:pPr>
            <w:r>
              <w:rPr>
                <w:spacing w:val="-5"/>
                <w:sz w:val="16"/>
              </w:rPr>
              <w:t>Yes</w:t>
            </w:r>
          </w:p>
        </w:tc>
        <w:tc>
          <w:tcPr>
            <w:tcW w:w="988"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ind w:left="122"/>
              <w:rPr>
                <w:sz w:val="16"/>
              </w:rPr>
            </w:pPr>
            <w:r>
              <w:rPr>
                <w:spacing w:val="-5"/>
                <w:sz w:val="16"/>
              </w:rPr>
              <w:t>Yes</w:t>
            </w:r>
          </w:p>
        </w:tc>
      </w:tr>
      <w:tr w:rsidR="005D6E6E">
        <w:trPr>
          <w:trHeight w:val="461"/>
        </w:trPr>
        <w:tc>
          <w:tcPr>
            <w:tcW w:w="1580"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spacing w:before="40" w:line="237" w:lineRule="auto"/>
              <w:ind w:left="587" w:right="227" w:hanging="234"/>
              <w:jc w:val="left"/>
              <w:rPr>
                <w:sz w:val="16"/>
              </w:rPr>
            </w:pPr>
            <w:r>
              <w:rPr>
                <w:sz w:val="16"/>
              </w:rPr>
              <w:t>Anti-spoofing</w:t>
            </w:r>
            <w:r>
              <w:rPr>
                <w:spacing w:val="-10"/>
                <w:sz w:val="16"/>
              </w:rPr>
              <w:t xml:space="preserve"> </w:t>
            </w:r>
            <w:r>
              <w:rPr>
                <w:sz w:val="16"/>
              </w:rPr>
              <w:t>/</w:t>
            </w:r>
            <w:r>
              <w:rPr>
                <w:spacing w:val="40"/>
                <w:sz w:val="16"/>
              </w:rPr>
              <w:t xml:space="preserve"> </w:t>
            </w:r>
            <w:proofErr w:type="spellStart"/>
            <w:r>
              <w:rPr>
                <w:spacing w:val="-2"/>
                <w:sz w:val="16"/>
              </w:rPr>
              <w:t>liveness</w:t>
            </w:r>
            <w:proofErr w:type="spellEnd"/>
          </w:p>
        </w:tc>
        <w:tc>
          <w:tcPr>
            <w:tcW w:w="741"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spacing w:before="129"/>
              <w:rPr>
                <w:sz w:val="16"/>
              </w:rPr>
            </w:pPr>
            <w:r>
              <w:rPr>
                <w:spacing w:val="-5"/>
                <w:sz w:val="16"/>
              </w:rPr>
              <w:t>No</w:t>
            </w:r>
          </w:p>
        </w:tc>
        <w:tc>
          <w:tcPr>
            <w:tcW w:w="889"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spacing w:before="129"/>
              <w:ind w:left="123"/>
              <w:rPr>
                <w:sz w:val="16"/>
              </w:rPr>
            </w:pPr>
            <w:r>
              <w:rPr>
                <w:spacing w:val="-5"/>
                <w:sz w:val="16"/>
              </w:rPr>
              <w:t>No</w:t>
            </w:r>
          </w:p>
        </w:tc>
        <w:tc>
          <w:tcPr>
            <w:tcW w:w="741"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spacing w:before="129"/>
              <w:ind w:right="1"/>
              <w:rPr>
                <w:sz w:val="16"/>
              </w:rPr>
            </w:pPr>
            <w:r>
              <w:rPr>
                <w:spacing w:val="-5"/>
                <w:sz w:val="16"/>
              </w:rPr>
              <w:t>No</w:t>
            </w:r>
          </w:p>
        </w:tc>
        <w:tc>
          <w:tcPr>
            <w:tcW w:w="988"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spacing w:before="129"/>
              <w:ind w:left="122"/>
              <w:rPr>
                <w:sz w:val="16"/>
              </w:rPr>
            </w:pPr>
            <w:r>
              <w:rPr>
                <w:spacing w:val="-5"/>
                <w:sz w:val="16"/>
              </w:rPr>
              <w:t>Yes</w:t>
            </w:r>
          </w:p>
        </w:tc>
      </w:tr>
      <w:tr w:rsidR="005D6E6E">
        <w:trPr>
          <w:trHeight w:val="296"/>
        </w:trPr>
        <w:tc>
          <w:tcPr>
            <w:tcW w:w="1580"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rPr>
                <w:sz w:val="16"/>
              </w:rPr>
            </w:pPr>
            <w:proofErr w:type="spellStart"/>
            <w:r>
              <w:rPr>
                <w:sz w:val="16"/>
              </w:rPr>
              <w:t>Deepfake</w:t>
            </w:r>
            <w:proofErr w:type="spellEnd"/>
            <w:r>
              <w:rPr>
                <w:sz w:val="16"/>
              </w:rPr>
              <w:t xml:space="preserve"> </w:t>
            </w:r>
            <w:r>
              <w:rPr>
                <w:spacing w:val="-2"/>
                <w:sz w:val="16"/>
              </w:rPr>
              <w:t>detection</w:t>
            </w:r>
          </w:p>
        </w:tc>
        <w:tc>
          <w:tcPr>
            <w:tcW w:w="741"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rPr>
                <w:sz w:val="16"/>
              </w:rPr>
            </w:pPr>
            <w:r>
              <w:rPr>
                <w:spacing w:val="-5"/>
                <w:sz w:val="16"/>
              </w:rPr>
              <w:t>No</w:t>
            </w:r>
          </w:p>
        </w:tc>
        <w:tc>
          <w:tcPr>
            <w:tcW w:w="889"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ind w:left="123"/>
              <w:rPr>
                <w:sz w:val="16"/>
              </w:rPr>
            </w:pPr>
            <w:r>
              <w:rPr>
                <w:spacing w:val="-5"/>
                <w:sz w:val="16"/>
              </w:rPr>
              <w:t>No</w:t>
            </w:r>
          </w:p>
        </w:tc>
        <w:tc>
          <w:tcPr>
            <w:tcW w:w="741"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ind w:right="1"/>
              <w:rPr>
                <w:sz w:val="16"/>
              </w:rPr>
            </w:pPr>
            <w:r>
              <w:rPr>
                <w:spacing w:val="-5"/>
                <w:sz w:val="16"/>
              </w:rPr>
              <w:t>No</w:t>
            </w:r>
          </w:p>
        </w:tc>
        <w:tc>
          <w:tcPr>
            <w:tcW w:w="988"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ind w:left="122"/>
              <w:rPr>
                <w:sz w:val="16"/>
              </w:rPr>
            </w:pPr>
            <w:r>
              <w:rPr>
                <w:spacing w:val="-5"/>
                <w:sz w:val="16"/>
              </w:rPr>
              <w:t>Yes</w:t>
            </w:r>
          </w:p>
        </w:tc>
      </w:tr>
      <w:tr w:rsidR="005D6E6E">
        <w:trPr>
          <w:trHeight w:val="461"/>
        </w:trPr>
        <w:tc>
          <w:tcPr>
            <w:tcW w:w="1580"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spacing w:before="40" w:line="237" w:lineRule="auto"/>
              <w:ind w:left="502" w:right="149" w:hanging="125"/>
              <w:jc w:val="left"/>
              <w:rPr>
                <w:sz w:val="16"/>
              </w:rPr>
            </w:pPr>
            <w:proofErr w:type="spellStart"/>
            <w:r>
              <w:rPr>
                <w:spacing w:val="-2"/>
                <w:sz w:val="16"/>
              </w:rPr>
              <w:t>Homomorphic</w:t>
            </w:r>
            <w:proofErr w:type="spellEnd"/>
            <w:r>
              <w:rPr>
                <w:spacing w:val="40"/>
                <w:sz w:val="16"/>
              </w:rPr>
              <w:t xml:space="preserve"> </w:t>
            </w:r>
            <w:r>
              <w:rPr>
                <w:spacing w:val="-2"/>
                <w:sz w:val="16"/>
              </w:rPr>
              <w:t>encryption</w:t>
            </w:r>
          </w:p>
        </w:tc>
        <w:tc>
          <w:tcPr>
            <w:tcW w:w="741"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spacing w:before="129"/>
              <w:rPr>
                <w:sz w:val="16"/>
              </w:rPr>
            </w:pPr>
            <w:r>
              <w:rPr>
                <w:spacing w:val="-5"/>
                <w:sz w:val="16"/>
              </w:rPr>
              <w:t>No</w:t>
            </w:r>
          </w:p>
        </w:tc>
        <w:tc>
          <w:tcPr>
            <w:tcW w:w="889"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spacing w:before="129"/>
              <w:ind w:left="123"/>
              <w:rPr>
                <w:sz w:val="16"/>
              </w:rPr>
            </w:pPr>
            <w:r>
              <w:rPr>
                <w:spacing w:val="-5"/>
                <w:sz w:val="16"/>
              </w:rPr>
              <w:t>No</w:t>
            </w:r>
          </w:p>
        </w:tc>
        <w:tc>
          <w:tcPr>
            <w:tcW w:w="741"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spacing w:before="129"/>
              <w:ind w:right="1"/>
              <w:rPr>
                <w:sz w:val="16"/>
              </w:rPr>
            </w:pPr>
            <w:r>
              <w:rPr>
                <w:spacing w:val="-5"/>
                <w:sz w:val="16"/>
              </w:rPr>
              <w:t>No</w:t>
            </w:r>
          </w:p>
        </w:tc>
        <w:tc>
          <w:tcPr>
            <w:tcW w:w="988"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spacing w:before="129"/>
              <w:ind w:left="122"/>
              <w:rPr>
                <w:sz w:val="16"/>
              </w:rPr>
            </w:pPr>
            <w:r>
              <w:rPr>
                <w:spacing w:val="-5"/>
                <w:sz w:val="16"/>
              </w:rPr>
              <w:t>Yes</w:t>
            </w:r>
          </w:p>
        </w:tc>
      </w:tr>
      <w:tr w:rsidR="005D6E6E">
        <w:trPr>
          <w:trHeight w:val="461"/>
        </w:trPr>
        <w:tc>
          <w:tcPr>
            <w:tcW w:w="1580"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40" w:line="237" w:lineRule="auto"/>
              <w:ind w:left="640" w:right="149" w:hanging="325"/>
              <w:jc w:val="left"/>
              <w:rPr>
                <w:sz w:val="16"/>
              </w:rPr>
            </w:pPr>
            <w:r>
              <w:rPr>
                <w:spacing w:val="-2"/>
                <w:sz w:val="16"/>
              </w:rPr>
              <w:t>Zero-knowledge</w:t>
            </w:r>
            <w:r>
              <w:rPr>
                <w:spacing w:val="40"/>
                <w:sz w:val="16"/>
              </w:rPr>
              <w:t xml:space="preserve"> </w:t>
            </w:r>
            <w:r>
              <w:rPr>
                <w:spacing w:val="-2"/>
                <w:sz w:val="16"/>
              </w:rPr>
              <w:t>proofs</w:t>
            </w:r>
          </w:p>
        </w:tc>
        <w:tc>
          <w:tcPr>
            <w:tcW w:w="741"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129"/>
              <w:rPr>
                <w:sz w:val="16"/>
              </w:rPr>
            </w:pPr>
            <w:r>
              <w:rPr>
                <w:spacing w:val="-5"/>
                <w:sz w:val="16"/>
              </w:rPr>
              <w:t>No</w:t>
            </w:r>
          </w:p>
        </w:tc>
        <w:tc>
          <w:tcPr>
            <w:tcW w:w="889"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129"/>
              <w:ind w:left="123"/>
              <w:rPr>
                <w:sz w:val="16"/>
              </w:rPr>
            </w:pPr>
            <w:r>
              <w:rPr>
                <w:spacing w:val="-5"/>
                <w:sz w:val="16"/>
              </w:rPr>
              <w:t>No</w:t>
            </w:r>
          </w:p>
        </w:tc>
        <w:tc>
          <w:tcPr>
            <w:tcW w:w="741"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129"/>
              <w:ind w:right="1"/>
              <w:rPr>
                <w:sz w:val="16"/>
              </w:rPr>
            </w:pPr>
            <w:r>
              <w:rPr>
                <w:spacing w:val="-5"/>
                <w:sz w:val="16"/>
              </w:rPr>
              <w:t>No</w:t>
            </w:r>
          </w:p>
        </w:tc>
        <w:tc>
          <w:tcPr>
            <w:tcW w:w="988"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129"/>
              <w:ind w:left="122"/>
              <w:rPr>
                <w:sz w:val="16"/>
              </w:rPr>
            </w:pPr>
            <w:r>
              <w:rPr>
                <w:spacing w:val="-5"/>
                <w:sz w:val="16"/>
              </w:rPr>
              <w:t>Yes</w:t>
            </w:r>
          </w:p>
        </w:tc>
      </w:tr>
      <w:tr w:rsidR="005D6E6E">
        <w:trPr>
          <w:trHeight w:val="296"/>
        </w:trPr>
        <w:tc>
          <w:tcPr>
            <w:tcW w:w="1580"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rPr>
                <w:sz w:val="16"/>
              </w:rPr>
            </w:pPr>
            <w:r>
              <w:rPr>
                <w:sz w:val="16"/>
              </w:rPr>
              <w:t xml:space="preserve">Smart-contract </w:t>
            </w:r>
            <w:r>
              <w:rPr>
                <w:spacing w:val="-2"/>
                <w:sz w:val="16"/>
              </w:rPr>
              <w:t>tally</w:t>
            </w:r>
          </w:p>
        </w:tc>
        <w:tc>
          <w:tcPr>
            <w:tcW w:w="741"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rPr>
                <w:sz w:val="16"/>
              </w:rPr>
            </w:pPr>
            <w:r>
              <w:rPr>
                <w:spacing w:val="-5"/>
                <w:sz w:val="16"/>
              </w:rPr>
              <w:t>No</w:t>
            </w:r>
          </w:p>
        </w:tc>
        <w:tc>
          <w:tcPr>
            <w:tcW w:w="889"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3"/>
              <w:rPr>
                <w:sz w:val="16"/>
              </w:rPr>
            </w:pPr>
            <w:r>
              <w:rPr>
                <w:spacing w:val="-2"/>
                <w:sz w:val="16"/>
              </w:rPr>
              <w:t>Partial</w:t>
            </w:r>
          </w:p>
        </w:tc>
        <w:tc>
          <w:tcPr>
            <w:tcW w:w="741"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right="1"/>
              <w:rPr>
                <w:sz w:val="16"/>
              </w:rPr>
            </w:pPr>
            <w:r>
              <w:rPr>
                <w:spacing w:val="-5"/>
                <w:sz w:val="16"/>
              </w:rPr>
              <w:t>No</w:t>
            </w:r>
          </w:p>
        </w:tc>
        <w:tc>
          <w:tcPr>
            <w:tcW w:w="988"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2"/>
              <w:rPr>
                <w:sz w:val="16"/>
              </w:rPr>
            </w:pPr>
            <w:r>
              <w:rPr>
                <w:spacing w:val="-5"/>
                <w:sz w:val="16"/>
              </w:rPr>
              <w:t>Yes</w:t>
            </w:r>
          </w:p>
        </w:tc>
      </w:tr>
      <w:tr w:rsidR="005D6E6E">
        <w:trPr>
          <w:trHeight w:val="461"/>
        </w:trPr>
        <w:tc>
          <w:tcPr>
            <w:tcW w:w="1580"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40" w:line="237" w:lineRule="auto"/>
              <w:ind w:left="467" w:right="149" w:firstLine="18"/>
              <w:jc w:val="left"/>
              <w:rPr>
                <w:sz w:val="16"/>
              </w:rPr>
            </w:pPr>
            <w:r>
              <w:rPr>
                <w:spacing w:val="-2"/>
                <w:sz w:val="16"/>
              </w:rPr>
              <w:t>End-to-end</w:t>
            </w:r>
            <w:r>
              <w:rPr>
                <w:spacing w:val="40"/>
                <w:sz w:val="16"/>
              </w:rPr>
              <w:t xml:space="preserve"> </w:t>
            </w:r>
            <w:r>
              <w:rPr>
                <w:spacing w:val="-2"/>
                <w:sz w:val="16"/>
              </w:rPr>
              <w:t>verifiability</w:t>
            </w:r>
          </w:p>
        </w:tc>
        <w:tc>
          <w:tcPr>
            <w:tcW w:w="741"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129"/>
              <w:rPr>
                <w:sz w:val="16"/>
              </w:rPr>
            </w:pPr>
            <w:r>
              <w:rPr>
                <w:spacing w:val="-2"/>
                <w:sz w:val="16"/>
              </w:rPr>
              <w:t>Partial</w:t>
            </w:r>
          </w:p>
        </w:tc>
        <w:tc>
          <w:tcPr>
            <w:tcW w:w="889"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129"/>
              <w:ind w:left="123"/>
              <w:rPr>
                <w:sz w:val="16"/>
              </w:rPr>
            </w:pPr>
            <w:r>
              <w:rPr>
                <w:spacing w:val="-2"/>
                <w:sz w:val="16"/>
              </w:rPr>
              <w:t>Partial</w:t>
            </w:r>
          </w:p>
        </w:tc>
        <w:tc>
          <w:tcPr>
            <w:tcW w:w="741"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129"/>
              <w:ind w:right="1"/>
              <w:rPr>
                <w:sz w:val="16"/>
              </w:rPr>
            </w:pPr>
            <w:r>
              <w:rPr>
                <w:spacing w:val="-2"/>
                <w:sz w:val="16"/>
              </w:rPr>
              <w:t>Partial</w:t>
            </w:r>
          </w:p>
        </w:tc>
        <w:tc>
          <w:tcPr>
            <w:tcW w:w="988"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129"/>
              <w:ind w:left="122"/>
              <w:rPr>
                <w:sz w:val="16"/>
              </w:rPr>
            </w:pPr>
            <w:r>
              <w:rPr>
                <w:spacing w:val="-5"/>
                <w:sz w:val="16"/>
              </w:rPr>
              <w:t>Yes</w:t>
            </w:r>
          </w:p>
        </w:tc>
      </w:tr>
    </w:tbl>
    <w:p w:rsidR="005D6E6E" w:rsidRDefault="005D6E6E">
      <w:pPr>
        <w:pStyle w:val="BodyText"/>
        <w:spacing w:before="37"/>
        <w:ind w:left="0" w:firstLine="0"/>
        <w:jc w:val="left"/>
        <w:rPr>
          <w:sz w:val="16"/>
        </w:rPr>
      </w:pPr>
    </w:p>
    <w:p w:rsidR="005D6E6E" w:rsidRDefault="00EF6E23">
      <w:pPr>
        <w:pStyle w:val="ListParagraph"/>
        <w:numPr>
          <w:ilvl w:val="0"/>
          <w:numId w:val="2"/>
        </w:numPr>
        <w:tabs>
          <w:tab w:val="left" w:pos="324"/>
        </w:tabs>
        <w:spacing w:before="0"/>
        <w:ind w:hanging="222"/>
        <w:jc w:val="both"/>
        <w:rPr>
          <w:i/>
          <w:sz w:val="20"/>
        </w:rPr>
      </w:pPr>
      <w:r>
        <w:rPr>
          <w:i/>
          <w:sz w:val="20"/>
        </w:rPr>
        <w:t>System</w:t>
      </w:r>
      <w:r>
        <w:rPr>
          <w:i/>
          <w:spacing w:val="-6"/>
          <w:sz w:val="20"/>
        </w:rPr>
        <w:t xml:space="preserve"> </w:t>
      </w:r>
      <w:r>
        <w:rPr>
          <w:i/>
          <w:spacing w:val="-2"/>
          <w:sz w:val="20"/>
        </w:rPr>
        <w:t>Comparison</w:t>
      </w:r>
    </w:p>
    <w:p w:rsidR="005D6E6E" w:rsidRDefault="00EF6E23">
      <w:pPr>
        <w:pStyle w:val="BodyText"/>
        <w:spacing w:line="237" w:lineRule="auto"/>
        <w:ind w:right="129"/>
      </w:pPr>
      <w:r>
        <w:t xml:space="preserve">Table IV compares </w:t>
      </w:r>
      <w:proofErr w:type="spellStart"/>
      <w:r>
        <w:t>SecureVote</w:t>
      </w:r>
      <w:proofErr w:type="spellEnd"/>
      <w:r>
        <w:t xml:space="preserve"> against three categories</w:t>
      </w:r>
      <w:r>
        <w:rPr>
          <w:spacing w:val="80"/>
        </w:rPr>
        <w:t xml:space="preserve"> </w:t>
      </w:r>
      <w:r>
        <w:t>of existing voting approaches across key performance dimensions. The proposed system achieves superior scores</w:t>
      </w:r>
      <w:r>
        <w:rPr>
          <w:spacing w:val="40"/>
        </w:rPr>
        <w:t xml:space="preserve"> </w:t>
      </w:r>
      <w:r>
        <w:t>on authentication strength, tamper resistance, and transparency while maintaining competitive operational efficiency. Traditional paper-based systems, while familiar, score poorly on scalability, speed, and fraud resistance. Earlier e-voting platforms improve efficiency but fail to address centralization and weak identity verification.</w:t>
      </w:r>
    </w:p>
    <w:p w:rsidR="005D6E6E" w:rsidRDefault="00EF6E23">
      <w:pPr>
        <w:spacing w:before="115"/>
        <w:ind w:right="140"/>
        <w:jc w:val="center"/>
        <w:rPr>
          <w:sz w:val="16"/>
        </w:rPr>
      </w:pPr>
      <w:r>
        <w:rPr>
          <w:noProof/>
          <w:sz w:val="16"/>
          <w:lang w:val="en-IN" w:eastAsia="en-IN"/>
        </w:rPr>
        <mc:AlternateContent>
          <mc:Choice Requires="wps">
            <w:drawing>
              <wp:anchor distT="0" distB="0" distL="0" distR="0" simplePos="0" relativeHeight="487314944" behindDoc="1" locked="0" layoutInCell="1" allowOverlap="1">
                <wp:simplePos x="0" y="0"/>
                <wp:positionH relativeFrom="page">
                  <wp:posOffset>6371971</wp:posOffset>
                </wp:positionH>
                <wp:positionV relativeFrom="paragraph">
                  <wp:posOffset>345519</wp:posOffset>
                </wp:positionV>
                <wp:extent cx="50800" cy="1130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13030"/>
                        </a:xfrm>
                        <a:prstGeom prst="rect">
                          <a:avLst/>
                        </a:prstGeom>
                      </wps:spPr>
                      <wps:txbx>
                        <w:txbxContent>
                          <w:p w:rsidR="005D6E6E" w:rsidRDefault="00EF6E23">
                            <w:pPr>
                              <w:spacing w:line="177" w:lineRule="exact"/>
                              <w:rPr>
                                <w:b/>
                                <w:sz w:val="16"/>
                              </w:rPr>
                            </w:pPr>
                            <w:proofErr w:type="gramStart"/>
                            <w:r>
                              <w:rPr>
                                <w:b/>
                                <w:spacing w:val="-10"/>
                                <w:sz w:val="16"/>
                              </w:rPr>
                              <w:t>y</w:t>
                            </w:r>
                            <w:proofErr w:type="gramEnd"/>
                          </w:p>
                        </w:txbxContent>
                      </wps:txbx>
                      <wps:bodyPr wrap="square" lIns="0" tIns="0" rIns="0" bIns="0" rtlCol="0">
                        <a:noAutofit/>
                      </wps:bodyPr>
                    </wps:wsp>
                  </a:graphicData>
                </a:graphic>
              </wp:anchor>
            </w:drawing>
          </mc:Choice>
          <mc:Fallback>
            <w:pict>
              <v:shape id="Textbox 2" o:spid="_x0000_s1027" type="#_x0000_t202" style="position:absolute;left:0;text-align:left;margin-left:501.75pt;margin-top:27.2pt;width:4pt;height:8.9pt;z-index:-16001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" filled="f" stroked="f">
                <v:path arrowok="t"/>
                <v:textbox inset="0,0,0,0">
                  <w:txbxContent>
                    <w:p w:rsidR="005D6E6E" w:rsidRDefault="00EF6E23">
                      <w:pPr>
                        <w:spacing w:line="177" w:lineRule="exact"/>
                        <w:rPr>
                          <w:b/>
                          <w:sz w:val="16"/>
                        </w:rPr>
                      </w:pPr>
                      <w:proofErr w:type="gramStart"/>
                      <w:r>
                        <w:rPr>
                          <w:b/>
                          <w:spacing w:val="-10"/>
                          <w:sz w:val="16"/>
                        </w:rPr>
                        <w:t>y</w:t>
                      </w:r>
                      <w:proofErr w:type="gramEnd"/>
                    </w:p>
                  </w:txbxContent>
                </v:textbox>
                <w10:wrap anchorx="page"/>
              </v:shape>
            </w:pict>
          </mc:Fallback>
        </mc:AlternateContent>
      </w:r>
      <w:proofErr w:type="gramStart"/>
      <w:r>
        <w:rPr>
          <w:sz w:val="16"/>
        </w:rPr>
        <w:t>TABLE</w:t>
      </w:r>
      <w:r>
        <w:rPr>
          <w:spacing w:val="-4"/>
          <w:sz w:val="16"/>
        </w:rPr>
        <w:t xml:space="preserve"> </w:t>
      </w:r>
      <w:r>
        <w:rPr>
          <w:sz w:val="16"/>
        </w:rPr>
        <w:t>IV.</w:t>
      </w:r>
      <w:proofErr w:type="gramEnd"/>
      <w:r>
        <w:rPr>
          <w:spacing w:val="-4"/>
          <w:sz w:val="16"/>
        </w:rPr>
        <w:t xml:space="preserve"> </w:t>
      </w:r>
      <w:r>
        <w:rPr>
          <w:sz w:val="16"/>
        </w:rPr>
        <w:t>COMPARISON</w:t>
      </w:r>
      <w:r>
        <w:rPr>
          <w:spacing w:val="-5"/>
          <w:sz w:val="16"/>
        </w:rPr>
        <w:t xml:space="preserve"> </w:t>
      </w:r>
      <w:r>
        <w:rPr>
          <w:sz w:val="16"/>
        </w:rPr>
        <w:t>WITH</w:t>
      </w:r>
      <w:r>
        <w:rPr>
          <w:spacing w:val="-5"/>
          <w:sz w:val="16"/>
        </w:rPr>
        <w:t xml:space="preserve"> </w:t>
      </w:r>
      <w:r>
        <w:rPr>
          <w:sz w:val="16"/>
        </w:rPr>
        <w:t>EXISTING</w:t>
      </w:r>
      <w:r>
        <w:rPr>
          <w:spacing w:val="-4"/>
          <w:sz w:val="16"/>
        </w:rPr>
        <w:t xml:space="preserve"> </w:t>
      </w:r>
      <w:r>
        <w:rPr>
          <w:spacing w:val="-2"/>
          <w:sz w:val="16"/>
        </w:rPr>
        <w:t>APPROACHES</w:t>
      </w:r>
    </w:p>
    <w:p w:rsidR="005D6E6E" w:rsidRDefault="005D6E6E">
      <w:pPr>
        <w:pStyle w:val="BodyText"/>
        <w:spacing w:before="10"/>
        <w:ind w:left="0" w:firstLine="0"/>
        <w:jc w:val="left"/>
        <w:rPr>
          <w:sz w:val="5"/>
        </w:rPr>
      </w:pPr>
    </w:p>
    <w:tbl>
      <w:tblPr>
        <w:tblW w:w="0" w:type="auto"/>
        <w:tblInd w:w="55" w:type="dxa"/>
        <w:tblBorders>
          <w:top w:val="single" w:sz="6" w:space="0" w:color="8BAAC7"/>
          <w:left w:val="single" w:sz="6" w:space="0" w:color="8BAAC7"/>
          <w:bottom w:val="single" w:sz="6" w:space="0" w:color="8BAAC7"/>
          <w:right w:val="single" w:sz="6" w:space="0" w:color="8BAAC7"/>
          <w:insideH w:val="single" w:sz="6" w:space="0" w:color="8BAAC7"/>
          <w:insideV w:val="single" w:sz="6" w:space="0" w:color="8BAAC7"/>
        </w:tblBorders>
        <w:tblLayout w:type="fixed"/>
        <w:tblCellMar>
          <w:left w:w="0" w:type="dxa"/>
          <w:right w:w="0" w:type="dxa"/>
        </w:tblCellMar>
        <w:tblLook w:val="01E0" w:firstRow="1" w:lastRow="1" w:firstColumn="1" w:lastColumn="1" w:noHBand="0" w:noVBand="0"/>
      </w:tblPr>
      <w:tblGrid>
        <w:gridCol w:w="1481"/>
        <w:gridCol w:w="740"/>
        <w:gridCol w:w="789"/>
        <w:gridCol w:w="986"/>
        <w:gridCol w:w="937"/>
      </w:tblGrid>
      <w:tr w:rsidR="005D6E6E">
        <w:trPr>
          <w:trHeight w:val="517"/>
        </w:trPr>
        <w:tc>
          <w:tcPr>
            <w:tcW w:w="1481" w:type="dxa"/>
            <w:tcBorders>
              <w:bottom w:val="single" w:sz="6" w:space="0" w:color="B4B4B4"/>
            </w:tcBorders>
            <w:shd w:val="clear" w:color="auto" w:fill="BDD6ED"/>
          </w:tcPr>
          <w:p w:rsidR="005D6E6E" w:rsidRDefault="00EF6E23">
            <w:pPr>
              <w:pStyle w:val="TableParagraph"/>
              <w:spacing w:before="157"/>
              <w:ind w:left="125" w:right="1"/>
              <w:rPr>
                <w:b/>
                <w:sz w:val="16"/>
              </w:rPr>
            </w:pPr>
            <w:r>
              <w:rPr>
                <w:b/>
                <w:spacing w:val="-2"/>
                <w:sz w:val="16"/>
              </w:rPr>
              <w:t>Approach</w:t>
            </w:r>
          </w:p>
        </w:tc>
        <w:tc>
          <w:tcPr>
            <w:tcW w:w="740" w:type="dxa"/>
            <w:tcBorders>
              <w:bottom w:val="single" w:sz="6" w:space="0" w:color="B4B4B4"/>
            </w:tcBorders>
            <w:shd w:val="clear" w:color="auto" w:fill="BDD6ED"/>
          </w:tcPr>
          <w:p w:rsidR="005D6E6E" w:rsidRDefault="00EF6E23">
            <w:pPr>
              <w:pStyle w:val="TableParagraph"/>
              <w:spacing w:before="68" w:line="237" w:lineRule="auto"/>
              <w:ind w:left="127" w:right="-2" w:firstLine="124"/>
              <w:jc w:val="left"/>
              <w:rPr>
                <w:b/>
                <w:sz w:val="16"/>
              </w:rPr>
            </w:pPr>
            <w:proofErr w:type="spellStart"/>
            <w:r>
              <w:rPr>
                <w:b/>
                <w:spacing w:val="-4"/>
                <w:sz w:val="16"/>
              </w:rPr>
              <w:t>Auth</w:t>
            </w:r>
            <w:proofErr w:type="spellEnd"/>
            <w:r>
              <w:rPr>
                <w:b/>
                <w:spacing w:val="40"/>
                <w:sz w:val="16"/>
              </w:rPr>
              <w:t xml:space="preserve"> </w:t>
            </w:r>
            <w:r>
              <w:rPr>
                <w:b/>
                <w:spacing w:val="-2"/>
                <w:sz w:val="16"/>
              </w:rPr>
              <w:t>Strength</w:t>
            </w:r>
          </w:p>
        </w:tc>
        <w:tc>
          <w:tcPr>
            <w:tcW w:w="789" w:type="dxa"/>
            <w:tcBorders>
              <w:bottom w:val="single" w:sz="6" w:space="0" w:color="B4B4B4"/>
            </w:tcBorders>
            <w:shd w:val="clear" w:color="auto" w:fill="BDD6ED"/>
          </w:tcPr>
          <w:p w:rsidR="005D6E6E" w:rsidRDefault="00EF6E23">
            <w:pPr>
              <w:pStyle w:val="TableParagraph"/>
              <w:spacing w:before="68" w:line="237" w:lineRule="auto"/>
              <w:ind w:left="226" w:right="39" w:hanging="51"/>
              <w:jc w:val="left"/>
              <w:rPr>
                <w:b/>
                <w:sz w:val="16"/>
              </w:rPr>
            </w:pPr>
            <w:r>
              <w:rPr>
                <w:b/>
                <w:spacing w:val="-2"/>
                <w:sz w:val="16"/>
              </w:rPr>
              <w:t>Tamper</w:t>
            </w:r>
            <w:r>
              <w:rPr>
                <w:b/>
                <w:spacing w:val="40"/>
                <w:sz w:val="16"/>
              </w:rPr>
              <w:t xml:space="preserve"> </w:t>
            </w:r>
            <w:r>
              <w:rPr>
                <w:b/>
                <w:spacing w:val="-2"/>
                <w:sz w:val="16"/>
              </w:rPr>
              <w:t>Resist.</w:t>
            </w:r>
          </w:p>
        </w:tc>
        <w:tc>
          <w:tcPr>
            <w:tcW w:w="986" w:type="dxa"/>
            <w:tcBorders>
              <w:bottom w:val="single" w:sz="6" w:space="0" w:color="B4B4B4"/>
            </w:tcBorders>
            <w:shd w:val="clear" w:color="auto" w:fill="BDD6ED"/>
          </w:tcPr>
          <w:p w:rsidR="005D6E6E" w:rsidRDefault="00EF6E23">
            <w:pPr>
              <w:pStyle w:val="TableParagraph"/>
              <w:spacing w:before="157"/>
              <w:ind w:left="49"/>
              <w:rPr>
                <w:b/>
                <w:sz w:val="16"/>
              </w:rPr>
            </w:pPr>
            <w:proofErr w:type="spellStart"/>
            <w:r>
              <w:rPr>
                <w:b/>
                <w:spacing w:val="-2"/>
                <w:sz w:val="16"/>
              </w:rPr>
              <w:t>Transparenc</w:t>
            </w:r>
            <w:proofErr w:type="spellEnd"/>
          </w:p>
        </w:tc>
        <w:tc>
          <w:tcPr>
            <w:tcW w:w="937" w:type="dxa"/>
            <w:tcBorders>
              <w:bottom w:val="single" w:sz="6" w:space="0" w:color="B4B4B4"/>
            </w:tcBorders>
            <w:shd w:val="clear" w:color="auto" w:fill="BDD6ED"/>
          </w:tcPr>
          <w:p w:rsidR="005D6E6E" w:rsidRDefault="00EF6E23">
            <w:pPr>
              <w:pStyle w:val="TableParagraph"/>
              <w:spacing w:before="157"/>
              <w:ind w:left="132"/>
              <w:rPr>
                <w:b/>
                <w:sz w:val="16"/>
              </w:rPr>
            </w:pPr>
            <w:r>
              <w:rPr>
                <w:b/>
                <w:spacing w:val="-2"/>
                <w:sz w:val="16"/>
              </w:rPr>
              <w:t>Scalability</w:t>
            </w:r>
          </w:p>
        </w:tc>
      </w:tr>
      <w:tr w:rsidR="005D6E6E">
        <w:trPr>
          <w:trHeight w:val="296"/>
        </w:trPr>
        <w:tc>
          <w:tcPr>
            <w:tcW w:w="1481"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5" w:right="1"/>
              <w:rPr>
                <w:sz w:val="16"/>
              </w:rPr>
            </w:pPr>
            <w:r>
              <w:rPr>
                <w:sz w:val="16"/>
              </w:rPr>
              <w:t xml:space="preserve">Paper-based </w:t>
            </w:r>
            <w:r>
              <w:rPr>
                <w:spacing w:val="-2"/>
                <w:sz w:val="16"/>
              </w:rPr>
              <w:t>voting</w:t>
            </w:r>
          </w:p>
        </w:tc>
        <w:tc>
          <w:tcPr>
            <w:tcW w:w="740"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5"/>
              <w:rPr>
                <w:sz w:val="16"/>
              </w:rPr>
            </w:pPr>
            <w:r>
              <w:rPr>
                <w:spacing w:val="-5"/>
                <w:sz w:val="16"/>
              </w:rPr>
              <w:t>Low</w:t>
            </w:r>
          </w:p>
        </w:tc>
        <w:tc>
          <w:tcPr>
            <w:tcW w:w="789"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7"/>
              <w:rPr>
                <w:sz w:val="16"/>
              </w:rPr>
            </w:pPr>
            <w:r>
              <w:rPr>
                <w:spacing w:val="-5"/>
                <w:sz w:val="16"/>
              </w:rPr>
              <w:t>Low</w:t>
            </w:r>
          </w:p>
        </w:tc>
        <w:tc>
          <w:tcPr>
            <w:tcW w:w="986"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9"/>
              <w:rPr>
                <w:sz w:val="16"/>
              </w:rPr>
            </w:pPr>
            <w:r>
              <w:rPr>
                <w:spacing w:val="-2"/>
                <w:sz w:val="16"/>
              </w:rPr>
              <w:t>Moderate</w:t>
            </w:r>
          </w:p>
        </w:tc>
        <w:tc>
          <w:tcPr>
            <w:tcW w:w="937"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32"/>
              <w:rPr>
                <w:sz w:val="16"/>
              </w:rPr>
            </w:pPr>
            <w:r>
              <w:rPr>
                <w:spacing w:val="-5"/>
                <w:sz w:val="16"/>
              </w:rPr>
              <w:t>Low</w:t>
            </w:r>
          </w:p>
        </w:tc>
      </w:tr>
      <w:tr w:rsidR="005D6E6E">
        <w:trPr>
          <w:trHeight w:val="296"/>
        </w:trPr>
        <w:tc>
          <w:tcPr>
            <w:tcW w:w="1481"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ind w:left="125" w:right="1"/>
              <w:rPr>
                <w:sz w:val="16"/>
              </w:rPr>
            </w:pPr>
            <w:r>
              <w:rPr>
                <w:sz w:val="16"/>
              </w:rPr>
              <w:t>Centralized e-</w:t>
            </w:r>
            <w:r>
              <w:rPr>
                <w:spacing w:val="-2"/>
                <w:sz w:val="16"/>
              </w:rPr>
              <w:t>voting</w:t>
            </w:r>
          </w:p>
        </w:tc>
        <w:tc>
          <w:tcPr>
            <w:tcW w:w="740"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ind w:left="118" w:right="-15"/>
              <w:rPr>
                <w:sz w:val="16"/>
              </w:rPr>
            </w:pPr>
            <w:r>
              <w:rPr>
                <w:spacing w:val="-2"/>
                <w:sz w:val="16"/>
              </w:rPr>
              <w:t>Moderate</w:t>
            </w:r>
          </w:p>
        </w:tc>
        <w:tc>
          <w:tcPr>
            <w:tcW w:w="789"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ind w:left="127"/>
              <w:rPr>
                <w:sz w:val="16"/>
              </w:rPr>
            </w:pPr>
            <w:r>
              <w:rPr>
                <w:spacing w:val="-5"/>
                <w:sz w:val="16"/>
              </w:rPr>
              <w:t>Low</w:t>
            </w:r>
          </w:p>
        </w:tc>
        <w:tc>
          <w:tcPr>
            <w:tcW w:w="986"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ind w:left="129"/>
              <w:rPr>
                <w:sz w:val="16"/>
              </w:rPr>
            </w:pPr>
            <w:r>
              <w:rPr>
                <w:spacing w:val="-5"/>
                <w:sz w:val="16"/>
              </w:rPr>
              <w:t>Low</w:t>
            </w:r>
          </w:p>
        </w:tc>
        <w:tc>
          <w:tcPr>
            <w:tcW w:w="937"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ind w:left="132"/>
              <w:rPr>
                <w:sz w:val="16"/>
              </w:rPr>
            </w:pPr>
            <w:r>
              <w:rPr>
                <w:spacing w:val="-2"/>
                <w:sz w:val="16"/>
              </w:rPr>
              <w:t>Moderate</w:t>
            </w:r>
          </w:p>
        </w:tc>
      </w:tr>
      <w:tr w:rsidR="005D6E6E">
        <w:trPr>
          <w:trHeight w:val="296"/>
        </w:trPr>
        <w:tc>
          <w:tcPr>
            <w:tcW w:w="1481"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5" w:right="1"/>
              <w:rPr>
                <w:sz w:val="16"/>
              </w:rPr>
            </w:pPr>
            <w:proofErr w:type="spellStart"/>
            <w:r>
              <w:rPr>
                <w:sz w:val="16"/>
              </w:rPr>
              <w:t>Blockchain</w:t>
            </w:r>
            <w:proofErr w:type="spellEnd"/>
            <w:r>
              <w:rPr>
                <w:sz w:val="16"/>
              </w:rPr>
              <w:t xml:space="preserve">-only </w:t>
            </w:r>
            <w:r>
              <w:rPr>
                <w:spacing w:val="-5"/>
                <w:sz w:val="16"/>
              </w:rPr>
              <w:t>[4]</w:t>
            </w:r>
          </w:p>
        </w:tc>
        <w:tc>
          <w:tcPr>
            <w:tcW w:w="740"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5"/>
              <w:rPr>
                <w:sz w:val="16"/>
              </w:rPr>
            </w:pPr>
            <w:r>
              <w:rPr>
                <w:spacing w:val="-5"/>
                <w:sz w:val="16"/>
              </w:rPr>
              <w:t>Low</w:t>
            </w:r>
          </w:p>
        </w:tc>
        <w:tc>
          <w:tcPr>
            <w:tcW w:w="789"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7"/>
              <w:rPr>
                <w:sz w:val="16"/>
              </w:rPr>
            </w:pPr>
            <w:r>
              <w:rPr>
                <w:spacing w:val="-4"/>
                <w:sz w:val="16"/>
              </w:rPr>
              <w:t>High</w:t>
            </w:r>
          </w:p>
        </w:tc>
        <w:tc>
          <w:tcPr>
            <w:tcW w:w="986"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29"/>
              <w:rPr>
                <w:sz w:val="16"/>
              </w:rPr>
            </w:pPr>
            <w:r>
              <w:rPr>
                <w:spacing w:val="-4"/>
                <w:sz w:val="16"/>
              </w:rPr>
              <w:t>High</w:t>
            </w:r>
          </w:p>
        </w:tc>
        <w:tc>
          <w:tcPr>
            <w:tcW w:w="937"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ind w:left="132"/>
              <w:rPr>
                <w:sz w:val="16"/>
              </w:rPr>
            </w:pPr>
            <w:r>
              <w:rPr>
                <w:spacing w:val="-2"/>
                <w:sz w:val="16"/>
              </w:rPr>
              <w:t>Moderate</w:t>
            </w:r>
          </w:p>
        </w:tc>
      </w:tr>
      <w:tr w:rsidR="005D6E6E">
        <w:trPr>
          <w:trHeight w:val="461"/>
        </w:trPr>
        <w:tc>
          <w:tcPr>
            <w:tcW w:w="1481"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40" w:line="237" w:lineRule="auto"/>
              <w:ind w:left="291" w:right="156" w:firstLine="119"/>
              <w:jc w:val="left"/>
              <w:rPr>
                <w:sz w:val="16"/>
              </w:rPr>
            </w:pPr>
            <w:r>
              <w:rPr>
                <w:sz w:val="16"/>
              </w:rPr>
              <w:t>Biometric</w:t>
            </w:r>
            <w:r>
              <w:rPr>
                <w:spacing w:val="-1"/>
                <w:sz w:val="16"/>
              </w:rPr>
              <w:t xml:space="preserve"> </w:t>
            </w:r>
            <w:r>
              <w:rPr>
                <w:sz w:val="16"/>
              </w:rPr>
              <w:t>+</w:t>
            </w:r>
            <w:r>
              <w:rPr>
                <w:spacing w:val="40"/>
                <w:sz w:val="16"/>
              </w:rPr>
              <w:t xml:space="preserve"> </w:t>
            </w:r>
            <w:proofErr w:type="spellStart"/>
            <w:r>
              <w:rPr>
                <w:sz w:val="16"/>
              </w:rPr>
              <w:t>blockchain</w:t>
            </w:r>
            <w:proofErr w:type="spellEnd"/>
            <w:r>
              <w:rPr>
                <w:spacing w:val="-10"/>
                <w:sz w:val="16"/>
              </w:rPr>
              <w:t xml:space="preserve"> </w:t>
            </w:r>
            <w:r>
              <w:rPr>
                <w:sz w:val="16"/>
              </w:rPr>
              <w:t>[14]</w:t>
            </w:r>
          </w:p>
        </w:tc>
        <w:tc>
          <w:tcPr>
            <w:tcW w:w="740"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129"/>
              <w:ind w:left="125"/>
              <w:rPr>
                <w:sz w:val="16"/>
              </w:rPr>
            </w:pPr>
            <w:r>
              <w:rPr>
                <w:spacing w:val="-4"/>
                <w:sz w:val="16"/>
              </w:rPr>
              <w:t>High</w:t>
            </w:r>
          </w:p>
        </w:tc>
        <w:tc>
          <w:tcPr>
            <w:tcW w:w="789"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129"/>
              <w:ind w:left="127"/>
              <w:rPr>
                <w:sz w:val="16"/>
              </w:rPr>
            </w:pPr>
            <w:r>
              <w:rPr>
                <w:spacing w:val="-4"/>
                <w:sz w:val="16"/>
              </w:rPr>
              <w:t>High</w:t>
            </w:r>
          </w:p>
        </w:tc>
        <w:tc>
          <w:tcPr>
            <w:tcW w:w="986"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129"/>
              <w:ind w:left="129"/>
              <w:rPr>
                <w:sz w:val="16"/>
              </w:rPr>
            </w:pPr>
            <w:r>
              <w:rPr>
                <w:spacing w:val="-2"/>
                <w:sz w:val="16"/>
              </w:rPr>
              <w:t>Moderate</w:t>
            </w:r>
          </w:p>
        </w:tc>
        <w:tc>
          <w:tcPr>
            <w:tcW w:w="937" w:type="dxa"/>
            <w:tcBorders>
              <w:top w:val="single" w:sz="6" w:space="0" w:color="B4B4B4"/>
              <w:left w:val="single" w:sz="6" w:space="0" w:color="B4B4B4"/>
              <w:bottom w:val="single" w:sz="6" w:space="0" w:color="B4B4B4"/>
              <w:right w:val="single" w:sz="6" w:space="0" w:color="B4B4B4"/>
            </w:tcBorders>
            <w:shd w:val="clear" w:color="auto" w:fill="E7ECF1"/>
          </w:tcPr>
          <w:p w:rsidR="005D6E6E" w:rsidRDefault="00EF6E23">
            <w:pPr>
              <w:pStyle w:val="TableParagraph"/>
              <w:spacing w:before="129"/>
              <w:ind w:left="132"/>
              <w:rPr>
                <w:sz w:val="16"/>
              </w:rPr>
            </w:pPr>
            <w:r>
              <w:rPr>
                <w:spacing w:val="-2"/>
                <w:sz w:val="16"/>
              </w:rPr>
              <w:t>Moderate</w:t>
            </w:r>
          </w:p>
        </w:tc>
      </w:tr>
      <w:tr w:rsidR="005D6E6E">
        <w:trPr>
          <w:trHeight w:val="461"/>
        </w:trPr>
        <w:tc>
          <w:tcPr>
            <w:tcW w:w="1481"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spacing w:before="40" w:line="237" w:lineRule="auto"/>
              <w:ind w:left="449" w:right="-29" w:hanging="27"/>
              <w:jc w:val="left"/>
              <w:rPr>
                <w:sz w:val="16"/>
              </w:rPr>
            </w:pPr>
            <w:proofErr w:type="spellStart"/>
            <w:r>
              <w:rPr>
                <w:spacing w:val="-2"/>
                <w:sz w:val="16"/>
              </w:rPr>
              <w:t>SecureVote</w:t>
            </w:r>
            <w:proofErr w:type="spellEnd"/>
            <w:r>
              <w:rPr>
                <w:spacing w:val="40"/>
                <w:sz w:val="16"/>
              </w:rPr>
              <w:t xml:space="preserve"> </w:t>
            </w:r>
            <w:r>
              <w:rPr>
                <w:spacing w:val="-2"/>
                <w:sz w:val="16"/>
              </w:rPr>
              <w:t>(proposed)</w:t>
            </w:r>
          </w:p>
        </w:tc>
        <w:tc>
          <w:tcPr>
            <w:tcW w:w="740"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spacing w:before="40" w:line="237" w:lineRule="auto"/>
              <w:ind w:left="265" w:right="136"/>
              <w:jc w:val="left"/>
              <w:rPr>
                <w:sz w:val="16"/>
              </w:rPr>
            </w:pPr>
            <w:r>
              <w:rPr>
                <w:spacing w:val="-4"/>
                <w:sz w:val="16"/>
              </w:rPr>
              <w:t>Very</w:t>
            </w:r>
            <w:r>
              <w:rPr>
                <w:spacing w:val="40"/>
                <w:sz w:val="16"/>
              </w:rPr>
              <w:t xml:space="preserve"> </w:t>
            </w:r>
            <w:r>
              <w:rPr>
                <w:spacing w:val="-4"/>
                <w:sz w:val="16"/>
              </w:rPr>
              <w:t>High</w:t>
            </w:r>
          </w:p>
        </w:tc>
        <w:tc>
          <w:tcPr>
            <w:tcW w:w="789"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spacing w:before="129"/>
              <w:ind w:left="110" w:right="-29"/>
              <w:rPr>
                <w:sz w:val="16"/>
              </w:rPr>
            </w:pPr>
            <w:r>
              <w:rPr>
                <w:sz w:val="16"/>
              </w:rPr>
              <w:t xml:space="preserve">Very </w:t>
            </w:r>
            <w:r>
              <w:rPr>
                <w:spacing w:val="-4"/>
                <w:sz w:val="16"/>
              </w:rPr>
              <w:t>High</w:t>
            </w:r>
          </w:p>
        </w:tc>
        <w:tc>
          <w:tcPr>
            <w:tcW w:w="986"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spacing w:before="129"/>
              <w:ind w:left="129"/>
              <w:rPr>
                <w:sz w:val="16"/>
              </w:rPr>
            </w:pPr>
            <w:r>
              <w:rPr>
                <w:sz w:val="16"/>
              </w:rPr>
              <w:t xml:space="preserve">Very </w:t>
            </w:r>
            <w:r>
              <w:rPr>
                <w:spacing w:val="-4"/>
                <w:sz w:val="16"/>
              </w:rPr>
              <w:t>High</w:t>
            </w:r>
          </w:p>
        </w:tc>
        <w:tc>
          <w:tcPr>
            <w:tcW w:w="937" w:type="dxa"/>
            <w:tcBorders>
              <w:top w:val="single" w:sz="6" w:space="0" w:color="B4B4B4"/>
              <w:left w:val="single" w:sz="6" w:space="0" w:color="B4B4B4"/>
              <w:bottom w:val="single" w:sz="6" w:space="0" w:color="B4B4B4"/>
              <w:right w:val="single" w:sz="6" w:space="0" w:color="B4B4B4"/>
            </w:tcBorders>
          </w:tcPr>
          <w:p w:rsidR="005D6E6E" w:rsidRDefault="00EF6E23">
            <w:pPr>
              <w:pStyle w:val="TableParagraph"/>
              <w:spacing w:before="129"/>
              <w:ind w:left="132"/>
              <w:rPr>
                <w:sz w:val="16"/>
              </w:rPr>
            </w:pPr>
            <w:r>
              <w:rPr>
                <w:spacing w:val="-4"/>
                <w:sz w:val="16"/>
              </w:rPr>
              <w:t>High</w:t>
            </w:r>
          </w:p>
        </w:tc>
      </w:tr>
    </w:tbl>
    <w:p w:rsidR="005D6E6E" w:rsidRDefault="005D6E6E">
      <w:pPr>
        <w:pStyle w:val="BodyText"/>
        <w:spacing w:before="35"/>
        <w:ind w:left="0" w:firstLine="0"/>
        <w:jc w:val="left"/>
        <w:rPr>
          <w:sz w:val="16"/>
        </w:rPr>
      </w:pPr>
    </w:p>
    <w:p w:rsidR="005D6E6E" w:rsidRDefault="00EF6E23">
      <w:pPr>
        <w:pStyle w:val="ListParagraph"/>
        <w:numPr>
          <w:ilvl w:val="0"/>
          <w:numId w:val="2"/>
        </w:numPr>
        <w:tabs>
          <w:tab w:val="left" w:pos="324"/>
        </w:tabs>
        <w:spacing w:before="0"/>
        <w:ind w:hanging="222"/>
        <w:jc w:val="both"/>
        <w:rPr>
          <w:i/>
          <w:sz w:val="20"/>
        </w:rPr>
      </w:pPr>
      <w:r>
        <w:rPr>
          <w:i/>
          <w:sz w:val="20"/>
        </w:rPr>
        <w:t>Findings</w:t>
      </w:r>
      <w:r>
        <w:rPr>
          <w:i/>
          <w:spacing w:val="-4"/>
          <w:sz w:val="20"/>
        </w:rPr>
        <w:t xml:space="preserve"> </w:t>
      </w:r>
      <w:r>
        <w:rPr>
          <w:i/>
          <w:sz w:val="20"/>
        </w:rPr>
        <w:t>and</w:t>
      </w:r>
      <w:r>
        <w:rPr>
          <w:i/>
          <w:spacing w:val="-2"/>
          <w:sz w:val="20"/>
        </w:rPr>
        <w:t xml:space="preserve"> </w:t>
      </w:r>
      <w:r>
        <w:rPr>
          <w:i/>
          <w:sz w:val="20"/>
        </w:rPr>
        <w:t>Practical</w:t>
      </w:r>
      <w:r>
        <w:rPr>
          <w:i/>
          <w:spacing w:val="-2"/>
          <w:sz w:val="20"/>
        </w:rPr>
        <w:t xml:space="preserve"> Applicability</w:t>
      </w:r>
    </w:p>
    <w:p w:rsidR="005D6E6E" w:rsidRDefault="00EF6E23">
      <w:pPr>
        <w:pStyle w:val="BodyText"/>
        <w:spacing w:line="237" w:lineRule="auto"/>
        <w:ind w:right="129"/>
      </w:pPr>
      <w:r>
        <w:t>The experimental results demonstrate that the integrated multi-layer</w:t>
      </w:r>
      <w:r>
        <w:rPr>
          <w:spacing w:val="-5"/>
        </w:rPr>
        <w:t xml:space="preserve"> </w:t>
      </w:r>
      <w:r>
        <w:t>architecture</w:t>
      </w:r>
      <w:r>
        <w:rPr>
          <w:spacing w:val="-5"/>
        </w:rPr>
        <w:t xml:space="preserve"> </w:t>
      </w:r>
      <w:r>
        <w:t>of</w:t>
      </w:r>
      <w:r>
        <w:rPr>
          <w:spacing w:val="-5"/>
        </w:rPr>
        <w:t xml:space="preserve"> </w:t>
      </w:r>
      <w:proofErr w:type="spellStart"/>
      <w:r>
        <w:t>SecureVote</w:t>
      </w:r>
      <w:proofErr w:type="spellEnd"/>
      <w:r>
        <w:rPr>
          <w:spacing w:val="-5"/>
        </w:rPr>
        <w:t xml:space="preserve"> </w:t>
      </w:r>
      <w:r>
        <w:t>successfully</w:t>
      </w:r>
      <w:r>
        <w:rPr>
          <w:spacing w:val="-5"/>
        </w:rPr>
        <w:t xml:space="preserve"> </w:t>
      </w:r>
      <w:r>
        <w:t>addresses the</w:t>
      </w:r>
      <w:r>
        <w:rPr>
          <w:spacing w:val="-3"/>
        </w:rPr>
        <w:t xml:space="preserve"> </w:t>
      </w:r>
      <w:r>
        <w:t>principal</w:t>
      </w:r>
      <w:r>
        <w:rPr>
          <w:spacing w:val="-3"/>
        </w:rPr>
        <w:t xml:space="preserve"> </w:t>
      </w:r>
      <w:r>
        <w:t>vulnerabilities</w:t>
      </w:r>
      <w:r>
        <w:rPr>
          <w:spacing w:val="-3"/>
        </w:rPr>
        <w:t xml:space="preserve"> </w:t>
      </w:r>
      <w:r>
        <w:t>identified</w:t>
      </w:r>
      <w:r>
        <w:rPr>
          <w:spacing w:val="-3"/>
        </w:rPr>
        <w:t xml:space="preserve"> </w:t>
      </w:r>
      <w:r>
        <w:t>in</w:t>
      </w:r>
      <w:r>
        <w:rPr>
          <w:spacing w:val="-3"/>
        </w:rPr>
        <w:t xml:space="preserve"> </w:t>
      </w:r>
      <w:r>
        <w:t>the</w:t>
      </w:r>
      <w:r>
        <w:rPr>
          <w:spacing w:val="-3"/>
        </w:rPr>
        <w:t xml:space="preserve"> </w:t>
      </w:r>
      <w:r>
        <w:t>literature</w:t>
      </w:r>
      <w:r>
        <w:rPr>
          <w:spacing w:val="-3"/>
        </w:rPr>
        <w:t xml:space="preserve"> </w:t>
      </w:r>
      <w:r>
        <w:t>survey. The 97.3% facial recognition accuracy, combined with</w:t>
      </w:r>
      <w:r>
        <w:rPr>
          <w:spacing w:val="80"/>
        </w:rPr>
        <w:t xml:space="preserve"> </w:t>
      </w:r>
      <w:r>
        <w:t xml:space="preserve">robust anti-spoofing and </w:t>
      </w:r>
      <w:proofErr w:type="spellStart"/>
      <w:r>
        <w:t>deepfake</w:t>
      </w:r>
      <w:proofErr w:type="spellEnd"/>
      <w:r>
        <w:t xml:space="preserve"> rejection, provides authentication strength substantially exceeding that of credential-based alternatives. The zero discrepancy </w:t>
      </w:r>
      <w:proofErr w:type="gramStart"/>
      <w:r>
        <w:t>rate</w:t>
      </w:r>
      <w:proofErr w:type="gramEnd"/>
      <w:r>
        <w:t xml:space="preserve"> in smart-contract tallying across 1,000 test ballots validates the correctness of the </w:t>
      </w:r>
      <w:proofErr w:type="spellStart"/>
      <w:r>
        <w:t>homomorphic</w:t>
      </w:r>
      <w:proofErr w:type="spellEnd"/>
      <w:r>
        <w:t xml:space="preserve"> aggregation pipeline and eliminates the risk of human error in result computation.</w:t>
      </w:r>
    </w:p>
    <w:p w:rsidR="005D6E6E" w:rsidRDefault="00EF6E23">
      <w:pPr>
        <w:pStyle w:val="BodyText"/>
        <w:spacing w:before="102"/>
        <w:ind w:left="386" w:firstLine="0"/>
      </w:pPr>
      <w:proofErr w:type="gramStart"/>
      <w:r>
        <w:t>The</w:t>
      </w:r>
      <w:r>
        <w:rPr>
          <w:spacing w:val="47"/>
        </w:rPr>
        <w:t xml:space="preserve">  </w:t>
      </w:r>
      <w:r>
        <w:t>system's</w:t>
      </w:r>
      <w:proofErr w:type="gramEnd"/>
      <w:r>
        <w:rPr>
          <w:spacing w:val="47"/>
        </w:rPr>
        <w:t xml:space="preserve">  </w:t>
      </w:r>
      <w:r>
        <w:t>decentralized</w:t>
      </w:r>
      <w:r>
        <w:rPr>
          <w:spacing w:val="47"/>
        </w:rPr>
        <w:t xml:space="preserve">  </w:t>
      </w:r>
      <w:proofErr w:type="spellStart"/>
      <w:r>
        <w:t>blockchain</w:t>
      </w:r>
      <w:proofErr w:type="spellEnd"/>
      <w:r>
        <w:rPr>
          <w:spacing w:val="47"/>
        </w:rPr>
        <w:t xml:space="preserve">  </w:t>
      </w:r>
      <w:r>
        <w:rPr>
          <w:spacing w:val="-2"/>
        </w:rPr>
        <w:t>architecture</w:t>
      </w:r>
    </w:p>
    <w:p w:rsidR="005D6E6E" w:rsidRDefault="005D6E6E">
      <w:pPr>
        <w:pStyle w:val="BodyText"/>
        <w:sectPr w:rsidR="005D6E6E">
          <w:pgSz w:w="11910" w:h="16840"/>
          <w:pgMar w:top="440" w:right="708" w:bottom="280" w:left="850" w:header="720" w:footer="720" w:gutter="0"/>
          <w:cols w:num="2" w:space="720" w:equalWidth="0">
            <w:col w:w="5041" w:space="136"/>
            <w:col w:w="5175"/>
          </w:cols>
        </w:sectPr>
      </w:pPr>
    </w:p>
    <w:p w:rsidR="005D6E6E" w:rsidRDefault="00EF6E23">
      <w:pPr>
        <w:pStyle w:val="BodyText"/>
        <w:spacing w:before="69" w:line="237" w:lineRule="auto"/>
        <w:ind w:right="38" w:firstLine="0"/>
      </w:pPr>
      <w:proofErr w:type="gramStart"/>
      <w:r>
        <w:lastRenderedPageBreak/>
        <w:t>eliminates</w:t>
      </w:r>
      <w:proofErr w:type="gramEnd"/>
      <w:r>
        <w:t xml:space="preserve"> single points of failure that have historically undermined trust in centralized e-voting platforms. By</w:t>
      </w:r>
      <w:r>
        <w:rPr>
          <w:spacing w:val="40"/>
        </w:rPr>
        <w:t xml:space="preserve"> </w:t>
      </w:r>
      <w:r>
        <w:t xml:space="preserve">storing each vote as a cryptographically signed, encrypted transaction on a permissioned </w:t>
      </w:r>
      <w:proofErr w:type="spellStart"/>
      <w:r>
        <w:t>Hyperledger</w:t>
      </w:r>
      <w:proofErr w:type="spellEnd"/>
      <w:r>
        <w:t xml:space="preserve"> Fabric network, </w:t>
      </w:r>
      <w:proofErr w:type="spellStart"/>
      <w:r>
        <w:t>SecureVote</w:t>
      </w:r>
      <w:proofErr w:type="spellEnd"/>
      <w:r>
        <w:t xml:space="preserve"> ensures that no single authority -- including election administrators -- can modify or delete vote records without detection. The append-only ledger structure and cryptographic block chaining provide an immutable audit</w:t>
      </w:r>
      <w:r>
        <w:rPr>
          <w:spacing w:val="40"/>
        </w:rPr>
        <w:t xml:space="preserve"> </w:t>
      </w:r>
      <w:r>
        <w:t>trail that any authorized observer can independently verify.</w:t>
      </w:r>
    </w:p>
    <w:p w:rsidR="005D6E6E" w:rsidRDefault="00EF6E23">
      <w:pPr>
        <w:pStyle w:val="BodyText"/>
        <w:spacing w:before="105" w:line="237" w:lineRule="auto"/>
        <w:ind w:right="38"/>
      </w:pPr>
      <w:r>
        <w:t xml:space="preserve">The system is designed to be applicable across multiple governance contexts: national and state elections requiring high security and tamper-proof mechanisms; corporate governance for shareholder voting and board elections where transparency in results is essential; academic institutions for student council elections and committee selections; and cooperative societies, trade unions, and NGOs for leadership elections and internal governance. The permissioned </w:t>
      </w:r>
      <w:proofErr w:type="spellStart"/>
      <w:r>
        <w:t>blockchain</w:t>
      </w:r>
      <w:proofErr w:type="spellEnd"/>
      <w:r>
        <w:t xml:space="preserve"> framework allows deployment configurations to be tailored to each context's throughput and access control </w:t>
      </w:r>
      <w:r>
        <w:rPr>
          <w:spacing w:val="-2"/>
        </w:rPr>
        <w:t>requirements.</w:t>
      </w:r>
    </w:p>
    <w:p w:rsidR="005D6E6E" w:rsidRDefault="00EF6E23">
      <w:pPr>
        <w:pStyle w:val="BodyText"/>
        <w:spacing w:before="104" w:line="237" w:lineRule="auto"/>
        <w:ind w:right="38"/>
      </w:pPr>
      <w:r>
        <w:t xml:space="preserve">However, certain limitations should be acknowledged. The facial recognition model's accuracy may vary across demographic groups if the training dataset exhibits imbalanced representation. Rapidly evolving generative AI models may produce </w:t>
      </w:r>
      <w:proofErr w:type="spellStart"/>
      <w:r>
        <w:t>deepfake</w:t>
      </w:r>
      <w:proofErr w:type="spellEnd"/>
      <w:r>
        <w:t xml:space="preserve"> imagery that challenges current detection modules, necessitating continuous model retraining. Additionally, the current prototype targets controlled deployment environments; national-scale deployment would require extensive stress testing, </w:t>
      </w:r>
      <w:proofErr w:type="spellStart"/>
      <w:r>
        <w:t>sharded</w:t>
      </w:r>
      <w:proofErr w:type="spellEnd"/>
      <w:r>
        <w:t xml:space="preserve"> consensus optimization, and comprehensive accessibility auditing to accommodate voters with diverse physical capabilities and varying levels of technological literacy.</w:t>
      </w:r>
    </w:p>
    <w:p w:rsidR="005D6E6E" w:rsidRDefault="00EF6E23">
      <w:pPr>
        <w:pStyle w:val="BodyText"/>
        <w:spacing w:before="102" w:line="237" w:lineRule="auto"/>
        <w:ind w:right="38"/>
      </w:pPr>
      <w:r>
        <w:t xml:space="preserve">The advantages of the proposed system over existing alternatives are significant. High security through the decentralized </w:t>
      </w:r>
      <w:proofErr w:type="spellStart"/>
      <w:r>
        <w:t>blockchain</w:t>
      </w:r>
      <w:proofErr w:type="spellEnd"/>
      <w:r>
        <w:t xml:space="preserve"> ledger ensures that no single authority can manipulate vote records. Strong biometric authentication eliminates weaknesses associated with traditional credential-based methods. Complete transparency and auditability allow stakeholders to verify the election process in real time without linking any vote to a voter's identity. End-to-end verifiability from vote casting to result generation builds trust and enhances confidence in election outcomes. Privacy preservation through encrypted votes and zero-knowledge proofs ensures voter identity is never associated with their ballot selection. Automated authentication, counting, and verification minimize human involvement, reducing potential errors, biases, or malicious </w:t>
      </w:r>
      <w:r>
        <w:rPr>
          <w:spacing w:val="-2"/>
        </w:rPr>
        <w:t>activities.</w:t>
      </w:r>
    </w:p>
    <w:p w:rsidR="005D6E6E" w:rsidRDefault="00EF6E23">
      <w:pPr>
        <w:pStyle w:val="Heading2"/>
        <w:numPr>
          <w:ilvl w:val="0"/>
          <w:numId w:val="5"/>
        </w:numPr>
        <w:tabs>
          <w:tab w:val="left" w:pos="1991"/>
        </w:tabs>
        <w:spacing w:before="157"/>
        <w:ind w:left="1991" w:hanging="244"/>
        <w:jc w:val="left"/>
      </w:pPr>
      <w:r>
        <w:rPr>
          <w:spacing w:val="-2"/>
        </w:rPr>
        <w:t>CONCLUSION</w:t>
      </w:r>
    </w:p>
    <w:p w:rsidR="005D6E6E" w:rsidRDefault="00EF6E23">
      <w:pPr>
        <w:pStyle w:val="BodyText"/>
        <w:spacing w:before="92" w:line="237" w:lineRule="auto"/>
        <w:ind w:right="38"/>
      </w:pPr>
      <w:r>
        <w:t xml:space="preserve">This paper presented </w:t>
      </w:r>
      <w:proofErr w:type="spellStart"/>
      <w:r>
        <w:t>SecureVote</w:t>
      </w:r>
      <w:proofErr w:type="spellEnd"/>
      <w:r>
        <w:t xml:space="preserve">, a </w:t>
      </w:r>
      <w:proofErr w:type="spellStart"/>
      <w:r>
        <w:t>Blockchain</w:t>
      </w:r>
      <w:proofErr w:type="spellEnd"/>
      <w:r>
        <w:t xml:space="preserve">-Enabled Secure E-Voting Framework with Facial Recognition for Voter Authentication. The system addresses the three central deficiencies of existing e-voting platforms -- weak identity verification, centralization, and lack of transparency -- through the integration of permissioned </w:t>
      </w:r>
      <w:proofErr w:type="spellStart"/>
      <w:r>
        <w:t>blockchain</w:t>
      </w:r>
      <w:proofErr w:type="spellEnd"/>
      <w:r>
        <w:t xml:space="preserve"> technology, deep-learning biometric authentication, and advanced cryptographic privacy primitives. The proposed layered architecture, comprising biometric verification, cryptographic encryption, secure vote casting, and decentralized storage, forms a cohesive and secure digital voting mechanism that upholds the core principles of democratic elections.</w:t>
      </w:r>
    </w:p>
    <w:p w:rsidR="005D6E6E" w:rsidRDefault="00EF6E23">
      <w:pPr>
        <w:pStyle w:val="BodyText"/>
        <w:spacing w:before="69" w:line="237" w:lineRule="auto"/>
        <w:ind w:right="129"/>
      </w:pPr>
      <w:r>
        <w:br w:type="column"/>
      </w:r>
      <w:r>
        <w:lastRenderedPageBreak/>
        <w:t>Key contributions include: a multi-factor biometric pipeline</w:t>
      </w:r>
      <w:r>
        <w:rPr>
          <w:spacing w:val="-3"/>
        </w:rPr>
        <w:t xml:space="preserve"> </w:t>
      </w:r>
      <w:r>
        <w:t>combining</w:t>
      </w:r>
      <w:r>
        <w:rPr>
          <w:spacing w:val="-3"/>
        </w:rPr>
        <w:t xml:space="preserve"> </w:t>
      </w:r>
      <w:r>
        <w:t>facial</w:t>
      </w:r>
      <w:r>
        <w:rPr>
          <w:spacing w:val="-3"/>
        </w:rPr>
        <w:t xml:space="preserve"> </w:t>
      </w:r>
      <w:r>
        <w:t>recognition,</w:t>
      </w:r>
      <w:r>
        <w:rPr>
          <w:spacing w:val="-3"/>
        </w:rPr>
        <w:t xml:space="preserve"> </w:t>
      </w:r>
      <w:proofErr w:type="spellStart"/>
      <w:r>
        <w:t>liveness</w:t>
      </w:r>
      <w:proofErr w:type="spellEnd"/>
      <w:r>
        <w:rPr>
          <w:spacing w:val="-3"/>
        </w:rPr>
        <w:t xml:space="preserve"> </w:t>
      </w:r>
      <w:r>
        <w:t>detection,</w:t>
      </w:r>
      <w:r>
        <w:rPr>
          <w:spacing w:val="-3"/>
        </w:rPr>
        <w:t xml:space="preserve"> </w:t>
      </w:r>
      <w:r>
        <w:t xml:space="preserve">and </w:t>
      </w:r>
      <w:proofErr w:type="spellStart"/>
      <w:r>
        <w:t>deepfake</w:t>
      </w:r>
      <w:proofErr w:type="spellEnd"/>
      <w:r>
        <w:t xml:space="preserve"> rejection; a </w:t>
      </w:r>
      <w:proofErr w:type="spellStart"/>
      <w:r>
        <w:t>homomorphic</w:t>
      </w:r>
      <w:proofErr w:type="spellEnd"/>
      <w:r>
        <w:t xml:space="preserve"> encryption scheme enabling</w:t>
      </w:r>
      <w:r>
        <w:rPr>
          <w:spacing w:val="40"/>
        </w:rPr>
        <w:t xml:space="preserve"> </w:t>
      </w:r>
      <w:r>
        <w:t>vote</w:t>
      </w:r>
      <w:r>
        <w:rPr>
          <w:spacing w:val="40"/>
        </w:rPr>
        <w:t xml:space="preserve"> </w:t>
      </w:r>
      <w:r>
        <w:t>aggregation</w:t>
      </w:r>
      <w:r>
        <w:rPr>
          <w:spacing w:val="40"/>
        </w:rPr>
        <w:t xml:space="preserve"> </w:t>
      </w:r>
      <w:r>
        <w:t>without</w:t>
      </w:r>
      <w:r>
        <w:rPr>
          <w:spacing w:val="40"/>
        </w:rPr>
        <w:t xml:space="preserve"> </w:t>
      </w:r>
      <w:r>
        <w:t>ballot</w:t>
      </w:r>
      <w:r>
        <w:rPr>
          <w:spacing w:val="40"/>
        </w:rPr>
        <w:t xml:space="preserve"> </w:t>
      </w:r>
      <w:r>
        <w:t>decryption;</w:t>
      </w:r>
      <w:r>
        <w:rPr>
          <w:spacing w:val="40"/>
        </w:rPr>
        <w:t xml:space="preserve"> </w:t>
      </w:r>
      <w:r>
        <w:t>a zero-knowledge proof mechanism providing per-ballot validity</w:t>
      </w:r>
      <w:r>
        <w:rPr>
          <w:spacing w:val="40"/>
        </w:rPr>
        <w:t xml:space="preserve"> </w:t>
      </w:r>
      <w:r>
        <w:t>assurance</w:t>
      </w:r>
      <w:r>
        <w:rPr>
          <w:spacing w:val="40"/>
        </w:rPr>
        <w:t xml:space="preserve"> </w:t>
      </w:r>
      <w:r>
        <w:t>without</w:t>
      </w:r>
      <w:r>
        <w:rPr>
          <w:spacing w:val="40"/>
        </w:rPr>
        <w:t xml:space="preserve"> </w:t>
      </w:r>
      <w:r>
        <w:t>identity</w:t>
      </w:r>
      <w:r>
        <w:rPr>
          <w:spacing w:val="40"/>
        </w:rPr>
        <w:t xml:space="preserve"> </w:t>
      </w:r>
      <w:r>
        <w:t>disclosure;</w:t>
      </w:r>
      <w:r>
        <w:rPr>
          <w:spacing w:val="40"/>
        </w:rPr>
        <w:t xml:space="preserve"> </w:t>
      </w:r>
      <w:r>
        <w:t>and</w:t>
      </w:r>
      <w:r>
        <w:rPr>
          <w:spacing w:val="40"/>
        </w:rPr>
        <w:t xml:space="preserve"> </w:t>
      </w:r>
      <w:r>
        <w:t>a</w:t>
      </w:r>
      <w:r>
        <w:rPr>
          <w:spacing w:val="40"/>
        </w:rPr>
        <w:t xml:space="preserve"> </w:t>
      </w:r>
      <w:r>
        <w:t xml:space="preserve">smart-contract-driven automated tallying system eliminating human involvement in result computation. Experimental evaluation demonstrated 97.3% authentication accuracy, successful rejection of photograph and video spoofing attempts, sub-500 </w:t>
      </w:r>
      <w:proofErr w:type="spellStart"/>
      <w:r>
        <w:t>ms</w:t>
      </w:r>
      <w:proofErr w:type="spellEnd"/>
      <w:r>
        <w:t xml:space="preserve"> voting latency, and zero tally errors across 1,000 test ballots.</w:t>
      </w:r>
    </w:p>
    <w:p w:rsidR="005D6E6E" w:rsidRDefault="00EF6E23">
      <w:pPr>
        <w:pStyle w:val="BodyText"/>
        <w:spacing w:before="102" w:line="237" w:lineRule="auto"/>
        <w:ind w:right="128"/>
      </w:pPr>
      <w:r>
        <w:t>The framework improves not only security and accuracy but also accessibility and efficiency, enabling voters to cast ballots from remote locations while maintaining the highest levels of integrity. The system is applicable across governmental, corporate, academic, and organizational governance contexts, offering a scalable and cost-effective alternative to traditional methods.</w:t>
      </w:r>
    </w:p>
    <w:p w:rsidR="005D6E6E" w:rsidRDefault="00EF6E23">
      <w:pPr>
        <w:pStyle w:val="BodyText"/>
        <w:spacing w:before="108" w:line="237" w:lineRule="auto"/>
        <w:ind w:right="130"/>
      </w:pPr>
      <w:r>
        <w:t>Future work will pursue several directions. The biometric model will be retrained on a more diverse dataset to reduce demographic</w:t>
      </w:r>
      <w:r>
        <w:rPr>
          <w:spacing w:val="-5"/>
        </w:rPr>
        <w:t xml:space="preserve"> </w:t>
      </w:r>
      <w:r>
        <w:t>bias</w:t>
      </w:r>
      <w:r>
        <w:rPr>
          <w:spacing w:val="-5"/>
        </w:rPr>
        <w:t xml:space="preserve"> </w:t>
      </w:r>
      <w:r>
        <w:t>and</w:t>
      </w:r>
      <w:r>
        <w:rPr>
          <w:spacing w:val="-5"/>
        </w:rPr>
        <w:t xml:space="preserve"> </w:t>
      </w:r>
      <w:r>
        <w:t>improve</w:t>
      </w:r>
      <w:r>
        <w:rPr>
          <w:spacing w:val="-5"/>
        </w:rPr>
        <w:t xml:space="preserve"> </w:t>
      </w:r>
      <w:r>
        <w:t>resilience</w:t>
      </w:r>
      <w:r>
        <w:rPr>
          <w:spacing w:val="-5"/>
        </w:rPr>
        <w:t xml:space="preserve"> </w:t>
      </w:r>
      <w:r>
        <w:t>against</w:t>
      </w:r>
      <w:r>
        <w:rPr>
          <w:spacing w:val="-5"/>
        </w:rPr>
        <w:t xml:space="preserve"> </w:t>
      </w:r>
      <w:r>
        <w:t>high-quality video</w:t>
      </w:r>
      <w:r>
        <w:rPr>
          <w:spacing w:val="80"/>
        </w:rPr>
        <w:t xml:space="preserve"> </w:t>
      </w:r>
      <w:r>
        <w:t>spoofing.</w:t>
      </w:r>
      <w:r>
        <w:rPr>
          <w:spacing w:val="80"/>
        </w:rPr>
        <w:t xml:space="preserve"> </w:t>
      </w:r>
      <w:r>
        <w:t>The</w:t>
      </w:r>
      <w:r>
        <w:rPr>
          <w:spacing w:val="80"/>
        </w:rPr>
        <w:t xml:space="preserve"> </w:t>
      </w:r>
      <w:proofErr w:type="spellStart"/>
      <w:r>
        <w:t>blockchain</w:t>
      </w:r>
      <w:proofErr w:type="spellEnd"/>
      <w:r>
        <w:rPr>
          <w:spacing w:val="80"/>
        </w:rPr>
        <w:t xml:space="preserve"> </w:t>
      </w:r>
      <w:r>
        <w:t>component</w:t>
      </w:r>
      <w:r>
        <w:rPr>
          <w:spacing w:val="80"/>
        </w:rPr>
        <w:t xml:space="preserve"> </w:t>
      </w:r>
      <w:r>
        <w:t>will</w:t>
      </w:r>
      <w:r>
        <w:rPr>
          <w:spacing w:val="80"/>
        </w:rPr>
        <w:t xml:space="preserve"> </w:t>
      </w:r>
      <w:r>
        <w:t xml:space="preserve">be stress-tested at national election scale using </w:t>
      </w:r>
      <w:proofErr w:type="spellStart"/>
      <w:r>
        <w:t>sharded</w:t>
      </w:r>
      <w:proofErr w:type="spellEnd"/>
      <w:r>
        <w:t xml:space="preserve"> consensus to address throughput constraints. Coercion resistance mechanisms, including receipt-freeness protocols, will be incorporated to protect voters from external pressure. Finally, the system will be evaluated in a live institutional pilot to assess real-world usability and accessibility under realistic conditions.</w:t>
      </w:r>
    </w:p>
    <w:p w:rsidR="005D6E6E" w:rsidRDefault="00EF6E23">
      <w:pPr>
        <w:pStyle w:val="Heading2"/>
        <w:spacing w:before="161"/>
        <w:ind w:right="139"/>
        <w:jc w:val="center"/>
      </w:pPr>
      <w:r>
        <w:rPr>
          <w:spacing w:val="-2"/>
        </w:rPr>
        <w:t>ACKNOWLEDGMENT</w:t>
      </w:r>
    </w:p>
    <w:p w:rsidR="005D6E6E" w:rsidRDefault="00EF6E23">
      <w:pPr>
        <w:pStyle w:val="BodyText"/>
        <w:spacing w:before="92" w:line="237" w:lineRule="auto"/>
        <w:ind w:right="129"/>
      </w:pPr>
      <w:r>
        <w:t xml:space="preserve">The authors would like to thank the faculty of the Department of Computer Science and Engineering, Neil </w:t>
      </w:r>
      <w:proofErr w:type="spellStart"/>
      <w:r>
        <w:t>Gogte</w:t>
      </w:r>
      <w:proofErr w:type="spellEnd"/>
      <w:r>
        <w:rPr>
          <w:spacing w:val="-2"/>
        </w:rPr>
        <w:t xml:space="preserve"> </w:t>
      </w:r>
      <w:r>
        <w:t>Institute</w:t>
      </w:r>
      <w:r>
        <w:rPr>
          <w:spacing w:val="-3"/>
        </w:rPr>
        <w:t xml:space="preserve"> </w:t>
      </w:r>
      <w:r>
        <w:t>of</w:t>
      </w:r>
      <w:r>
        <w:rPr>
          <w:spacing w:val="-2"/>
        </w:rPr>
        <w:t xml:space="preserve"> </w:t>
      </w:r>
      <w:r>
        <w:t>Technology,</w:t>
      </w:r>
      <w:r>
        <w:rPr>
          <w:spacing w:val="-2"/>
        </w:rPr>
        <w:t xml:space="preserve"> </w:t>
      </w:r>
      <w:r>
        <w:t>Hyderabad,</w:t>
      </w:r>
      <w:r>
        <w:rPr>
          <w:spacing w:val="-2"/>
        </w:rPr>
        <w:t xml:space="preserve"> </w:t>
      </w:r>
      <w:r>
        <w:t>for</w:t>
      </w:r>
      <w:r>
        <w:rPr>
          <w:spacing w:val="-2"/>
        </w:rPr>
        <w:t xml:space="preserve"> </w:t>
      </w:r>
      <w:r>
        <w:t>their</w:t>
      </w:r>
      <w:r>
        <w:rPr>
          <w:spacing w:val="-2"/>
        </w:rPr>
        <w:t xml:space="preserve"> </w:t>
      </w:r>
      <w:r>
        <w:t>guidance and support throughout this project.</w:t>
      </w:r>
    </w:p>
    <w:p w:rsidR="005D6E6E" w:rsidRDefault="00EF6E23">
      <w:pPr>
        <w:pStyle w:val="Heading2"/>
        <w:spacing w:before="167"/>
        <w:ind w:right="140"/>
        <w:jc w:val="center"/>
      </w:pPr>
      <w:r>
        <w:rPr>
          <w:spacing w:val="-2"/>
        </w:rPr>
        <w:t>REFERENCES</w:t>
      </w:r>
    </w:p>
    <w:p w:rsidR="005D6E6E" w:rsidRDefault="00EF6E23">
      <w:pPr>
        <w:pStyle w:val="ListParagraph"/>
        <w:numPr>
          <w:ilvl w:val="0"/>
          <w:numId w:val="1"/>
        </w:numPr>
        <w:tabs>
          <w:tab w:val="left" w:pos="348"/>
          <w:tab w:val="left" w:pos="442"/>
        </w:tabs>
        <w:spacing w:before="95" w:line="237" w:lineRule="auto"/>
        <w:ind w:right="129" w:hanging="341"/>
        <w:jc w:val="both"/>
        <w:rPr>
          <w:sz w:val="16"/>
        </w:rPr>
      </w:pPr>
      <w:r>
        <w:rPr>
          <w:sz w:val="16"/>
        </w:rPr>
        <w:t>W. Zhao, D. Liu, and Q. S. Li, "Cryptographic Techniques Related to</w:t>
      </w:r>
      <w:r>
        <w:rPr>
          <w:spacing w:val="40"/>
          <w:sz w:val="16"/>
        </w:rPr>
        <w:t xml:space="preserve"> </w:t>
      </w:r>
      <w:r>
        <w:rPr>
          <w:sz w:val="16"/>
        </w:rPr>
        <w:t>Secure E-Voting," Int. Conf. Renewable Power Generation, 2015.</w:t>
      </w:r>
    </w:p>
    <w:p w:rsidR="005D6E6E" w:rsidRDefault="00EF6E23">
      <w:pPr>
        <w:pStyle w:val="ListParagraph"/>
        <w:numPr>
          <w:ilvl w:val="0"/>
          <w:numId w:val="1"/>
        </w:numPr>
        <w:tabs>
          <w:tab w:val="left" w:pos="334"/>
          <w:tab w:val="left" w:pos="442"/>
        </w:tabs>
        <w:spacing w:line="237" w:lineRule="auto"/>
        <w:ind w:right="130" w:hanging="341"/>
        <w:jc w:val="both"/>
        <w:rPr>
          <w:sz w:val="16"/>
        </w:rPr>
      </w:pPr>
      <w:r>
        <w:rPr>
          <w:sz w:val="16"/>
        </w:rPr>
        <w:t xml:space="preserve">J. P. Cruz and Y. </w:t>
      </w:r>
      <w:proofErr w:type="spellStart"/>
      <w:r>
        <w:rPr>
          <w:sz w:val="16"/>
        </w:rPr>
        <w:t>Kaji</w:t>
      </w:r>
      <w:proofErr w:type="spellEnd"/>
      <w:r>
        <w:rPr>
          <w:sz w:val="16"/>
        </w:rPr>
        <w:t xml:space="preserve">, "E-Voting System Based on the </w:t>
      </w:r>
      <w:proofErr w:type="spellStart"/>
      <w:r>
        <w:rPr>
          <w:sz w:val="16"/>
        </w:rPr>
        <w:t>Bitcoin</w:t>
      </w:r>
      <w:proofErr w:type="spellEnd"/>
      <w:r>
        <w:rPr>
          <w:sz w:val="16"/>
        </w:rPr>
        <w:t xml:space="preserve"> Protocol</w:t>
      </w:r>
      <w:r>
        <w:rPr>
          <w:spacing w:val="40"/>
          <w:sz w:val="16"/>
        </w:rPr>
        <w:t xml:space="preserve"> </w:t>
      </w:r>
      <w:r>
        <w:rPr>
          <w:sz w:val="16"/>
        </w:rPr>
        <w:t>and Blind Signatures," IPSJ Trans. Math. Modeling Appl., 2017.</w:t>
      </w:r>
    </w:p>
    <w:p w:rsidR="005D6E6E" w:rsidRDefault="00EF6E23">
      <w:pPr>
        <w:pStyle w:val="ListParagraph"/>
        <w:numPr>
          <w:ilvl w:val="0"/>
          <w:numId w:val="1"/>
        </w:numPr>
        <w:tabs>
          <w:tab w:val="left" w:pos="411"/>
          <w:tab w:val="left" w:pos="442"/>
        </w:tabs>
        <w:spacing w:before="50" w:line="237" w:lineRule="auto"/>
        <w:ind w:right="129" w:hanging="341"/>
        <w:jc w:val="both"/>
        <w:rPr>
          <w:sz w:val="16"/>
        </w:rPr>
      </w:pPr>
      <w:r>
        <w:rPr>
          <w:sz w:val="16"/>
        </w:rPr>
        <w:t xml:space="preserve">R. </w:t>
      </w:r>
      <w:proofErr w:type="spellStart"/>
      <w:r>
        <w:rPr>
          <w:sz w:val="16"/>
        </w:rPr>
        <w:t>Hanifatunnisa</w:t>
      </w:r>
      <w:proofErr w:type="spellEnd"/>
      <w:r>
        <w:rPr>
          <w:sz w:val="16"/>
        </w:rPr>
        <w:t xml:space="preserve"> and B. </w:t>
      </w:r>
      <w:proofErr w:type="spellStart"/>
      <w:r>
        <w:rPr>
          <w:sz w:val="16"/>
        </w:rPr>
        <w:t>Rahardjo</w:t>
      </w:r>
      <w:proofErr w:type="spellEnd"/>
      <w:r>
        <w:rPr>
          <w:sz w:val="16"/>
        </w:rPr>
        <w:t>, "</w:t>
      </w:r>
      <w:proofErr w:type="spellStart"/>
      <w:r>
        <w:rPr>
          <w:sz w:val="16"/>
        </w:rPr>
        <w:t>Blockchain</w:t>
      </w:r>
      <w:proofErr w:type="spellEnd"/>
      <w:r>
        <w:rPr>
          <w:sz w:val="16"/>
        </w:rPr>
        <w:t>-Based E-Voting</w:t>
      </w:r>
      <w:r>
        <w:rPr>
          <w:spacing w:val="40"/>
          <w:sz w:val="16"/>
        </w:rPr>
        <w:t xml:space="preserve"> </w:t>
      </w:r>
      <w:r>
        <w:rPr>
          <w:sz w:val="16"/>
        </w:rPr>
        <w:t>Recording System Design," 11th Int. Conf. TSSA, 2017.</w:t>
      </w:r>
    </w:p>
    <w:p w:rsidR="005D6E6E" w:rsidRDefault="00EF6E23">
      <w:pPr>
        <w:pStyle w:val="ListParagraph"/>
        <w:numPr>
          <w:ilvl w:val="0"/>
          <w:numId w:val="1"/>
        </w:numPr>
        <w:tabs>
          <w:tab w:val="left" w:pos="327"/>
          <w:tab w:val="left" w:pos="442"/>
        </w:tabs>
        <w:spacing w:line="237" w:lineRule="auto"/>
        <w:ind w:right="129" w:hanging="341"/>
        <w:jc w:val="both"/>
        <w:rPr>
          <w:sz w:val="16"/>
        </w:rPr>
      </w:pPr>
      <w:r>
        <w:rPr>
          <w:sz w:val="16"/>
        </w:rPr>
        <w:t>F.</w:t>
      </w:r>
      <w:r>
        <w:rPr>
          <w:spacing w:val="-3"/>
          <w:sz w:val="16"/>
        </w:rPr>
        <w:t xml:space="preserve"> </w:t>
      </w:r>
      <w:r>
        <w:rPr>
          <w:sz w:val="16"/>
        </w:rPr>
        <w:t>T.</w:t>
      </w:r>
      <w:r>
        <w:rPr>
          <w:spacing w:val="-3"/>
          <w:sz w:val="16"/>
        </w:rPr>
        <w:t xml:space="preserve"> </w:t>
      </w:r>
      <w:proofErr w:type="spellStart"/>
      <w:r>
        <w:rPr>
          <w:sz w:val="16"/>
        </w:rPr>
        <w:t>Hjalmarsson</w:t>
      </w:r>
      <w:proofErr w:type="spellEnd"/>
      <w:r>
        <w:rPr>
          <w:sz w:val="16"/>
        </w:rPr>
        <w:t>,</w:t>
      </w:r>
      <w:r>
        <w:rPr>
          <w:spacing w:val="-3"/>
          <w:sz w:val="16"/>
        </w:rPr>
        <w:t xml:space="preserve"> </w:t>
      </w:r>
      <w:r>
        <w:rPr>
          <w:sz w:val="16"/>
        </w:rPr>
        <w:t>G.</w:t>
      </w:r>
      <w:r>
        <w:rPr>
          <w:spacing w:val="-3"/>
          <w:sz w:val="16"/>
        </w:rPr>
        <w:t xml:space="preserve"> </w:t>
      </w:r>
      <w:r>
        <w:rPr>
          <w:sz w:val="16"/>
        </w:rPr>
        <w:t>K.</w:t>
      </w:r>
      <w:r>
        <w:rPr>
          <w:spacing w:val="-3"/>
          <w:sz w:val="16"/>
        </w:rPr>
        <w:t xml:space="preserve"> </w:t>
      </w:r>
      <w:proofErr w:type="spellStart"/>
      <w:r>
        <w:rPr>
          <w:sz w:val="16"/>
        </w:rPr>
        <w:t>Hreidarsson</w:t>
      </w:r>
      <w:proofErr w:type="spellEnd"/>
      <w:r>
        <w:rPr>
          <w:sz w:val="16"/>
        </w:rPr>
        <w:t>,</w:t>
      </w:r>
      <w:r>
        <w:rPr>
          <w:spacing w:val="-4"/>
          <w:sz w:val="16"/>
        </w:rPr>
        <w:t xml:space="preserve"> </w:t>
      </w:r>
      <w:r>
        <w:rPr>
          <w:sz w:val="16"/>
        </w:rPr>
        <w:t>M.</w:t>
      </w:r>
      <w:r>
        <w:rPr>
          <w:spacing w:val="-3"/>
          <w:sz w:val="16"/>
        </w:rPr>
        <w:t xml:space="preserve"> </w:t>
      </w:r>
      <w:proofErr w:type="spellStart"/>
      <w:r>
        <w:rPr>
          <w:sz w:val="16"/>
        </w:rPr>
        <w:t>Hamdaqa</w:t>
      </w:r>
      <w:proofErr w:type="spellEnd"/>
      <w:r>
        <w:rPr>
          <w:sz w:val="16"/>
        </w:rPr>
        <w:t>,</w:t>
      </w:r>
      <w:r>
        <w:rPr>
          <w:spacing w:val="-4"/>
          <w:sz w:val="16"/>
        </w:rPr>
        <w:t xml:space="preserve"> </w:t>
      </w:r>
      <w:r>
        <w:rPr>
          <w:sz w:val="16"/>
        </w:rPr>
        <w:t>and</w:t>
      </w:r>
      <w:r>
        <w:rPr>
          <w:spacing w:val="-3"/>
          <w:sz w:val="16"/>
        </w:rPr>
        <w:t xml:space="preserve"> </w:t>
      </w:r>
      <w:r>
        <w:rPr>
          <w:sz w:val="16"/>
        </w:rPr>
        <w:t>G.</w:t>
      </w:r>
      <w:r>
        <w:rPr>
          <w:spacing w:val="-4"/>
          <w:sz w:val="16"/>
        </w:rPr>
        <w:t xml:space="preserve"> </w:t>
      </w:r>
      <w:proofErr w:type="spellStart"/>
      <w:r>
        <w:rPr>
          <w:sz w:val="16"/>
        </w:rPr>
        <w:t>Hjalmtysson</w:t>
      </w:r>
      <w:proofErr w:type="spellEnd"/>
      <w:r>
        <w:rPr>
          <w:sz w:val="16"/>
        </w:rPr>
        <w:t>,</w:t>
      </w:r>
      <w:r>
        <w:rPr>
          <w:spacing w:val="40"/>
          <w:sz w:val="16"/>
        </w:rPr>
        <w:t xml:space="preserve"> </w:t>
      </w:r>
      <w:r>
        <w:rPr>
          <w:sz w:val="16"/>
        </w:rPr>
        <w:t>"</w:t>
      </w:r>
      <w:proofErr w:type="spellStart"/>
      <w:r>
        <w:rPr>
          <w:sz w:val="16"/>
        </w:rPr>
        <w:t>Blockchain</w:t>
      </w:r>
      <w:proofErr w:type="spellEnd"/>
      <w:r>
        <w:rPr>
          <w:sz w:val="16"/>
        </w:rPr>
        <w:t>-Based E-Voting System," IEEE Int. Conf. Cloud</w:t>
      </w:r>
      <w:r>
        <w:rPr>
          <w:spacing w:val="40"/>
          <w:sz w:val="16"/>
        </w:rPr>
        <w:t xml:space="preserve"> </w:t>
      </w:r>
      <w:r>
        <w:rPr>
          <w:sz w:val="16"/>
        </w:rPr>
        <w:t>Computing,</w:t>
      </w:r>
      <w:r>
        <w:rPr>
          <w:spacing w:val="-1"/>
          <w:sz w:val="16"/>
        </w:rPr>
        <w:t xml:space="preserve"> </w:t>
      </w:r>
      <w:r>
        <w:rPr>
          <w:sz w:val="16"/>
        </w:rPr>
        <w:t>2018.</w:t>
      </w:r>
    </w:p>
    <w:p w:rsidR="005D6E6E" w:rsidRDefault="00EF6E23">
      <w:pPr>
        <w:pStyle w:val="ListParagraph"/>
        <w:numPr>
          <w:ilvl w:val="0"/>
          <w:numId w:val="1"/>
        </w:numPr>
        <w:tabs>
          <w:tab w:val="left" w:pos="339"/>
          <w:tab w:val="left" w:pos="442"/>
        </w:tabs>
        <w:spacing w:line="237" w:lineRule="auto"/>
        <w:ind w:right="129" w:hanging="341"/>
        <w:jc w:val="both"/>
        <w:rPr>
          <w:sz w:val="16"/>
        </w:rPr>
      </w:pPr>
      <w:r>
        <w:rPr>
          <w:sz w:val="16"/>
        </w:rPr>
        <w:t xml:space="preserve">"A Survey of </w:t>
      </w:r>
      <w:proofErr w:type="spellStart"/>
      <w:r>
        <w:rPr>
          <w:sz w:val="16"/>
        </w:rPr>
        <w:t>Blockchain</w:t>
      </w:r>
      <w:proofErr w:type="spellEnd"/>
      <w:r>
        <w:rPr>
          <w:sz w:val="16"/>
        </w:rPr>
        <w:t>-Based Electronic Voting," Conf. Proceedings,</w:t>
      </w:r>
      <w:r>
        <w:rPr>
          <w:spacing w:val="40"/>
          <w:sz w:val="16"/>
        </w:rPr>
        <w:t xml:space="preserve"> </w:t>
      </w:r>
      <w:r>
        <w:rPr>
          <w:spacing w:val="-2"/>
          <w:sz w:val="16"/>
        </w:rPr>
        <w:t>2019.</w:t>
      </w:r>
    </w:p>
    <w:p w:rsidR="005D6E6E" w:rsidRDefault="00EF6E23">
      <w:pPr>
        <w:pStyle w:val="ListParagraph"/>
        <w:numPr>
          <w:ilvl w:val="0"/>
          <w:numId w:val="1"/>
        </w:numPr>
        <w:tabs>
          <w:tab w:val="left" w:pos="350"/>
          <w:tab w:val="left" w:pos="442"/>
        </w:tabs>
        <w:spacing w:before="50" w:line="237" w:lineRule="auto"/>
        <w:ind w:right="129" w:hanging="341"/>
        <w:jc w:val="both"/>
        <w:rPr>
          <w:sz w:val="16"/>
        </w:rPr>
      </w:pPr>
      <w:r>
        <w:rPr>
          <w:sz w:val="16"/>
        </w:rPr>
        <w:t xml:space="preserve">S. Zhang, L. Wang, and H. </w:t>
      </w:r>
      <w:proofErr w:type="spellStart"/>
      <w:r>
        <w:rPr>
          <w:sz w:val="16"/>
        </w:rPr>
        <w:t>Xiong</w:t>
      </w:r>
      <w:proofErr w:type="spellEnd"/>
      <w:r>
        <w:rPr>
          <w:sz w:val="16"/>
        </w:rPr>
        <w:t>, "</w:t>
      </w:r>
      <w:proofErr w:type="spellStart"/>
      <w:r>
        <w:rPr>
          <w:sz w:val="16"/>
        </w:rPr>
        <w:t>Chaintegrity</w:t>
      </w:r>
      <w:proofErr w:type="spellEnd"/>
      <w:r>
        <w:rPr>
          <w:sz w:val="16"/>
        </w:rPr>
        <w:t xml:space="preserve">: </w:t>
      </w:r>
      <w:proofErr w:type="spellStart"/>
      <w:r>
        <w:rPr>
          <w:sz w:val="16"/>
        </w:rPr>
        <w:t>Blockchain</w:t>
      </w:r>
      <w:proofErr w:type="spellEnd"/>
      <w:r>
        <w:rPr>
          <w:sz w:val="16"/>
        </w:rPr>
        <w:t>-Enabled</w:t>
      </w:r>
      <w:r>
        <w:rPr>
          <w:spacing w:val="40"/>
          <w:sz w:val="16"/>
        </w:rPr>
        <w:t xml:space="preserve"> </w:t>
      </w:r>
      <w:r>
        <w:rPr>
          <w:sz w:val="16"/>
        </w:rPr>
        <w:t>Large-Scale E-Voting with Universal Verifiability," Int. J. Information</w:t>
      </w:r>
      <w:r>
        <w:rPr>
          <w:spacing w:val="40"/>
          <w:sz w:val="16"/>
        </w:rPr>
        <w:t xml:space="preserve"> </w:t>
      </w:r>
      <w:r>
        <w:rPr>
          <w:sz w:val="16"/>
        </w:rPr>
        <w:t>Security,</w:t>
      </w:r>
      <w:r>
        <w:rPr>
          <w:spacing w:val="-1"/>
          <w:sz w:val="16"/>
        </w:rPr>
        <w:t xml:space="preserve"> </w:t>
      </w:r>
      <w:r>
        <w:rPr>
          <w:sz w:val="16"/>
        </w:rPr>
        <w:t>2020.</w:t>
      </w:r>
    </w:p>
    <w:p w:rsidR="005D6E6E" w:rsidRDefault="00EF6E23">
      <w:pPr>
        <w:pStyle w:val="ListParagraph"/>
        <w:numPr>
          <w:ilvl w:val="0"/>
          <w:numId w:val="1"/>
        </w:numPr>
        <w:tabs>
          <w:tab w:val="left" w:pos="352"/>
          <w:tab w:val="left" w:pos="442"/>
        </w:tabs>
        <w:spacing w:line="237" w:lineRule="auto"/>
        <w:ind w:right="128" w:hanging="341"/>
        <w:jc w:val="both"/>
        <w:rPr>
          <w:sz w:val="16"/>
        </w:rPr>
      </w:pPr>
      <w:r>
        <w:rPr>
          <w:sz w:val="16"/>
        </w:rPr>
        <w:t xml:space="preserve">K. M. Khan, J. </w:t>
      </w:r>
      <w:proofErr w:type="spellStart"/>
      <w:r>
        <w:rPr>
          <w:sz w:val="16"/>
        </w:rPr>
        <w:t>Arshad</w:t>
      </w:r>
      <w:proofErr w:type="spellEnd"/>
      <w:r>
        <w:rPr>
          <w:sz w:val="16"/>
        </w:rPr>
        <w:t>, and M. M. Khan, "Investigating Performance</w:t>
      </w:r>
      <w:r>
        <w:rPr>
          <w:spacing w:val="40"/>
          <w:sz w:val="16"/>
        </w:rPr>
        <w:t xml:space="preserve"> </w:t>
      </w:r>
      <w:r>
        <w:rPr>
          <w:sz w:val="16"/>
        </w:rPr>
        <w:t xml:space="preserve">Constraints for </w:t>
      </w:r>
      <w:proofErr w:type="spellStart"/>
      <w:r>
        <w:rPr>
          <w:sz w:val="16"/>
        </w:rPr>
        <w:t>Blockchain</w:t>
      </w:r>
      <w:proofErr w:type="spellEnd"/>
      <w:r>
        <w:rPr>
          <w:sz w:val="16"/>
        </w:rPr>
        <w:t>-Based Secure E-Voting Systems," Future</w:t>
      </w:r>
      <w:r>
        <w:rPr>
          <w:spacing w:val="40"/>
          <w:sz w:val="16"/>
        </w:rPr>
        <w:t xml:space="preserve"> </w:t>
      </w:r>
      <w:r>
        <w:rPr>
          <w:sz w:val="16"/>
        </w:rPr>
        <w:t>Generation Computer Systems, 2020.</w:t>
      </w:r>
    </w:p>
    <w:p w:rsidR="005D6E6E" w:rsidRDefault="00EF6E23">
      <w:pPr>
        <w:pStyle w:val="ListParagraph"/>
        <w:numPr>
          <w:ilvl w:val="0"/>
          <w:numId w:val="1"/>
        </w:numPr>
        <w:tabs>
          <w:tab w:val="left" w:pos="337"/>
          <w:tab w:val="left" w:pos="442"/>
        </w:tabs>
        <w:spacing w:before="48" w:line="237" w:lineRule="auto"/>
        <w:ind w:right="129" w:hanging="341"/>
        <w:jc w:val="both"/>
        <w:rPr>
          <w:sz w:val="16"/>
        </w:rPr>
      </w:pPr>
      <w:r>
        <w:rPr>
          <w:sz w:val="16"/>
        </w:rPr>
        <w:t>S. Al-</w:t>
      </w:r>
      <w:proofErr w:type="spellStart"/>
      <w:r>
        <w:rPr>
          <w:sz w:val="16"/>
        </w:rPr>
        <w:t>Maaitah</w:t>
      </w:r>
      <w:proofErr w:type="spellEnd"/>
      <w:r>
        <w:rPr>
          <w:sz w:val="16"/>
        </w:rPr>
        <w:t xml:space="preserve">, M. </w:t>
      </w:r>
      <w:proofErr w:type="spellStart"/>
      <w:r>
        <w:rPr>
          <w:sz w:val="16"/>
        </w:rPr>
        <w:t>Qatawneh</w:t>
      </w:r>
      <w:proofErr w:type="spellEnd"/>
      <w:r>
        <w:rPr>
          <w:sz w:val="16"/>
        </w:rPr>
        <w:t xml:space="preserve">, and A. </w:t>
      </w:r>
      <w:proofErr w:type="spellStart"/>
      <w:r>
        <w:rPr>
          <w:sz w:val="16"/>
        </w:rPr>
        <w:t>Quzmar</w:t>
      </w:r>
      <w:proofErr w:type="spellEnd"/>
      <w:r>
        <w:rPr>
          <w:sz w:val="16"/>
        </w:rPr>
        <w:t>, "E-Voting System Based</w:t>
      </w:r>
      <w:r>
        <w:rPr>
          <w:spacing w:val="40"/>
          <w:sz w:val="16"/>
        </w:rPr>
        <w:t xml:space="preserve"> </w:t>
      </w:r>
      <w:r>
        <w:rPr>
          <w:sz w:val="16"/>
        </w:rPr>
        <w:t xml:space="preserve">on </w:t>
      </w:r>
      <w:proofErr w:type="spellStart"/>
      <w:r>
        <w:rPr>
          <w:sz w:val="16"/>
        </w:rPr>
        <w:t>Blockchain</w:t>
      </w:r>
      <w:proofErr w:type="spellEnd"/>
      <w:r>
        <w:rPr>
          <w:sz w:val="16"/>
        </w:rPr>
        <w:t xml:space="preserve"> Technology: A Survey," Int. Conf. Information</w:t>
      </w:r>
      <w:r>
        <w:rPr>
          <w:spacing w:val="40"/>
          <w:sz w:val="16"/>
        </w:rPr>
        <w:t xml:space="preserve"> </w:t>
      </w:r>
      <w:r>
        <w:rPr>
          <w:sz w:val="16"/>
        </w:rPr>
        <w:t>Technology,</w:t>
      </w:r>
      <w:r>
        <w:rPr>
          <w:spacing w:val="-1"/>
          <w:sz w:val="16"/>
        </w:rPr>
        <w:t xml:space="preserve"> </w:t>
      </w:r>
      <w:r>
        <w:rPr>
          <w:sz w:val="16"/>
        </w:rPr>
        <w:t>2021.</w:t>
      </w:r>
    </w:p>
    <w:p w:rsidR="005D6E6E" w:rsidRDefault="00EF6E23">
      <w:pPr>
        <w:pStyle w:val="ListParagraph"/>
        <w:numPr>
          <w:ilvl w:val="0"/>
          <w:numId w:val="1"/>
        </w:numPr>
        <w:tabs>
          <w:tab w:val="left" w:pos="347"/>
          <w:tab w:val="left" w:pos="442"/>
        </w:tabs>
        <w:spacing w:line="237" w:lineRule="auto"/>
        <w:ind w:right="129" w:hanging="341"/>
        <w:jc w:val="both"/>
        <w:rPr>
          <w:sz w:val="16"/>
        </w:rPr>
      </w:pPr>
      <w:r>
        <w:rPr>
          <w:sz w:val="16"/>
        </w:rPr>
        <w:t xml:space="preserve">Y. </w:t>
      </w:r>
      <w:proofErr w:type="spellStart"/>
      <w:r>
        <w:rPr>
          <w:sz w:val="16"/>
        </w:rPr>
        <w:t>Abuidris</w:t>
      </w:r>
      <w:proofErr w:type="spellEnd"/>
      <w:r>
        <w:rPr>
          <w:sz w:val="16"/>
        </w:rPr>
        <w:t xml:space="preserve">, R. Kumar, T. Yang, and J. </w:t>
      </w:r>
      <w:proofErr w:type="spellStart"/>
      <w:r>
        <w:rPr>
          <w:sz w:val="16"/>
        </w:rPr>
        <w:t>Onginjo</w:t>
      </w:r>
      <w:proofErr w:type="spellEnd"/>
      <w:r>
        <w:rPr>
          <w:sz w:val="16"/>
        </w:rPr>
        <w:t>, "Secure Large-Scale</w:t>
      </w:r>
      <w:r>
        <w:rPr>
          <w:spacing w:val="80"/>
          <w:sz w:val="16"/>
        </w:rPr>
        <w:t xml:space="preserve"> </w:t>
      </w:r>
      <w:r>
        <w:rPr>
          <w:sz w:val="16"/>
        </w:rPr>
        <w:t xml:space="preserve">E-Voting Using Hybrid Consensus with </w:t>
      </w:r>
      <w:proofErr w:type="spellStart"/>
      <w:r>
        <w:rPr>
          <w:sz w:val="16"/>
        </w:rPr>
        <w:t>Sharding</w:t>
      </w:r>
      <w:proofErr w:type="spellEnd"/>
      <w:r>
        <w:rPr>
          <w:sz w:val="16"/>
        </w:rPr>
        <w:t>," ETRI J., 2021.</w:t>
      </w:r>
    </w:p>
    <w:p w:rsidR="005D6E6E" w:rsidRDefault="00EF6E23">
      <w:pPr>
        <w:pStyle w:val="ListParagraph"/>
        <w:numPr>
          <w:ilvl w:val="0"/>
          <w:numId w:val="1"/>
        </w:numPr>
        <w:tabs>
          <w:tab w:val="left" w:pos="415"/>
          <w:tab w:val="left" w:pos="442"/>
        </w:tabs>
        <w:spacing w:before="50" w:line="237" w:lineRule="auto"/>
        <w:ind w:right="129" w:hanging="341"/>
        <w:jc w:val="both"/>
        <w:rPr>
          <w:sz w:val="16"/>
        </w:rPr>
      </w:pPr>
      <w:r>
        <w:rPr>
          <w:sz w:val="16"/>
        </w:rPr>
        <w:t xml:space="preserve">A. </w:t>
      </w:r>
      <w:proofErr w:type="spellStart"/>
      <w:r>
        <w:rPr>
          <w:sz w:val="16"/>
        </w:rPr>
        <w:t>Benabdallah</w:t>
      </w:r>
      <w:proofErr w:type="spellEnd"/>
      <w:r>
        <w:rPr>
          <w:sz w:val="16"/>
        </w:rPr>
        <w:t xml:space="preserve"> et al., "Analysis of </w:t>
      </w:r>
      <w:proofErr w:type="spellStart"/>
      <w:r>
        <w:rPr>
          <w:sz w:val="16"/>
        </w:rPr>
        <w:t>Blockchain</w:t>
      </w:r>
      <w:proofErr w:type="spellEnd"/>
      <w:r>
        <w:rPr>
          <w:sz w:val="16"/>
        </w:rPr>
        <w:t xml:space="preserve"> Solutions for E-Voting:</w:t>
      </w:r>
      <w:r>
        <w:rPr>
          <w:spacing w:val="40"/>
          <w:sz w:val="16"/>
        </w:rPr>
        <w:t xml:space="preserve"> </w:t>
      </w:r>
      <w:r>
        <w:rPr>
          <w:sz w:val="16"/>
        </w:rPr>
        <w:t>A Systematic Review," IEEE Access, 2021.</w:t>
      </w:r>
    </w:p>
    <w:p w:rsidR="005D6E6E" w:rsidRDefault="00EF6E23">
      <w:pPr>
        <w:pStyle w:val="ListParagraph"/>
        <w:numPr>
          <w:ilvl w:val="0"/>
          <w:numId w:val="1"/>
        </w:numPr>
        <w:tabs>
          <w:tab w:val="left" w:pos="442"/>
          <w:tab w:val="left" w:pos="480"/>
        </w:tabs>
        <w:spacing w:line="237" w:lineRule="auto"/>
        <w:ind w:right="129" w:hanging="341"/>
        <w:jc w:val="both"/>
        <w:rPr>
          <w:sz w:val="16"/>
        </w:rPr>
      </w:pPr>
      <w:r>
        <w:rPr>
          <w:sz w:val="16"/>
        </w:rPr>
        <w:t xml:space="preserve">H. Kim, K. E. Kim, S. Park, and J. </w:t>
      </w:r>
      <w:proofErr w:type="spellStart"/>
      <w:r>
        <w:rPr>
          <w:sz w:val="16"/>
        </w:rPr>
        <w:t>Sohn</w:t>
      </w:r>
      <w:proofErr w:type="spellEnd"/>
      <w:r>
        <w:rPr>
          <w:sz w:val="16"/>
        </w:rPr>
        <w:t>, "E-Voting Using</w:t>
      </w:r>
      <w:r>
        <w:rPr>
          <w:spacing w:val="40"/>
          <w:sz w:val="16"/>
        </w:rPr>
        <w:t xml:space="preserve"> </w:t>
      </w:r>
      <w:proofErr w:type="spellStart"/>
      <w:r>
        <w:rPr>
          <w:sz w:val="16"/>
        </w:rPr>
        <w:t>Homomorphic</w:t>
      </w:r>
      <w:proofErr w:type="spellEnd"/>
      <w:r>
        <w:rPr>
          <w:sz w:val="16"/>
        </w:rPr>
        <w:t xml:space="preserve"> Encryption and </w:t>
      </w:r>
      <w:proofErr w:type="spellStart"/>
      <w:r>
        <w:rPr>
          <w:sz w:val="16"/>
        </w:rPr>
        <w:t>Blockchain</w:t>
      </w:r>
      <w:proofErr w:type="spellEnd"/>
      <w:r>
        <w:rPr>
          <w:sz w:val="16"/>
        </w:rPr>
        <w:t xml:space="preserve">," </w:t>
      </w:r>
      <w:proofErr w:type="spellStart"/>
      <w:r>
        <w:rPr>
          <w:sz w:val="16"/>
        </w:rPr>
        <w:t>arXiv</w:t>
      </w:r>
      <w:proofErr w:type="spellEnd"/>
      <w:r>
        <w:rPr>
          <w:sz w:val="16"/>
        </w:rPr>
        <w:t xml:space="preserve"> Preprint, 2021.</w:t>
      </w:r>
    </w:p>
    <w:p w:rsidR="005D6E6E" w:rsidRDefault="00EF6E23">
      <w:pPr>
        <w:pStyle w:val="ListParagraph"/>
        <w:numPr>
          <w:ilvl w:val="0"/>
          <w:numId w:val="1"/>
        </w:numPr>
        <w:tabs>
          <w:tab w:val="left" w:pos="429"/>
          <w:tab w:val="left" w:pos="442"/>
        </w:tabs>
        <w:spacing w:before="50" w:line="237" w:lineRule="auto"/>
        <w:ind w:right="129" w:hanging="341"/>
        <w:jc w:val="both"/>
        <w:rPr>
          <w:sz w:val="16"/>
        </w:rPr>
      </w:pPr>
      <w:r>
        <w:rPr>
          <w:sz w:val="16"/>
        </w:rPr>
        <w:t xml:space="preserve">S. </w:t>
      </w:r>
      <w:proofErr w:type="spellStart"/>
      <w:r>
        <w:rPr>
          <w:sz w:val="16"/>
        </w:rPr>
        <w:t>Panja</w:t>
      </w:r>
      <w:proofErr w:type="spellEnd"/>
      <w:r>
        <w:rPr>
          <w:sz w:val="16"/>
        </w:rPr>
        <w:t xml:space="preserve"> and B. Roy, "Secure End-to-End Verifiable E-Voting Using</w:t>
      </w:r>
      <w:r>
        <w:rPr>
          <w:spacing w:val="40"/>
          <w:sz w:val="16"/>
        </w:rPr>
        <w:t xml:space="preserve"> </w:t>
      </w:r>
      <w:proofErr w:type="spellStart"/>
      <w:r>
        <w:rPr>
          <w:sz w:val="16"/>
        </w:rPr>
        <w:t>Blockchain</w:t>
      </w:r>
      <w:proofErr w:type="spellEnd"/>
      <w:r>
        <w:rPr>
          <w:sz w:val="16"/>
        </w:rPr>
        <w:t xml:space="preserve"> and Cloud Server," J. Information Security and</w:t>
      </w:r>
      <w:r>
        <w:rPr>
          <w:spacing w:val="40"/>
          <w:sz w:val="16"/>
        </w:rPr>
        <w:t xml:space="preserve"> </w:t>
      </w:r>
      <w:r>
        <w:rPr>
          <w:sz w:val="16"/>
        </w:rPr>
        <w:t>Applications,</w:t>
      </w:r>
      <w:r>
        <w:rPr>
          <w:spacing w:val="-1"/>
          <w:sz w:val="16"/>
        </w:rPr>
        <w:t xml:space="preserve"> </w:t>
      </w:r>
      <w:r>
        <w:rPr>
          <w:sz w:val="16"/>
        </w:rPr>
        <w:t>2021.</w:t>
      </w:r>
    </w:p>
    <w:p w:rsidR="005D6E6E" w:rsidRDefault="005D6E6E">
      <w:pPr>
        <w:pStyle w:val="ListParagraph"/>
        <w:spacing w:line="237" w:lineRule="auto"/>
        <w:rPr>
          <w:sz w:val="16"/>
        </w:rPr>
        <w:sectPr w:rsidR="005D6E6E">
          <w:pgSz w:w="11910" w:h="16840"/>
          <w:pgMar w:top="440" w:right="708" w:bottom="280" w:left="850" w:header="720" w:footer="720" w:gutter="0"/>
          <w:cols w:num="2" w:space="720" w:equalWidth="0">
            <w:col w:w="5080" w:space="96"/>
            <w:col w:w="5176"/>
          </w:cols>
        </w:sectPr>
      </w:pPr>
    </w:p>
    <w:p w:rsidR="005D6E6E" w:rsidRDefault="00EF6E23">
      <w:pPr>
        <w:pStyle w:val="ListParagraph"/>
        <w:numPr>
          <w:ilvl w:val="0"/>
          <w:numId w:val="1"/>
        </w:numPr>
        <w:tabs>
          <w:tab w:val="left" w:pos="434"/>
          <w:tab w:val="left" w:pos="442"/>
        </w:tabs>
        <w:spacing w:before="71" w:line="237" w:lineRule="auto"/>
        <w:ind w:right="5305" w:hanging="341"/>
        <w:jc w:val="both"/>
        <w:rPr>
          <w:sz w:val="16"/>
        </w:rPr>
      </w:pPr>
      <w:r>
        <w:rPr>
          <w:sz w:val="16"/>
        </w:rPr>
        <w:lastRenderedPageBreak/>
        <w:t xml:space="preserve">R. </w:t>
      </w:r>
      <w:proofErr w:type="spellStart"/>
      <w:proofErr w:type="gramStart"/>
      <w:r>
        <w:rPr>
          <w:sz w:val="16"/>
        </w:rPr>
        <w:t>Tas</w:t>
      </w:r>
      <w:proofErr w:type="spellEnd"/>
      <w:proofErr w:type="gramEnd"/>
      <w:r>
        <w:rPr>
          <w:sz w:val="16"/>
        </w:rPr>
        <w:t xml:space="preserve"> and O. O. </w:t>
      </w:r>
      <w:proofErr w:type="spellStart"/>
      <w:r>
        <w:rPr>
          <w:sz w:val="16"/>
        </w:rPr>
        <w:t>Tanriover</w:t>
      </w:r>
      <w:proofErr w:type="spellEnd"/>
      <w:r>
        <w:rPr>
          <w:sz w:val="16"/>
        </w:rPr>
        <w:t>, "A Manipulation Prevention Model for</w:t>
      </w:r>
      <w:r>
        <w:rPr>
          <w:spacing w:val="40"/>
          <w:sz w:val="16"/>
        </w:rPr>
        <w:t xml:space="preserve"> </w:t>
      </w:r>
      <w:proofErr w:type="spellStart"/>
      <w:r>
        <w:rPr>
          <w:sz w:val="16"/>
        </w:rPr>
        <w:t>Blockchain</w:t>
      </w:r>
      <w:proofErr w:type="spellEnd"/>
      <w:r>
        <w:rPr>
          <w:sz w:val="16"/>
        </w:rPr>
        <w:t>-Based E-Voting Systems," Security and Communication</w:t>
      </w:r>
      <w:r>
        <w:rPr>
          <w:spacing w:val="40"/>
          <w:sz w:val="16"/>
        </w:rPr>
        <w:t xml:space="preserve"> </w:t>
      </w:r>
      <w:r>
        <w:rPr>
          <w:sz w:val="16"/>
        </w:rPr>
        <w:t>Networks,</w:t>
      </w:r>
      <w:r>
        <w:rPr>
          <w:spacing w:val="-1"/>
          <w:sz w:val="16"/>
        </w:rPr>
        <w:t xml:space="preserve"> </w:t>
      </w:r>
      <w:r>
        <w:rPr>
          <w:sz w:val="16"/>
        </w:rPr>
        <w:t>2021.</w:t>
      </w:r>
    </w:p>
    <w:p w:rsidR="005D6E6E" w:rsidRDefault="00EF6E23">
      <w:pPr>
        <w:pStyle w:val="ListParagraph"/>
        <w:numPr>
          <w:ilvl w:val="0"/>
          <w:numId w:val="1"/>
        </w:numPr>
        <w:tabs>
          <w:tab w:val="left" w:pos="442"/>
          <w:tab w:val="left" w:pos="498"/>
        </w:tabs>
        <w:spacing w:line="237" w:lineRule="auto"/>
        <w:ind w:right="5305" w:hanging="341"/>
        <w:jc w:val="both"/>
        <w:rPr>
          <w:sz w:val="16"/>
        </w:rPr>
      </w:pPr>
      <w:r>
        <w:rPr>
          <w:sz w:val="16"/>
        </w:rPr>
        <w:t>"</w:t>
      </w:r>
      <w:proofErr w:type="spellStart"/>
      <w:r>
        <w:rPr>
          <w:sz w:val="16"/>
        </w:rPr>
        <w:t>BieVote</w:t>
      </w:r>
      <w:proofErr w:type="spellEnd"/>
      <w:r>
        <w:rPr>
          <w:sz w:val="16"/>
        </w:rPr>
        <w:t xml:space="preserve">: A Biometric Identification-Enabled </w:t>
      </w:r>
      <w:proofErr w:type="spellStart"/>
      <w:r>
        <w:rPr>
          <w:sz w:val="16"/>
        </w:rPr>
        <w:t>Blockchain</w:t>
      </w:r>
      <w:proofErr w:type="spellEnd"/>
      <w:r>
        <w:rPr>
          <w:sz w:val="16"/>
        </w:rPr>
        <w:t>-Based</w:t>
      </w:r>
      <w:r>
        <w:rPr>
          <w:spacing w:val="40"/>
          <w:sz w:val="16"/>
        </w:rPr>
        <w:t xml:space="preserve"> </w:t>
      </w:r>
      <w:r>
        <w:rPr>
          <w:sz w:val="16"/>
        </w:rPr>
        <w:t xml:space="preserve">Voting Framework," </w:t>
      </w:r>
      <w:proofErr w:type="spellStart"/>
      <w:r>
        <w:rPr>
          <w:sz w:val="16"/>
        </w:rPr>
        <w:t>ResearchGate</w:t>
      </w:r>
      <w:proofErr w:type="spellEnd"/>
      <w:r>
        <w:rPr>
          <w:sz w:val="16"/>
        </w:rPr>
        <w:t>, 2022.</w:t>
      </w:r>
    </w:p>
    <w:p w:rsidR="005D6E6E" w:rsidRDefault="00EF6E23">
      <w:pPr>
        <w:pStyle w:val="ListParagraph"/>
        <w:numPr>
          <w:ilvl w:val="0"/>
          <w:numId w:val="1"/>
        </w:numPr>
        <w:tabs>
          <w:tab w:val="left" w:pos="419"/>
          <w:tab w:val="left" w:pos="442"/>
        </w:tabs>
        <w:spacing w:before="50" w:line="237" w:lineRule="auto"/>
        <w:ind w:right="5306" w:hanging="341"/>
        <w:jc w:val="both"/>
        <w:rPr>
          <w:sz w:val="16"/>
        </w:rPr>
      </w:pPr>
      <w:r>
        <w:rPr>
          <w:sz w:val="16"/>
        </w:rPr>
        <w:t>"Online Voting System with Face Recognition and OTP Verification,"</w:t>
      </w:r>
      <w:r>
        <w:rPr>
          <w:spacing w:val="40"/>
          <w:sz w:val="16"/>
        </w:rPr>
        <w:t xml:space="preserve"> </w:t>
      </w:r>
      <w:r>
        <w:rPr>
          <w:sz w:val="16"/>
        </w:rPr>
        <w:t>SSRN,</w:t>
      </w:r>
      <w:r>
        <w:rPr>
          <w:spacing w:val="-1"/>
          <w:sz w:val="16"/>
        </w:rPr>
        <w:t xml:space="preserve"> </w:t>
      </w:r>
      <w:r>
        <w:rPr>
          <w:sz w:val="16"/>
        </w:rPr>
        <w:t>2023.</w:t>
      </w:r>
    </w:p>
    <w:p w:rsidR="005D6E6E" w:rsidRDefault="00EF6E23">
      <w:pPr>
        <w:pStyle w:val="ListParagraph"/>
        <w:numPr>
          <w:ilvl w:val="0"/>
          <w:numId w:val="1"/>
        </w:numPr>
        <w:tabs>
          <w:tab w:val="left" w:pos="442"/>
          <w:tab w:val="left" w:pos="523"/>
        </w:tabs>
        <w:spacing w:line="237" w:lineRule="auto"/>
        <w:ind w:right="5305" w:hanging="341"/>
        <w:jc w:val="both"/>
        <w:rPr>
          <w:sz w:val="16"/>
        </w:rPr>
      </w:pPr>
      <w:r>
        <w:rPr>
          <w:sz w:val="16"/>
        </w:rPr>
        <w:tab/>
        <w:t>"Revolutionizing E-Voting with Facial Recognition," Int. J.</w:t>
      </w:r>
      <w:r>
        <w:rPr>
          <w:spacing w:val="40"/>
          <w:sz w:val="16"/>
        </w:rPr>
        <w:t xml:space="preserve"> </w:t>
      </w:r>
      <w:r>
        <w:rPr>
          <w:sz w:val="16"/>
        </w:rPr>
        <w:t>Engineering Research and Technology, 2023.</w:t>
      </w:r>
    </w:p>
    <w:p w:rsidR="005D6E6E" w:rsidRDefault="00EF6E23">
      <w:pPr>
        <w:pStyle w:val="ListParagraph"/>
        <w:numPr>
          <w:ilvl w:val="0"/>
          <w:numId w:val="1"/>
        </w:numPr>
        <w:tabs>
          <w:tab w:val="left" w:pos="442"/>
          <w:tab w:val="left" w:pos="474"/>
        </w:tabs>
        <w:spacing w:before="50" w:line="237" w:lineRule="auto"/>
        <w:ind w:right="5306" w:hanging="341"/>
        <w:jc w:val="both"/>
        <w:rPr>
          <w:sz w:val="16"/>
        </w:rPr>
      </w:pPr>
      <w:r>
        <w:rPr>
          <w:sz w:val="16"/>
        </w:rPr>
        <w:t>"</w:t>
      </w:r>
      <w:proofErr w:type="spellStart"/>
      <w:r>
        <w:rPr>
          <w:sz w:val="16"/>
        </w:rPr>
        <w:t>Blockchain</w:t>
      </w:r>
      <w:proofErr w:type="spellEnd"/>
      <w:r>
        <w:rPr>
          <w:sz w:val="16"/>
        </w:rPr>
        <w:t>-Based E-Voting System: A Comprehensive Survey,"</w:t>
      </w:r>
      <w:r>
        <w:rPr>
          <w:spacing w:val="40"/>
          <w:sz w:val="16"/>
        </w:rPr>
        <w:t xml:space="preserve"> </w:t>
      </w:r>
      <w:r>
        <w:rPr>
          <w:sz w:val="16"/>
        </w:rPr>
        <w:t>SSRN,</w:t>
      </w:r>
      <w:r>
        <w:rPr>
          <w:spacing w:val="-1"/>
          <w:sz w:val="16"/>
        </w:rPr>
        <w:t xml:space="preserve"> </w:t>
      </w:r>
      <w:r>
        <w:rPr>
          <w:sz w:val="16"/>
        </w:rPr>
        <w:t>2023.</w:t>
      </w:r>
    </w:p>
    <w:p w:rsidR="005D6E6E" w:rsidRDefault="00EF6E23">
      <w:pPr>
        <w:pStyle w:val="ListParagraph"/>
        <w:numPr>
          <w:ilvl w:val="0"/>
          <w:numId w:val="1"/>
        </w:numPr>
        <w:tabs>
          <w:tab w:val="left" w:pos="442"/>
          <w:tab w:val="left" w:pos="474"/>
        </w:tabs>
        <w:spacing w:line="237" w:lineRule="auto"/>
        <w:ind w:right="5305" w:hanging="341"/>
        <w:jc w:val="both"/>
        <w:rPr>
          <w:sz w:val="16"/>
        </w:rPr>
      </w:pPr>
      <w:r>
        <w:rPr>
          <w:sz w:val="16"/>
        </w:rPr>
        <w:t>M.</w:t>
      </w:r>
      <w:r>
        <w:rPr>
          <w:spacing w:val="40"/>
          <w:sz w:val="16"/>
        </w:rPr>
        <w:t xml:space="preserve"> </w:t>
      </w:r>
      <w:r>
        <w:rPr>
          <w:sz w:val="16"/>
        </w:rPr>
        <w:t xml:space="preserve">J. </w:t>
      </w:r>
      <w:proofErr w:type="spellStart"/>
      <w:r>
        <w:rPr>
          <w:sz w:val="16"/>
        </w:rPr>
        <w:t>Hossain</w:t>
      </w:r>
      <w:proofErr w:type="spellEnd"/>
      <w:r>
        <w:rPr>
          <w:sz w:val="16"/>
        </w:rPr>
        <w:t xml:space="preserve"> </w:t>
      </w:r>
      <w:proofErr w:type="spellStart"/>
      <w:r>
        <w:rPr>
          <w:sz w:val="16"/>
        </w:rPr>
        <w:t>Faruk</w:t>
      </w:r>
      <w:proofErr w:type="spellEnd"/>
      <w:r>
        <w:rPr>
          <w:sz w:val="16"/>
        </w:rPr>
        <w:t xml:space="preserve"> et al., "Transforming Online Voting with</w:t>
      </w:r>
      <w:r>
        <w:rPr>
          <w:spacing w:val="40"/>
          <w:sz w:val="16"/>
        </w:rPr>
        <w:t xml:space="preserve"> </w:t>
      </w:r>
      <w:r>
        <w:rPr>
          <w:sz w:val="16"/>
        </w:rPr>
        <w:t xml:space="preserve">Biometric Authentication and </w:t>
      </w:r>
      <w:proofErr w:type="spellStart"/>
      <w:r>
        <w:rPr>
          <w:sz w:val="16"/>
        </w:rPr>
        <w:t>Hyperledger</w:t>
      </w:r>
      <w:proofErr w:type="spellEnd"/>
      <w:r>
        <w:rPr>
          <w:sz w:val="16"/>
        </w:rPr>
        <w:t xml:space="preserve"> Fabric," 2024.</w:t>
      </w:r>
    </w:p>
    <w:p w:rsidR="005D6E6E" w:rsidRDefault="00EF6E23">
      <w:pPr>
        <w:pStyle w:val="ListParagraph"/>
        <w:numPr>
          <w:ilvl w:val="0"/>
          <w:numId w:val="1"/>
        </w:numPr>
        <w:tabs>
          <w:tab w:val="left" w:pos="435"/>
          <w:tab w:val="left" w:pos="442"/>
        </w:tabs>
        <w:spacing w:before="50" w:line="237" w:lineRule="auto"/>
        <w:ind w:right="5305" w:hanging="341"/>
        <w:jc w:val="both"/>
        <w:rPr>
          <w:sz w:val="16"/>
        </w:rPr>
      </w:pPr>
      <w:r>
        <w:rPr>
          <w:sz w:val="16"/>
        </w:rPr>
        <w:t xml:space="preserve">"E-Voting System Using </w:t>
      </w:r>
      <w:proofErr w:type="spellStart"/>
      <w:r>
        <w:rPr>
          <w:sz w:val="16"/>
        </w:rPr>
        <w:t>Blockchain</w:t>
      </w:r>
      <w:proofErr w:type="spellEnd"/>
      <w:r>
        <w:rPr>
          <w:sz w:val="16"/>
        </w:rPr>
        <w:t xml:space="preserve"> and Face Recognition," IRJET,</w:t>
      </w:r>
      <w:r>
        <w:rPr>
          <w:spacing w:val="40"/>
          <w:sz w:val="16"/>
        </w:rPr>
        <w:t xml:space="preserve"> </w:t>
      </w:r>
      <w:r>
        <w:rPr>
          <w:spacing w:val="-2"/>
          <w:sz w:val="16"/>
        </w:rPr>
        <w:t>2024.</w:t>
      </w:r>
    </w:p>
    <w:p w:rsidR="005D6E6E" w:rsidRDefault="00EF6E23">
      <w:pPr>
        <w:pStyle w:val="ListParagraph"/>
        <w:numPr>
          <w:ilvl w:val="0"/>
          <w:numId w:val="1"/>
        </w:numPr>
        <w:tabs>
          <w:tab w:val="left" w:pos="438"/>
          <w:tab w:val="left" w:pos="442"/>
        </w:tabs>
        <w:spacing w:before="50" w:line="237" w:lineRule="auto"/>
        <w:ind w:right="5305" w:hanging="341"/>
        <w:jc w:val="both"/>
        <w:rPr>
          <w:sz w:val="16"/>
        </w:rPr>
      </w:pPr>
      <w:r>
        <w:rPr>
          <w:sz w:val="16"/>
        </w:rPr>
        <w:t xml:space="preserve">N. </w:t>
      </w:r>
      <w:proofErr w:type="spellStart"/>
      <w:r>
        <w:rPr>
          <w:sz w:val="16"/>
        </w:rPr>
        <w:t>Achyutha</w:t>
      </w:r>
      <w:proofErr w:type="spellEnd"/>
      <w:r>
        <w:rPr>
          <w:sz w:val="16"/>
        </w:rPr>
        <w:t xml:space="preserve"> Prasad et al., "Secure E-Voting Using </w:t>
      </w:r>
      <w:proofErr w:type="spellStart"/>
      <w:r>
        <w:rPr>
          <w:sz w:val="16"/>
        </w:rPr>
        <w:t>Blockchain</w:t>
      </w:r>
      <w:proofErr w:type="spellEnd"/>
      <w:r>
        <w:rPr>
          <w:sz w:val="16"/>
        </w:rPr>
        <w:t xml:space="preserve"> and</w:t>
      </w:r>
      <w:r>
        <w:rPr>
          <w:spacing w:val="40"/>
          <w:sz w:val="16"/>
        </w:rPr>
        <w:t xml:space="preserve"> </w:t>
      </w:r>
      <w:r>
        <w:rPr>
          <w:sz w:val="16"/>
        </w:rPr>
        <w:t>Facial Recognition," IEEE Int. Conf. ICAC2N, 2024.</w:t>
      </w:r>
    </w:p>
    <w:p w:rsidR="005D6E6E" w:rsidRDefault="00EF6E23">
      <w:pPr>
        <w:pStyle w:val="ListParagraph"/>
        <w:numPr>
          <w:ilvl w:val="0"/>
          <w:numId w:val="1"/>
        </w:numPr>
        <w:tabs>
          <w:tab w:val="left" w:pos="442"/>
          <w:tab w:val="left" w:pos="447"/>
        </w:tabs>
        <w:spacing w:line="237" w:lineRule="auto"/>
        <w:ind w:right="5305" w:hanging="341"/>
        <w:jc w:val="both"/>
        <w:rPr>
          <w:sz w:val="16"/>
        </w:rPr>
      </w:pPr>
      <w:r>
        <w:rPr>
          <w:sz w:val="16"/>
        </w:rPr>
        <w:t xml:space="preserve">K. N. </w:t>
      </w:r>
      <w:proofErr w:type="spellStart"/>
      <w:r>
        <w:rPr>
          <w:sz w:val="16"/>
        </w:rPr>
        <w:t>Rahman</w:t>
      </w:r>
      <w:proofErr w:type="spellEnd"/>
      <w:r>
        <w:rPr>
          <w:sz w:val="16"/>
        </w:rPr>
        <w:t xml:space="preserve"> et al., "Secured Management of App-Based Voting</w:t>
      </w:r>
      <w:r>
        <w:rPr>
          <w:spacing w:val="40"/>
          <w:sz w:val="16"/>
        </w:rPr>
        <w:t xml:space="preserve"> </w:t>
      </w:r>
      <w:r>
        <w:rPr>
          <w:sz w:val="16"/>
        </w:rPr>
        <w:t>Using RSA," 2024.</w:t>
      </w:r>
    </w:p>
    <w:p w:rsidR="005D6E6E" w:rsidRDefault="00EF6E23">
      <w:pPr>
        <w:pStyle w:val="ListParagraph"/>
        <w:numPr>
          <w:ilvl w:val="0"/>
          <w:numId w:val="1"/>
        </w:numPr>
        <w:tabs>
          <w:tab w:val="left" w:pos="442"/>
          <w:tab w:val="left" w:pos="490"/>
        </w:tabs>
        <w:spacing w:before="50" w:line="237" w:lineRule="auto"/>
        <w:ind w:right="5305" w:hanging="341"/>
        <w:jc w:val="both"/>
        <w:rPr>
          <w:sz w:val="16"/>
        </w:rPr>
      </w:pPr>
      <w:r>
        <w:rPr>
          <w:sz w:val="16"/>
        </w:rPr>
        <w:t>J. Diaz-</w:t>
      </w:r>
      <w:proofErr w:type="spellStart"/>
      <w:r>
        <w:rPr>
          <w:sz w:val="16"/>
        </w:rPr>
        <w:t>Santiso</w:t>
      </w:r>
      <w:proofErr w:type="spellEnd"/>
      <w:r>
        <w:rPr>
          <w:sz w:val="16"/>
        </w:rPr>
        <w:t xml:space="preserve"> and P. </w:t>
      </w:r>
      <w:proofErr w:type="spellStart"/>
      <w:r>
        <w:rPr>
          <w:sz w:val="16"/>
        </w:rPr>
        <w:t>Fraga</w:t>
      </w:r>
      <w:proofErr w:type="spellEnd"/>
      <w:r>
        <w:rPr>
          <w:sz w:val="16"/>
        </w:rPr>
        <w:t>-Lamas, "E-Voting System Using</w:t>
      </w:r>
      <w:r>
        <w:rPr>
          <w:spacing w:val="40"/>
          <w:sz w:val="16"/>
        </w:rPr>
        <w:t xml:space="preserve"> </w:t>
      </w:r>
      <w:proofErr w:type="spellStart"/>
      <w:r>
        <w:rPr>
          <w:sz w:val="16"/>
        </w:rPr>
        <w:t>Hyperledger</w:t>
      </w:r>
      <w:proofErr w:type="spellEnd"/>
      <w:r>
        <w:rPr>
          <w:sz w:val="16"/>
        </w:rPr>
        <w:t xml:space="preserve"> Fabric </w:t>
      </w:r>
      <w:proofErr w:type="spellStart"/>
      <w:r>
        <w:rPr>
          <w:sz w:val="16"/>
        </w:rPr>
        <w:t>Blockchain</w:t>
      </w:r>
      <w:proofErr w:type="spellEnd"/>
      <w:r>
        <w:rPr>
          <w:sz w:val="16"/>
        </w:rPr>
        <w:t xml:space="preserve"> and Smart Contracts," Engineering</w:t>
      </w:r>
      <w:r>
        <w:rPr>
          <w:spacing w:val="40"/>
          <w:sz w:val="16"/>
        </w:rPr>
        <w:t xml:space="preserve"> </w:t>
      </w:r>
      <w:r>
        <w:rPr>
          <w:sz w:val="16"/>
        </w:rPr>
        <w:t>Proc.,</w:t>
      </w:r>
      <w:r>
        <w:rPr>
          <w:spacing w:val="-1"/>
          <w:sz w:val="16"/>
        </w:rPr>
        <w:t xml:space="preserve"> </w:t>
      </w:r>
      <w:r>
        <w:rPr>
          <w:sz w:val="16"/>
        </w:rPr>
        <w:t>2021.</w:t>
      </w:r>
    </w:p>
    <w:p w:rsidR="005D6E6E" w:rsidRDefault="00EF6E23">
      <w:pPr>
        <w:pStyle w:val="ListParagraph"/>
        <w:numPr>
          <w:ilvl w:val="0"/>
          <w:numId w:val="1"/>
        </w:numPr>
        <w:tabs>
          <w:tab w:val="left" w:pos="442"/>
          <w:tab w:val="left" w:pos="448"/>
        </w:tabs>
        <w:spacing w:line="237" w:lineRule="auto"/>
        <w:ind w:right="5306" w:hanging="341"/>
        <w:jc w:val="both"/>
        <w:rPr>
          <w:sz w:val="16"/>
        </w:rPr>
      </w:pPr>
      <w:r>
        <w:rPr>
          <w:sz w:val="16"/>
        </w:rPr>
        <w:t xml:space="preserve">N. Kumar et al., "Biometrics and </w:t>
      </w:r>
      <w:proofErr w:type="spellStart"/>
      <w:r>
        <w:rPr>
          <w:sz w:val="16"/>
        </w:rPr>
        <w:t>Blockchain</w:t>
      </w:r>
      <w:proofErr w:type="spellEnd"/>
      <w:r>
        <w:rPr>
          <w:sz w:val="16"/>
        </w:rPr>
        <w:t xml:space="preserve"> Privacy Integration,"</w:t>
      </w:r>
      <w:r>
        <w:rPr>
          <w:spacing w:val="40"/>
          <w:sz w:val="16"/>
        </w:rPr>
        <w:t xml:space="preserve"> </w:t>
      </w:r>
      <w:r>
        <w:rPr>
          <w:spacing w:val="-2"/>
          <w:sz w:val="16"/>
        </w:rPr>
        <w:t>2025.</w:t>
      </w:r>
    </w:p>
    <w:p w:rsidR="005D6E6E" w:rsidRDefault="00EF6E23">
      <w:pPr>
        <w:pStyle w:val="ListParagraph"/>
        <w:numPr>
          <w:ilvl w:val="0"/>
          <w:numId w:val="1"/>
        </w:numPr>
        <w:tabs>
          <w:tab w:val="left" w:pos="408"/>
        </w:tabs>
        <w:spacing w:before="48"/>
        <w:ind w:left="408" w:hanging="306"/>
        <w:jc w:val="both"/>
        <w:rPr>
          <w:sz w:val="16"/>
        </w:rPr>
      </w:pPr>
      <w:r>
        <w:rPr>
          <w:sz w:val="16"/>
        </w:rPr>
        <w:t>"Comprehensive</w:t>
      </w:r>
      <w:r>
        <w:rPr>
          <w:spacing w:val="-2"/>
          <w:sz w:val="16"/>
        </w:rPr>
        <w:t xml:space="preserve"> </w:t>
      </w:r>
      <w:proofErr w:type="spellStart"/>
      <w:r>
        <w:rPr>
          <w:sz w:val="16"/>
        </w:rPr>
        <w:t>Blockchain</w:t>
      </w:r>
      <w:proofErr w:type="spellEnd"/>
      <w:r>
        <w:rPr>
          <w:sz w:val="16"/>
        </w:rPr>
        <w:t>-Based</w:t>
      </w:r>
      <w:r>
        <w:rPr>
          <w:spacing w:val="-2"/>
          <w:sz w:val="16"/>
        </w:rPr>
        <w:t xml:space="preserve"> </w:t>
      </w:r>
      <w:r>
        <w:rPr>
          <w:sz w:val="16"/>
        </w:rPr>
        <w:t>Voting</w:t>
      </w:r>
      <w:r>
        <w:rPr>
          <w:spacing w:val="-2"/>
          <w:sz w:val="16"/>
        </w:rPr>
        <w:t xml:space="preserve"> </w:t>
      </w:r>
      <w:r>
        <w:rPr>
          <w:sz w:val="16"/>
        </w:rPr>
        <w:t>Analysis,"</w:t>
      </w:r>
      <w:r>
        <w:rPr>
          <w:spacing w:val="-3"/>
          <w:sz w:val="16"/>
        </w:rPr>
        <w:t xml:space="preserve"> </w:t>
      </w:r>
      <w:r>
        <w:rPr>
          <w:sz w:val="16"/>
        </w:rPr>
        <w:t>ACM,</w:t>
      </w:r>
      <w:r>
        <w:rPr>
          <w:spacing w:val="-1"/>
          <w:sz w:val="16"/>
        </w:rPr>
        <w:t xml:space="preserve"> </w:t>
      </w:r>
      <w:r>
        <w:rPr>
          <w:spacing w:val="-2"/>
          <w:sz w:val="16"/>
        </w:rPr>
        <w:t>2025.</w:t>
      </w:r>
    </w:p>
    <w:p w:rsidR="005D6E6E" w:rsidRDefault="00EF6E23">
      <w:pPr>
        <w:pStyle w:val="ListParagraph"/>
        <w:numPr>
          <w:ilvl w:val="0"/>
          <w:numId w:val="1"/>
        </w:numPr>
        <w:tabs>
          <w:tab w:val="left" w:pos="408"/>
        </w:tabs>
        <w:spacing w:before="48"/>
        <w:ind w:left="408" w:hanging="306"/>
        <w:jc w:val="both"/>
        <w:rPr>
          <w:sz w:val="16"/>
        </w:rPr>
      </w:pPr>
      <w:r>
        <w:rPr>
          <w:sz w:val="16"/>
        </w:rPr>
        <w:t>O.</w:t>
      </w:r>
      <w:r>
        <w:rPr>
          <w:spacing w:val="-4"/>
          <w:sz w:val="16"/>
        </w:rPr>
        <w:t xml:space="preserve"> </w:t>
      </w:r>
      <w:proofErr w:type="spellStart"/>
      <w:r>
        <w:rPr>
          <w:sz w:val="16"/>
        </w:rPr>
        <w:t>Ohize</w:t>
      </w:r>
      <w:proofErr w:type="spellEnd"/>
      <w:r>
        <w:rPr>
          <w:spacing w:val="-2"/>
          <w:sz w:val="16"/>
        </w:rPr>
        <w:t xml:space="preserve"> </w:t>
      </w:r>
      <w:r>
        <w:rPr>
          <w:sz w:val="16"/>
        </w:rPr>
        <w:t>et</w:t>
      </w:r>
      <w:r>
        <w:rPr>
          <w:spacing w:val="-1"/>
          <w:sz w:val="16"/>
        </w:rPr>
        <w:t xml:space="preserve"> </w:t>
      </w:r>
      <w:r>
        <w:rPr>
          <w:sz w:val="16"/>
        </w:rPr>
        <w:t>al.,</w:t>
      </w:r>
      <w:r>
        <w:rPr>
          <w:spacing w:val="-2"/>
          <w:sz w:val="16"/>
        </w:rPr>
        <w:t xml:space="preserve"> </w:t>
      </w:r>
      <w:r>
        <w:rPr>
          <w:sz w:val="16"/>
        </w:rPr>
        <w:t>"Survey</w:t>
      </w:r>
      <w:r>
        <w:rPr>
          <w:spacing w:val="-1"/>
          <w:sz w:val="16"/>
        </w:rPr>
        <w:t xml:space="preserve"> </w:t>
      </w:r>
      <w:r>
        <w:rPr>
          <w:sz w:val="16"/>
        </w:rPr>
        <w:t>of</w:t>
      </w:r>
      <w:r>
        <w:rPr>
          <w:spacing w:val="-2"/>
          <w:sz w:val="16"/>
        </w:rPr>
        <w:t xml:space="preserve"> </w:t>
      </w:r>
      <w:proofErr w:type="spellStart"/>
      <w:r>
        <w:rPr>
          <w:sz w:val="16"/>
        </w:rPr>
        <w:t>Blockchain</w:t>
      </w:r>
      <w:proofErr w:type="spellEnd"/>
      <w:r>
        <w:rPr>
          <w:spacing w:val="-1"/>
          <w:sz w:val="16"/>
        </w:rPr>
        <w:t xml:space="preserve"> </w:t>
      </w:r>
      <w:r>
        <w:rPr>
          <w:sz w:val="16"/>
        </w:rPr>
        <w:t>E-Voting</w:t>
      </w:r>
      <w:r>
        <w:rPr>
          <w:spacing w:val="-2"/>
          <w:sz w:val="16"/>
        </w:rPr>
        <w:t xml:space="preserve"> </w:t>
      </w:r>
      <w:r>
        <w:rPr>
          <w:sz w:val="16"/>
        </w:rPr>
        <w:t>Architectures,"</w:t>
      </w:r>
      <w:r>
        <w:rPr>
          <w:spacing w:val="-2"/>
          <w:sz w:val="16"/>
        </w:rPr>
        <w:t xml:space="preserve"> 2025.</w:t>
      </w:r>
    </w:p>
    <w:sectPr w:rsidR="005D6E6E">
      <w:pgSz w:w="11910" w:h="16840"/>
      <w:pgMar w:top="440" w:right="708"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A5CAE"/>
    <w:multiLevelType w:val="hybridMultilevel"/>
    <w:tmpl w:val="6F4AE0F6"/>
    <w:lvl w:ilvl="0" w:tplc="DA36EED6">
      <w:start w:val="1"/>
      <w:numFmt w:val="decimal"/>
      <w:lvlText w:val="[%1]"/>
      <w:lvlJc w:val="left"/>
      <w:pPr>
        <w:ind w:left="442" w:hanging="248"/>
        <w:jc w:val="left"/>
      </w:pPr>
      <w:rPr>
        <w:rFonts w:ascii="Times New Roman" w:eastAsia="Times New Roman" w:hAnsi="Times New Roman" w:cs="Times New Roman" w:hint="default"/>
        <w:b w:val="0"/>
        <w:bCs w:val="0"/>
        <w:i w:val="0"/>
        <w:iCs w:val="0"/>
        <w:spacing w:val="0"/>
        <w:w w:val="100"/>
        <w:sz w:val="16"/>
        <w:szCs w:val="16"/>
        <w:lang w:val="en-US" w:eastAsia="en-US" w:bidi="ar-SA"/>
      </w:rPr>
    </w:lvl>
    <w:lvl w:ilvl="1" w:tplc="2B12A08A">
      <w:numFmt w:val="bullet"/>
      <w:lvlText w:val="•"/>
      <w:lvlJc w:val="left"/>
      <w:pPr>
        <w:ind w:left="913" w:hanging="248"/>
      </w:pPr>
      <w:rPr>
        <w:rFonts w:hint="default"/>
        <w:lang w:val="en-US" w:eastAsia="en-US" w:bidi="ar-SA"/>
      </w:rPr>
    </w:lvl>
    <w:lvl w:ilvl="2" w:tplc="7096CE2A">
      <w:numFmt w:val="bullet"/>
      <w:lvlText w:val="•"/>
      <w:lvlJc w:val="left"/>
      <w:pPr>
        <w:ind w:left="1386" w:hanging="248"/>
      </w:pPr>
      <w:rPr>
        <w:rFonts w:hint="default"/>
        <w:lang w:val="en-US" w:eastAsia="en-US" w:bidi="ar-SA"/>
      </w:rPr>
    </w:lvl>
    <w:lvl w:ilvl="3" w:tplc="9FC6D6DA">
      <w:numFmt w:val="bullet"/>
      <w:lvlText w:val="•"/>
      <w:lvlJc w:val="left"/>
      <w:pPr>
        <w:ind w:left="1859" w:hanging="248"/>
      </w:pPr>
      <w:rPr>
        <w:rFonts w:hint="default"/>
        <w:lang w:val="en-US" w:eastAsia="en-US" w:bidi="ar-SA"/>
      </w:rPr>
    </w:lvl>
    <w:lvl w:ilvl="4" w:tplc="1B4EE760">
      <w:numFmt w:val="bullet"/>
      <w:lvlText w:val="•"/>
      <w:lvlJc w:val="left"/>
      <w:pPr>
        <w:ind w:left="2332" w:hanging="248"/>
      </w:pPr>
      <w:rPr>
        <w:rFonts w:hint="default"/>
        <w:lang w:val="en-US" w:eastAsia="en-US" w:bidi="ar-SA"/>
      </w:rPr>
    </w:lvl>
    <w:lvl w:ilvl="5" w:tplc="1512C5FE">
      <w:numFmt w:val="bullet"/>
      <w:lvlText w:val="•"/>
      <w:lvlJc w:val="left"/>
      <w:pPr>
        <w:ind w:left="2805" w:hanging="248"/>
      </w:pPr>
      <w:rPr>
        <w:rFonts w:hint="default"/>
        <w:lang w:val="en-US" w:eastAsia="en-US" w:bidi="ar-SA"/>
      </w:rPr>
    </w:lvl>
    <w:lvl w:ilvl="6" w:tplc="59767CEA">
      <w:numFmt w:val="bullet"/>
      <w:lvlText w:val="•"/>
      <w:lvlJc w:val="left"/>
      <w:pPr>
        <w:ind w:left="3278" w:hanging="248"/>
      </w:pPr>
      <w:rPr>
        <w:rFonts w:hint="default"/>
        <w:lang w:val="en-US" w:eastAsia="en-US" w:bidi="ar-SA"/>
      </w:rPr>
    </w:lvl>
    <w:lvl w:ilvl="7" w:tplc="87925262">
      <w:numFmt w:val="bullet"/>
      <w:lvlText w:val="•"/>
      <w:lvlJc w:val="left"/>
      <w:pPr>
        <w:ind w:left="3751" w:hanging="248"/>
      </w:pPr>
      <w:rPr>
        <w:rFonts w:hint="default"/>
        <w:lang w:val="en-US" w:eastAsia="en-US" w:bidi="ar-SA"/>
      </w:rPr>
    </w:lvl>
    <w:lvl w:ilvl="8" w:tplc="CA187D62">
      <w:numFmt w:val="bullet"/>
      <w:lvlText w:val="•"/>
      <w:lvlJc w:val="left"/>
      <w:pPr>
        <w:ind w:left="4224" w:hanging="248"/>
      </w:pPr>
      <w:rPr>
        <w:rFonts w:hint="default"/>
        <w:lang w:val="en-US" w:eastAsia="en-US" w:bidi="ar-SA"/>
      </w:rPr>
    </w:lvl>
  </w:abstractNum>
  <w:abstractNum w:abstractNumId="1">
    <w:nsid w:val="3EDC3C7A"/>
    <w:multiLevelType w:val="hybridMultilevel"/>
    <w:tmpl w:val="881AD8C6"/>
    <w:lvl w:ilvl="0" w:tplc="9F2E24BA">
      <w:start w:val="1"/>
      <w:numFmt w:val="upperLetter"/>
      <w:lvlText w:val="%1."/>
      <w:lvlJc w:val="left"/>
      <w:pPr>
        <w:ind w:left="324" w:hanging="223"/>
        <w:jc w:val="left"/>
      </w:pPr>
      <w:rPr>
        <w:rFonts w:ascii="Times New Roman" w:eastAsia="Times New Roman" w:hAnsi="Times New Roman" w:cs="Times New Roman" w:hint="default"/>
        <w:b w:val="0"/>
        <w:bCs w:val="0"/>
        <w:i/>
        <w:iCs/>
        <w:spacing w:val="0"/>
        <w:w w:val="100"/>
        <w:sz w:val="20"/>
        <w:szCs w:val="20"/>
        <w:lang w:val="en-US" w:eastAsia="en-US" w:bidi="ar-SA"/>
      </w:rPr>
    </w:lvl>
    <w:lvl w:ilvl="1" w:tplc="58508788">
      <w:numFmt w:val="bullet"/>
      <w:lvlText w:val="•"/>
      <w:lvlJc w:val="left"/>
      <w:pPr>
        <w:ind w:left="796" w:hanging="223"/>
      </w:pPr>
      <w:rPr>
        <w:rFonts w:hint="default"/>
        <w:lang w:val="en-US" w:eastAsia="en-US" w:bidi="ar-SA"/>
      </w:rPr>
    </w:lvl>
    <w:lvl w:ilvl="2" w:tplc="131EE00A">
      <w:numFmt w:val="bullet"/>
      <w:lvlText w:val="•"/>
      <w:lvlJc w:val="left"/>
      <w:pPr>
        <w:ind w:left="1272" w:hanging="223"/>
      </w:pPr>
      <w:rPr>
        <w:rFonts w:hint="default"/>
        <w:lang w:val="en-US" w:eastAsia="en-US" w:bidi="ar-SA"/>
      </w:rPr>
    </w:lvl>
    <w:lvl w:ilvl="3" w:tplc="85CA37CC">
      <w:numFmt w:val="bullet"/>
      <w:lvlText w:val="•"/>
      <w:lvlJc w:val="left"/>
      <w:pPr>
        <w:ind w:left="1748" w:hanging="223"/>
      </w:pPr>
      <w:rPr>
        <w:rFonts w:hint="default"/>
        <w:lang w:val="en-US" w:eastAsia="en-US" w:bidi="ar-SA"/>
      </w:rPr>
    </w:lvl>
    <w:lvl w:ilvl="4" w:tplc="063A2EC4">
      <w:numFmt w:val="bullet"/>
      <w:lvlText w:val="•"/>
      <w:lvlJc w:val="left"/>
      <w:pPr>
        <w:ind w:left="2224" w:hanging="223"/>
      </w:pPr>
      <w:rPr>
        <w:rFonts w:hint="default"/>
        <w:lang w:val="en-US" w:eastAsia="en-US" w:bidi="ar-SA"/>
      </w:rPr>
    </w:lvl>
    <w:lvl w:ilvl="5" w:tplc="775C61BC">
      <w:numFmt w:val="bullet"/>
      <w:lvlText w:val="•"/>
      <w:lvlJc w:val="left"/>
      <w:pPr>
        <w:ind w:left="2700" w:hanging="223"/>
      </w:pPr>
      <w:rPr>
        <w:rFonts w:hint="default"/>
        <w:lang w:val="en-US" w:eastAsia="en-US" w:bidi="ar-SA"/>
      </w:rPr>
    </w:lvl>
    <w:lvl w:ilvl="6" w:tplc="DD628102">
      <w:numFmt w:val="bullet"/>
      <w:lvlText w:val="•"/>
      <w:lvlJc w:val="left"/>
      <w:pPr>
        <w:ind w:left="3176" w:hanging="223"/>
      </w:pPr>
      <w:rPr>
        <w:rFonts w:hint="default"/>
        <w:lang w:val="en-US" w:eastAsia="en-US" w:bidi="ar-SA"/>
      </w:rPr>
    </w:lvl>
    <w:lvl w:ilvl="7" w:tplc="D02CB276">
      <w:numFmt w:val="bullet"/>
      <w:lvlText w:val="•"/>
      <w:lvlJc w:val="left"/>
      <w:pPr>
        <w:ind w:left="3652" w:hanging="223"/>
      </w:pPr>
      <w:rPr>
        <w:rFonts w:hint="default"/>
        <w:lang w:val="en-US" w:eastAsia="en-US" w:bidi="ar-SA"/>
      </w:rPr>
    </w:lvl>
    <w:lvl w:ilvl="8" w:tplc="FA869522">
      <w:numFmt w:val="bullet"/>
      <w:lvlText w:val="•"/>
      <w:lvlJc w:val="left"/>
      <w:pPr>
        <w:ind w:left="4128" w:hanging="223"/>
      </w:pPr>
      <w:rPr>
        <w:rFonts w:hint="default"/>
        <w:lang w:val="en-US" w:eastAsia="en-US" w:bidi="ar-SA"/>
      </w:rPr>
    </w:lvl>
  </w:abstractNum>
  <w:abstractNum w:abstractNumId="2">
    <w:nsid w:val="48885518"/>
    <w:multiLevelType w:val="hybridMultilevel"/>
    <w:tmpl w:val="9894CB9A"/>
    <w:lvl w:ilvl="0" w:tplc="5346130C">
      <w:start w:val="1"/>
      <w:numFmt w:val="upperLetter"/>
      <w:lvlText w:val="%1."/>
      <w:lvlJc w:val="left"/>
      <w:pPr>
        <w:ind w:left="324" w:hanging="223"/>
        <w:jc w:val="left"/>
      </w:pPr>
      <w:rPr>
        <w:rFonts w:ascii="Times New Roman" w:eastAsia="Times New Roman" w:hAnsi="Times New Roman" w:cs="Times New Roman" w:hint="default"/>
        <w:b w:val="0"/>
        <w:bCs w:val="0"/>
        <w:i/>
        <w:iCs/>
        <w:spacing w:val="0"/>
        <w:w w:val="100"/>
        <w:sz w:val="20"/>
        <w:szCs w:val="20"/>
        <w:lang w:val="en-US" w:eastAsia="en-US" w:bidi="ar-SA"/>
      </w:rPr>
    </w:lvl>
    <w:lvl w:ilvl="1" w:tplc="08EA501C">
      <w:numFmt w:val="bullet"/>
      <w:lvlText w:val="•"/>
      <w:lvlJc w:val="left"/>
      <w:pPr>
        <w:ind w:left="805" w:hanging="223"/>
      </w:pPr>
      <w:rPr>
        <w:rFonts w:hint="default"/>
        <w:lang w:val="en-US" w:eastAsia="en-US" w:bidi="ar-SA"/>
      </w:rPr>
    </w:lvl>
    <w:lvl w:ilvl="2" w:tplc="9FA63922">
      <w:numFmt w:val="bullet"/>
      <w:lvlText w:val="•"/>
      <w:lvlJc w:val="left"/>
      <w:pPr>
        <w:ind w:left="1290" w:hanging="223"/>
      </w:pPr>
      <w:rPr>
        <w:rFonts w:hint="default"/>
        <w:lang w:val="en-US" w:eastAsia="en-US" w:bidi="ar-SA"/>
      </w:rPr>
    </w:lvl>
    <w:lvl w:ilvl="3" w:tplc="389E6EFE">
      <w:numFmt w:val="bullet"/>
      <w:lvlText w:val="•"/>
      <w:lvlJc w:val="left"/>
      <w:pPr>
        <w:ind w:left="1775" w:hanging="223"/>
      </w:pPr>
      <w:rPr>
        <w:rFonts w:hint="default"/>
        <w:lang w:val="en-US" w:eastAsia="en-US" w:bidi="ar-SA"/>
      </w:rPr>
    </w:lvl>
    <w:lvl w:ilvl="4" w:tplc="8D686EBC">
      <w:numFmt w:val="bullet"/>
      <w:lvlText w:val="•"/>
      <w:lvlJc w:val="left"/>
      <w:pPr>
        <w:ind w:left="2260" w:hanging="223"/>
      </w:pPr>
      <w:rPr>
        <w:rFonts w:hint="default"/>
        <w:lang w:val="en-US" w:eastAsia="en-US" w:bidi="ar-SA"/>
      </w:rPr>
    </w:lvl>
    <w:lvl w:ilvl="5" w:tplc="A1E8B692">
      <w:numFmt w:val="bullet"/>
      <w:lvlText w:val="•"/>
      <w:lvlJc w:val="left"/>
      <w:pPr>
        <w:ind w:left="2745" w:hanging="223"/>
      </w:pPr>
      <w:rPr>
        <w:rFonts w:hint="default"/>
        <w:lang w:val="en-US" w:eastAsia="en-US" w:bidi="ar-SA"/>
      </w:rPr>
    </w:lvl>
    <w:lvl w:ilvl="6" w:tplc="72A0C0EE">
      <w:numFmt w:val="bullet"/>
      <w:lvlText w:val="•"/>
      <w:lvlJc w:val="left"/>
      <w:pPr>
        <w:ind w:left="3230" w:hanging="223"/>
      </w:pPr>
      <w:rPr>
        <w:rFonts w:hint="default"/>
        <w:lang w:val="en-US" w:eastAsia="en-US" w:bidi="ar-SA"/>
      </w:rPr>
    </w:lvl>
    <w:lvl w:ilvl="7" w:tplc="0CA8E39A">
      <w:numFmt w:val="bullet"/>
      <w:lvlText w:val="•"/>
      <w:lvlJc w:val="left"/>
      <w:pPr>
        <w:ind w:left="3715" w:hanging="223"/>
      </w:pPr>
      <w:rPr>
        <w:rFonts w:hint="default"/>
        <w:lang w:val="en-US" w:eastAsia="en-US" w:bidi="ar-SA"/>
      </w:rPr>
    </w:lvl>
    <w:lvl w:ilvl="8" w:tplc="07B889CA">
      <w:numFmt w:val="bullet"/>
      <w:lvlText w:val="•"/>
      <w:lvlJc w:val="left"/>
      <w:pPr>
        <w:ind w:left="4200" w:hanging="223"/>
      </w:pPr>
      <w:rPr>
        <w:rFonts w:hint="default"/>
        <w:lang w:val="en-US" w:eastAsia="en-US" w:bidi="ar-SA"/>
      </w:rPr>
    </w:lvl>
  </w:abstractNum>
  <w:abstractNum w:abstractNumId="3">
    <w:nsid w:val="51AC6990"/>
    <w:multiLevelType w:val="hybridMultilevel"/>
    <w:tmpl w:val="0F6ABCCC"/>
    <w:lvl w:ilvl="0" w:tplc="6C58EFD4">
      <w:start w:val="1"/>
      <w:numFmt w:val="upperLetter"/>
      <w:lvlText w:val="%1."/>
      <w:lvlJc w:val="left"/>
      <w:pPr>
        <w:ind w:left="324" w:hanging="223"/>
        <w:jc w:val="left"/>
      </w:pPr>
      <w:rPr>
        <w:rFonts w:ascii="Times New Roman" w:eastAsia="Times New Roman" w:hAnsi="Times New Roman" w:cs="Times New Roman" w:hint="default"/>
        <w:b w:val="0"/>
        <w:bCs w:val="0"/>
        <w:i/>
        <w:iCs/>
        <w:spacing w:val="0"/>
        <w:w w:val="100"/>
        <w:sz w:val="20"/>
        <w:szCs w:val="20"/>
        <w:lang w:val="en-US" w:eastAsia="en-US" w:bidi="ar-SA"/>
      </w:rPr>
    </w:lvl>
    <w:lvl w:ilvl="1" w:tplc="571652D0">
      <w:numFmt w:val="bullet"/>
      <w:lvlText w:val="•"/>
      <w:lvlJc w:val="left"/>
      <w:pPr>
        <w:ind w:left="805" w:hanging="223"/>
      </w:pPr>
      <w:rPr>
        <w:rFonts w:hint="default"/>
        <w:lang w:val="en-US" w:eastAsia="en-US" w:bidi="ar-SA"/>
      </w:rPr>
    </w:lvl>
    <w:lvl w:ilvl="2" w:tplc="6F2E9FB0">
      <w:numFmt w:val="bullet"/>
      <w:lvlText w:val="•"/>
      <w:lvlJc w:val="left"/>
      <w:pPr>
        <w:ind w:left="1290" w:hanging="223"/>
      </w:pPr>
      <w:rPr>
        <w:rFonts w:hint="default"/>
        <w:lang w:val="en-US" w:eastAsia="en-US" w:bidi="ar-SA"/>
      </w:rPr>
    </w:lvl>
    <w:lvl w:ilvl="3" w:tplc="D10A0ED8">
      <w:numFmt w:val="bullet"/>
      <w:lvlText w:val="•"/>
      <w:lvlJc w:val="left"/>
      <w:pPr>
        <w:ind w:left="1775" w:hanging="223"/>
      </w:pPr>
      <w:rPr>
        <w:rFonts w:hint="default"/>
        <w:lang w:val="en-US" w:eastAsia="en-US" w:bidi="ar-SA"/>
      </w:rPr>
    </w:lvl>
    <w:lvl w:ilvl="4" w:tplc="E578ACB2">
      <w:numFmt w:val="bullet"/>
      <w:lvlText w:val="•"/>
      <w:lvlJc w:val="left"/>
      <w:pPr>
        <w:ind w:left="2260" w:hanging="223"/>
      </w:pPr>
      <w:rPr>
        <w:rFonts w:hint="default"/>
        <w:lang w:val="en-US" w:eastAsia="en-US" w:bidi="ar-SA"/>
      </w:rPr>
    </w:lvl>
    <w:lvl w:ilvl="5" w:tplc="C210891E">
      <w:numFmt w:val="bullet"/>
      <w:lvlText w:val="•"/>
      <w:lvlJc w:val="left"/>
      <w:pPr>
        <w:ind w:left="2745" w:hanging="223"/>
      </w:pPr>
      <w:rPr>
        <w:rFonts w:hint="default"/>
        <w:lang w:val="en-US" w:eastAsia="en-US" w:bidi="ar-SA"/>
      </w:rPr>
    </w:lvl>
    <w:lvl w:ilvl="6" w:tplc="BCCC8414">
      <w:numFmt w:val="bullet"/>
      <w:lvlText w:val="•"/>
      <w:lvlJc w:val="left"/>
      <w:pPr>
        <w:ind w:left="3230" w:hanging="223"/>
      </w:pPr>
      <w:rPr>
        <w:rFonts w:hint="default"/>
        <w:lang w:val="en-US" w:eastAsia="en-US" w:bidi="ar-SA"/>
      </w:rPr>
    </w:lvl>
    <w:lvl w:ilvl="7" w:tplc="6986D106">
      <w:numFmt w:val="bullet"/>
      <w:lvlText w:val="•"/>
      <w:lvlJc w:val="left"/>
      <w:pPr>
        <w:ind w:left="3715" w:hanging="223"/>
      </w:pPr>
      <w:rPr>
        <w:rFonts w:hint="default"/>
        <w:lang w:val="en-US" w:eastAsia="en-US" w:bidi="ar-SA"/>
      </w:rPr>
    </w:lvl>
    <w:lvl w:ilvl="8" w:tplc="6D249632">
      <w:numFmt w:val="bullet"/>
      <w:lvlText w:val="•"/>
      <w:lvlJc w:val="left"/>
      <w:pPr>
        <w:ind w:left="4200" w:hanging="223"/>
      </w:pPr>
      <w:rPr>
        <w:rFonts w:hint="default"/>
        <w:lang w:val="en-US" w:eastAsia="en-US" w:bidi="ar-SA"/>
      </w:rPr>
    </w:lvl>
  </w:abstractNum>
  <w:abstractNum w:abstractNumId="4">
    <w:nsid w:val="6C943102"/>
    <w:multiLevelType w:val="hybridMultilevel"/>
    <w:tmpl w:val="AF34060A"/>
    <w:lvl w:ilvl="0" w:tplc="FAAC2636">
      <w:start w:val="1"/>
      <w:numFmt w:val="upperRoman"/>
      <w:lvlText w:val="%1."/>
      <w:lvlJc w:val="left"/>
      <w:pPr>
        <w:ind w:left="1842" w:hanging="167"/>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380E017C">
      <w:numFmt w:val="bullet"/>
      <w:lvlText w:val="•"/>
      <w:lvlJc w:val="left"/>
      <w:pPr>
        <w:ind w:left="2164" w:hanging="167"/>
      </w:pPr>
      <w:rPr>
        <w:rFonts w:hint="default"/>
        <w:lang w:val="en-US" w:eastAsia="en-US" w:bidi="ar-SA"/>
      </w:rPr>
    </w:lvl>
    <w:lvl w:ilvl="2" w:tplc="6CEC270C">
      <w:numFmt w:val="bullet"/>
      <w:lvlText w:val="•"/>
      <w:lvlJc w:val="left"/>
      <w:pPr>
        <w:ind w:left="2488" w:hanging="167"/>
      </w:pPr>
      <w:rPr>
        <w:rFonts w:hint="default"/>
        <w:lang w:val="en-US" w:eastAsia="en-US" w:bidi="ar-SA"/>
      </w:rPr>
    </w:lvl>
    <w:lvl w:ilvl="3" w:tplc="776E19C8">
      <w:numFmt w:val="bullet"/>
      <w:lvlText w:val="•"/>
      <w:lvlJc w:val="left"/>
      <w:pPr>
        <w:ind w:left="2812" w:hanging="167"/>
      </w:pPr>
      <w:rPr>
        <w:rFonts w:hint="default"/>
        <w:lang w:val="en-US" w:eastAsia="en-US" w:bidi="ar-SA"/>
      </w:rPr>
    </w:lvl>
    <w:lvl w:ilvl="4" w:tplc="7DEC3316">
      <w:numFmt w:val="bullet"/>
      <w:lvlText w:val="•"/>
      <w:lvlJc w:val="left"/>
      <w:pPr>
        <w:ind w:left="3136" w:hanging="167"/>
      </w:pPr>
      <w:rPr>
        <w:rFonts w:hint="default"/>
        <w:lang w:val="en-US" w:eastAsia="en-US" w:bidi="ar-SA"/>
      </w:rPr>
    </w:lvl>
    <w:lvl w:ilvl="5" w:tplc="54743790">
      <w:numFmt w:val="bullet"/>
      <w:lvlText w:val="•"/>
      <w:lvlJc w:val="left"/>
      <w:pPr>
        <w:ind w:left="3460" w:hanging="167"/>
      </w:pPr>
      <w:rPr>
        <w:rFonts w:hint="default"/>
        <w:lang w:val="en-US" w:eastAsia="en-US" w:bidi="ar-SA"/>
      </w:rPr>
    </w:lvl>
    <w:lvl w:ilvl="6" w:tplc="E5D00BC0">
      <w:numFmt w:val="bullet"/>
      <w:lvlText w:val="•"/>
      <w:lvlJc w:val="left"/>
      <w:pPr>
        <w:ind w:left="3784" w:hanging="167"/>
      </w:pPr>
      <w:rPr>
        <w:rFonts w:hint="default"/>
        <w:lang w:val="en-US" w:eastAsia="en-US" w:bidi="ar-SA"/>
      </w:rPr>
    </w:lvl>
    <w:lvl w:ilvl="7" w:tplc="12BE42A8">
      <w:numFmt w:val="bullet"/>
      <w:lvlText w:val="•"/>
      <w:lvlJc w:val="left"/>
      <w:pPr>
        <w:ind w:left="4108" w:hanging="167"/>
      </w:pPr>
      <w:rPr>
        <w:rFonts w:hint="default"/>
        <w:lang w:val="en-US" w:eastAsia="en-US" w:bidi="ar-SA"/>
      </w:rPr>
    </w:lvl>
    <w:lvl w:ilvl="8" w:tplc="AE0A5B3C">
      <w:numFmt w:val="bullet"/>
      <w:lvlText w:val="•"/>
      <w:lvlJc w:val="left"/>
      <w:pPr>
        <w:ind w:left="4432" w:hanging="167"/>
      </w:pPr>
      <w:rPr>
        <w:rFonts w:hint="default"/>
        <w:lang w:val="en-US" w:eastAsia="en-US" w:bidi="ar-SA"/>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D6E6E"/>
    <w:rsid w:val="00290F03"/>
    <w:rsid w:val="004B6020"/>
    <w:rsid w:val="00576A51"/>
    <w:rsid w:val="005D6E6E"/>
    <w:rsid w:val="00C07AE3"/>
    <w:rsid w:val="00EF6E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1037"/>
      <w:outlineLvl w:val="0"/>
    </w:pPr>
  </w:style>
  <w:style w:type="paragraph" w:styleId="Heading2">
    <w:name w:val="heading 2"/>
    <w:basedOn w:val="Normal"/>
    <w:uiPriority w:val="1"/>
    <w:qFormat/>
    <w:pPr>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1"/>
      <w:ind w:left="102" w:firstLine="283"/>
      <w:jc w:val="both"/>
    </w:pPr>
    <w:rPr>
      <w:sz w:val="20"/>
      <w:szCs w:val="20"/>
    </w:rPr>
  </w:style>
  <w:style w:type="paragraph" w:styleId="Title">
    <w:name w:val="Title"/>
    <w:basedOn w:val="Normal"/>
    <w:link w:val="TitleChar"/>
    <w:uiPriority w:val="1"/>
    <w:qFormat/>
    <w:pPr>
      <w:spacing w:before="103"/>
      <w:ind w:left="1476" w:right="1617"/>
      <w:jc w:val="center"/>
    </w:pPr>
    <w:rPr>
      <w:sz w:val="48"/>
      <w:szCs w:val="48"/>
    </w:rPr>
  </w:style>
  <w:style w:type="paragraph" w:styleId="ListParagraph">
    <w:name w:val="List Paragraph"/>
    <w:basedOn w:val="Normal"/>
    <w:uiPriority w:val="1"/>
    <w:qFormat/>
    <w:pPr>
      <w:spacing w:before="49"/>
      <w:ind w:left="442" w:hanging="341"/>
      <w:jc w:val="both"/>
    </w:pPr>
  </w:style>
  <w:style w:type="paragraph" w:customStyle="1" w:styleId="TableParagraph">
    <w:name w:val="Table Paragraph"/>
    <w:basedOn w:val="Normal"/>
    <w:uiPriority w:val="1"/>
    <w:qFormat/>
    <w:pPr>
      <w:spacing w:before="47"/>
      <w:ind w:left="124"/>
      <w:jc w:val="center"/>
    </w:pPr>
  </w:style>
  <w:style w:type="character" w:customStyle="1" w:styleId="TitleChar">
    <w:name w:val="Title Char"/>
    <w:basedOn w:val="DefaultParagraphFont"/>
    <w:link w:val="Title"/>
    <w:uiPriority w:val="1"/>
    <w:rsid w:val="00EF6E23"/>
    <w:rPr>
      <w:rFonts w:ascii="Times New Roman" w:eastAsia="Times New Roman" w:hAnsi="Times New Roman" w:cs="Times New Roman"/>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1037"/>
      <w:outlineLvl w:val="0"/>
    </w:pPr>
  </w:style>
  <w:style w:type="paragraph" w:styleId="Heading2">
    <w:name w:val="heading 2"/>
    <w:basedOn w:val="Normal"/>
    <w:uiPriority w:val="1"/>
    <w:qFormat/>
    <w:pPr>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1"/>
      <w:ind w:left="102" w:firstLine="283"/>
      <w:jc w:val="both"/>
    </w:pPr>
    <w:rPr>
      <w:sz w:val="20"/>
      <w:szCs w:val="20"/>
    </w:rPr>
  </w:style>
  <w:style w:type="paragraph" w:styleId="Title">
    <w:name w:val="Title"/>
    <w:basedOn w:val="Normal"/>
    <w:link w:val="TitleChar"/>
    <w:uiPriority w:val="1"/>
    <w:qFormat/>
    <w:pPr>
      <w:spacing w:before="103"/>
      <w:ind w:left="1476" w:right="1617"/>
      <w:jc w:val="center"/>
    </w:pPr>
    <w:rPr>
      <w:sz w:val="48"/>
      <w:szCs w:val="48"/>
    </w:rPr>
  </w:style>
  <w:style w:type="paragraph" w:styleId="ListParagraph">
    <w:name w:val="List Paragraph"/>
    <w:basedOn w:val="Normal"/>
    <w:uiPriority w:val="1"/>
    <w:qFormat/>
    <w:pPr>
      <w:spacing w:before="49"/>
      <w:ind w:left="442" w:hanging="341"/>
      <w:jc w:val="both"/>
    </w:pPr>
  </w:style>
  <w:style w:type="paragraph" w:customStyle="1" w:styleId="TableParagraph">
    <w:name w:val="Table Paragraph"/>
    <w:basedOn w:val="Normal"/>
    <w:uiPriority w:val="1"/>
    <w:qFormat/>
    <w:pPr>
      <w:spacing w:before="47"/>
      <w:ind w:left="124"/>
      <w:jc w:val="center"/>
    </w:pPr>
  </w:style>
  <w:style w:type="character" w:customStyle="1" w:styleId="TitleChar">
    <w:name w:val="Title Char"/>
    <w:basedOn w:val="DefaultParagraphFont"/>
    <w:link w:val="Title"/>
    <w:uiPriority w:val="1"/>
    <w:rsid w:val="00EF6E23"/>
    <w:rPr>
      <w:rFonts w:ascii="Times New Roman" w:eastAsia="Times New Roman" w:hAnsi="Times New Roman" w:cs="Times New Roman"/>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293707">
      <w:bodyDiv w:val="1"/>
      <w:marLeft w:val="0"/>
      <w:marRight w:val="0"/>
      <w:marTop w:val="0"/>
      <w:marBottom w:val="0"/>
      <w:divBdr>
        <w:top w:val="none" w:sz="0" w:space="0" w:color="auto"/>
        <w:left w:val="none" w:sz="0" w:space="0" w:color="auto"/>
        <w:bottom w:val="none" w:sz="0" w:space="0" w:color="auto"/>
        <w:right w:val="none" w:sz="0" w:space="0" w:color="auto"/>
      </w:divBdr>
    </w:div>
    <w:div w:id="967122754">
      <w:bodyDiv w:val="1"/>
      <w:marLeft w:val="0"/>
      <w:marRight w:val="0"/>
      <w:marTop w:val="0"/>
      <w:marBottom w:val="0"/>
      <w:divBdr>
        <w:top w:val="none" w:sz="0" w:space="0" w:color="auto"/>
        <w:left w:val="none" w:sz="0" w:space="0" w:color="auto"/>
        <w:bottom w:val="none" w:sz="0" w:space="0" w:color="auto"/>
        <w:right w:val="none" w:sz="0" w:space="0" w:color="auto"/>
      </w:divBdr>
    </w:div>
    <w:div w:id="1843624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4667</Words>
  <Characters>26604</Characters>
  <Application>Microsoft Office Word</Application>
  <DocSecurity>0</DocSecurity>
  <Lines>221</Lines>
  <Paragraphs>62</Paragraphs>
  <ScaleCrop>false</ScaleCrop>
  <Company/>
  <LinksUpToDate>false</LinksUpToDate>
  <CharactersWithSpaces>31209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krish685</cp:lastModifiedBy>
  <cp:revision>9</cp:revision>
  <dcterms:created xsi:type="dcterms:W3CDTF">2026-03-30T10:08:00Z</dcterms:created>
  <dcterms:modified xsi:type="dcterms:W3CDTF">2026-05-12T06:46:00Z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2026-03-27T00:00:00Z</vt:filetime>
  </property>
  <property fmtid="{D5CDD505-2E9C-101B-9397-08002B2CF9AE}" pid="3" name="LastSaved">
    <vt:filetime>2026-03-27T00:00:00Z</vt:filetime>
  </property>
</Properties>
</file>