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3BE8A" w14:textId="77777777" w:rsidR="00006FA4" w:rsidRDefault="00006FA4" w:rsidP="00006FA4">
      <w:pPr>
        <w:tabs>
          <w:tab w:val="left" w:pos="299"/>
        </w:tabs>
        <w:jc w:val="both"/>
        <w:rPr>
          <w:rFonts w:ascii="Times New Roman" w:hAnsi="Times New Roman" w:cs="Times New Roman"/>
          <w:b/>
          <w:bCs/>
          <w:sz w:val="28"/>
          <w:szCs w:val="28"/>
        </w:rPr>
      </w:pPr>
      <w:r>
        <w:rPr>
          <w:rFonts w:ascii="Times New Roman" w:hAnsi="Times New Roman" w:cs="Times New Roman"/>
          <w:b/>
          <w:bCs/>
          <w:sz w:val="28"/>
          <w:szCs w:val="28"/>
        </w:rPr>
        <w:t xml:space="preserve">Potential of </w:t>
      </w:r>
      <w:r w:rsidRPr="00A45D01">
        <w:rPr>
          <w:rFonts w:ascii="Times New Roman" w:hAnsi="Times New Roman" w:cs="Times New Roman"/>
          <w:b/>
          <w:bCs/>
          <w:i/>
          <w:iCs/>
          <w:sz w:val="28"/>
          <w:szCs w:val="28"/>
        </w:rPr>
        <w:t xml:space="preserve">Curcuma </w:t>
      </w:r>
      <w:proofErr w:type="spellStart"/>
      <w:r w:rsidRPr="00A45D01">
        <w:rPr>
          <w:rFonts w:ascii="Times New Roman" w:hAnsi="Times New Roman" w:cs="Times New Roman"/>
          <w:b/>
          <w:bCs/>
          <w:i/>
          <w:iCs/>
          <w:sz w:val="28"/>
          <w:szCs w:val="28"/>
        </w:rPr>
        <w:t>amada</w:t>
      </w:r>
      <w:proofErr w:type="spellEnd"/>
      <w:r w:rsidRPr="003560E1">
        <w:rPr>
          <w:rFonts w:ascii="Times New Roman" w:hAnsi="Times New Roman" w:cs="Times New Roman"/>
          <w:b/>
          <w:bCs/>
          <w:sz w:val="28"/>
          <w:szCs w:val="28"/>
        </w:rPr>
        <w:t xml:space="preserve"> in Cancer Therapy: A Phytochemical </w:t>
      </w:r>
    </w:p>
    <w:p w14:paraId="0EA198C4" w14:textId="77777777" w:rsidR="00006FA4" w:rsidRDefault="00006FA4" w:rsidP="00006FA4">
      <w:pPr>
        <w:tabs>
          <w:tab w:val="left" w:pos="299"/>
        </w:tabs>
        <w:jc w:val="both"/>
        <w:rPr>
          <w:rFonts w:ascii="Times New Roman" w:hAnsi="Times New Roman" w:cs="Times New Roman"/>
          <w:b/>
          <w:bCs/>
          <w:sz w:val="28"/>
          <w:szCs w:val="28"/>
        </w:rPr>
      </w:pPr>
      <w:r w:rsidRPr="003560E1">
        <w:rPr>
          <w:rFonts w:ascii="Times New Roman" w:hAnsi="Times New Roman" w:cs="Times New Roman"/>
          <w:b/>
          <w:bCs/>
          <w:sz w:val="28"/>
          <w:szCs w:val="28"/>
        </w:rPr>
        <w:t/>
      </w:r>
    </w:p>
    <w:p w14:paraId="686E4881" w14:textId="77777777" w:rsidR="00006FA4" w:rsidRPr="00B87674" w:rsidRDefault="00006FA4" w:rsidP="00006FA4">
      <w:pPr>
        <w:spacing w:after="0" w:line="240" w:lineRule="auto"/>
        <w:jc w:val="both"/>
        <w:rPr>
          <w:rFonts w:ascii="Times New Roman" w:eastAsia="Times New Roman" w:hAnsi="Times New Roman" w:cs="Times New Roman"/>
          <w:bCs/>
          <w:sz w:val="24"/>
          <w:szCs w:val="24"/>
        </w:rPr>
      </w:pPr>
    </w:p>
    <w:p w14:paraId="69E06AA2" w14:textId="77777777" w:rsidR="00006FA4" w:rsidRPr="00B87674" w:rsidRDefault="00006FA4" w:rsidP="00006FA4">
      <w:pPr>
        <w:suppressLineNumbers/>
        <w:tabs>
          <w:tab w:val="left" w:pos="0"/>
        </w:tabs>
        <w:spacing w:after="0" w:line="240" w:lineRule="auto"/>
        <w:jc w:val="both"/>
        <w:rPr>
          <w:rFonts w:ascii="Times New Roman" w:eastAsia="Times New Roman" w:hAnsi="Times New Roman" w:cs="Times New Roman"/>
          <w:bCs/>
          <w:color w:val="000000" w:themeColor="text1"/>
          <w:kern w:val="36"/>
          <w:sz w:val="24"/>
          <w:szCs w:val="24"/>
          <w:vertAlign w:val="superscript"/>
        </w:rPr>
      </w:pPr>
      <w:r w:rsidRPr="00736EC5">
        <w:rPr>
          <w:rFonts w:ascii="Times New Roman" w:eastAsia="Times New Roman" w:hAnsi="Times New Roman" w:cs="Times New Roman"/>
          <w:bCs/>
          <w:color w:val="000000" w:themeColor="text1"/>
          <w:kern w:val="36"/>
          <w:sz w:val="24"/>
          <w:szCs w:val="24"/>
        </w:rPr>
        <w:t xml:space="preserve"/>
      </w:r>
      <w:proofErr w:type="spellStart"/>
      <w:r w:rsidRPr="00736EC5">
        <w:rPr>
          <w:rFonts w:ascii="Times New Roman" w:eastAsia="Times New Roman" w:hAnsi="Times New Roman" w:cs="Times New Roman"/>
          <w:bCs/>
          <w:color w:val="000000" w:themeColor="text1"/>
          <w:kern w:val="36"/>
          <w:sz w:val="24"/>
          <w:szCs w:val="24"/>
        </w:rPr>
        <w:t/>
      </w:r>
      <w:proofErr w:type="spellEnd"/>
      <w:r w:rsidRPr="00736EC5">
        <w:rPr>
          <w:rFonts w:ascii="Times New Roman" w:eastAsia="Times New Roman" w:hAnsi="Times New Roman" w:cs="Times New Roman"/>
          <w:bCs/>
          <w:color w:val="000000" w:themeColor="text1"/>
          <w:kern w:val="36"/>
          <w:sz w:val="24"/>
          <w:szCs w:val="24"/>
        </w:rPr>
        <w:t xml:space="preserve"/>
      </w:r>
      <w:r w:rsidRPr="00E733F1">
        <w:rPr>
          <w:rFonts w:ascii="Times New Roman" w:eastAsia="Times New Roman" w:hAnsi="Times New Roman" w:cs="Times New Roman"/>
          <w:bCs/>
          <w:color w:val="000000" w:themeColor="text1"/>
          <w:kern w:val="36"/>
          <w:sz w:val="28"/>
          <w:szCs w:val="28"/>
          <w:vertAlign w:val="superscript"/>
        </w:rPr>
        <w:t/>
      </w:r>
      <w:r w:rsidRPr="00B87674">
        <w:rPr>
          <w:rFonts w:ascii="Times New Roman" w:eastAsia="Times New Roman" w:hAnsi="Times New Roman" w:cs="Times New Roman"/>
          <w:bCs/>
          <w:color w:val="000000" w:themeColor="text1"/>
          <w:kern w:val="36"/>
          <w:sz w:val="24"/>
          <w:szCs w:val="24"/>
        </w:rPr>
        <w:t xml:space="preserve"/>
      </w:r>
      <w:r w:rsidRPr="00E71551">
        <w:rPr>
          <w:rFonts w:ascii="Times New Roman" w:eastAsia="Times New Roman" w:hAnsi="Times New Roman" w:cs="Times New Roman"/>
          <w:bCs/>
          <w:color w:val="000000" w:themeColor="text1"/>
          <w:kern w:val="36"/>
          <w:sz w:val="24"/>
          <w:szCs w:val="24"/>
        </w:rPr>
        <w:t xml:space="preserve"/>
      </w:r>
      <w:proofErr w:type="spellStart"/>
      <w:r>
        <w:rPr>
          <w:rFonts w:ascii="Times New Roman" w:eastAsia="Times New Roman" w:hAnsi="Times New Roman" w:cs="Times New Roman"/>
          <w:bCs/>
          <w:color w:val="000000" w:themeColor="text1"/>
          <w:kern w:val="36"/>
          <w:sz w:val="24"/>
          <w:szCs w:val="24"/>
        </w:rPr>
        <w:t/>
      </w:r>
      <w:r w:rsidRPr="00E71551">
        <w:rPr>
          <w:rFonts w:ascii="Times New Roman" w:eastAsia="Times New Roman" w:hAnsi="Times New Roman" w:cs="Times New Roman"/>
          <w:bCs/>
          <w:color w:val="000000" w:themeColor="text1"/>
          <w:kern w:val="36"/>
          <w:sz w:val="24"/>
          <w:szCs w:val="24"/>
        </w:rPr>
        <w:t/>
      </w:r>
      <w:r w:rsidRPr="00F4100F">
        <w:rPr>
          <w:rFonts w:ascii="Times New Roman" w:eastAsia="Times New Roman" w:hAnsi="Times New Roman" w:cs="Times New Roman"/>
          <w:bCs/>
          <w:color w:val="000000" w:themeColor="text1"/>
          <w:kern w:val="36"/>
          <w:sz w:val="28"/>
          <w:szCs w:val="28"/>
          <w:vertAlign w:val="superscript"/>
        </w:rPr>
        <w:t/>
      </w:r>
      <w:proofErr w:type="spellEnd"/>
      <w:r>
        <w:rPr>
          <w:rFonts w:ascii="Times New Roman" w:eastAsia="Times New Roman" w:hAnsi="Times New Roman" w:cs="Times New Roman"/>
          <w:bCs/>
          <w:color w:val="000000" w:themeColor="text1"/>
          <w:kern w:val="36"/>
          <w:sz w:val="24"/>
          <w:szCs w:val="24"/>
        </w:rPr>
        <w:t xml:space="preserve"/>
      </w:r>
      <w:r w:rsidRPr="00EF1083">
        <w:rPr>
          <w:rFonts w:ascii="Times New Roman" w:eastAsia="Times New Roman" w:hAnsi="Times New Roman" w:cs="Times New Roman"/>
          <w:bCs/>
          <w:color w:val="000000" w:themeColor="text1"/>
          <w:kern w:val="36"/>
          <w:sz w:val="24"/>
          <w:szCs w:val="24"/>
        </w:rPr>
        <w:t xml:space="preserve"/>
      </w:r>
      <w:r>
        <w:rPr>
          <w:rFonts w:ascii="Times New Roman" w:eastAsia="Times New Roman" w:hAnsi="Times New Roman" w:cs="Times New Roman"/>
          <w:bCs/>
          <w:color w:val="000000" w:themeColor="text1"/>
          <w:kern w:val="36"/>
          <w:sz w:val="24"/>
          <w:szCs w:val="24"/>
        </w:rPr>
        <w:t/>
      </w:r>
      <w:r w:rsidRPr="00EF1083">
        <w:rPr>
          <w:rFonts w:ascii="Times New Roman" w:eastAsia="Times New Roman" w:hAnsi="Times New Roman" w:cs="Times New Roman"/>
          <w:bCs/>
          <w:color w:val="000000" w:themeColor="text1"/>
          <w:kern w:val="36"/>
          <w:sz w:val="24"/>
          <w:szCs w:val="24"/>
        </w:rPr>
        <w:t xml:space="preserve"/>
      </w:r>
      <w:r>
        <w:rPr>
          <w:rFonts w:ascii="Times New Roman" w:eastAsia="Times New Roman" w:hAnsi="Times New Roman" w:cs="Times New Roman"/>
          <w:bCs/>
          <w:color w:val="000000" w:themeColor="text1"/>
          <w:kern w:val="36"/>
          <w:sz w:val="24"/>
          <w:szCs w:val="24"/>
        </w:rPr>
        <w:t/>
      </w:r>
      <w:r w:rsidRPr="00EF1083">
        <w:rPr>
          <w:rFonts w:ascii="Times New Roman" w:eastAsia="Times New Roman" w:hAnsi="Times New Roman" w:cs="Times New Roman"/>
          <w:bCs/>
          <w:color w:val="000000" w:themeColor="text1"/>
          <w:kern w:val="36"/>
          <w:sz w:val="24"/>
          <w:szCs w:val="24"/>
        </w:rPr>
        <w:t/>
      </w:r>
      <w:r w:rsidRPr="00F4100F">
        <w:rPr>
          <w:rFonts w:ascii="Times New Roman" w:eastAsia="Times New Roman" w:hAnsi="Times New Roman" w:cs="Times New Roman"/>
          <w:bCs/>
          <w:color w:val="000000" w:themeColor="text1"/>
          <w:kern w:val="36"/>
          <w:sz w:val="28"/>
          <w:szCs w:val="28"/>
          <w:vertAlign w:val="superscript"/>
        </w:rPr>
        <w:t/>
      </w:r>
      <w:r>
        <w:rPr>
          <w:rFonts w:ascii="Times New Roman" w:eastAsia="Times New Roman" w:hAnsi="Times New Roman" w:cs="Times New Roman"/>
          <w:bCs/>
          <w:color w:val="000000" w:themeColor="text1"/>
          <w:kern w:val="36"/>
          <w:sz w:val="24"/>
          <w:szCs w:val="24"/>
        </w:rPr>
        <w:t xml:space="preserve"/>
      </w:r>
      <w:r w:rsidRPr="00032BAD">
        <w:rPr>
          <w:rFonts w:ascii="Times New Roman" w:eastAsia="Times New Roman" w:hAnsi="Times New Roman" w:cs="Times New Roman"/>
          <w:bCs/>
          <w:color w:val="000000" w:themeColor="text1"/>
          <w:kern w:val="36"/>
          <w:sz w:val="24"/>
          <w:szCs w:val="24"/>
        </w:rPr>
        <w:t xml:space="preserve"/>
      </w:r>
      <w:proofErr w:type="spellStart"/>
      <w:r w:rsidRPr="00032BAD">
        <w:rPr>
          <w:rFonts w:ascii="Times New Roman" w:eastAsia="Times New Roman" w:hAnsi="Times New Roman" w:cs="Times New Roman"/>
          <w:bCs/>
          <w:color w:val="000000" w:themeColor="text1"/>
          <w:kern w:val="36"/>
          <w:sz w:val="24"/>
          <w:szCs w:val="24"/>
        </w:rPr>
        <w:t/>
      </w:r>
      <w:r w:rsidRPr="00F4100F">
        <w:rPr>
          <w:rFonts w:ascii="Times New Roman" w:eastAsia="Times New Roman" w:hAnsi="Times New Roman" w:cs="Times New Roman"/>
          <w:bCs/>
          <w:color w:val="000000" w:themeColor="text1"/>
          <w:kern w:val="36"/>
          <w:sz w:val="28"/>
          <w:szCs w:val="28"/>
          <w:vertAlign w:val="superscript"/>
        </w:rPr>
        <w:t/>
      </w:r>
      <w:proofErr w:type="spellEnd"/>
      <w:r>
        <w:rPr>
          <w:rFonts w:ascii="Times New Roman" w:eastAsia="Times New Roman" w:hAnsi="Times New Roman" w:cs="Times New Roman"/>
          <w:bCs/>
          <w:color w:val="000000" w:themeColor="text1"/>
          <w:kern w:val="36"/>
          <w:sz w:val="24"/>
          <w:szCs w:val="24"/>
        </w:rPr>
        <w:t xml:space="preserve"/>
      </w:r>
      <w:r w:rsidRPr="00D47CA6">
        <w:rPr>
          <w:rFonts w:ascii="Times New Roman" w:eastAsia="Times New Roman" w:hAnsi="Times New Roman" w:cs="Times New Roman"/>
          <w:bCs/>
          <w:color w:val="000000" w:themeColor="text1"/>
          <w:kern w:val="36"/>
          <w:sz w:val="24"/>
          <w:szCs w:val="24"/>
        </w:rPr>
        <w:t/>
      </w:r>
      <w:r w:rsidRPr="00D47CA6">
        <w:rPr>
          <w:rFonts w:ascii="Times New Roman" w:eastAsia="Times New Roman" w:hAnsi="Times New Roman" w:cs="Times New Roman"/>
          <w:bCs/>
          <w:color w:val="000000" w:themeColor="text1"/>
          <w:kern w:val="36"/>
          <w:sz w:val="28"/>
          <w:szCs w:val="28"/>
          <w:vertAlign w:val="superscript"/>
        </w:rPr>
        <w:t/>
      </w:r>
      <w:r>
        <w:rPr>
          <w:rFonts w:ascii="Times New Roman" w:eastAsia="Times New Roman" w:hAnsi="Times New Roman" w:cs="Times New Roman"/>
          <w:bCs/>
          <w:color w:val="000000" w:themeColor="text1"/>
          <w:kern w:val="36"/>
          <w:sz w:val="24"/>
          <w:szCs w:val="24"/>
        </w:rPr>
        <w:t xml:space="preserve"/>
      </w:r>
      <w:proofErr w:type="spellStart"/>
      <w:r>
        <w:rPr>
          <w:rFonts w:ascii="Times New Roman" w:eastAsia="Times New Roman" w:hAnsi="Times New Roman" w:cs="Times New Roman"/>
          <w:bCs/>
          <w:color w:val="000000" w:themeColor="text1"/>
          <w:kern w:val="36"/>
          <w:sz w:val="24"/>
          <w:szCs w:val="24"/>
        </w:rPr>
        <w:t/>
      </w:r>
      <w:r w:rsidRPr="00E01692">
        <w:rPr>
          <w:rFonts w:ascii="Times New Roman" w:eastAsia="Times New Roman" w:hAnsi="Times New Roman" w:cs="Times New Roman"/>
          <w:bCs/>
          <w:color w:val="000000" w:themeColor="text1"/>
          <w:kern w:val="36"/>
          <w:sz w:val="28"/>
          <w:szCs w:val="28"/>
          <w:vertAlign w:val="superscript"/>
        </w:rPr>
        <w:t/>
      </w:r>
      <w:proofErr w:type="spellEnd"/>
      <w:r>
        <w:rPr>
          <w:rFonts w:ascii="Times New Roman" w:eastAsia="Times New Roman" w:hAnsi="Times New Roman" w:cs="Times New Roman"/>
          <w:bCs/>
          <w:color w:val="000000" w:themeColor="text1"/>
          <w:kern w:val="36"/>
          <w:sz w:val="24"/>
          <w:szCs w:val="24"/>
        </w:rPr>
        <w:t xml:space="preserve"/>
      </w:r>
      <w:r w:rsidRPr="00B87674">
        <w:rPr>
          <w:rFonts w:ascii="Times New Roman" w:eastAsia="Times New Roman" w:hAnsi="Times New Roman" w:cs="Times New Roman"/>
          <w:bCs/>
          <w:color w:val="000000" w:themeColor="text1"/>
          <w:kern w:val="36"/>
          <w:sz w:val="24"/>
          <w:szCs w:val="24"/>
        </w:rPr>
        <w:t xml:space="preserve"/>
      </w:r>
      <w:proofErr w:type="spellStart"/>
      <w:r w:rsidRPr="00B87674">
        <w:rPr>
          <w:rFonts w:ascii="Times New Roman" w:eastAsia="Times New Roman" w:hAnsi="Times New Roman" w:cs="Times New Roman"/>
          <w:bCs/>
          <w:color w:val="000000" w:themeColor="text1"/>
          <w:kern w:val="36"/>
          <w:sz w:val="24"/>
          <w:szCs w:val="24"/>
        </w:rPr>
        <w:t/>
      </w:r>
      <w:r w:rsidRPr="00F4100F">
        <w:rPr>
          <w:rFonts w:ascii="Times New Roman" w:eastAsia="Times New Roman" w:hAnsi="Times New Roman" w:cs="Times New Roman"/>
          <w:bCs/>
          <w:color w:val="000000" w:themeColor="text1"/>
          <w:kern w:val="36"/>
          <w:sz w:val="28"/>
          <w:szCs w:val="28"/>
          <w:vertAlign w:val="superscript"/>
        </w:rPr>
        <w:t/>
      </w:r>
      <w:proofErr w:type="spellEnd"/>
      <w:r>
        <w:rPr>
          <w:rFonts w:ascii="Times New Roman" w:eastAsia="Times New Roman" w:hAnsi="Times New Roman" w:cs="Times New Roman"/>
          <w:bCs/>
          <w:color w:val="000000" w:themeColor="text1"/>
          <w:kern w:val="36"/>
          <w:sz w:val="28"/>
          <w:szCs w:val="28"/>
          <w:vertAlign w:val="superscript"/>
        </w:rPr>
        <w:t/>
      </w:r>
    </w:p>
    <w:p w14:paraId="6167A6A9" w14:textId="77777777" w:rsidR="00006FA4" w:rsidRDefault="00006FA4" w:rsidP="00006FA4">
      <w:pPr>
        <w:suppressLineNumbers/>
        <w:tabs>
          <w:tab w:val="left" w:pos="0"/>
        </w:tabs>
        <w:spacing w:after="0" w:line="240" w:lineRule="auto"/>
        <w:rPr>
          <w:rFonts w:ascii="Times New Roman" w:eastAsia="Times New Roman" w:hAnsi="Times New Roman" w:cs="Times New Roman"/>
          <w:bCs/>
          <w:color w:val="000000" w:themeColor="text1"/>
          <w:kern w:val="36"/>
          <w:sz w:val="24"/>
          <w:szCs w:val="24"/>
        </w:rPr>
      </w:pPr>
    </w:p>
    <w:p w14:paraId="60718B1E" w14:textId="77777777" w:rsidR="00006FA4" w:rsidRPr="00E01692" w:rsidRDefault="00006FA4" w:rsidP="00006FA4">
      <w:pPr>
        <w:spacing w:line="240" w:lineRule="auto"/>
        <w:jc w:val="both"/>
        <w:rPr>
          <w:rFonts w:ascii="Times New Roman" w:hAnsi="Times New Roman" w:cs="Times New Roman"/>
        </w:rPr>
      </w:pPr>
      <w:proofErr w:type="spellStart"/>
      <w:r w:rsidRPr="00E01692">
        <w:rPr>
          <w:rFonts w:ascii="Times New Roman" w:hAnsi="Times New Roman" w:cs="Times New Roman"/>
          <w:vertAlign w:val="superscript"/>
        </w:rPr>
        <w:t/>
      </w:r>
      <w:r w:rsidRPr="00E01692">
        <w:rPr>
          <w:rFonts w:ascii="Times New Roman" w:hAnsi="Times New Roman" w:cs="Times New Roman"/>
        </w:rPr>
        <w:t/>
      </w:r>
      <w:proofErr w:type="spellEnd"/>
      <w:r w:rsidRPr="00E01692">
        <w:rPr>
          <w:rFonts w:ascii="Times New Roman" w:hAnsi="Times New Roman" w:cs="Times New Roman"/>
        </w:rPr>
        <w:t xml:space="preserve"/>
      </w:r>
    </w:p>
    <w:p w14:paraId="7EF2E30C" w14:textId="77777777" w:rsidR="00006FA4" w:rsidRPr="00867630" w:rsidRDefault="00006FA4" w:rsidP="00006FA4">
      <w:pPr>
        <w:spacing w:line="240" w:lineRule="auto"/>
        <w:jc w:val="both"/>
        <w:rPr>
          <w:rFonts w:ascii="Times New Roman" w:hAnsi="Times New Roman" w:cs="Times New Roman"/>
        </w:rPr>
      </w:pPr>
      <w:proofErr w:type="spellStart"/>
      <w:r w:rsidRPr="004A235A">
        <w:rPr>
          <w:rFonts w:ascii="Times New Roman" w:hAnsi="Times New Roman" w:cs="Times New Roman"/>
          <w:sz w:val="28"/>
          <w:szCs w:val="28"/>
          <w:vertAlign w:val="superscript"/>
        </w:rPr>
        <w:t/>
      </w:r>
      <w:r w:rsidRPr="00867630">
        <w:rPr>
          <w:rFonts w:ascii="Times New Roman" w:hAnsi="Times New Roman" w:cs="Times New Roman"/>
        </w:rPr>
        <w:t/>
      </w:r>
      <w:proofErr w:type="spellEnd"/>
      <w:r w:rsidRPr="00867630">
        <w:rPr>
          <w:rFonts w:ascii="Times New Roman" w:hAnsi="Times New Roman" w:cs="Times New Roman"/>
        </w:rPr>
        <w:t xml:space="preserve"/>
      </w:r>
    </w:p>
    <w:p w14:paraId="46FD4BCE" w14:textId="77777777" w:rsidR="00006FA4" w:rsidRDefault="00006FA4" w:rsidP="00006FA4">
      <w:pPr>
        <w:spacing w:after="0" w:line="480" w:lineRule="auto"/>
        <w:jc w:val="both"/>
        <w:rPr>
          <w:rFonts w:ascii="Times New Roman" w:hAnsi="Times New Roman" w:cs="Times New Roman"/>
          <w:b/>
          <w:bCs/>
          <w:sz w:val="20"/>
          <w:szCs w:val="20"/>
        </w:rPr>
      </w:pPr>
    </w:p>
    <w:p w14:paraId="7E51EED4" w14:textId="77777777" w:rsidR="00006FA4" w:rsidRDefault="00006FA4" w:rsidP="00006FA4">
      <w:pPr>
        <w:spacing w:after="0" w:line="480" w:lineRule="auto"/>
        <w:jc w:val="both"/>
        <w:rPr>
          <w:rFonts w:ascii="Times New Roman" w:hAnsi="Times New Roman" w:cs="Times New Roman"/>
          <w:b/>
          <w:bCs/>
          <w:sz w:val="20"/>
          <w:szCs w:val="20"/>
        </w:rPr>
      </w:pPr>
    </w:p>
    <w:p w14:paraId="284448C8" w14:textId="77777777" w:rsidR="00006FA4" w:rsidRDefault="00006FA4" w:rsidP="00006FA4">
      <w:pPr>
        <w:spacing w:after="0" w:line="480" w:lineRule="auto"/>
        <w:jc w:val="both"/>
        <w:rPr>
          <w:rFonts w:ascii="Times New Roman" w:hAnsi="Times New Roman" w:cs="Times New Roman"/>
          <w:b/>
          <w:bCs/>
          <w:sz w:val="20"/>
          <w:szCs w:val="20"/>
        </w:rPr>
      </w:pPr>
    </w:p>
    <w:p w14:paraId="5EA8ED9B" w14:textId="77777777" w:rsidR="00006FA4" w:rsidRDefault="00006FA4" w:rsidP="00006FA4">
      <w:pPr>
        <w:spacing w:after="0" w:line="480" w:lineRule="auto"/>
        <w:jc w:val="both"/>
        <w:rPr>
          <w:rFonts w:ascii="Times New Roman" w:hAnsi="Times New Roman" w:cs="Times New Roman"/>
          <w:b/>
          <w:bCs/>
          <w:sz w:val="20"/>
          <w:szCs w:val="20"/>
        </w:rPr>
      </w:pPr>
    </w:p>
    <w:p w14:paraId="11B0420E" w14:textId="77777777" w:rsidR="00006FA4" w:rsidRDefault="00006FA4" w:rsidP="00006FA4">
      <w:pPr>
        <w:spacing w:after="0" w:line="480" w:lineRule="auto"/>
        <w:jc w:val="both"/>
        <w:rPr>
          <w:rFonts w:ascii="Times New Roman" w:hAnsi="Times New Roman" w:cs="Times New Roman"/>
          <w:b/>
          <w:bCs/>
          <w:sz w:val="20"/>
          <w:szCs w:val="20"/>
        </w:rPr>
      </w:pPr>
    </w:p>
    <w:p w14:paraId="31E2D865" w14:textId="77777777" w:rsidR="00006FA4" w:rsidRDefault="00006FA4" w:rsidP="00006FA4">
      <w:pPr>
        <w:spacing w:after="0" w:line="480" w:lineRule="auto"/>
        <w:jc w:val="both"/>
        <w:rPr>
          <w:rFonts w:ascii="Times New Roman" w:hAnsi="Times New Roman" w:cs="Times New Roman"/>
          <w:b/>
          <w:bCs/>
          <w:sz w:val="20"/>
          <w:szCs w:val="20"/>
        </w:rPr>
      </w:pPr>
    </w:p>
    <w:p w14:paraId="66947534" w14:textId="77777777" w:rsidR="00006FA4" w:rsidRDefault="00006FA4" w:rsidP="00006FA4">
      <w:pPr>
        <w:spacing w:after="0" w:line="480" w:lineRule="auto"/>
        <w:jc w:val="both"/>
        <w:rPr>
          <w:rFonts w:ascii="Times New Roman" w:hAnsi="Times New Roman" w:cs="Times New Roman"/>
          <w:b/>
          <w:bCs/>
          <w:sz w:val="20"/>
          <w:szCs w:val="20"/>
        </w:rPr>
      </w:pPr>
    </w:p>
    <w:p w14:paraId="686135E9" w14:textId="77777777" w:rsidR="00006FA4" w:rsidRDefault="00006FA4" w:rsidP="00006FA4">
      <w:pPr>
        <w:spacing w:after="0" w:line="480" w:lineRule="auto"/>
        <w:jc w:val="both"/>
        <w:rPr>
          <w:rFonts w:ascii="Times New Roman" w:hAnsi="Times New Roman" w:cs="Times New Roman"/>
          <w:b/>
          <w:bCs/>
          <w:sz w:val="20"/>
          <w:szCs w:val="20"/>
        </w:rPr>
      </w:pPr>
    </w:p>
    <w:p w14:paraId="745E2CAB" w14:textId="77777777" w:rsidR="00006FA4" w:rsidRDefault="00006FA4" w:rsidP="00006FA4">
      <w:pPr>
        <w:spacing w:after="0" w:line="480" w:lineRule="auto"/>
        <w:jc w:val="both"/>
        <w:rPr>
          <w:rFonts w:ascii="Times New Roman" w:hAnsi="Times New Roman" w:cs="Times New Roman"/>
          <w:b/>
          <w:bCs/>
          <w:sz w:val="20"/>
          <w:szCs w:val="20"/>
        </w:rPr>
      </w:pPr>
    </w:p>
    <w:p w14:paraId="5BE49414" w14:textId="77777777" w:rsidR="00006FA4" w:rsidRDefault="00006FA4" w:rsidP="00006FA4">
      <w:pPr>
        <w:spacing w:after="0" w:line="480" w:lineRule="auto"/>
        <w:jc w:val="both"/>
        <w:rPr>
          <w:rFonts w:ascii="Times New Roman" w:hAnsi="Times New Roman" w:cs="Times New Roman"/>
          <w:b/>
          <w:bCs/>
          <w:sz w:val="20"/>
          <w:szCs w:val="20"/>
        </w:rPr>
      </w:pPr>
    </w:p>
    <w:p w14:paraId="6B11BC1F" w14:textId="77777777" w:rsidR="00006FA4" w:rsidRDefault="00006FA4" w:rsidP="00006FA4">
      <w:pPr>
        <w:spacing w:after="0" w:line="480" w:lineRule="auto"/>
        <w:jc w:val="both"/>
        <w:rPr>
          <w:rFonts w:ascii="Times New Roman" w:hAnsi="Times New Roman" w:cs="Times New Roman"/>
          <w:b/>
          <w:bCs/>
          <w:sz w:val="20"/>
          <w:szCs w:val="20"/>
        </w:rPr>
      </w:pPr>
    </w:p>
    <w:p w14:paraId="226AF0F1" w14:textId="77777777" w:rsidR="00006FA4" w:rsidRDefault="00006FA4" w:rsidP="00006FA4">
      <w:pPr>
        <w:spacing w:after="0" w:line="480" w:lineRule="auto"/>
        <w:jc w:val="both"/>
        <w:rPr>
          <w:rFonts w:ascii="Times New Roman" w:hAnsi="Times New Roman" w:cs="Times New Roman"/>
          <w:b/>
          <w:bCs/>
          <w:sz w:val="20"/>
          <w:szCs w:val="20"/>
        </w:rPr>
      </w:pPr>
    </w:p>
    <w:p w14:paraId="7BAA14CE" w14:textId="77777777" w:rsidR="00006FA4" w:rsidRDefault="00006FA4" w:rsidP="00006FA4">
      <w:pPr>
        <w:spacing w:after="0" w:line="480" w:lineRule="auto"/>
        <w:jc w:val="both"/>
        <w:rPr>
          <w:rFonts w:ascii="Times New Roman" w:hAnsi="Times New Roman" w:cs="Times New Roman"/>
          <w:b/>
          <w:bCs/>
          <w:sz w:val="20"/>
          <w:szCs w:val="20"/>
        </w:rPr>
      </w:pPr>
    </w:p>
    <w:p w14:paraId="46ED1913" w14:textId="77777777" w:rsidR="00006FA4" w:rsidRDefault="00006FA4" w:rsidP="00006FA4">
      <w:pPr>
        <w:spacing w:after="0" w:line="480" w:lineRule="auto"/>
        <w:jc w:val="both"/>
        <w:rPr>
          <w:rFonts w:ascii="Times New Roman" w:hAnsi="Times New Roman" w:cs="Times New Roman"/>
          <w:b/>
          <w:bCs/>
          <w:sz w:val="20"/>
          <w:szCs w:val="20"/>
        </w:rPr>
      </w:pPr>
    </w:p>
    <w:p w14:paraId="10E7B9A8" w14:textId="77777777" w:rsidR="00006FA4" w:rsidRPr="007F5B4B" w:rsidRDefault="00006FA4" w:rsidP="00006FA4">
      <w:pPr>
        <w:pStyle w:val="Authors"/>
        <w:spacing w:before="120" w:after="0" w:line="360" w:lineRule="auto"/>
        <w:jc w:val="both"/>
        <w:rPr>
          <w:b w:val="0"/>
          <w:i/>
          <w:iCs/>
          <w:color w:val="000000" w:themeColor="text1"/>
          <w:sz w:val="22"/>
          <w:szCs w:val="22"/>
        </w:rPr>
      </w:pPr>
      <w:r w:rsidRPr="007F5B4B">
        <w:rPr>
          <w:b w:val="0"/>
          <w:i/>
          <w:iCs/>
          <w:color w:val="000000" w:themeColor="text1"/>
          <w:sz w:val="22"/>
          <w:szCs w:val="22"/>
        </w:rPr>
        <w:t/>
      </w:r>
    </w:p>
    <w:p w14:paraId="24CA2E03"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iCs/>
          <w:sz w:val="24"/>
          <w:szCs w:val="24"/>
        </w:rPr>
      </w:pPr>
      <w:r w:rsidRPr="007F5B4B">
        <w:rPr>
          <w:rFonts w:ascii="Times New Roman" w:eastAsia="Times New Roman" w:hAnsi="Times New Roman" w:cs="Times New Roman"/>
          <w:iCs/>
          <w:sz w:val="24"/>
          <w:szCs w:val="24"/>
        </w:rPr>
        <w:t/>
      </w:r>
    </w:p>
    <w:p w14:paraId="7B53E39B"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iCs/>
          <w:sz w:val="24"/>
          <w:szCs w:val="24"/>
        </w:rPr>
      </w:pPr>
      <w:r w:rsidRPr="007F5B4B">
        <w:rPr>
          <w:rFonts w:ascii="Times New Roman" w:eastAsia="Times New Roman" w:hAnsi="Times New Roman" w:cs="Times New Roman"/>
          <w:iCs/>
          <w:sz w:val="24"/>
          <w:szCs w:val="24"/>
        </w:rPr>
        <w:t xml:space="preserve"/>
      </w:r>
    </w:p>
    <w:p w14:paraId="5C4FAC31"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sz w:val="24"/>
          <w:szCs w:val="24"/>
        </w:rPr>
      </w:pPr>
      <w:r w:rsidRPr="007F5B4B">
        <w:rPr>
          <w:rFonts w:ascii="Times New Roman" w:eastAsia="Times New Roman" w:hAnsi="Times New Roman" w:cs="Times New Roman"/>
          <w:kern w:val="36"/>
        </w:rPr>
        <w:t/>
      </w:r>
      <w:r w:rsidRPr="007F5B4B">
        <w:rPr>
          <w:rFonts w:ascii="Times New Roman" w:eastAsia="Times New Roman" w:hAnsi="Times New Roman" w:cs="Times New Roman"/>
          <w:sz w:val="24"/>
          <w:szCs w:val="24"/>
        </w:rPr>
        <w:t xml:space="preserve"/>
      </w:r>
    </w:p>
    <w:p w14:paraId="778DA971"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sz w:val="24"/>
          <w:szCs w:val="24"/>
        </w:rPr>
      </w:pPr>
      <w:r w:rsidRPr="007F5B4B">
        <w:rPr>
          <w:rFonts w:ascii="Times New Roman" w:eastAsia="Times New Roman" w:hAnsi="Times New Roman" w:cs="Times New Roman"/>
          <w:kern w:val="36"/>
        </w:rPr>
        <w:t/>
      </w:r>
    </w:p>
    <w:p w14:paraId="10AA457F"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iCs/>
          <w:sz w:val="24"/>
          <w:szCs w:val="24"/>
        </w:rPr>
      </w:pPr>
      <w:r w:rsidRPr="007F5B4B">
        <w:rPr>
          <w:rFonts w:ascii="Times New Roman" w:eastAsia="Times New Roman" w:hAnsi="Times New Roman" w:cs="Times New Roman"/>
          <w:iCs/>
          <w:sz w:val="24"/>
          <w:szCs w:val="24"/>
        </w:rPr>
        <w:t/>
      </w:r>
    </w:p>
    <w:p w14:paraId="6F38CCE9" w14:textId="77777777" w:rsidR="00006FA4" w:rsidRPr="007F5B4B" w:rsidRDefault="00006FA4" w:rsidP="00006FA4">
      <w:pPr>
        <w:suppressLineNumbers/>
        <w:tabs>
          <w:tab w:val="left" w:pos="0"/>
        </w:tabs>
        <w:spacing w:after="0" w:line="360" w:lineRule="auto"/>
        <w:rPr>
          <w:rFonts w:ascii="Times New Roman" w:eastAsia="Times New Roman" w:hAnsi="Times New Roman" w:cs="Times New Roman"/>
          <w:iCs/>
          <w:sz w:val="24"/>
          <w:szCs w:val="24"/>
        </w:rPr>
      </w:pPr>
      <w:proofErr w:type="spellStart"/>
      <w:r w:rsidRPr="007F5B4B">
        <w:rPr>
          <w:rFonts w:ascii="Times New Roman" w:eastAsia="Times New Roman" w:hAnsi="Times New Roman" w:cs="Times New Roman"/>
          <w:iCs/>
          <w:sz w:val="24"/>
          <w:szCs w:val="24"/>
        </w:rPr>
        <w:t/>
      </w:r>
      <w:proofErr w:type="spellEnd"/>
      <w:r w:rsidRPr="007F5B4B">
        <w:rPr>
          <w:rFonts w:ascii="Times New Roman" w:eastAsia="Times New Roman" w:hAnsi="Times New Roman" w:cs="Times New Roman"/>
          <w:iCs/>
          <w:sz w:val="24"/>
          <w:szCs w:val="24"/>
        </w:rPr>
        <w:t/>
      </w:r>
    </w:p>
    <w:p w14:paraId="173227B6" w14:textId="77777777" w:rsidR="00006FA4" w:rsidRDefault="00006FA4" w:rsidP="009A2781">
      <w:pPr>
        <w:tabs>
          <w:tab w:val="left" w:pos="299"/>
        </w:tabs>
        <w:rPr>
          <w:rFonts w:ascii="Times New Roman" w:hAnsi="Times New Roman" w:cs="Times New Roman"/>
          <w:b/>
          <w:bCs/>
          <w:sz w:val="28"/>
          <w:szCs w:val="28"/>
        </w:rPr>
      </w:pPr>
    </w:p>
    <w:p w14:paraId="50F1E4DF" w14:textId="4AE73AD0" w:rsidR="00F51612" w:rsidRDefault="00F51612" w:rsidP="009A2781">
      <w:pPr>
        <w:tabs>
          <w:tab w:val="left" w:pos="299"/>
        </w:tabs>
        <w:rPr>
          <w:rFonts w:ascii="Times New Roman" w:hAnsi="Times New Roman" w:cs="Times New Roman"/>
          <w:b/>
          <w:bCs/>
          <w:sz w:val="28"/>
          <w:szCs w:val="28"/>
        </w:rPr>
      </w:pPr>
    </w:p>
    <w:p w14:paraId="19654895" w14:textId="77777777" w:rsidR="00F51612" w:rsidRDefault="00F51612" w:rsidP="009A2781">
      <w:pPr>
        <w:tabs>
          <w:tab w:val="left" w:pos="299"/>
        </w:tabs>
        <w:rPr>
          <w:rFonts w:ascii="Times New Roman" w:hAnsi="Times New Roman" w:cs="Times New Roman"/>
          <w:b/>
          <w:bCs/>
          <w:sz w:val="24"/>
          <w:szCs w:val="24"/>
          <w:lang w:val="en-US"/>
        </w:rPr>
      </w:pPr>
    </w:p>
    <w:p w14:paraId="78095A09" w14:textId="6AE61FF7" w:rsidR="007A792B" w:rsidRDefault="007A792B" w:rsidP="009A2781">
      <w:pPr>
        <w:tabs>
          <w:tab w:val="left" w:pos="299"/>
        </w:tabs>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2E4E1605" w14:textId="77725CC7" w:rsidR="00AA0863" w:rsidRPr="0022599F" w:rsidRDefault="009A2781" w:rsidP="00A75060">
      <w:pPr>
        <w:tabs>
          <w:tab w:val="left" w:pos="299"/>
        </w:tabs>
        <w:jc w:val="both"/>
        <w:rPr>
          <w:rFonts w:ascii="Times New Roman" w:hAnsi="Times New Roman" w:cs="Times New Roman"/>
          <w:lang w:val="en-US"/>
        </w:rPr>
      </w:pPr>
      <w:r w:rsidRPr="0022599F">
        <w:rPr>
          <w:rFonts w:ascii="Times New Roman" w:hAnsi="Times New Roman" w:cs="Times New Roman"/>
          <w:lang w:val="en-US"/>
        </w:rPr>
        <w:t>Med</w:t>
      </w:r>
      <w:r w:rsidR="00C64B84" w:rsidRPr="0022599F">
        <w:rPr>
          <w:rFonts w:ascii="Times New Roman" w:hAnsi="Times New Roman" w:cs="Times New Roman"/>
          <w:lang w:val="en-US"/>
        </w:rPr>
        <w:t xml:space="preserve">icinal plants are being used for therapeutic purposes since </w:t>
      </w:r>
      <w:r w:rsidR="007311E8" w:rsidRPr="0022599F">
        <w:rPr>
          <w:rFonts w:ascii="Times New Roman" w:hAnsi="Times New Roman" w:cs="Times New Roman"/>
          <w:lang w:val="en-US"/>
        </w:rPr>
        <w:t xml:space="preserve">the human civilization. The </w:t>
      </w:r>
      <w:r w:rsidR="00B6678C" w:rsidRPr="0022599F">
        <w:rPr>
          <w:rFonts w:ascii="Times New Roman" w:hAnsi="Times New Roman" w:cs="Times New Roman"/>
          <w:lang w:val="en-US"/>
        </w:rPr>
        <w:t xml:space="preserve">efficacy of these medicinal plants is due to presence of </w:t>
      </w:r>
      <w:r w:rsidR="00D54986" w:rsidRPr="0022599F">
        <w:rPr>
          <w:rFonts w:ascii="Times New Roman" w:hAnsi="Times New Roman" w:cs="Times New Roman"/>
          <w:lang w:val="en-US"/>
        </w:rPr>
        <w:t>broad range of phytochemical constituents present</w:t>
      </w:r>
      <w:r w:rsidR="00A75060" w:rsidRPr="0022599F">
        <w:rPr>
          <w:rFonts w:ascii="Times New Roman" w:hAnsi="Times New Roman" w:cs="Times New Roman"/>
          <w:lang w:val="en-US"/>
        </w:rPr>
        <w:t xml:space="preserve">. </w:t>
      </w:r>
      <w:r w:rsidR="00A75060" w:rsidRPr="0022599F">
        <w:rPr>
          <w:rFonts w:ascii="Times New Roman" w:hAnsi="Times New Roman" w:cs="Times New Roman"/>
          <w:i/>
          <w:iCs/>
          <w:lang w:val="en-US"/>
        </w:rPr>
        <w:t xml:space="preserve">Curcuma </w:t>
      </w:r>
      <w:proofErr w:type="spellStart"/>
      <w:r w:rsidR="00A75060" w:rsidRPr="0022599F">
        <w:rPr>
          <w:rFonts w:ascii="Times New Roman" w:hAnsi="Times New Roman" w:cs="Times New Roman"/>
          <w:i/>
          <w:iCs/>
          <w:lang w:val="en-US"/>
        </w:rPr>
        <w:t>amada</w:t>
      </w:r>
      <w:proofErr w:type="spellEnd"/>
      <w:r w:rsidR="00A75060" w:rsidRPr="0022599F">
        <w:rPr>
          <w:rFonts w:ascii="Times New Roman" w:hAnsi="Times New Roman" w:cs="Times New Roman"/>
          <w:lang w:val="en-US"/>
        </w:rPr>
        <w:t xml:space="preserve"> is very common </w:t>
      </w:r>
      <w:r w:rsidR="00D82055" w:rsidRPr="0022599F">
        <w:rPr>
          <w:rFonts w:ascii="Times New Roman" w:hAnsi="Times New Roman" w:cs="Times New Roman"/>
          <w:lang w:val="en-US"/>
        </w:rPr>
        <w:t xml:space="preserve">herb </w:t>
      </w:r>
      <w:r w:rsidR="004E1DC2" w:rsidRPr="0022599F">
        <w:rPr>
          <w:rFonts w:ascii="Times New Roman" w:hAnsi="Times New Roman" w:cs="Times New Roman"/>
          <w:lang w:val="en-US"/>
        </w:rPr>
        <w:t xml:space="preserve">belong to family </w:t>
      </w:r>
      <w:proofErr w:type="spellStart"/>
      <w:r w:rsidR="004E1DC2" w:rsidRPr="0022599F">
        <w:rPr>
          <w:rFonts w:ascii="Times New Roman" w:hAnsi="Times New Roman" w:cs="Times New Roman"/>
          <w:lang w:val="en-US"/>
        </w:rPr>
        <w:t>Zingiberaceae</w:t>
      </w:r>
      <w:proofErr w:type="spellEnd"/>
      <w:r w:rsidR="00ED11C2" w:rsidRPr="0022599F">
        <w:rPr>
          <w:rFonts w:ascii="Times New Roman" w:hAnsi="Times New Roman" w:cs="Times New Roman"/>
          <w:lang w:val="en-US"/>
        </w:rPr>
        <w:t xml:space="preserve"> and is </w:t>
      </w:r>
      <w:r w:rsidR="00D82055" w:rsidRPr="0022599F">
        <w:rPr>
          <w:rFonts w:ascii="Times New Roman" w:hAnsi="Times New Roman" w:cs="Times New Roman"/>
          <w:lang w:val="en-US"/>
        </w:rPr>
        <w:t>used as spice in different regions of the worl</w:t>
      </w:r>
      <w:r w:rsidR="00F46049" w:rsidRPr="0022599F">
        <w:rPr>
          <w:rFonts w:ascii="Times New Roman" w:hAnsi="Times New Roman" w:cs="Times New Roman"/>
          <w:lang w:val="en-US"/>
        </w:rPr>
        <w:t xml:space="preserve">d and also serves as a home remedy for treating different diseases. </w:t>
      </w:r>
      <w:r w:rsidR="002A00A4" w:rsidRPr="0022599F">
        <w:rPr>
          <w:rFonts w:ascii="Times New Roman" w:hAnsi="Times New Roman" w:cs="Times New Roman"/>
          <w:i/>
          <w:iCs/>
          <w:lang w:val="en-US"/>
        </w:rPr>
        <w:t xml:space="preserve">Curcuma </w:t>
      </w:r>
      <w:proofErr w:type="spellStart"/>
      <w:r w:rsidR="002A00A4" w:rsidRPr="0022599F">
        <w:rPr>
          <w:rFonts w:ascii="Times New Roman" w:hAnsi="Times New Roman" w:cs="Times New Roman"/>
          <w:i/>
          <w:iCs/>
          <w:lang w:val="en-US"/>
        </w:rPr>
        <w:t>amada</w:t>
      </w:r>
      <w:proofErr w:type="spellEnd"/>
      <w:r w:rsidR="002A00A4" w:rsidRPr="0022599F">
        <w:rPr>
          <w:rFonts w:ascii="Times New Roman" w:hAnsi="Times New Roman" w:cs="Times New Roman"/>
          <w:lang w:val="en-US"/>
        </w:rPr>
        <w:t xml:space="preserve"> is widely evaluated for its anticancer activity. </w:t>
      </w:r>
      <w:r w:rsidR="00C43F43" w:rsidRPr="0022599F">
        <w:rPr>
          <w:rFonts w:ascii="Times New Roman" w:hAnsi="Times New Roman" w:cs="Times New Roman"/>
          <w:lang w:val="en-US"/>
        </w:rPr>
        <w:t xml:space="preserve">The major </w:t>
      </w:r>
      <w:r w:rsidR="00214292" w:rsidRPr="0022599F">
        <w:rPr>
          <w:rFonts w:ascii="Times New Roman" w:hAnsi="Times New Roman" w:cs="Times New Roman"/>
          <w:lang w:val="en-US"/>
        </w:rPr>
        <w:t>constituents found in its rhizomes are Curcuminoids (Curcumin)</w:t>
      </w:r>
      <w:r w:rsidR="003C600F" w:rsidRPr="0022599F">
        <w:rPr>
          <w:rFonts w:ascii="Times New Roman" w:hAnsi="Times New Roman" w:cs="Times New Roman"/>
          <w:lang w:val="en-US"/>
        </w:rPr>
        <w:t>, Phenolic compounds, terpenoids and essential oils</w:t>
      </w:r>
      <w:r w:rsidR="00CA0081" w:rsidRPr="0022599F">
        <w:rPr>
          <w:rFonts w:ascii="Times New Roman" w:hAnsi="Times New Roman" w:cs="Times New Roman"/>
          <w:lang w:val="en-US"/>
        </w:rPr>
        <w:t>. The primary phytoconstituents Curcumin is responsible for its various therapeutic properties</w:t>
      </w:r>
      <w:r w:rsidR="00E15D59" w:rsidRPr="0022599F">
        <w:rPr>
          <w:rFonts w:ascii="Times New Roman" w:hAnsi="Times New Roman" w:cs="Times New Roman"/>
          <w:lang w:val="en-US"/>
        </w:rPr>
        <w:t xml:space="preserve">. Curcumin </w:t>
      </w:r>
      <w:r w:rsidR="000F0563" w:rsidRPr="0022599F">
        <w:rPr>
          <w:rFonts w:ascii="Times New Roman" w:hAnsi="Times New Roman" w:cs="Times New Roman"/>
          <w:lang w:val="en-US"/>
        </w:rPr>
        <w:t xml:space="preserve">possesses broad remedial potential due to its multi targeting effect against many different </w:t>
      </w:r>
      <w:r w:rsidR="00AA0863" w:rsidRPr="0022599F">
        <w:rPr>
          <w:rFonts w:ascii="Times New Roman" w:hAnsi="Times New Roman" w:cs="Times New Roman"/>
          <w:lang w:val="en-US"/>
        </w:rPr>
        <w:t xml:space="preserve">carcinomas including Leukemia, breast cancer etc. Hence, Curcumin </w:t>
      </w:r>
      <w:r w:rsidR="00954F47" w:rsidRPr="0022599F">
        <w:rPr>
          <w:rFonts w:ascii="Times New Roman" w:hAnsi="Times New Roman" w:cs="Times New Roman"/>
          <w:lang w:val="en-US"/>
        </w:rPr>
        <w:t xml:space="preserve">can treat several diseases because of its potential for the development </w:t>
      </w:r>
      <w:r w:rsidR="00BE11E2" w:rsidRPr="0022599F">
        <w:rPr>
          <w:rFonts w:ascii="Times New Roman" w:hAnsi="Times New Roman" w:cs="Times New Roman"/>
          <w:lang w:val="en-US"/>
        </w:rPr>
        <w:t>of new medicine.</w:t>
      </w:r>
    </w:p>
    <w:p w14:paraId="5D6BF1AB" w14:textId="5C04C0F5" w:rsidR="007A792B" w:rsidRPr="0022599F" w:rsidRDefault="00BE11E2" w:rsidP="00A75060">
      <w:pPr>
        <w:jc w:val="both"/>
        <w:rPr>
          <w:rFonts w:ascii="Times New Roman" w:hAnsi="Times New Roman" w:cs="Times New Roman"/>
          <w:b/>
          <w:bCs/>
          <w:lang w:val="en-US"/>
        </w:rPr>
      </w:pPr>
      <w:r w:rsidRPr="0022599F">
        <w:rPr>
          <w:rFonts w:ascii="Times New Roman" w:hAnsi="Times New Roman" w:cs="Times New Roman"/>
          <w:b/>
          <w:bCs/>
          <w:lang w:val="en-US"/>
        </w:rPr>
        <w:t xml:space="preserve">Key Words: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w:t>
      </w:r>
      <w:r w:rsidR="00E674AF" w:rsidRPr="0022599F">
        <w:rPr>
          <w:rFonts w:ascii="Times New Roman" w:hAnsi="Times New Roman" w:cs="Times New Roman"/>
          <w:lang w:val="en-US"/>
        </w:rPr>
        <w:t>Curcumin</w:t>
      </w:r>
      <w:r w:rsidR="000B215C" w:rsidRPr="0022599F">
        <w:rPr>
          <w:rFonts w:ascii="Times New Roman" w:hAnsi="Times New Roman" w:cs="Times New Roman"/>
          <w:lang w:val="en-US"/>
        </w:rPr>
        <w:t>, Phytoconstituents</w:t>
      </w:r>
      <w:r w:rsidR="000025F3" w:rsidRPr="0022599F">
        <w:rPr>
          <w:rFonts w:ascii="Times New Roman" w:hAnsi="Times New Roman" w:cs="Times New Roman"/>
          <w:lang w:val="en-US"/>
        </w:rPr>
        <w:t>, Curcuminoids, Anti</w:t>
      </w:r>
      <w:r w:rsidR="00CD28BB" w:rsidRPr="0022599F">
        <w:rPr>
          <w:rFonts w:ascii="Times New Roman" w:hAnsi="Times New Roman" w:cs="Times New Roman"/>
          <w:lang w:val="en-US"/>
        </w:rPr>
        <w:t>-</w:t>
      </w:r>
      <w:r w:rsidR="000025F3" w:rsidRPr="0022599F">
        <w:rPr>
          <w:rFonts w:ascii="Times New Roman" w:hAnsi="Times New Roman" w:cs="Times New Roman"/>
          <w:lang w:val="en-US"/>
        </w:rPr>
        <w:t>cancer</w:t>
      </w:r>
    </w:p>
    <w:p w14:paraId="0997E87B" w14:textId="77777777" w:rsidR="007A792B" w:rsidRDefault="007A792B" w:rsidP="00A75060">
      <w:pPr>
        <w:jc w:val="both"/>
        <w:rPr>
          <w:rFonts w:ascii="Times New Roman" w:hAnsi="Times New Roman" w:cs="Times New Roman"/>
          <w:b/>
          <w:bCs/>
          <w:sz w:val="24"/>
          <w:szCs w:val="24"/>
          <w:lang w:val="en-US"/>
        </w:rPr>
      </w:pPr>
    </w:p>
    <w:p w14:paraId="5A745EA5" w14:textId="77777777" w:rsidR="007A792B" w:rsidRDefault="007A792B" w:rsidP="00A75060">
      <w:pPr>
        <w:jc w:val="both"/>
        <w:rPr>
          <w:rFonts w:ascii="Times New Roman" w:hAnsi="Times New Roman" w:cs="Times New Roman"/>
          <w:b/>
          <w:bCs/>
          <w:sz w:val="24"/>
          <w:szCs w:val="24"/>
          <w:lang w:val="en-US"/>
        </w:rPr>
      </w:pPr>
    </w:p>
    <w:p w14:paraId="1C9D9CE0" w14:textId="77777777" w:rsidR="007A792B" w:rsidRDefault="007A792B" w:rsidP="00A75060">
      <w:pPr>
        <w:jc w:val="both"/>
        <w:rPr>
          <w:rFonts w:ascii="Times New Roman" w:hAnsi="Times New Roman" w:cs="Times New Roman"/>
          <w:b/>
          <w:bCs/>
          <w:sz w:val="24"/>
          <w:szCs w:val="24"/>
          <w:lang w:val="en-US"/>
        </w:rPr>
      </w:pPr>
    </w:p>
    <w:p w14:paraId="10B2105D" w14:textId="77777777" w:rsidR="007A792B" w:rsidRDefault="007A792B" w:rsidP="00A75060">
      <w:pPr>
        <w:jc w:val="both"/>
        <w:rPr>
          <w:rFonts w:ascii="Times New Roman" w:hAnsi="Times New Roman" w:cs="Times New Roman"/>
          <w:b/>
          <w:bCs/>
          <w:sz w:val="24"/>
          <w:szCs w:val="24"/>
          <w:lang w:val="en-US"/>
        </w:rPr>
      </w:pPr>
    </w:p>
    <w:p w14:paraId="68F0CA62" w14:textId="77777777" w:rsidR="007A792B" w:rsidRDefault="007A792B" w:rsidP="00A75060">
      <w:pPr>
        <w:jc w:val="both"/>
        <w:rPr>
          <w:rFonts w:ascii="Times New Roman" w:hAnsi="Times New Roman" w:cs="Times New Roman"/>
          <w:b/>
          <w:bCs/>
          <w:sz w:val="24"/>
          <w:szCs w:val="24"/>
          <w:lang w:val="en-US"/>
        </w:rPr>
      </w:pPr>
    </w:p>
    <w:p w14:paraId="6B48F859" w14:textId="77777777" w:rsidR="007A792B" w:rsidRDefault="007A792B" w:rsidP="00A75060">
      <w:pPr>
        <w:jc w:val="both"/>
        <w:rPr>
          <w:rFonts w:ascii="Times New Roman" w:hAnsi="Times New Roman" w:cs="Times New Roman"/>
          <w:b/>
          <w:bCs/>
          <w:sz w:val="24"/>
          <w:szCs w:val="24"/>
          <w:lang w:val="en-US"/>
        </w:rPr>
      </w:pPr>
    </w:p>
    <w:p w14:paraId="008C8667" w14:textId="77777777" w:rsidR="007A792B" w:rsidRDefault="007A792B" w:rsidP="00A75060">
      <w:pPr>
        <w:jc w:val="both"/>
        <w:rPr>
          <w:rFonts w:ascii="Times New Roman" w:hAnsi="Times New Roman" w:cs="Times New Roman"/>
          <w:b/>
          <w:bCs/>
          <w:sz w:val="24"/>
          <w:szCs w:val="24"/>
          <w:lang w:val="en-US"/>
        </w:rPr>
      </w:pPr>
    </w:p>
    <w:p w14:paraId="47E1FC6F" w14:textId="77777777" w:rsidR="007A792B" w:rsidRDefault="007A792B" w:rsidP="00A75060">
      <w:pPr>
        <w:jc w:val="both"/>
        <w:rPr>
          <w:rFonts w:ascii="Times New Roman" w:hAnsi="Times New Roman" w:cs="Times New Roman"/>
          <w:b/>
          <w:bCs/>
          <w:sz w:val="24"/>
          <w:szCs w:val="24"/>
          <w:lang w:val="en-US"/>
        </w:rPr>
      </w:pPr>
    </w:p>
    <w:p w14:paraId="22094542" w14:textId="77777777" w:rsidR="007A792B" w:rsidRDefault="007A792B" w:rsidP="00A75060">
      <w:pPr>
        <w:jc w:val="both"/>
        <w:rPr>
          <w:rFonts w:ascii="Times New Roman" w:hAnsi="Times New Roman" w:cs="Times New Roman"/>
          <w:b/>
          <w:bCs/>
          <w:sz w:val="24"/>
          <w:szCs w:val="24"/>
          <w:lang w:val="en-US"/>
        </w:rPr>
      </w:pPr>
    </w:p>
    <w:p w14:paraId="591D7A00" w14:textId="77777777" w:rsidR="007A792B" w:rsidRDefault="007A792B" w:rsidP="00A75060">
      <w:pPr>
        <w:jc w:val="both"/>
        <w:rPr>
          <w:rFonts w:ascii="Times New Roman" w:hAnsi="Times New Roman" w:cs="Times New Roman"/>
          <w:b/>
          <w:bCs/>
          <w:sz w:val="24"/>
          <w:szCs w:val="24"/>
          <w:lang w:val="en-US"/>
        </w:rPr>
      </w:pPr>
    </w:p>
    <w:p w14:paraId="1B0D88B5" w14:textId="77777777" w:rsidR="007A792B" w:rsidRDefault="007A792B" w:rsidP="00A75060">
      <w:pPr>
        <w:jc w:val="both"/>
        <w:rPr>
          <w:rFonts w:ascii="Times New Roman" w:hAnsi="Times New Roman" w:cs="Times New Roman"/>
          <w:b/>
          <w:bCs/>
          <w:sz w:val="24"/>
          <w:szCs w:val="24"/>
          <w:lang w:val="en-US"/>
        </w:rPr>
      </w:pPr>
    </w:p>
    <w:p w14:paraId="16E6C117" w14:textId="77777777" w:rsidR="007A792B" w:rsidRDefault="007A792B" w:rsidP="00A75060">
      <w:pPr>
        <w:jc w:val="both"/>
        <w:rPr>
          <w:rFonts w:ascii="Times New Roman" w:hAnsi="Times New Roman" w:cs="Times New Roman"/>
          <w:b/>
          <w:bCs/>
          <w:sz w:val="24"/>
          <w:szCs w:val="24"/>
          <w:lang w:val="en-US"/>
        </w:rPr>
      </w:pPr>
    </w:p>
    <w:p w14:paraId="2B6F3FD9" w14:textId="77777777" w:rsidR="007A792B" w:rsidRDefault="007A792B" w:rsidP="00A75060">
      <w:pPr>
        <w:jc w:val="both"/>
        <w:rPr>
          <w:rFonts w:ascii="Times New Roman" w:hAnsi="Times New Roman" w:cs="Times New Roman"/>
          <w:b/>
          <w:bCs/>
          <w:sz w:val="24"/>
          <w:szCs w:val="24"/>
          <w:lang w:val="en-US"/>
        </w:rPr>
      </w:pPr>
    </w:p>
    <w:p w14:paraId="6F60A3F8" w14:textId="77777777" w:rsidR="007A792B" w:rsidRDefault="007A792B" w:rsidP="007A792B">
      <w:pPr>
        <w:jc w:val="center"/>
        <w:rPr>
          <w:rFonts w:ascii="Times New Roman" w:hAnsi="Times New Roman" w:cs="Times New Roman"/>
          <w:b/>
          <w:bCs/>
          <w:sz w:val="24"/>
          <w:szCs w:val="24"/>
          <w:lang w:val="en-US"/>
        </w:rPr>
      </w:pPr>
    </w:p>
    <w:p w14:paraId="560C7AA2" w14:textId="77777777" w:rsidR="007A792B" w:rsidRDefault="007A792B" w:rsidP="007A792B">
      <w:pPr>
        <w:jc w:val="center"/>
        <w:rPr>
          <w:rFonts w:ascii="Times New Roman" w:hAnsi="Times New Roman" w:cs="Times New Roman"/>
          <w:b/>
          <w:bCs/>
          <w:sz w:val="24"/>
          <w:szCs w:val="24"/>
          <w:lang w:val="en-US"/>
        </w:rPr>
      </w:pPr>
    </w:p>
    <w:p w14:paraId="4683DF00" w14:textId="77777777" w:rsidR="007A792B" w:rsidRDefault="007A792B" w:rsidP="007A792B">
      <w:pPr>
        <w:jc w:val="center"/>
        <w:rPr>
          <w:rFonts w:ascii="Times New Roman" w:hAnsi="Times New Roman" w:cs="Times New Roman"/>
          <w:b/>
          <w:bCs/>
          <w:sz w:val="24"/>
          <w:szCs w:val="24"/>
          <w:lang w:val="en-US"/>
        </w:rPr>
      </w:pPr>
    </w:p>
    <w:p w14:paraId="7F7F18FE" w14:textId="77777777" w:rsidR="007A792B" w:rsidRDefault="007A792B" w:rsidP="00863B6A">
      <w:pPr>
        <w:rPr>
          <w:rFonts w:ascii="Times New Roman" w:hAnsi="Times New Roman" w:cs="Times New Roman"/>
          <w:b/>
          <w:bCs/>
          <w:sz w:val="24"/>
          <w:szCs w:val="24"/>
          <w:lang w:val="en-US"/>
        </w:rPr>
      </w:pPr>
    </w:p>
    <w:p w14:paraId="26D83417" w14:textId="77777777" w:rsidR="006B500E" w:rsidRDefault="006B500E" w:rsidP="00922F6E">
      <w:pPr>
        <w:jc w:val="both"/>
        <w:rPr>
          <w:rFonts w:ascii="Times New Roman" w:hAnsi="Times New Roman" w:cs="Times New Roman"/>
          <w:b/>
          <w:bCs/>
          <w:sz w:val="24"/>
          <w:szCs w:val="24"/>
          <w:lang w:val="en-US"/>
        </w:rPr>
      </w:pPr>
    </w:p>
    <w:p w14:paraId="0C1C8C07" w14:textId="77777777" w:rsidR="0022599F" w:rsidRDefault="0022599F" w:rsidP="00922F6E">
      <w:pPr>
        <w:jc w:val="both"/>
        <w:rPr>
          <w:rFonts w:ascii="Times New Roman" w:hAnsi="Times New Roman" w:cs="Times New Roman"/>
          <w:b/>
          <w:bCs/>
          <w:sz w:val="24"/>
          <w:szCs w:val="24"/>
          <w:lang w:val="en-US"/>
        </w:rPr>
      </w:pPr>
    </w:p>
    <w:p w14:paraId="70C9E07B" w14:textId="77777777" w:rsidR="00006FA4" w:rsidRDefault="00006FA4" w:rsidP="00922F6E">
      <w:pPr>
        <w:jc w:val="both"/>
        <w:rPr>
          <w:rFonts w:ascii="Times New Roman" w:hAnsi="Times New Roman" w:cs="Times New Roman"/>
          <w:b/>
          <w:bCs/>
          <w:sz w:val="24"/>
          <w:szCs w:val="24"/>
          <w:lang w:val="en-US"/>
        </w:rPr>
      </w:pPr>
    </w:p>
    <w:p w14:paraId="5642297E" w14:textId="77777777" w:rsidR="00006FA4" w:rsidRDefault="00006FA4" w:rsidP="00922F6E">
      <w:pPr>
        <w:jc w:val="both"/>
        <w:rPr>
          <w:rFonts w:ascii="Times New Roman" w:hAnsi="Times New Roman" w:cs="Times New Roman"/>
          <w:b/>
          <w:bCs/>
          <w:sz w:val="24"/>
          <w:szCs w:val="24"/>
          <w:lang w:val="en-US"/>
        </w:rPr>
      </w:pPr>
    </w:p>
    <w:p w14:paraId="76071AB9" w14:textId="5DD9EB16" w:rsidR="008D44E6" w:rsidRPr="00922F6E" w:rsidRDefault="008D44E6" w:rsidP="00922F6E">
      <w:pPr>
        <w:jc w:val="both"/>
        <w:rPr>
          <w:rFonts w:ascii="Times New Roman" w:hAnsi="Times New Roman" w:cs="Times New Roman"/>
          <w:b/>
          <w:bCs/>
          <w:sz w:val="24"/>
          <w:szCs w:val="24"/>
          <w:lang w:val="en-US"/>
        </w:rPr>
      </w:pPr>
      <w:r w:rsidRPr="00922F6E">
        <w:rPr>
          <w:rFonts w:ascii="Times New Roman" w:hAnsi="Times New Roman" w:cs="Times New Roman"/>
          <w:b/>
          <w:bCs/>
          <w:sz w:val="24"/>
          <w:szCs w:val="24"/>
          <w:lang w:val="en-US"/>
        </w:rPr>
        <w:lastRenderedPageBreak/>
        <w:t>Introduction:</w:t>
      </w:r>
    </w:p>
    <w:p w14:paraId="58A1C4CC" w14:textId="718FE32D" w:rsidR="00E674AF" w:rsidRDefault="00911A11" w:rsidP="009B6C90">
      <w:pPr>
        <w:jc w:val="both"/>
        <w:rPr>
          <w:rFonts w:ascii="Times New Roman" w:hAnsi="Times New Roman" w:cs="Times New Roman"/>
          <w:lang w:val="en-US"/>
        </w:rPr>
      </w:pPr>
      <w:r w:rsidRPr="0022599F">
        <w:rPr>
          <w:rFonts w:ascii="Times New Roman" w:hAnsi="Times New Roman" w:cs="Times New Roman"/>
          <w:lang w:val="en-US"/>
        </w:rPr>
        <w:t xml:space="preserve">Cancer has been one of the main causes of sickness and death worldwide, which means </w:t>
      </w:r>
      <w:r w:rsidR="0084702B" w:rsidRPr="0022599F">
        <w:rPr>
          <w:rFonts w:ascii="Times New Roman" w:hAnsi="Times New Roman" w:cs="Times New Roman"/>
          <w:lang w:val="en-US"/>
        </w:rPr>
        <w:t>it’s</w:t>
      </w:r>
      <w:r w:rsidRPr="0022599F">
        <w:rPr>
          <w:rFonts w:ascii="Times New Roman" w:hAnsi="Times New Roman" w:cs="Times New Roman"/>
          <w:lang w:val="en-US"/>
        </w:rPr>
        <w:t xml:space="preserve"> a major health concern. Estimation of 70% increase in cancer cases is predicted for about next 20 years, even as continuous global efforts has been made to prevent cancer. </w:t>
      </w:r>
      <w:r w:rsidRPr="0022599F">
        <w:rPr>
          <w:rFonts w:ascii="Times New Roman" w:hAnsi="Times New Roman" w:cs="Times New Roman"/>
          <w:vertAlign w:val="superscript"/>
          <w:lang w:val="en-US"/>
        </w:rPr>
        <w:t xml:space="preserve">[1,2] </w:t>
      </w:r>
      <w:r w:rsidRPr="0022599F">
        <w:rPr>
          <w:rFonts w:ascii="Times New Roman" w:hAnsi="Times New Roman" w:cs="Times New Roman"/>
          <w:lang w:val="en-US"/>
        </w:rPr>
        <w:t>Estimation says about 63% of deaths in India was caused by NCDs and the cancer was in among top 9%</w:t>
      </w:r>
      <w:r w:rsidR="00926EC6" w:rsidRPr="0022599F">
        <w:rPr>
          <w:rFonts w:ascii="Times New Roman" w:hAnsi="Times New Roman" w:cs="Times New Roman"/>
          <w:lang w:val="en-US"/>
        </w:rPr>
        <w:t xml:space="preserve"> mentioned in Figure_1.</w:t>
      </w:r>
      <w:r w:rsidRPr="0022599F">
        <w:rPr>
          <w:rFonts w:ascii="Times New Roman" w:hAnsi="Times New Roman" w:cs="Times New Roman"/>
          <w:lang w:val="en-US"/>
        </w:rPr>
        <w:t xml:space="preserve"> </w:t>
      </w:r>
    </w:p>
    <w:p w14:paraId="52C3ED48" w14:textId="10DB4541" w:rsidR="00EB2703" w:rsidRPr="0022599F" w:rsidRDefault="00EB2703" w:rsidP="009B6C90">
      <w:pPr>
        <w:jc w:val="both"/>
        <w:rPr>
          <w:rFonts w:ascii="Times New Roman" w:hAnsi="Times New Roman" w:cs="Times New Roman"/>
          <w:lang w:val="en-US"/>
        </w:rPr>
      </w:pPr>
      <w:r>
        <w:rPr>
          <w:noProof/>
        </w:rPr>
        <w:drawing>
          <wp:inline distT="0" distB="0" distL="0" distR="0" wp14:anchorId="46FC786C" wp14:editId="6A27FD0D">
            <wp:extent cx="5731510" cy="3002280"/>
            <wp:effectExtent l="0" t="0" r="2540" b="7620"/>
            <wp:docPr id="1216241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02280"/>
                    </a:xfrm>
                    <a:prstGeom prst="rect">
                      <a:avLst/>
                    </a:prstGeom>
                    <a:noFill/>
                    <a:ln>
                      <a:noFill/>
                    </a:ln>
                  </pic:spPr>
                </pic:pic>
              </a:graphicData>
            </a:graphic>
          </wp:inline>
        </w:drawing>
      </w:r>
    </w:p>
    <w:p w14:paraId="4740E4E9" w14:textId="6F8AD16A" w:rsidR="00E674AF" w:rsidRPr="0022599F" w:rsidRDefault="00E674AF" w:rsidP="00560CC1">
      <w:pPr>
        <w:jc w:val="center"/>
        <w:rPr>
          <w:rFonts w:ascii="Times New Roman" w:hAnsi="Times New Roman" w:cs="Times New Roman"/>
          <w:lang w:val="en-US"/>
        </w:rPr>
      </w:pPr>
      <w:r w:rsidRPr="0022599F">
        <w:rPr>
          <w:rFonts w:ascii="Times New Roman" w:hAnsi="Times New Roman" w:cs="Times New Roman"/>
          <w:b/>
          <w:bCs/>
          <w:lang w:val="en-US"/>
        </w:rPr>
        <w:t>Figure_1</w:t>
      </w:r>
      <w:r w:rsidR="00C252BF">
        <w:rPr>
          <w:rFonts w:ascii="Times New Roman" w:hAnsi="Times New Roman" w:cs="Times New Roman"/>
          <w:b/>
          <w:bCs/>
          <w:lang w:val="en-US"/>
        </w:rPr>
        <w:t xml:space="preserve"> </w:t>
      </w:r>
      <w:r w:rsidR="00C252BF">
        <w:rPr>
          <w:rFonts w:ascii="Times New Roman" w:hAnsi="Times New Roman" w:cs="Times New Roman"/>
          <w:sz w:val="24"/>
          <w:szCs w:val="24"/>
          <w:lang w:val="en-US"/>
        </w:rPr>
        <w:t>Cancer prevalence and Mortality in India.</w:t>
      </w:r>
    </w:p>
    <w:p w14:paraId="004B0155" w14:textId="39FB7ED7" w:rsidR="00911A11" w:rsidRDefault="00911A11" w:rsidP="009B6C90">
      <w:pPr>
        <w:jc w:val="both"/>
        <w:rPr>
          <w:rFonts w:ascii="Times New Roman" w:hAnsi="Times New Roman" w:cs="Times New Roman"/>
          <w:vertAlign w:val="superscript"/>
          <w:lang w:val="en-US"/>
        </w:rPr>
      </w:pPr>
      <w:r w:rsidRPr="0022599F">
        <w:rPr>
          <w:rFonts w:ascii="Times New Roman" w:hAnsi="Times New Roman" w:cs="Times New Roman"/>
          <w:lang w:val="en-US"/>
        </w:rPr>
        <w:t>According to GLBOCAN 2018 database nearly half of the world’s cancer cases and nearly half of the cancer deaths occurs in Asian nations.</w:t>
      </w:r>
      <w:r w:rsidRPr="0022599F">
        <w:rPr>
          <w:rFonts w:ascii="Times New Roman" w:hAnsi="Times New Roman" w:cs="Times New Roman"/>
          <w:vertAlign w:val="superscript"/>
          <w:lang w:val="en-US"/>
        </w:rPr>
        <w:t>[3]</w:t>
      </w:r>
      <w:r w:rsidRPr="0022599F">
        <w:rPr>
          <w:rFonts w:ascii="Times New Roman" w:hAnsi="Times New Roman" w:cs="Times New Roman"/>
          <w:lang w:val="en-US"/>
        </w:rPr>
        <w:t xml:space="preserve"> Evidences from the domestic and international sources has marked Indian subcontinent as rise in the incidence, morbidity and death related to cance</w:t>
      </w:r>
      <w:r w:rsidR="00046C08" w:rsidRPr="0022599F">
        <w:rPr>
          <w:rFonts w:ascii="Times New Roman" w:hAnsi="Times New Roman" w:cs="Times New Roman"/>
          <w:lang w:val="en-US"/>
        </w:rPr>
        <w:t>r</w:t>
      </w:r>
      <w:r w:rsidR="00926EC6" w:rsidRPr="0022599F">
        <w:rPr>
          <w:rFonts w:ascii="Times New Roman" w:hAnsi="Times New Roman" w:cs="Times New Roman"/>
          <w:lang w:val="en-US"/>
        </w:rPr>
        <w:t xml:space="preserve">. </w:t>
      </w:r>
      <w:r w:rsidRPr="0022599F">
        <w:rPr>
          <w:rFonts w:ascii="Times New Roman" w:hAnsi="Times New Roman" w:cs="Times New Roman"/>
          <w:vertAlign w:val="superscript"/>
          <w:lang w:val="en-US"/>
        </w:rPr>
        <w:t>[4-8]</w:t>
      </w:r>
      <w:r w:rsidRPr="0022599F">
        <w:rPr>
          <w:rFonts w:ascii="Times New Roman" w:hAnsi="Times New Roman" w:cs="Times New Roman"/>
          <w:lang w:val="en-US"/>
        </w:rPr>
        <w:t xml:space="preserve"> </w:t>
      </w:r>
      <w:r w:rsidR="004E6530" w:rsidRPr="0022599F">
        <w:rPr>
          <w:rFonts w:ascii="Times New Roman" w:hAnsi="Times New Roman" w:cs="Times New Roman"/>
          <w:lang w:val="en-US"/>
        </w:rPr>
        <w:t>Approximately 13.2 million cases have been expected by 2030</w:t>
      </w:r>
      <w:r w:rsidR="00922F6E" w:rsidRPr="0022599F">
        <w:rPr>
          <w:rFonts w:ascii="Times New Roman" w:hAnsi="Times New Roman" w:cs="Times New Roman"/>
          <w:lang w:val="en-US"/>
        </w:rPr>
        <w:t xml:space="preserve"> as shown in Figure_</w:t>
      </w:r>
      <w:r w:rsidR="000E034E" w:rsidRPr="0022599F">
        <w:rPr>
          <w:rFonts w:ascii="Times New Roman" w:hAnsi="Times New Roman" w:cs="Times New Roman"/>
          <w:lang w:val="en-US"/>
        </w:rPr>
        <w:t>2</w:t>
      </w:r>
      <w:r w:rsidR="004E6530" w:rsidRPr="0022599F">
        <w:rPr>
          <w:rFonts w:ascii="Times New Roman" w:hAnsi="Times New Roman" w:cs="Times New Roman"/>
          <w:lang w:val="en-US"/>
        </w:rPr>
        <w:t xml:space="preserve"> </w:t>
      </w:r>
      <w:r w:rsidR="004E6530" w:rsidRPr="0022599F">
        <w:rPr>
          <w:rFonts w:ascii="Times New Roman" w:hAnsi="Times New Roman" w:cs="Times New Roman"/>
          <w:vertAlign w:val="superscript"/>
          <w:lang w:val="en-US"/>
        </w:rPr>
        <w:t>[9]</w:t>
      </w:r>
      <w:r w:rsidR="008B319D" w:rsidRPr="0022599F">
        <w:rPr>
          <w:rFonts w:ascii="Times New Roman" w:hAnsi="Times New Roman" w:cs="Times New Roman"/>
          <w:vertAlign w:val="superscript"/>
          <w:lang w:val="en-US"/>
        </w:rPr>
        <w:t xml:space="preserve"> </w:t>
      </w:r>
    </w:p>
    <w:p w14:paraId="499F05EF" w14:textId="2DB0BAE4" w:rsidR="00EB2703" w:rsidRPr="00EB2703" w:rsidRDefault="00EB2703" w:rsidP="009B6C90">
      <w:pPr>
        <w:jc w:val="both"/>
        <w:rPr>
          <w:rFonts w:ascii="Times New Roman" w:hAnsi="Times New Roman" w:cs="Times New Roman"/>
          <w:lang w:val="en-US"/>
        </w:rPr>
      </w:pPr>
      <w:r>
        <w:rPr>
          <w:noProof/>
        </w:rPr>
        <w:drawing>
          <wp:inline distT="0" distB="0" distL="0" distR="0" wp14:anchorId="6FFE96D0" wp14:editId="18D8C109">
            <wp:extent cx="5731510" cy="3037398"/>
            <wp:effectExtent l="0" t="0" r="2540" b="0"/>
            <wp:docPr id="166581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874" cy="3037591"/>
                    </a:xfrm>
                    <a:prstGeom prst="rect">
                      <a:avLst/>
                    </a:prstGeom>
                    <a:noFill/>
                    <a:ln>
                      <a:noFill/>
                    </a:ln>
                  </pic:spPr>
                </pic:pic>
              </a:graphicData>
            </a:graphic>
          </wp:inline>
        </w:drawing>
      </w:r>
    </w:p>
    <w:p w14:paraId="503634F1" w14:textId="6360ED10" w:rsidR="00922F6E" w:rsidRPr="0022599F" w:rsidRDefault="00D0420A" w:rsidP="00F607B9">
      <w:pPr>
        <w:jc w:val="center"/>
        <w:rPr>
          <w:rFonts w:ascii="Times New Roman" w:hAnsi="Times New Roman" w:cs="Times New Roman"/>
          <w:lang w:val="en-US"/>
        </w:rPr>
      </w:pPr>
      <w:r w:rsidRPr="0022599F">
        <w:rPr>
          <w:rFonts w:ascii="Times New Roman" w:hAnsi="Times New Roman" w:cs="Times New Roman"/>
          <w:b/>
          <w:bCs/>
          <w:lang w:val="en-US"/>
        </w:rPr>
        <w:t>Figure_</w:t>
      </w:r>
      <w:r w:rsidR="00046C08" w:rsidRPr="0022599F">
        <w:rPr>
          <w:rFonts w:ascii="Times New Roman" w:hAnsi="Times New Roman" w:cs="Times New Roman"/>
          <w:b/>
          <w:bCs/>
          <w:lang w:val="en-US"/>
        </w:rPr>
        <w:t>2</w:t>
      </w:r>
      <w:r w:rsidR="00C252BF">
        <w:rPr>
          <w:rFonts w:ascii="Times New Roman" w:hAnsi="Times New Roman" w:cs="Times New Roman"/>
          <w:b/>
          <w:bCs/>
          <w:lang w:val="en-US"/>
        </w:rPr>
        <w:t xml:space="preserve"> </w:t>
      </w:r>
      <w:r w:rsidR="00C252BF">
        <w:rPr>
          <w:rFonts w:ascii="Times New Roman" w:hAnsi="Times New Roman" w:cs="Times New Roman"/>
          <w:sz w:val="24"/>
          <w:szCs w:val="24"/>
          <w:lang w:val="en-US"/>
        </w:rPr>
        <w:t>Estimated cases till year 2030</w:t>
      </w:r>
    </w:p>
    <w:p w14:paraId="7C27C5CA" w14:textId="6D631623" w:rsidR="00D0420A" w:rsidRPr="0022599F" w:rsidRDefault="00D0420A" w:rsidP="009B6C90">
      <w:pPr>
        <w:jc w:val="both"/>
        <w:rPr>
          <w:rFonts w:ascii="Times New Roman" w:hAnsi="Times New Roman" w:cs="Times New Roman"/>
          <w:vertAlign w:val="superscript"/>
          <w:lang w:val="en-US"/>
        </w:rPr>
      </w:pPr>
      <w:r w:rsidRPr="0022599F">
        <w:rPr>
          <w:rFonts w:ascii="Times New Roman" w:hAnsi="Times New Roman" w:cs="Times New Roman"/>
          <w:lang w:val="en-US"/>
        </w:rPr>
        <w:lastRenderedPageBreak/>
        <w:t>According to the data provided by Global Cancer Observatory report 2022, nearly 10 cancer types have been accounted for nearly two thirds of all new cases and deaths worldwide. Lung cancer led with 2.5 million new cases globally making this the most common cancer, next to this is Colorectal cancer with 1.9 million cases, Prostate cancer with 1.5 million cases, Stomach cancer with 970,000 cases, and female breast cancer with 2.3 million cases</w:t>
      </w:r>
      <w:r w:rsidR="004E42B9" w:rsidRPr="0022599F">
        <w:rPr>
          <w:rFonts w:ascii="Times New Roman" w:hAnsi="Times New Roman" w:cs="Times New Roman"/>
          <w:lang w:val="en-US"/>
        </w:rPr>
        <w:t xml:space="preserve"> summarized in Figure_</w:t>
      </w:r>
      <w:r w:rsidR="0034673D" w:rsidRPr="0022599F">
        <w:rPr>
          <w:rFonts w:ascii="Times New Roman" w:hAnsi="Times New Roman" w:cs="Times New Roman"/>
          <w:lang w:val="en-US"/>
        </w:rPr>
        <w:t>3</w:t>
      </w:r>
      <w:r w:rsidRPr="0022599F">
        <w:rPr>
          <w:rFonts w:ascii="Times New Roman" w:hAnsi="Times New Roman" w:cs="Times New Roman"/>
          <w:lang w:val="en-US"/>
        </w:rPr>
        <w:t xml:space="preserve"> </w:t>
      </w:r>
      <w:r w:rsidRPr="0022599F">
        <w:rPr>
          <w:rFonts w:ascii="Times New Roman" w:hAnsi="Times New Roman" w:cs="Times New Roman"/>
          <w:vertAlign w:val="superscript"/>
          <w:lang w:val="en-US"/>
        </w:rPr>
        <w:t>[10,11]</w:t>
      </w:r>
    </w:p>
    <w:p w14:paraId="36544661" w14:textId="65B195E9" w:rsidR="00D0420A" w:rsidRPr="0022599F" w:rsidRDefault="00B42C80" w:rsidP="009B6C90">
      <w:pPr>
        <w:jc w:val="both"/>
        <w:rPr>
          <w:rFonts w:ascii="Times New Roman" w:hAnsi="Times New Roman" w:cs="Times New Roman"/>
          <w:lang w:val="en-US"/>
        </w:rPr>
      </w:pPr>
      <w:r>
        <w:rPr>
          <w:noProof/>
        </w:rPr>
        <w:drawing>
          <wp:anchor distT="0" distB="0" distL="114300" distR="114300" simplePos="0" relativeHeight="251658240" behindDoc="1" locked="0" layoutInCell="1" allowOverlap="1" wp14:anchorId="6D9578B9" wp14:editId="7DEF9A04">
            <wp:simplePos x="0" y="0"/>
            <wp:positionH relativeFrom="column">
              <wp:posOffset>826715</wp:posOffset>
            </wp:positionH>
            <wp:positionV relativeFrom="paragraph">
              <wp:posOffset>119739</wp:posOffset>
            </wp:positionV>
            <wp:extent cx="4503420" cy="2895600"/>
            <wp:effectExtent l="0" t="0" r="0" b="0"/>
            <wp:wrapTight wrapText="bothSides">
              <wp:wrapPolygon edited="0">
                <wp:start x="0" y="0"/>
                <wp:lineTo x="0" y="21458"/>
                <wp:lineTo x="21472" y="21458"/>
                <wp:lineTo x="21472" y="0"/>
                <wp:lineTo x="0" y="0"/>
              </wp:wrapPolygon>
            </wp:wrapTight>
            <wp:docPr id="11761027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3420" cy="2895600"/>
                    </a:xfrm>
                    <a:prstGeom prst="rect">
                      <a:avLst/>
                    </a:prstGeom>
                    <a:noFill/>
                    <a:ln>
                      <a:noFill/>
                    </a:ln>
                  </pic:spPr>
                </pic:pic>
              </a:graphicData>
            </a:graphic>
          </wp:anchor>
        </w:drawing>
      </w:r>
    </w:p>
    <w:p w14:paraId="4405D091" w14:textId="14D90C17" w:rsidR="00B42C80" w:rsidRDefault="00B42C80" w:rsidP="004E42B9">
      <w:pPr>
        <w:jc w:val="center"/>
        <w:rPr>
          <w:rFonts w:ascii="Times New Roman" w:hAnsi="Times New Roman" w:cs="Times New Roman"/>
          <w:b/>
          <w:bCs/>
          <w:lang w:val="en-US"/>
        </w:rPr>
      </w:pPr>
    </w:p>
    <w:p w14:paraId="7C94C471" w14:textId="77777777" w:rsidR="00B42C80" w:rsidRDefault="00B42C80" w:rsidP="004E42B9">
      <w:pPr>
        <w:jc w:val="center"/>
        <w:rPr>
          <w:rFonts w:ascii="Times New Roman" w:hAnsi="Times New Roman" w:cs="Times New Roman"/>
          <w:b/>
          <w:bCs/>
          <w:lang w:val="en-US"/>
        </w:rPr>
      </w:pPr>
    </w:p>
    <w:p w14:paraId="44465093" w14:textId="77777777" w:rsidR="00B42C80" w:rsidRDefault="00B42C80" w:rsidP="004E42B9">
      <w:pPr>
        <w:jc w:val="center"/>
        <w:rPr>
          <w:rFonts w:ascii="Times New Roman" w:hAnsi="Times New Roman" w:cs="Times New Roman"/>
          <w:b/>
          <w:bCs/>
          <w:lang w:val="en-US"/>
        </w:rPr>
      </w:pPr>
    </w:p>
    <w:p w14:paraId="5919216F" w14:textId="77777777" w:rsidR="00B42C80" w:rsidRDefault="00B42C80" w:rsidP="004E42B9">
      <w:pPr>
        <w:jc w:val="center"/>
        <w:rPr>
          <w:rFonts w:ascii="Times New Roman" w:hAnsi="Times New Roman" w:cs="Times New Roman"/>
          <w:b/>
          <w:bCs/>
          <w:lang w:val="en-US"/>
        </w:rPr>
      </w:pPr>
    </w:p>
    <w:p w14:paraId="79682DF9" w14:textId="77777777" w:rsidR="00B42C80" w:rsidRDefault="00B42C80" w:rsidP="004E42B9">
      <w:pPr>
        <w:jc w:val="center"/>
        <w:rPr>
          <w:rFonts w:ascii="Times New Roman" w:hAnsi="Times New Roman" w:cs="Times New Roman"/>
          <w:b/>
          <w:bCs/>
          <w:lang w:val="en-US"/>
        </w:rPr>
      </w:pPr>
    </w:p>
    <w:p w14:paraId="440981DD" w14:textId="77777777" w:rsidR="00B42C80" w:rsidRDefault="00B42C80" w:rsidP="004E42B9">
      <w:pPr>
        <w:jc w:val="center"/>
        <w:rPr>
          <w:rFonts w:ascii="Times New Roman" w:hAnsi="Times New Roman" w:cs="Times New Roman"/>
          <w:b/>
          <w:bCs/>
          <w:lang w:val="en-US"/>
        </w:rPr>
      </w:pPr>
    </w:p>
    <w:p w14:paraId="7DFA0AC4" w14:textId="77777777" w:rsidR="00B42C80" w:rsidRDefault="00B42C80" w:rsidP="004E42B9">
      <w:pPr>
        <w:jc w:val="center"/>
        <w:rPr>
          <w:rFonts w:ascii="Times New Roman" w:hAnsi="Times New Roman" w:cs="Times New Roman"/>
          <w:b/>
          <w:bCs/>
          <w:lang w:val="en-US"/>
        </w:rPr>
      </w:pPr>
    </w:p>
    <w:p w14:paraId="3AF8B3D8" w14:textId="77777777" w:rsidR="00B42C80" w:rsidRDefault="00B42C80" w:rsidP="004E42B9">
      <w:pPr>
        <w:jc w:val="center"/>
        <w:rPr>
          <w:rFonts w:ascii="Times New Roman" w:hAnsi="Times New Roman" w:cs="Times New Roman"/>
          <w:b/>
          <w:bCs/>
          <w:lang w:val="en-US"/>
        </w:rPr>
      </w:pPr>
    </w:p>
    <w:p w14:paraId="25F41A60" w14:textId="77777777" w:rsidR="00B42C80" w:rsidRDefault="00B42C80" w:rsidP="004E42B9">
      <w:pPr>
        <w:jc w:val="center"/>
        <w:rPr>
          <w:rFonts w:ascii="Times New Roman" w:hAnsi="Times New Roman" w:cs="Times New Roman"/>
          <w:b/>
          <w:bCs/>
          <w:lang w:val="en-US"/>
        </w:rPr>
      </w:pPr>
    </w:p>
    <w:p w14:paraId="65AA985D" w14:textId="77777777" w:rsidR="00B42C80" w:rsidRDefault="00B42C80" w:rsidP="004E42B9">
      <w:pPr>
        <w:jc w:val="center"/>
        <w:rPr>
          <w:rFonts w:ascii="Times New Roman" w:hAnsi="Times New Roman" w:cs="Times New Roman"/>
          <w:b/>
          <w:bCs/>
          <w:lang w:val="en-US"/>
        </w:rPr>
      </w:pPr>
    </w:p>
    <w:p w14:paraId="0DA8EA9F" w14:textId="77777777" w:rsidR="00B42C80" w:rsidRDefault="00B42C80" w:rsidP="004E42B9">
      <w:pPr>
        <w:jc w:val="center"/>
        <w:rPr>
          <w:rFonts w:ascii="Times New Roman" w:hAnsi="Times New Roman" w:cs="Times New Roman"/>
          <w:b/>
          <w:bCs/>
          <w:lang w:val="en-US"/>
        </w:rPr>
      </w:pPr>
    </w:p>
    <w:p w14:paraId="43F3BF18" w14:textId="6B5807AE" w:rsidR="004E42B9" w:rsidRPr="00C252BF" w:rsidRDefault="00C252BF" w:rsidP="00C252BF">
      <w:pPr>
        <w:rPr>
          <w:rFonts w:ascii="Times New Roman" w:hAnsi="Times New Roman" w:cs="Times New Roman"/>
          <w:sz w:val="24"/>
          <w:szCs w:val="24"/>
          <w:lang w:val="en-US"/>
        </w:rPr>
      </w:pPr>
      <w:r>
        <w:rPr>
          <w:rFonts w:ascii="Times New Roman" w:hAnsi="Times New Roman" w:cs="Times New Roman"/>
          <w:b/>
          <w:bCs/>
          <w:lang w:val="en-US"/>
        </w:rPr>
        <w:t xml:space="preserve">                                       </w:t>
      </w:r>
      <w:r w:rsidR="004E42B9" w:rsidRPr="0022599F">
        <w:rPr>
          <w:rFonts w:ascii="Times New Roman" w:hAnsi="Times New Roman" w:cs="Times New Roman"/>
          <w:b/>
          <w:bCs/>
          <w:lang w:val="en-US"/>
        </w:rPr>
        <w:t>Figure_</w:t>
      </w:r>
      <w:r w:rsidR="0034673D" w:rsidRPr="0022599F">
        <w:rPr>
          <w:rFonts w:ascii="Times New Roman" w:hAnsi="Times New Roman" w:cs="Times New Roman"/>
          <w:b/>
          <w:bCs/>
          <w:lang w:val="en-US"/>
        </w:rPr>
        <w:t>3</w:t>
      </w:r>
      <w:r>
        <w:rPr>
          <w:rFonts w:ascii="Times New Roman" w:hAnsi="Times New Roman" w:cs="Times New Roman"/>
          <w:b/>
          <w:bCs/>
          <w:lang w:val="en-US"/>
        </w:rPr>
        <w:t xml:space="preserve"> </w:t>
      </w:r>
      <w:r>
        <w:rPr>
          <w:rFonts w:ascii="Times New Roman" w:hAnsi="Times New Roman" w:cs="Times New Roman"/>
          <w:sz w:val="24"/>
          <w:szCs w:val="24"/>
          <w:lang w:val="en-US"/>
        </w:rPr>
        <w:t>Most common cancer statistics globally</w:t>
      </w:r>
    </w:p>
    <w:p w14:paraId="1B306D91" w14:textId="1F1356C0" w:rsidR="005D7320" w:rsidRPr="0022599F" w:rsidRDefault="005D7320" w:rsidP="009B6C90">
      <w:pPr>
        <w:jc w:val="both"/>
        <w:rPr>
          <w:rFonts w:ascii="Times New Roman" w:hAnsi="Times New Roman" w:cs="Times New Roman"/>
          <w:lang w:val="en-US"/>
        </w:rPr>
      </w:pPr>
      <w:r w:rsidRPr="0022599F">
        <w:rPr>
          <w:rFonts w:ascii="Times New Roman" w:hAnsi="Times New Roman" w:cs="Times New Roman"/>
          <w:lang w:val="en-US"/>
        </w:rPr>
        <w:t>The rising cases of</w:t>
      </w:r>
      <w:r w:rsidRPr="0022599F">
        <w:rPr>
          <w:rFonts w:ascii="Times New Roman" w:hAnsi="Times New Roman" w:cs="Times New Roman"/>
          <w:vertAlign w:val="superscript"/>
          <w:lang w:val="en-US"/>
        </w:rPr>
        <w:t xml:space="preserve"> </w:t>
      </w:r>
      <w:r w:rsidRPr="0022599F">
        <w:rPr>
          <w:rFonts w:ascii="Times New Roman" w:hAnsi="Times New Roman" w:cs="Times New Roman"/>
          <w:lang w:val="en-US"/>
        </w:rPr>
        <w:t>cancer creates major burden on people financially as well as psychologically living in developed as well as in developing countries, driving the need for affordable, targeted and effective treatment strategies. While numerous approaches exist- surgery, immunotherapy, chemotherapy, Cancer vaccination stem cell therapy these often faces limitations such as toxic effects.</w:t>
      </w:r>
      <w:r w:rsidRPr="0022599F">
        <w:rPr>
          <w:rFonts w:ascii="Times New Roman" w:hAnsi="Times New Roman" w:cs="Times New Roman"/>
          <w:vertAlign w:val="superscript"/>
          <w:lang w:val="en-US"/>
        </w:rPr>
        <w:t xml:space="preserve">[12] </w:t>
      </w:r>
      <w:r w:rsidRPr="0022599F">
        <w:rPr>
          <w:rFonts w:ascii="Times New Roman" w:hAnsi="Times New Roman" w:cs="Times New Roman"/>
          <w:lang w:val="en-US"/>
        </w:rPr>
        <w:t>poor bioavailability, non-targeted or mono-targeted action and rapid clearance.</w:t>
      </w:r>
      <w:r w:rsidRPr="0022599F">
        <w:rPr>
          <w:rFonts w:ascii="Times New Roman" w:hAnsi="Times New Roman" w:cs="Times New Roman"/>
          <w:vertAlign w:val="superscript"/>
          <w:lang w:val="en-US"/>
        </w:rPr>
        <w:t xml:space="preserve"> [13-15]</w:t>
      </w:r>
      <w:r w:rsidRPr="0022599F">
        <w:rPr>
          <w:rFonts w:ascii="Times New Roman" w:hAnsi="Times New Roman" w:cs="Times New Roman"/>
          <w:lang w:val="en-US"/>
        </w:rPr>
        <w:t xml:space="preserve"> As a result researcher are more inclined on medicinal plants and their phytochemicals has been promising alternatives. Notably such as Curcumin, Epigallocatechin, Isothiocyanates and garcinol are under clinical trials and can soon hit the market. </w:t>
      </w:r>
      <w:r w:rsidRPr="0022599F">
        <w:rPr>
          <w:rFonts w:ascii="Times New Roman" w:hAnsi="Times New Roman" w:cs="Times New Roman"/>
          <w:vertAlign w:val="superscript"/>
          <w:lang w:val="en-US"/>
        </w:rPr>
        <w:t>[16]</w:t>
      </w:r>
    </w:p>
    <w:p w14:paraId="3C2348E9" w14:textId="6549A288" w:rsidR="005D7320" w:rsidRPr="0022599F" w:rsidRDefault="005D7320" w:rsidP="009B6C90">
      <w:pPr>
        <w:jc w:val="both"/>
        <w:rPr>
          <w:rFonts w:ascii="Times New Roman" w:hAnsi="Times New Roman" w:cs="Times New Roman"/>
          <w:vertAlign w:val="superscript"/>
          <w:lang w:val="en-US"/>
        </w:rPr>
      </w:pPr>
      <w:r w:rsidRPr="0022599F">
        <w:rPr>
          <w:rFonts w:ascii="Times New Roman" w:hAnsi="Times New Roman" w:cs="Times New Roman"/>
          <w:lang w:val="en-US"/>
        </w:rPr>
        <w:t xml:space="preserve">Traditional herbal drugs have received notable acceptance as alternative and complementary therapy for the cancer patients. Previous studies have incorporated that herbal products alongside conventional treatments can improve quality of life. Therefore, there is growing interest on plant-based products in search for harnessing novel cancer treatments. </w:t>
      </w:r>
      <w:r w:rsidRPr="0022599F">
        <w:rPr>
          <w:rFonts w:ascii="Times New Roman" w:hAnsi="Times New Roman" w:cs="Times New Roman"/>
          <w:vertAlign w:val="superscript"/>
          <w:lang w:val="en-US"/>
        </w:rPr>
        <w:t>[17-22]</w:t>
      </w:r>
    </w:p>
    <w:p w14:paraId="5FA761E5" w14:textId="70552899" w:rsidR="00D30030" w:rsidRPr="0022599F" w:rsidRDefault="005A2C15" w:rsidP="009B6C90">
      <w:pPr>
        <w:jc w:val="both"/>
        <w:rPr>
          <w:rFonts w:ascii="Times New Roman" w:hAnsi="Times New Roman" w:cs="Times New Roman"/>
          <w:i/>
          <w:iCs/>
          <w:lang w:val="en-US"/>
        </w:rPr>
      </w:pP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belongs to family </w:t>
      </w:r>
      <w:proofErr w:type="spellStart"/>
      <w:r w:rsidRPr="0022599F">
        <w:rPr>
          <w:rFonts w:ascii="Times New Roman" w:hAnsi="Times New Roman" w:cs="Times New Roman"/>
          <w:lang w:val="en-US"/>
        </w:rPr>
        <w:t>Zingiberaceae</w:t>
      </w:r>
      <w:proofErr w:type="spellEnd"/>
      <w:r w:rsidRPr="0022599F">
        <w:rPr>
          <w:rFonts w:ascii="Times New Roman" w:hAnsi="Times New Roman" w:cs="Times New Roman"/>
          <w:lang w:val="en-US"/>
        </w:rPr>
        <w:t xml:space="preserve"> and is characterized as perennial and aromatic herb which is commonly known as “Ama-</w:t>
      </w:r>
      <w:proofErr w:type="spellStart"/>
      <w:r w:rsidRPr="0022599F">
        <w:rPr>
          <w:rFonts w:ascii="Times New Roman" w:hAnsi="Times New Roman" w:cs="Times New Roman"/>
          <w:lang w:val="en-US"/>
        </w:rPr>
        <w:t>haldi</w:t>
      </w:r>
      <w:proofErr w:type="spellEnd"/>
      <w:r w:rsidRPr="0022599F">
        <w:rPr>
          <w:rFonts w:ascii="Times New Roman" w:hAnsi="Times New Roman" w:cs="Times New Roman"/>
          <w:lang w:val="en-US"/>
        </w:rPr>
        <w:t xml:space="preserve">”, “Amba </w:t>
      </w:r>
      <w:proofErr w:type="spellStart"/>
      <w:r w:rsidRPr="0022599F">
        <w:rPr>
          <w:rFonts w:ascii="Times New Roman" w:hAnsi="Times New Roman" w:cs="Times New Roman"/>
          <w:lang w:val="en-US"/>
        </w:rPr>
        <w:t>ada</w:t>
      </w:r>
      <w:proofErr w:type="spellEnd"/>
      <w:r w:rsidRPr="0022599F">
        <w:rPr>
          <w:rFonts w:ascii="Times New Roman" w:hAnsi="Times New Roman" w:cs="Times New Roman"/>
          <w:lang w:val="en-US"/>
        </w:rPr>
        <w:t>”, “Mango ginger” because of the flavor of the rhizome is similar to raw mango</w:t>
      </w:r>
      <w:r w:rsidR="00056057" w:rsidRPr="0022599F">
        <w:rPr>
          <w:rFonts w:ascii="Times New Roman" w:hAnsi="Times New Roman" w:cs="Times New Roman"/>
          <w:lang w:val="en-US"/>
        </w:rPr>
        <w:t xml:space="preserve"> as shown in </w:t>
      </w:r>
      <w:r w:rsidR="005F3D80" w:rsidRPr="0022599F">
        <w:rPr>
          <w:rFonts w:ascii="Times New Roman" w:hAnsi="Times New Roman" w:cs="Times New Roman"/>
          <w:lang w:val="en-US"/>
        </w:rPr>
        <w:t>F</w:t>
      </w:r>
      <w:r w:rsidR="00056057" w:rsidRPr="0022599F">
        <w:rPr>
          <w:rFonts w:ascii="Times New Roman" w:hAnsi="Times New Roman" w:cs="Times New Roman"/>
          <w:lang w:val="en-US"/>
        </w:rPr>
        <w:t>igure</w:t>
      </w:r>
      <w:r w:rsidR="005F3D80" w:rsidRPr="0022599F">
        <w:rPr>
          <w:rFonts w:ascii="Times New Roman" w:hAnsi="Times New Roman" w:cs="Times New Roman"/>
          <w:lang w:val="en-US"/>
        </w:rPr>
        <w:t>_</w:t>
      </w:r>
      <w:r w:rsidR="00056057" w:rsidRPr="0022599F">
        <w:rPr>
          <w:rFonts w:ascii="Times New Roman" w:hAnsi="Times New Roman" w:cs="Times New Roman"/>
          <w:lang w:val="en-US"/>
        </w:rPr>
        <w:t xml:space="preserve">4. </w:t>
      </w:r>
      <w:r w:rsidRPr="0022599F">
        <w:rPr>
          <w:rFonts w:ascii="Times New Roman" w:hAnsi="Times New Roman" w:cs="Times New Roman"/>
          <w:vertAlign w:val="superscript"/>
          <w:lang w:val="en-US"/>
        </w:rPr>
        <w:t>[</w:t>
      </w:r>
      <w:r w:rsidR="00F8054C" w:rsidRPr="0022599F">
        <w:rPr>
          <w:rFonts w:ascii="Times New Roman" w:hAnsi="Times New Roman" w:cs="Times New Roman"/>
          <w:vertAlign w:val="superscript"/>
          <w:lang w:val="en-US"/>
        </w:rPr>
        <w:t>23,24</w:t>
      </w:r>
      <w:r w:rsidRPr="0022599F">
        <w:rPr>
          <w:rFonts w:ascii="Times New Roman" w:hAnsi="Times New Roman" w:cs="Times New Roman"/>
          <w:vertAlign w:val="superscript"/>
          <w:lang w:val="en-US"/>
        </w:rPr>
        <w:t>]</w:t>
      </w:r>
      <w:r w:rsidR="00F8054C" w:rsidRPr="0022599F">
        <w:rPr>
          <w:rFonts w:ascii="Times New Roman" w:hAnsi="Times New Roman" w:cs="Times New Roman"/>
          <w:vertAlign w:val="superscript"/>
          <w:lang w:val="en-US"/>
        </w:rPr>
        <w:t xml:space="preserve"> </w:t>
      </w:r>
      <w:r w:rsidR="00F8054C" w:rsidRPr="0022599F">
        <w:rPr>
          <w:rFonts w:ascii="Times New Roman" w:hAnsi="Times New Roman" w:cs="Times New Roman"/>
          <w:i/>
          <w:iCs/>
          <w:lang w:val="en-US"/>
        </w:rPr>
        <w:t>Curcuma</w:t>
      </w:r>
      <w:r w:rsidR="00F8054C" w:rsidRPr="0022599F">
        <w:rPr>
          <w:rFonts w:ascii="Times New Roman" w:hAnsi="Times New Roman" w:cs="Times New Roman"/>
          <w:lang w:val="en-US"/>
        </w:rPr>
        <w:t xml:space="preserve"> has 60-100 species of curcumin found in different countries of the world like in Northern Australia, Indian Subcontinent, America etc.</w:t>
      </w:r>
      <w:r w:rsidR="00F8054C" w:rsidRPr="0022599F">
        <w:rPr>
          <w:rFonts w:ascii="Times New Roman" w:hAnsi="Times New Roman" w:cs="Times New Roman"/>
          <w:vertAlign w:val="superscript"/>
          <w:lang w:val="en-US"/>
        </w:rPr>
        <w:t xml:space="preserve"> [25] </w:t>
      </w:r>
      <w:r w:rsidR="00F8054C" w:rsidRPr="0022599F">
        <w:rPr>
          <w:rFonts w:ascii="Times New Roman" w:hAnsi="Times New Roman" w:cs="Times New Roman"/>
          <w:lang w:val="en-US"/>
        </w:rPr>
        <w:t xml:space="preserve">The rhizomes of this plant have been widely used in food industries and also as an alternative therapy to cure numerous illnesses such as bronchitis, colic, indigestion, cough, loss of appetite and constipation. </w:t>
      </w:r>
      <w:r w:rsidR="00F8054C" w:rsidRPr="0022599F">
        <w:rPr>
          <w:rFonts w:ascii="Times New Roman" w:hAnsi="Times New Roman" w:cs="Times New Roman"/>
          <w:vertAlign w:val="superscript"/>
          <w:lang w:val="en-US"/>
        </w:rPr>
        <w:t xml:space="preserve">[26] </w:t>
      </w:r>
      <w:r w:rsidR="00F8054C" w:rsidRPr="0022599F">
        <w:rPr>
          <w:rFonts w:ascii="Times New Roman" w:hAnsi="Times New Roman" w:cs="Times New Roman"/>
          <w:lang w:val="en-US"/>
        </w:rPr>
        <w:t xml:space="preserve">There are several reports available on anti-cancer activity of the leaves as well as in the rhizomes of </w:t>
      </w:r>
      <w:r w:rsidR="00F8054C" w:rsidRPr="0022599F">
        <w:rPr>
          <w:rFonts w:ascii="Times New Roman" w:hAnsi="Times New Roman" w:cs="Times New Roman"/>
          <w:i/>
          <w:iCs/>
          <w:lang w:val="en-US"/>
        </w:rPr>
        <w:t xml:space="preserve">Curcuma </w:t>
      </w:r>
      <w:proofErr w:type="spellStart"/>
      <w:r w:rsidR="00F8054C" w:rsidRPr="0022599F">
        <w:rPr>
          <w:rFonts w:ascii="Times New Roman" w:hAnsi="Times New Roman" w:cs="Times New Roman"/>
          <w:i/>
          <w:iCs/>
          <w:lang w:val="en-US"/>
        </w:rPr>
        <w:t>amada</w:t>
      </w:r>
      <w:proofErr w:type="spellEnd"/>
      <w:r w:rsidR="00F8054C" w:rsidRPr="0022599F">
        <w:rPr>
          <w:rFonts w:ascii="Times New Roman" w:hAnsi="Times New Roman" w:cs="Times New Roman"/>
          <w:i/>
          <w:iCs/>
          <w:lang w:val="en-US"/>
        </w:rPr>
        <w:t>.</w:t>
      </w:r>
    </w:p>
    <w:p w14:paraId="246BB67F" w14:textId="77777777" w:rsidR="0022599F" w:rsidRDefault="0022599F" w:rsidP="009B6C90">
      <w:pPr>
        <w:jc w:val="both"/>
        <w:rPr>
          <w:rFonts w:ascii="Times New Roman" w:hAnsi="Times New Roman" w:cs="Times New Roman"/>
          <w:b/>
          <w:bCs/>
          <w:lang w:val="en-US"/>
        </w:rPr>
      </w:pPr>
    </w:p>
    <w:p w14:paraId="67EF7CD4" w14:textId="77777777" w:rsidR="0022599F" w:rsidRDefault="0022599F" w:rsidP="009B6C90">
      <w:pPr>
        <w:jc w:val="both"/>
        <w:rPr>
          <w:rFonts w:ascii="Times New Roman" w:hAnsi="Times New Roman" w:cs="Times New Roman"/>
          <w:b/>
          <w:bCs/>
          <w:lang w:val="en-US"/>
        </w:rPr>
      </w:pPr>
    </w:p>
    <w:p w14:paraId="2DFBB4DE" w14:textId="133B6071" w:rsidR="00F42F97" w:rsidRPr="0022599F" w:rsidRDefault="00F42F97" w:rsidP="009B6C90">
      <w:pPr>
        <w:jc w:val="both"/>
        <w:rPr>
          <w:rFonts w:ascii="Times New Roman" w:hAnsi="Times New Roman" w:cs="Times New Roman"/>
          <w:vertAlign w:val="superscript"/>
          <w:lang w:val="en-US"/>
        </w:rPr>
      </w:pPr>
      <w:r w:rsidRPr="0022599F">
        <w:rPr>
          <w:rFonts w:ascii="Times New Roman" w:hAnsi="Times New Roman" w:cs="Times New Roman"/>
          <w:b/>
          <w:bCs/>
          <w:lang w:val="en-US"/>
        </w:rPr>
        <w:lastRenderedPageBreak/>
        <w:t>2. Taxonomic classification</w:t>
      </w:r>
      <w:r w:rsidRPr="0022599F">
        <w:rPr>
          <w:rFonts w:ascii="Times New Roman" w:hAnsi="Times New Roman" w:cs="Times New Roman"/>
          <w:lang w:val="en-US"/>
        </w:rPr>
        <w:t xml:space="preserve">: </w:t>
      </w:r>
      <w:r w:rsidRPr="0022599F">
        <w:rPr>
          <w:rFonts w:ascii="Times New Roman" w:hAnsi="Times New Roman" w:cs="Times New Roman"/>
          <w:vertAlign w:val="superscript"/>
          <w:lang w:val="en-US"/>
        </w:rPr>
        <w:t>[27]</w:t>
      </w:r>
    </w:p>
    <w:tbl>
      <w:tblPr>
        <w:tblStyle w:val="TableGrid"/>
        <w:tblW w:w="0" w:type="auto"/>
        <w:tblInd w:w="1821" w:type="dxa"/>
        <w:tblLook w:val="04A0" w:firstRow="1" w:lastRow="0" w:firstColumn="1" w:lastColumn="0" w:noHBand="0" w:noVBand="1"/>
      </w:tblPr>
      <w:tblGrid>
        <w:gridCol w:w="723"/>
        <w:gridCol w:w="1842"/>
        <w:gridCol w:w="1843"/>
      </w:tblGrid>
      <w:tr w:rsidR="00C252BF" w:rsidRPr="00891131" w14:paraId="09FDD5A2" w14:textId="77777777" w:rsidTr="00C252BF">
        <w:tc>
          <w:tcPr>
            <w:tcW w:w="723" w:type="dxa"/>
          </w:tcPr>
          <w:p w14:paraId="53F83A77" w14:textId="77777777" w:rsidR="00C252BF" w:rsidRPr="00891131" w:rsidRDefault="00C252BF" w:rsidP="00726A9A">
            <w:pPr>
              <w:jc w:val="both"/>
              <w:rPr>
                <w:rFonts w:ascii="Times New Roman" w:hAnsi="Times New Roman" w:cs="Times New Roman"/>
                <w:b/>
                <w:bCs/>
                <w:sz w:val="24"/>
                <w:szCs w:val="24"/>
                <w:lang w:val="en-US"/>
              </w:rPr>
            </w:pPr>
            <w:r w:rsidRPr="00891131">
              <w:rPr>
                <w:rFonts w:ascii="Times New Roman" w:hAnsi="Times New Roman" w:cs="Times New Roman"/>
                <w:b/>
                <w:bCs/>
                <w:sz w:val="24"/>
                <w:szCs w:val="24"/>
                <w:lang w:val="en-US"/>
              </w:rPr>
              <w:t>S.no.</w:t>
            </w:r>
          </w:p>
        </w:tc>
        <w:tc>
          <w:tcPr>
            <w:tcW w:w="1842" w:type="dxa"/>
          </w:tcPr>
          <w:p w14:paraId="74E7C57D" w14:textId="77777777" w:rsidR="00C252BF" w:rsidRPr="00891131" w:rsidRDefault="00C252BF" w:rsidP="00726A9A">
            <w:pPr>
              <w:jc w:val="both"/>
              <w:rPr>
                <w:rFonts w:ascii="Times New Roman" w:hAnsi="Times New Roman" w:cs="Times New Roman"/>
                <w:b/>
                <w:bCs/>
                <w:sz w:val="24"/>
                <w:szCs w:val="24"/>
                <w:lang w:val="en-US"/>
              </w:rPr>
            </w:pPr>
            <w:r w:rsidRPr="00891131">
              <w:rPr>
                <w:rFonts w:ascii="Times New Roman" w:hAnsi="Times New Roman" w:cs="Times New Roman"/>
                <w:b/>
                <w:bCs/>
                <w:sz w:val="24"/>
                <w:szCs w:val="24"/>
                <w:lang w:val="en-US"/>
              </w:rPr>
              <w:t>Taxonomy</w:t>
            </w:r>
          </w:p>
        </w:tc>
        <w:tc>
          <w:tcPr>
            <w:tcW w:w="1843" w:type="dxa"/>
          </w:tcPr>
          <w:p w14:paraId="7A903994" w14:textId="77777777" w:rsidR="00C252BF" w:rsidRPr="00891131" w:rsidRDefault="00C252BF" w:rsidP="00726A9A">
            <w:pPr>
              <w:jc w:val="both"/>
              <w:rPr>
                <w:rFonts w:ascii="Times New Roman" w:hAnsi="Times New Roman" w:cs="Times New Roman"/>
                <w:b/>
                <w:bCs/>
                <w:sz w:val="24"/>
                <w:szCs w:val="24"/>
                <w:lang w:val="en-US"/>
              </w:rPr>
            </w:pPr>
            <w:r w:rsidRPr="00891131">
              <w:rPr>
                <w:rFonts w:ascii="Times New Roman" w:hAnsi="Times New Roman" w:cs="Times New Roman"/>
                <w:b/>
                <w:bCs/>
                <w:sz w:val="24"/>
                <w:szCs w:val="24"/>
                <w:lang w:val="en-US"/>
              </w:rPr>
              <w:t>Classification</w:t>
            </w:r>
          </w:p>
        </w:tc>
      </w:tr>
      <w:tr w:rsidR="00C252BF" w:rsidRPr="00891131" w14:paraId="7162F3AF" w14:textId="77777777" w:rsidTr="00C252BF">
        <w:tc>
          <w:tcPr>
            <w:tcW w:w="723" w:type="dxa"/>
          </w:tcPr>
          <w:p w14:paraId="69F96CDC"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1.</w:t>
            </w:r>
          </w:p>
        </w:tc>
        <w:tc>
          <w:tcPr>
            <w:tcW w:w="1842" w:type="dxa"/>
          </w:tcPr>
          <w:p w14:paraId="20D218ED"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Kingdom</w:t>
            </w:r>
          </w:p>
        </w:tc>
        <w:tc>
          <w:tcPr>
            <w:tcW w:w="1843" w:type="dxa"/>
          </w:tcPr>
          <w:p w14:paraId="3713103E"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Plantae</w:t>
            </w:r>
          </w:p>
        </w:tc>
      </w:tr>
      <w:tr w:rsidR="00C252BF" w:rsidRPr="00891131" w14:paraId="2730F111" w14:textId="77777777" w:rsidTr="00C252BF">
        <w:tc>
          <w:tcPr>
            <w:tcW w:w="723" w:type="dxa"/>
          </w:tcPr>
          <w:p w14:paraId="7C2B869E"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2.</w:t>
            </w:r>
          </w:p>
        </w:tc>
        <w:tc>
          <w:tcPr>
            <w:tcW w:w="1842" w:type="dxa"/>
          </w:tcPr>
          <w:p w14:paraId="2CD859F4"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Subkingdom</w:t>
            </w:r>
          </w:p>
        </w:tc>
        <w:tc>
          <w:tcPr>
            <w:tcW w:w="1843" w:type="dxa"/>
          </w:tcPr>
          <w:p w14:paraId="02FFB78B"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Spermatophyta</w:t>
            </w:r>
          </w:p>
        </w:tc>
      </w:tr>
      <w:tr w:rsidR="00C252BF" w:rsidRPr="00891131" w14:paraId="1971D63B" w14:textId="77777777" w:rsidTr="00C252BF">
        <w:tc>
          <w:tcPr>
            <w:tcW w:w="723" w:type="dxa"/>
          </w:tcPr>
          <w:p w14:paraId="1B9CDB0B"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3.</w:t>
            </w:r>
          </w:p>
        </w:tc>
        <w:tc>
          <w:tcPr>
            <w:tcW w:w="1842" w:type="dxa"/>
          </w:tcPr>
          <w:p w14:paraId="6B8BF283"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Division</w:t>
            </w:r>
          </w:p>
        </w:tc>
        <w:tc>
          <w:tcPr>
            <w:tcW w:w="1843" w:type="dxa"/>
          </w:tcPr>
          <w:p w14:paraId="72E36A4C"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Magnoliophyta</w:t>
            </w:r>
            <w:proofErr w:type="spellEnd"/>
          </w:p>
        </w:tc>
      </w:tr>
      <w:tr w:rsidR="00C252BF" w:rsidRPr="00891131" w14:paraId="7C64F0F5" w14:textId="77777777" w:rsidTr="00C252BF">
        <w:tc>
          <w:tcPr>
            <w:tcW w:w="723" w:type="dxa"/>
          </w:tcPr>
          <w:p w14:paraId="3F344936"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4.</w:t>
            </w:r>
          </w:p>
        </w:tc>
        <w:tc>
          <w:tcPr>
            <w:tcW w:w="1842" w:type="dxa"/>
          </w:tcPr>
          <w:p w14:paraId="53E963CC"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Subdivision</w:t>
            </w:r>
          </w:p>
        </w:tc>
        <w:tc>
          <w:tcPr>
            <w:tcW w:w="1843" w:type="dxa"/>
          </w:tcPr>
          <w:p w14:paraId="3BA67861"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Angiospearmae</w:t>
            </w:r>
            <w:proofErr w:type="spellEnd"/>
          </w:p>
        </w:tc>
      </w:tr>
      <w:tr w:rsidR="00C252BF" w:rsidRPr="00891131" w14:paraId="0BBF2D1B" w14:textId="77777777" w:rsidTr="00C252BF">
        <w:tc>
          <w:tcPr>
            <w:tcW w:w="723" w:type="dxa"/>
          </w:tcPr>
          <w:p w14:paraId="477CF165"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5.</w:t>
            </w:r>
          </w:p>
        </w:tc>
        <w:tc>
          <w:tcPr>
            <w:tcW w:w="1842" w:type="dxa"/>
          </w:tcPr>
          <w:p w14:paraId="1F459C6A"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Class</w:t>
            </w:r>
          </w:p>
        </w:tc>
        <w:tc>
          <w:tcPr>
            <w:tcW w:w="1843" w:type="dxa"/>
          </w:tcPr>
          <w:p w14:paraId="4C8E577D"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Monocotyledone</w:t>
            </w:r>
            <w:proofErr w:type="spellEnd"/>
          </w:p>
        </w:tc>
      </w:tr>
      <w:tr w:rsidR="00C252BF" w:rsidRPr="00891131" w14:paraId="35711D73" w14:textId="77777777" w:rsidTr="00C252BF">
        <w:tc>
          <w:tcPr>
            <w:tcW w:w="723" w:type="dxa"/>
          </w:tcPr>
          <w:p w14:paraId="40321E5B"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5.</w:t>
            </w:r>
          </w:p>
        </w:tc>
        <w:tc>
          <w:tcPr>
            <w:tcW w:w="1842" w:type="dxa"/>
          </w:tcPr>
          <w:p w14:paraId="5DC34FB7"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Series</w:t>
            </w:r>
          </w:p>
        </w:tc>
        <w:tc>
          <w:tcPr>
            <w:tcW w:w="1843" w:type="dxa"/>
          </w:tcPr>
          <w:p w14:paraId="28D60456"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Epigynae</w:t>
            </w:r>
            <w:proofErr w:type="spellEnd"/>
          </w:p>
        </w:tc>
      </w:tr>
      <w:tr w:rsidR="00C252BF" w:rsidRPr="00891131" w14:paraId="2900692B" w14:textId="77777777" w:rsidTr="00C252BF">
        <w:tc>
          <w:tcPr>
            <w:tcW w:w="723" w:type="dxa"/>
          </w:tcPr>
          <w:p w14:paraId="4F83A62F"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6.</w:t>
            </w:r>
          </w:p>
        </w:tc>
        <w:tc>
          <w:tcPr>
            <w:tcW w:w="1842" w:type="dxa"/>
          </w:tcPr>
          <w:p w14:paraId="088B3803"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Order</w:t>
            </w:r>
          </w:p>
        </w:tc>
        <w:tc>
          <w:tcPr>
            <w:tcW w:w="1843" w:type="dxa"/>
          </w:tcPr>
          <w:p w14:paraId="5FF083E2"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Scitaminales</w:t>
            </w:r>
            <w:proofErr w:type="spellEnd"/>
          </w:p>
        </w:tc>
      </w:tr>
      <w:tr w:rsidR="00C252BF" w:rsidRPr="00891131" w14:paraId="37DE2B9A" w14:textId="77777777" w:rsidTr="00C252BF">
        <w:tc>
          <w:tcPr>
            <w:tcW w:w="723" w:type="dxa"/>
          </w:tcPr>
          <w:p w14:paraId="0FCF57F6"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7.</w:t>
            </w:r>
          </w:p>
        </w:tc>
        <w:tc>
          <w:tcPr>
            <w:tcW w:w="1842" w:type="dxa"/>
          </w:tcPr>
          <w:p w14:paraId="206E3AD5"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Family</w:t>
            </w:r>
          </w:p>
        </w:tc>
        <w:tc>
          <w:tcPr>
            <w:tcW w:w="1843" w:type="dxa"/>
          </w:tcPr>
          <w:p w14:paraId="3FD3B547" w14:textId="77777777" w:rsidR="00C252BF" w:rsidRPr="00891131" w:rsidRDefault="00C252BF" w:rsidP="00726A9A">
            <w:pPr>
              <w:jc w:val="both"/>
              <w:rPr>
                <w:rFonts w:ascii="Times New Roman" w:hAnsi="Times New Roman" w:cs="Times New Roman"/>
                <w:sz w:val="24"/>
                <w:szCs w:val="24"/>
                <w:lang w:val="en-US"/>
              </w:rPr>
            </w:pPr>
            <w:proofErr w:type="spellStart"/>
            <w:r w:rsidRPr="00891131">
              <w:rPr>
                <w:rFonts w:ascii="Times New Roman" w:hAnsi="Times New Roman" w:cs="Times New Roman"/>
                <w:sz w:val="24"/>
                <w:szCs w:val="24"/>
                <w:lang w:val="en-US"/>
              </w:rPr>
              <w:t>Zingiberaceae</w:t>
            </w:r>
            <w:proofErr w:type="spellEnd"/>
          </w:p>
        </w:tc>
      </w:tr>
      <w:tr w:rsidR="00C252BF" w:rsidRPr="00891131" w14:paraId="69A2EF3A" w14:textId="77777777" w:rsidTr="00C252BF">
        <w:tc>
          <w:tcPr>
            <w:tcW w:w="723" w:type="dxa"/>
          </w:tcPr>
          <w:p w14:paraId="613B7F5F"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8.</w:t>
            </w:r>
          </w:p>
        </w:tc>
        <w:tc>
          <w:tcPr>
            <w:tcW w:w="1842" w:type="dxa"/>
          </w:tcPr>
          <w:p w14:paraId="429243D7"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Genus</w:t>
            </w:r>
          </w:p>
        </w:tc>
        <w:tc>
          <w:tcPr>
            <w:tcW w:w="1843" w:type="dxa"/>
          </w:tcPr>
          <w:p w14:paraId="00417144"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Curcuma</w:t>
            </w:r>
          </w:p>
        </w:tc>
      </w:tr>
      <w:tr w:rsidR="00C252BF" w:rsidRPr="00891131" w14:paraId="029E42AC" w14:textId="77777777" w:rsidTr="00C252BF">
        <w:tc>
          <w:tcPr>
            <w:tcW w:w="723" w:type="dxa"/>
          </w:tcPr>
          <w:p w14:paraId="2AC086C0"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9.</w:t>
            </w:r>
          </w:p>
        </w:tc>
        <w:tc>
          <w:tcPr>
            <w:tcW w:w="1842" w:type="dxa"/>
          </w:tcPr>
          <w:p w14:paraId="36FE2D39" w14:textId="77777777" w:rsidR="00C252BF" w:rsidRPr="00891131" w:rsidRDefault="00C252BF" w:rsidP="00726A9A">
            <w:pPr>
              <w:jc w:val="both"/>
              <w:rPr>
                <w:rFonts w:ascii="Times New Roman" w:hAnsi="Times New Roman" w:cs="Times New Roman"/>
                <w:sz w:val="24"/>
                <w:szCs w:val="24"/>
                <w:lang w:val="en-US"/>
              </w:rPr>
            </w:pPr>
            <w:r w:rsidRPr="00891131">
              <w:rPr>
                <w:rFonts w:ascii="Times New Roman" w:hAnsi="Times New Roman" w:cs="Times New Roman"/>
                <w:sz w:val="24"/>
                <w:szCs w:val="24"/>
                <w:lang w:val="en-US"/>
              </w:rPr>
              <w:t>Species</w:t>
            </w:r>
          </w:p>
        </w:tc>
        <w:tc>
          <w:tcPr>
            <w:tcW w:w="1843" w:type="dxa"/>
          </w:tcPr>
          <w:p w14:paraId="5019A365" w14:textId="77777777" w:rsidR="00C252BF" w:rsidRPr="00891131" w:rsidRDefault="00C252BF" w:rsidP="00726A9A">
            <w:pPr>
              <w:jc w:val="both"/>
              <w:rPr>
                <w:rFonts w:ascii="Times New Roman" w:hAnsi="Times New Roman" w:cs="Times New Roman"/>
                <w:i/>
                <w:iCs/>
                <w:sz w:val="24"/>
                <w:szCs w:val="24"/>
                <w:lang w:val="en-US"/>
              </w:rPr>
            </w:pPr>
            <w:r w:rsidRPr="00891131">
              <w:rPr>
                <w:rFonts w:ascii="Times New Roman" w:hAnsi="Times New Roman" w:cs="Times New Roman"/>
                <w:i/>
                <w:iCs/>
                <w:sz w:val="24"/>
                <w:szCs w:val="24"/>
                <w:lang w:val="en-US"/>
              </w:rPr>
              <w:t xml:space="preserve">C </w:t>
            </w:r>
            <w:proofErr w:type="spellStart"/>
            <w:r w:rsidRPr="00891131">
              <w:rPr>
                <w:rFonts w:ascii="Times New Roman" w:hAnsi="Times New Roman" w:cs="Times New Roman"/>
                <w:i/>
                <w:iCs/>
                <w:sz w:val="24"/>
                <w:szCs w:val="24"/>
                <w:lang w:val="en-US"/>
              </w:rPr>
              <w:t>amada</w:t>
            </w:r>
            <w:proofErr w:type="spellEnd"/>
            <w:r w:rsidRPr="00891131">
              <w:rPr>
                <w:rFonts w:ascii="Times New Roman" w:hAnsi="Times New Roman" w:cs="Times New Roman"/>
                <w:i/>
                <w:iCs/>
                <w:sz w:val="24"/>
                <w:szCs w:val="24"/>
                <w:lang w:val="en-US"/>
              </w:rPr>
              <w:t xml:space="preserve"> </w:t>
            </w:r>
            <w:proofErr w:type="spellStart"/>
            <w:r w:rsidRPr="00891131">
              <w:rPr>
                <w:rFonts w:ascii="Times New Roman" w:hAnsi="Times New Roman" w:cs="Times New Roman"/>
                <w:i/>
                <w:iCs/>
                <w:sz w:val="24"/>
                <w:szCs w:val="24"/>
                <w:lang w:val="en-US"/>
              </w:rPr>
              <w:t>Roxb</w:t>
            </w:r>
            <w:proofErr w:type="spellEnd"/>
          </w:p>
        </w:tc>
      </w:tr>
    </w:tbl>
    <w:p w14:paraId="554960CF" w14:textId="77777777" w:rsidR="00FC28CF" w:rsidRDefault="00FC28CF" w:rsidP="00FC28CF">
      <w:pPr>
        <w:rPr>
          <w:rFonts w:ascii="Times New Roman" w:hAnsi="Times New Roman" w:cs="Times New Roman"/>
          <w:b/>
          <w:bCs/>
          <w:lang w:val="en-US"/>
        </w:rPr>
      </w:pPr>
    </w:p>
    <w:p w14:paraId="04DE3AB2" w14:textId="54978EAD" w:rsidR="00674F97" w:rsidRPr="0022599F" w:rsidRDefault="00674F97" w:rsidP="00084626">
      <w:pPr>
        <w:jc w:val="center"/>
        <w:rPr>
          <w:rFonts w:ascii="Times New Roman" w:hAnsi="Times New Roman" w:cs="Times New Roman"/>
          <w:lang w:val="en-US"/>
        </w:rPr>
      </w:pPr>
      <w:r w:rsidRPr="0022599F">
        <w:rPr>
          <w:rFonts w:ascii="Times New Roman" w:hAnsi="Times New Roman" w:cs="Times New Roman"/>
          <w:b/>
          <w:bCs/>
          <w:lang w:val="en-US"/>
        </w:rPr>
        <w:t>Table_1:</w:t>
      </w:r>
      <w:r w:rsidRPr="0022599F">
        <w:rPr>
          <w:rFonts w:ascii="Times New Roman" w:hAnsi="Times New Roman" w:cs="Times New Roman"/>
          <w:lang w:val="en-US"/>
        </w:rPr>
        <w:t xml:space="preserve"> Taxonomical classification of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p>
    <w:p w14:paraId="4F7CCF93" w14:textId="6FF063CB" w:rsidR="00F42F97" w:rsidRPr="0022599F" w:rsidRDefault="00481EA8" w:rsidP="00F9510C">
      <w:pPr>
        <w:tabs>
          <w:tab w:val="left" w:pos="2942"/>
        </w:tabs>
        <w:jc w:val="both"/>
        <w:rPr>
          <w:rFonts w:ascii="Times New Roman" w:hAnsi="Times New Roman" w:cs="Times New Roman"/>
        </w:rPr>
      </w:pPr>
      <w:r w:rsidRPr="0022599F">
        <w:rPr>
          <w:rFonts w:ascii="Times New Roman" w:hAnsi="Times New Roman" w:cs="Times New Roman"/>
        </w:rPr>
        <w:tab/>
      </w:r>
      <w:r w:rsidR="00FC28CF">
        <w:rPr>
          <w:noProof/>
        </w:rPr>
        <w:drawing>
          <wp:inline distT="0" distB="0" distL="0" distR="0" wp14:anchorId="74315DED" wp14:editId="5A35B63C">
            <wp:extent cx="5731510" cy="2161540"/>
            <wp:effectExtent l="0" t="0" r="2540" b="0"/>
            <wp:docPr id="12714930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61540"/>
                    </a:xfrm>
                    <a:prstGeom prst="rect">
                      <a:avLst/>
                    </a:prstGeom>
                    <a:noFill/>
                    <a:ln>
                      <a:noFill/>
                    </a:ln>
                  </pic:spPr>
                </pic:pic>
              </a:graphicData>
            </a:graphic>
          </wp:inline>
        </w:drawing>
      </w:r>
    </w:p>
    <w:p w14:paraId="22A32414" w14:textId="35950534" w:rsidR="00F42F97" w:rsidRPr="0022599F" w:rsidRDefault="00F42F97" w:rsidP="00084626">
      <w:pPr>
        <w:tabs>
          <w:tab w:val="left" w:pos="2993"/>
        </w:tabs>
        <w:jc w:val="center"/>
        <w:rPr>
          <w:rFonts w:ascii="Times New Roman" w:hAnsi="Times New Roman" w:cs="Times New Roman"/>
        </w:rPr>
      </w:pPr>
      <w:r w:rsidRPr="0022599F">
        <w:rPr>
          <w:rFonts w:ascii="Times New Roman" w:hAnsi="Times New Roman" w:cs="Times New Roman"/>
          <w:b/>
          <w:bCs/>
          <w:lang w:val="en-US"/>
        </w:rPr>
        <w:t>Figure</w:t>
      </w:r>
      <w:r w:rsidR="00C05206" w:rsidRPr="0022599F">
        <w:rPr>
          <w:rFonts w:ascii="Times New Roman" w:hAnsi="Times New Roman" w:cs="Times New Roman"/>
          <w:b/>
          <w:bCs/>
          <w:lang w:val="en-US"/>
        </w:rPr>
        <w:t>_</w:t>
      </w:r>
      <w:r w:rsidR="000B70D7" w:rsidRPr="0022599F">
        <w:rPr>
          <w:rFonts w:ascii="Times New Roman" w:hAnsi="Times New Roman" w:cs="Times New Roman"/>
          <w:b/>
          <w:bCs/>
          <w:lang w:val="en-US"/>
        </w:rPr>
        <w:t>4</w:t>
      </w:r>
      <w:r w:rsidR="00C252BF">
        <w:rPr>
          <w:rFonts w:ascii="Times New Roman" w:hAnsi="Times New Roman" w:cs="Times New Roman"/>
          <w:b/>
          <w:bCs/>
          <w:lang w:val="en-US"/>
        </w:rPr>
        <w:t xml:space="preserve"> </w:t>
      </w:r>
      <w:r w:rsidR="00C252BF">
        <w:rPr>
          <w:rFonts w:ascii="Times New Roman" w:hAnsi="Times New Roman" w:cs="Times New Roman"/>
          <w:sz w:val="24"/>
          <w:szCs w:val="24"/>
          <w:lang w:val="en-US"/>
        </w:rPr>
        <w:t>(a) whole</w:t>
      </w:r>
      <w:r w:rsidR="00C252BF" w:rsidRPr="00891131">
        <w:rPr>
          <w:rFonts w:ascii="Times New Roman" w:hAnsi="Times New Roman" w:cs="Times New Roman"/>
          <w:sz w:val="24"/>
          <w:szCs w:val="24"/>
          <w:lang w:val="en-US"/>
        </w:rPr>
        <w:t xml:space="preserve"> plant </w:t>
      </w:r>
      <w:r w:rsidR="00C252BF">
        <w:rPr>
          <w:rFonts w:ascii="Times New Roman" w:hAnsi="Times New Roman" w:cs="Times New Roman"/>
          <w:sz w:val="24"/>
          <w:szCs w:val="24"/>
          <w:lang w:val="en-US"/>
        </w:rPr>
        <w:t xml:space="preserve">(b) Rhizomes of </w:t>
      </w:r>
      <w:r w:rsidR="00C252BF">
        <w:rPr>
          <w:rFonts w:ascii="Times New Roman" w:hAnsi="Times New Roman" w:cs="Times New Roman"/>
          <w:i/>
          <w:iCs/>
          <w:sz w:val="24"/>
          <w:szCs w:val="24"/>
          <w:lang w:val="en-US"/>
        </w:rPr>
        <w:t>C</w:t>
      </w:r>
      <w:r w:rsidR="00C252BF" w:rsidRPr="002B2CA7">
        <w:rPr>
          <w:rFonts w:ascii="Times New Roman" w:hAnsi="Times New Roman" w:cs="Times New Roman"/>
          <w:i/>
          <w:iCs/>
          <w:sz w:val="24"/>
          <w:szCs w:val="24"/>
          <w:lang w:val="en-US"/>
        </w:rPr>
        <w:t xml:space="preserve">urcuma </w:t>
      </w:r>
      <w:proofErr w:type="spellStart"/>
      <w:r w:rsidR="00C252BF" w:rsidRPr="002B2CA7">
        <w:rPr>
          <w:rFonts w:ascii="Times New Roman" w:hAnsi="Times New Roman" w:cs="Times New Roman"/>
          <w:i/>
          <w:iCs/>
          <w:sz w:val="24"/>
          <w:szCs w:val="24"/>
          <w:lang w:val="en-US"/>
        </w:rPr>
        <w:t>amada</w:t>
      </w:r>
      <w:proofErr w:type="spellEnd"/>
      <w:r w:rsidR="00C252BF">
        <w:rPr>
          <w:rFonts w:ascii="Times New Roman" w:hAnsi="Times New Roman" w:cs="Times New Roman"/>
          <w:sz w:val="24"/>
          <w:szCs w:val="24"/>
          <w:lang w:val="en-US"/>
        </w:rPr>
        <w:t xml:space="preserve">       </w:t>
      </w:r>
    </w:p>
    <w:p w14:paraId="63ECED93" w14:textId="77777777" w:rsidR="00002B2C" w:rsidRPr="0022599F" w:rsidRDefault="00002B2C" w:rsidP="009B6C90">
      <w:pPr>
        <w:jc w:val="both"/>
        <w:rPr>
          <w:rFonts w:ascii="Times New Roman" w:hAnsi="Times New Roman" w:cs="Times New Roman"/>
          <w:b/>
          <w:bCs/>
          <w:lang w:val="en-US"/>
        </w:rPr>
      </w:pPr>
      <w:r w:rsidRPr="0022599F">
        <w:rPr>
          <w:rFonts w:ascii="Times New Roman" w:hAnsi="Times New Roman" w:cs="Times New Roman"/>
          <w:b/>
          <w:bCs/>
          <w:lang w:val="en-US"/>
        </w:rPr>
        <w:t>3. History and Origin:</w:t>
      </w:r>
    </w:p>
    <w:p w14:paraId="13631020" w14:textId="53A7C0E6" w:rsidR="00002B2C" w:rsidRPr="0022599F" w:rsidRDefault="00002B2C" w:rsidP="009B6C90">
      <w:pPr>
        <w:jc w:val="both"/>
        <w:rPr>
          <w:rFonts w:ascii="Times New Roman" w:hAnsi="Times New Roman" w:cs="Times New Roman"/>
          <w:lang w:val="en-US"/>
        </w:rPr>
      </w:pPr>
      <w:r w:rsidRPr="0022599F">
        <w:rPr>
          <w:rFonts w:ascii="Times New Roman" w:hAnsi="Times New Roman" w:cs="Times New Roman"/>
          <w:lang w:val="en-US"/>
        </w:rPr>
        <w:t xml:space="preserve">The beginning of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(Mango ginger) in not well documented and is vague. It is said to have originated from India and is also found across tropical regions of Africa, Australia and Asia. The term Curcuma is believed to have been derived from the Arabic word </w:t>
      </w:r>
      <w:proofErr w:type="spellStart"/>
      <w:r w:rsidRPr="0022599F">
        <w:rPr>
          <w:rFonts w:ascii="Times New Roman" w:hAnsi="Times New Roman" w:cs="Times New Roman"/>
          <w:lang w:val="en-US"/>
        </w:rPr>
        <w:t>kurkum</w:t>
      </w:r>
      <w:proofErr w:type="spellEnd"/>
      <w:r w:rsidRPr="0022599F">
        <w:rPr>
          <w:rFonts w:ascii="Times New Roman" w:hAnsi="Times New Roman" w:cs="Times New Roman"/>
          <w:lang w:val="en-US"/>
        </w:rPr>
        <w:t xml:space="preserve"> which means yellow. </w:t>
      </w:r>
      <w:r w:rsidRPr="0022599F">
        <w:rPr>
          <w:rFonts w:ascii="Times New Roman" w:hAnsi="Times New Roman" w:cs="Times New Roman"/>
          <w:vertAlign w:val="superscript"/>
          <w:lang w:val="en-US"/>
        </w:rPr>
        <w:t>[28,29]</w:t>
      </w:r>
    </w:p>
    <w:p w14:paraId="00D83E72" w14:textId="01AF1125" w:rsidR="00DF4B4B" w:rsidRPr="0022599F" w:rsidRDefault="00002B2C" w:rsidP="009B6C90">
      <w:pPr>
        <w:jc w:val="both"/>
        <w:rPr>
          <w:rFonts w:ascii="Times New Roman" w:hAnsi="Times New Roman" w:cs="Times New Roman"/>
          <w:vertAlign w:val="superscript"/>
          <w:lang w:val="en-US"/>
        </w:rPr>
      </w:pPr>
      <w:r w:rsidRPr="0022599F">
        <w:rPr>
          <w:rFonts w:ascii="Times New Roman" w:hAnsi="Times New Roman" w:cs="Times New Roman"/>
          <w:lang w:val="en-US"/>
        </w:rPr>
        <w:t xml:space="preserve">Mango ginger grows in different climatic conditions but the favorable condition is hot climate as it is said that the maximum growth occurs. In India maximum growth is seen in Gujarat, Uttar Pradesh, West Bengal, Karnataka, Tamil Nadu and the hills of western coast. </w:t>
      </w:r>
      <w:r w:rsidRPr="0022599F">
        <w:rPr>
          <w:rFonts w:ascii="Times New Roman" w:hAnsi="Times New Roman" w:cs="Times New Roman"/>
          <w:vertAlign w:val="superscript"/>
          <w:lang w:val="en-US"/>
        </w:rPr>
        <w:t>[29,30]</w:t>
      </w:r>
    </w:p>
    <w:p w14:paraId="0EDEAD57" w14:textId="3C07586E" w:rsidR="0032297C" w:rsidRPr="0022599F" w:rsidRDefault="0032297C" w:rsidP="009B6C90">
      <w:pPr>
        <w:jc w:val="both"/>
        <w:rPr>
          <w:rFonts w:ascii="Times New Roman" w:hAnsi="Times New Roman" w:cs="Times New Roman"/>
          <w:b/>
          <w:bCs/>
          <w:lang w:val="en-US"/>
        </w:rPr>
      </w:pPr>
      <w:r w:rsidRPr="0022599F">
        <w:rPr>
          <w:rFonts w:ascii="Times New Roman" w:hAnsi="Times New Roman" w:cs="Times New Roman"/>
          <w:b/>
          <w:bCs/>
          <w:lang w:val="en-US"/>
        </w:rPr>
        <w:t>4. Chemical Constituents:</w:t>
      </w:r>
    </w:p>
    <w:p w14:paraId="5D4BB91F" w14:textId="5DB6770B" w:rsidR="00017BE2" w:rsidRPr="0022599F" w:rsidRDefault="00911AE0" w:rsidP="00084457">
      <w:pPr>
        <w:jc w:val="both"/>
        <w:rPr>
          <w:rFonts w:ascii="Times New Roman" w:hAnsi="Times New Roman" w:cs="Times New Roman"/>
          <w:vertAlign w:val="superscript"/>
          <w:lang w:val="en-US"/>
        </w:rPr>
      </w:pPr>
      <w:r w:rsidRPr="0022599F">
        <w:rPr>
          <w:rFonts w:ascii="Times New Roman" w:hAnsi="Times New Roman" w:cs="Times New Roman"/>
          <w:lang w:val="en-US"/>
        </w:rPr>
        <w:t xml:space="preserve">The Rhizomes of the plant was found to be rich in fibers and starch; the analysis of this edible rhizome plays a crucial role in order to assess its nutritional significance. </w:t>
      </w:r>
      <w:r w:rsidRPr="0022599F">
        <w:rPr>
          <w:rFonts w:ascii="Times New Roman" w:hAnsi="Times New Roman" w:cs="Times New Roman"/>
          <w:vertAlign w:val="superscript"/>
          <w:lang w:val="en-US"/>
        </w:rPr>
        <w:t xml:space="preserve">[31] </w:t>
      </w:r>
      <w:r w:rsidR="0032297C" w:rsidRPr="0022599F">
        <w:rPr>
          <w:rFonts w:ascii="Times New Roman" w:hAnsi="Times New Roman" w:cs="Times New Roman"/>
          <w:lang w:val="en-US"/>
        </w:rPr>
        <w:t xml:space="preserve">There are more than 130 chemical constituents which has been reported in the rhizomes part of which total of 121 has been identified </w:t>
      </w:r>
      <w:r w:rsidR="0032297C" w:rsidRPr="0022599F">
        <w:rPr>
          <w:rFonts w:ascii="Times New Roman" w:hAnsi="Times New Roman" w:cs="Times New Roman"/>
          <w:vertAlign w:val="superscript"/>
          <w:lang w:val="en-US"/>
        </w:rPr>
        <w:t>[3</w:t>
      </w:r>
      <w:r w:rsidRPr="0022599F">
        <w:rPr>
          <w:rFonts w:ascii="Times New Roman" w:hAnsi="Times New Roman" w:cs="Times New Roman"/>
          <w:vertAlign w:val="superscript"/>
          <w:lang w:val="en-US"/>
        </w:rPr>
        <w:t>2</w:t>
      </w:r>
      <w:r w:rsidR="0032297C" w:rsidRPr="0022599F">
        <w:rPr>
          <w:rFonts w:ascii="Times New Roman" w:hAnsi="Times New Roman" w:cs="Times New Roman"/>
          <w:vertAlign w:val="superscript"/>
          <w:lang w:val="en-US"/>
        </w:rPr>
        <w:t>-37]</w:t>
      </w:r>
      <w:r w:rsidR="0032297C" w:rsidRPr="0022599F">
        <w:rPr>
          <w:rFonts w:ascii="Times New Roman" w:hAnsi="Times New Roman" w:cs="Times New Roman"/>
          <w:lang w:val="en-US"/>
        </w:rPr>
        <w:t xml:space="preserve"> Most of studies is done on rhizome part of the plant while other part is rarely examined. </w:t>
      </w:r>
      <w:r w:rsidR="00DF4B4B" w:rsidRPr="0022599F">
        <w:rPr>
          <w:rFonts w:ascii="Times New Roman" w:hAnsi="Times New Roman" w:cs="Times New Roman"/>
          <w:lang w:val="en-US"/>
        </w:rPr>
        <w:t>T</w:t>
      </w:r>
      <w:r w:rsidR="0032297C" w:rsidRPr="0022599F">
        <w:rPr>
          <w:rFonts w:ascii="Times New Roman" w:hAnsi="Times New Roman" w:cs="Times New Roman"/>
          <w:lang w:val="en-US"/>
        </w:rPr>
        <w:t xml:space="preserve">he major constituents present in plant are mentioned </w:t>
      </w:r>
      <w:r w:rsidR="007C737D" w:rsidRPr="0022599F">
        <w:rPr>
          <w:rFonts w:ascii="Times New Roman" w:hAnsi="Times New Roman" w:cs="Times New Roman"/>
          <w:lang w:val="en-US"/>
        </w:rPr>
        <w:t>in Figure</w:t>
      </w:r>
      <w:r w:rsidR="00060EF7" w:rsidRPr="0022599F">
        <w:rPr>
          <w:rFonts w:ascii="Times New Roman" w:hAnsi="Times New Roman" w:cs="Times New Roman"/>
          <w:lang w:val="en-US"/>
        </w:rPr>
        <w:t>_5</w:t>
      </w:r>
      <w:r w:rsidR="0032297C" w:rsidRPr="0022599F">
        <w:rPr>
          <w:rFonts w:ascii="Times New Roman" w:hAnsi="Times New Roman" w:cs="Times New Roman"/>
          <w:lang w:val="en-US"/>
        </w:rPr>
        <w:t xml:space="preserve"> </w:t>
      </w:r>
      <w:r w:rsidR="0032297C" w:rsidRPr="0022599F">
        <w:rPr>
          <w:rFonts w:ascii="Times New Roman" w:hAnsi="Times New Roman" w:cs="Times New Roman"/>
          <w:vertAlign w:val="superscript"/>
          <w:lang w:val="en-US"/>
        </w:rPr>
        <w:t>[38]</w:t>
      </w:r>
      <w:r w:rsidR="0032297C" w:rsidRPr="0022599F">
        <w:rPr>
          <w:rFonts w:ascii="Times New Roman" w:hAnsi="Times New Roman" w:cs="Times New Roman"/>
          <w:lang w:val="en-US"/>
        </w:rPr>
        <w:t xml:space="preserve"> </w:t>
      </w:r>
    </w:p>
    <w:p w14:paraId="78D279FE" w14:textId="5AC302D3" w:rsidR="00FC28CF" w:rsidRDefault="00FC28CF" w:rsidP="00FC28CF">
      <w:pPr>
        <w:tabs>
          <w:tab w:val="left" w:pos="2279"/>
        </w:tabs>
        <w:rPr>
          <w:rFonts w:ascii="Times New Roman" w:hAnsi="Times New Roman" w:cs="Times New Roman"/>
          <w:b/>
          <w:bCs/>
        </w:rPr>
      </w:pPr>
      <w:r>
        <w:rPr>
          <w:noProof/>
        </w:rPr>
        <w:lastRenderedPageBreak/>
        <w:drawing>
          <wp:inline distT="0" distB="0" distL="0" distR="0" wp14:anchorId="065039FD" wp14:editId="6915BED9">
            <wp:extent cx="5731510" cy="4949825"/>
            <wp:effectExtent l="0" t="0" r="2540" b="3175"/>
            <wp:docPr id="790711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949825"/>
                    </a:xfrm>
                    <a:prstGeom prst="rect">
                      <a:avLst/>
                    </a:prstGeom>
                    <a:noFill/>
                    <a:ln>
                      <a:noFill/>
                    </a:ln>
                  </pic:spPr>
                </pic:pic>
              </a:graphicData>
            </a:graphic>
          </wp:inline>
        </w:drawing>
      </w:r>
    </w:p>
    <w:p w14:paraId="7D5202C6" w14:textId="1AB50A7F" w:rsidR="005B4E87" w:rsidRPr="00C252BF" w:rsidRDefault="00C252BF" w:rsidP="00C252BF">
      <w:pPr>
        <w:tabs>
          <w:tab w:val="left" w:pos="2993"/>
        </w:tabs>
        <w:rPr>
          <w:rFonts w:ascii="Times New Roman" w:hAnsi="Times New Roman" w:cs="Times New Roman"/>
          <w:sz w:val="24"/>
          <w:szCs w:val="24"/>
          <w:lang w:val="en-US"/>
        </w:rPr>
      </w:pPr>
      <w:r>
        <w:rPr>
          <w:rFonts w:ascii="Times New Roman" w:hAnsi="Times New Roman" w:cs="Times New Roman"/>
          <w:b/>
          <w:bCs/>
        </w:rPr>
        <w:t xml:space="preserve">                     </w:t>
      </w:r>
      <w:r w:rsidR="00891131" w:rsidRPr="0022599F">
        <w:rPr>
          <w:rFonts w:ascii="Times New Roman" w:hAnsi="Times New Roman" w:cs="Times New Roman"/>
          <w:b/>
          <w:bCs/>
        </w:rPr>
        <w:t>Figure</w:t>
      </w:r>
      <w:r w:rsidR="00060EF7" w:rsidRPr="0022599F">
        <w:rPr>
          <w:rFonts w:ascii="Times New Roman" w:hAnsi="Times New Roman" w:cs="Times New Roman"/>
          <w:b/>
          <w:bCs/>
        </w:rPr>
        <w:t>_5</w:t>
      </w:r>
      <w:r w:rsidR="00FC28CF">
        <w:rPr>
          <w:rFonts w:ascii="Times New Roman" w:hAnsi="Times New Roman" w:cs="Times New Roman"/>
          <w:b/>
          <w:bCs/>
        </w:rPr>
        <w:t xml:space="preserve"> </w:t>
      </w:r>
      <w:r w:rsidR="00FC28CF" w:rsidRPr="00891131">
        <w:rPr>
          <w:rFonts w:ascii="Times New Roman" w:hAnsi="Times New Roman" w:cs="Times New Roman"/>
          <w:sz w:val="24"/>
          <w:szCs w:val="24"/>
        </w:rPr>
        <w:t xml:space="preserve">The chemical constituents present in </w:t>
      </w:r>
      <w:r w:rsidR="00FC28CF" w:rsidRPr="00891131">
        <w:rPr>
          <w:rFonts w:ascii="Times New Roman" w:hAnsi="Times New Roman" w:cs="Times New Roman"/>
          <w:i/>
          <w:iCs/>
          <w:sz w:val="24"/>
          <w:szCs w:val="24"/>
        </w:rPr>
        <w:t xml:space="preserve">C. </w:t>
      </w:r>
      <w:proofErr w:type="spellStart"/>
      <w:r w:rsidR="00FC28CF" w:rsidRPr="00891131">
        <w:rPr>
          <w:rFonts w:ascii="Times New Roman" w:hAnsi="Times New Roman" w:cs="Times New Roman"/>
          <w:i/>
          <w:iCs/>
          <w:sz w:val="24"/>
          <w:szCs w:val="24"/>
        </w:rPr>
        <w:t>amada</w:t>
      </w:r>
      <w:proofErr w:type="spellEnd"/>
      <w:r w:rsidR="00FC28CF">
        <w:rPr>
          <w:rFonts w:ascii="Times New Roman" w:hAnsi="Times New Roman" w:cs="Times New Roman"/>
          <w:sz w:val="24"/>
          <w:szCs w:val="24"/>
          <w:lang w:val="en-US"/>
        </w:rPr>
        <w:t xml:space="preserve">   </w:t>
      </w:r>
    </w:p>
    <w:p w14:paraId="092C7752" w14:textId="42F61C3C" w:rsidR="00BC4D81" w:rsidRPr="0022599F" w:rsidRDefault="00BE4737" w:rsidP="00BD1F1A">
      <w:pPr>
        <w:tabs>
          <w:tab w:val="left" w:pos="2279"/>
        </w:tabs>
        <w:jc w:val="both"/>
        <w:rPr>
          <w:rFonts w:ascii="Times New Roman" w:hAnsi="Times New Roman" w:cs="Times New Roman"/>
          <w:iCs/>
        </w:rPr>
      </w:pPr>
      <w:r w:rsidRPr="0022599F">
        <w:rPr>
          <w:rFonts w:ascii="Times New Roman" w:hAnsi="Times New Roman" w:cs="Times New Roman"/>
          <w:iCs/>
        </w:rPr>
        <w:t>Monoter</w:t>
      </w:r>
      <w:r w:rsidR="00DA5BCD" w:rsidRPr="0022599F">
        <w:rPr>
          <w:rFonts w:ascii="Times New Roman" w:hAnsi="Times New Roman" w:cs="Times New Roman"/>
          <w:iCs/>
        </w:rPr>
        <w:t xml:space="preserve">penoids, are compounds containing </w:t>
      </w:r>
      <w:r w:rsidR="00EC37AC" w:rsidRPr="0022599F">
        <w:rPr>
          <w:rFonts w:ascii="Times New Roman" w:hAnsi="Times New Roman" w:cs="Times New Roman"/>
          <w:iCs/>
        </w:rPr>
        <w:t xml:space="preserve">a chain of two isoprene units. The known </w:t>
      </w:r>
      <w:r w:rsidR="00220835" w:rsidRPr="0022599F">
        <w:rPr>
          <w:rFonts w:ascii="Times New Roman" w:hAnsi="Times New Roman" w:cs="Times New Roman"/>
          <w:iCs/>
        </w:rPr>
        <w:t>are beta-ocimene, trans-hydro</w:t>
      </w:r>
      <w:r w:rsidR="00513F4D" w:rsidRPr="0022599F">
        <w:rPr>
          <w:rFonts w:ascii="Times New Roman" w:hAnsi="Times New Roman" w:cs="Times New Roman"/>
          <w:iCs/>
        </w:rPr>
        <w:t xml:space="preserve"> o</w:t>
      </w:r>
      <w:r w:rsidR="00220835" w:rsidRPr="0022599F">
        <w:rPr>
          <w:rFonts w:ascii="Times New Roman" w:hAnsi="Times New Roman" w:cs="Times New Roman"/>
          <w:iCs/>
        </w:rPr>
        <w:t>c</w:t>
      </w:r>
      <w:r w:rsidR="00513F4D" w:rsidRPr="0022599F">
        <w:rPr>
          <w:rFonts w:ascii="Times New Roman" w:hAnsi="Times New Roman" w:cs="Times New Roman"/>
          <w:iCs/>
        </w:rPr>
        <w:t>i</w:t>
      </w:r>
      <w:r w:rsidR="00220835" w:rsidRPr="0022599F">
        <w:rPr>
          <w:rFonts w:ascii="Times New Roman" w:hAnsi="Times New Roman" w:cs="Times New Roman"/>
          <w:iCs/>
        </w:rPr>
        <w:t>mene,</w:t>
      </w:r>
      <w:r w:rsidR="00513F4D" w:rsidRPr="0022599F">
        <w:rPr>
          <w:rFonts w:ascii="Times New Roman" w:hAnsi="Times New Roman" w:cs="Times New Roman"/>
          <w:iCs/>
        </w:rPr>
        <w:t xml:space="preserve"> </w:t>
      </w:r>
      <w:proofErr w:type="spellStart"/>
      <w:r w:rsidR="00513F4D" w:rsidRPr="0022599F">
        <w:rPr>
          <w:rFonts w:ascii="Times New Roman" w:hAnsi="Times New Roman" w:cs="Times New Roman"/>
          <w:iCs/>
        </w:rPr>
        <w:t>cuminyl</w:t>
      </w:r>
      <w:proofErr w:type="spellEnd"/>
      <w:r w:rsidR="00513F4D" w:rsidRPr="0022599F">
        <w:rPr>
          <w:rFonts w:ascii="Times New Roman" w:hAnsi="Times New Roman" w:cs="Times New Roman"/>
          <w:iCs/>
        </w:rPr>
        <w:t xml:space="preserve"> alcohol, cis-hydro ocimene, </w:t>
      </w:r>
      <w:proofErr w:type="spellStart"/>
      <w:r w:rsidR="00635BCC" w:rsidRPr="0022599F">
        <w:rPr>
          <w:rFonts w:ascii="Times New Roman" w:hAnsi="Times New Roman" w:cs="Times New Roman"/>
          <w:iCs/>
        </w:rPr>
        <w:t>Linayl</w:t>
      </w:r>
      <w:proofErr w:type="spellEnd"/>
      <w:r w:rsidR="00635BCC" w:rsidRPr="0022599F">
        <w:rPr>
          <w:rFonts w:ascii="Times New Roman" w:hAnsi="Times New Roman" w:cs="Times New Roman"/>
          <w:iCs/>
        </w:rPr>
        <w:t xml:space="preserve"> acetate, alpha- pinene, myrcene</w:t>
      </w:r>
      <w:r w:rsidR="008E14F9" w:rsidRPr="0022599F">
        <w:rPr>
          <w:rFonts w:ascii="Times New Roman" w:hAnsi="Times New Roman" w:cs="Times New Roman"/>
          <w:iCs/>
        </w:rPr>
        <w:t>,1,8 cineole</w:t>
      </w:r>
      <w:r w:rsidR="00635BCC" w:rsidRPr="0022599F">
        <w:rPr>
          <w:rFonts w:ascii="Times New Roman" w:hAnsi="Times New Roman" w:cs="Times New Roman"/>
          <w:iCs/>
        </w:rPr>
        <w:t xml:space="preserve"> etc are shown in Figure</w:t>
      </w:r>
      <w:r w:rsidR="009F76BB" w:rsidRPr="0022599F">
        <w:rPr>
          <w:rFonts w:ascii="Times New Roman" w:hAnsi="Times New Roman" w:cs="Times New Roman"/>
          <w:iCs/>
        </w:rPr>
        <w:t>_</w:t>
      </w:r>
      <w:r w:rsidR="00973012" w:rsidRPr="0022599F">
        <w:rPr>
          <w:rFonts w:ascii="Times New Roman" w:hAnsi="Times New Roman" w:cs="Times New Roman"/>
          <w:iCs/>
        </w:rPr>
        <w:t>6</w:t>
      </w:r>
      <w:r w:rsidR="009F76BB" w:rsidRPr="0022599F">
        <w:rPr>
          <w:rFonts w:ascii="Times New Roman" w:hAnsi="Times New Roman" w:cs="Times New Roman"/>
          <w:iCs/>
        </w:rPr>
        <w:t>.</w:t>
      </w:r>
    </w:p>
    <w:p w14:paraId="0C323B04" w14:textId="5FC77E24" w:rsidR="00FC28CF" w:rsidRDefault="00FC28CF" w:rsidP="00FC28CF">
      <w:pPr>
        <w:tabs>
          <w:tab w:val="left" w:pos="2279"/>
        </w:tabs>
        <w:rPr>
          <w:rFonts w:ascii="Times New Roman" w:hAnsi="Times New Roman" w:cs="Times New Roman"/>
          <w:b/>
          <w:bCs/>
        </w:rPr>
      </w:pPr>
      <w:r>
        <w:rPr>
          <w:noProof/>
        </w:rPr>
        <w:lastRenderedPageBreak/>
        <w:drawing>
          <wp:inline distT="0" distB="0" distL="0" distR="0" wp14:anchorId="033F0FC9" wp14:editId="254D4A4B">
            <wp:extent cx="5661660" cy="6370320"/>
            <wp:effectExtent l="0" t="0" r="0" b="0"/>
            <wp:docPr id="3953493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1660" cy="6370320"/>
                    </a:xfrm>
                    <a:prstGeom prst="rect">
                      <a:avLst/>
                    </a:prstGeom>
                    <a:noFill/>
                    <a:ln>
                      <a:noFill/>
                    </a:ln>
                  </pic:spPr>
                </pic:pic>
              </a:graphicData>
            </a:graphic>
          </wp:inline>
        </w:drawing>
      </w:r>
    </w:p>
    <w:p w14:paraId="04FB023B" w14:textId="125D7A4B" w:rsidR="00BD1F1A" w:rsidRPr="0022599F" w:rsidRDefault="00BD1F1A" w:rsidP="00082AE8">
      <w:pPr>
        <w:tabs>
          <w:tab w:val="left" w:pos="2279"/>
        </w:tabs>
        <w:jc w:val="center"/>
        <w:rPr>
          <w:rFonts w:ascii="Times New Roman" w:hAnsi="Times New Roman" w:cs="Times New Roman"/>
        </w:rPr>
      </w:pPr>
      <w:r w:rsidRPr="0022599F">
        <w:rPr>
          <w:rFonts w:ascii="Times New Roman" w:hAnsi="Times New Roman" w:cs="Times New Roman"/>
          <w:b/>
          <w:bCs/>
        </w:rPr>
        <w:t>Figure</w:t>
      </w:r>
      <w:r w:rsidR="007B56FC" w:rsidRPr="0022599F">
        <w:rPr>
          <w:rFonts w:ascii="Times New Roman" w:hAnsi="Times New Roman" w:cs="Times New Roman"/>
          <w:b/>
          <w:bCs/>
        </w:rPr>
        <w:t>_</w:t>
      </w:r>
      <w:r w:rsidR="009B567F" w:rsidRPr="0022599F">
        <w:rPr>
          <w:rFonts w:ascii="Times New Roman" w:hAnsi="Times New Roman" w:cs="Times New Roman"/>
          <w:b/>
          <w:bCs/>
        </w:rPr>
        <w:t>6</w:t>
      </w:r>
      <w:r w:rsidR="00FC28CF">
        <w:rPr>
          <w:rFonts w:ascii="Times New Roman" w:hAnsi="Times New Roman" w:cs="Times New Roman"/>
          <w:b/>
          <w:bCs/>
        </w:rPr>
        <w:t xml:space="preserve"> </w:t>
      </w:r>
      <w:r w:rsidR="00FC28CF" w:rsidRPr="002E7E33">
        <w:rPr>
          <w:rFonts w:ascii="Times New Roman" w:hAnsi="Times New Roman" w:cs="Times New Roman"/>
          <w:sz w:val="24"/>
          <w:szCs w:val="24"/>
        </w:rPr>
        <w:t xml:space="preserve">Monoterpenoids compounds of </w:t>
      </w:r>
      <w:r w:rsidR="00FC28CF" w:rsidRPr="002E7E33">
        <w:rPr>
          <w:rFonts w:ascii="Times New Roman" w:hAnsi="Times New Roman" w:cs="Times New Roman"/>
          <w:i/>
          <w:sz w:val="24"/>
          <w:szCs w:val="24"/>
        </w:rPr>
        <w:t xml:space="preserve">Curcuma </w:t>
      </w:r>
      <w:proofErr w:type="spellStart"/>
      <w:r w:rsidR="00FC28CF" w:rsidRPr="002E7E33">
        <w:rPr>
          <w:rFonts w:ascii="Times New Roman" w:hAnsi="Times New Roman" w:cs="Times New Roman"/>
          <w:i/>
          <w:sz w:val="24"/>
          <w:szCs w:val="24"/>
        </w:rPr>
        <w:t>amada</w:t>
      </w:r>
      <w:proofErr w:type="spellEnd"/>
      <w:r w:rsidR="00FC28CF" w:rsidRPr="002E7E33">
        <w:rPr>
          <w:rFonts w:ascii="Times New Roman" w:hAnsi="Times New Roman" w:cs="Times New Roman"/>
          <w:i/>
          <w:sz w:val="24"/>
          <w:szCs w:val="24"/>
        </w:rPr>
        <w:t xml:space="preserve"> </w:t>
      </w:r>
      <w:r w:rsidR="00FC28CF" w:rsidRPr="002E7E33">
        <w:rPr>
          <w:rFonts w:ascii="Times New Roman" w:hAnsi="Times New Roman" w:cs="Times New Roman"/>
          <w:iCs/>
          <w:sz w:val="24"/>
          <w:szCs w:val="24"/>
        </w:rPr>
        <w:t>plant</w:t>
      </w:r>
    </w:p>
    <w:p w14:paraId="6248953D" w14:textId="77777777" w:rsidR="007C737D" w:rsidRPr="0022599F" w:rsidRDefault="007C737D" w:rsidP="00973012">
      <w:pPr>
        <w:ind w:right="237"/>
        <w:rPr>
          <w:rFonts w:ascii="Times New Roman" w:hAnsi="Times New Roman" w:cs="Times New Roman"/>
        </w:rPr>
      </w:pPr>
    </w:p>
    <w:p w14:paraId="6F1F7F4D" w14:textId="7DB9B587" w:rsidR="00CE674C" w:rsidRPr="0022599F" w:rsidRDefault="00413294" w:rsidP="00973012">
      <w:pPr>
        <w:ind w:left="-142" w:right="237"/>
        <w:rPr>
          <w:rFonts w:ascii="Times New Roman" w:hAnsi="Times New Roman" w:cs="Times New Roman"/>
          <w:iCs/>
        </w:rPr>
      </w:pPr>
      <w:r w:rsidRPr="0022599F">
        <w:rPr>
          <w:rFonts w:ascii="Times New Roman" w:hAnsi="Times New Roman" w:cs="Times New Roman"/>
        </w:rPr>
        <w:t>Sesquiterpenoids</w:t>
      </w:r>
      <w:r w:rsidR="00F74EEF" w:rsidRPr="0022599F">
        <w:rPr>
          <w:rFonts w:ascii="Times New Roman" w:hAnsi="Times New Roman" w:cs="Times New Roman"/>
        </w:rPr>
        <w:t xml:space="preserve">, are compounds with three consecutive </w:t>
      </w:r>
      <w:r w:rsidR="005305A0" w:rsidRPr="0022599F">
        <w:rPr>
          <w:rFonts w:ascii="Times New Roman" w:hAnsi="Times New Roman" w:cs="Times New Roman"/>
        </w:rPr>
        <w:t>isoprene units.</w:t>
      </w:r>
      <w:r w:rsidR="009B451E" w:rsidRPr="0022599F">
        <w:rPr>
          <w:rFonts w:ascii="Times New Roman" w:hAnsi="Times New Roman" w:cs="Times New Roman"/>
        </w:rPr>
        <w:t xml:space="preserve"> </w:t>
      </w:r>
      <w:r w:rsidR="00995C6B" w:rsidRPr="0022599F">
        <w:rPr>
          <w:rFonts w:ascii="Times New Roman" w:hAnsi="Times New Roman" w:cs="Times New Roman"/>
        </w:rPr>
        <w:t>T</w:t>
      </w:r>
      <w:r w:rsidR="00D35D7B" w:rsidRPr="0022599F">
        <w:rPr>
          <w:rFonts w:ascii="Times New Roman" w:hAnsi="Times New Roman" w:cs="Times New Roman"/>
        </w:rPr>
        <w:t xml:space="preserve">he </w:t>
      </w:r>
      <w:r w:rsidR="00CB3283" w:rsidRPr="0022599F">
        <w:rPr>
          <w:rFonts w:ascii="Times New Roman" w:hAnsi="Times New Roman" w:cs="Times New Roman"/>
        </w:rPr>
        <w:t>well-known</w:t>
      </w:r>
      <w:r w:rsidR="00D35D7B" w:rsidRPr="0022599F">
        <w:rPr>
          <w:rFonts w:ascii="Times New Roman" w:hAnsi="Times New Roman" w:cs="Times New Roman"/>
        </w:rPr>
        <w:t xml:space="preserve"> </w:t>
      </w:r>
      <w:r w:rsidR="009B451E" w:rsidRPr="0022599F">
        <w:rPr>
          <w:rFonts w:ascii="Times New Roman" w:hAnsi="Times New Roman" w:cs="Times New Roman"/>
        </w:rPr>
        <w:t xml:space="preserve">compounds </w:t>
      </w:r>
      <w:r w:rsidR="00565235" w:rsidRPr="0022599F">
        <w:rPr>
          <w:rFonts w:ascii="Times New Roman" w:hAnsi="Times New Roman" w:cs="Times New Roman"/>
        </w:rPr>
        <w:t>include</w:t>
      </w:r>
      <w:r w:rsidR="00D35D7B" w:rsidRPr="0022599F">
        <w:rPr>
          <w:rFonts w:ascii="Times New Roman" w:hAnsi="Times New Roman" w:cs="Times New Roman"/>
        </w:rPr>
        <w:t xml:space="preserve"> </w:t>
      </w:r>
      <w:r w:rsidR="006A7886" w:rsidRPr="0022599F">
        <w:rPr>
          <w:rFonts w:ascii="Times New Roman" w:hAnsi="Times New Roman" w:cs="Times New Roman"/>
        </w:rPr>
        <w:t>beta-curc</w:t>
      </w:r>
      <w:r w:rsidR="00B70BA3" w:rsidRPr="0022599F">
        <w:rPr>
          <w:rFonts w:ascii="Times New Roman" w:hAnsi="Times New Roman" w:cs="Times New Roman"/>
        </w:rPr>
        <w:t>u</w:t>
      </w:r>
      <w:r w:rsidR="006A7886" w:rsidRPr="0022599F">
        <w:rPr>
          <w:rFonts w:ascii="Times New Roman" w:hAnsi="Times New Roman" w:cs="Times New Roman"/>
        </w:rPr>
        <w:t>mene, ledol, ar-curcumene,</w:t>
      </w:r>
      <w:r w:rsidR="00C0131F" w:rsidRPr="0022599F">
        <w:rPr>
          <w:rFonts w:ascii="Times New Roman" w:hAnsi="Times New Roman" w:cs="Times New Roman"/>
        </w:rPr>
        <w:t xml:space="preserve"> caryophyllene oxide,</w:t>
      </w:r>
      <w:r w:rsidR="006C597A" w:rsidRPr="0022599F">
        <w:rPr>
          <w:rFonts w:ascii="Times New Roman" w:hAnsi="Times New Roman" w:cs="Times New Roman"/>
        </w:rPr>
        <w:t xml:space="preserve"> alpha</w:t>
      </w:r>
      <w:r w:rsidR="00DD245A" w:rsidRPr="0022599F">
        <w:rPr>
          <w:rFonts w:ascii="Times New Roman" w:hAnsi="Times New Roman" w:cs="Times New Roman"/>
        </w:rPr>
        <w:t>-</w:t>
      </w:r>
      <w:r w:rsidR="006C597A" w:rsidRPr="0022599F">
        <w:rPr>
          <w:rFonts w:ascii="Times New Roman" w:hAnsi="Times New Roman" w:cs="Times New Roman"/>
        </w:rPr>
        <w:t xml:space="preserve"> curcumene</w:t>
      </w:r>
      <w:r w:rsidR="00DD245A" w:rsidRPr="0022599F">
        <w:rPr>
          <w:rFonts w:ascii="Times New Roman" w:hAnsi="Times New Roman" w:cs="Times New Roman"/>
        </w:rPr>
        <w:t>, alpha-selinene,</w:t>
      </w:r>
      <w:r w:rsidR="004159ED" w:rsidRPr="0022599F">
        <w:rPr>
          <w:rFonts w:ascii="Times New Roman" w:hAnsi="Times New Roman" w:cs="Times New Roman"/>
        </w:rPr>
        <w:t xml:space="preserve"> </w:t>
      </w:r>
      <w:r w:rsidR="00EB081B" w:rsidRPr="0022599F">
        <w:rPr>
          <w:rFonts w:ascii="Times New Roman" w:hAnsi="Times New Roman" w:cs="Times New Roman"/>
        </w:rPr>
        <w:t>gamma -</w:t>
      </w:r>
      <w:proofErr w:type="spellStart"/>
      <w:r w:rsidR="00EB081B" w:rsidRPr="0022599F">
        <w:rPr>
          <w:rFonts w:ascii="Times New Roman" w:hAnsi="Times New Roman" w:cs="Times New Roman"/>
        </w:rPr>
        <w:t>guaiene</w:t>
      </w:r>
      <w:proofErr w:type="spellEnd"/>
      <w:r w:rsidR="00995C6B" w:rsidRPr="0022599F">
        <w:rPr>
          <w:rFonts w:ascii="Times New Roman" w:hAnsi="Times New Roman" w:cs="Times New Roman"/>
        </w:rPr>
        <w:t xml:space="preserve"> etc as shown in </w:t>
      </w:r>
      <w:r w:rsidR="00995C6B" w:rsidRPr="0022599F">
        <w:rPr>
          <w:rFonts w:ascii="Times New Roman" w:hAnsi="Times New Roman" w:cs="Times New Roman"/>
          <w:iCs/>
        </w:rPr>
        <w:t>Figure_</w:t>
      </w:r>
      <w:r w:rsidR="009B567F" w:rsidRPr="0022599F">
        <w:rPr>
          <w:rFonts w:ascii="Times New Roman" w:hAnsi="Times New Roman" w:cs="Times New Roman"/>
          <w:iCs/>
        </w:rPr>
        <w:t>6</w:t>
      </w:r>
      <w:r w:rsidR="00995C6B" w:rsidRPr="0022599F">
        <w:rPr>
          <w:rFonts w:ascii="Times New Roman" w:hAnsi="Times New Roman" w:cs="Times New Roman"/>
          <w:iCs/>
        </w:rPr>
        <w:t>.</w:t>
      </w:r>
      <w:r w:rsidR="00D340AA" w:rsidRPr="0022599F">
        <w:rPr>
          <w:rFonts w:ascii="Times New Roman" w:hAnsi="Times New Roman" w:cs="Times New Roman"/>
        </w:rPr>
        <w:br w:type="textWrapping" w:clear="all"/>
      </w:r>
    </w:p>
    <w:p w14:paraId="30A9FAE1" w14:textId="07371557" w:rsidR="00FC28CF" w:rsidRDefault="00FC28CF" w:rsidP="00FC28CF">
      <w:pPr>
        <w:ind w:left="-142" w:right="237"/>
        <w:rPr>
          <w:rFonts w:ascii="Times New Roman" w:hAnsi="Times New Roman" w:cs="Times New Roman"/>
          <w:b/>
          <w:bCs/>
        </w:rPr>
      </w:pPr>
      <w:r>
        <w:rPr>
          <w:noProof/>
        </w:rPr>
        <w:lastRenderedPageBreak/>
        <w:drawing>
          <wp:inline distT="0" distB="0" distL="0" distR="0" wp14:anchorId="673A5E61" wp14:editId="143C6FD8">
            <wp:extent cx="5731510" cy="1193165"/>
            <wp:effectExtent l="0" t="0" r="2540" b="6985"/>
            <wp:docPr id="206060054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1193165"/>
                    </a:xfrm>
                    <a:prstGeom prst="rect">
                      <a:avLst/>
                    </a:prstGeom>
                    <a:noFill/>
                    <a:ln>
                      <a:noFill/>
                    </a:ln>
                  </pic:spPr>
                </pic:pic>
              </a:graphicData>
            </a:graphic>
          </wp:inline>
        </w:drawing>
      </w:r>
    </w:p>
    <w:p w14:paraId="52C6600D" w14:textId="6447C51E" w:rsidR="00973012" w:rsidRPr="0022599F" w:rsidRDefault="00973012" w:rsidP="00973012">
      <w:pPr>
        <w:ind w:left="-142" w:right="237"/>
        <w:jc w:val="center"/>
        <w:rPr>
          <w:rFonts w:ascii="Times New Roman" w:hAnsi="Times New Roman" w:cs="Times New Roman"/>
        </w:rPr>
      </w:pPr>
      <w:r w:rsidRPr="0022599F">
        <w:rPr>
          <w:rFonts w:ascii="Times New Roman" w:hAnsi="Times New Roman" w:cs="Times New Roman"/>
          <w:b/>
          <w:bCs/>
        </w:rPr>
        <w:t>Figure_7</w:t>
      </w:r>
      <w:r w:rsidR="00FC28CF">
        <w:rPr>
          <w:rFonts w:ascii="Times New Roman" w:hAnsi="Times New Roman" w:cs="Times New Roman"/>
          <w:b/>
          <w:bCs/>
        </w:rPr>
        <w:t xml:space="preserve"> </w:t>
      </w:r>
      <w:r w:rsidR="00FC28CF" w:rsidRPr="00F64567">
        <w:rPr>
          <w:rFonts w:ascii="Times New Roman" w:hAnsi="Times New Roman" w:cs="Times New Roman"/>
          <w:sz w:val="24"/>
          <w:szCs w:val="24"/>
        </w:rPr>
        <w:t xml:space="preserve">Sesquiterpenoids compounds of </w:t>
      </w:r>
      <w:r w:rsidR="00FC28CF" w:rsidRPr="00F64567">
        <w:rPr>
          <w:rFonts w:ascii="Times New Roman" w:hAnsi="Times New Roman" w:cs="Times New Roman"/>
          <w:i/>
          <w:sz w:val="24"/>
          <w:szCs w:val="24"/>
        </w:rPr>
        <w:t xml:space="preserve">Curcuma </w:t>
      </w:r>
      <w:proofErr w:type="spellStart"/>
      <w:r w:rsidR="00FC28CF" w:rsidRPr="00F64567">
        <w:rPr>
          <w:rFonts w:ascii="Times New Roman" w:hAnsi="Times New Roman" w:cs="Times New Roman"/>
          <w:i/>
          <w:sz w:val="24"/>
          <w:szCs w:val="24"/>
        </w:rPr>
        <w:t>amada</w:t>
      </w:r>
      <w:proofErr w:type="spellEnd"/>
      <w:r w:rsidR="00FC28CF" w:rsidRPr="00F64567">
        <w:rPr>
          <w:rFonts w:ascii="Times New Roman" w:hAnsi="Times New Roman" w:cs="Times New Roman"/>
          <w:i/>
          <w:sz w:val="24"/>
          <w:szCs w:val="24"/>
        </w:rPr>
        <w:t xml:space="preserve"> plant</w:t>
      </w:r>
    </w:p>
    <w:p w14:paraId="3ED07056" w14:textId="4E87D8AF" w:rsidR="00A2673B" w:rsidRPr="0022599F" w:rsidRDefault="00A2673B" w:rsidP="00084114">
      <w:pPr>
        <w:ind w:left="-142" w:right="237"/>
        <w:rPr>
          <w:rFonts w:ascii="Times New Roman" w:hAnsi="Times New Roman" w:cs="Times New Roman"/>
        </w:rPr>
      </w:pPr>
      <w:r w:rsidRPr="0022599F">
        <w:rPr>
          <w:rFonts w:ascii="Times New Roman" w:hAnsi="Times New Roman" w:cs="Times New Roman"/>
        </w:rPr>
        <w:t xml:space="preserve">                                                         </w:t>
      </w:r>
    </w:p>
    <w:p w14:paraId="04CF4F26" w14:textId="2CD95E28" w:rsidR="00084114" w:rsidRPr="0022599F" w:rsidRDefault="00F12633" w:rsidP="00084114">
      <w:pPr>
        <w:ind w:left="-142" w:right="237"/>
        <w:jc w:val="both"/>
        <w:rPr>
          <w:rFonts w:ascii="Times New Roman" w:hAnsi="Times New Roman" w:cs="Times New Roman"/>
          <w:iCs/>
        </w:rPr>
      </w:pPr>
      <w:r w:rsidRPr="0022599F">
        <w:rPr>
          <w:rFonts w:ascii="Times New Roman" w:hAnsi="Times New Roman" w:cs="Times New Roman"/>
        </w:rPr>
        <w:t xml:space="preserve">Benzodioxols are the organic compounds </w:t>
      </w:r>
      <w:r w:rsidR="00400FBF" w:rsidRPr="0022599F">
        <w:rPr>
          <w:rFonts w:ascii="Times New Roman" w:hAnsi="Times New Roman" w:cs="Times New Roman"/>
        </w:rPr>
        <w:t xml:space="preserve">containing a benzene ring fused to </w:t>
      </w:r>
      <w:r w:rsidR="00AF52F2" w:rsidRPr="0022599F">
        <w:rPr>
          <w:rFonts w:ascii="Times New Roman" w:hAnsi="Times New Roman" w:cs="Times New Roman"/>
        </w:rPr>
        <w:t>either isomer</w:t>
      </w:r>
      <w:r w:rsidR="00512267" w:rsidRPr="0022599F">
        <w:rPr>
          <w:rFonts w:ascii="Times New Roman" w:hAnsi="Times New Roman" w:cs="Times New Roman"/>
        </w:rPr>
        <w:t xml:space="preserve"> of </w:t>
      </w:r>
      <w:proofErr w:type="spellStart"/>
      <w:r w:rsidR="00512267" w:rsidRPr="0022599F">
        <w:rPr>
          <w:rFonts w:ascii="Times New Roman" w:hAnsi="Times New Roman" w:cs="Times New Roman"/>
        </w:rPr>
        <w:t>dioxole</w:t>
      </w:r>
      <w:proofErr w:type="spellEnd"/>
      <w:r w:rsidR="00512267" w:rsidRPr="0022599F">
        <w:rPr>
          <w:rFonts w:ascii="Times New Roman" w:hAnsi="Times New Roman" w:cs="Times New Roman"/>
        </w:rPr>
        <w:t xml:space="preserve">, </w:t>
      </w:r>
      <w:proofErr w:type="spellStart"/>
      <w:r w:rsidR="00512267" w:rsidRPr="0022599F">
        <w:rPr>
          <w:rFonts w:ascii="Times New Roman" w:hAnsi="Times New Roman" w:cs="Times New Roman"/>
        </w:rPr>
        <w:t>Dioxole</w:t>
      </w:r>
      <w:proofErr w:type="spellEnd"/>
      <w:r w:rsidR="00512267" w:rsidRPr="0022599F">
        <w:rPr>
          <w:rFonts w:ascii="Times New Roman" w:hAnsi="Times New Roman" w:cs="Times New Roman"/>
        </w:rPr>
        <w:t xml:space="preserve"> is a </w:t>
      </w:r>
      <w:r w:rsidR="0015350D" w:rsidRPr="0022599F">
        <w:rPr>
          <w:rFonts w:ascii="Times New Roman" w:hAnsi="Times New Roman" w:cs="Times New Roman"/>
        </w:rPr>
        <w:t xml:space="preserve">five-membered </w:t>
      </w:r>
      <w:r w:rsidR="00F63ABC" w:rsidRPr="0022599F">
        <w:rPr>
          <w:rFonts w:ascii="Times New Roman" w:hAnsi="Times New Roman" w:cs="Times New Roman"/>
        </w:rPr>
        <w:t xml:space="preserve">unsaturated ring of two oxygen atom and three </w:t>
      </w:r>
      <w:r w:rsidR="00862A58" w:rsidRPr="0022599F">
        <w:rPr>
          <w:rFonts w:ascii="Times New Roman" w:hAnsi="Times New Roman" w:cs="Times New Roman"/>
        </w:rPr>
        <w:t xml:space="preserve">carbon </w:t>
      </w:r>
      <w:r w:rsidR="00084114" w:rsidRPr="0022599F">
        <w:rPr>
          <w:rFonts w:ascii="Times New Roman" w:hAnsi="Times New Roman" w:cs="Times New Roman"/>
        </w:rPr>
        <w:t>atoms</w:t>
      </w:r>
      <w:r w:rsidR="00862A58" w:rsidRPr="0022599F">
        <w:rPr>
          <w:rFonts w:ascii="Times New Roman" w:hAnsi="Times New Roman" w:cs="Times New Roman"/>
        </w:rPr>
        <w:t xml:space="preserve">. Important </w:t>
      </w:r>
      <w:r w:rsidR="00B842B6" w:rsidRPr="0022599F">
        <w:rPr>
          <w:rFonts w:ascii="Times New Roman" w:hAnsi="Times New Roman" w:cs="Times New Roman"/>
        </w:rPr>
        <w:t xml:space="preserve">compound </w:t>
      </w:r>
      <w:r w:rsidR="00084114" w:rsidRPr="0022599F">
        <w:rPr>
          <w:rFonts w:ascii="Times New Roman" w:hAnsi="Times New Roman" w:cs="Times New Roman"/>
        </w:rPr>
        <w:t>includes</w:t>
      </w:r>
      <w:r w:rsidR="00B842B6" w:rsidRPr="0022599F">
        <w:rPr>
          <w:rFonts w:ascii="Times New Roman" w:hAnsi="Times New Roman" w:cs="Times New Roman"/>
        </w:rPr>
        <w:t xml:space="preserve"> safrole</w:t>
      </w:r>
      <w:r w:rsidR="00954624" w:rsidRPr="0022599F">
        <w:rPr>
          <w:rFonts w:ascii="Times New Roman" w:hAnsi="Times New Roman" w:cs="Times New Roman"/>
        </w:rPr>
        <w:t xml:space="preserve"> as shown in </w:t>
      </w:r>
      <w:r w:rsidR="00954624" w:rsidRPr="0022599F">
        <w:rPr>
          <w:rFonts w:ascii="Times New Roman" w:hAnsi="Times New Roman" w:cs="Times New Roman"/>
          <w:iCs/>
        </w:rPr>
        <w:t>Figure_</w:t>
      </w:r>
      <w:r w:rsidR="00C83382" w:rsidRPr="0022599F">
        <w:rPr>
          <w:rFonts w:ascii="Times New Roman" w:hAnsi="Times New Roman" w:cs="Times New Roman"/>
          <w:iCs/>
        </w:rPr>
        <w:t>7</w:t>
      </w:r>
      <w:r w:rsidR="00954624" w:rsidRPr="0022599F">
        <w:rPr>
          <w:rFonts w:ascii="Times New Roman" w:hAnsi="Times New Roman" w:cs="Times New Roman"/>
          <w:iCs/>
        </w:rPr>
        <w:t>.</w:t>
      </w:r>
    </w:p>
    <w:p w14:paraId="400106C9" w14:textId="2EA55035" w:rsidR="00017BE2" w:rsidRPr="0022599F" w:rsidRDefault="00CD6592" w:rsidP="00084114">
      <w:pPr>
        <w:ind w:left="-142" w:right="237"/>
        <w:jc w:val="both"/>
        <w:rPr>
          <w:rFonts w:ascii="Times New Roman" w:hAnsi="Times New Roman" w:cs="Times New Roman"/>
          <w:i/>
        </w:rPr>
      </w:pPr>
      <w:r w:rsidRPr="0022599F">
        <w:rPr>
          <w:rFonts w:ascii="Times New Roman" w:hAnsi="Times New Roman" w:cs="Times New Roman"/>
        </w:rPr>
        <w:t xml:space="preserve">Carbonyl compounds are organic compounds containing a carbonyl group </w:t>
      </w:r>
      <w:r w:rsidR="00352CB5" w:rsidRPr="0022599F">
        <w:rPr>
          <w:rFonts w:ascii="Times New Roman" w:hAnsi="Times New Roman" w:cs="Times New Roman"/>
        </w:rPr>
        <w:t xml:space="preserve">with </w:t>
      </w:r>
      <w:r w:rsidR="00BF1D35" w:rsidRPr="0022599F">
        <w:rPr>
          <w:rFonts w:ascii="Times New Roman" w:hAnsi="Times New Roman" w:cs="Times New Roman"/>
        </w:rPr>
        <w:t>general structure RC</w:t>
      </w:r>
      <w:r w:rsidR="009D5DD8" w:rsidRPr="0022599F">
        <w:rPr>
          <w:rFonts w:ascii="Times New Roman" w:hAnsi="Times New Roman" w:cs="Times New Roman"/>
        </w:rPr>
        <w:t xml:space="preserve">(=O) </w:t>
      </w:r>
      <w:r w:rsidR="00C71C66" w:rsidRPr="0022599F">
        <w:rPr>
          <w:rFonts w:ascii="Times New Roman" w:hAnsi="Times New Roman" w:cs="Times New Roman"/>
        </w:rPr>
        <w:t>R</w:t>
      </w:r>
      <w:r w:rsidR="001A13E8" w:rsidRPr="0022599F">
        <w:rPr>
          <w:rFonts w:ascii="Times New Roman" w:hAnsi="Times New Roman" w:cs="Times New Roman"/>
        </w:rPr>
        <w:t xml:space="preserve">’ </w:t>
      </w:r>
      <w:r w:rsidR="00664AE9" w:rsidRPr="0022599F">
        <w:rPr>
          <w:rFonts w:ascii="Times New Roman" w:hAnsi="Times New Roman" w:cs="Times New Roman"/>
        </w:rPr>
        <w:t xml:space="preserve">where R= organyl </w:t>
      </w:r>
      <w:r w:rsidR="00D379C6" w:rsidRPr="0022599F">
        <w:rPr>
          <w:rFonts w:ascii="Times New Roman" w:hAnsi="Times New Roman" w:cs="Times New Roman"/>
        </w:rPr>
        <w:t>R</w:t>
      </w:r>
      <w:r w:rsidR="001A13E8" w:rsidRPr="0022599F">
        <w:rPr>
          <w:rFonts w:ascii="Times New Roman" w:hAnsi="Times New Roman" w:cs="Times New Roman"/>
        </w:rPr>
        <w:t>’</w:t>
      </w:r>
      <w:r w:rsidR="00D379C6" w:rsidRPr="0022599F">
        <w:rPr>
          <w:rFonts w:ascii="Times New Roman" w:hAnsi="Times New Roman" w:cs="Times New Roman"/>
        </w:rPr>
        <w:t>=H,</w:t>
      </w:r>
      <w:r w:rsidR="00084114" w:rsidRPr="0022599F">
        <w:rPr>
          <w:rFonts w:ascii="Times New Roman" w:hAnsi="Times New Roman" w:cs="Times New Roman"/>
        </w:rPr>
        <w:t xml:space="preserve"> </w:t>
      </w:r>
      <w:r w:rsidR="00D379C6" w:rsidRPr="0022599F">
        <w:rPr>
          <w:rFonts w:ascii="Times New Roman" w:hAnsi="Times New Roman" w:cs="Times New Roman"/>
        </w:rPr>
        <w:t>N,</w:t>
      </w:r>
      <w:r w:rsidR="00084114" w:rsidRPr="0022599F">
        <w:rPr>
          <w:rFonts w:ascii="Times New Roman" w:hAnsi="Times New Roman" w:cs="Times New Roman"/>
        </w:rPr>
        <w:t xml:space="preserve"> </w:t>
      </w:r>
      <w:r w:rsidR="00D379C6" w:rsidRPr="0022599F">
        <w:rPr>
          <w:rFonts w:ascii="Times New Roman" w:hAnsi="Times New Roman" w:cs="Times New Roman"/>
        </w:rPr>
        <w:t xml:space="preserve">O organyl </w:t>
      </w:r>
      <w:r w:rsidR="00AD0671" w:rsidRPr="0022599F">
        <w:rPr>
          <w:rFonts w:ascii="Times New Roman" w:hAnsi="Times New Roman" w:cs="Times New Roman"/>
        </w:rPr>
        <w:t xml:space="preserve">group or halide group. </w:t>
      </w:r>
      <w:r w:rsidR="0038456F" w:rsidRPr="0022599F">
        <w:rPr>
          <w:rFonts w:ascii="Times New Roman" w:hAnsi="Times New Roman" w:cs="Times New Roman"/>
        </w:rPr>
        <w:t>I</w:t>
      </w:r>
      <w:r w:rsidR="00AD0671" w:rsidRPr="0022599F">
        <w:rPr>
          <w:rFonts w:ascii="Times New Roman" w:hAnsi="Times New Roman" w:cs="Times New Roman"/>
        </w:rPr>
        <w:t>t includes</w:t>
      </w:r>
      <w:r w:rsidR="0038456F" w:rsidRPr="0022599F">
        <w:rPr>
          <w:rFonts w:ascii="Times New Roman" w:hAnsi="Times New Roman" w:cs="Times New Roman"/>
        </w:rPr>
        <w:t xml:space="preserve"> compounds like </w:t>
      </w:r>
      <w:r w:rsidR="00AD0671" w:rsidRPr="0022599F">
        <w:rPr>
          <w:rFonts w:ascii="Times New Roman" w:hAnsi="Times New Roman" w:cs="Times New Roman"/>
        </w:rPr>
        <w:t>2-n</w:t>
      </w:r>
      <w:r w:rsidR="0038456F" w:rsidRPr="0022599F">
        <w:rPr>
          <w:rFonts w:ascii="Times New Roman" w:hAnsi="Times New Roman" w:cs="Times New Roman"/>
        </w:rPr>
        <w:t xml:space="preserve">onanone and propanone </w:t>
      </w:r>
      <w:r w:rsidR="00D72C63" w:rsidRPr="0022599F">
        <w:rPr>
          <w:rFonts w:ascii="Times New Roman" w:hAnsi="Times New Roman" w:cs="Times New Roman"/>
        </w:rPr>
        <w:t xml:space="preserve">as shown </w:t>
      </w:r>
      <w:r w:rsidR="00C83382" w:rsidRPr="0022599F">
        <w:rPr>
          <w:rFonts w:ascii="Times New Roman" w:hAnsi="Times New Roman" w:cs="Times New Roman"/>
        </w:rPr>
        <w:t xml:space="preserve">above. </w:t>
      </w:r>
    </w:p>
    <w:p w14:paraId="463E6BB1" w14:textId="77777777" w:rsidR="0022599F" w:rsidRDefault="0022599F" w:rsidP="00333CF7">
      <w:pPr>
        <w:ind w:right="237"/>
        <w:jc w:val="both"/>
        <w:rPr>
          <w:rFonts w:ascii="Times New Roman" w:hAnsi="Times New Roman" w:cs="Times New Roman"/>
          <w:b/>
          <w:bCs/>
          <w:iCs/>
        </w:rPr>
      </w:pPr>
    </w:p>
    <w:p w14:paraId="3569E50C" w14:textId="7A591318" w:rsidR="005224AE" w:rsidRPr="0022599F" w:rsidRDefault="004D40F7" w:rsidP="00084114">
      <w:pPr>
        <w:ind w:left="-142" w:right="237"/>
        <w:jc w:val="both"/>
        <w:rPr>
          <w:rFonts w:ascii="Times New Roman" w:hAnsi="Times New Roman" w:cs="Times New Roman"/>
          <w:b/>
          <w:bCs/>
          <w:iCs/>
        </w:rPr>
      </w:pPr>
      <w:r w:rsidRPr="0022599F">
        <w:rPr>
          <w:rFonts w:ascii="Times New Roman" w:hAnsi="Times New Roman" w:cs="Times New Roman"/>
          <w:b/>
          <w:bCs/>
          <w:iCs/>
        </w:rPr>
        <w:t>Extraction Techniques</w:t>
      </w:r>
      <w:r w:rsidR="00B50137" w:rsidRPr="0022599F">
        <w:rPr>
          <w:rFonts w:ascii="Times New Roman" w:hAnsi="Times New Roman" w:cs="Times New Roman"/>
          <w:b/>
          <w:bCs/>
          <w:iCs/>
        </w:rPr>
        <w:t>:</w:t>
      </w:r>
    </w:p>
    <w:p w14:paraId="0F7BC261" w14:textId="7DBD6A4E" w:rsidR="00994246" w:rsidRPr="0022599F" w:rsidRDefault="00FB2726" w:rsidP="00084114">
      <w:pPr>
        <w:ind w:left="-142" w:right="237"/>
        <w:jc w:val="both"/>
        <w:rPr>
          <w:rFonts w:ascii="Times New Roman" w:hAnsi="Times New Roman" w:cs="Times New Roman"/>
          <w:b/>
          <w:bCs/>
          <w:iCs/>
        </w:rPr>
      </w:pPr>
      <w:r w:rsidRPr="0022599F">
        <w:rPr>
          <w:rFonts w:ascii="Times New Roman" w:hAnsi="Times New Roman" w:cs="Times New Roman"/>
          <w:i/>
        </w:rPr>
        <w:t xml:space="preserve">Curcuma </w:t>
      </w:r>
      <w:proofErr w:type="spellStart"/>
      <w:r w:rsidR="00A80E78" w:rsidRPr="0022599F">
        <w:rPr>
          <w:rFonts w:ascii="Times New Roman" w:hAnsi="Times New Roman" w:cs="Times New Roman"/>
          <w:i/>
        </w:rPr>
        <w:t>a</w:t>
      </w:r>
      <w:r w:rsidRPr="0022599F">
        <w:rPr>
          <w:rFonts w:ascii="Times New Roman" w:hAnsi="Times New Roman" w:cs="Times New Roman"/>
          <w:i/>
        </w:rPr>
        <w:t>mada</w:t>
      </w:r>
      <w:proofErr w:type="spellEnd"/>
      <w:r w:rsidRPr="0022599F">
        <w:rPr>
          <w:rFonts w:ascii="Times New Roman" w:hAnsi="Times New Roman" w:cs="Times New Roman"/>
          <w:iCs/>
        </w:rPr>
        <w:t xml:space="preserve"> </w:t>
      </w:r>
      <w:r w:rsidR="00A80E78" w:rsidRPr="0022599F">
        <w:rPr>
          <w:rFonts w:ascii="Times New Roman" w:hAnsi="Times New Roman" w:cs="Times New Roman"/>
          <w:iCs/>
        </w:rPr>
        <w:t>rhizomes are extracted using conventional solvent methods (methanol,</w:t>
      </w:r>
      <w:r w:rsidR="00A601FD" w:rsidRPr="0022599F">
        <w:rPr>
          <w:rFonts w:ascii="Times New Roman" w:hAnsi="Times New Roman" w:cs="Times New Roman"/>
          <w:iCs/>
        </w:rPr>
        <w:t xml:space="preserve"> </w:t>
      </w:r>
      <w:r w:rsidR="00A80E78" w:rsidRPr="0022599F">
        <w:rPr>
          <w:rFonts w:ascii="Times New Roman" w:hAnsi="Times New Roman" w:cs="Times New Roman"/>
          <w:iCs/>
        </w:rPr>
        <w:t>ethanol,</w:t>
      </w:r>
      <w:r w:rsidR="00A601FD" w:rsidRPr="0022599F">
        <w:rPr>
          <w:rFonts w:ascii="Times New Roman" w:hAnsi="Times New Roman" w:cs="Times New Roman"/>
          <w:iCs/>
        </w:rPr>
        <w:t xml:space="preserve"> </w:t>
      </w:r>
      <w:r w:rsidR="00A80E78" w:rsidRPr="0022599F">
        <w:rPr>
          <w:rFonts w:ascii="Times New Roman" w:hAnsi="Times New Roman" w:cs="Times New Roman"/>
          <w:iCs/>
        </w:rPr>
        <w:t>chloroform</w:t>
      </w:r>
      <w:r w:rsidR="00A601FD" w:rsidRPr="0022599F">
        <w:rPr>
          <w:rFonts w:ascii="Times New Roman" w:hAnsi="Times New Roman" w:cs="Times New Roman"/>
          <w:iCs/>
        </w:rPr>
        <w:t>, acetone, ethyl acetate</w:t>
      </w:r>
      <w:r w:rsidR="00A80E78" w:rsidRPr="0022599F">
        <w:rPr>
          <w:rFonts w:ascii="Times New Roman" w:hAnsi="Times New Roman" w:cs="Times New Roman"/>
          <w:iCs/>
        </w:rPr>
        <w:t>)</w:t>
      </w:r>
      <w:r w:rsidR="00DD02C3" w:rsidRPr="0022599F">
        <w:rPr>
          <w:rFonts w:ascii="Times New Roman" w:hAnsi="Times New Roman" w:cs="Times New Roman"/>
          <w:iCs/>
        </w:rPr>
        <w:t xml:space="preserve"> and modern </w:t>
      </w:r>
      <w:r w:rsidR="00CC76D2" w:rsidRPr="0022599F">
        <w:rPr>
          <w:rFonts w:ascii="Times New Roman" w:hAnsi="Times New Roman" w:cs="Times New Roman"/>
          <w:iCs/>
        </w:rPr>
        <w:t xml:space="preserve">intensification techniques </w:t>
      </w:r>
      <w:r w:rsidR="005224AE" w:rsidRPr="0022599F">
        <w:rPr>
          <w:rFonts w:ascii="Times New Roman" w:hAnsi="Times New Roman" w:cs="Times New Roman"/>
          <w:iCs/>
        </w:rPr>
        <w:t>as mentioned in Table 2.</w:t>
      </w:r>
    </w:p>
    <w:tbl>
      <w:tblPr>
        <w:tblStyle w:val="TableGrid"/>
        <w:tblW w:w="9356" w:type="dxa"/>
        <w:tblInd w:w="-289" w:type="dxa"/>
        <w:tblLayout w:type="fixed"/>
        <w:tblLook w:val="06A0" w:firstRow="1" w:lastRow="0" w:firstColumn="1" w:lastColumn="0" w:noHBand="1" w:noVBand="1"/>
      </w:tblPr>
      <w:tblGrid>
        <w:gridCol w:w="710"/>
        <w:gridCol w:w="1984"/>
        <w:gridCol w:w="1559"/>
        <w:gridCol w:w="1560"/>
        <w:gridCol w:w="1417"/>
        <w:gridCol w:w="2126"/>
      </w:tblGrid>
      <w:tr w:rsidR="00333CF7" w:rsidRPr="00891131" w14:paraId="2A4718E8" w14:textId="77777777" w:rsidTr="00726A9A">
        <w:trPr>
          <w:trHeight w:val="1335"/>
        </w:trPr>
        <w:tc>
          <w:tcPr>
            <w:tcW w:w="710" w:type="dxa"/>
          </w:tcPr>
          <w:p w14:paraId="5A1E7C97"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S. No</w:t>
            </w:r>
          </w:p>
        </w:tc>
        <w:tc>
          <w:tcPr>
            <w:tcW w:w="1984" w:type="dxa"/>
          </w:tcPr>
          <w:p w14:paraId="5E9E9D9F"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Method &amp; Solvent used</w:t>
            </w:r>
          </w:p>
        </w:tc>
        <w:tc>
          <w:tcPr>
            <w:tcW w:w="1559" w:type="dxa"/>
          </w:tcPr>
          <w:p w14:paraId="0611C4C4"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Nature of the compounds</w:t>
            </w:r>
          </w:p>
        </w:tc>
        <w:tc>
          <w:tcPr>
            <w:tcW w:w="1560" w:type="dxa"/>
          </w:tcPr>
          <w:p w14:paraId="72B64B2C"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Name of the compound</w:t>
            </w:r>
          </w:p>
        </w:tc>
        <w:tc>
          <w:tcPr>
            <w:tcW w:w="1417" w:type="dxa"/>
          </w:tcPr>
          <w:p w14:paraId="566ECB1F"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Method of detection</w:t>
            </w:r>
          </w:p>
        </w:tc>
        <w:tc>
          <w:tcPr>
            <w:tcW w:w="2126" w:type="dxa"/>
          </w:tcPr>
          <w:p w14:paraId="73735314" w14:textId="77777777" w:rsidR="00333CF7" w:rsidRPr="00891131" w:rsidRDefault="00333CF7" w:rsidP="00726A9A">
            <w:pPr>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t xml:space="preserve">Use /remark </w:t>
            </w:r>
          </w:p>
        </w:tc>
      </w:tr>
      <w:tr w:rsidR="00333CF7" w:rsidRPr="00891131" w14:paraId="2665BE48" w14:textId="77777777" w:rsidTr="00726A9A">
        <w:trPr>
          <w:trHeight w:val="300"/>
        </w:trPr>
        <w:tc>
          <w:tcPr>
            <w:tcW w:w="710" w:type="dxa"/>
          </w:tcPr>
          <w:p w14:paraId="049352D4"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1</w:t>
            </w:r>
          </w:p>
        </w:tc>
        <w:tc>
          <w:tcPr>
            <w:tcW w:w="1984" w:type="dxa"/>
          </w:tcPr>
          <w:p w14:paraId="22DD3AA0"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Steam distillation, extraction and low temperature-high-vacuum distillation technique  </w:t>
            </w:r>
          </w:p>
          <w:p w14:paraId="1C1EDB07" w14:textId="77777777" w:rsidR="00333CF7" w:rsidRPr="00891131" w:rsidRDefault="00333CF7" w:rsidP="00726A9A">
            <w:pPr>
              <w:jc w:val="both"/>
              <w:rPr>
                <w:rFonts w:ascii="Times New Roman" w:eastAsia="Times New Roman" w:hAnsi="Times New Roman" w:cs="Times New Roman"/>
                <w:sz w:val="24"/>
                <w:szCs w:val="24"/>
                <w:highlight w:val="yellow"/>
              </w:rPr>
            </w:pPr>
          </w:p>
        </w:tc>
        <w:tc>
          <w:tcPr>
            <w:tcW w:w="1559" w:type="dxa"/>
          </w:tcPr>
          <w:p w14:paraId="66C5594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shd w:val="clear" w:color="auto" w:fill="FFFFFF" w:themeFill="background1"/>
              </w:rPr>
              <w:t>Mono-terpenoids</w:t>
            </w:r>
          </w:p>
        </w:tc>
        <w:tc>
          <w:tcPr>
            <w:tcW w:w="1560" w:type="dxa"/>
          </w:tcPr>
          <w:p w14:paraId="3BFF12C5" w14:textId="77777777" w:rsidR="00333CF7" w:rsidRPr="00891131" w:rsidRDefault="00333CF7" w:rsidP="00726A9A">
            <w:pPr>
              <w:jc w:val="both"/>
              <w:rPr>
                <w:rFonts w:ascii="Times New Roman" w:eastAsia="Times New Roman" w:hAnsi="Times New Roman" w:cs="Times New Roman"/>
                <w:color w:val="000000" w:themeColor="text1"/>
                <w:sz w:val="24"/>
                <w:szCs w:val="24"/>
              </w:rPr>
            </w:pPr>
            <w:r w:rsidRPr="00891131">
              <w:rPr>
                <w:rFonts w:ascii="Times New Roman" w:eastAsia="Times New Roman" w:hAnsi="Times New Roman" w:cs="Times New Roman"/>
                <w:color w:val="000000" w:themeColor="text1"/>
                <w:sz w:val="24"/>
                <w:szCs w:val="24"/>
              </w:rPr>
              <w:t>Cis-ocimene</w:t>
            </w:r>
          </w:p>
          <w:p w14:paraId="437FF3D2" w14:textId="77777777" w:rsidR="00333CF7" w:rsidRPr="00891131" w:rsidRDefault="00333CF7" w:rsidP="00726A9A">
            <w:pPr>
              <w:jc w:val="both"/>
              <w:rPr>
                <w:rFonts w:ascii="Times New Roman" w:eastAsia="Times New Roman" w:hAnsi="Times New Roman" w:cs="Times New Roman"/>
                <w:color w:val="000000" w:themeColor="text1"/>
                <w:sz w:val="24"/>
                <w:szCs w:val="24"/>
              </w:rPr>
            </w:pPr>
            <w:r w:rsidRPr="00891131">
              <w:rPr>
                <w:rFonts w:ascii="Times New Roman" w:eastAsia="Times New Roman" w:hAnsi="Times New Roman" w:cs="Times New Roman"/>
                <w:color w:val="000000" w:themeColor="text1"/>
                <w:sz w:val="24"/>
                <w:szCs w:val="24"/>
              </w:rPr>
              <w:t xml:space="preserve"> Car-3-ene</w:t>
            </w:r>
          </w:p>
        </w:tc>
        <w:tc>
          <w:tcPr>
            <w:tcW w:w="1417" w:type="dxa"/>
          </w:tcPr>
          <w:p w14:paraId="1EB99A7B" w14:textId="77777777" w:rsidR="00333CF7" w:rsidRPr="00891131" w:rsidRDefault="00333CF7" w:rsidP="00726A9A">
            <w:pPr>
              <w:jc w:val="both"/>
              <w:rPr>
                <w:rFonts w:ascii="Times New Roman" w:eastAsia="Times New Roman" w:hAnsi="Times New Roman" w:cs="Times New Roman"/>
                <w:color w:val="000000" w:themeColor="text1"/>
                <w:sz w:val="24"/>
                <w:szCs w:val="24"/>
              </w:rPr>
            </w:pPr>
            <w:r w:rsidRPr="00891131">
              <w:rPr>
                <w:rFonts w:ascii="Times New Roman" w:eastAsia="Times New Roman" w:hAnsi="Times New Roman" w:cs="Times New Roman"/>
                <w:color w:val="000000" w:themeColor="text1"/>
                <w:sz w:val="24"/>
                <w:szCs w:val="24"/>
              </w:rPr>
              <w:t>GC-MS analysis</w:t>
            </w:r>
          </w:p>
        </w:tc>
        <w:tc>
          <w:tcPr>
            <w:tcW w:w="2126" w:type="dxa"/>
          </w:tcPr>
          <w:p w14:paraId="51681655" w14:textId="77777777" w:rsidR="00333CF7" w:rsidRPr="00891131" w:rsidRDefault="00333CF7" w:rsidP="00726A9A">
            <w:pPr>
              <w:jc w:val="both"/>
              <w:rPr>
                <w:rFonts w:ascii="Times New Roman" w:eastAsia="Times New Roman" w:hAnsi="Times New Roman" w:cs="Times New Roman"/>
                <w:color w:val="000000" w:themeColor="text1"/>
                <w:sz w:val="24"/>
                <w:szCs w:val="24"/>
              </w:rPr>
            </w:pPr>
            <w:r w:rsidRPr="00891131">
              <w:rPr>
                <w:rFonts w:ascii="Times New Roman" w:eastAsia="Times New Roman" w:hAnsi="Times New Roman" w:cs="Times New Roman"/>
                <w:color w:val="000000" w:themeColor="text1"/>
                <w:sz w:val="24"/>
                <w:szCs w:val="24"/>
              </w:rPr>
              <w:t>Cis ocimene contributes to the aroma of green α-</w:t>
            </w:r>
          </w:p>
          <w:p w14:paraId="212D96D1" w14:textId="77777777" w:rsidR="00333CF7" w:rsidRPr="00891131" w:rsidRDefault="00333CF7" w:rsidP="00726A9A">
            <w:pPr>
              <w:jc w:val="both"/>
              <w:rPr>
                <w:rFonts w:ascii="Times New Roman" w:eastAsia="Times New Roman" w:hAnsi="Times New Roman" w:cs="Times New Roman"/>
                <w:color w:val="000000" w:themeColor="text1"/>
                <w:sz w:val="24"/>
                <w:szCs w:val="24"/>
                <w:vertAlign w:val="superscript"/>
              </w:rPr>
            </w:pPr>
            <w:r w:rsidRPr="00891131">
              <w:rPr>
                <w:rFonts w:ascii="Times New Roman" w:eastAsia="Times New Roman" w:hAnsi="Times New Roman" w:cs="Times New Roman"/>
                <w:color w:val="000000" w:themeColor="text1"/>
                <w:sz w:val="24"/>
                <w:szCs w:val="24"/>
              </w:rPr>
              <w:t>pinene and car-3-ene is for floral and leafy mango aromas.</w:t>
            </w:r>
            <w:r w:rsidRPr="00891131">
              <w:rPr>
                <w:rFonts w:ascii="Times New Roman" w:eastAsia="Times New Roman" w:hAnsi="Times New Roman" w:cs="Times New Roman"/>
                <w:color w:val="000000" w:themeColor="text1"/>
                <w:sz w:val="24"/>
                <w:szCs w:val="24"/>
                <w:vertAlign w:val="superscript"/>
              </w:rPr>
              <w:t>[40]</w:t>
            </w:r>
          </w:p>
          <w:p w14:paraId="6CFFA4E4" w14:textId="77777777" w:rsidR="00333CF7" w:rsidRPr="00891131" w:rsidRDefault="00333CF7" w:rsidP="00726A9A">
            <w:pPr>
              <w:jc w:val="both"/>
              <w:rPr>
                <w:rFonts w:ascii="Times New Roman" w:eastAsia="Times New Roman" w:hAnsi="Times New Roman" w:cs="Times New Roman"/>
                <w:color w:val="000000" w:themeColor="text1"/>
                <w:sz w:val="24"/>
                <w:szCs w:val="24"/>
                <w:highlight w:val="yellow"/>
              </w:rPr>
            </w:pPr>
          </w:p>
        </w:tc>
      </w:tr>
      <w:tr w:rsidR="00333CF7" w:rsidRPr="00891131" w14:paraId="1297E044" w14:textId="77777777" w:rsidTr="00726A9A">
        <w:trPr>
          <w:trHeight w:val="300"/>
        </w:trPr>
        <w:tc>
          <w:tcPr>
            <w:tcW w:w="710" w:type="dxa"/>
          </w:tcPr>
          <w:p w14:paraId="2841A8F3"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2</w:t>
            </w:r>
          </w:p>
        </w:tc>
        <w:tc>
          <w:tcPr>
            <w:tcW w:w="1984" w:type="dxa"/>
          </w:tcPr>
          <w:p w14:paraId="79FB2F1E" w14:textId="77777777" w:rsidR="00333CF7" w:rsidRPr="00891131" w:rsidRDefault="00333CF7" w:rsidP="00726A9A">
            <w:pPr>
              <w:jc w:val="both"/>
              <w:rPr>
                <w:rFonts w:ascii="Times New Roman" w:eastAsia="Times New Roman" w:hAnsi="Times New Roman" w:cs="Times New Roman"/>
                <w:sz w:val="24"/>
                <w:szCs w:val="24"/>
              </w:rPr>
            </w:pPr>
          </w:p>
          <w:p w14:paraId="344B7E9F"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Hexane</w:t>
            </w:r>
          </w:p>
        </w:tc>
        <w:tc>
          <w:tcPr>
            <w:tcW w:w="1559" w:type="dxa"/>
          </w:tcPr>
          <w:p w14:paraId="4F4562D1"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Monoterpenoids </w:t>
            </w:r>
          </w:p>
        </w:tc>
        <w:tc>
          <w:tcPr>
            <w:tcW w:w="1560" w:type="dxa"/>
          </w:tcPr>
          <w:p w14:paraId="33ECC996"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Myrcene, </w:t>
            </w:r>
          </w:p>
          <w:p w14:paraId="1DFE5B4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Ocimene, Cis </w:t>
            </w:r>
          </w:p>
          <w:p w14:paraId="4200A030"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and Tran-di-</w:t>
            </w:r>
          </w:p>
          <w:p w14:paraId="2D0E32C5" w14:textId="77777777" w:rsidR="00333CF7" w:rsidRPr="00891131" w:rsidRDefault="00333CF7" w:rsidP="00726A9A">
            <w:pPr>
              <w:jc w:val="both"/>
              <w:rPr>
                <w:rFonts w:ascii="Times New Roman" w:eastAsia="Times New Roman" w:hAnsi="Times New Roman" w:cs="Times New Roman"/>
                <w:sz w:val="24"/>
                <w:szCs w:val="24"/>
              </w:rPr>
            </w:pPr>
            <w:proofErr w:type="spellStart"/>
            <w:r w:rsidRPr="00891131">
              <w:rPr>
                <w:rFonts w:ascii="Times New Roman" w:eastAsia="Times New Roman" w:hAnsi="Times New Roman" w:cs="Times New Roman"/>
                <w:sz w:val="24"/>
                <w:szCs w:val="24"/>
              </w:rPr>
              <w:t>hydrocimene</w:t>
            </w:r>
            <w:proofErr w:type="spellEnd"/>
          </w:p>
        </w:tc>
        <w:tc>
          <w:tcPr>
            <w:tcW w:w="1417" w:type="dxa"/>
          </w:tcPr>
          <w:p w14:paraId="14BE8789"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Hexane Extraction </w:t>
            </w:r>
          </w:p>
        </w:tc>
        <w:tc>
          <w:tcPr>
            <w:tcW w:w="2126" w:type="dxa"/>
          </w:tcPr>
          <w:p w14:paraId="6C624FAF"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It contributes on the aroma of both raw mango and turmeric.</w:t>
            </w:r>
          </w:p>
        </w:tc>
      </w:tr>
      <w:tr w:rsidR="00333CF7" w:rsidRPr="00891131" w14:paraId="35F4AAF1" w14:textId="77777777" w:rsidTr="00726A9A">
        <w:trPr>
          <w:trHeight w:val="300"/>
        </w:trPr>
        <w:tc>
          <w:tcPr>
            <w:tcW w:w="710" w:type="dxa"/>
          </w:tcPr>
          <w:p w14:paraId="6783558F"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3</w:t>
            </w:r>
          </w:p>
        </w:tc>
        <w:tc>
          <w:tcPr>
            <w:tcW w:w="1984" w:type="dxa"/>
          </w:tcPr>
          <w:p w14:paraId="34764C61" w14:textId="77777777" w:rsidR="00333CF7" w:rsidRPr="00891131" w:rsidRDefault="00333CF7" w:rsidP="00726A9A">
            <w:pPr>
              <w:jc w:val="both"/>
              <w:rPr>
                <w:rFonts w:ascii="Times New Roman" w:eastAsia="Times New Roman" w:hAnsi="Times New Roman" w:cs="Times New Roman"/>
                <w:sz w:val="24"/>
                <w:szCs w:val="24"/>
              </w:rPr>
            </w:pPr>
          </w:p>
          <w:p w14:paraId="395D01A0"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Dichloromethane, ethyl acetate, methanol and double distilled water </w:t>
            </w:r>
          </w:p>
        </w:tc>
        <w:tc>
          <w:tcPr>
            <w:tcW w:w="1559" w:type="dxa"/>
          </w:tcPr>
          <w:p w14:paraId="40142F8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Mono-terpenoids</w:t>
            </w:r>
          </w:p>
          <w:p w14:paraId="6170A7DC" w14:textId="77777777" w:rsidR="00333CF7" w:rsidRPr="00891131" w:rsidRDefault="00333CF7" w:rsidP="00726A9A">
            <w:pPr>
              <w:jc w:val="both"/>
              <w:rPr>
                <w:rFonts w:ascii="Times New Roman" w:eastAsia="Times New Roman" w:hAnsi="Times New Roman" w:cs="Times New Roman"/>
                <w:sz w:val="24"/>
                <w:szCs w:val="24"/>
              </w:rPr>
            </w:pPr>
          </w:p>
          <w:p w14:paraId="39E47DE3" w14:textId="77777777" w:rsidR="00333CF7" w:rsidRPr="00891131" w:rsidRDefault="00333CF7" w:rsidP="00726A9A">
            <w:pPr>
              <w:jc w:val="both"/>
              <w:rPr>
                <w:rFonts w:ascii="Times New Roman" w:eastAsia="Times New Roman" w:hAnsi="Times New Roman" w:cs="Times New Roman"/>
                <w:sz w:val="24"/>
                <w:szCs w:val="24"/>
              </w:rPr>
            </w:pPr>
          </w:p>
          <w:p w14:paraId="0DBE3493"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Phenol ethers </w:t>
            </w:r>
          </w:p>
        </w:tc>
        <w:tc>
          <w:tcPr>
            <w:tcW w:w="1560" w:type="dxa"/>
          </w:tcPr>
          <w:p w14:paraId="54F3AD57" w14:textId="77777777" w:rsidR="00333CF7" w:rsidRPr="00891131" w:rsidRDefault="00333CF7" w:rsidP="00726A9A">
            <w:pPr>
              <w:jc w:val="both"/>
              <w:rPr>
                <w:rFonts w:ascii="Times New Roman" w:eastAsia="Times New Roman" w:hAnsi="Times New Roman" w:cs="Times New Roman"/>
                <w:sz w:val="24"/>
                <w:szCs w:val="24"/>
              </w:rPr>
            </w:pPr>
          </w:p>
          <w:p w14:paraId="234DB674"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β-myrcene </w:t>
            </w:r>
          </w:p>
          <w:p w14:paraId="775D3D6E" w14:textId="77777777" w:rsidR="00333CF7" w:rsidRPr="00891131" w:rsidRDefault="00333CF7" w:rsidP="00726A9A">
            <w:pPr>
              <w:jc w:val="both"/>
              <w:rPr>
                <w:rFonts w:ascii="Times New Roman" w:eastAsia="Times New Roman" w:hAnsi="Times New Roman" w:cs="Times New Roman"/>
                <w:sz w:val="24"/>
                <w:szCs w:val="24"/>
              </w:rPr>
            </w:pPr>
          </w:p>
          <w:p w14:paraId="4F0A9521"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α-</w:t>
            </w:r>
            <w:proofErr w:type="spellStart"/>
            <w:r w:rsidRPr="00891131">
              <w:rPr>
                <w:rFonts w:ascii="Times New Roman" w:eastAsia="Times New Roman" w:hAnsi="Times New Roman" w:cs="Times New Roman"/>
                <w:sz w:val="24"/>
                <w:szCs w:val="24"/>
              </w:rPr>
              <w:t>asarone</w:t>
            </w:r>
            <w:proofErr w:type="spellEnd"/>
          </w:p>
        </w:tc>
        <w:tc>
          <w:tcPr>
            <w:tcW w:w="1417" w:type="dxa"/>
          </w:tcPr>
          <w:p w14:paraId="6407E9AE" w14:textId="77777777" w:rsidR="00333CF7" w:rsidRPr="00891131" w:rsidRDefault="00333CF7" w:rsidP="00726A9A">
            <w:pPr>
              <w:jc w:val="both"/>
              <w:rPr>
                <w:rFonts w:ascii="Times New Roman" w:eastAsia="Times New Roman" w:hAnsi="Times New Roman" w:cs="Times New Roman"/>
                <w:sz w:val="24"/>
                <w:szCs w:val="24"/>
              </w:rPr>
            </w:pPr>
          </w:p>
          <w:p w14:paraId="1E9C981F"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Spectrophotometric assay</w:t>
            </w:r>
          </w:p>
        </w:tc>
        <w:tc>
          <w:tcPr>
            <w:tcW w:w="2126" w:type="dxa"/>
          </w:tcPr>
          <w:p w14:paraId="7884A3E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It </w:t>
            </w:r>
            <w:proofErr w:type="spellStart"/>
            <w:r w:rsidRPr="00891131">
              <w:rPr>
                <w:rFonts w:ascii="Times New Roman" w:eastAsia="Times New Roman" w:hAnsi="Times New Roman" w:cs="Times New Roman"/>
                <w:sz w:val="24"/>
                <w:szCs w:val="24"/>
              </w:rPr>
              <w:t>predominantely</w:t>
            </w:r>
            <w:proofErr w:type="spellEnd"/>
            <w:r w:rsidRPr="00891131">
              <w:rPr>
                <w:rFonts w:ascii="Times New Roman" w:eastAsia="Times New Roman" w:hAnsi="Times New Roman" w:cs="Times New Roman"/>
                <w:sz w:val="24"/>
                <w:szCs w:val="24"/>
              </w:rPr>
              <w:t xml:space="preserve"> has myrcene (88.6%) and </w:t>
            </w:r>
          </w:p>
          <w:p w14:paraId="1391533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β-pinene (4.9%). Dietary phenolic acids (</w:t>
            </w:r>
            <w:proofErr w:type="spellStart"/>
            <w:r w:rsidRPr="00891131">
              <w:rPr>
                <w:rFonts w:ascii="Times New Roman" w:eastAsia="Times New Roman" w:hAnsi="Times New Roman" w:cs="Times New Roman"/>
                <w:sz w:val="24"/>
                <w:szCs w:val="24"/>
              </w:rPr>
              <w:t>eg.</w:t>
            </w:r>
            <w:proofErr w:type="spellEnd"/>
            <w:r w:rsidRPr="00891131">
              <w:rPr>
                <w:rFonts w:ascii="Times New Roman" w:eastAsia="Times New Roman" w:hAnsi="Times New Roman" w:cs="Times New Roman"/>
                <w:sz w:val="24"/>
                <w:szCs w:val="24"/>
              </w:rPr>
              <w:t xml:space="preserve"> caffeic, ferulic) </w:t>
            </w:r>
          </w:p>
          <w:p w14:paraId="49329E6E"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exhibit </w:t>
            </w:r>
            <w:proofErr w:type="spellStart"/>
            <w:proofErr w:type="gramStart"/>
            <w:r w:rsidRPr="00891131">
              <w:rPr>
                <w:rFonts w:ascii="Times New Roman" w:eastAsia="Times New Roman" w:hAnsi="Times New Roman" w:cs="Times New Roman"/>
                <w:sz w:val="24"/>
                <w:szCs w:val="24"/>
              </w:rPr>
              <w:t>antiulcer,antibacteri</w:t>
            </w:r>
            <w:r w:rsidRPr="00891131">
              <w:rPr>
                <w:rFonts w:ascii="Times New Roman" w:eastAsia="Times New Roman" w:hAnsi="Times New Roman" w:cs="Times New Roman"/>
                <w:sz w:val="24"/>
                <w:szCs w:val="24"/>
              </w:rPr>
              <w:lastRenderedPageBreak/>
              <w:t>aland</w:t>
            </w:r>
            <w:proofErr w:type="spellEnd"/>
            <w:proofErr w:type="gramEnd"/>
            <w:r w:rsidRPr="00891131">
              <w:rPr>
                <w:rFonts w:ascii="Times New Roman" w:eastAsia="Times New Roman" w:hAnsi="Times New Roman" w:cs="Times New Roman"/>
                <w:sz w:val="24"/>
                <w:szCs w:val="24"/>
              </w:rPr>
              <w:t xml:space="preserve"> antioxidant properties </w:t>
            </w:r>
          </w:p>
        </w:tc>
      </w:tr>
      <w:tr w:rsidR="00333CF7" w:rsidRPr="00891131" w14:paraId="14B2486F" w14:textId="77777777" w:rsidTr="00726A9A">
        <w:trPr>
          <w:trHeight w:val="300"/>
        </w:trPr>
        <w:tc>
          <w:tcPr>
            <w:tcW w:w="9356" w:type="dxa"/>
            <w:gridSpan w:val="6"/>
          </w:tcPr>
          <w:p w14:paraId="064EB63F" w14:textId="77777777" w:rsidR="00333CF7" w:rsidRPr="00891131" w:rsidRDefault="00333CF7" w:rsidP="00726A9A">
            <w:pPr>
              <w:tabs>
                <w:tab w:val="left" w:pos="3220"/>
              </w:tabs>
              <w:jc w:val="both"/>
              <w:rPr>
                <w:rFonts w:ascii="Times New Roman" w:eastAsia="Times New Roman" w:hAnsi="Times New Roman" w:cs="Times New Roman"/>
                <w:b/>
                <w:bCs/>
                <w:sz w:val="24"/>
                <w:szCs w:val="24"/>
              </w:rPr>
            </w:pPr>
            <w:r w:rsidRPr="00891131">
              <w:rPr>
                <w:rFonts w:ascii="Times New Roman" w:eastAsia="Times New Roman" w:hAnsi="Times New Roman" w:cs="Times New Roman"/>
                <w:b/>
                <w:bCs/>
                <w:sz w:val="24"/>
                <w:szCs w:val="24"/>
              </w:rPr>
              <w:lastRenderedPageBreak/>
              <w:tab/>
              <w:t>Free compounds of phenol</w:t>
            </w:r>
          </w:p>
        </w:tc>
      </w:tr>
      <w:tr w:rsidR="00333CF7" w:rsidRPr="00891131" w14:paraId="2EB6F34F" w14:textId="77777777" w:rsidTr="00726A9A">
        <w:trPr>
          <w:trHeight w:val="300"/>
        </w:trPr>
        <w:tc>
          <w:tcPr>
            <w:tcW w:w="710" w:type="dxa"/>
          </w:tcPr>
          <w:p w14:paraId="169190FC"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4</w:t>
            </w:r>
          </w:p>
        </w:tc>
        <w:tc>
          <w:tcPr>
            <w:tcW w:w="1984" w:type="dxa"/>
          </w:tcPr>
          <w:p w14:paraId="6973D209"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Gallic acid </w:t>
            </w:r>
          </w:p>
        </w:tc>
        <w:tc>
          <w:tcPr>
            <w:tcW w:w="1559" w:type="dxa"/>
          </w:tcPr>
          <w:p w14:paraId="1B4D8FD8" w14:textId="77777777" w:rsidR="00333CF7" w:rsidRPr="00891131" w:rsidRDefault="00333CF7" w:rsidP="00726A9A">
            <w:pPr>
              <w:jc w:val="both"/>
              <w:rPr>
                <w:rFonts w:ascii="Times New Roman" w:eastAsia="Times New Roman" w:hAnsi="Times New Roman" w:cs="Times New Roman"/>
                <w:sz w:val="24"/>
                <w:szCs w:val="24"/>
              </w:rPr>
            </w:pPr>
            <w:proofErr w:type="spellStart"/>
            <w:r w:rsidRPr="00891131">
              <w:rPr>
                <w:rFonts w:ascii="Times New Roman" w:eastAsia="Times New Roman" w:hAnsi="Times New Roman" w:cs="Times New Roman"/>
                <w:sz w:val="24"/>
                <w:szCs w:val="24"/>
              </w:rPr>
              <w:t>Hydroxycinnami</w:t>
            </w:r>
            <w:proofErr w:type="spellEnd"/>
          </w:p>
          <w:p w14:paraId="09940C84"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c acids and </w:t>
            </w:r>
          </w:p>
          <w:p w14:paraId="0FB0DC87"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Derivative</w:t>
            </w:r>
          </w:p>
          <w:p w14:paraId="0F08DFD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Benzoic acids </w:t>
            </w:r>
          </w:p>
          <w:p w14:paraId="628008CE"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and derivatives</w:t>
            </w:r>
          </w:p>
          <w:p w14:paraId="64DEAE89" w14:textId="77777777" w:rsidR="00333CF7" w:rsidRPr="00891131" w:rsidRDefault="00333CF7" w:rsidP="00726A9A">
            <w:pPr>
              <w:jc w:val="both"/>
              <w:rPr>
                <w:rFonts w:ascii="Times New Roman" w:eastAsia="Times New Roman" w:hAnsi="Times New Roman" w:cs="Times New Roman"/>
                <w:sz w:val="24"/>
                <w:szCs w:val="24"/>
              </w:rPr>
            </w:pPr>
            <w:proofErr w:type="spellStart"/>
            <w:r w:rsidRPr="00891131">
              <w:rPr>
                <w:rFonts w:ascii="Times New Roman" w:eastAsia="Times New Roman" w:hAnsi="Times New Roman" w:cs="Times New Roman"/>
                <w:sz w:val="24"/>
                <w:szCs w:val="24"/>
              </w:rPr>
              <w:t>Hydroxycinnami</w:t>
            </w:r>
            <w:proofErr w:type="spellEnd"/>
          </w:p>
          <w:p w14:paraId="4DDAA69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c acids and </w:t>
            </w:r>
          </w:p>
          <w:p w14:paraId="5835F37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derivatives</w:t>
            </w:r>
          </w:p>
          <w:p w14:paraId="28CA7C7E" w14:textId="77777777" w:rsidR="00333CF7" w:rsidRPr="00891131" w:rsidRDefault="00333CF7" w:rsidP="00726A9A">
            <w:pPr>
              <w:jc w:val="both"/>
              <w:rPr>
                <w:rFonts w:ascii="Times New Roman" w:eastAsia="Times New Roman" w:hAnsi="Times New Roman" w:cs="Times New Roman"/>
                <w:sz w:val="24"/>
                <w:szCs w:val="24"/>
              </w:rPr>
            </w:pPr>
          </w:p>
          <w:p w14:paraId="7B16BA32"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 </w:t>
            </w:r>
          </w:p>
        </w:tc>
        <w:tc>
          <w:tcPr>
            <w:tcW w:w="1560" w:type="dxa"/>
          </w:tcPr>
          <w:p w14:paraId="31F21ADC"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Caffeic (26%,195 mg/g</w:t>
            </w:r>
          </w:p>
          <w:p w14:paraId="2FFD25C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w:t>
            </w:r>
          </w:p>
          <w:p w14:paraId="1D9F953F" w14:textId="77777777" w:rsidR="00333CF7" w:rsidRPr="00891131" w:rsidRDefault="00333CF7" w:rsidP="00726A9A">
            <w:pPr>
              <w:jc w:val="both"/>
              <w:rPr>
                <w:rFonts w:ascii="Times New Roman" w:eastAsia="Times New Roman" w:hAnsi="Times New Roman" w:cs="Times New Roman"/>
                <w:sz w:val="24"/>
                <w:szCs w:val="24"/>
              </w:rPr>
            </w:pPr>
          </w:p>
          <w:p w14:paraId="0E2D43B8" w14:textId="77777777" w:rsidR="00333CF7" w:rsidRPr="00891131" w:rsidRDefault="00333CF7" w:rsidP="00726A9A">
            <w:pPr>
              <w:jc w:val="both"/>
              <w:rPr>
                <w:rFonts w:ascii="Times New Roman" w:eastAsia="Times New Roman" w:hAnsi="Times New Roman" w:cs="Times New Roman"/>
                <w:sz w:val="24"/>
                <w:szCs w:val="24"/>
              </w:rPr>
            </w:pPr>
            <w:proofErr w:type="spellStart"/>
            <w:proofErr w:type="gramStart"/>
            <w:r w:rsidRPr="00891131">
              <w:rPr>
                <w:rFonts w:ascii="Times New Roman" w:eastAsia="Times New Roman" w:hAnsi="Times New Roman" w:cs="Times New Roman"/>
                <w:sz w:val="24"/>
                <w:szCs w:val="24"/>
              </w:rPr>
              <w:t>Gentisic</w:t>
            </w:r>
            <w:proofErr w:type="spellEnd"/>
            <w:r w:rsidRPr="00891131">
              <w:rPr>
                <w:rFonts w:ascii="Times New Roman" w:eastAsia="Times New Roman" w:hAnsi="Times New Roman" w:cs="Times New Roman"/>
                <w:sz w:val="24"/>
                <w:szCs w:val="24"/>
              </w:rPr>
              <w:t>(</w:t>
            </w:r>
            <w:proofErr w:type="gramEnd"/>
            <w:r w:rsidRPr="00891131">
              <w:rPr>
                <w:rFonts w:ascii="Times New Roman" w:eastAsia="Times New Roman" w:hAnsi="Times New Roman" w:cs="Times New Roman"/>
                <w:sz w:val="24"/>
                <w:szCs w:val="24"/>
              </w:rPr>
              <w:t>24%,180 mg/g)</w:t>
            </w:r>
          </w:p>
          <w:p w14:paraId="798B954D" w14:textId="77777777" w:rsidR="00333CF7" w:rsidRPr="00891131" w:rsidRDefault="00333CF7" w:rsidP="00726A9A">
            <w:pPr>
              <w:jc w:val="both"/>
              <w:rPr>
                <w:rFonts w:ascii="Times New Roman" w:eastAsia="Times New Roman" w:hAnsi="Times New Roman" w:cs="Times New Roman"/>
                <w:sz w:val="24"/>
                <w:szCs w:val="24"/>
              </w:rPr>
            </w:pPr>
          </w:p>
          <w:p w14:paraId="7AEB924C"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Gallic acid </w:t>
            </w:r>
          </w:p>
          <w:p w14:paraId="3A585A0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(10 %, 75 mg/g)</w:t>
            </w:r>
          </w:p>
          <w:p w14:paraId="6A82B873" w14:textId="77777777" w:rsidR="00333CF7" w:rsidRPr="00891131" w:rsidRDefault="00333CF7" w:rsidP="00726A9A">
            <w:pPr>
              <w:jc w:val="both"/>
              <w:rPr>
                <w:rFonts w:ascii="Times New Roman" w:eastAsia="Times New Roman" w:hAnsi="Times New Roman" w:cs="Times New Roman"/>
                <w:sz w:val="24"/>
                <w:szCs w:val="24"/>
              </w:rPr>
            </w:pPr>
          </w:p>
        </w:tc>
        <w:tc>
          <w:tcPr>
            <w:tcW w:w="1417" w:type="dxa"/>
          </w:tcPr>
          <w:p w14:paraId="33EB01EC" w14:textId="77777777" w:rsidR="00333CF7" w:rsidRPr="00891131" w:rsidRDefault="00333CF7" w:rsidP="00726A9A">
            <w:pPr>
              <w:jc w:val="both"/>
              <w:rPr>
                <w:rFonts w:ascii="Times New Roman" w:eastAsia="Times New Roman" w:hAnsi="Times New Roman" w:cs="Times New Roman"/>
                <w:sz w:val="24"/>
                <w:szCs w:val="24"/>
              </w:rPr>
            </w:pPr>
          </w:p>
          <w:p w14:paraId="59B59506" w14:textId="77777777" w:rsidR="00333CF7" w:rsidRPr="00891131" w:rsidRDefault="00333CF7" w:rsidP="00726A9A">
            <w:pPr>
              <w:jc w:val="both"/>
              <w:rPr>
                <w:rFonts w:ascii="Times New Roman" w:eastAsia="Times New Roman" w:hAnsi="Times New Roman" w:cs="Times New Roman"/>
                <w:sz w:val="24"/>
                <w:szCs w:val="24"/>
              </w:rPr>
            </w:pPr>
          </w:p>
          <w:p w14:paraId="2622DC4D" w14:textId="77777777" w:rsidR="00333CF7" w:rsidRPr="00891131" w:rsidRDefault="00333CF7" w:rsidP="00726A9A">
            <w:pPr>
              <w:jc w:val="both"/>
              <w:rPr>
                <w:rFonts w:ascii="Times New Roman" w:eastAsia="Times New Roman" w:hAnsi="Times New Roman" w:cs="Times New Roman"/>
                <w:sz w:val="24"/>
                <w:szCs w:val="24"/>
              </w:rPr>
            </w:pPr>
          </w:p>
          <w:p w14:paraId="226A36A3" w14:textId="77777777" w:rsidR="00333CF7" w:rsidRPr="00891131" w:rsidRDefault="00333CF7" w:rsidP="00726A9A">
            <w:pPr>
              <w:jc w:val="both"/>
              <w:rPr>
                <w:rFonts w:ascii="Times New Roman" w:eastAsia="Times New Roman" w:hAnsi="Times New Roman" w:cs="Times New Roman"/>
                <w:sz w:val="24"/>
                <w:szCs w:val="24"/>
              </w:rPr>
            </w:pPr>
          </w:p>
          <w:p w14:paraId="5FBEDBB0"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HPLC</w:t>
            </w:r>
          </w:p>
          <w:p w14:paraId="37FECBED"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analysis</w:t>
            </w:r>
          </w:p>
        </w:tc>
        <w:tc>
          <w:tcPr>
            <w:tcW w:w="2126" w:type="dxa"/>
          </w:tcPr>
          <w:p w14:paraId="44E20688"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Serve as an effective </w:t>
            </w:r>
          </w:p>
          <w:p w14:paraId="2E217B87"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indicator for determining the </w:t>
            </w:r>
          </w:p>
          <w:p w14:paraId="558CC801"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physiological age and </w:t>
            </w:r>
          </w:p>
          <w:p w14:paraId="14E19FAA" w14:textId="77777777" w:rsidR="00333CF7" w:rsidRPr="00891131" w:rsidRDefault="00333CF7"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rPr>
              <w:t xml:space="preserve">quality </w:t>
            </w:r>
            <w:proofErr w:type="spellStart"/>
            <w:r w:rsidRPr="00891131">
              <w:rPr>
                <w:rFonts w:ascii="Times New Roman" w:eastAsia="Times New Roman" w:hAnsi="Times New Roman" w:cs="Times New Roman"/>
                <w:sz w:val="24"/>
                <w:szCs w:val="24"/>
              </w:rPr>
              <w:t>og</w:t>
            </w:r>
            <w:proofErr w:type="spellEnd"/>
            <w:r w:rsidRPr="00891131">
              <w:rPr>
                <w:rFonts w:ascii="Times New Roman" w:eastAsia="Times New Roman" w:hAnsi="Times New Roman" w:cs="Times New Roman"/>
                <w:sz w:val="24"/>
                <w:szCs w:val="24"/>
              </w:rPr>
              <w:t xml:space="preserve"> rhizome</w:t>
            </w:r>
          </w:p>
        </w:tc>
      </w:tr>
      <w:tr w:rsidR="00333CF7" w:rsidRPr="00891131" w14:paraId="041BA517" w14:textId="77777777" w:rsidTr="00726A9A">
        <w:trPr>
          <w:trHeight w:val="300"/>
        </w:trPr>
        <w:tc>
          <w:tcPr>
            <w:tcW w:w="9356" w:type="dxa"/>
            <w:gridSpan w:val="6"/>
          </w:tcPr>
          <w:p w14:paraId="3BA0DA2B" w14:textId="77777777" w:rsidR="00333CF7" w:rsidRPr="00891131" w:rsidRDefault="00333CF7" w:rsidP="00726A9A">
            <w:pPr>
              <w:tabs>
                <w:tab w:val="left" w:pos="3360"/>
              </w:tabs>
              <w:jc w:val="both"/>
              <w:rPr>
                <w:rFonts w:ascii="Times New Roman" w:hAnsi="Times New Roman" w:cs="Times New Roman"/>
                <w:b/>
                <w:bCs/>
                <w:sz w:val="24"/>
                <w:szCs w:val="24"/>
              </w:rPr>
            </w:pPr>
            <w:r w:rsidRPr="00891131">
              <w:rPr>
                <w:rFonts w:ascii="Times New Roman" w:hAnsi="Times New Roman" w:cs="Times New Roman"/>
                <w:sz w:val="24"/>
                <w:szCs w:val="24"/>
              </w:rPr>
              <w:tab/>
            </w:r>
            <w:r w:rsidRPr="00891131">
              <w:rPr>
                <w:rFonts w:ascii="Times New Roman" w:hAnsi="Times New Roman" w:cs="Times New Roman"/>
                <w:b/>
                <w:bCs/>
                <w:sz w:val="24"/>
                <w:szCs w:val="24"/>
              </w:rPr>
              <w:t>Bounded phenolic compounds</w:t>
            </w:r>
          </w:p>
          <w:p w14:paraId="24DE6D81"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                       </w:t>
            </w:r>
          </w:p>
        </w:tc>
      </w:tr>
      <w:tr w:rsidR="00333CF7" w:rsidRPr="00891131" w14:paraId="71DE3732" w14:textId="77777777" w:rsidTr="00726A9A">
        <w:trPr>
          <w:trHeight w:val="300"/>
        </w:trPr>
        <w:tc>
          <w:tcPr>
            <w:tcW w:w="710" w:type="dxa"/>
          </w:tcPr>
          <w:p w14:paraId="339911D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5</w:t>
            </w:r>
          </w:p>
        </w:tc>
        <w:tc>
          <w:tcPr>
            <w:tcW w:w="1984" w:type="dxa"/>
          </w:tcPr>
          <w:p w14:paraId="124D23B8"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Methanol AR, ethyl acetate AR and dichloromethane </w:t>
            </w:r>
          </w:p>
        </w:tc>
        <w:tc>
          <w:tcPr>
            <w:tcW w:w="1559" w:type="dxa"/>
          </w:tcPr>
          <w:p w14:paraId="3460047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Hydroxycinnamic acids and derivatives </w:t>
            </w:r>
          </w:p>
          <w:p w14:paraId="6297182C" w14:textId="77777777" w:rsidR="00333CF7" w:rsidRPr="00891131" w:rsidRDefault="00333CF7" w:rsidP="00726A9A">
            <w:pPr>
              <w:jc w:val="both"/>
              <w:rPr>
                <w:rFonts w:ascii="Times New Roman" w:hAnsi="Times New Roman" w:cs="Times New Roman"/>
                <w:sz w:val="24"/>
                <w:szCs w:val="24"/>
              </w:rPr>
            </w:pPr>
          </w:p>
          <w:p w14:paraId="598747DE"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Cinnamic acids and derivatives </w:t>
            </w:r>
          </w:p>
          <w:p w14:paraId="35DD0177"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 </w:t>
            </w:r>
          </w:p>
          <w:p w14:paraId="7A8E08B2"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Hydroxycinnamic acids and derivatives </w:t>
            </w:r>
          </w:p>
        </w:tc>
        <w:tc>
          <w:tcPr>
            <w:tcW w:w="1560" w:type="dxa"/>
          </w:tcPr>
          <w:p w14:paraId="35F08608"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Ferulic acid </w:t>
            </w:r>
            <w:proofErr w:type="gramStart"/>
            <w:r w:rsidRPr="00891131">
              <w:rPr>
                <w:rFonts w:ascii="Times New Roman" w:hAnsi="Times New Roman" w:cs="Times New Roman"/>
                <w:sz w:val="24"/>
                <w:szCs w:val="24"/>
              </w:rPr>
              <w:t>( (</w:t>
            </w:r>
            <w:proofErr w:type="gramEnd"/>
            <w:r w:rsidRPr="00891131">
              <w:rPr>
                <w:rFonts w:ascii="Times New Roman" w:hAnsi="Times New Roman" w:cs="Times New Roman"/>
                <w:sz w:val="24"/>
                <w:szCs w:val="24"/>
              </w:rPr>
              <w:t>47%, 391.5 mg/g)</w:t>
            </w:r>
          </w:p>
          <w:p w14:paraId="6752B400" w14:textId="77777777" w:rsidR="00333CF7" w:rsidRPr="00891131" w:rsidRDefault="00333CF7" w:rsidP="00726A9A">
            <w:pPr>
              <w:jc w:val="both"/>
              <w:rPr>
                <w:rFonts w:ascii="Times New Roman" w:hAnsi="Times New Roman" w:cs="Times New Roman"/>
                <w:sz w:val="24"/>
                <w:szCs w:val="24"/>
              </w:rPr>
            </w:pPr>
          </w:p>
          <w:p w14:paraId="6AD04EB2"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t>Cinnamicacid</w:t>
            </w:r>
            <w:proofErr w:type="spellEnd"/>
            <w:r w:rsidRPr="00891131">
              <w:rPr>
                <w:rFonts w:ascii="Times New Roman" w:hAnsi="Times New Roman" w:cs="Times New Roman"/>
                <w:sz w:val="24"/>
                <w:szCs w:val="24"/>
              </w:rPr>
              <w:t xml:space="preserve"> (29%, 237 mg/g)</w:t>
            </w:r>
          </w:p>
          <w:p w14:paraId="5467F5AE" w14:textId="77777777" w:rsidR="00333CF7" w:rsidRPr="00891131" w:rsidRDefault="00333CF7" w:rsidP="00726A9A">
            <w:pPr>
              <w:jc w:val="both"/>
              <w:rPr>
                <w:rFonts w:ascii="Times New Roman" w:hAnsi="Times New Roman" w:cs="Times New Roman"/>
                <w:sz w:val="24"/>
                <w:szCs w:val="24"/>
              </w:rPr>
            </w:pPr>
          </w:p>
          <w:p w14:paraId="3348E728"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P-coumaric </w:t>
            </w:r>
            <w:proofErr w:type="gramStart"/>
            <w:r w:rsidRPr="00891131">
              <w:rPr>
                <w:rFonts w:ascii="Times New Roman" w:hAnsi="Times New Roman" w:cs="Times New Roman"/>
                <w:sz w:val="24"/>
                <w:szCs w:val="24"/>
              </w:rPr>
              <w:t>acids(</w:t>
            </w:r>
            <w:proofErr w:type="gramEnd"/>
            <w:r w:rsidRPr="00891131">
              <w:rPr>
                <w:rFonts w:ascii="Times New Roman" w:hAnsi="Times New Roman" w:cs="Times New Roman"/>
                <w:sz w:val="24"/>
                <w:szCs w:val="24"/>
              </w:rPr>
              <w:t>11%, 95 mg/g)</w:t>
            </w:r>
          </w:p>
        </w:tc>
        <w:tc>
          <w:tcPr>
            <w:tcW w:w="1417" w:type="dxa"/>
          </w:tcPr>
          <w:p w14:paraId="0ED8C64C"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t>Uv</w:t>
            </w:r>
            <w:proofErr w:type="spellEnd"/>
            <w:r w:rsidRPr="00891131">
              <w:rPr>
                <w:rFonts w:ascii="Times New Roman" w:hAnsi="Times New Roman" w:cs="Times New Roman"/>
                <w:sz w:val="24"/>
                <w:szCs w:val="24"/>
              </w:rPr>
              <w:t>- visible spectrophotometer analysis</w:t>
            </w:r>
          </w:p>
        </w:tc>
        <w:tc>
          <w:tcPr>
            <w:tcW w:w="2126" w:type="dxa"/>
          </w:tcPr>
          <w:p w14:paraId="2D3C0024"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It has many medicinal properties like anti-ageing, </w:t>
            </w:r>
            <w:proofErr w:type="gramStart"/>
            <w:r w:rsidRPr="00891131">
              <w:rPr>
                <w:rFonts w:ascii="Times New Roman" w:hAnsi="Times New Roman" w:cs="Times New Roman"/>
                <w:sz w:val="24"/>
                <w:szCs w:val="24"/>
              </w:rPr>
              <w:t>antibacterial,antioxidant</w:t>
            </w:r>
            <w:proofErr w:type="gramEnd"/>
            <w:r w:rsidRPr="00891131">
              <w:rPr>
                <w:rFonts w:ascii="Times New Roman" w:hAnsi="Times New Roman" w:cs="Times New Roman"/>
                <w:sz w:val="24"/>
                <w:szCs w:val="24"/>
              </w:rPr>
              <w:t>,anti-</w:t>
            </w:r>
            <w:proofErr w:type="gramStart"/>
            <w:r w:rsidRPr="00891131">
              <w:rPr>
                <w:rFonts w:ascii="Times New Roman" w:hAnsi="Times New Roman" w:cs="Times New Roman"/>
                <w:sz w:val="24"/>
                <w:szCs w:val="24"/>
              </w:rPr>
              <w:t>inflammatory,antiallergic</w:t>
            </w:r>
            <w:proofErr w:type="gramEnd"/>
            <w:r w:rsidRPr="00891131">
              <w:rPr>
                <w:rFonts w:ascii="Times New Roman" w:hAnsi="Times New Roman" w:cs="Times New Roman"/>
                <w:sz w:val="24"/>
                <w:szCs w:val="24"/>
              </w:rPr>
              <w:t>,</w:t>
            </w:r>
            <w:proofErr w:type="gramStart"/>
            <w:r w:rsidRPr="00891131">
              <w:rPr>
                <w:rFonts w:ascii="Times New Roman" w:hAnsi="Times New Roman" w:cs="Times New Roman"/>
                <w:sz w:val="24"/>
                <w:szCs w:val="24"/>
              </w:rPr>
              <w:t>antifungal,platelet</w:t>
            </w:r>
            <w:proofErr w:type="gramEnd"/>
            <w:r w:rsidRPr="00891131">
              <w:rPr>
                <w:rFonts w:ascii="Times New Roman" w:hAnsi="Times New Roman" w:cs="Times New Roman"/>
                <w:sz w:val="24"/>
                <w:szCs w:val="24"/>
              </w:rPr>
              <w:t xml:space="preserve">  aggregation inhibition activity and analgesic activity </w:t>
            </w:r>
          </w:p>
        </w:tc>
      </w:tr>
      <w:tr w:rsidR="00333CF7" w:rsidRPr="00891131" w14:paraId="7BC7D7B8" w14:textId="77777777" w:rsidTr="00726A9A">
        <w:trPr>
          <w:trHeight w:val="300"/>
        </w:trPr>
        <w:tc>
          <w:tcPr>
            <w:tcW w:w="9356" w:type="dxa"/>
            <w:gridSpan w:val="6"/>
          </w:tcPr>
          <w:p w14:paraId="74F87C5C" w14:textId="77777777" w:rsidR="00333CF7" w:rsidRPr="00891131" w:rsidRDefault="00333CF7" w:rsidP="00726A9A">
            <w:pPr>
              <w:jc w:val="both"/>
              <w:rPr>
                <w:rFonts w:ascii="Times New Roman" w:hAnsi="Times New Roman" w:cs="Times New Roman"/>
                <w:b/>
                <w:bCs/>
                <w:sz w:val="24"/>
                <w:szCs w:val="24"/>
              </w:rPr>
            </w:pPr>
            <w:r w:rsidRPr="00891131">
              <w:rPr>
                <w:rFonts w:ascii="Times New Roman" w:hAnsi="Times New Roman" w:cs="Times New Roman"/>
                <w:sz w:val="24"/>
                <w:szCs w:val="24"/>
              </w:rPr>
              <w:t xml:space="preserve">                                                                       </w:t>
            </w:r>
            <w:r w:rsidRPr="00891131">
              <w:rPr>
                <w:rFonts w:ascii="Times New Roman" w:hAnsi="Times New Roman" w:cs="Times New Roman"/>
                <w:b/>
                <w:bCs/>
                <w:sz w:val="24"/>
                <w:szCs w:val="24"/>
              </w:rPr>
              <w:t>Curcuminoids</w:t>
            </w:r>
          </w:p>
        </w:tc>
      </w:tr>
      <w:tr w:rsidR="00333CF7" w:rsidRPr="00891131" w14:paraId="0925FDBA" w14:textId="77777777" w:rsidTr="00726A9A">
        <w:trPr>
          <w:trHeight w:val="300"/>
        </w:trPr>
        <w:tc>
          <w:tcPr>
            <w:tcW w:w="710" w:type="dxa"/>
          </w:tcPr>
          <w:p w14:paraId="3CABA94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6</w:t>
            </w:r>
          </w:p>
        </w:tc>
        <w:tc>
          <w:tcPr>
            <w:tcW w:w="1984" w:type="dxa"/>
          </w:tcPr>
          <w:p w14:paraId="2088DC63"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EPA-524.2 fortification solution </w:t>
            </w:r>
          </w:p>
        </w:tc>
        <w:tc>
          <w:tcPr>
            <w:tcW w:w="1559" w:type="dxa"/>
          </w:tcPr>
          <w:p w14:paraId="3D7B772A"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Linear diarylheptanoids /</w:t>
            </w:r>
            <w:proofErr w:type="spellStart"/>
            <w:r w:rsidRPr="00891131">
              <w:rPr>
                <w:rFonts w:ascii="Times New Roman" w:hAnsi="Times New Roman" w:cs="Times New Roman"/>
                <w:sz w:val="24"/>
                <w:szCs w:val="24"/>
              </w:rPr>
              <w:t>curcuminiods</w:t>
            </w:r>
            <w:proofErr w:type="spellEnd"/>
            <w:r w:rsidRPr="00891131">
              <w:rPr>
                <w:rFonts w:ascii="Times New Roman" w:hAnsi="Times New Roman" w:cs="Times New Roman"/>
                <w:sz w:val="24"/>
                <w:szCs w:val="24"/>
              </w:rPr>
              <w:t xml:space="preserve"> </w:t>
            </w:r>
          </w:p>
        </w:tc>
        <w:tc>
          <w:tcPr>
            <w:tcW w:w="1560" w:type="dxa"/>
          </w:tcPr>
          <w:p w14:paraId="44975EC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Curcumin</w:t>
            </w:r>
          </w:p>
          <w:p w14:paraId="7E1AB314"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t>Demothoxycurcumi</w:t>
            </w:r>
            <w:proofErr w:type="spellEnd"/>
          </w:p>
          <w:p w14:paraId="61550378"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Bisdemethoxycurcumin</w:t>
            </w:r>
          </w:p>
        </w:tc>
        <w:tc>
          <w:tcPr>
            <w:tcW w:w="1417" w:type="dxa"/>
          </w:tcPr>
          <w:p w14:paraId="15730084"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HS-SPME and GC-TOF-MS</w:t>
            </w:r>
          </w:p>
        </w:tc>
        <w:tc>
          <w:tcPr>
            <w:tcW w:w="2126" w:type="dxa"/>
          </w:tcPr>
          <w:p w14:paraId="77E78D55"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Widely used in food industry and alternative medicines to treat a variety of internal diseases such as cough, </w:t>
            </w:r>
            <w:proofErr w:type="spellStart"/>
            <w:proofErr w:type="gramStart"/>
            <w:r w:rsidRPr="00891131">
              <w:rPr>
                <w:rFonts w:ascii="Times New Roman" w:hAnsi="Times New Roman" w:cs="Times New Roman"/>
                <w:sz w:val="24"/>
                <w:szCs w:val="24"/>
              </w:rPr>
              <w:t>bronchitis,indigestion</w:t>
            </w:r>
            <w:proofErr w:type="gramEnd"/>
            <w:r w:rsidRPr="00891131">
              <w:rPr>
                <w:rFonts w:ascii="Times New Roman" w:hAnsi="Times New Roman" w:cs="Times New Roman"/>
                <w:sz w:val="24"/>
                <w:szCs w:val="24"/>
              </w:rPr>
              <w:t>,</w:t>
            </w:r>
            <w:proofErr w:type="gramStart"/>
            <w:r w:rsidRPr="00891131">
              <w:rPr>
                <w:rFonts w:ascii="Times New Roman" w:hAnsi="Times New Roman" w:cs="Times New Roman"/>
                <w:sz w:val="24"/>
                <w:szCs w:val="24"/>
              </w:rPr>
              <w:t>colic,loss</w:t>
            </w:r>
            <w:proofErr w:type="spellEnd"/>
            <w:proofErr w:type="gramEnd"/>
            <w:r w:rsidRPr="00891131">
              <w:rPr>
                <w:rFonts w:ascii="Times New Roman" w:hAnsi="Times New Roman" w:cs="Times New Roman"/>
                <w:sz w:val="24"/>
                <w:szCs w:val="24"/>
              </w:rPr>
              <w:t xml:space="preserve">  of appetite, hiccups and constipation</w:t>
            </w:r>
          </w:p>
        </w:tc>
      </w:tr>
      <w:tr w:rsidR="00333CF7" w:rsidRPr="00891131" w14:paraId="26604B47" w14:textId="77777777" w:rsidTr="00726A9A">
        <w:trPr>
          <w:trHeight w:val="300"/>
        </w:trPr>
        <w:tc>
          <w:tcPr>
            <w:tcW w:w="710" w:type="dxa"/>
          </w:tcPr>
          <w:p w14:paraId="1183883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7</w:t>
            </w:r>
          </w:p>
        </w:tc>
        <w:tc>
          <w:tcPr>
            <w:tcW w:w="1984" w:type="dxa"/>
          </w:tcPr>
          <w:p w14:paraId="7E0C5514"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n-</w:t>
            </w:r>
            <w:proofErr w:type="gramStart"/>
            <w:r w:rsidRPr="00891131">
              <w:rPr>
                <w:rFonts w:ascii="Times New Roman" w:hAnsi="Times New Roman" w:cs="Times New Roman"/>
                <w:sz w:val="24"/>
                <w:szCs w:val="24"/>
              </w:rPr>
              <w:t>hexane ,</w:t>
            </w:r>
            <w:proofErr w:type="spellStart"/>
            <w:r w:rsidRPr="00891131">
              <w:rPr>
                <w:rFonts w:ascii="Times New Roman" w:hAnsi="Times New Roman" w:cs="Times New Roman"/>
                <w:sz w:val="24"/>
                <w:szCs w:val="24"/>
              </w:rPr>
              <w:t>chloroform</w:t>
            </w:r>
            <w:proofErr w:type="gramEnd"/>
            <w:r w:rsidRPr="00891131">
              <w:rPr>
                <w:rFonts w:ascii="Times New Roman" w:hAnsi="Times New Roman" w:cs="Times New Roman"/>
                <w:sz w:val="24"/>
                <w:szCs w:val="24"/>
              </w:rPr>
              <w:t>,ethyl</w:t>
            </w:r>
            <w:proofErr w:type="spellEnd"/>
            <w:r w:rsidRPr="00891131">
              <w:rPr>
                <w:rFonts w:ascii="Times New Roman" w:hAnsi="Times New Roman" w:cs="Times New Roman"/>
                <w:sz w:val="24"/>
                <w:szCs w:val="24"/>
              </w:rPr>
              <w:t xml:space="preserve"> </w:t>
            </w:r>
            <w:proofErr w:type="spellStart"/>
            <w:proofErr w:type="gramStart"/>
            <w:r w:rsidRPr="00891131">
              <w:rPr>
                <w:rFonts w:ascii="Times New Roman" w:hAnsi="Times New Roman" w:cs="Times New Roman"/>
                <w:sz w:val="24"/>
                <w:szCs w:val="24"/>
              </w:rPr>
              <w:t>acetate,acetone</w:t>
            </w:r>
            <w:proofErr w:type="spellEnd"/>
            <w:proofErr w:type="gramEnd"/>
            <w:r w:rsidRPr="00891131">
              <w:rPr>
                <w:rFonts w:ascii="Times New Roman" w:hAnsi="Times New Roman" w:cs="Times New Roman"/>
                <w:sz w:val="24"/>
                <w:szCs w:val="24"/>
              </w:rPr>
              <w:t xml:space="preserve"> and methanol</w:t>
            </w:r>
          </w:p>
        </w:tc>
        <w:tc>
          <w:tcPr>
            <w:tcW w:w="1559" w:type="dxa"/>
          </w:tcPr>
          <w:p w14:paraId="3A28D095"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Terpenoids </w:t>
            </w:r>
          </w:p>
          <w:p w14:paraId="4AD6C8C2" w14:textId="77777777" w:rsidR="00333CF7" w:rsidRPr="00891131" w:rsidRDefault="00333CF7" w:rsidP="00726A9A">
            <w:pPr>
              <w:jc w:val="both"/>
              <w:rPr>
                <w:rFonts w:ascii="Times New Roman" w:hAnsi="Times New Roman" w:cs="Times New Roman"/>
                <w:sz w:val="24"/>
                <w:szCs w:val="24"/>
              </w:rPr>
            </w:pPr>
          </w:p>
          <w:p w14:paraId="2CE09225"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Fatty Acyls/terpenoids</w:t>
            </w:r>
          </w:p>
          <w:p w14:paraId="3E535CD9" w14:textId="77777777" w:rsidR="00333CF7" w:rsidRPr="00891131" w:rsidRDefault="00333CF7" w:rsidP="00726A9A">
            <w:pPr>
              <w:jc w:val="both"/>
              <w:rPr>
                <w:rFonts w:ascii="Times New Roman" w:hAnsi="Times New Roman" w:cs="Times New Roman"/>
                <w:sz w:val="24"/>
                <w:szCs w:val="24"/>
              </w:rPr>
            </w:pPr>
          </w:p>
          <w:p w14:paraId="1F1DCEA5"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Terpenoids </w:t>
            </w:r>
          </w:p>
        </w:tc>
        <w:tc>
          <w:tcPr>
            <w:tcW w:w="1560" w:type="dxa"/>
          </w:tcPr>
          <w:p w14:paraId="558D534D"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t>Diflurocumenonol</w:t>
            </w:r>
            <w:proofErr w:type="spellEnd"/>
            <w:r w:rsidRPr="00891131">
              <w:rPr>
                <w:rFonts w:ascii="Times New Roman" w:hAnsi="Times New Roman" w:cs="Times New Roman"/>
                <w:sz w:val="24"/>
                <w:szCs w:val="24"/>
              </w:rPr>
              <w:t xml:space="preserve"> </w:t>
            </w:r>
          </w:p>
          <w:p w14:paraId="29C19621" w14:textId="77777777" w:rsidR="00333CF7" w:rsidRPr="00891131" w:rsidRDefault="00333CF7" w:rsidP="00726A9A">
            <w:pPr>
              <w:jc w:val="both"/>
              <w:rPr>
                <w:rFonts w:ascii="Times New Roman" w:hAnsi="Times New Roman" w:cs="Times New Roman"/>
                <w:sz w:val="24"/>
                <w:szCs w:val="24"/>
              </w:rPr>
            </w:pPr>
          </w:p>
          <w:p w14:paraId="02A92BB6" w14:textId="77777777" w:rsidR="00333CF7" w:rsidRPr="00891131" w:rsidRDefault="00333CF7" w:rsidP="00726A9A">
            <w:pPr>
              <w:jc w:val="both"/>
              <w:rPr>
                <w:rFonts w:ascii="Times New Roman" w:hAnsi="Times New Roman" w:cs="Times New Roman"/>
                <w:sz w:val="24"/>
                <w:szCs w:val="24"/>
              </w:rPr>
            </w:pPr>
          </w:p>
          <w:p w14:paraId="2EFE8FAE"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t>Amadaldehyde</w:t>
            </w:r>
            <w:proofErr w:type="spellEnd"/>
          </w:p>
          <w:p w14:paraId="76DAC048" w14:textId="77777777" w:rsidR="00333CF7" w:rsidRPr="00891131" w:rsidRDefault="00333CF7" w:rsidP="00726A9A">
            <w:pPr>
              <w:jc w:val="both"/>
              <w:rPr>
                <w:rFonts w:ascii="Times New Roman" w:hAnsi="Times New Roman" w:cs="Times New Roman"/>
                <w:sz w:val="24"/>
                <w:szCs w:val="24"/>
              </w:rPr>
            </w:pPr>
          </w:p>
          <w:p w14:paraId="410F723B" w14:textId="77777777" w:rsidR="00333CF7" w:rsidRPr="00891131" w:rsidRDefault="00333CF7" w:rsidP="00726A9A">
            <w:pPr>
              <w:jc w:val="both"/>
              <w:rPr>
                <w:rFonts w:ascii="Times New Roman" w:hAnsi="Times New Roman" w:cs="Times New Roman"/>
                <w:sz w:val="24"/>
                <w:szCs w:val="24"/>
              </w:rPr>
            </w:pPr>
            <w:proofErr w:type="spellStart"/>
            <w:r w:rsidRPr="00891131">
              <w:rPr>
                <w:rFonts w:ascii="Times New Roman" w:hAnsi="Times New Roman" w:cs="Times New Roman"/>
                <w:sz w:val="24"/>
                <w:szCs w:val="24"/>
              </w:rPr>
              <w:lastRenderedPageBreak/>
              <w:t>Amadannulen</w:t>
            </w:r>
            <w:proofErr w:type="spellEnd"/>
          </w:p>
          <w:p w14:paraId="089E26D1" w14:textId="77777777" w:rsidR="00333CF7" w:rsidRPr="00891131" w:rsidRDefault="00333CF7" w:rsidP="00726A9A">
            <w:pPr>
              <w:jc w:val="both"/>
              <w:rPr>
                <w:rFonts w:ascii="Times New Roman" w:hAnsi="Times New Roman" w:cs="Times New Roman"/>
                <w:sz w:val="24"/>
                <w:szCs w:val="24"/>
              </w:rPr>
            </w:pPr>
          </w:p>
        </w:tc>
        <w:tc>
          <w:tcPr>
            <w:tcW w:w="1417" w:type="dxa"/>
          </w:tcPr>
          <w:p w14:paraId="3643CA3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lastRenderedPageBreak/>
              <w:t xml:space="preserve">UV, IR, LC-MS,2D-HMQUCT-NMR Spectral data </w:t>
            </w:r>
          </w:p>
          <w:p w14:paraId="61B057FF" w14:textId="77777777" w:rsidR="00333CF7" w:rsidRPr="00891131" w:rsidRDefault="00333CF7" w:rsidP="00726A9A">
            <w:pPr>
              <w:jc w:val="both"/>
              <w:rPr>
                <w:rFonts w:ascii="Times New Roman" w:hAnsi="Times New Roman" w:cs="Times New Roman"/>
                <w:sz w:val="24"/>
                <w:szCs w:val="24"/>
              </w:rPr>
            </w:pPr>
          </w:p>
          <w:p w14:paraId="452CB332"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lastRenderedPageBreak/>
              <w:t>UV, IR, LC-MS,2D-HMQUCT-NMR Spectral data</w:t>
            </w:r>
          </w:p>
          <w:p w14:paraId="5EE34BAC" w14:textId="77777777" w:rsidR="00333CF7" w:rsidRPr="00891131" w:rsidRDefault="00333CF7" w:rsidP="00726A9A">
            <w:pPr>
              <w:jc w:val="both"/>
              <w:rPr>
                <w:rFonts w:ascii="Times New Roman" w:hAnsi="Times New Roman" w:cs="Times New Roman"/>
                <w:sz w:val="24"/>
                <w:szCs w:val="24"/>
              </w:rPr>
            </w:pPr>
          </w:p>
          <w:p w14:paraId="50DADC67"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UV, IR, LC-MS,2D-HMQUCT-NMR Spectral data</w:t>
            </w:r>
          </w:p>
        </w:tc>
        <w:tc>
          <w:tcPr>
            <w:tcW w:w="2126" w:type="dxa"/>
          </w:tcPr>
          <w:p w14:paraId="774629DD"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lastRenderedPageBreak/>
              <w:t>It is demonstrated as high and antibacterial activity against Gram negative and Gram-positive bacteria</w:t>
            </w:r>
          </w:p>
          <w:p w14:paraId="59C10A4E"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lastRenderedPageBreak/>
              <w:t xml:space="preserve"> It is anti-cancerous and antibacterial properties method in them</w:t>
            </w:r>
          </w:p>
          <w:p w14:paraId="5DB53876" w14:textId="77777777" w:rsidR="00333CF7" w:rsidRPr="00891131" w:rsidRDefault="00333CF7" w:rsidP="00726A9A">
            <w:pPr>
              <w:jc w:val="both"/>
              <w:rPr>
                <w:rFonts w:ascii="Times New Roman" w:hAnsi="Times New Roman" w:cs="Times New Roman"/>
                <w:sz w:val="24"/>
                <w:szCs w:val="24"/>
              </w:rPr>
            </w:pPr>
          </w:p>
          <w:p w14:paraId="0C43F6D0" w14:textId="77777777" w:rsidR="00333CF7" w:rsidRPr="00891131" w:rsidRDefault="00333CF7" w:rsidP="00726A9A">
            <w:pPr>
              <w:jc w:val="both"/>
              <w:rPr>
                <w:rFonts w:ascii="Times New Roman" w:hAnsi="Times New Roman" w:cs="Times New Roman"/>
                <w:sz w:val="24"/>
                <w:szCs w:val="24"/>
              </w:rPr>
            </w:pPr>
            <w:r w:rsidRPr="00891131">
              <w:rPr>
                <w:rFonts w:ascii="Times New Roman" w:hAnsi="Times New Roman" w:cs="Times New Roman"/>
                <w:sz w:val="24"/>
                <w:szCs w:val="24"/>
              </w:rPr>
              <w:t>It has antibacterial antioxidant and anti-microbial activity</w:t>
            </w:r>
          </w:p>
        </w:tc>
      </w:tr>
    </w:tbl>
    <w:p w14:paraId="236CE591" w14:textId="77777777" w:rsidR="00333CF7" w:rsidRDefault="00333CF7" w:rsidP="00333CF7">
      <w:pPr>
        <w:rPr>
          <w:rFonts w:ascii="Times New Roman" w:hAnsi="Times New Roman" w:cs="Times New Roman"/>
          <w:b/>
          <w:bCs/>
          <w:lang w:val="en-US"/>
        </w:rPr>
      </w:pPr>
    </w:p>
    <w:p w14:paraId="05D572C5" w14:textId="1CF5F962" w:rsidR="0034600F" w:rsidRPr="0022599F" w:rsidRDefault="00017BE2" w:rsidP="0022599F">
      <w:pPr>
        <w:jc w:val="center"/>
        <w:rPr>
          <w:rFonts w:ascii="Times New Roman" w:hAnsi="Times New Roman" w:cs="Times New Roman"/>
          <w:vertAlign w:val="superscript"/>
          <w:lang w:val="en-US"/>
        </w:rPr>
      </w:pPr>
      <w:r w:rsidRPr="0022599F">
        <w:rPr>
          <w:rFonts w:ascii="Times New Roman" w:hAnsi="Times New Roman" w:cs="Times New Roman"/>
          <w:b/>
          <w:bCs/>
          <w:lang w:val="en-US"/>
        </w:rPr>
        <w:t>Table</w:t>
      </w:r>
      <w:r w:rsidR="00674F97" w:rsidRPr="0022599F">
        <w:rPr>
          <w:rFonts w:ascii="Times New Roman" w:hAnsi="Times New Roman" w:cs="Times New Roman"/>
          <w:b/>
          <w:bCs/>
          <w:lang w:val="en-US"/>
        </w:rPr>
        <w:t>_</w:t>
      </w:r>
      <w:r w:rsidRPr="0022599F">
        <w:rPr>
          <w:rFonts w:ascii="Times New Roman" w:hAnsi="Times New Roman" w:cs="Times New Roman"/>
          <w:b/>
          <w:bCs/>
          <w:lang w:val="en-US"/>
        </w:rPr>
        <w:t>2:</w:t>
      </w:r>
      <w:r w:rsidRPr="0022599F">
        <w:rPr>
          <w:rFonts w:ascii="Times New Roman" w:hAnsi="Times New Roman" w:cs="Times New Roman"/>
          <w:lang w:val="en-US"/>
        </w:rPr>
        <w:t xml:space="preserve"> Extraction techniques and bioactive compounds identified in Rhizome of </w:t>
      </w:r>
      <w:r w:rsidRPr="0022599F">
        <w:rPr>
          <w:rFonts w:ascii="Times New Roman" w:hAnsi="Times New Roman" w:cs="Times New Roman"/>
          <w:i/>
          <w:iCs/>
          <w:lang w:val="en-US"/>
        </w:rPr>
        <w:t xml:space="preserve">Curcuma </w:t>
      </w:r>
      <w:proofErr w:type="spellStart"/>
      <w:proofErr w:type="gramStart"/>
      <w:r w:rsidRPr="0022599F">
        <w:rPr>
          <w:rFonts w:ascii="Times New Roman" w:hAnsi="Times New Roman" w:cs="Times New Roman"/>
          <w:i/>
          <w:iCs/>
          <w:lang w:val="en-US"/>
        </w:rPr>
        <w:t>amada</w:t>
      </w:r>
      <w:proofErr w:type="spellEnd"/>
      <w:r w:rsidRPr="0022599F">
        <w:rPr>
          <w:rFonts w:ascii="Times New Roman" w:hAnsi="Times New Roman" w:cs="Times New Roman"/>
          <w:vertAlign w:val="superscript"/>
          <w:lang w:val="en-US"/>
        </w:rPr>
        <w:t>[</w:t>
      </w:r>
      <w:proofErr w:type="gramEnd"/>
      <w:r w:rsidR="00FC5469" w:rsidRPr="0022599F">
        <w:rPr>
          <w:rFonts w:ascii="Times New Roman" w:hAnsi="Times New Roman" w:cs="Times New Roman"/>
          <w:vertAlign w:val="superscript"/>
          <w:lang w:val="en-US"/>
        </w:rPr>
        <w:t>39</w:t>
      </w:r>
      <w:r w:rsidRPr="0022599F">
        <w:rPr>
          <w:rFonts w:ascii="Times New Roman" w:hAnsi="Times New Roman" w:cs="Times New Roman"/>
          <w:vertAlign w:val="superscript"/>
          <w:lang w:val="en-US"/>
        </w:rPr>
        <w:t>]</w:t>
      </w:r>
    </w:p>
    <w:p w14:paraId="2698C3C3" w14:textId="22A7B725" w:rsidR="00045ADF" w:rsidRPr="0022599F" w:rsidRDefault="00045ADF" w:rsidP="009B6C90">
      <w:pPr>
        <w:jc w:val="both"/>
        <w:rPr>
          <w:rFonts w:ascii="Times New Roman" w:hAnsi="Times New Roman" w:cs="Times New Roman"/>
          <w:b/>
          <w:bCs/>
          <w:lang w:val="en-US"/>
        </w:rPr>
      </w:pPr>
      <w:r w:rsidRPr="0022599F">
        <w:rPr>
          <w:rFonts w:ascii="Times New Roman" w:hAnsi="Times New Roman" w:cs="Times New Roman"/>
          <w:b/>
          <w:bCs/>
          <w:lang w:val="en-US"/>
        </w:rPr>
        <w:t xml:space="preserve">5. Anti-cancer profile of Curcuma </w:t>
      </w:r>
      <w:proofErr w:type="spellStart"/>
      <w:r w:rsidRPr="0022599F">
        <w:rPr>
          <w:rFonts w:ascii="Times New Roman" w:hAnsi="Times New Roman" w:cs="Times New Roman"/>
          <w:b/>
          <w:bCs/>
          <w:lang w:val="en-US"/>
        </w:rPr>
        <w:t>amada</w:t>
      </w:r>
      <w:proofErr w:type="spellEnd"/>
      <w:r w:rsidRPr="0022599F">
        <w:rPr>
          <w:rFonts w:ascii="Times New Roman" w:hAnsi="Times New Roman" w:cs="Times New Roman"/>
          <w:b/>
          <w:bCs/>
          <w:lang w:val="en-US"/>
        </w:rPr>
        <w:t>:</w:t>
      </w:r>
    </w:p>
    <w:p w14:paraId="4D9ACD95" w14:textId="77777777" w:rsidR="00045ADF" w:rsidRPr="0022599F" w:rsidRDefault="00045ADF" w:rsidP="009B6C90">
      <w:pPr>
        <w:jc w:val="both"/>
        <w:rPr>
          <w:rFonts w:ascii="Times New Roman" w:hAnsi="Times New Roman" w:cs="Times New Roman"/>
          <w:lang w:val="en-US"/>
        </w:rPr>
      </w:pPr>
      <w:r w:rsidRPr="0022599F">
        <w:rPr>
          <w:rFonts w:ascii="Times New Roman" w:hAnsi="Times New Roman" w:cs="Times New Roman"/>
          <w:lang w:val="en-US"/>
        </w:rPr>
        <w:t xml:space="preserve">Recent Investigation had revealed that the curcumin has emerging potential application from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against cancer and its therapy which relates to its complications. It has been proven that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has potential against different types of cancer.</w:t>
      </w:r>
    </w:p>
    <w:p w14:paraId="6ED0F8EE" w14:textId="61B61046" w:rsidR="00891131" w:rsidRPr="0022599F" w:rsidRDefault="00045ADF" w:rsidP="00DE7F59">
      <w:pPr>
        <w:jc w:val="both"/>
        <w:rPr>
          <w:rFonts w:ascii="Times New Roman" w:hAnsi="Times New Roman" w:cs="Times New Roman"/>
        </w:rPr>
      </w:pPr>
      <w:r w:rsidRPr="0022599F">
        <w:rPr>
          <w:rFonts w:ascii="Times New Roman" w:hAnsi="Times New Roman" w:cs="Times New Roman"/>
        </w:rPr>
        <w:t>Mango ginger extracts prepared with solvents such as hexane, acetone, chloroform, methanol, and ethyl acetate have been observed to exert cytotoxic effects on both normal and cancerous cell lines. Importantly, their activity is consistently stronger against cancer cells, underscoring their potential as anticancer agents. In terms of relative toxicity, the extracts rank from most to least harmful as follows: hexane, chloroform, methanol, acetone, and finally ethyl acetate. Overall, cytotoxicity assessments indicate that these extracts are considerably less damaging to healthy cells compared to cancer cells.</w:t>
      </w:r>
      <w:r w:rsidRPr="0022599F">
        <w:rPr>
          <w:rFonts w:ascii="Times New Roman" w:hAnsi="Times New Roman" w:cs="Times New Roman"/>
          <w:vertAlign w:val="superscript"/>
        </w:rPr>
        <w:t>[</w:t>
      </w:r>
      <w:r w:rsidR="00A557C6" w:rsidRPr="0022599F">
        <w:rPr>
          <w:rFonts w:ascii="Times New Roman" w:hAnsi="Times New Roman" w:cs="Times New Roman"/>
          <w:vertAlign w:val="superscript"/>
        </w:rPr>
        <w:t>41</w:t>
      </w:r>
      <w:r w:rsidRPr="0022599F">
        <w:rPr>
          <w:rFonts w:ascii="Times New Roman" w:hAnsi="Times New Roman" w:cs="Times New Roman"/>
          <w:vertAlign w:val="superscript"/>
        </w:rPr>
        <w:t>]</w:t>
      </w:r>
    </w:p>
    <w:p w14:paraId="1B5EAE86" w14:textId="77777777" w:rsidR="007A792B" w:rsidRPr="0022599F" w:rsidRDefault="007A792B" w:rsidP="00DE7F59">
      <w:pPr>
        <w:jc w:val="both"/>
        <w:rPr>
          <w:rFonts w:ascii="Times New Roman" w:hAnsi="Times New Roman" w:cs="Times New Roman"/>
          <w:b/>
          <w:bCs/>
          <w:lang w:val="en-US"/>
        </w:rPr>
      </w:pPr>
    </w:p>
    <w:p w14:paraId="20AE9882" w14:textId="6FEA53E2" w:rsidR="00DE7F59" w:rsidRPr="0022599F" w:rsidRDefault="00DE7F59" w:rsidP="00DE7F59">
      <w:pPr>
        <w:jc w:val="both"/>
        <w:rPr>
          <w:rFonts w:ascii="Times New Roman" w:hAnsi="Times New Roman" w:cs="Times New Roman"/>
          <w:b/>
          <w:bCs/>
          <w:lang w:val="en-US"/>
        </w:rPr>
      </w:pPr>
      <w:r w:rsidRPr="0022599F">
        <w:rPr>
          <w:rFonts w:ascii="Times New Roman" w:hAnsi="Times New Roman" w:cs="Times New Roman"/>
          <w:b/>
          <w:bCs/>
          <w:lang w:val="en-US"/>
        </w:rPr>
        <w:t>5.1 Therapeutic role in Breast Cancer Treatment:</w:t>
      </w:r>
    </w:p>
    <w:p w14:paraId="651D7D07" w14:textId="7A965A91" w:rsidR="00DE7F59" w:rsidRPr="0022599F" w:rsidRDefault="00DE7F59" w:rsidP="00891131">
      <w:pPr>
        <w:jc w:val="both"/>
        <w:rPr>
          <w:rFonts w:ascii="Times New Roman" w:hAnsi="Times New Roman" w:cs="Times New Roman"/>
          <w:lang w:val="en-US"/>
        </w:rPr>
      </w:pPr>
      <w:r w:rsidRPr="0022599F">
        <w:rPr>
          <w:rFonts w:ascii="Times New Roman" w:hAnsi="Times New Roman" w:cs="Times New Roman"/>
          <w:lang w:val="en-US"/>
        </w:rPr>
        <w:t>Across the world breast cancer is one of the common malignant cancers in females and thus is leading cause of deaths among females.</w:t>
      </w:r>
      <w:r w:rsidRPr="0022599F">
        <w:rPr>
          <w:rFonts w:ascii="Times New Roman" w:hAnsi="Times New Roman" w:cs="Times New Roman"/>
          <w:vertAlign w:val="superscript"/>
          <w:lang w:val="en-US"/>
        </w:rPr>
        <w:t xml:space="preserve"> [</w:t>
      </w:r>
      <w:r w:rsidR="00AD694C" w:rsidRPr="0022599F">
        <w:rPr>
          <w:rFonts w:ascii="Times New Roman" w:hAnsi="Times New Roman" w:cs="Times New Roman"/>
          <w:vertAlign w:val="superscript"/>
          <w:lang w:val="en-US"/>
        </w:rPr>
        <w:t>39</w:t>
      </w:r>
      <w:r w:rsidRPr="0022599F">
        <w:rPr>
          <w:rFonts w:ascii="Times New Roman" w:hAnsi="Times New Roman" w:cs="Times New Roman"/>
          <w:vertAlign w:val="superscript"/>
          <w:lang w:val="en-US"/>
        </w:rPr>
        <w:t>]</w:t>
      </w:r>
      <w:r w:rsidRPr="0022599F">
        <w:rPr>
          <w:rFonts w:ascii="Times New Roman" w:hAnsi="Times New Roman" w:cs="Times New Roman"/>
          <w:lang w:val="en-US"/>
        </w:rPr>
        <w:t xml:space="preserve"> </w:t>
      </w:r>
    </w:p>
    <w:p w14:paraId="68AF428B" w14:textId="3EB2854A" w:rsidR="00045ADF" w:rsidRPr="0022599F" w:rsidRDefault="00DE7F59" w:rsidP="00891131">
      <w:pPr>
        <w:jc w:val="both"/>
        <w:rPr>
          <w:rFonts w:ascii="Times New Roman" w:hAnsi="Times New Roman" w:cs="Times New Roman"/>
          <w:lang w:val="en-US"/>
        </w:rPr>
      </w:pPr>
      <w:r w:rsidRPr="0022599F">
        <w:rPr>
          <w:rFonts w:ascii="Times New Roman" w:hAnsi="Times New Roman" w:cs="Times New Roman"/>
          <w:lang w:val="en-US"/>
        </w:rPr>
        <w:t xml:space="preserve">However, the </w:t>
      </w:r>
      <w:r w:rsidRPr="0022599F">
        <w:rPr>
          <w:rFonts w:ascii="Times New Roman" w:hAnsi="Times New Roman" w:cs="Times New Roman"/>
          <w:i/>
          <w:iCs/>
          <w:lang w:val="en-US"/>
        </w:rPr>
        <w:t xml:space="preserve">Curcuma </w:t>
      </w:r>
      <w:proofErr w:type="spellStart"/>
      <w:r w:rsidRPr="0022599F">
        <w:rPr>
          <w:rFonts w:ascii="Times New Roman" w:hAnsi="Times New Roman" w:cs="Times New Roman"/>
          <w:i/>
          <w:iCs/>
          <w:lang w:val="en-US"/>
        </w:rPr>
        <w:t>amada</w:t>
      </w:r>
      <w:proofErr w:type="spellEnd"/>
      <w:r w:rsidRPr="0022599F">
        <w:rPr>
          <w:rFonts w:ascii="Times New Roman" w:hAnsi="Times New Roman" w:cs="Times New Roman"/>
          <w:lang w:val="en-US"/>
        </w:rPr>
        <w:t xml:space="preserve"> methanolic extract of leaves and the rhizomes was effective against breast cancer cell lines MCF-7 and MDA MB 231. The DNA damage was induced in</w:t>
      </w:r>
      <w:r w:rsidR="00F574D3" w:rsidRPr="0022599F">
        <w:rPr>
          <w:rFonts w:ascii="Times New Roman" w:hAnsi="Times New Roman" w:cs="Times New Roman"/>
          <w:lang w:val="en-US"/>
        </w:rPr>
        <w:t xml:space="preserve"> </w:t>
      </w:r>
      <w:r w:rsidRPr="0022599F">
        <w:rPr>
          <w:rFonts w:ascii="Times New Roman" w:hAnsi="Times New Roman" w:cs="Times New Roman"/>
          <w:lang w:val="en-US"/>
        </w:rPr>
        <w:t>yeast to assess using diphenylamine method and the DNA damage induced by the extract was assessed using single cell gel electrophoresis</w:t>
      </w:r>
      <w:r w:rsidR="00674F97" w:rsidRPr="0022599F">
        <w:rPr>
          <w:rFonts w:ascii="Times New Roman" w:hAnsi="Times New Roman" w:cs="Times New Roman"/>
          <w:lang w:val="en-US"/>
        </w:rPr>
        <w:t xml:space="preserve"> summarized in Table_3.</w:t>
      </w:r>
    </w:p>
    <w:p w14:paraId="3895B370" w14:textId="77777777" w:rsidR="00AD694C" w:rsidRDefault="00AD694C" w:rsidP="00DE7F59">
      <w:pPr>
        <w:rPr>
          <w:rFonts w:ascii="Times New Roman" w:hAnsi="Times New Roman" w:cs="Times New Roman"/>
          <w:lang w:val="en-US"/>
        </w:rPr>
      </w:pPr>
    </w:p>
    <w:tbl>
      <w:tblPr>
        <w:tblStyle w:val="TableGrid"/>
        <w:tblpPr w:leftFromText="180" w:rightFromText="180" w:vertAnchor="page" w:horzAnchor="margin" w:tblpY="1941"/>
        <w:tblW w:w="8926" w:type="dxa"/>
        <w:tblLook w:val="04A0" w:firstRow="1" w:lastRow="0" w:firstColumn="1" w:lastColumn="0" w:noHBand="0" w:noVBand="1"/>
      </w:tblPr>
      <w:tblGrid>
        <w:gridCol w:w="916"/>
        <w:gridCol w:w="1206"/>
        <w:gridCol w:w="1559"/>
        <w:gridCol w:w="1559"/>
        <w:gridCol w:w="3686"/>
      </w:tblGrid>
      <w:tr w:rsidR="00333CF7" w:rsidRPr="00891131" w14:paraId="6EFAB1D3" w14:textId="77777777" w:rsidTr="00333CF7">
        <w:trPr>
          <w:trHeight w:val="983"/>
        </w:trPr>
        <w:tc>
          <w:tcPr>
            <w:tcW w:w="916" w:type="dxa"/>
          </w:tcPr>
          <w:p w14:paraId="14910D6F"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lastRenderedPageBreak/>
              <w:t>Type of cancer</w:t>
            </w:r>
          </w:p>
        </w:tc>
        <w:tc>
          <w:tcPr>
            <w:tcW w:w="1206" w:type="dxa"/>
          </w:tcPr>
          <w:p w14:paraId="1BBD1060"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t>Plant part used</w:t>
            </w:r>
          </w:p>
        </w:tc>
        <w:tc>
          <w:tcPr>
            <w:tcW w:w="1559" w:type="dxa"/>
          </w:tcPr>
          <w:p w14:paraId="3F29FD6E"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t>Solvent used for Extraction</w:t>
            </w:r>
          </w:p>
        </w:tc>
        <w:tc>
          <w:tcPr>
            <w:tcW w:w="1559" w:type="dxa"/>
          </w:tcPr>
          <w:p w14:paraId="48EC3489"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t>Animal/</w:t>
            </w:r>
          </w:p>
          <w:p w14:paraId="28A841DD"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t>Cell line used</w:t>
            </w:r>
          </w:p>
        </w:tc>
        <w:tc>
          <w:tcPr>
            <w:tcW w:w="3686" w:type="dxa"/>
          </w:tcPr>
          <w:p w14:paraId="59F389CF" w14:textId="77777777" w:rsidR="00333CF7" w:rsidRPr="00891131" w:rsidRDefault="00333CF7" w:rsidP="00333CF7">
            <w:pPr>
              <w:jc w:val="center"/>
              <w:rPr>
                <w:rFonts w:ascii="Times New Roman" w:hAnsi="Times New Roman" w:cs="Times New Roman"/>
                <w:b/>
                <w:bCs/>
                <w:sz w:val="24"/>
                <w:szCs w:val="24"/>
              </w:rPr>
            </w:pPr>
            <w:r w:rsidRPr="00891131">
              <w:rPr>
                <w:rFonts w:ascii="Times New Roman" w:hAnsi="Times New Roman" w:cs="Times New Roman"/>
                <w:b/>
                <w:bCs/>
                <w:sz w:val="24"/>
                <w:szCs w:val="24"/>
              </w:rPr>
              <w:t>Result</w:t>
            </w:r>
          </w:p>
        </w:tc>
      </w:tr>
      <w:tr w:rsidR="00333CF7" w:rsidRPr="00891131" w14:paraId="53577F21" w14:textId="77777777" w:rsidTr="00333CF7">
        <w:trPr>
          <w:trHeight w:val="780"/>
        </w:trPr>
        <w:tc>
          <w:tcPr>
            <w:tcW w:w="916" w:type="dxa"/>
            <w:vMerge w:val="restart"/>
          </w:tcPr>
          <w:p w14:paraId="2284CD83" w14:textId="77777777" w:rsidR="00333CF7" w:rsidRPr="00891131" w:rsidRDefault="00333CF7" w:rsidP="00333CF7">
            <w:pPr>
              <w:rPr>
                <w:rFonts w:ascii="Times New Roman" w:hAnsi="Times New Roman" w:cs="Times New Roman"/>
              </w:rPr>
            </w:pPr>
          </w:p>
          <w:p w14:paraId="5BCCD6C2" w14:textId="77777777" w:rsidR="00333CF7" w:rsidRPr="00891131" w:rsidRDefault="00333CF7" w:rsidP="00333CF7">
            <w:pPr>
              <w:rPr>
                <w:rFonts w:ascii="Times New Roman" w:hAnsi="Times New Roman" w:cs="Times New Roman"/>
              </w:rPr>
            </w:pPr>
          </w:p>
          <w:p w14:paraId="5C57A4D8" w14:textId="77777777" w:rsidR="00333CF7" w:rsidRPr="00891131" w:rsidRDefault="00333CF7" w:rsidP="00333CF7">
            <w:pPr>
              <w:rPr>
                <w:rFonts w:ascii="Times New Roman" w:hAnsi="Times New Roman" w:cs="Times New Roman"/>
              </w:rPr>
            </w:pPr>
          </w:p>
          <w:p w14:paraId="295BE08A" w14:textId="77777777" w:rsidR="00333CF7" w:rsidRPr="00891131" w:rsidRDefault="00333CF7" w:rsidP="00333CF7">
            <w:pPr>
              <w:rPr>
                <w:rFonts w:ascii="Times New Roman" w:hAnsi="Times New Roman" w:cs="Times New Roman"/>
              </w:rPr>
            </w:pPr>
          </w:p>
          <w:p w14:paraId="44C1E174" w14:textId="77777777" w:rsidR="00333CF7" w:rsidRPr="00891131" w:rsidRDefault="00333CF7" w:rsidP="00333CF7">
            <w:pPr>
              <w:rPr>
                <w:rFonts w:ascii="Times New Roman" w:hAnsi="Times New Roman" w:cs="Times New Roman"/>
              </w:rPr>
            </w:pPr>
          </w:p>
          <w:p w14:paraId="5CF2F861" w14:textId="77777777" w:rsidR="00333CF7" w:rsidRPr="00891131" w:rsidRDefault="00333CF7" w:rsidP="00333CF7">
            <w:pPr>
              <w:rPr>
                <w:rFonts w:ascii="Times New Roman" w:hAnsi="Times New Roman" w:cs="Times New Roman"/>
              </w:rPr>
            </w:pPr>
            <w:r w:rsidRPr="00891131">
              <w:rPr>
                <w:rFonts w:ascii="Times New Roman" w:hAnsi="Times New Roman" w:cs="Times New Roman"/>
              </w:rPr>
              <w:t xml:space="preserve"> Breast </w:t>
            </w:r>
          </w:p>
          <w:p w14:paraId="702F87E3" w14:textId="77777777" w:rsidR="00333CF7" w:rsidRPr="00891131" w:rsidRDefault="00333CF7" w:rsidP="00333CF7">
            <w:pPr>
              <w:jc w:val="center"/>
              <w:rPr>
                <w:rFonts w:ascii="Times New Roman" w:hAnsi="Times New Roman" w:cs="Times New Roman"/>
              </w:rPr>
            </w:pPr>
            <w:r w:rsidRPr="00891131">
              <w:rPr>
                <w:rFonts w:ascii="Times New Roman" w:hAnsi="Times New Roman" w:cs="Times New Roman"/>
              </w:rPr>
              <w:t>Cancer</w:t>
            </w:r>
          </w:p>
        </w:tc>
        <w:tc>
          <w:tcPr>
            <w:tcW w:w="1206" w:type="dxa"/>
          </w:tcPr>
          <w:p w14:paraId="6A7D09D2"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 Leaves </w:t>
            </w:r>
          </w:p>
          <w:p w14:paraId="59EEAEF4"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and rhizomes</w:t>
            </w:r>
          </w:p>
        </w:tc>
        <w:tc>
          <w:tcPr>
            <w:tcW w:w="1559" w:type="dxa"/>
          </w:tcPr>
          <w:p w14:paraId="34BAB589"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 Methanol </w:t>
            </w:r>
          </w:p>
        </w:tc>
        <w:tc>
          <w:tcPr>
            <w:tcW w:w="1559" w:type="dxa"/>
          </w:tcPr>
          <w:p w14:paraId="79D31C03"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MCF7, MDA MB 231, HLB-100</w:t>
            </w:r>
          </w:p>
        </w:tc>
        <w:tc>
          <w:tcPr>
            <w:tcW w:w="3686" w:type="dxa"/>
          </w:tcPr>
          <w:p w14:paraId="32E697BA" w14:textId="77777777" w:rsidR="00333CF7" w:rsidRPr="00891131" w:rsidRDefault="00333CF7" w:rsidP="00333CF7">
            <w:pPr>
              <w:jc w:val="both"/>
              <w:rPr>
                <w:rFonts w:ascii="Times New Roman" w:hAnsi="Times New Roman" w:cs="Times New Roman"/>
                <w:vertAlign w:val="superscript"/>
              </w:rPr>
            </w:pPr>
            <w:r w:rsidRPr="00891131">
              <w:rPr>
                <w:rFonts w:ascii="Times New Roman" w:hAnsi="Times New Roman" w:cs="Times New Roman"/>
              </w:rPr>
              <w:t>The extract caused cell death in the MCF-7 and MDA MB 231 breast cancer cell with less DNA damage in yeast and HLB -100 cells.</w:t>
            </w:r>
            <w:r w:rsidRPr="00891131">
              <w:rPr>
                <w:rFonts w:ascii="Times New Roman" w:hAnsi="Times New Roman" w:cs="Times New Roman"/>
                <w:vertAlign w:val="superscript"/>
              </w:rPr>
              <w:t>[42]</w:t>
            </w:r>
          </w:p>
        </w:tc>
      </w:tr>
      <w:tr w:rsidR="00333CF7" w:rsidRPr="00891131" w14:paraId="0E2A0B94" w14:textId="77777777" w:rsidTr="00333CF7">
        <w:trPr>
          <w:trHeight w:val="900"/>
        </w:trPr>
        <w:tc>
          <w:tcPr>
            <w:tcW w:w="916" w:type="dxa"/>
            <w:vMerge/>
          </w:tcPr>
          <w:p w14:paraId="5EB4F68B" w14:textId="77777777" w:rsidR="00333CF7" w:rsidRPr="00891131" w:rsidRDefault="00333CF7" w:rsidP="00333CF7">
            <w:pPr>
              <w:rPr>
                <w:rFonts w:ascii="Times New Roman" w:hAnsi="Times New Roman" w:cs="Times New Roman"/>
              </w:rPr>
            </w:pPr>
          </w:p>
        </w:tc>
        <w:tc>
          <w:tcPr>
            <w:tcW w:w="1206" w:type="dxa"/>
          </w:tcPr>
          <w:p w14:paraId="5F631F5E" w14:textId="77777777" w:rsidR="00333CF7" w:rsidRPr="00891131" w:rsidRDefault="00333CF7" w:rsidP="00333CF7">
            <w:pPr>
              <w:jc w:val="both"/>
              <w:rPr>
                <w:rFonts w:ascii="Times New Roman" w:hAnsi="Times New Roman" w:cs="Times New Roman"/>
              </w:rPr>
            </w:pPr>
          </w:p>
          <w:p w14:paraId="78B73010" w14:textId="77777777" w:rsidR="00333CF7" w:rsidRPr="00891131" w:rsidRDefault="00333CF7" w:rsidP="00333CF7">
            <w:pPr>
              <w:jc w:val="both"/>
              <w:rPr>
                <w:rFonts w:ascii="Times New Roman" w:hAnsi="Times New Roman" w:cs="Times New Roman"/>
              </w:rPr>
            </w:pPr>
          </w:p>
          <w:p w14:paraId="26BBCAA1"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 Rhizomes </w:t>
            </w:r>
          </w:p>
        </w:tc>
        <w:tc>
          <w:tcPr>
            <w:tcW w:w="1559" w:type="dxa"/>
          </w:tcPr>
          <w:p w14:paraId="0D593CDC" w14:textId="77777777" w:rsidR="00333CF7" w:rsidRPr="00891131" w:rsidRDefault="00333CF7" w:rsidP="00333CF7">
            <w:pPr>
              <w:jc w:val="center"/>
              <w:rPr>
                <w:rFonts w:ascii="Times New Roman" w:hAnsi="Times New Roman" w:cs="Times New Roman"/>
              </w:rPr>
            </w:pPr>
          </w:p>
          <w:p w14:paraId="33808A81" w14:textId="77777777" w:rsidR="00333CF7" w:rsidRPr="00891131" w:rsidRDefault="00333CF7" w:rsidP="00333CF7">
            <w:pPr>
              <w:jc w:val="center"/>
              <w:rPr>
                <w:rFonts w:ascii="Times New Roman" w:hAnsi="Times New Roman" w:cs="Times New Roman"/>
              </w:rPr>
            </w:pPr>
            <w:r w:rsidRPr="00891131">
              <w:rPr>
                <w:rFonts w:ascii="Times New Roman" w:hAnsi="Times New Roman" w:cs="Times New Roman"/>
              </w:rPr>
              <w:t>Hexane, chloroform and methanol</w:t>
            </w:r>
          </w:p>
        </w:tc>
        <w:tc>
          <w:tcPr>
            <w:tcW w:w="1559" w:type="dxa"/>
          </w:tcPr>
          <w:p w14:paraId="654E54BF" w14:textId="77777777" w:rsidR="00333CF7" w:rsidRPr="00891131" w:rsidRDefault="00333CF7" w:rsidP="00333CF7">
            <w:pPr>
              <w:jc w:val="both"/>
              <w:rPr>
                <w:rFonts w:ascii="Times New Roman" w:hAnsi="Times New Roman" w:cs="Times New Roman"/>
              </w:rPr>
            </w:pPr>
          </w:p>
          <w:p w14:paraId="09161415" w14:textId="77777777" w:rsidR="00333CF7" w:rsidRPr="00891131" w:rsidRDefault="00333CF7" w:rsidP="00333CF7">
            <w:pPr>
              <w:jc w:val="both"/>
              <w:rPr>
                <w:rFonts w:ascii="Times New Roman" w:hAnsi="Times New Roman" w:cs="Times New Roman"/>
              </w:rPr>
            </w:pPr>
          </w:p>
          <w:p w14:paraId="2F0D244D"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    MCF-7</w:t>
            </w:r>
          </w:p>
        </w:tc>
        <w:tc>
          <w:tcPr>
            <w:tcW w:w="3686" w:type="dxa"/>
          </w:tcPr>
          <w:p w14:paraId="26365A11" w14:textId="77777777" w:rsidR="00333CF7" w:rsidRPr="00891131" w:rsidRDefault="00333CF7" w:rsidP="00333CF7">
            <w:pPr>
              <w:jc w:val="both"/>
              <w:rPr>
                <w:rFonts w:ascii="Times New Roman" w:hAnsi="Times New Roman" w:cs="Times New Roman"/>
                <w:vertAlign w:val="superscript"/>
              </w:rPr>
            </w:pPr>
            <w:r w:rsidRPr="00891131">
              <w:rPr>
                <w:rFonts w:ascii="Times New Roman" w:hAnsi="Times New Roman" w:cs="Times New Roman"/>
              </w:rPr>
              <w:t xml:space="preserve">Curcuma </w:t>
            </w:r>
            <w:proofErr w:type="spellStart"/>
            <w:r w:rsidRPr="00891131">
              <w:rPr>
                <w:rFonts w:ascii="Times New Roman" w:hAnsi="Times New Roman" w:cs="Times New Roman"/>
              </w:rPr>
              <w:t>amada</w:t>
            </w:r>
            <w:proofErr w:type="spellEnd"/>
            <w:r w:rsidRPr="00891131">
              <w:rPr>
                <w:rFonts w:ascii="Times New Roman" w:hAnsi="Times New Roman" w:cs="Times New Roman"/>
              </w:rPr>
              <w:t xml:space="preserve"> shows anticancer activity against MCF-7 cell line </w:t>
            </w:r>
            <w:proofErr w:type="gramStart"/>
            <w:r w:rsidRPr="00891131">
              <w:rPr>
                <w:rFonts w:ascii="Times New Roman" w:hAnsi="Times New Roman" w:cs="Times New Roman"/>
              </w:rPr>
              <w:t>With</w:t>
            </w:r>
            <w:proofErr w:type="gramEnd"/>
            <w:r w:rsidRPr="00891131">
              <w:rPr>
                <w:rFonts w:ascii="Times New Roman" w:hAnsi="Times New Roman" w:cs="Times New Roman"/>
              </w:rPr>
              <w:t xml:space="preserve"> hexane showing IC50 of 75.9µg /</w:t>
            </w:r>
            <w:proofErr w:type="gramStart"/>
            <w:r w:rsidRPr="00891131">
              <w:rPr>
                <w:rFonts w:ascii="Times New Roman" w:hAnsi="Times New Roman" w:cs="Times New Roman"/>
              </w:rPr>
              <w:t>ml ,while</w:t>
            </w:r>
            <w:proofErr w:type="gramEnd"/>
            <w:r w:rsidRPr="00891131">
              <w:rPr>
                <w:rFonts w:ascii="Times New Roman" w:hAnsi="Times New Roman" w:cs="Times New Roman"/>
              </w:rPr>
              <w:t xml:space="preserve"> chloroform and methanol extract had IC50 &gt;10µg /ml demonstrating higher anticancer activity then </w:t>
            </w:r>
            <w:proofErr w:type="gramStart"/>
            <w:r w:rsidRPr="00891131">
              <w:rPr>
                <w:rFonts w:ascii="Times New Roman" w:hAnsi="Times New Roman" w:cs="Times New Roman"/>
              </w:rPr>
              <w:t>hexane .</w:t>
            </w:r>
            <w:proofErr w:type="gramEnd"/>
            <w:r w:rsidRPr="00891131">
              <w:rPr>
                <w:rFonts w:ascii="Times New Roman" w:hAnsi="Times New Roman" w:cs="Times New Roman"/>
                <w:vertAlign w:val="superscript"/>
              </w:rPr>
              <w:t>[43]</w:t>
            </w:r>
          </w:p>
        </w:tc>
      </w:tr>
      <w:tr w:rsidR="00333CF7" w:rsidRPr="00891131" w14:paraId="1ED6F1E2" w14:textId="77777777" w:rsidTr="00333CF7">
        <w:trPr>
          <w:trHeight w:val="840"/>
        </w:trPr>
        <w:tc>
          <w:tcPr>
            <w:tcW w:w="916" w:type="dxa"/>
            <w:vMerge/>
          </w:tcPr>
          <w:p w14:paraId="7E0AF897" w14:textId="77777777" w:rsidR="00333CF7" w:rsidRPr="00891131" w:rsidRDefault="00333CF7" w:rsidP="00333CF7">
            <w:pPr>
              <w:rPr>
                <w:rFonts w:ascii="Times New Roman" w:hAnsi="Times New Roman" w:cs="Times New Roman"/>
              </w:rPr>
            </w:pPr>
          </w:p>
        </w:tc>
        <w:tc>
          <w:tcPr>
            <w:tcW w:w="1206" w:type="dxa"/>
          </w:tcPr>
          <w:p w14:paraId="05EFB22B" w14:textId="77777777" w:rsidR="00333CF7" w:rsidRPr="00891131" w:rsidRDefault="00333CF7" w:rsidP="00333CF7">
            <w:pPr>
              <w:jc w:val="both"/>
              <w:rPr>
                <w:rFonts w:ascii="Times New Roman" w:hAnsi="Times New Roman" w:cs="Times New Roman"/>
              </w:rPr>
            </w:pPr>
          </w:p>
          <w:p w14:paraId="5792D218"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Leaves and rhizomes</w:t>
            </w:r>
          </w:p>
        </w:tc>
        <w:tc>
          <w:tcPr>
            <w:tcW w:w="1559" w:type="dxa"/>
          </w:tcPr>
          <w:p w14:paraId="3692BE95" w14:textId="77777777" w:rsidR="00333CF7" w:rsidRPr="00891131" w:rsidRDefault="00333CF7" w:rsidP="00333CF7">
            <w:pPr>
              <w:jc w:val="both"/>
              <w:rPr>
                <w:rFonts w:ascii="Times New Roman" w:hAnsi="Times New Roman" w:cs="Times New Roman"/>
              </w:rPr>
            </w:pPr>
          </w:p>
          <w:p w14:paraId="36A62821"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   Methanol </w:t>
            </w:r>
          </w:p>
        </w:tc>
        <w:tc>
          <w:tcPr>
            <w:tcW w:w="1559" w:type="dxa"/>
          </w:tcPr>
          <w:p w14:paraId="1F5E5734"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MCF-7,</w:t>
            </w:r>
          </w:p>
          <w:p w14:paraId="014417DF"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MDA MB 231,</w:t>
            </w:r>
          </w:p>
          <w:p w14:paraId="2C547F69"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HLB-100</w:t>
            </w:r>
          </w:p>
        </w:tc>
        <w:tc>
          <w:tcPr>
            <w:tcW w:w="3686" w:type="dxa"/>
          </w:tcPr>
          <w:p w14:paraId="40A897DE" w14:textId="77777777" w:rsidR="00333CF7" w:rsidRPr="00891131" w:rsidRDefault="00333CF7" w:rsidP="00333CF7">
            <w:pPr>
              <w:jc w:val="both"/>
              <w:rPr>
                <w:rFonts w:ascii="Times New Roman" w:hAnsi="Times New Roman" w:cs="Times New Roman"/>
              </w:rPr>
            </w:pPr>
            <w:r w:rsidRPr="00891131">
              <w:rPr>
                <w:rFonts w:ascii="Times New Roman" w:hAnsi="Times New Roman" w:cs="Times New Roman"/>
              </w:rPr>
              <w:t xml:space="preserve">Curcuma </w:t>
            </w:r>
            <w:proofErr w:type="spellStart"/>
            <w:r w:rsidRPr="00891131">
              <w:rPr>
                <w:rFonts w:ascii="Times New Roman" w:hAnsi="Times New Roman" w:cs="Times New Roman"/>
              </w:rPr>
              <w:t>amada</w:t>
            </w:r>
            <w:proofErr w:type="spellEnd"/>
            <w:r w:rsidRPr="00891131">
              <w:rPr>
                <w:rFonts w:ascii="Times New Roman" w:hAnsi="Times New Roman" w:cs="Times New Roman"/>
              </w:rPr>
              <w:t xml:space="preserve"> extract treatment enhanced pro- apoptotic P33 and Bax   expression while decreasing the levels of anti-apoptotic Bcl-2 l. </w:t>
            </w:r>
            <w:r w:rsidRPr="00891131">
              <w:rPr>
                <w:rFonts w:ascii="Times New Roman" w:hAnsi="Times New Roman" w:cs="Times New Roman"/>
                <w:vertAlign w:val="superscript"/>
              </w:rPr>
              <w:t>[44]</w:t>
            </w:r>
            <w:r w:rsidRPr="00891131">
              <w:rPr>
                <w:rFonts w:ascii="Times New Roman" w:hAnsi="Times New Roman" w:cs="Times New Roman"/>
              </w:rPr>
              <w:tab/>
            </w:r>
          </w:p>
        </w:tc>
      </w:tr>
    </w:tbl>
    <w:p w14:paraId="1486CF76" w14:textId="77777777" w:rsidR="00333CF7" w:rsidRDefault="00333CF7" w:rsidP="00DE7F59">
      <w:pPr>
        <w:rPr>
          <w:rFonts w:ascii="Times New Roman" w:hAnsi="Times New Roman" w:cs="Times New Roman"/>
          <w:lang w:val="en-US"/>
        </w:rPr>
      </w:pPr>
    </w:p>
    <w:p w14:paraId="6F2CD860" w14:textId="77777777" w:rsidR="00333CF7" w:rsidRDefault="00333CF7" w:rsidP="00084626">
      <w:pPr>
        <w:jc w:val="center"/>
        <w:rPr>
          <w:rFonts w:ascii="Times New Roman" w:hAnsi="Times New Roman" w:cs="Times New Roman"/>
          <w:b/>
          <w:bCs/>
        </w:rPr>
      </w:pPr>
    </w:p>
    <w:p w14:paraId="395D53F9" w14:textId="77318E30" w:rsidR="004B3456" w:rsidRPr="0022599F" w:rsidRDefault="004B3456" w:rsidP="00084626">
      <w:pPr>
        <w:jc w:val="center"/>
        <w:rPr>
          <w:rFonts w:ascii="Times New Roman" w:hAnsi="Times New Roman" w:cs="Times New Roman"/>
          <w:b/>
          <w:bCs/>
        </w:rPr>
      </w:pPr>
      <w:r w:rsidRPr="0022599F">
        <w:rPr>
          <w:rFonts w:ascii="Times New Roman" w:hAnsi="Times New Roman" w:cs="Times New Roman"/>
          <w:b/>
          <w:bCs/>
        </w:rPr>
        <w:t>Table</w:t>
      </w:r>
      <w:r w:rsidR="00674F97" w:rsidRPr="0022599F">
        <w:rPr>
          <w:rFonts w:ascii="Times New Roman" w:hAnsi="Times New Roman" w:cs="Times New Roman"/>
          <w:b/>
          <w:bCs/>
        </w:rPr>
        <w:t>_</w:t>
      </w:r>
      <w:r w:rsidRPr="0022599F">
        <w:rPr>
          <w:rFonts w:ascii="Times New Roman" w:hAnsi="Times New Roman" w:cs="Times New Roman"/>
          <w:b/>
          <w:bCs/>
        </w:rPr>
        <w:t>3:</w:t>
      </w:r>
      <w:r w:rsidR="00E47BFD" w:rsidRPr="0022599F">
        <w:rPr>
          <w:rFonts w:ascii="Times New Roman" w:hAnsi="Times New Roman" w:cs="Times New Roman"/>
          <w:b/>
          <w:bCs/>
        </w:rPr>
        <w:t xml:space="preserve"> </w:t>
      </w:r>
      <w:r w:rsidR="00674F97" w:rsidRPr="0022599F">
        <w:rPr>
          <w:rFonts w:ascii="Times New Roman" w:hAnsi="Times New Roman" w:cs="Times New Roman"/>
        </w:rPr>
        <w:t>Therapeutic role in breast cancer treatment</w:t>
      </w:r>
    </w:p>
    <w:p w14:paraId="0BFE7019" w14:textId="77777777" w:rsidR="00084626" w:rsidRPr="0022599F" w:rsidRDefault="00084626" w:rsidP="00084626">
      <w:pPr>
        <w:jc w:val="center"/>
        <w:rPr>
          <w:rFonts w:ascii="Times New Roman" w:hAnsi="Times New Roman" w:cs="Times New Roman"/>
          <w:b/>
          <w:bCs/>
        </w:rPr>
      </w:pPr>
    </w:p>
    <w:p w14:paraId="214350B6" w14:textId="12D6112B" w:rsidR="00AD694C" w:rsidRPr="0022599F" w:rsidRDefault="00891131" w:rsidP="00AD694C">
      <w:pPr>
        <w:rPr>
          <w:rFonts w:ascii="Times New Roman" w:hAnsi="Times New Roman" w:cs="Times New Roman"/>
          <w:b/>
          <w:bCs/>
        </w:rPr>
      </w:pPr>
      <w:r w:rsidRPr="0022599F">
        <w:rPr>
          <w:rFonts w:ascii="Times New Roman" w:hAnsi="Times New Roman" w:cs="Times New Roman"/>
          <w:b/>
          <w:bCs/>
        </w:rPr>
        <w:t xml:space="preserve">5.2 </w:t>
      </w:r>
      <w:r w:rsidR="00AD694C" w:rsidRPr="0022599F">
        <w:rPr>
          <w:rFonts w:ascii="Times New Roman" w:hAnsi="Times New Roman" w:cs="Times New Roman"/>
          <w:b/>
          <w:bCs/>
        </w:rPr>
        <w:t>Therapeutic Role in Prostate Cancer Treatment</w:t>
      </w:r>
    </w:p>
    <w:p w14:paraId="37100BD4" w14:textId="437EFAA0" w:rsidR="00674F97" w:rsidRPr="0022599F" w:rsidRDefault="00AD694C" w:rsidP="00F607B9">
      <w:pPr>
        <w:jc w:val="both"/>
        <w:rPr>
          <w:rFonts w:ascii="Times New Roman" w:hAnsi="Times New Roman" w:cs="Times New Roman"/>
          <w:vertAlign w:val="superscript"/>
        </w:rPr>
      </w:pPr>
      <w:r w:rsidRPr="0022599F">
        <w:rPr>
          <w:rFonts w:ascii="Times New Roman" w:hAnsi="Times New Roman" w:cs="Times New Roman"/>
        </w:rPr>
        <w:t>Prostate cancer is the fifth leading cause of cancer-related death in men and the second most common malignant tumour worldwide.</w:t>
      </w:r>
      <w:r w:rsidRPr="0022599F">
        <w:rPr>
          <w:rFonts w:ascii="Times New Roman" w:hAnsi="Times New Roman" w:cs="Times New Roman"/>
          <w:vertAlign w:val="superscript"/>
        </w:rPr>
        <w:t>[4</w:t>
      </w:r>
      <w:r w:rsidR="005569C8" w:rsidRPr="0022599F">
        <w:rPr>
          <w:rFonts w:ascii="Times New Roman" w:hAnsi="Times New Roman" w:cs="Times New Roman"/>
          <w:vertAlign w:val="superscript"/>
        </w:rPr>
        <w:t>2</w:t>
      </w:r>
      <w:r w:rsidRPr="0022599F">
        <w:rPr>
          <w:rFonts w:ascii="Times New Roman" w:hAnsi="Times New Roman" w:cs="Times New Roman"/>
          <w:vertAlign w:val="superscript"/>
        </w:rPr>
        <w:t>]</w:t>
      </w:r>
      <w:r w:rsidRPr="0022599F">
        <w:rPr>
          <w:rFonts w:ascii="Times New Roman" w:eastAsia="Times New Roman" w:hAnsi="Times New Roman" w:cs="Times New Roman"/>
          <w:kern w:val="0"/>
          <w:lang w:eastAsia="en-IN"/>
          <w14:ligatures w14:val="none"/>
        </w:rPr>
        <w:t xml:space="preserve"> </w:t>
      </w:r>
      <w:r w:rsidRPr="0022599F">
        <w:rPr>
          <w:rFonts w:ascii="Times New Roman" w:hAnsi="Times New Roman" w:cs="Times New Roman"/>
        </w:rPr>
        <w:t xml:space="preserve">Recent investigations indicate that </w:t>
      </w:r>
      <w:r w:rsidRPr="0022599F">
        <w:rPr>
          <w:rFonts w:ascii="Times New Roman" w:hAnsi="Times New Roman" w:cs="Times New Roman"/>
          <w:i/>
          <w:iCs/>
        </w:rPr>
        <w:t xml:space="preserve">Curcuma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(mango ginger) rhizome extract (CARE) could play a beneficial role in prostate cancer therapy, although current findings are restricted to preclinical research. Phytochemical profiling has revealed sixteen active constituents in </w:t>
      </w:r>
      <w:r w:rsidRPr="0022599F">
        <w:rPr>
          <w:rFonts w:ascii="Times New Roman" w:hAnsi="Times New Roman" w:cs="Times New Roman"/>
          <w:i/>
          <w:iCs/>
        </w:rPr>
        <w:t xml:space="preserve">C.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many of which exhibit </w:t>
      </w:r>
      <w:proofErr w:type="spellStart"/>
      <w:r w:rsidRPr="0022599F">
        <w:rPr>
          <w:rFonts w:ascii="Times New Roman" w:hAnsi="Times New Roman" w:cs="Times New Roman"/>
        </w:rPr>
        <w:t>favorable</w:t>
      </w:r>
      <w:proofErr w:type="spellEnd"/>
      <w:r w:rsidRPr="0022599F">
        <w:rPr>
          <w:rFonts w:ascii="Times New Roman" w:hAnsi="Times New Roman" w:cs="Times New Roman"/>
        </w:rPr>
        <w:t xml:space="preserve"> drug-like characteristics, including flavonoids, terpenoids, and phenolic compounds recognized for their antioxidant and anti-inflammatory properties. CARE has demonstrated the ability to trigger apoptosis, interfere with cell cycle progression, and suppress pro-inflammatory mediators that drive </w:t>
      </w:r>
      <w:proofErr w:type="spellStart"/>
      <w:r w:rsidRPr="0022599F">
        <w:rPr>
          <w:rFonts w:ascii="Times New Roman" w:hAnsi="Times New Roman" w:cs="Times New Roman"/>
        </w:rPr>
        <w:t>tumor</w:t>
      </w:r>
      <w:proofErr w:type="spellEnd"/>
      <w:r w:rsidRPr="0022599F">
        <w:rPr>
          <w:rFonts w:ascii="Times New Roman" w:hAnsi="Times New Roman" w:cs="Times New Roman"/>
        </w:rPr>
        <w:t xml:space="preserve"> development. Computational analyses further suggest that CARE interacts with multiple </w:t>
      </w:r>
      <w:proofErr w:type="spellStart"/>
      <w:r w:rsidRPr="0022599F">
        <w:rPr>
          <w:rFonts w:ascii="Times New Roman" w:hAnsi="Times New Roman" w:cs="Times New Roman"/>
        </w:rPr>
        <w:t>signaling</w:t>
      </w:r>
      <w:proofErr w:type="spellEnd"/>
      <w:r w:rsidRPr="0022599F">
        <w:rPr>
          <w:rFonts w:ascii="Times New Roman" w:hAnsi="Times New Roman" w:cs="Times New Roman"/>
        </w:rPr>
        <w:t xml:space="preserve"> pathways, notably PI3K/Akt and MAPK, which are central to cancer progression. Laboratory studies confirm that CARE reduces the viability of prostate cancer cells, while bioinformatics evidence supports its broad therapeutic potential</w:t>
      </w:r>
      <w:r w:rsidR="007B65D2" w:rsidRPr="0022599F">
        <w:rPr>
          <w:rFonts w:ascii="Times New Roman" w:hAnsi="Times New Roman" w:cs="Times New Roman"/>
        </w:rPr>
        <w:t xml:space="preserve"> as shown in Table_</w:t>
      </w:r>
      <w:r w:rsidR="005476D0" w:rsidRPr="0022599F">
        <w:rPr>
          <w:rFonts w:ascii="Times New Roman" w:hAnsi="Times New Roman" w:cs="Times New Roman"/>
        </w:rPr>
        <w:t>4</w:t>
      </w:r>
      <w:r w:rsidRPr="0022599F">
        <w:rPr>
          <w:rFonts w:ascii="Times New Roman" w:hAnsi="Times New Roman" w:cs="Times New Roman"/>
        </w:rPr>
        <w:t xml:space="preserve"> </w:t>
      </w:r>
      <w:r w:rsidRPr="0022599F">
        <w:rPr>
          <w:rFonts w:ascii="Times New Roman" w:hAnsi="Times New Roman" w:cs="Times New Roman"/>
          <w:vertAlign w:val="superscript"/>
        </w:rPr>
        <w:t>[4</w:t>
      </w:r>
      <w:r w:rsidR="001B3AC1" w:rsidRPr="0022599F">
        <w:rPr>
          <w:rFonts w:ascii="Times New Roman" w:hAnsi="Times New Roman" w:cs="Times New Roman"/>
          <w:vertAlign w:val="superscript"/>
        </w:rPr>
        <w:t>5</w:t>
      </w:r>
      <w:r w:rsidRPr="0022599F">
        <w:rPr>
          <w:rFonts w:ascii="Times New Roman" w:hAnsi="Times New Roman" w:cs="Times New Roman"/>
          <w:vertAlign w:val="superscript"/>
        </w:rPr>
        <w:t>]</w:t>
      </w:r>
    </w:p>
    <w:tbl>
      <w:tblPr>
        <w:tblStyle w:val="TableGrid"/>
        <w:tblW w:w="9214" w:type="dxa"/>
        <w:tblInd w:w="-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170"/>
        <w:gridCol w:w="1437"/>
        <w:gridCol w:w="1383"/>
        <w:gridCol w:w="1360"/>
        <w:gridCol w:w="3864"/>
      </w:tblGrid>
      <w:tr w:rsidR="00A52C3D" w:rsidRPr="00891131" w14:paraId="4C8D03C9" w14:textId="77777777" w:rsidTr="00726A9A">
        <w:trPr>
          <w:trHeight w:val="1245"/>
        </w:trPr>
        <w:tc>
          <w:tcPr>
            <w:tcW w:w="1170" w:type="dxa"/>
            <w:tcMar>
              <w:left w:w="105" w:type="dxa"/>
              <w:right w:w="105" w:type="dxa"/>
            </w:tcMar>
          </w:tcPr>
          <w:p w14:paraId="6F397B76"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Plant part used</w:t>
            </w:r>
          </w:p>
        </w:tc>
        <w:tc>
          <w:tcPr>
            <w:tcW w:w="1437" w:type="dxa"/>
            <w:tcMar>
              <w:left w:w="105" w:type="dxa"/>
              <w:right w:w="105" w:type="dxa"/>
            </w:tcMar>
          </w:tcPr>
          <w:p w14:paraId="0B425D79"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Extraction method</w:t>
            </w:r>
          </w:p>
        </w:tc>
        <w:tc>
          <w:tcPr>
            <w:tcW w:w="1383" w:type="dxa"/>
            <w:tcMar>
              <w:left w:w="105" w:type="dxa"/>
              <w:right w:w="105" w:type="dxa"/>
            </w:tcMar>
          </w:tcPr>
          <w:p w14:paraId="0C08AB53"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Solvent used for Extraction</w:t>
            </w:r>
          </w:p>
        </w:tc>
        <w:tc>
          <w:tcPr>
            <w:tcW w:w="1360" w:type="dxa"/>
            <w:tcMar>
              <w:left w:w="105" w:type="dxa"/>
              <w:right w:w="105" w:type="dxa"/>
            </w:tcMar>
          </w:tcPr>
          <w:p w14:paraId="43A143C1"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Animal/</w:t>
            </w:r>
          </w:p>
          <w:p w14:paraId="1CB10A39"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Cell line used</w:t>
            </w:r>
          </w:p>
        </w:tc>
        <w:tc>
          <w:tcPr>
            <w:tcW w:w="3864" w:type="dxa"/>
            <w:tcMar>
              <w:left w:w="105" w:type="dxa"/>
              <w:right w:w="105" w:type="dxa"/>
            </w:tcMar>
          </w:tcPr>
          <w:p w14:paraId="4EE1EEA5"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Result</w:t>
            </w:r>
          </w:p>
        </w:tc>
      </w:tr>
      <w:tr w:rsidR="00A52C3D" w:rsidRPr="00891131" w14:paraId="44B5EF90" w14:textId="77777777" w:rsidTr="00726A9A">
        <w:trPr>
          <w:trHeight w:val="300"/>
        </w:trPr>
        <w:tc>
          <w:tcPr>
            <w:tcW w:w="1170" w:type="dxa"/>
            <w:tcMar>
              <w:left w:w="105" w:type="dxa"/>
              <w:right w:w="105" w:type="dxa"/>
            </w:tcMar>
          </w:tcPr>
          <w:p w14:paraId="58D719AC" w14:textId="77777777" w:rsidR="00A52C3D" w:rsidRPr="00891131" w:rsidRDefault="00A52C3D" w:rsidP="00726A9A">
            <w:pPr>
              <w:rPr>
                <w:rFonts w:ascii="Times New Roman" w:eastAsia="Times New Roman" w:hAnsi="Times New Roman" w:cs="Times New Roman"/>
                <w:color w:val="000000" w:themeColor="text1"/>
                <w:sz w:val="24"/>
                <w:szCs w:val="24"/>
              </w:rPr>
            </w:pPr>
          </w:p>
          <w:p w14:paraId="4F00CBA7" w14:textId="77777777" w:rsidR="00A52C3D" w:rsidRPr="00891131" w:rsidRDefault="00A52C3D" w:rsidP="00726A9A">
            <w:pPr>
              <w:jc w:val="center"/>
              <w:rPr>
                <w:rFonts w:ascii="Times New Roman" w:eastAsia="Times New Roman" w:hAnsi="Times New Roman" w:cs="Times New Roman"/>
                <w:color w:val="000000" w:themeColor="text1"/>
                <w:sz w:val="24"/>
                <w:szCs w:val="24"/>
              </w:rPr>
            </w:pPr>
          </w:p>
          <w:p w14:paraId="6C919C48"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color w:val="000000" w:themeColor="text1"/>
                <w:sz w:val="24"/>
                <w:szCs w:val="24"/>
              </w:rPr>
              <w:t>Rhizomes</w:t>
            </w:r>
          </w:p>
        </w:tc>
        <w:tc>
          <w:tcPr>
            <w:tcW w:w="1437" w:type="dxa"/>
            <w:tcMar>
              <w:left w:w="105" w:type="dxa"/>
              <w:right w:w="105" w:type="dxa"/>
            </w:tcMar>
          </w:tcPr>
          <w:p w14:paraId="29257576" w14:textId="77777777" w:rsidR="00A52C3D" w:rsidRPr="00891131" w:rsidRDefault="00A52C3D" w:rsidP="00726A9A">
            <w:pPr>
              <w:rPr>
                <w:rFonts w:ascii="Times New Roman" w:eastAsia="Times New Roman" w:hAnsi="Times New Roman" w:cs="Times New Roman"/>
                <w:color w:val="000000" w:themeColor="text1"/>
                <w:sz w:val="24"/>
                <w:szCs w:val="24"/>
              </w:rPr>
            </w:pPr>
          </w:p>
          <w:p w14:paraId="1D17FAB9"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color w:val="000000" w:themeColor="text1"/>
                <w:sz w:val="24"/>
                <w:szCs w:val="24"/>
              </w:rPr>
              <w:t>Soxhlet apparatus</w:t>
            </w:r>
          </w:p>
        </w:tc>
        <w:tc>
          <w:tcPr>
            <w:tcW w:w="1383" w:type="dxa"/>
            <w:tcMar>
              <w:left w:w="105" w:type="dxa"/>
              <w:right w:w="105" w:type="dxa"/>
            </w:tcMar>
          </w:tcPr>
          <w:p w14:paraId="3BFA504B" w14:textId="77777777" w:rsidR="00A52C3D" w:rsidRDefault="00A52C3D" w:rsidP="00726A9A">
            <w:pPr>
              <w:rPr>
                <w:rFonts w:ascii="Times New Roman" w:eastAsia="Times New Roman" w:hAnsi="Times New Roman" w:cs="Times New Roman"/>
                <w:color w:val="000000" w:themeColor="text1"/>
                <w:sz w:val="24"/>
                <w:szCs w:val="24"/>
              </w:rPr>
            </w:pPr>
          </w:p>
          <w:p w14:paraId="0CE712DC" w14:textId="77777777" w:rsidR="00A52C3D" w:rsidRPr="00891131" w:rsidRDefault="00A52C3D" w:rsidP="00726A9A">
            <w:pPr>
              <w:rPr>
                <w:rFonts w:ascii="Times New Roman" w:eastAsia="Times New Roman" w:hAnsi="Times New Roman" w:cs="Times New Roman"/>
                <w:color w:val="000000" w:themeColor="text1"/>
                <w:sz w:val="24"/>
                <w:szCs w:val="24"/>
              </w:rPr>
            </w:pPr>
          </w:p>
          <w:p w14:paraId="17CB2B96"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color w:val="000000" w:themeColor="text1"/>
                <w:sz w:val="24"/>
                <w:szCs w:val="24"/>
              </w:rPr>
              <w:t>Methanol</w:t>
            </w:r>
          </w:p>
        </w:tc>
        <w:tc>
          <w:tcPr>
            <w:tcW w:w="1360" w:type="dxa"/>
            <w:tcMar>
              <w:left w:w="105" w:type="dxa"/>
              <w:right w:w="105" w:type="dxa"/>
            </w:tcMar>
          </w:tcPr>
          <w:p w14:paraId="6853CCAB" w14:textId="77777777" w:rsidR="00A52C3D" w:rsidRPr="00891131" w:rsidRDefault="00A52C3D" w:rsidP="00726A9A">
            <w:pPr>
              <w:jc w:val="center"/>
              <w:rPr>
                <w:rFonts w:ascii="Times New Roman" w:eastAsia="Times New Roman" w:hAnsi="Times New Roman" w:cs="Times New Roman"/>
                <w:color w:val="000000" w:themeColor="text1"/>
                <w:sz w:val="24"/>
                <w:szCs w:val="24"/>
              </w:rPr>
            </w:pPr>
          </w:p>
          <w:p w14:paraId="71DF9848" w14:textId="77777777" w:rsidR="00A52C3D" w:rsidRPr="00891131" w:rsidRDefault="00A52C3D" w:rsidP="00726A9A">
            <w:pPr>
              <w:rPr>
                <w:rFonts w:ascii="Times New Roman" w:eastAsia="Times New Roman" w:hAnsi="Times New Roman" w:cs="Times New Roman"/>
                <w:color w:val="000000" w:themeColor="text1"/>
                <w:sz w:val="24"/>
                <w:szCs w:val="24"/>
              </w:rPr>
            </w:pPr>
          </w:p>
          <w:p w14:paraId="29E1EC08" w14:textId="77777777" w:rsidR="00A52C3D" w:rsidRPr="00891131" w:rsidRDefault="00A52C3D"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color w:val="000000" w:themeColor="text1"/>
                <w:sz w:val="24"/>
                <w:szCs w:val="24"/>
              </w:rPr>
              <w:t>PC-23</w:t>
            </w:r>
          </w:p>
        </w:tc>
        <w:tc>
          <w:tcPr>
            <w:tcW w:w="3864" w:type="dxa"/>
            <w:tcMar>
              <w:left w:w="105" w:type="dxa"/>
              <w:right w:w="105" w:type="dxa"/>
            </w:tcMar>
          </w:tcPr>
          <w:p w14:paraId="5B28BBB5" w14:textId="77777777" w:rsidR="00A52C3D" w:rsidRPr="00891131" w:rsidRDefault="00A52C3D" w:rsidP="00726A9A">
            <w:pPr>
              <w:jc w:val="both"/>
              <w:rPr>
                <w:rFonts w:ascii="Times New Roman" w:eastAsia="Times New Roman" w:hAnsi="Times New Roman" w:cs="Times New Roman"/>
                <w:color w:val="000000" w:themeColor="text1"/>
                <w:vertAlign w:val="superscript"/>
              </w:rPr>
            </w:pPr>
            <w:r w:rsidRPr="00891131">
              <w:rPr>
                <w:rFonts w:ascii="Times New Roman" w:eastAsia="Times New Roman" w:hAnsi="Times New Roman" w:cs="Times New Roman"/>
                <w:color w:val="000000" w:themeColor="text1"/>
                <w:sz w:val="24"/>
                <w:szCs w:val="24"/>
              </w:rPr>
              <w:t>In vitro, CARE reduced PC-3 cell growth, induced apoptosis, caused G2/M cell-cycle arrest, and downregulated PI3K-AKT-related genes, indicating its potential as a therapeutic candidate.</w:t>
            </w:r>
          </w:p>
        </w:tc>
      </w:tr>
    </w:tbl>
    <w:p w14:paraId="7E13BEA9" w14:textId="25ACEF12" w:rsidR="00674F97" w:rsidRPr="0022599F" w:rsidRDefault="00A52C3D" w:rsidP="00A52C3D">
      <w:pPr>
        <w:rPr>
          <w:rFonts w:ascii="Times New Roman" w:hAnsi="Times New Roman" w:cs="Times New Roman"/>
        </w:rPr>
      </w:pPr>
      <w:r>
        <w:rPr>
          <w:rFonts w:ascii="Times New Roman" w:hAnsi="Times New Roman" w:cs="Times New Roman"/>
          <w:b/>
          <w:bCs/>
        </w:rPr>
        <w:t xml:space="preserve">                            </w:t>
      </w:r>
      <w:r w:rsidR="00674F97" w:rsidRPr="0022599F">
        <w:rPr>
          <w:rFonts w:ascii="Times New Roman" w:hAnsi="Times New Roman" w:cs="Times New Roman"/>
          <w:b/>
          <w:bCs/>
        </w:rPr>
        <w:t>Table_4:</w:t>
      </w:r>
      <w:r w:rsidR="00674F97" w:rsidRPr="0022599F">
        <w:rPr>
          <w:rFonts w:ascii="Times New Roman" w:hAnsi="Times New Roman" w:cs="Times New Roman"/>
        </w:rPr>
        <w:t xml:space="preserve"> Therapeutic Role in Prostate Cancer Treatment</w:t>
      </w:r>
    </w:p>
    <w:p w14:paraId="791AA97E" w14:textId="65BC27CB" w:rsidR="006F2BEA" w:rsidRPr="0022599F" w:rsidRDefault="00891131" w:rsidP="006F2BEA">
      <w:pPr>
        <w:rPr>
          <w:rFonts w:ascii="Times New Roman" w:eastAsia="Aptos" w:hAnsi="Times New Roman" w:cs="Times New Roman"/>
          <w:b/>
          <w:bCs/>
        </w:rPr>
      </w:pPr>
      <w:r w:rsidRPr="0022599F">
        <w:rPr>
          <w:rFonts w:ascii="Times New Roman" w:hAnsi="Times New Roman" w:cs="Times New Roman"/>
          <w:b/>
          <w:bCs/>
        </w:rPr>
        <w:lastRenderedPageBreak/>
        <w:t xml:space="preserve">5.3 </w:t>
      </w:r>
      <w:r w:rsidR="006F2BEA" w:rsidRPr="0022599F">
        <w:rPr>
          <w:rFonts w:ascii="Times New Roman" w:hAnsi="Times New Roman" w:cs="Times New Roman"/>
          <w:b/>
          <w:bCs/>
        </w:rPr>
        <w:t xml:space="preserve">Therapeutic role in </w:t>
      </w:r>
      <w:r w:rsidR="006F2BEA" w:rsidRPr="0022599F">
        <w:rPr>
          <w:rFonts w:ascii="Times New Roman" w:eastAsia="Times New Roman" w:hAnsi="Times New Roman" w:cs="Times New Roman"/>
          <w:b/>
          <w:bCs/>
          <w:color w:val="000000" w:themeColor="text1"/>
          <w:lang w:val="en-US"/>
        </w:rPr>
        <w:t>Rhabdomyosarcoma Cancer Treatment</w:t>
      </w:r>
    </w:p>
    <w:p w14:paraId="09B33B18" w14:textId="2081D5F0" w:rsidR="006F2BEA" w:rsidRDefault="006F2BEA" w:rsidP="00F56E0D">
      <w:pPr>
        <w:jc w:val="both"/>
        <w:rPr>
          <w:rFonts w:ascii="Times New Roman" w:eastAsia="Times New Roman" w:hAnsi="Times New Roman" w:cs="Times New Roman"/>
          <w:vertAlign w:val="superscript"/>
        </w:rPr>
      </w:pPr>
      <w:r w:rsidRPr="0022599F">
        <w:rPr>
          <w:rFonts w:ascii="Times New Roman" w:eastAsia="Times New Roman" w:hAnsi="Times New Roman" w:cs="Times New Roman"/>
          <w:color w:val="000000" w:themeColor="text1"/>
          <w:lang w:val="en-US"/>
        </w:rPr>
        <w:t>Rhabdomyosarcoma (RMS) is a common type of cancer that mainly effects childhood and adolescent, accounting for half</w:t>
      </w:r>
      <w:r w:rsidRPr="0022599F">
        <w:rPr>
          <w:rFonts w:ascii="Times New Roman" w:eastAsia="Times New Roman" w:hAnsi="Times New Roman" w:cs="Times New Roman"/>
          <w:color w:val="000000" w:themeColor="text1"/>
        </w:rPr>
        <w:t xml:space="preserve"> </w:t>
      </w:r>
      <w:r w:rsidRPr="0022599F">
        <w:rPr>
          <w:rFonts w:ascii="Times New Roman" w:eastAsia="Times New Roman" w:hAnsi="Times New Roman" w:cs="Times New Roman"/>
          <w:color w:val="000000" w:themeColor="text1"/>
          <w:lang w:val="en-US"/>
        </w:rPr>
        <w:t xml:space="preserve">(50%) of soft tissue sarcomas. It has an incidence rate of 4.3 occurrences per million people under 20. It is uncommon in adults, accounting for less than 1% of solid </w:t>
      </w:r>
      <w:proofErr w:type="spellStart"/>
      <w:r w:rsidRPr="0022599F">
        <w:rPr>
          <w:rFonts w:ascii="Times New Roman" w:eastAsia="Times New Roman" w:hAnsi="Times New Roman" w:cs="Times New Roman"/>
          <w:color w:val="000000" w:themeColor="text1"/>
          <w:lang w:val="en-US"/>
        </w:rPr>
        <w:t>tumours</w:t>
      </w:r>
      <w:proofErr w:type="spellEnd"/>
      <w:r w:rsidRPr="0022599F">
        <w:rPr>
          <w:rFonts w:ascii="Times New Roman" w:eastAsia="Times New Roman" w:hAnsi="Times New Roman" w:cs="Times New Roman"/>
          <w:color w:val="000000" w:themeColor="text1"/>
          <w:lang w:val="en-US"/>
        </w:rPr>
        <w:t xml:space="preserve"> and 3% of soft tissue sarcomas.</w:t>
      </w:r>
      <w:r w:rsidRPr="0022599F">
        <w:rPr>
          <w:rFonts w:ascii="Times New Roman" w:eastAsia="Times New Roman" w:hAnsi="Times New Roman" w:cs="Times New Roman"/>
          <w:color w:val="000000" w:themeColor="text1"/>
          <w:vertAlign w:val="superscript"/>
          <w:lang w:val="en-US"/>
        </w:rPr>
        <w:t>[46]</w:t>
      </w:r>
      <w:r w:rsidR="00AE2E6A" w:rsidRPr="0022599F">
        <w:rPr>
          <w:rFonts w:ascii="Times New Roman" w:eastAsia="Times New Roman" w:hAnsi="Times New Roman" w:cs="Times New Roman"/>
          <w:color w:val="000000" w:themeColor="text1"/>
          <w:lang w:val="en-US"/>
        </w:rPr>
        <w:t xml:space="preserve"> </w:t>
      </w:r>
      <w:r w:rsidR="00F56E0D" w:rsidRPr="0022599F">
        <w:rPr>
          <w:rFonts w:ascii="Times New Roman" w:eastAsia="Times New Roman" w:hAnsi="Times New Roman" w:cs="Times New Roman"/>
          <w:color w:val="000000" w:themeColor="text1"/>
          <w:lang w:val="en-US"/>
        </w:rPr>
        <w:t xml:space="preserve">C. </w:t>
      </w:r>
      <w:proofErr w:type="spellStart"/>
      <w:r w:rsidR="00F56E0D" w:rsidRPr="0022599F">
        <w:rPr>
          <w:rFonts w:ascii="Times New Roman" w:eastAsia="Times New Roman" w:hAnsi="Times New Roman" w:cs="Times New Roman"/>
          <w:color w:val="000000" w:themeColor="text1"/>
          <w:lang w:val="en-US"/>
        </w:rPr>
        <w:t>amada</w:t>
      </w:r>
      <w:proofErr w:type="spellEnd"/>
      <w:r w:rsidR="00F56E0D" w:rsidRPr="0022599F">
        <w:rPr>
          <w:rFonts w:ascii="Times New Roman" w:eastAsia="Times New Roman" w:hAnsi="Times New Roman" w:cs="Times New Roman"/>
          <w:color w:val="000000" w:themeColor="text1"/>
          <w:lang w:val="en-US"/>
        </w:rPr>
        <w:t xml:space="preserve"> showed </w:t>
      </w:r>
      <w:r w:rsidR="00F56E0D" w:rsidRPr="0022599F">
        <w:rPr>
          <w:rFonts w:ascii="Times New Roman" w:eastAsia="Times New Roman" w:hAnsi="Times New Roman" w:cs="Times New Roman"/>
        </w:rPr>
        <w:t xml:space="preserve">the highest cytotoxic activity against SJRH30 and RD cell lines as shown in Table_5. </w:t>
      </w:r>
      <w:r w:rsidR="00F56E0D" w:rsidRPr="0022599F">
        <w:rPr>
          <w:rFonts w:ascii="Times New Roman" w:eastAsia="Times New Roman" w:hAnsi="Times New Roman" w:cs="Times New Roman"/>
          <w:vertAlign w:val="superscript"/>
        </w:rPr>
        <w:t>[47]</w:t>
      </w:r>
    </w:p>
    <w:tbl>
      <w:tblPr>
        <w:tblStyle w:val="TableGrid"/>
        <w:tblW w:w="0" w:type="auto"/>
        <w:tblInd w:w="-12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785"/>
        <w:gridCol w:w="1559"/>
        <w:gridCol w:w="5557"/>
      </w:tblGrid>
      <w:tr w:rsidR="00A52C3D" w:rsidRPr="00891131" w14:paraId="4CD61C1E" w14:textId="77777777" w:rsidTr="00726A9A">
        <w:trPr>
          <w:trHeight w:val="969"/>
        </w:trPr>
        <w:tc>
          <w:tcPr>
            <w:tcW w:w="1785" w:type="dxa"/>
            <w:tcMar>
              <w:left w:w="105" w:type="dxa"/>
              <w:right w:w="105" w:type="dxa"/>
            </w:tcMar>
          </w:tcPr>
          <w:p w14:paraId="5B9B6FB5" w14:textId="77777777" w:rsidR="00A52C3D" w:rsidRPr="00891131" w:rsidRDefault="00A52C3D" w:rsidP="00726A9A">
            <w:pPr>
              <w:jc w:val="center"/>
              <w:rPr>
                <w:rFonts w:ascii="Times New Roman" w:eastAsia="Times New Roman" w:hAnsi="Times New Roman" w:cs="Times New Roman"/>
              </w:rPr>
            </w:pPr>
            <w:r w:rsidRPr="00891131">
              <w:rPr>
                <w:rFonts w:ascii="Times New Roman" w:eastAsia="Times New Roman" w:hAnsi="Times New Roman" w:cs="Times New Roman"/>
                <w:b/>
                <w:bCs/>
                <w:sz w:val="24"/>
                <w:szCs w:val="24"/>
              </w:rPr>
              <w:t>Extraction</w:t>
            </w:r>
          </w:p>
        </w:tc>
        <w:tc>
          <w:tcPr>
            <w:tcW w:w="1559" w:type="dxa"/>
            <w:tcMar>
              <w:left w:w="105" w:type="dxa"/>
              <w:right w:w="105" w:type="dxa"/>
            </w:tcMar>
          </w:tcPr>
          <w:p w14:paraId="75195EF3" w14:textId="77777777" w:rsidR="00A52C3D" w:rsidRPr="00891131" w:rsidRDefault="00A52C3D" w:rsidP="00726A9A">
            <w:pPr>
              <w:jc w:val="center"/>
              <w:rPr>
                <w:rFonts w:ascii="Times New Roman" w:eastAsia="Times New Roman" w:hAnsi="Times New Roman" w:cs="Times New Roman"/>
              </w:rPr>
            </w:pPr>
            <w:r w:rsidRPr="00891131">
              <w:rPr>
                <w:rFonts w:ascii="Times New Roman" w:eastAsia="Times New Roman" w:hAnsi="Times New Roman" w:cs="Times New Roman"/>
                <w:b/>
                <w:bCs/>
                <w:sz w:val="24"/>
                <w:szCs w:val="24"/>
              </w:rPr>
              <w:t>Animal/</w:t>
            </w:r>
          </w:p>
          <w:p w14:paraId="695C7534" w14:textId="77777777" w:rsidR="00A52C3D" w:rsidRPr="00891131" w:rsidRDefault="00A52C3D" w:rsidP="00726A9A">
            <w:pPr>
              <w:jc w:val="center"/>
              <w:rPr>
                <w:rFonts w:ascii="Times New Roman" w:eastAsia="Times New Roman" w:hAnsi="Times New Roman" w:cs="Times New Roman"/>
              </w:rPr>
            </w:pPr>
            <w:r w:rsidRPr="00891131">
              <w:rPr>
                <w:rFonts w:ascii="Times New Roman" w:eastAsia="Times New Roman" w:hAnsi="Times New Roman" w:cs="Times New Roman"/>
                <w:b/>
                <w:bCs/>
                <w:sz w:val="24"/>
                <w:szCs w:val="24"/>
              </w:rPr>
              <w:t>Cell line used</w:t>
            </w:r>
          </w:p>
        </w:tc>
        <w:tc>
          <w:tcPr>
            <w:tcW w:w="5557" w:type="dxa"/>
            <w:tcMar>
              <w:left w:w="105" w:type="dxa"/>
              <w:right w:w="105" w:type="dxa"/>
            </w:tcMar>
          </w:tcPr>
          <w:p w14:paraId="1B093F82" w14:textId="77777777" w:rsidR="00A52C3D" w:rsidRPr="00891131" w:rsidRDefault="00A52C3D" w:rsidP="00726A9A">
            <w:pPr>
              <w:jc w:val="center"/>
              <w:rPr>
                <w:rFonts w:ascii="Times New Roman" w:eastAsia="Times New Roman" w:hAnsi="Times New Roman" w:cs="Times New Roman"/>
              </w:rPr>
            </w:pPr>
            <w:r w:rsidRPr="00891131">
              <w:rPr>
                <w:rFonts w:ascii="Times New Roman" w:eastAsia="Times New Roman" w:hAnsi="Times New Roman" w:cs="Times New Roman"/>
                <w:b/>
                <w:bCs/>
                <w:sz w:val="24"/>
                <w:szCs w:val="24"/>
              </w:rPr>
              <w:t>Result</w:t>
            </w:r>
          </w:p>
        </w:tc>
      </w:tr>
      <w:tr w:rsidR="00A52C3D" w:rsidRPr="00891131" w14:paraId="4068DCA4" w14:textId="77777777" w:rsidTr="00726A9A">
        <w:trPr>
          <w:trHeight w:val="1365"/>
        </w:trPr>
        <w:tc>
          <w:tcPr>
            <w:tcW w:w="1785" w:type="dxa"/>
            <w:tcMar>
              <w:left w:w="105" w:type="dxa"/>
              <w:right w:w="105" w:type="dxa"/>
            </w:tcMar>
          </w:tcPr>
          <w:p w14:paraId="4D018616" w14:textId="77777777" w:rsidR="00A52C3D" w:rsidRPr="00891131" w:rsidRDefault="00A52C3D" w:rsidP="00726A9A">
            <w:pPr>
              <w:rPr>
                <w:rFonts w:ascii="Times New Roman" w:eastAsia="Times New Roman" w:hAnsi="Times New Roman" w:cs="Times New Roman"/>
              </w:rPr>
            </w:pPr>
            <w:r w:rsidRPr="00891131">
              <w:rPr>
                <w:rFonts w:ascii="Times New Roman" w:eastAsia="Times New Roman" w:hAnsi="Times New Roman" w:cs="Times New Roman"/>
                <w:sz w:val="24"/>
                <w:szCs w:val="24"/>
              </w:rPr>
              <w:t>Supercritical fluid extraction</w:t>
            </w:r>
          </w:p>
        </w:tc>
        <w:tc>
          <w:tcPr>
            <w:tcW w:w="1559" w:type="dxa"/>
            <w:tcMar>
              <w:left w:w="105" w:type="dxa"/>
              <w:right w:w="105" w:type="dxa"/>
            </w:tcMar>
          </w:tcPr>
          <w:p w14:paraId="4E81D601" w14:textId="77777777" w:rsidR="00A52C3D" w:rsidRPr="00891131" w:rsidRDefault="00A52C3D" w:rsidP="00726A9A">
            <w:pPr>
              <w:rPr>
                <w:rFonts w:ascii="Times New Roman" w:eastAsia="Calibri" w:hAnsi="Times New Roman" w:cs="Times New Roman"/>
              </w:rPr>
            </w:pPr>
            <w:r w:rsidRPr="00891131">
              <w:rPr>
                <w:rFonts w:ascii="Times New Roman" w:eastAsia="Times New Roman" w:hAnsi="Times New Roman" w:cs="Times New Roman"/>
                <w:sz w:val="24"/>
                <w:szCs w:val="24"/>
              </w:rPr>
              <w:t xml:space="preserve"> </w:t>
            </w:r>
            <w:proofErr w:type="spellStart"/>
            <w:r w:rsidRPr="00891131">
              <w:rPr>
                <w:rFonts w:ascii="Times New Roman" w:eastAsia="Calibri" w:hAnsi="Times New Roman" w:cs="Times New Roman"/>
              </w:rPr>
              <w:t>aRMS</w:t>
            </w:r>
            <w:proofErr w:type="spellEnd"/>
            <w:r w:rsidRPr="00891131">
              <w:rPr>
                <w:rFonts w:ascii="Times New Roman" w:eastAsia="Calibri" w:hAnsi="Times New Roman" w:cs="Times New Roman"/>
              </w:rPr>
              <w:t xml:space="preserve"> (SJRH30),</w:t>
            </w:r>
          </w:p>
          <w:p w14:paraId="65FBC04C" w14:textId="77777777" w:rsidR="00A52C3D" w:rsidRPr="00891131" w:rsidRDefault="00A52C3D" w:rsidP="00726A9A">
            <w:pPr>
              <w:rPr>
                <w:rFonts w:ascii="Times New Roman" w:eastAsia="Calibri" w:hAnsi="Times New Roman" w:cs="Times New Roman"/>
              </w:rPr>
            </w:pPr>
            <w:proofErr w:type="spellStart"/>
            <w:r w:rsidRPr="00891131">
              <w:rPr>
                <w:rFonts w:ascii="Times New Roman" w:eastAsia="Calibri" w:hAnsi="Times New Roman" w:cs="Times New Roman"/>
              </w:rPr>
              <w:t>eRMS</w:t>
            </w:r>
            <w:proofErr w:type="spellEnd"/>
            <w:r w:rsidRPr="00891131">
              <w:rPr>
                <w:rFonts w:ascii="Times New Roman" w:eastAsia="Calibri" w:hAnsi="Times New Roman" w:cs="Times New Roman"/>
              </w:rPr>
              <w:t xml:space="preserve"> (RD) cell lines</w:t>
            </w:r>
          </w:p>
        </w:tc>
        <w:tc>
          <w:tcPr>
            <w:tcW w:w="5557" w:type="dxa"/>
            <w:tcMar>
              <w:left w:w="105" w:type="dxa"/>
              <w:right w:w="105" w:type="dxa"/>
            </w:tcMar>
          </w:tcPr>
          <w:p w14:paraId="060D1EF2" w14:textId="77777777" w:rsidR="00A52C3D" w:rsidRPr="00891131" w:rsidRDefault="00A52C3D" w:rsidP="00726A9A">
            <w:pPr>
              <w:jc w:val="both"/>
              <w:rPr>
                <w:rFonts w:ascii="Times New Roman" w:eastAsia="Times New Roman" w:hAnsi="Times New Roman" w:cs="Times New Roman"/>
                <w:vertAlign w:val="superscript"/>
              </w:rPr>
            </w:pPr>
            <w:r w:rsidRPr="00891131">
              <w:rPr>
                <w:rFonts w:ascii="Times New Roman" w:eastAsia="Times New Roman" w:hAnsi="Times New Roman" w:cs="Times New Roman"/>
                <w:sz w:val="24"/>
                <w:szCs w:val="24"/>
              </w:rPr>
              <w:t xml:space="preserve">Curcuma </w:t>
            </w:r>
            <w:proofErr w:type="spellStart"/>
            <w:r w:rsidRPr="00891131">
              <w:rPr>
                <w:rFonts w:ascii="Times New Roman" w:eastAsia="Times New Roman" w:hAnsi="Times New Roman" w:cs="Times New Roman"/>
                <w:i/>
                <w:iCs/>
                <w:sz w:val="24"/>
                <w:szCs w:val="24"/>
              </w:rPr>
              <w:t>amada</w:t>
            </w:r>
            <w:proofErr w:type="spellEnd"/>
            <w:r w:rsidRPr="00891131">
              <w:rPr>
                <w:rFonts w:ascii="Times New Roman" w:eastAsia="Times New Roman" w:hAnsi="Times New Roman" w:cs="Times New Roman"/>
                <w:sz w:val="24"/>
                <w:szCs w:val="24"/>
              </w:rPr>
              <w:t xml:space="preserve"> showed the highest cytotoxic activity against SJRH30 and RD cell lines, with IC₅₀ values of 7.133 and 7.501 µg/ml, respectively, compared to other Curcuma species.</w:t>
            </w:r>
          </w:p>
        </w:tc>
      </w:tr>
    </w:tbl>
    <w:p w14:paraId="75E18973" w14:textId="77777777" w:rsidR="00A52C3D" w:rsidRPr="00A52C3D" w:rsidRDefault="00A52C3D" w:rsidP="00F56E0D">
      <w:pPr>
        <w:jc w:val="both"/>
        <w:rPr>
          <w:rFonts w:ascii="Times New Roman" w:eastAsia="Times New Roman" w:hAnsi="Times New Roman" w:cs="Times New Roman"/>
          <w:color w:val="000000" w:themeColor="text1"/>
          <w:lang w:val="en-US"/>
        </w:rPr>
      </w:pPr>
    </w:p>
    <w:p w14:paraId="2135D45A" w14:textId="39A46014" w:rsidR="00084626" w:rsidRPr="0022599F" w:rsidRDefault="005476D0" w:rsidP="00A52C3D">
      <w:pPr>
        <w:jc w:val="center"/>
        <w:rPr>
          <w:rFonts w:ascii="Times New Roman" w:eastAsia="Aptos" w:hAnsi="Times New Roman" w:cs="Times New Roman"/>
          <w:b/>
          <w:bCs/>
        </w:rPr>
      </w:pPr>
      <w:r w:rsidRPr="0022599F">
        <w:rPr>
          <w:rFonts w:ascii="Times New Roman" w:eastAsia="Times New Roman" w:hAnsi="Times New Roman" w:cs="Times New Roman"/>
          <w:b/>
          <w:bCs/>
        </w:rPr>
        <w:t>Table_5:</w:t>
      </w:r>
      <w:r w:rsidRPr="0022599F">
        <w:rPr>
          <w:rFonts w:ascii="Times New Roman" w:eastAsia="Times New Roman" w:hAnsi="Times New Roman" w:cs="Times New Roman"/>
        </w:rPr>
        <w:t xml:space="preserve"> </w:t>
      </w:r>
      <w:r w:rsidRPr="0022599F">
        <w:rPr>
          <w:rFonts w:ascii="Times New Roman" w:hAnsi="Times New Roman" w:cs="Times New Roman"/>
        </w:rPr>
        <w:t xml:space="preserve">Therapeutic role in </w:t>
      </w:r>
      <w:r w:rsidRPr="0022599F">
        <w:rPr>
          <w:rFonts w:ascii="Times New Roman" w:eastAsia="Times New Roman" w:hAnsi="Times New Roman" w:cs="Times New Roman"/>
          <w:color w:val="000000" w:themeColor="text1"/>
          <w:lang w:val="en-US"/>
        </w:rPr>
        <w:t>Rhabdomyosarcoma Cancer Treatment</w:t>
      </w:r>
    </w:p>
    <w:p w14:paraId="38084342" w14:textId="0580A268" w:rsidR="006F2BEA" w:rsidRPr="0022599F" w:rsidRDefault="00891131" w:rsidP="00D344B6">
      <w:pPr>
        <w:jc w:val="both"/>
        <w:rPr>
          <w:rFonts w:ascii="Times New Roman" w:eastAsia="Times New Roman" w:hAnsi="Times New Roman" w:cs="Times New Roman"/>
          <w:b/>
          <w:bCs/>
        </w:rPr>
      </w:pPr>
      <w:r w:rsidRPr="0022599F">
        <w:rPr>
          <w:rFonts w:ascii="Times New Roman" w:eastAsia="Times New Roman" w:hAnsi="Times New Roman" w:cs="Times New Roman"/>
          <w:b/>
          <w:bCs/>
          <w:lang w:val="en-US"/>
        </w:rPr>
        <w:t xml:space="preserve">5.4 </w:t>
      </w:r>
      <w:r w:rsidR="006F2BEA" w:rsidRPr="0022599F">
        <w:rPr>
          <w:rFonts w:ascii="Times New Roman" w:eastAsia="Times New Roman" w:hAnsi="Times New Roman" w:cs="Times New Roman"/>
          <w:b/>
          <w:bCs/>
          <w:lang w:val="en-US"/>
        </w:rPr>
        <w:t xml:space="preserve">Therapeutic role in glioblastoma cancer treatment </w:t>
      </w:r>
    </w:p>
    <w:p w14:paraId="30091544" w14:textId="52A33AD7" w:rsidR="006F2BEA" w:rsidRPr="0022599F" w:rsidRDefault="006F2BEA" w:rsidP="00D344B6">
      <w:pPr>
        <w:jc w:val="both"/>
        <w:rPr>
          <w:rFonts w:ascii="Times New Roman" w:eastAsia="Times New Roman" w:hAnsi="Times New Roman" w:cs="Times New Roman"/>
          <w:vertAlign w:val="superscript"/>
          <w:lang w:val="en-US"/>
        </w:rPr>
      </w:pPr>
      <w:r w:rsidRPr="0022599F">
        <w:rPr>
          <w:rFonts w:ascii="Times New Roman" w:eastAsia="Times New Roman" w:hAnsi="Times New Roman" w:cs="Times New Roman"/>
          <w:lang w:val="en-US"/>
        </w:rPr>
        <w:t xml:space="preserve">Glioblastoma is considered as the most prevalent malignant brain </w:t>
      </w:r>
      <w:proofErr w:type="spellStart"/>
      <w:r w:rsidRPr="0022599F">
        <w:rPr>
          <w:rFonts w:ascii="Times New Roman" w:eastAsia="Times New Roman" w:hAnsi="Times New Roman" w:cs="Times New Roman"/>
          <w:lang w:val="en-US"/>
        </w:rPr>
        <w:t>tumour</w:t>
      </w:r>
      <w:proofErr w:type="spellEnd"/>
      <w:r w:rsidRPr="0022599F">
        <w:rPr>
          <w:rFonts w:ascii="Times New Roman" w:eastAsia="Times New Roman" w:hAnsi="Times New Roman" w:cs="Times New Roman"/>
          <w:lang w:val="en-US"/>
        </w:rPr>
        <w:t>, accounting for almost 16% of all the primary brain and central nervous system neoplasms. It is commonly diagnosed around the age of 64, however it can develop at any age, including youth. Men have higher incident than women with a ratio of 1.6:1.</w:t>
      </w:r>
      <w:r w:rsidRPr="0022599F">
        <w:rPr>
          <w:rFonts w:ascii="Times New Roman" w:eastAsia="Times New Roman" w:hAnsi="Times New Roman" w:cs="Times New Roman"/>
          <w:vertAlign w:val="superscript"/>
          <w:lang w:val="en-US"/>
        </w:rPr>
        <w:t>[48]</w:t>
      </w:r>
    </w:p>
    <w:p w14:paraId="1BD65AD6" w14:textId="4D071952" w:rsidR="00F01D84" w:rsidRPr="0022599F" w:rsidRDefault="00F01D84" w:rsidP="00084626">
      <w:pPr>
        <w:rPr>
          <w:rFonts w:ascii="Times New Roman" w:eastAsia="Calibri" w:hAnsi="Times New Roman" w:cs="Times New Roman"/>
          <w:color w:val="000000" w:themeColor="text1"/>
        </w:rPr>
      </w:pPr>
      <w:r w:rsidRPr="0022599F">
        <w:rPr>
          <w:rFonts w:ascii="Times New Roman" w:eastAsia="Times New Roman" w:hAnsi="Times New Roman" w:cs="Times New Roman"/>
          <w:lang w:val="en-US"/>
        </w:rPr>
        <w:t xml:space="preserve">Supercritical fluid extract was used against </w:t>
      </w:r>
      <w:r w:rsidRPr="0022599F">
        <w:rPr>
          <w:rStyle w:val="aupe"/>
          <w:rFonts w:ascii="Times New Roman" w:eastAsia="Calibri" w:hAnsi="Times New Roman" w:cs="Times New Roman"/>
          <w:color w:val="000000" w:themeColor="text1"/>
        </w:rPr>
        <w:t>U-87 MG,</w:t>
      </w:r>
      <w:r w:rsidRPr="0022599F">
        <w:rPr>
          <w:rFonts w:ascii="Times New Roman" w:eastAsia="Calibri" w:hAnsi="Times New Roman" w:cs="Times New Roman"/>
          <w:color w:val="000000" w:themeColor="text1"/>
        </w:rPr>
        <w:t xml:space="preserve"> </w:t>
      </w:r>
      <w:proofErr w:type="spellStart"/>
      <w:r w:rsidRPr="0022599F">
        <w:rPr>
          <w:rStyle w:val="aupe"/>
          <w:rFonts w:ascii="Times New Roman" w:eastAsia="Calibri" w:hAnsi="Times New Roman" w:cs="Times New Roman"/>
          <w:color w:val="000000" w:themeColor="text1"/>
        </w:rPr>
        <w:t>mHypoE</w:t>
      </w:r>
      <w:proofErr w:type="spellEnd"/>
      <w:r w:rsidRPr="0022599F">
        <w:rPr>
          <w:rFonts w:ascii="Times New Roman" w:eastAsia="Calibri" w:hAnsi="Times New Roman" w:cs="Times New Roman"/>
          <w:color w:val="000000" w:themeColor="text1"/>
        </w:rPr>
        <w:t xml:space="preserve"> </w:t>
      </w:r>
      <w:r w:rsidRPr="0022599F">
        <w:rPr>
          <w:rStyle w:val="aupe"/>
          <w:rFonts w:ascii="Times New Roman" w:eastAsia="Calibri" w:hAnsi="Times New Roman" w:cs="Times New Roman"/>
          <w:color w:val="000000" w:themeColor="text1"/>
        </w:rPr>
        <w:t>-N1</w:t>
      </w:r>
      <w:r w:rsidR="00A5372D" w:rsidRPr="0022599F">
        <w:rPr>
          <w:rStyle w:val="aupe"/>
          <w:rFonts w:ascii="Times New Roman" w:eastAsia="Calibri" w:hAnsi="Times New Roman" w:cs="Times New Roman"/>
          <w:color w:val="000000" w:themeColor="text1"/>
        </w:rPr>
        <w:t xml:space="preserve"> and the results are shown in Table_6.</w:t>
      </w:r>
    </w:p>
    <w:tbl>
      <w:tblPr>
        <w:tblStyle w:val="TableGrid"/>
        <w:tblW w:w="0" w:type="auto"/>
        <w:tblInd w:w="-1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560"/>
        <w:gridCol w:w="1843"/>
        <w:gridCol w:w="5670"/>
      </w:tblGrid>
      <w:tr w:rsidR="00A52C3D" w:rsidRPr="00891131" w14:paraId="2B95B73D" w14:textId="77777777" w:rsidTr="00726A9A">
        <w:trPr>
          <w:trHeight w:val="985"/>
        </w:trPr>
        <w:tc>
          <w:tcPr>
            <w:tcW w:w="1560" w:type="dxa"/>
            <w:tcMar>
              <w:left w:w="105" w:type="dxa"/>
              <w:right w:w="105" w:type="dxa"/>
            </w:tcMar>
          </w:tcPr>
          <w:p w14:paraId="2B9E9615" w14:textId="77777777" w:rsidR="00A52C3D" w:rsidRPr="00891131" w:rsidRDefault="00A52C3D" w:rsidP="00726A9A">
            <w:pP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Solvent used for Extraction</w:t>
            </w:r>
          </w:p>
        </w:tc>
        <w:tc>
          <w:tcPr>
            <w:tcW w:w="1843" w:type="dxa"/>
            <w:tcMar>
              <w:left w:w="105" w:type="dxa"/>
              <w:right w:w="105" w:type="dxa"/>
            </w:tcMar>
          </w:tcPr>
          <w:p w14:paraId="7DF06304" w14:textId="77777777" w:rsidR="00A52C3D" w:rsidRPr="00891131" w:rsidRDefault="00A52C3D" w:rsidP="00726A9A">
            <w:pP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 xml:space="preserve">Animal/ </w:t>
            </w:r>
          </w:p>
          <w:p w14:paraId="0A1383EC" w14:textId="77777777" w:rsidR="00A52C3D" w:rsidRPr="00891131" w:rsidRDefault="00A52C3D" w:rsidP="00726A9A">
            <w:pP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Cell line used</w:t>
            </w:r>
          </w:p>
        </w:tc>
        <w:tc>
          <w:tcPr>
            <w:tcW w:w="5670" w:type="dxa"/>
            <w:tcMar>
              <w:left w:w="105" w:type="dxa"/>
              <w:right w:w="105" w:type="dxa"/>
            </w:tcMar>
          </w:tcPr>
          <w:p w14:paraId="29B8A4C4" w14:textId="77777777" w:rsidR="00A52C3D" w:rsidRPr="00891131" w:rsidRDefault="00A52C3D" w:rsidP="00726A9A">
            <w:pP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Result outcome</w:t>
            </w:r>
          </w:p>
        </w:tc>
      </w:tr>
      <w:tr w:rsidR="00A52C3D" w:rsidRPr="00891131" w14:paraId="15DDAE5D" w14:textId="77777777" w:rsidTr="00726A9A">
        <w:trPr>
          <w:trHeight w:val="780"/>
        </w:trPr>
        <w:tc>
          <w:tcPr>
            <w:tcW w:w="1560" w:type="dxa"/>
            <w:tcMar>
              <w:left w:w="105" w:type="dxa"/>
              <w:right w:w="105" w:type="dxa"/>
            </w:tcMar>
          </w:tcPr>
          <w:p w14:paraId="29A3764E" w14:textId="77777777" w:rsidR="00A52C3D" w:rsidRPr="00891131" w:rsidRDefault="00A52C3D" w:rsidP="00726A9A">
            <w:pP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Supercritical C02 Extract</w:t>
            </w:r>
          </w:p>
        </w:tc>
        <w:tc>
          <w:tcPr>
            <w:tcW w:w="1843" w:type="dxa"/>
            <w:tcMar>
              <w:left w:w="105" w:type="dxa"/>
              <w:right w:w="105" w:type="dxa"/>
            </w:tcMar>
          </w:tcPr>
          <w:p w14:paraId="7EFE4B53" w14:textId="77777777" w:rsidR="00A52C3D" w:rsidRPr="00891131" w:rsidRDefault="00A52C3D" w:rsidP="00726A9A">
            <w:pPr>
              <w:rPr>
                <w:rFonts w:ascii="Times New Roman" w:eastAsia="Calibri" w:hAnsi="Times New Roman" w:cs="Times New Roman"/>
                <w:color w:val="000000" w:themeColor="text1"/>
              </w:rPr>
            </w:pPr>
            <w:r w:rsidRPr="00891131">
              <w:rPr>
                <w:rStyle w:val="aupe"/>
                <w:rFonts w:ascii="Times New Roman" w:eastAsia="Calibri" w:hAnsi="Times New Roman" w:cs="Times New Roman"/>
                <w:color w:val="000000" w:themeColor="text1"/>
              </w:rPr>
              <w:t>U-87 MG,</w:t>
            </w:r>
          </w:p>
          <w:p w14:paraId="7C9CA9CE" w14:textId="77777777" w:rsidR="00A52C3D" w:rsidRPr="00891131" w:rsidRDefault="00A52C3D" w:rsidP="00726A9A">
            <w:pPr>
              <w:rPr>
                <w:rFonts w:ascii="Times New Roman" w:eastAsia="Calibri" w:hAnsi="Times New Roman" w:cs="Times New Roman"/>
                <w:color w:val="000000" w:themeColor="text1"/>
              </w:rPr>
            </w:pPr>
            <w:proofErr w:type="spellStart"/>
            <w:r w:rsidRPr="00891131">
              <w:rPr>
                <w:rStyle w:val="aupe"/>
                <w:rFonts w:ascii="Times New Roman" w:eastAsia="Calibri" w:hAnsi="Times New Roman" w:cs="Times New Roman"/>
                <w:color w:val="000000" w:themeColor="text1"/>
              </w:rPr>
              <w:t>mHypoE</w:t>
            </w:r>
            <w:proofErr w:type="spellEnd"/>
            <w:r w:rsidRPr="00891131">
              <w:rPr>
                <w:rFonts w:ascii="Times New Roman" w:eastAsia="Calibri" w:hAnsi="Times New Roman" w:cs="Times New Roman"/>
                <w:color w:val="000000" w:themeColor="text1"/>
              </w:rPr>
              <w:t xml:space="preserve"> </w:t>
            </w:r>
            <w:r w:rsidRPr="00891131">
              <w:rPr>
                <w:rStyle w:val="aupe"/>
                <w:rFonts w:ascii="Times New Roman" w:eastAsia="Calibri" w:hAnsi="Times New Roman" w:cs="Times New Roman"/>
                <w:color w:val="000000" w:themeColor="text1"/>
              </w:rPr>
              <w:t>-N1</w:t>
            </w:r>
          </w:p>
        </w:tc>
        <w:tc>
          <w:tcPr>
            <w:tcW w:w="5670" w:type="dxa"/>
            <w:tcMar>
              <w:left w:w="105" w:type="dxa"/>
              <w:right w:w="105" w:type="dxa"/>
            </w:tcMar>
          </w:tcPr>
          <w:p w14:paraId="212B5161" w14:textId="77777777" w:rsidR="00A52C3D" w:rsidRPr="00891131" w:rsidRDefault="00A52C3D" w:rsidP="00726A9A">
            <w:pPr>
              <w:jc w:val="both"/>
              <w:rPr>
                <w:rFonts w:ascii="Times New Roman" w:eastAsia="Calibri" w:hAnsi="Times New Roman" w:cs="Times New Roman"/>
                <w:color w:val="000000" w:themeColor="text1"/>
                <w:vertAlign w:val="superscript"/>
              </w:rPr>
            </w:pPr>
            <w:r w:rsidRPr="006D0C1B">
              <w:rPr>
                <w:rFonts w:ascii="Times New Roman" w:eastAsia="Calibri" w:hAnsi="Times New Roman" w:cs="Times New Roman"/>
                <w:i/>
                <w:iCs/>
                <w:color w:val="000000" w:themeColor="text1"/>
              </w:rPr>
              <w:t xml:space="preserve">Curcuma </w:t>
            </w:r>
            <w:proofErr w:type="spellStart"/>
            <w:r w:rsidRPr="006D0C1B">
              <w:rPr>
                <w:rFonts w:ascii="Times New Roman" w:eastAsia="Calibri" w:hAnsi="Times New Roman" w:cs="Times New Roman"/>
                <w:i/>
                <w:iCs/>
                <w:color w:val="000000" w:themeColor="text1"/>
              </w:rPr>
              <w:t>amada</w:t>
            </w:r>
            <w:proofErr w:type="spellEnd"/>
            <w:r w:rsidRPr="00891131">
              <w:rPr>
                <w:rFonts w:ascii="Times New Roman" w:eastAsia="Calibri" w:hAnsi="Times New Roman" w:cs="Times New Roman"/>
                <w:color w:val="000000" w:themeColor="text1"/>
              </w:rPr>
              <w:t xml:space="preserve"> super critical CO2 extra exhibit strong cytotoxic activity against U-87MG glioblastoma cells with IC₅₀, IC₇₅, and IC₉₀ values of 4.92 mg/mL, 12.87 mg/mL, and 21.30 mg/mL, respectively. In contrast high concentration were required to suppressed the growth of normal cell m Hypo E-N1 cells.</w:t>
            </w:r>
            <w:r w:rsidRPr="00891131">
              <w:rPr>
                <w:rFonts w:ascii="Times New Roman" w:eastAsia="Calibri" w:hAnsi="Times New Roman" w:cs="Times New Roman"/>
                <w:color w:val="000000" w:themeColor="text1"/>
                <w:vertAlign w:val="superscript"/>
              </w:rPr>
              <w:t>[49]</w:t>
            </w:r>
          </w:p>
        </w:tc>
      </w:tr>
      <w:tr w:rsidR="00A52C3D" w:rsidRPr="00891131" w14:paraId="7EEB86D8" w14:textId="77777777" w:rsidTr="00726A9A">
        <w:trPr>
          <w:trHeight w:val="900"/>
        </w:trPr>
        <w:tc>
          <w:tcPr>
            <w:tcW w:w="1560" w:type="dxa"/>
            <w:tcMar>
              <w:left w:w="105" w:type="dxa"/>
              <w:right w:w="105" w:type="dxa"/>
            </w:tcMar>
          </w:tcPr>
          <w:p w14:paraId="7476DB22" w14:textId="77777777" w:rsidR="00A52C3D" w:rsidRPr="00891131" w:rsidRDefault="00A52C3D" w:rsidP="00726A9A">
            <w:pP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Supercritical C02 Extract</w:t>
            </w:r>
          </w:p>
        </w:tc>
        <w:tc>
          <w:tcPr>
            <w:tcW w:w="1843" w:type="dxa"/>
            <w:tcMar>
              <w:left w:w="105" w:type="dxa"/>
              <w:right w:w="105" w:type="dxa"/>
            </w:tcMar>
          </w:tcPr>
          <w:p w14:paraId="0EC18DC8" w14:textId="77777777" w:rsidR="00A52C3D" w:rsidRPr="00891131" w:rsidRDefault="00A52C3D" w:rsidP="00726A9A">
            <w:pPr>
              <w:rPr>
                <w:rFonts w:ascii="Times New Roman" w:eastAsia="Segoe UI" w:hAnsi="Times New Roman" w:cs="Times New Roman"/>
                <w:color w:val="000000" w:themeColor="text1"/>
                <w:sz w:val="18"/>
                <w:szCs w:val="18"/>
              </w:rPr>
            </w:pPr>
            <w:r w:rsidRPr="00891131">
              <w:rPr>
                <w:rFonts w:ascii="Times New Roman" w:eastAsia="Segoe UI" w:hAnsi="Times New Roman" w:cs="Times New Roman"/>
                <w:color w:val="000000" w:themeColor="text1"/>
                <w:sz w:val="18"/>
                <w:szCs w:val="18"/>
              </w:rPr>
              <w:t>U-87MG</w:t>
            </w:r>
          </w:p>
        </w:tc>
        <w:tc>
          <w:tcPr>
            <w:tcW w:w="5670" w:type="dxa"/>
            <w:tcMar>
              <w:left w:w="105" w:type="dxa"/>
              <w:right w:w="105" w:type="dxa"/>
            </w:tcMar>
          </w:tcPr>
          <w:p w14:paraId="3268F0D2" w14:textId="77777777" w:rsidR="00A52C3D" w:rsidRPr="00891131" w:rsidRDefault="00A52C3D" w:rsidP="00726A9A">
            <w:pPr>
              <w:jc w:val="both"/>
              <w:rPr>
                <w:rFonts w:ascii="Times New Roman" w:eastAsia="Calibri" w:hAnsi="Times New Roman" w:cs="Times New Roman"/>
                <w:color w:val="000000" w:themeColor="text1"/>
              </w:rPr>
            </w:pPr>
            <w:r w:rsidRPr="006D0C1B">
              <w:rPr>
                <w:rFonts w:ascii="Times New Roman" w:eastAsia="Calibri" w:hAnsi="Times New Roman" w:cs="Times New Roman"/>
                <w:i/>
                <w:iCs/>
                <w:color w:val="000000" w:themeColor="text1"/>
              </w:rPr>
              <w:t xml:space="preserve">Curcuma </w:t>
            </w:r>
            <w:proofErr w:type="spellStart"/>
            <w:r w:rsidRPr="006D0C1B">
              <w:rPr>
                <w:rFonts w:ascii="Times New Roman" w:eastAsia="Calibri" w:hAnsi="Times New Roman" w:cs="Times New Roman"/>
                <w:i/>
                <w:iCs/>
                <w:color w:val="000000" w:themeColor="text1"/>
              </w:rPr>
              <w:t>amada</w:t>
            </w:r>
            <w:proofErr w:type="spellEnd"/>
            <w:r w:rsidRPr="00891131">
              <w:rPr>
                <w:rFonts w:ascii="Times New Roman" w:eastAsia="Calibri" w:hAnsi="Times New Roman" w:cs="Times New Roman"/>
                <w:color w:val="000000" w:themeColor="text1"/>
              </w:rPr>
              <w:t xml:space="preserve"> extract show cytotoxic activity against U-87MG human glioblastoma cell line with IC50, C75 and 1C90 values of 5.02 ± 0.10, 12.87 ± 0.25,37.14 ± 0.19 mg / ml. The extract   resulted in dose dependent apoptosis and downregulation of genes related to drugs resistant, proliferation, telomerase and metastatic</w:t>
            </w:r>
            <w:r w:rsidRPr="00891131">
              <w:rPr>
                <w:rFonts w:ascii="Times New Roman" w:eastAsia="Calibri" w:hAnsi="Times New Roman" w:cs="Times New Roman"/>
                <w:color w:val="000000" w:themeColor="text1"/>
                <w:vertAlign w:val="superscript"/>
              </w:rPr>
              <w:t>.[50]</w:t>
            </w:r>
          </w:p>
        </w:tc>
      </w:tr>
      <w:tr w:rsidR="00A52C3D" w:rsidRPr="00891131" w14:paraId="7C703CC6" w14:textId="77777777" w:rsidTr="00726A9A">
        <w:trPr>
          <w:trHeight w:val="825"/>
        </w:trPr>
        <w:tc>
          <w:tcPr>
            <w:tcW w:w="1560" w:type="dxa"/>
            <w:tcMar>
              <w:left w:w="105" w:type="dxa"/>
              <w:right w:w="105" w:type="dxa"/>
            </w:tcMar>
          </w:tcPr>
          <w:p w14:paraId="2CA11584" w14:textId="77777777" w:rsidR="00A52C3D" w:rsidRPr="00891131" w:rsidRDefault="00A52C3D" w:rsidP="00726A9A">
            <w:pP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Supercritical C02 Extract</w:t>
            </w:r>
          </w:p>
        </w:tc>
        <w:tc>
          <w:tcPr>
            <w:tcW w:w="1843" w:type="dxa"/>
            <w:tcMar>
              <w:left w:w="105" w:type="dxa"/>
              <w:right w:w="105" w:type="dxa"/>
            </w:tcMar>
          </w:tcPr>
          <w:p w14:paraId="3AC324F9" w14:textId="77777777" w:rsidR="00A52C3D" w:rsidRPr="00891131" w:rsidRDefault="00A52C3D" w:rsidP="00726A9A">
            <w:pPr>
              <w:rPr>
                <w:rFonts w:ascii="Times New Roman" w:eastAsia="Segoe UI" w:hAnsi="Times New Roman" w:cs="Times New Roman"/>
                <w:color w:val="000000" w:themeColor="text1"/>
                <w:sz w:val="20"/>
                <w:szCs w:val="20"/>
              </w:rPr>
            </w:pPr>
            <w:r w:rsidRPr="00891131">
              <w:rPr>
                <w:rFonts w:ascii="Times New Roman" w:eastAsia="Segoe UI" w:hAnsi="Times New Roman" w:cs="Times New Roman"/>
                <w:color w:val="000000" w:themeColor="text1"/>
                <w:sz w:val="20"/>
                <w:szCs w:val="20"/>
              </w:rPr>
              <w:t>U-87MG</w:t>
            </w:r>
          </w:p>
        </w:tc>
        <w:tc>
          <w:tcPr>
            <w:tcW w:w="5670" w:type="dxa"/>
            <w:tcMar>
              <w:left w:w="105" w:type="dxa"/>
              <w:right w:w="105" w:type="dxa"/>
            </w:tcMar>
          </w:tcPr>
          <w:p w14:paraId="6B6E2AE3" w14:textId="77777777" w:rsidR="00A52C3D" w:rsidRPr="00891131" w:rsidRDefault="00A52C3D" w:rsidP="00726A9A">
            <w:pPr>
              <w:jc w:val="both"/>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 xml:space="preserve">Supercritical CO2 of </w:t>
            </w:r>
            <w:r w:rsidRPr="006D0C1B">
              <w:rPr>
                <w:rFonts w:ascii="Times New Roman" w:eastAsia="Calibri" w:hAnsi="Times New Roman" w:cs="Times New Roman"/>
                <w:i/>
                <w:iCs/>
                <w:color w:val="000000" w:themeColor="text1"/>
              </w:rPr>
              <w:t xml:space="preserve">Curcuma </w:t>
            </w:r>
            <w:proofErr w:type="spellStart"/>
            <w:r w:rsidRPr="006D0C1B">
              <w:rPr>
                <w:rFonts w:ascii="Times New Roman" w:eastAsia="Calibri" w:hAnsi="Times New Roman" w:cs="Times New Roman"/>
                <w:i/>
                <w:iCs/>
                <w:color w:val="000000" w:themeColor="text1"/>
              </w:rPr>
              <w:t>amada</w:t>
            </w:r>
            <w:proofErr w:type="spellEnd"/>
            <w:r w:rsidRPr="00891131">
              <w:rPr>
                <w:rFonts w:ascii="Times New Roman" w:eastAsia="Calibri" w:hAnsi="Times New Roman" w:cs="Times New Roman"/>
                <w:color w:val="000000" w:themeColor="text1"/>
              </w:rPr>
              <w:t xml:space="preserve"> demonstrate potent anti</w:t>
            </w:r>
            <w:r>
              <w:rPr>
                <w:rFonts w:ascii="Times New Roman" w:eastAsia="Calibri" w:hAnsi="Times New Roman" w:cs="Times New Roman"/>
                <w:color w:val="000000" w:themeColor="text1"/>
              </w:rPr>
              <w:t>-</w:t>
            </w:r>
            <w:r w:rsidRPr="00891131">
              <w:rPr>
                <w:rFonts w:ascii="Times New Roman" w:eastAsia="Calibri" w:hAnsi="Times New Roman" w:cs="Times New Roman"/>
                <w:color w:val="000000" w:themeColor="text1"/>
              </w:rPr>
              <w:t xml:space="preserve">cancer activity against U- 87 MG human glioblastoma nude mice xenografts. It shows high cytotoxic activity with IC 50, IC 75, IC90 values of 4.93 ± 0.8113.47 ± 0.86 and 23.10 ± 1.13 mg/ml respectively. Oral administration of plant extract to xenografts mice reduced </w:t>
            </w:r>
            <w:proofErr w:type="spellStart"/>
            <w:r w:rsidRPr="00891131">
              <w:rPr>
                <w:rFonts w:ascii="Times New Roman" w:eastAsia="Calibri" w:hAnsi="Times New Roman" w:cs="Times New Roman"/>
                <w:color w:val="000000" w:themeColor="text1"/>
              </w:rPr>
              <w:t>tumor</w:t>
            </w:r>
            <w:proofErr w:type="spellEnd"/>
            <w:r w:rsidRPr="00891131">
              <w:rPr>
                <w:rFonts w:ascii="Times New Roman" w:eastAsia="Calibri" w:hAnsi="Times New Roman" w:cs="Times New Roman"/>
                <w:color w:val="000000" w:themeColor="text1"/>
              </w:rPr>
              <w:t xml:space="preserve"> volume by 40.2%, raised the therapeutic ratio to 40.3 and increase survival to 40%.</w:t>
            </w:r>
            <w:r w:rsidRPr="00891131">
              <w:rPr>
                <w:rFonts w:ascii="Times New Roman" w:eastAsia="Calibri" w:hAnsi="Times New Roman" w:cs="Times New Roman"/>
                <w:color w:val="000000" w:themeColor="text1"/>
                <w:vertAlign w:val="superscript"/>
              </w:rPr>
              <w:t>[51]</w:t>
            </w:r>
          </w:p>
        </w:tc>
      </w:tr>
    </w:tbl>
    <w:p w14:paraId="7E3BE013" w14:textId="2B712D66" w:rsidR="006F2BEA" w:rsidRPr="0022599F" w:rsidRDefault="00A52C3D" w:rsidP="00A52C3D">
      <w:pPr>
        <w:rPr>
          <w:rFonts w:ascii="Times New Roman" w:eastAsia="Calibri" w:hAnsi="Times New Roman" w:cs="Times New Roman"/>
          <w:color w:val="000000" w:themeColor="text1"/>
          <w:vertAlign w:val="superscript"/>
        </w:rPr>
      </w:pPr>
      <w:r>
        <w:rPr>
          <w:rFonts w:ascii="Times New Roman" w:eastAsia="Times New Roman" w:hAnsi="Times New Roman" w:cs="Times New Roman"/>
          <w:b/>
          <w:bCs/>
        </w:rPr>
        <w:t xml:space="preserve">                       </w:t>
      </w:r>
      <w:r w:rsidR="00D31DA5" w:rsidRPr="0022599F">
        <w:rPr>
          <w:rFonts w:ascii="Times New Roman" w:eastAsia="Times New Roman" w:hAnsi="Times New Roman" w:cs="Times New Roman"/>
          <w:b/>
          <w:bCs/>
        </w:rPr>
        <w:t xml:space="preserve">Table_6: </w:t>
      </w:r>
      <w:r w:rsidR="00D31DA5" w:rsidRPr="0022599F">
        <w:rPr>
          <w:rFonts w:ascii="Times New Roman" w:eastAsia="Times New Roman" w:hAnsi="Times New Roman" w:cs="Times New Roman"/>
        </w:rPr>
        <w:t xml:space="preserve">Therapeutic role </w:t>
      </w:r>
      <w:r w:rsidR="00F01D84" w:rsidRPr="0022599F">
        <w:rPr>
          <w:rFonts w:ascii="Times New Roman" w:eastAsia="Times New Roman" w:hAnsi="Times New Roman" w:cs="Times New Roman"/>
        </w:rPr>
        <w:t xml:space="preserve">in </w:t>
      </w:r>
      <w:r w:rsidR="00F01D84" w:rsidRPr="0022599F">
        <w:rPr>
          <w:rFonts w:ascii="Times New Roman" w:eastAsia="Times New Roman" w:hAnsi="Times New Roman" w:cs="Times New Roman"/>
          <w:lang w:val="en-US"/>
        </w:rPr>
        <w:t xml:space="preserve">glioblastoma cancer treatment. </w:t>
      </w:r>
      <w:r w:rsidR="00F01D84" w:rsidRPr="0022599F">
        <w:rPr>
          <w:rFonts w:ascii="Times New Roman" w:eastAsia="Times New Roman" w:hAnsi="Times New Roman" w:cs="Times New Roman"/>
          <w:vertAlign w:val="superscript"/>
          <w:lang w:val="en-US"/>
        </w:rPr>
        <w:t>[49-51]</w:t>
      </w:r>
    </w:p>
    <w:p w14:paraId="500D64CD" w14:textId="77777777" w:rsidR="00084626" w:rsidRPr="0022599F" w:rsidRDefault="00084626" w:rsidP="00084626">
      <w:pPr>
        <w:jc w:val="center"/>
        <w:rPr>
          <w:rFonts w:ascii="Times New Roman" w:eastAsia="Calibri" w:hAnsi="Times New Roman" w:cs="Times New Roman"/>
          <w:color w:val="000000" w:themeColor="text1"/>
          <w:vertAlign w:val="superscript"/>
        </w:rPr>
      </w:pPr>
    </w:p>
    <w:p w14:paraId="5A102207" w14:textId="128B678A" w:rsidR="006F2BEA" w:rsidRPr="0022599F" w:rsidRDefault="00891131" w:rsidP="004E2343">
      <w:pPr>
        <w:jc w:val="both"/>
        <w:rPr>
          <w:rFonts w:ascii="Times New Roman" w:hAnsi="Times New Roman" w:cs="Times New Roman"/>
          <w:b/>
          <w:bCs/>
        </w:rPr>
      </w:pPr>
      <w:r w:rsidRPr="0022599F">
        <w:rPr>
          <w:rFonts w:ascii="Times New Roman" w:hAnsi="Times New Roman" w:cs="Times New Roman"/>
          <w:b/>
          <w:bCs/>
        </w:rPr>
        <w:t xml:space="preserve">5.5 </w:t>
      </w:r>
      <w:r w:rsidR="006F2BEA" w:rsidRPr="0022599F">
        <w:rPr>
          <w:rFonts w:ascii="Times New Roman" w:hAnsi="Times New Roman" w:cs="Times New Roman"/>
          <w:b/>
          <w:bCs/>
        </w:rPr>
        <w:t xml:space="preserve">Therapeutic role of </w:t>
      </w:r>
      <w:r w:rsidR="006D0C1B" w:rsidRPr="0022599F">
        <w:rPr>
          <w:rFonts w:ascii="Times New Roman" w:hAnsi="Times New Roman" w:cs="Times New Roman"/>
          <w:b/>
          <w:bCs/>
          <w:i/>
          <w:iCs/>
        </w:rPr>
        <w:t>C</w:t>
      </w:r>
      <w:r w:rsidR="006F2BEA" w:rsidRPr="0022599F">
        <w:rPr>
          <w:rFonts w:ascii="Times New Roman" w:hAnsi="Times New Roman" w:cs="Times New Roman"/>
          <w:b/>
          <w:bCs/>
          <w:i/>
          <w:iCs/>
        </w:rPr>
        <w:t xml:space="preserve">urcuma </w:t>
      </w:r>
      <w:proofErr w:type="spellStart"/>
      <w:r w:rsidR="006F2BEA" w:rsidRPr="0022599F">
        <w:rPr>
          <w:rFonts w:ascii="Times New Roman" w:hAnsi="Times New Roman" w:cs="Times New Roman"/>
          <w:b/>
          <w:bCs/>
          <w:i/>
          <w:iCs/>
        </w:rPr>
        <w:t>amada</w:t>
      </w:r>
      <w:proofErr w:type="spellEnd"/>
      <w:r w:rsidR="006F2BEA" w:rsidRPr="0022599F">
        <w:rPr>
          <w:rFonts w:ascii="Times New Roman" w:hAnsi="Times New Roman" w:cs="Times New Roman"/>
          <w:b/>
          <w:bCs/>
        </w:rPr>
        <w:t xml:space="preserve"> on lung cancer treatment </w:t>
      </w:r>
    </w:p>
    <w:p w14:paraId="37F63A63" w14:textId="0C40A879" w:rsidR="006F2BEA" w:rsidRPr="0022599F" w:rsidRDefault="006F2BEA" w:rsidP="004E2343">
      <w:pPr>
        <w:jc w:val="both"/>
        <w:rPr>
          <w:rFonts w:ascii="Times New Roman" w:hAnsi="Times New Roman" w:cs="Times New Roman"/>
          <w:vertAlign w:val="superscript"/>
        </w:rPr>
      </w:pPr>
      <w:r w:rsidRPr="0022599F">
        <w:rPr>
          <w:rFonts w:ascii="Times New Roman" w:hAnsi="Times New Roman" w:cs="Times New Roman"/>
        </w:rPr>
        <w:t>Lung cancer is the main cause of cancer-related death globally, accounting for the highest mortality rates in both men and women. Smoking is the leading cause of lung cancer, accounting for over 85% of cases.</w:t>
      </w:r>
      <w:r w:rsidR="004E2343" w:rsidRPr="0022599F">
        <w:rPr>
          <w:rFonts w:ascii="Times New Roman" w:hAnsi="Times New Roman" w:cs="Times New Roman"/>
        </w:rPr>
        <w:t xml:space="preserve"> </w:t>
      </w:r>
      <w:r w:rsidRPr="0022599F">
        <w:rPr>
          <w:rFonts w:ascii="Times New Roman" w:hAnsi="Times New Roman" w:cs="Times New Roman"/>
        </w:rPr>
        <w:t>The International Agency for Research on Cancer (IARC)'s GLOBOCAN 2020 estimates of cancer incidence and mortality show that lung cancer is the top cause of cancer death, accounting for an anticipated 1.8 million deaths (18%) in 2020.</w:t>
      </w:r>
      <w:r w:rsidRPr="0022599F">
        <w:rPr>
          <w:rFonts w:ascii="Times New Roman" w:hAnsi="Times New Roman" w:cs="Times New Roman"/>
          <w:vertAlign w:val="superscript"/>
        </w:rPr>
        <w:t>[52]</w:t>
      </w:r>
    </w:p>
    <w:p w14:paraId="734EA4D9" w14:textId="2FD248F5" w:rsidR="005B6ABE" w:rsidRPr="0022599F" w:rsidRDefault="00614359" w:rsidP="004E2343">
      <w:pPr>
        <w:jc w:val="both"/>
        <w:rPr>
          <w:rFonts w:ascii="Times New Roman" w:hAnsi="Times New Roman" w:cs="Times New Roman"/>
        </w:rPr>
      </w:pPr>
      <w:r w:rsidRPr="0022599F">
        <w:rPr>
          <w:rFonts w:ascii="Times New Roman" w:hAnsi="Times New Roman" w:cs="Times New Roman"/>
          <w:i/>
          <w:iCs/>
        </w:rPr>
        <w:t>C</w:t>
      </w:r>
      <w:r w:rsidR="00F60430" w:rsidRPr="0022599F">
        <w:rPr>
          <w:rFonts w:ascii="Times New Roman" w:hAnsi="Times New Roman" w:cs="Times New Roman"/>
          <w:i/>
          <w:iCs/>
        </w:rPr>
        <w:t>urcuma</w:t>
      </w:r>
      <w:r w:rsidRPr="0022599F">
        <w:rPr>
          <w:rFonts w:ascii="Times New Roman" w:hAnsi="Times New Roman" w:cs="Times New Roman"/>
          <w:i/>
          <w:iCs/>
        </w:rPr>
        <w:t xml:space="preserve">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rhizomes were evaluated against different cell lines </w:t>
      </w:r>
      <w:r w:rsidR="00B25224" w:rsidRPr="0022599F">
        <w:rPr>
          <w:rFonts w:ascii="Times New Roman" w:hAnsi="Times New Roman" w:cs="Times New Roman"/>
        </w:rPr>
        <w:t>as shown in Table_7.</w:t>
      </w:r>
    </w:p>
    <w:tbl>
      <w:tblPr>
        <w:tblStyle w:val="TableGrid"/>
        <w:tblW w:w="9067" w:type="dxa"/>
        <w:tblLayout w:type="fixed"/>
        <w:tblLook w:val="06A0" w:firstRow="1" w:lastRow="0" w:firstColumn="1" w:lastColumn="0" w:noHBand="1" w:noVBand="1"/>
      </w:tblPr>
      <w:tblGrid>
        <w:gridCol w:w="1271"/>
        <w:gridCol w:w="2552"/>
        <w:gridCol w:w="1559"/>
        <w:gridCol w:w="3685"/>
      </w:tblGrid>
      <w:tr w:rsidR="00A52C3D" w:rsidRPr="00891131" w14:paraId="2E87C737" w14:textId="77777777" w:rsidTr="00726A9A">
        <w:trPr>
          <w:trHeight w:val="300"/>
        </w:trPr>
        <w:tc>
          <w:tcPr>
            <w:tcW w:w="1271" w:type="dxa"/>
          </w:tcPr>
          <w:p w14:paraId="640086EE" w14:textId="77777777" w:rsidR="00A52C3D" w:rsidRPr="004E2343" w:rsidRDefault="00A52C3D" w:rsidP="00726A9A">
            <w:pPr>
              <w:jc w:val="center"/>
              <w:rPr>
                <w:rFonts w:ascii="Times New Roman" w:hAnsi="Times New Roman" w:cs="Times New Roman"/>
                <w:b/>
                <w:bCs/>
              </w:rPr>
            </w:pPr>
            <w:r w:rsidRPr="004E2343">
              <w:rPr>
                <w:rFonts w:ascii="Times New Roman" w:hAnsi="Times New Roman" w:cs="Times New Roman"/>
                <w:b/>
                <w:bCs/>
              </w:rPr>
              <w:t>Plant part used</w:t>
            </w:r>
          </w:p>
        </w:tc>
        <w:tc>
          <w:tcPr>
            <w:tcW w:w="2552" w:type="dxa"/>
          </w:tcPr>
          <w:p w14:paraId="03455046" w14:textId="77777777" w:rsidR="00A52C3D" w:rsidRPr="004E2343" w:rsidRDefault="00A52C3D" w:rsidP="00726A9A">
            <w:pPr>
              <w:jc w:val="center"/>
              <w:rPr>
                <w:rFonts w:ascii="Times New Roman" w:hAnsi="Times New Roman" w:cs="Times New Roman"/>
                <w:b/>
                <w:bCs/>
              </w:rPr>
            </w:pPr>
            <w:r w:rsidRPr="004E2343">
              <w:rPr>
                <w:rFonts w:ascii="Times New Roman" w:hAnsi="Times New Roman" w:cs="Times New Roman"/>
                <w:b/>
                <w:bCs/>
              </w:rPr>
              <w:t>Solvent used for extraction</w:t>
            </w:r>
          </w:p>
        </w:tc>
        <w:tc>
          <w:tcPr>
            <w:tcW w:w="1559" w:type="dxa"/>
          </w:tcPr>
          <w:p w14:paraId="152551EB" w14:textId="77777777" w:rsidR="00A52C3D" w:rsidRPr="004E2343" w:rsidRDefault="00A52C3D" w:rsidP="00726A9A">
            <w:pPr>
              <w:jc w:val="center"/>
              <w:rPr>
                <w:rFonts w:ascii="Times New Roman" w:hAnsi="Times New Roman" w:cs="Times New Roman"/>
                <w:b/>
                <w:bCs/>
              </w:rPr>
            </w:pPr>
            <w:r w:rsidRPr="004E2343">
              <w:rPr>
                <w:rFonts w:ascii="Times New Roman" w:hAnsi="Times New Roman" w:cs="Times New Roman"/>
                <w:b/>
                <w:bCs/>
              </w:rPr>
              <w:t>Animal /cell line used</w:t>
            </w:r>
          </w:p>
        </w:tc>
        <w:tc>
          <w:tcPr>
            <w:tcW w:w="3685" w:type="dxa"/>
          </w:tcPr>
          <w:p w14:paraId="53C45899" w14:textId="77777777" w:rsidR="00A52C3D" w:rsidRPr="004E2343" w:rsidRDefault="00A52C3D" w:rsidP="00726A9A">
            <w:pPr>
              <w:jc w:val="both"/>
              <w:rPr>
                <w:rFonts w:ascii="Times New Roman" w:hAnsi="Times New Roman" w:cs="Times New Roman"/>
                <w:b/>
                <w:bCs/>
              </w:rPr>
            </w:pPr>
            <w:r w:rsidRPr="004E2343">
              <w:rPr>
                <w:rFonts w:ascii="Times New Roman" w:hAnsi="Times New Roman" w:cs="Times New Roman"/>
                <w:b/>
                <w:bCs/>
              </w:rPr>
              <w:t>Result</w:t>
            </w:r>
          </w:p>
        </w:tc>
      </w:tr>
      <w:tr w:rsidR="00A52C3D" w:rsidRPr="00891131" w14:paraId="26878B43" w14:textId="77777777" w:rsidTr="00726A9A">
        <w:trPr>
          <w:trHeight w:val="600"/>
        </w:trPr>
        <w:tc>
          <w:tcPr>
            <w:tcW w:w="1271" w:type="dxa"/>
          </w:tcPr>
          <w:p w14:paraId="29F25675" w14:textId="77777777" w:rsidR="00A52C3D" w:rsidRDefault="00A52C3D" w:rsidP="00726A9A">
            <w:pPr>
              <w:rPr>
                <w:rFonts w:ascii="Times New Roman" w:hAnsi="Times New Roman" w:cs="Times New Roman"/>
              </w:rPr>
            </w:pPr>
          </w:p>
          <w:p w14:paraId="50EB994D" w14:textId="77777777" w:rsidR="00A52C3D" w:rsidRDefault="00A52C3D" w:rsidP="00726A9A">
            <w:pPr>
              <w:rPr>
                <w:rFonts w:ascii="Times New Roman" w:hAnsi="Times New Roman" w:cs="Times New Roman"/>
              </w:rPr>
            </w:pPr>
          </w:p>
          <w:p w14:paraId="7964EDCB" w14:textId="77777777" w:rsidR="00A52C3D" w:rsidRPr="00891131" w:rsidRDefault="00A52C3D" w:rsidP="00726A9A">
            <w:pPr>
              <w:rPr>
                <w:rFonts w:ascii="Times New Roman" w:hAnsi="Times New Roman" w:cs="Times New Roman"/>
              </w:rPr>
            </w:pPr>
            <w:r w:rsidRPr="00891131">
              <w:rPr>
                <w:rFonts w:ascii="Times New Roman" w:hAnsi="Times New Roman" w:cs="Times New Roman"/>
              </w:rPr>
              <w:t xml:space="preserve">Rhizome </w:t>
            </w:r>
          </w:p>
        </w:tc>
        <w:tc>
          <w:tcPr>
            <w:tcW w:w="2552" w:type="dxa"/>
          </w:tcPr>
          <w:p w14:paraId="3003883F" w14:textId="77777777" w:rsidR="00A52C3D" w:rsidRDefault="00A52C3D" w:rsidP="00726A9A">
            <w:pPr>
              <w:jc w:val="center"/>
              <w:rPr>
                <w:rFonts w:ascii="Times New Roman" w:eastAsia="Times New Roman" w:hAnsi="Times New Roman" w:cs="Times New Roman"/>
                <w:sz w:val="24"/>
                <w:szCs w:val="24"/>
                <w:lang w:val="en-US"/>
              </w:rPr>
            </w:pPr>
            <w:r w:rsidRPr="00891131">
              <w:rPr>
                <w:rFonts w:ascii="Times New Roman" w:eastAsia="Times New Roman" w:hAnsi="Times New Roman" w:cs="Times New Roman"/>
                <w:sz w:val="24"/>
                <w:szCs w:val="24"/>
                <w:lang w:val="en-US"/>
              </w:rPr>
              <w:t>n-hexane,</w:t>
            </w:r>
          </w:p>
          <w:p w14:paraId="128EAA56" w14:textId="77777777" w:rsidR="00A52C3D" w:rsidRDefault="00A52C3D" w:rsidP="00726A9A">
            <w:pPr>
              <w:jc w:val="center"/>
              <w:rPr>
                <w:rFonts w:ascii="Times New Roman" w:eastAsia="Times New Roman" w:hAnsi="Times New Roman" w:cs="Times New Roman"/>
                <w:sz w:val="24"/>
                <w:szCs w:val="24"/>
                <w:lang w:val="en-US"/>
              </w:rPr>
            </w:pPr>
            <w:r w:rsidRPr="00891131">
              <w:rPr>
                <w:rFonts w:ascii="Times New Roman" w:eastAsia="Times New Roman" w:hAnsi="Times New Roman" w:cs="Times New Roman"/>
                <w:sz w:val="24"/>
                <w:szCs w:val="24"/>
                <w:lang w:val="en-US"/>
              </w:rPr>
              <w:t>chloroform,</w:t>
            </w:r>
          </w:p>
          <w:p w14:paraId="062969BB" w14:textId="77777777" w:rsidR="00A52C3D" w:rsidRDefault="00A52C3D" w:rsidP="00726A9A">
            <w:pPr>
              <w:jc w:val="center"/>
              <w:rPr>
                <w:rFonts w:ascii="Times New Roman" w:eastAsia="Times New Roman" w:hAnsi="Times New Roman" w:cs="Times New Roman"/>
                <w:sz w:val="24"/>
                <w:szCs w:val="24"/>
                <w:lang w:val="en-US"/>
              </w:rPr>
            </w:pPr>
            <w:r w:rsidRPr="00891131">
              <w:rPr>
                <w:rFonts w:ascii="Times New Roman" w:eastAsia="Times New Roman" w:hAnsi="Times New Roman" w:cs="Times New Roman"/>
                <w:sz w:val="24"/>
                <w:szCs w:val="24"/>
                <w:lang w:val="en-US"/>
              </w:rPr>
              <w:t>ethyl acetate,</w:t>
            </w:r>
          </w:p>
          <w:p w14:paraId="7DC9DF28" w14:textId="77777777" w:rsidR="00A52C3D" w:rsidRDefault="00A52C3D" w:rsidP="00726A9A">
            <w:pPr>
              <w:jc w:val="center"/>
              <w:rPr>
                <w:rFonts w:ascii="Times New Roman" w:eastAsia="Times New Roman" w:hAnsi="Times New Roman" w:cs="Times New Roman"/>
                <w:sz w:val="24"/>
                <w:szCs w:val="24"/>
                <w:lang w:val="en-US"/>
              </w:rPr>
            </w:pPr>
            <w:r w:rsidRPr="00891131">
              <w:rPr>
                <w:rFonts w:ascii="Times New Roman" w:eastAsia="Times New Roman" w:hAnsi="Times New Roman" w:cs="Times New Roman"/>
                <w:sz w:val="24"/>
                <w:szCs w:val="24"/>
                <w:lang w:val="en-US"/>
              </w:rPr>
              <w:t>acetone,</w:t>
            </w:r>
          </w:p>
          <w:p w14:paraId="4482F286" w14:textId="77777777" w:rsidR="00A52C3D" w:rsidRPr="00891131" w:rsidRDefault="00A52C3D" w:rsidP="00726A9A">
            <w:pPr>
              <w:jc w:val="center"/>
              <w:rPr>
                <w:rFonts w:ascii="Times New Roman" w:hAnsi="Times New Roman" w:cs="Times New Roman"/>
              </w:rPr>
            </w:pPr>
            <w:r w:rsidRPr="00891131">
              <w:rPr>
                <w:rFonts w:ascii="Times New Roman" w:eastAsia="Times New Roman" w:hAnsi="Times New Roman" w:cs="Times New Roman"/>
                <w:sz w:val="24"/>
                <w:szCs w:val="24"/>
                <w:lang w:val="en-US"/>
              </w:rPr>
              <w:t>methanol and water</w:t>
            </w:r>
          </w:p>
        </w:tc>
        <w:tc>
          <w:tcPr>
            <w:tcW w:w="1559" w:type="dxa"/>
          </w:tcPr>
          <w:p w14:paraId="6E9ED538" w14:textId="77777777" w:rsidR="00A52C3D" w:rsidRPr="00891131" w:rsidRDefault="00A52C3D" w:rsidP="00726A9A">
            <w:pPr>
              <w:rPr>
                <w:rFonts w:ascii="Times New Roman" w:hAnsi="Times New Roman" w:cs="Times New Roman"/>
              </w:rPr>
            </w:pPr>
            <w:r w:rsidRPr="00891131">
              <w:rPr>
                <w:rFonts w:ascii="Times New Roman" w:eastAsia="Times New Roman" w:hAnsi="Times New Roman" w:cs="Times New Roman"/>
                <w:sz w:val="24"/>
                <w:szCs w:val="24"/>
                <w:lang w:val="en-US"/>
              </w:rPr>
              <w:t>A-549 (human small cell lung carcinoma), Vero cell</w:t>
            </w:r>
          </w:p>
        </w:tc>
        <w:tc>
          <w:tcPr>
            <w:tcW w:w="3685" w:type="dxa"/>
          </w:tcPr>
          <w:p w14:paraId="5E66BDAD" w14:textId="77777777" w:rsidR="00A52C3D" w:rsidRPr="00891131" w:rsidRDefault="00A52C3D" w:rsidP="00726A9A">
            <w:pPr>
              <w:jc w:val="both"/>
              <w:rPr>
                <w:rFonts w:ascii="Times New Roman" w:hAnsi="Times New Roman" w:cs="Times New Roman"/>
                <w:vertAlign w:val="superscript"/>
              </w:rPr>
            </w:pPr>
            <w:r>
              <w:rPr>
                <w:rFonts w:ascii="Times New Roman" w:hAnsi="Times New Roman" w:cs="Times New Roman"/>
              </w:rPr>
              <w:t>Among all t</w:t>
            </w:r>
            <w:r w:rsidRPr="00891131">
              <w:rPr>
                <w:rFonts w:ascii="Times New Roman" w:hAnsi="Times New Roman" w:cs="Times New Roman"/>
              </w:rPr>
              <w:t xml:space="preserve">he ethyl acetate show maximum </w:t>
            </w:r>
            <w:r>
              <w:rPr>
                <w:rFonts w:ascii="Times New Roman" w:hAnsi="Times New Roman" w:cs="Times New Roman"/>
              </w:rPr>
              <w:t xml:space="preserve">cytotoxic </w:t>
            </w:r>
            <w:r w:rsidRPr="00891131">
              <w:rPr>
                <w:rFonts w:ascii="Times New Roman" w:hAnsi="Times New Roman" w:cs="Times New Roman"/>
              </w:rPr>
              <w:t>activity with lowest CTC</w:t>
            </w:r>
            <w:r>
              <w:rPr>
                <w:rFonts w:ascii="Times New Roman" w:hAnsi="Times New Roman" w:cs="Times New Roman"/>
              </w:rPr>
              <w:t>-</w:t>
            </w:r>
            <w:r w:rsidRPr="00891131">
              <w:rPr>
                <w:rFonts w:ascii="Times New Roman" w:hAnsi="Times New Roman" w:cs="Times New Roman"/>
              </w:rPr>
              <w:t>50 values (52-65µg). Hexane and chloroform extract showed moderate cytotoxic activ</w:t>
            </w:r>
            <w:r>
              <w:rPr>
                <w:rFonts w:ascii="Times New Roman" w:hAnsi="Times New Roman" w:cs="Times New Roman"/>
              </w:rPr>
              <w:t>i</w:t>
            </w:r>
            <w:r w:rsidRPr="00891131">
              <w:rPr>
                <w:rFonts w:ascii="Times New Roman" w:hAnsi="Times New Roman" w:cs="Times New Roman"/>
              </w:rPr>
              <w:t>ty with CTC-50 values 90 to 100µg.</w:t>
            </w:r>
            <w:r>
              <w:rPr>
                <w:rFonts w:ascii="Times New Roman" w:hAnsi="Times New Roman" w:cs="Times New Roman"/>
              </w:rPr>
              <w:t xml:space="preserve"> M</w:t>
            </w:r>
            <w:r w:rsidRPr="00891131">
              <w:rPr>
                <w:rFonts w:ascii="Times New Roman" w:hAnsi="Times New Roman" w:cs="Times New Roman"/>
              </w:rPr>
              <w:t>ethanol and acetone extract show lower activity with CTC 50 value 132 to 407 µg.</w:t>
            </w:r>
            <w:r>
              <w:rPr>
                <w:rFonts w:ascii="Times New Roman" w:hAnsi="Times New Roman" w:cs="Times New Roman"/>
              </w:rPr>
              <w:t xml:space="preserve"> </w:t>
            </w:r>
            <w:r w:rsidRPr="00891131">
              <w:rPr>
                <w:rFonts w:ascii="Times New Roman" w:hAnsi="Times New Roman" w:cs="Times New Roman"/>
                <w:vertAlign w:val="superscript"/>
              </w:rPr>
              <w:t>[53]</w:t>
            </w:r>
          </w:p>
        </w:tc>
      </w:tr>
      <w:tr w:rsidR="00A52C3D" w:rsidRPr="00891131" w14:paraId="2B52A470" w14:textId="77777777" w:rsidTr="00726A9A">
        <w:trPr>
          <w:trHeight w:val="300"/>
        </w:trPr>
        <w:tc>
          <w:tcPr>
            <w:tcW w:w="1271" w:type="dxa"/>
          </w:tcPr>
          <w:p w14:paraId="38F65505" w14:textId="77777777" w:rsidR="00A52C3D" w:rsidRDefault="00A52C3D" w:rsidP="00726A9A">
            <w:pPr>
              <w:rPr>
                <w:rFonts w:ascii="Times New Roman" w:hAnsi="Times New Roman" w:cs="Times New Roman"/>
              </w:rPr>
            </w:pPr>
          </w:p>
          <w:p w14:paraId="5D2865D3" w14:textId="77777777" w:rsidR="00A52C3D" w:rsidRPr="00891131" w:rsidRDefault="00A52C3D" w:rsidP="00726A9A">
            <w:pPr>
              <w:rPr>
                <w:rFonts w:ascii="Times New Roman" w:hAnsi="Times New Roman" w:cs="Times New Roman"/>
              </w:rPr>
            </w:pPr>
            <w:r w:rsidRPr="00891131">
              <w:rPr>
                <w:rFonts w:ascii="Times New Roman" w:hAnsi="Times New Roman" w:cs="Times New Roman"/>
              </w:rPr>
              <w:t xml:space="preserve">Rhizome </w:t>
            </w:r>
          </w:p>
        </w:tc>
        <w:tc>
          <w:tcPr>
            <w:tcW w:w="2552" w:type="dxa"/>
          </w:tcPr>
          <w:p w14:paraId="71D734A7" w14:textId="77777777" w:rsidR="00A52C3D" w:rsidRPr="00891131" w:rsidRDefault="00A52C3D" w:rsidP="00726A9A">
            <w:pPr>
              <w:jc w:val="center"/>
              <w:rPr>
                <w:rFonts w:ascii="Times New Roman" w:hAnsi="Times New Roman" w:cs="Times New Roman"/>
              </w:rPr>
            </w:pPr>
            <w:r w:rsidRPr="00891131">
              <w:rPr>
                <w:rFonts w:ascii="Times New Roman" w:hAnsi="Times New Roman" w:cs="Times New Roman"/>
              </w:rPr>
              <w:t>Acetone,</w:t>
            </w:r>
            <w:r>
              <w:rPr>
                <w:rFonts w:ascii="Times New Roman" w:hAnsi="Times New Roman" w:cs="Times New Roman"/>
              </w:rPr>
              <w:t xml:space="preserve"> </w:t>
            </w:r>
            <w:r w:rsidRPr="00891131">
              <w:rPr>
                <w:rFonts w:ascii="Times New Roman" w:hAnsi="Times New Roman" w:cs="Times New Roman"/>
              </w:rPr>
              <w:t>hexane, isopropyl alcohol, phosphate buffer and distilled water for crude   protein extraction</w:t>
            </w:r>
          </w:p>
        </w:tc>
        <w:tc>
          <w:tcPr>
            <w:tcW w:w="1559" w:type="dxa"/>
          </w:tcPr>
          <w:p w14:paraId="680BE52C" w14:textId="77777777" w:rsidR="00A52C3D" w:rsidRPr="00891131" w:rsidRDefault="00A52C3D" w:rsidP="00726A9A">
            <w:pPr>
              <w:rPr>
                <w:rFonts w:ascii="Times New Roman" w:hAnsi="Times New Roman" w:cs="Times New Roman"/>
              </w:rPr>
            </w:pPr>
            <w:r w:rsidRPr="00891131">
              <w:rPr>
                <w:rFonts w:ascii="Times New Roman" w:hAnsi="Times New Roman" w:cs="Times New Roman"/>
              </w:rPr>
              <w:t>NCIH460 </w:t>
            </w:r>
          </w:p>
          <w:p w14:paraId="2B63C897" w14:textId="77777777" w:rsidR="00A52C3D" w:rsidRPr="00891131" w:rsidRDefault="00A52C3D" w:rsidP="00726A9A">
            <w:pPr>
              <w:rPr>
                <w:rFonts w:ascii="Times New Roman" w:hAnsi="Times New Roman" w:cs="Times New Roman"/>
              </w:rPr>
            </w:pPr>
          </w:p>
        </w:tc>
        <w:tc>
          <w:tcPr>
            <w:tcW w:w="3685" w:type="dxa"/>
          </w:tcPr>
          <w:p w14:paraId="2E130925" w14:textId="77777777" w:rsidR="00A52C3D" w:rsidRPr="00891131" w:rsidRDefault="00A52C3D" w:rsidP="00726A9A">
            <w:pPr>
              <w:rPr>
                <w:rFonts w:ascii="Times New Roman" w:hAnsi="Times New Roman" w:cs="Times New Roman"/>
                <w:vertAlign w:val="superscript"/>
              </w:rPr>
            </w:pPr>
            <w:r w:rsidRPr="00891131">
              <w:rPr>
                <w:rFonts w:ascii="Times New Roman" w:hAnsi="Times New Roman" w:cs="Times New Roman"/>
                <w:i/>
                <w:iCs/>
              </w:rPr>
              <w:t xml:space="preserve">Curcuma </w:t>
            </w:r>
            <w:proofErr w:type="spellStart"/>
            <w:r w:rsidRPr="00891131">
              <w:rPr>
                <w:rFonts w:ascii="Times New Roman" w:hAnsi="Times New Roman" w:cs="Times New Roman"/>
                <w:i/>
                <w:iCs/>
              </w:rPr>
              <w:t>amada</w:t>
            </w:r>
            <w:proofErr w:type="spellEnd"/>
            <w:r w:rsidRPr="00891131">
              <w:rPr>
                <w:rFonts w:ascii="Times New Roman" w:hAnsi="Times New Roman" w:cs="Times New Roman"/>
              </w:rPr>
              <w:t xml:space="preserve"> shows anticancer potential through its antioxidant and cellular action.</w:t>
            </w:r>
            <w:r>
              <w:rPr>
                <w:rFonts w:ascii="Times New Roman" w:hAnsi="Times New Roman" w:cs="Times New Roman"/>
              </w:rPr>
              <w:t xml:space="preserve"> </w:t>
            </w:r>
            <w:r w:rsidRPr="00891131">
              <w:rPr>
                <w:rFonts w:ascii="Times New Roman" w:hAnsi="Times New Roman" w:cs="Times New Roman"/>
              </w:rPr>
              <w:t>It neutralises free radicals with 58.6% DPPH activity (60 µg/ml), 68.42% superoxide scavenging and 66.6% hydroxyl scavenging (50 µg/ml)</w:t>
            </w:r>
            <w:r w:rsidRPr="00891131">
              <w:rPr>
                <w:rFonts w:ascii="Times New Roman" w:hAnsi="Times New Roman" w:cs="Times New Roman"/>
                <w:vertAlign w:val="superscript"/>
              </w:rPr>
              <w:t xml:space="preserve"> [54]</w:t>
            </w:r>
          </w:p>
        </w:tc>
      </w:tr>
    </w:tbl>
    <w:p w14:paraId="2E3C8D2B" w14:textId="77777777" w:rsidR="00A52C3D" w:rsidRDefault="00A52C3D" w:rsidP="00A52C3D">
      <w:pPr>
        <w:rPr>
          <w:rFonts w:ascii="Times New Roman" w:hAnsi="Times New Roman" w:cs="Times New Roman"/>
          <w:b/>
          <w:bCs/>
        </w:rPr>
      </w:pPr>
    </w:p>
    <w:p w14:paraId="70438C36" w14:textId="648DC7F2" w:rsidR="00631DAD" w:rsidRPr="0022599F" w:rsidRDefault="009D0902" w:rsidP="00084626">
      <w:pPr>
        <w:jc w:val="center"/>
        <w:rPr>
          <w:rFonts w:ascii="Times New Roman" w:eastAsia="Times New Roman" w:hAnsi="Times New Roman" w:cs="Times New Roman"/>
          <w:lang w:val="en-US"/>
        </w:rPr>
      </w:pPr>
      <w:r w:rsidRPr="0022599F">
        <w:rPr>
          <w:rFonts w:ascii="Times New Roman" w:hAnsi="Times New Roman" w:cs="Times New Roman"/>
          <w:b/>
          <w:bCs/>
        </w:rPr>
        <w:t xml:space="preserve">Table_7: </w:t>
      </w:r>
      <w:r w:rsidR="00631DAD" w:rsidRPr="0022599F">
        <w:rPr>
          <w:rFonts w:ascii="Times New Roman" w:eastAsia="Times New Roman" w:hAnsi="Times New Roman" w:cs="Times New Roman"/>
        </w:rPr>
        <w:t xml:space="preserve">Therapeutic role in </w:t>
      </w:r>
      <w:r w:rsidR="00631DAD" w:rsidRPr="0022599F">
        <w:rPr>
          <w:rFonts w:ascii="Times New Roman" w:eastAsia="Times New Roman" w:hAnsi="Times New Roman" w:cs="Times New Roman"/>
          <w:lang w:val="en-US"/>
        </w:rPr>
        <w:t>lung cancer treatment</w:t>
      </w:r>
      <w:r w:rsidR="00614359" w:rsidRPr="0022599F">
        <w:rPr>
          <w:rFonts w:ascii="Times New Roman" w:eastAsia="Times New Roman" w:hAnsi="Times New Roman" w:cs="Times New Roman"/>
          <w:lang w:val="en-US"/>
        </w:rPr>
        <w:t xml:space="preserve">. </w:t>
      </w:r>
      <w:r w:rsidR="005B6ABE" w:rsidRPr="0022599F">
        <w:rPr>
          <w:rFonts w:ascii="Times New Roman" w:eastAsia="Times New Roman" w:hAnsi="Times New Roman" w:cs="Times New Roman"/>
          <w:vertAlign w:val="superscript"/>
          <w:lang w:val="en-US"/>
        </w:rPr>
        <w:t>[53,54]</w:t>
      </w:r>
    </w:p>
    <w:p w14:paraId="4E0F78C8" w14:textId="1528DEAC" w:rsidR="00084626" w:rsidRPr="003C7DAC" w:rsidRDefault="006F2BEA" w:rsidP="006F2BEA">
      <w:pPr>
        <w:rPr>
          <w:rFonts w:ascii="Times New Roman" w:hAnsi="Times New Roman" w:cs="Times New Roman"/>
        </w:rPr>
      </w:pPr>
      <w:r w:rsidRPr="0022599F">
        <w:rPr>
          <w:rFonts w:ascii="Times New Roman" w:hAnsi="Times New Roman" w:cs="Times New Roman"/>
        </w:rPr>
        <w:t>.</w:t>
      </w:r>
    </w:p>
    <w:p w14:paraId="32C45F34" w14:textId="27DF0921" w:rsidR="006F2BEA" w:rsidRPr="0022599F" w:rsidRDefault="00891131" w:rsidP="006F2BEA">
      <w:pPr>
        <w:rPr>
          <w:rFonts w:ascii="Times New Roman" w:hAnsi="Times New Roman" w:cs="Times New Roman"/>
          <w:b/>
          <w:bCs/>
        </w:rPr>
      </w:pPr>
      <w:r w:rsidRPr="0022599F">
        <w:rPr>
          <w:rFonts w:ascii="Times New Roman" w:hAnsi="Times New Roman" w:cs="Times New Roman"/>
          <w:b/>
          <w:bCs/>
        </w:rPr>
        <w:t xml:space="preserve">5.6 </w:t>
      </w:r>
      <w:r w:rsidR="006F2BEA" w:rsidRPr="0022599F">
        <w:rPr>
          <w:rFonts w:ascii="Times New Roman" w:hAnsi="Times New Roman" w:cs="Times New Roman"/>
          <w:b/>
          <w:bCs/>
        </w:rPr>
        <w:t xml:space="preserve">Therapeutic role of </w:t>
      </w:r>
      <w:r w:rsidR="00607072" w:rsidRPr="0022599F">
        <w:rPr>
          <w:rFonts w:ascii="Times New Roman" w:hAnsi="Times New Roman" w:cs="Times New Roman"/>
          <w:b/>
          <w:bCs/>
          <w:i/>
          <w:iCs/>
        </w:rPr>
        <w:t>C</w:t>
      </w:r>
      <w:r w:rsidR="006F2BEA" w:rsidRPr="0022599F">
        <w:rPr>
          <w:rFonts w:ascii="Times New Roman" w:hAnsi="Times New Roman" w:cs="Times New Roman"/>
          <w:b/>
          <w:bCs/>
          <w:i/>
          <w:iCs/>
        </w:rPr>
        <w:t xml:space="preserve">urcuma </w:t>
      </w:r>
      <w:proofErr w:type="spellStart"/>
      <w:r w:rsidR="006F2BEA" w:rsidRPr="0022599F">
        <w:rPr>
          <w:rFonts w:ascii="Times New Roman" w:hAnsi="Times New Roman" w:cs="Times New Roman"/>
          <w:b/>
          <w:bCs/>
          <w:i/>
          <w:iCs/>
        </w:rPr>
        <w:t>amada</w:t>
      </w:r>
      <w:proofErr w:type="spellEnd"/>
      <w:r w:rsidR="006F2BEA" w:rsidRPr="0022599F">
        <w:rPr>
          <w:rFonts w:ascii="Times New Roman" w:hAnsi="Times New Roman" w:cs="Times New Roman"/>
          <w:b/>
          <w:bCs/>
        </w:rPr>
        <w:t xml:space="preserve"> on skin cancer treatment </w:t>
      </w:r>
    </w:p>
    <w:p w14:paraId="32851214" w14:textId="77777777" w:rsidR="006F2BEA" w:rsidRPr="0022599F" w:rsidRDefault="006F2BEA" w:rsidP="00607072">
      <w:pPr>
        <w:jc w:val="both"/>
        <w:rPr>
          <w:rFonts w:ascii="Times New Roman" w:eastAsia="Times New Roman" w:hAnsi="Times New Roman" w:cs="Times New Roman"/>
          <w:color w:val="000000" w:themeColor="text1"/>
          <w:vertAlign w:val="superscript"/>
          <w:lang w:val="en-US"/>
        </w:rPr>
      </w:pPr>
      <w:r w:rsidRPr="0022599F">
        <w:rPr>
          <w:rFonts w:ascii="Times New Roman" w:eastAsia="Times New Roman" w:hAnsi="Times New Roman" w:cs="Times New Roman"/>
          <w:color w:val="000000" w:themeColor="text1"/>
          <w:lang w:val="en-US"/>
        </w:rPr>
        <w:t>Skin cancer is one of the most common malignancies in the world, and its incidence and fatality rates are steadily rising, particularly in places with a white population. Skin cancer accounts for one out of every three cancer diagnoses worldwide, with NMSCs being the most common. It is classified into two types: melanoma skin cancer (MSC) and non-melanoma skin cancers (NMSC). North America and Asia have the greatest incidence and fatality rates for non-melanoma skin cancer.  The incidence of non-</w:t>
      </w:r>
      <w:r w:rsidRPr="0022599F">
        <w:rPr>
          <w:rFonts w:ascii="Times New Roman" w:eastAsia="Times New Roman" w:hAnsi="Times New Roman" w:cs="Times New Roman"/>
          <w:color w:val="000000" w:themeColor="text1"/>
        </w:rPr>
        <w:t xml:space="preserve"> </w:t>
      </w:r>
      <w:r w:rsidRPr="0022599F">
        <w:rPr>
          <w:rFonts w:ascii="Times New Roman" w:eastAsia="Times New Roman" w:hAnsi="Times New Roman" w:cs="Times New Roman"/>
          <w:color w:val="000000" w:themeColor="text1"/>
          <w:lang w:val="en-US"/>
        </w:rPr>
        <w:t>melanoma skin cancer is 18-20 times higher than melanoma skin cancer, resulting in more deaths.</w:t>
      </w:r>
      <w:r w:rsidRPr="0022599F">
        <w:rPr>
          <w:rFonts w:ascii="Times New Roman" w:eastAsia="Times New Roman" w:hAnsi="Times New Roman" w:cs="Times New Roman"/>
          <w:color w:val="000000" w:themeColor="text1"/>
          <w:vertAlign w:val="superscript"/>
          <w:lang w:val="en-US"/>
        </w:rPr>
        <w:t>[55]</w:t>
      </w:r>
    </w:p>
    <w:p w14:paraId="3C36DA42" w14:textId="4DABC00B" w:rsidR="002858CC" w:rsidRDefault="00B1224B" w:rsidP="006F2BEA">
      <w:pPr>
        <w:rPr>
          <w:rFonts w:ascii="Times New Roman" w:eastAsia="Times New Roman" w:hAnsi="Times New Roman" w:cs="Times New Roman"/>
          <w:lang w:val="en-US"/>
        </w:rPr>
      </w:pPr>
      <w:r w:rsidRPr="0022599F">
        <w:rPr>
          <w:rFonts w:ascii="Times New Roman" w:eastAsia="Times New Roman" w:hAnsi="Times New Roman" w:cs="Times New Roman"/>
          <w:color w:val="000000" w:themeColor="text1"/>
          <w:lang w:val="en-US"/>
        </w:rPr>
        <w:t>T</w:t>
      </w:r>
      <w:r w:rsidR="00195C8E" w:rsidRPr="0022599F">
        <w:rPr>
          <w:rFonts w:ascii="Times New Roman" w:eastAsia="Times New Roman" w:hAnsi="Times New Roman" w:cs="Times New Roman"/>
          <w:color w:val="000000" w:themeColor="text1"/>
          <w:lang w:val="en-US"/>
        </w:rPr>
        <w:t>he</w:t>
      </w:r>
      <w:r w:rsidRPr="0022599F">
        <w:rPr>
          <w:rFonts w:ascii="Times New Roman" w:eastAsia="Times New Roman" w:hAnsi="Times New Roman" w:cs="Times New Roman"/>
          <w:color w:val="000000" w:themeColor="text1"/>
          <w:lang w:val="en-US"/>
        </w:rPr>
        <w:t xml:space="preserve"> rhizome</w:t>
      </w:r>
      <w:r w:rsidR="00195C8E" w:rsidRPr="0022599F">
        <w:rPr>
          <w:rFonts w:ascii="Times New Roman" w:eastAsia="Times New Roman" w:hAnsi="Times New Roman" w:cs="Times New Roman"/>
          <w:color w:val="000000" w:themeColor="text1"/>
          <w:lang w:val="en-US"/>
        </w:rPr>
        <w:t xml:space="preserve"> extract was </w:t>
      </w:r>
      <w:r w:rsidRPr="0022599F">
        <w:rPr>
          <w:rFonts w:ascii="Times New Roman" w:eastAsia="Times New Roman" w:hAnsi="Times New Roman" w:cs="Times New Roman"/>
          <w:color w:val="000000" w:themeColor="text1"/>
          <w:lang w:val="en-US"/>
        </w:rPr>
        <w:t xml:space="preserve">prepared using maceration process and was </w:t>
      </w:r>
      <w:r w:rsidR="00195C8E" w:rsidRPr="0022599F">
        <w:rPr>
          <w:rFonts w:ascii="Times New Roman" w:eastAsia="Times New Roman" w:hAnsi="Times New Roman" w:cs="Times New Roman"/>
          <w:color w:val="000000" w:themeColor="text1"/>
          <w:lang w:val="en-US"/>
        </w:rPr>
        <w:t>tested against</w:t>
      </w:r>
      <w:r w:rsidRPr="0022599F">
        <w:rPr>
          <w:rFonts w:ascii="Times New Roman" w:eastAsia="Times New Roman" w:hAnsi="Times New Roman" w:cs="Times New Roman"/>
          <w:color w:val="000000" w:themeColor="text1"/>
          <w:lang w:val="en-US"/>
        </w:rPr>
        <w:t xml:space="preserve"> </w:t>
      </w:r>
      <w:r w:rsidRPr="0022599F">
        <w:rPr>
          <w:rFonts w:ascii="Times New Roman" w:eastAsia="Times New Roman" w:hAnsi="Times New Roman" w:cs="Times New Roman"/>
          <w:lang w:val="en-US"/>
        </w:rPr>
        <w:t>B16F10 melanoma cells and the result is mentioned in Table_8.</w:t>
      </w:r>
    </w:p>
    <w:p w14:paraId="21DD3F6D" w14:textId="77777777" w:rsidR="003C7DAC" w:rsidRDefault="003C7DAC" w:rsidP="006F2BEA">
      <w:pPr>
        <w:rPr>
          <w:rFonts w:ascii="Times New Roman" w:eastAsia="Times New Roman" w:hAnsi="Times New Roman" w:cs="Times New Roman"/>
          <w:lang w:val="en-US"/>
        </w:rPr>
      </w:pPr>
    </w:p>
    <w:p w14:paraId="373917E3" w14:textId="77777777" w:rsidR="003C7DAC" w:rsidRDefault="003C7DAC" w:rsidP="006F2BEA">
      <w:pPr>
        <w:rPr>
          <w:rFonts w:ascii="Times New Roman" w:eastAsia="Times New Roman" w:hAnsi="Times New Roman" w:cs="Times New Roman"/>
          <w:lang w:val="en-US"/>
        </w:rPr>
      </w:pPr>
    </w:p>
    <w:p w14:paraId="1C14C92C" w14:textId="77777777" w:rsidR="003C7DAC" w:rsidRDefault="003C7DAC" w:rsidP="006F2BEA">
      <w:pPr>
        <w:rPr>
          <w:rFonts w:ascii="Times New Roman" w:eastAsia="Times New Roman" w:hAnsi="Times New Roman" w:cs="Times New Roman"/>
          <w:lang w:val="en-US"/>
        </w:rPr>
      </w:pPr>
    </w:p>
    <w:p w14:paraId="2CD0CFD2" w14:textId="77777777" w:rsidR="003C7DAC" w:rsidRDefault="003C7DAC" w:rsidP="006F2BEA">
      <w:pPr>
        <w:rPr>
          <w:rFonts w:ascii="Times New Roman" w:eastAsia="Times New Roman" w:hAnsi="Times New Roman" w:cs="Times New Roman"/>
          <w:lang w:val="en-US"/>
        </w:rPr>
      </w:pPr>
    </w:p>
    <w:tbl>
      <w:tblPr>
        <w:tblStyle w:val="TableGrid"/>
        <w:tblW w:w="9209" w:type="dxa"/>
        <w:tblLook w:val="06A0" w:firstRow="1" w:lastRow="0" w:firstColumn="1" w:lastColumn="0" w:noHBand="1" w:noVBand="1"/>
      </w:tblPr>
      <w:tblGrid>
        <w:gridCol w:w="1083"/>
        <w:gridCol w:w="1310"/>
        <w:gridCol w:w="1618"/>
        <w:gridCol w:w="1216"/>
        <w:gridCol w:w="3982"/>
      </w:tblGrid>
      <w:tr w:rsidR="003C7DAC" w:rsidRPr="00891131" w14:paraId="7B30D810" w14:textId="77777777" w:rsidTr="00726A9A">
        <w:trPr>
          <w:trHeight w:val="300"/>
        </w:trPr>
        <w:tc>
          <w:tcPr>
            <w:tcW w:w="1003" w:type="dxa"/>
          </w:tcPr>
          <w:p w14:paraId="3B9C9920"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lastRenderedPageBreak/>
              <w:t>Plant part used</w:t>
            </w:r>
          </w:p>
        </w:tc>
        <w:tc>
          <w:tcPr>
            <w:tcW w:w="1310" w:type="dxa"/>
          </w:tcPr>
          <w:p w14:paraId="01AB28C9"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Extraction method</w:t>
            </w:r>
          </w:p>
        </w:tc>
        <w:tc>
          <w:tcPr>
            <w:tcW w:w="1651" w:type="dxa"/>
          </w:tcPr>
          <w:p w14:paraId="1E48576D"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Solvent used for extraction</w:t>
            </w:r>
          </w:p>
        </w:tc>
        <w:tc>
          <w:tcPr>
            <w:tcW w:w="927" w:type="dxa"/>
          </w:tcPr>
          <w:p w14:paraId="584EB11D"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Animal /cell line used</w:t>
            </w:r>
          </w:p>
        </w:tc>
        <w:tc>
          <w:tcPr>
            <w:tcW w:w="4318" w:type="dxa"/>
          </w:tcPr>
          <w:p w14:paraId="5DED7F13"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Result</w:t>
            </w:r>
          </w:p>
        </w:tc>
      </w:tr>
      <w:tr w:rsidR="003C7DAC" w:rsidRPr="00891131" w14:paraId="42B0BE74" w14:textId="77777777" w:rsidTr="00726A9A">
        <w:trPr>
          <w:trHeight w:val="600"/>
        </w:trPr>
        <w:tc>
          <w:tcPr>
            <w:tcW w:w="1003" w:type="dxa"/>
          </w:tcPr>
          <w:p w14:paraId="1BDDC7B0" w14:textId="77777777" w:rsidR="003C7DAC" w:rsidRDefault="003C7DAC" w:rsidP="00726A9A">
            <w:pPr>
              <w:jc w:val="both"/>
              <w:rPr>
                <w:rFonts w:ascii="Times New Roman" w:hAnsi="Times New Roman" w:cs="Times New Roman"/>
                <w:sz w:val="24"/>
                <w:szCs w:val="24"/>
              </w:rPr>
            </w:pPr>
          </w:p>
          <w:p w14:paraId="264277BE" w14:textId="77777777" w:rsidR="003C7DAC" w:rsidRDefault="003C7DAC" w:rsidP="00726A9A">
            <w:pPr>
              <w:jc w:val="both"/>
              <w:rPr>
                <w:rFonts w:ascii="Times New Roman" w:hAnsi="Times New Roman" w:cs="Times New Roman"/>
                <w:sz w:val="24"/>
                <w:szCs w:val="24"/>
              </w:rPr>
            </w:pPr>
          </w:p>
          <w:p w14:paraId="5EF86E77" w14:textId="77777777" w:rsidR="003C7DAC" w:rsidRDefault="003C7DAC" w:rsidP="00726A9A">
            <w:pPr>
              <w:jc w:val="both"/>
              <w:rPr>
                <w:rFonts w:ascii="Times New Roman" w:hAnsi="Times New Roman" w:cs="Times New Roman"/>
                <w:sz w:val="24"/>
                <w:szCs w:val="24"/>
              </w:rPr>
            </w:pPr>
          </w:p>
          <w:p w14:paraId="7BB2BF24" w14:textId="77777777" w:rsidR="003C7DAC" w:rsidRPr="00891131" w:rsidRDefault="003C7DAC" w:rsidP="00726A9A">
            <w:pPr>
              <w:jc w:val="both"/>
              <w:rPr>
                <w:rFonts w:ascii="Times New Roman" w:hAnsi="Times New Roman" w:cs="Times New Roman"/>
                <w:sz w:val="24"/>
                <w:szCs w:val="24"/>
              </w:rPr>
            </w:pPr>
            <w:r>
              <w:rPr>
                <w:rFonts w:ascii="Times New Roman" w:hAnsi="Times New Roman" w:cs="Times New Roman"/>
                <w:sz w:val="24"/>
                <w:szCs w:val="24"/>
              </w:rPr>
              <w:t>R</w:t>
            </w:r>
            <w:r w:rsidRPr="00891131">
              <w:rPr>
                <w:rFonts w:ascii="Times New Roman" w:hAnsi="Times New Roman" w:cs="Times New Roman"/>
                <w:sz w:val="24"/>
                <w:szCs w:val="24"/>
              </w:rPr>
              <w:t>hizome</w:t>
            </w:r>
          </w:p>
        </w:tc>
        <w:tc>
          <w:tcPr>
            <w:tcW w:w="1310" w:type="dxa"/>
          </w:tcPr>
          <w:p w14:paraId="135BC835" w14:textId="77777777" w:rsidR="003C7DAC" w:rsidRDefault="003C7DAC" w:rsidP="00726A9A">
            <w:pPr>
              <w:jc w:val="both"/>
              <w:rPr>
                <w:rFonts w:ascii="Times New Roman" w:hAnsi="Times New Roman" w:cs="Times New Roman"/>
                <w:sz w:val="24"/>
                <w:szCs w:val="24"/>
              </w:rPr>
            </w:pPr>
          </w:p>
          <w:p w14:paraId="431C641B" w14:textId="77777777" w:rsidR="003C7DAC" w:rsidRDefault="003C7DAC" w:rsidP="00726A9A">
            <w:pPr>
              <w:jc w:val="both"/>
              <w:rPr>
                <w:rFonts w:ascii="Times New Roman" w:hAnsi="Times New Roman" w:cs="Times New Roman"/>
                <w:sz w:val="24"/>
                <w:szCs w:val="24"/>
              </w:rPr>
            </w:pPr>
          </w:p>
          <w:p w14:paraId="33394B42" w14:textId="77777777" w:rsidR="003C7DAC" w:rsidRDefault="003C7DAC" w:rsidP="00726A9A">
            <w:pPr>
              <w:jc w:val="both"/>
              <w:rPr>
                <w:rFonts w:ascii="Times New Roman" w:hAnsi="Times New Roman" w:cs="Times New Roman"/>
                <w:sz w:val="24"/>
                <w:szCs w:val="24"/>
              </w:rPr>
            </w:pPr>
          </w:p>
          <w:p w14:paraId="3808E896" w14:textId="77777777" w:rsidR="003C7DAC" w:rsidRPr="00891131" w:rsidRDefault="003C7DAC" w:rsidP="00726A9A">
            <w:pPr>
              <w:jc w:val="both"/>
              <w:rPr>
                <w:rFonts w:ascii="Times New Roman" w:hAnsi="Times New Roman" w:cs="Times New Roman"/>
                <w:sz w:val="24"/>
                <w:szCs w:val="24"/>
              </w:rPr>
            </w:pPr>
            <w:r w:rsidRPr="00891131">
              <w:rPr>
                <w:rFonts w:ascii="Times New Roman" w:hAnsi="Times New Roman" w:cs="Times New Roman"/>
                <w:sz w:val="24"/>
                <w:szCs w:val="24"/>
              </w:rPr>
              <w:t xml:space="preserve">Maceration </w:t>
            </w:r>
          </w:p>
        </w:tc>
        <w:tc>
          <w:tcPr>
            <w:tcW w:w="1651" w:type="dxa"/>
          </w:tcPr>
          <w:p w14:paraId="48CF9284" w14:textId="77777777" w:rsidR="003C7DAC" w:rsidRDefault="003C7DAC" w:rsidP="00726A9A">
            <w:pPr>
              <w:jc w:val="both"/>
              <w:rPr>
                <w:rFonts w:ascii="Times New Roman" w:eastAsia="Times New Roman" w:hAnsi="Times New Roman" w:cs="Times New Roman"/>
                <w:sz w:val="24"/>
                <w:szCs w:val="24"/>
                <w:lang w:val="en-US"/>
              </w:rPr>
            </w:pPr>
          </w:p>
          <w:p w14:paraId="5E34AB7E" w14:textId="77777777" w:rsidR="003C7DAC" w:rsidRPr="00891131" w:rsidRDefault="003C7DAC" w:rsidP="00726A9A">
            <w:pPr>
              <w:jc w:val="both"/>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lang w:val="en-US"/>
              </w:rPr>
              <w:t xml:space="preserve">The methanol extract of C. </w:t>
            </w:r>
            <w:proofErr w:type="spellStart"/>
            <w:r w:rsidRPr="00891131">
              <w:rPr>
                <w:rFonts w:ascii="Times New Roman" w:eastAsia="Times New Roman" w:hAnsi="Times New Roman" w:cs="Times New Roman"/>
                <w:sz w:val="24"/>
                <w:szCs w:val="24"/>
                <w:lang w:val="en-US"/>
              </w:rPr>
              <w:t>amada</w:t>
            </w:r>
            <w:proofErr w:type="spellEnd"/>
            <w:r w:rsidRPr="00891131">
              <w:rPr>
                <w:rFonts w:ascii="Times New Roman" w:eastAsia="Times New Roman" w:hAnsi="Times New Roman" w:cs="Times New Roman"/>
                <w:sz w:val="24"/>
                <w:szCs w:val="24"/>
                <w:lang w:val="en-US"/>
              </w:rPr>
              <w:t xml:space="preserve"> was fractionated using water, n-hexane, and ethyl acetate. </w:t>
            </w:r>
          </w:p>
        </w:tc>
        <w:tc>
          <w:tcPr>
            <w:tcW w:w="927" w:type="dxa"/>
          </w:tcPr>
          <w:p w14:paraId="25A3DCF0" w14:textId="77777777" w:rsidR="003C7DAC" w:rsidRDefault="003C7DAC" w:rsidP="00726A9A">
            <w:pPr>
              <w:jc w:val="both"/>
              <w:rPr>
                <w:rFonts w:ascii="Times New Roman" w:eastAsia="Times New Roman" w:hAnsi="Times New Roman" w:cs="Times New Roman"/>
                <w:sz w:val="24"/>
                <w:szCs w:val="24"/>
                <w:lang w:val="en-US"/>
              </w:rPr>
            </w:pPr>
          </w:p>
          <w:p w14:paraId="1A5FA6B3" w14:textId="77777777" w:rsidR="003C7DAC" w:rsidRDefault="003C7DAC" w:rsidP="00726A9A">
            <w:pPr>
              <w:jc w:val="both"/>
              <w:rPr>
                <w:rFonts w:ascii="Times New Roman" w:eastAsia="Times New Roman" w:hAnsi="Times New Roman" w:cs="Times New Roman"/>
                <w:sz w:val="24"/>
                <w:szCs w:val="24"/>
                <w:lang w:val="en-US"/>
              </w:rPr>
            </w:pPr>
          </w:p>
          <w:p w14:paraId="628AEDC1" w14:textId="77777777" w:rsidR="003C7DAC" w:rsidRDefault="003C7DAC" w:rsidP="00726A9A">
            <w:pPr>
              <w:jc w:val="both"/>
              <w:rPr>
                <w:rFonts w:ascii="Times New Roman" w:eastAsia="Times New Roman" w:hAnsi="Times New Roman" w:cs="Times New Roman"/>
                <w:sz w:val="24"/>
                <w:szCs w:val="24"/>
                <w:lang w:val="en-US"/>
              </w:rPr>
            </w:pPr>
          </w:p>
          <w:p w14:paraId="06CFDEF5" w14:textId="77777777" w:rsidR="003C7DAC" w:rsidRPr="00891131" w:rsidRDefault="003C7DAC" w:rsidP="00726A9A">
            <w:pPr>
              <w:jc w:val="both"/>
              <w:rPr>
                <w:rFonts w:ascii="Times New Roman" w:hAnsi="Times New Roman" w:cs="Times New Roman"/>
                <w:sz w:val="24"/>
                <w:szCs w:val="24"/>
              </w:rPr>
            </w:pPr>
            <w:r w:rsidRPr="00891131">
              <w:rPr>
                <w:rFonts w:ascii="Times New Roman" w:eastAsia="Times New Roman" w:hAnsi="Times New Roman" w:cs="Times New Roman"/>
                <w:sz w:val="24"/>
                <w:szCs w:val="24"/>
                <w:lang w:val="en-US"/>
              </w:rPr>
              <w:t>B16F10 melanoma cells</w:t>
            </w:r>
          </w:p>
        </w:tc>
        <w:tc>
          <w:tcPr>
            <w:tcW w:w="4318" w:type="dxa"/>
          </w:tcPr>
          <w:p w14:paraId="6FA9084F" w14:textId="77777777" w:rsidR="003C7DAC" w:rsidRPr="00891131" w:rsidRDefault="003C7DAC" w:rsidP="00726A9A">
            <w:pPr>
              <w:jc w:val="both"/>
              <w:rPr>
                <w:rFonts w:ascii="Times New Roman" w:hAnsi="Times New Roman" w:cs="Times New Roman"/>
                <w:sz w:val="24"/>
                <w:szCs w:val="24"/>
              </w:rPr>
            </w:pPr>
            <w:r w:rsidRPr="002858CC">
              <w:rPr>
                <w:rFonts w:ascii="Times New Roman" w:hAnsi="Times New Roman" w:cs="Times New Roman"/>
                <w:i/>
                <w:iCs/>
                <w:sz w:val="24"/>
                <w:szCs w:val="24"/>
              </w:rPr>
              <w:t xml:space="preserve">Curcuma </w:t>
            </w:r>
            <w:proofErr w:type="spellStart"/>
            <w:r w:rsidRPr="002858CC">
              <w:rPr>
                <w:rFonts w:ascii="Times New Roman" w:hAnsi="Times New Roman" w:cs="Times New Roman"/>
                <w:i/>
                <w:iCs/>
                <w:sz w:val="24"/>
                <w:szCs w:val="24"/>
              </w:rPr>
              <w:t>amada</w:t>
            </w:r>
            <w:proofErr w:type="spellEnd"/>
            <w:r w:rsidRPr="00891131">
              <w:rPr>
                <w:rFonts w:ascii="Times New Roman" w:hAnsi="Times New Roman" w:cs="Times New Roman"/>
                <w:sz w:val="24"/>
                <w:szCs w:val="24"/>
              </w:rPr>
              <w:t xml:space="preserve"> showed higher tyrosinase inhibitory activity with IC</w:t>
            </w:r>
            <w:r w:rsidRPr="002858CC">
              <w:rPr>
                <w:rFonts w:ascii="Times New Roman" w:hAnsi="Times New Roman" w:cs="Times New Roman"/>
                <w:sz w:val="24"/>
                <w:szCs w:val="24"/>
                <w:vertAlign w:val="subscript"/>
              </w:rPr>
              <w:t xml:space="preserve">50 </w:t>
            </w:r>
            <w:r w:rsidRPr="00891131">
              <w:rPr>
                <w:rFonts w:ascii="Times New Roman" w:hAnsi="Times New Roman" w:cs="Times New Roman"/>
                <w:sz w:val="24"/>
                <w:szCs w:val="24"/>
              </w:rPr>
              <w:t>of 53.4 </w:t>
            </w:r>
            <w:proofErr w:type="spellStart"/>
            <w:r w:rsidRPr="00891131">
              <w:rPr>
                <w:rFonts w:ascii="Times New Roman" w:hAnsi="Times New Roman" w:cs="Times New Roman"/>
                <w:sz w:val="24"/>
                <w:szCs w:val="24"/>
              </w:rPr>
              <w:t>μg</w:t>
            </w:r>
            <w:proofErr w:type="spellEnd"/>
            <w:r w:rsidRPr="00891131">
              <w:rPr>
                <w:rFonts w:ascii="Times New Roman" w:hAnsi="Times New Roman" w:cs="Times New Roman"/>
                <w:sz w:val="24"/>
                <w:szCs w:val="24"/>
              </w:rPr>
              <w:t>/</w:t>
            </w:r>
            <w:proofErr w:type="spellStart"/>
            <w:r w:rsidRPr="00891131">
              <w:rPr>
                <w:rFonts w:ascii="Times New Roman" w:hAnsi="Times New Roman" w:cs="Times New Roman"/>
                <w:sz w:val="24"/>
                <w:szCs w:val="24"/>
              </w:rPr>
              <w:t>mL.</w:t>
            </w:r>
            <w:proofErr w:type="spellEnd"/>
            <w:r>
              <w:rPr>
                <w:rFonts w:ascii="Times New Roman" w:hAnsi="Times New Roman" w:cs="Times New Roman"/>
                <w:sz w:val="24"/>
                <w:szCs w:val="24"/>
              </w:rPr>
              <w:t xml:space="preserve"> </w:t>
            </w:r>
            <w:r w:rsidRPr="00891131">
              <w:rPr>
                <w:rFonts w:ascii="Times New Roman" w:hAnsi="Times New Roman" w:cs="Times New Roman"/>
                <w:sz w:val="24"/>
                <w:szCs w:val="24"/>
              </w:rPr>
              <w:t>The IC</w:t>
            </w:r>
            <w:r w:rsidRPr="002858CC">
              <w:rPr>
                <w:rFonts w:ascii="Times New Roman" w:hAnsi="Times New Roman" w:cs="Times New Roman"/>
                <w:sz w:val="24"/>
                <w:szCs w:val="24"/>
                <w:vertAlign w:val="subscript"/>
              </w:rPr>
              <w:t>50</w:t>
            </w:r>
            <w:r w:rsidRPr="00891131">
              <w:rPr>
                <w:rFonts w:ascii="Times New Roman" w:hAnsi="Times New Roman" w:cs="Times New Roman"/>
                <w:sz w:val="24"/>
                <w:szCs w:val="24"/>
              </w:rPr>
              <w:t xml:space="preserve"> values of mushroom tyrosinase were 108.2, 89.2, 92.3, 21.7, and 41.3µM. All of the compounds decreased intracellular tyrosinase activity and melanin production in B16F10 melanoma cells. Compound 4 was the most potent, exceeding arbutin, and compound 5 had activity comparable to arbutin.</w:t>
            </w:r>
          </w:p>
        </w:tc>
      </w:tr>
    </w:tbl>
    <w:p w14:paraId="1AF83CB4" w14:textId="77777777" w:rsidR="003C7DAC" w:rsidRPr="0022599F" w:rsidRDefault="003C7DAC" w:rsidP="006F2BEA">
      <w:pPr>
        <w:rPr>
          <w:rFonts w:ascii="Times New Roman" w:eastAsia="Times New Roman" w:hAnsi="Times New Roman" w:cs="Times New Roman"/>
          <w:b/>
          <w:bCs/>
          <w:color w:val="000000" w:themeColor="text1"/>
          <w:lang w:val="en-US"/>
        </w:rPr>
      </w:pPr>
    </w:p>
    <w:p w14:paraId="6E2D77B5" w14:textId="37B5D765" w:rsidR="006F2BEA" w:rsidRPr="003C7DAC" w:rsidRDefault="0015006F" w:rsidP="003C7DAC">
      <w:pPr>
        <w:jc w:val="center"/>
        <w:rPr>
          <w:rFonts w:ascii="Times New Roman" w:eastAsia="Times New Roman" w:hAnsi="Times New Roman" w:cs="Times New Roman"/>
          <w:b/>
          <w:bCs/>
          <w:color w:val="000000" w:themeColor="text1"/>
          <w:vertAlign w:val="superscript"/>
          <w:lang w:val="en-US"/>
        </w:rPr>
      </w:pPr>
      <w:r w:rsidRPr="0022599F">
        <w:rPr>
          <w:rFonts w:ascii="Times New Roman" w:eastAsia="Times New Roman" w:hAnsi="Times New Roman" w:cs="Times New Roman"/>
          <w:b/>
          <w:bCs/>
          <w:color w:val="000000" w:themeColor="text1"/>
          <w:lang w:val="en-US"/>
        </w:rPr>
        <w:t>T</w:t>
      </w:r>
      <w:r w:rsidR="005B6ABE" w:rsidRPr="0022599F">
        <w:rPr>
          <w:rFonts w:ascii="Times New Roman" w:eastAsia="Times New Roman" w:hAnsi="Times New Roman" w:cs="Times New Roman"/>
          <w:b/>
          <w:bCs/>
          <w:color w:val="000000" w:themeColor="text1"/>
          <w:lang w:val="en-US"/>
        </w:rPr>
        <w:t>able</w:t>
      </w:r>
      <w:r w:rsidRPr="0022599F">
        <w:rPr>
          <w:rFonts w:ascii="Times New Roman" w:eastAsia="Times New Roman" w:hAnsi="Times New Roman" w:cs="Times New Roman"/>
          <w:b/>
          <w:bCs/>
          <w:color w:val="000000" w:themeColor="text1"/>
          <w:lang w:val="en-US"/>
        </w:rPr>
        <w:t>_8:</w:t>
      </w:r>
      <w:r w:rsidRPr="0022599F">
        <w:rPr>
          <w:rFonts w:ascii="Times New Roman" w:eastAsia="Times New Roman" w:hAnsi="Times New Roman" w:cs="Times New Roman"/>
        </w:rPr>
        <w:t xml:space="preserve"> Therapeutic role in </w:t>
      </w:r>
      <w:r w:rsidRPr="0022599F">
        <w:rPr>
          <w:rFonts w:ascii="Times New Roman" w:eastAsia="Times New Roman" w:hAnsi="Times New Roman" w:cs="Times New Roman"/>
          <w:lang w:val="en-US"/>
        </w:rPr>
        <w:t>skin cancer treatment</w:t>
      </w:r>
      <w:r w:rsidR="00B1224B" w:rsidRPr="0022599F">
        <w:rPr>
          <w:rFonts w:ascii="Times New Roman" w:eastAsia="Times New Roman" w:hAnsi="Times New Roman" w:cs="Times New Roman"/>
          <w:lang w:val="en-US"/>
        </w:rPr>
        <w:t xml:space="preserve"> </w:t>
      </w:r>
      <w:r w:rsidR="00B1224B" w:rsidRPr="0022599F">
        <w:rPr>
          <w:rFonts w:ascii="Times New Roman" w:eastAsia="Times New Roman" w:hAnsi="Times New Roman" w:cs="Times New Roman"/>
          <w:vertAlign w:val="superscript"/>
          <w:lang w:val="en-US"/>
        </w:rPr>
        <w:t>[56]</w:t>
      </w:r>
    </w:p>
    <w:p w14:paraId="615655B6" w14:textId="206AAC21" w:rsidR="006F2BEA" w:rsidRPr="0022599F" w:rsidRDefault="00891131" w:rsidP="006F2BEA">
      <w:pPr>
        <w:rPr>
          <w:rFonts w:ascii="Times New Roman" w:eastAsia="Times New Roman" w:hAnsi="Times New Roman" w:cs="Times New Roman"/>
          <w:b/>
          <w:bCs/>
        </w:rPr>
      </w:pPr>
      <w:r w:rsidRPr="0022599F">
        <w:rPr>
          <w:rFonts w:ascii="Times New Roman" w:eastAsia="Times New Roman" w:hAnsi="Times New Roman" w:cs="Times New Roman"/>
          <w:b/>
          <w:bCs/>
        </w:rPr>
        <w:t xml:space="preserve">5.7 </w:t>
      </w:r>
      <w:r w:rsidR="006F2BEA" w:rsidRPr="0022599F">
        <w:rPr>
          <w:rFonts w:ascii="Times New Roman" w:eastAsia="Times New Roman" w:hAnsi="Times New Roman" w:cs="Times New Roman"/>
          <w:b/>
          <w:bCs/>
        </w:rPr>
        <w:t xml:space="preserve">Therapeutic role of </w:t>
      </w:r>
      <w:r w:rsidR="00895190" w:rsidRPr="0022599F">
        <w:rPr>
          <w:rFonts w:ascii="Times New Roman" w:eastAsia="Times New Roman" w:hAnsi="Times New Roman" w:cs="Times New Roman"/>
          <w:b/>
          <w:bCs/>
          <w:i/>
          <w:iCs/>
        </w:rPr>
        <w:t>C</w:t>
      </w:r>
      <w:r w:rsidR="006F2BEA" w:rsidRPr="0022599F">
        <w:rPr>
          <w:rFonts w:ascii="Times New Roman" w:eastAsia="Times New Roman" w:hAnsi="Times New Roman" w:cs="Times New Roman"/>
          <w:b/>
          <w:bCs/>
          <w:i/>
          <w:iCs/>
        </w:rPr>
        <w:t xml:space="preserve">urcuma </w:t>
      </w:r>
      <w:proofErr w:type="spellStart"/>
      <w:r w:rsidR="006F2BEA" w:rsidRPr="0022599F">
        <w:rPr>
          <w:rFonts w:ascii="Times New Roman" w:eastAsia="Times New Roman" w:hAnsi="Times New Roman" w:cs="Times New Roman"/>
          <w:b/>
          <w:bCs/>
          <w:i/>
          <w:iCs/>
        </w:rPr>
        <w:t>amada</w:t>
      </w:r>
      <w:proofErr w:type="spellEnd"/>
      <w:r w:rsidR="006F2BEA" w:rsidRPr="0022599F">
        <w:rPr>
          <w:rFonts w:ascii="Times New Roman" w:eastAsia="Times New Roman" w:hAnsi="Times New Roman" w:cs="Times New Roman"/>
          <w:b/>
          <w:bCs/>
        </w:rPr>
        <w:t xml:space="preserve"> on cervical cancer treatment </w:t>
      </w:r>
    </w:p>
    <w:p w14:paraId="0D0A8384" w14:textId="4601CC91" w:rsidR="0089035E" w:rsidRPr="0022599F" w:rsidRDefault="006F2BEA" w:rsidP="006F2BEA">
      <w:pPr>
        <w:rPr>
          <w:rFonts w:ascii="Times New Roman" w:eastAsia="Times New Roman" w:hAnsi="Times New Roman" w:cs="Times New Roman"/>
          <w:vertAlign w:val="superscript"/>
        </w:rPr>
      </w:pPr>
      <w:r w:rsidRPr="0022599F">
        <w:rPr>
          <w:rFonts w:ascii="Times New Roman" w:eastAsia="Times New Roman" w:hAnsi="Times New Roman" w:cs="Times New Roman"/>
        </w:rPr>
        <w:t>Cervical cancer is the fourth most frequent cancer in women globally, with an estimated 660 000 new cases and 350 000 deaths in 2022.The continuous infection with human papillomavirus (HPV) causes cervical cancer. Women living with HIV are six times more likely to get cervical cancer than women who do not have HIV.</w:t>
      </w:r>
      <w:r w:rsidRPr="0022599F">
        <w:rPr>
          <w:rFonts w:ascii="Times New Roman" w:eastAsia="Times New Roman" w:hAnsi="Times New Roman" w:cs="Times New Roman"/>
          <w:vertAlign w:val="superscript"/>
        </w:rPr>
        <w:t>[57</w:t>
      </w:r>
      <w:r w:rsidR="001C7541" w:rsidRPr="0022599F">
        <w:rPr>
          <w:rFonts w:ascii="Times New Roman" w:eastAsia="Times New Roman" w:hAnsi="Times New Roman" w:cs="Times New Roman"/>
          <w:vertAlign w:val="superscript"/>
        </w:rPr>
        <w:t>]</w:t>
      </w:r>
    </w:p>
    <w:p w14:paraId="083D33F1" w14:textId="4886B753" w:rsidR="0089035E" w:rsidRPr="0022599F" w:rsidRDefault="001C7541" w:rsidP="006F2BEA">
      <w:pPr>
        <w:rPr>
          <w:rFonts w:ascii="Times New Roman" w:eastAsia="Times New Roman" w:hAnsi="Times New Roman" w:cs="Times New Roman"/>
        </w:rPr>
      </w:pPr>
      <w:r w:rsidRPr="0022599F">
        <w:rPr>
          <w:rFonts w:ascii="Times New Roman" w:eastAsia="Times New Roman" w:hAnsi="Times New Roman" w:cs="Times New Roman"/>
          <w:i/>
          <w:iCs/>
        </w:rPr>
        <w:t xml:space="preserve">C. </w:t>
      </w:r>
      <w:proofErr w:type="spellStart"/>
      <w:r w:rsidRPr="0022599F">
        <w:rPr>
          <w:rFonts w:ascii="Times New Roman" w:eastAsia="Times New Roman" w:hAnsi="Times New Roman" w:cs="Times New Roman"/>
          <w:i/>
          <w:iCs/>
        </w:rPr>
        <w:t>amada</w:t>
      </w:r>
      <w:proofErr w:type="spellEnd"/>
      <w:r w:rsidRPr="0022599F">
        <w:rPr>
          <w:rFonts w:ascii="Times New Roman" w:eastAsia="Times New Roman" w:hAnsi="Times New Roman" w:cs="Times New Roman"/>
        </w:rPr>
        <w:t xml:space="preserve"> was tested </w:t>
      </w:r>
      <w:r w:rsidR="00E113D1" w:rsidRPr="0022599F">
        <w:rPr>
          <w:rFonts w:ascii="Times New Roman" w:eastAsia="Times New Roman" w:hAnsi="Times New Roman" w:cs="Times New Roman"/>
        </w:rPr>
        <w:t>against different cell lines of Cervical cancer and the results are mentioned in Table_</w:t>
      </w:r>
      <w:r w:rsidR="00CC7B15" w:rsidRPr="0022599F">
        <w:rPr>
          <w:rFonts w:ascii="Times New Roman" w:eastAsia="Times New Roman" w:hAnsi="Times New Roman" w:cs="Times New Roman"/>
        </w:rPr>
        <w:t>9</w:t>
      </w:r>
      <w:r w:rsidR="00E113D1" w:rsidRPr="0022599F">
        <w:rPr>
          <w:rFonts w:ascii="Times New Roman" w:eastAsia="Times New Roman" w:hAnsi="Times New Roman" w:cs="Times New Roman"/>
        </w:rPr>
        <w:t>.</w:t>
      </w:r>
    </w:p>
    <w:tbl>
      <w:tblPr>
        <w:tblStyle w:val="TableGrid"/>
        <w:tblW w:w="934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4A0" w:firstRow="1" w:lastRow="0" w:firstColumn="1" w:lastColumn="0" w:noHBand="0" w:noVBand="1"/>
      </w:tblPr>
      <w:tblGrid>
        <w:gridCol w:w="1026"/>
        <w:gridCol w:w="1304"/>
        <w:gridCol w:w="2199"/>
        <w:gridCol w:w="1037"/>
        <w:gridCol w:w="3782"/>
      </w:tblGrid>
      <w:tr w:rsidR="003C7DAC" w:rsidRPr="00891131" w14:paraId="3510F0E8" w14:textId="77777777" w:rsidTr="00726A9A">
        <w:trPr>
          <w:trHeight w:val="1084"/>
        </w:trPr>
        <w:tc>
          <w:tcPr>
            <w:tcW w:w="1026" w:type="dxa"/>
            <w:tcMar>
              <w:left w:w="105" w:type="dxa"/>
              <w:right w:w="105" w:type="dxa"/>
            </w:tcMar>
          </w:tcPr>
          <w:p w14:paraId="73080B5A"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Plant part used</w:t>
            </w:r>
          </w:p>
        </w:tc>
        <w:tc>
          <w:tcPr>
            <w:tcW w:w="1304" w:type="dxa"/>
            <w:tcMar>
              <w:left w:w="105" w:type="dxa"/>
              <w:right w:w="105" w:type="dxa"/>
            </w:tcMar>
          </w:tcPr>
          <w:p w14:paraId="16A8821F"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Extraction method</w:t>
            </w:r>
          </w:p>
        </w:tc>
        <w:tc>
          <w:tcPr>
            <w:tcW w:w="2199" w:type="dxa"/>
            <w:tcMar>
              <w:left w:w="105" w:type="dxa"/>
              <w:right w:w="105" w:type="dxa"/>
            </w:tcMar>
          </w:tcPr>
          <w:p w14:paraId="59948DA4"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Solvent used for Extraction</w:t>
            </w:r>
          </w:p>
        </w:tc>
        <w:tc>
          <w:tcPr>
            <w:tcW w:w="1037" w:type="dxa"/>
            <w:tcMar>
              <w:left w:w="105" w:type="dxa"/>
              <w:right w:w="105" w:type="dxa"/>
            </w:tcMar>
          </w:tcPr>
          <w:p w14:paraId="330AB721"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Animal/</w:t>
            </w:r>
          </w:p>
          <w:p w14:paraId="3D202BB4"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Cell line used</w:t>
            </w:r>
          </w:p>
        </w:tc>
        <w:tc>
          <w:tcPr>
            <w:tcW w:w="3782" w:type="dxa"/>
            <w:tcMar>
              <w:left w:w="105" w:type="dxa"/>
              <w:right w:w="105" w:type="dxa"/>
            </w:tcMar>
          </w:tcPr>
          <w:p w14:paraId="16397382" w14:textId="77777777" w:rsidR="003C7DAC" w:rsidRPr="00891131" w:rsidRDefault="003C7DAC" w:rsidP="00726A9A">
            <w:pPr>
              <w:jc w:val="center"/>
              <w:rPr>
                <w:rFonts w:ascii="Times New Roman" w:eastAsia="Times New Roman" w:hAnsi="Times New Roman" w:cs="Times New Roman"/>
                <w:color w:val="000000" w:themeColor="text1"/>
              </w:rPr>
            </w:pPr>
            <w:r w:rsidRPr="00891131">
              <w:rPr>
                <w:rFonts w:ascii="Times New Roman" w:eastAsia="Times New Roman" w:hAnsi="Times New Roman" w:cs="Times New Roman"/>
                <w:b/>
                <w:bCs/>
                <w:color w:val="000000" w:themeColor="text1"/>
                <w:sz w:val="24"/>
                <w:szCs w:val="24"/>
              </w:rPr>
              <w:t>Result</w:t>
            </w:r>
          </w:p>
        </w:tc>
      </w:tr>
      <w:tr w:rsidR="003C7DAC" w:rsidRPr="00891131" w14:paraId="5A3BA617" w14:textId="77777777" w:rsidTr="00726A9A">
        <w:trPr>
          <w:trHeight w:val="630"/>
        </w:trPr>
        <w:tc>
          <w:tcPr>
            <w:tcW w:w="1026" w:type="dxa"/>
            <w:tcMar>
              <w:left w:w="105" w:type="dxa"/>
              <w:right w:w="105" w:type="dxa"/>
            </w:tcMar>
          </w:tcPr>
          <w:p w14:paraId="65F6D456"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Rhizome</w:t>
            </w:r>
          </w:p>
        </w:tc>
        <w:tc>
          <w:tcPr>
            <w:tcW w:w="1304" w:type="dxa"/>
            <w:tcMar>
              <w:left w:w="105" w:type="dxa"/>
              <w:right w:w="105" w:type="dxa"/>
            </w:tcMar>
          </w:tcPr>
          <w:p w14:paraId="493CE233"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Soxhlet apparatus</w:t>
            </w:r>
          </w:p>
        </w:tc>
        <w:tc>
          <w:tcPr>
            <w:tcW w:w="2199" w:type="dxa"/>
            <w:tcMar>
              <w:left w:w="105" w:type="dxa"/>
              <w:right w:w="105" w:type="dxa"/>
            </w:tcMar>
          </w:tcPr>
          <w:p w14:paraId="3FBE9B24"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Ethanol</w:t>
            </w:r>
          </w:p>
          <w:p w14:paraId="0E527B0A" w14:textId="77777777" w:rsidR="003C7DAC" w:rsidRPr="00891131" w:rsidRDefault="003C7DAC" w:rsidP="00726A9A">
            <w:pPr>
              <w:jc w:val="center"/>
              <w:rPr>
                <w:rFonts w:ascii="Times New Roman" w:eastAsia="Calibri" w:hAnsi="Times New Roman" w:cs="Times New Roman"/>
                <w:color w:val="000000" w:themeColor="text1"/>
              </w:rPr>
            </w:pPr>
          </w:p>
        </w:tc>
        <w:tc>
          <w:tcPr>
            <w:tcW w:w="1037" w:type="dxa"/>
            <w:tcMar>
              <w:left w:w="105" w:type="dxa"/>
              <w:right w:w="105" w:type="dxa"/>
            </w:tcMar>
          </w:tcPr>
          <w:p w14:paraId="0D46E2A3" w14:textId="77777777" w:rsidR="003C7DAC" w:rsidRPr="00891131" w:rsidRDefault="003C7DAC" w:rsidP="00726A9A">
            <w:pPr>
              <w:jc w:val="center"/>
              <w:rPr>
                <w:rFonts w:ascii="Times New Roman" w:eastAsia="Calibri" w:hAnsi="Times New Roman" w:cs="Times New Roman"/>
                <w:color w:val="000000" w:themeColor="text1"/>
              </w:rPr>
            </w:pPr>
            <w:r w:rsidRPr="00891131">
              <w:rPr>
                <w:rStyle w:val="aupe"/>
                <w:rFonts w:ascii="Times New Roman" w:eastAsia="Calibri" w:hAnsi="Times New Roman" w:cs="Times New Roman"/>
                <w:color w:val="000000" w:themeColor="text1"/>
              </w:rPr>
              <w:t>Adult</w:t>
            </w:r>
            <w:r w:rsidRPr="00891131">
              <w:rPr>
                <w:rFonts w:ascii="Times New Roman" w:eastAsia="Calibri" w:hAnsi="Times New Roman" w:cs="Times New Roman"/>
                <w:color w:val="000000" w:themeColor="text1"/>
              </w:rPr>
              <w:t xml:space="preserve"> </w:t>
            </w:r>
            <w:r w:rsidRPr="00891131">
              <w:rPr>
                <w:rStyle w:val="aupe"/>
                <w:rFonts w:ascii="Times New Roman" w:eastAsia="Calibri" w:hAnsi="Times New Roman" w:cs="Times New Roman"/>
                <w:color w:val="000000" w:themeColor="text1"/>
              </w:rPr>
              <w:t>female</w:t>
            </w:r>
            <w:r w:rsidRPr="00891131">
              <w:rPr>
                <w:rFonts w:ascii="Times New Roman" w:eastAsia="Calibri" w:hAnsi="Times New Roman" w:cs="Times New Roman"/>
                <w:color w:val="000000" w:themeColor="text1"/>
              </w:rPr>
              <w:t xml:space="preserve"> </w:t>
            </w:r>
            <w:r w:rsidRPr="00891131">
              <w:rPr>
                <w:rStyle w:val="aupe"/>
                <w:rFonts w:ascii="Times New Roman" w:eastAsia="Calibri" w:hAnsi="Times New Roman" w:cs="Times New Roman"/>
                <w:color w:val="000000" w:themeColor="text1"/>
              </w:rPr>
              <w:t>Spraque Dawley Rats (150-200g)</w:t>
            </w:r>
          </w:p>
        </w:tc>
        <w:tc>
          <w:tcPr>
            <w:tcW w:w="3782" w:type="dxa"/>
            <w:tcMar>
              <w:left w:w="105" w:type="dxa"/>
              <w:right w:w="105" w:type="dxa"/>
            </w:tcMar>
          </w:tcPr>
          <w:p w14:paraId="73713CF0" w14:textId="77777777" w:rsidR="003C7DAC" w:rsidRPr="00891131" w:rsidRDefault="003C7DAC" w:rsidP="00726A9A">
            <w:pPr>
              <w:jc w:val="both"/>
              <w:rPr>
                <w:rFonts w:ascii="Times New Roman" w:eastAsia="Calibri" w:hAnsi="Times New Roman" w:cs="Times New Roman"/>
                <w:color w:val="000000" w:themeColor="text1"/>
                <w:vertAlign w:val="superscript"/>
              </w:rPr>
            </w:pPr>
            <w:r w:rsidRPr="00891131">
              <w:rPr>
                <w:rFonts w:ascii="Times New Roman" w:eastAsia="Calibri" w:hAnsi="Times New Roman" w:cs="Times New Roman"/>
                <w:color w:val="000000" w:themeColor="text1"/>
              </w:rPr>
              <w:t xml:space="preserve">In female </w:t>
            </w:r>
            <w:proofErr w:type="spellStart"/>
            <w:r w:rsidRPr="00891131">
              <w:rPr>
                <w:rFonts w:ascii="Times New Roman" w:eastAsia="Calibri" w:hAnsi="Times New Roman" w:cs="Times New Roman"/>
                <w:color w:val="000000" w:themeColor="text1"/>
              </w:rPr>
              <w:t>Sparaque</w:t>
            </w:r>
            <w:proofErr w:type="spellEnd"/>
            <w:r w:rsidRPr="00891131">
              <w:rPr>
                <w:rFonts w:ascii="Times New Roman" w:eastAsia="Calibri" w:hAnsi="Times New Roman" w:cs="Times New Roman"/>
                <w:color w:val="000000" w:themeColor="text1"/>
              </w:rPr>
              <w:t xml:space="preserve"> Dawley rats, </w:t>
            </w:r>
            <w:proofErr w:type="spellStart"/>
            <w:r w:rsidRPr="00891131">
              <w:rPr>
                <w:rFonts w:ascii="Times New Roman" w:eastAsia="Calibri" w:hAnsi="Times New Roman" w:cs="Times New Roman"/>
                <w:color w:val="000000" w:themeColor="text1"/>
              </w:rPr>
              <w:t>BaP</w:t>
            </w:r>
            <w:proofErr w:type="spellEnd"/>
            <w:r w:rsidRPr="00891131">
              <w:rPr>
                <w:rFonts w:ascii="Times New Roman" w:eastAsia="Calibri" w:hAnsi="Times New Roman" w:cs="Times New Roman"/>
                <w:color w:val="000000" w:themeColor="text1"/>
              </w:rPr>
              <w:t xml:space="preserve"> exposure significantly induced cervical </w:t>
            </w:r>
            <w:proofErr w:type="spellStart"/>
            <w:r w:rsidRPr="00891131">
              <w:rPr>
                <w:rFonts w:ascii="Times New Roman" w:eastAsia="Calibri" w:hAnsi="Times New Roman" w:cs="Times New Roman"/>
                <w:color w:val="000000" w:themeColor="text1"/>
              </w:rPr>
              <w:t>tumor</w:t>
            </w:r>
            <w:proofErr w:type="spellEnd"/>
            <w:r w:rsidRPr="00891131">
              <w:rPr>
                <w:rFonts w:ascii="Times New Roman" w:eastAsia="Calibri" w:hAnsi="Times New Roman" w:cs="Times New Roman"/>
                <w:color w:val="000000" w:themeColor="text1"/>
              </w:rPr>
              <w:t xml:space="preserve"> development (p&gt;0.001), decrease the level of antioxidant, increase lipid peroxidation, elevated serum tumour makers (CEA, CA- 125, GTT) as well as membrane bound enzymes (Na+/K+-ATPase and Ca2+/Mg2+-ATPase). </w:t>
            </w:r>
          </w:p>
        </w:tc>
      </w:tr>
      <w:tr w:rsidR="003C7DAC" w:rsidRPr="00891131" w14:paraId="4CC2CC88" w14:textId="77777777" w:rsidTr="00726A9A">
        <w:trPr>
          <w:trHeight w:val="900"/>
        </w:trPr>
        <w:tc>
          <w:tcPr>
            <w:tcW w:w="1026" w:type="dxa"/>
            <w:tcMar>
              <w:left w:w="105" w:type="dxa"/>
              <w:right w:w="105" w:type="dxa"/>
            </w:tcMar>
          </w:tcPr>
          <w:p w14:paraId="3D5FB791" w14:textId="77777777" w:rsidR="003C7DAC" w:rsidRDefault="003C7DAC" w:rsidP="00726A9A">
            <w:pPr>
              <w:jc w:val="center"/>
              <w:rPr>
                <w:rFonts w:ascii="Times New Roman" w:eastAsia="Calibri" w:hAnsi="Times New Roman" w:cs="Times New Roman"/>
                <w:color w:val="000000" w:themeColor="text1"/>
              </w:rPr>
            </w:pPr>
          </w:p>
          <w:p w14:paraId="1C120F25" w14:textId="77777777" w:rsidR="003C7DAC" w:rsidRDefault="003C7DAC" w:rsidP="00726A9A">
            <w:pPr>
              <w:jc w:val="center"/>
              <w:rPr>
                <w:rFonts w:ascii="Times New Roman" w:eastAsia="Calibri" w:hAnsi="Times New Roman" w:cs="Times New Roman"/>
                <w:color w:val="000000" w:themeColor="text1"/>
              </w:rPr>
            </w:pPr>
          </w:p>
          <w:p w14:paraId="7BDBAD45"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Rhizome</w:t>
            </w:r>
          </w:p>
        </w:tc>
        <w:tc>
          <w:tcPr>
            <w:tcW w:w="1304" w:type="dxa"/>
            <w:tcMar>
              <w:left w:w="105" w:type="dxa"/>
              <w:right w:w="105" w:type="dxa"/>
            </w:tcMar>
          </w:tcPr>
          <w:p w14:paraId="35931E10" w14:textId="77777777" w:rsidR="003C7DAC" w:rsidRDefault="003C7DAC" w:rsidP="00726A9A">
            <w:pPr>
              <w:jc w:val="center"/>
              <w:rPr>
                <w:rFonts w:ascii="Times New Roman" w:eastAsia="Calibri" w:hAnsi="Times New Roman" w:cs="Times New Roman"/>
                <w:color w:val="000000" w:themeColor="text1"/>
              </w:rPr>
            </w:pPr>
          </w:p>
          <w:p w14:paraId="67F5182A" w14:textId="77777777" w:rsidR="003C7DAC" w:rsidRDefault="003C7DAC" w:rsidP="00726A9A">
            <w:pPr>
              <w:jc w:val="center"/>
              <w:rPr>
                <w:rFonts w:ascii="Times New Roman" w:eastAsia="Calibri" w:hAnsi="Times New Roman" w:cs="Times New Roman"/>
                <w:color w:val="000000" w:themeColor="text1"/>
              </w:rPr>
            </w:pPr>
          </w:p>
          <w:p w14:paraId="40ACE09E"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Soxhlet apparatus</w:t>
            </w:r>
          </w:p>
        </w:tc>
        <w:tc>
          <w:tcPr>
            <w:tcW w:w="2199" w:type="dxa"/>
            <w:tcMar>
              <w:left w:w="105" w:type="dxa"/>
              <w:right w:w="105" w:type="dxa"/>
            </w:tcMar>
          </w:tcPr>
          <w:p w14:paraId="4331F3AD" w14:textId="77777777" w:rsidR="003C7DAC" w:rsidRDefault="003C7DAC" w:rsidP="00726A9A">
            <w:pPr>
              <w:jc w:val="center"/>
              <w:rPr>
                <w:rFonts w:ascii="Times New Roman" w:eastAsia="Calibri" w:hAnsi="Times New Roman" w:cs="Times New Roman"/>
                <w:color w:val="000000" w:themeColor="text1"/>
              </w:rPr>
            </w:pPr>
          </w:p>
          <w:p w14:paraId="6E5E0B5D" w14:textId="77777777" w:rsidR="003C7DAC" w:rsidRDefault="003C7DAC" w:rsidP="00726A9A">
            <w:pPr>
              <w:jc w:val="center"/>
              <w:rPr>
                <w:rFonts w:ascii="Times New Roman" w:eastAsia="Calibri" w:hAnsi="Times New Roman" w:cs="Times New Roman"/>
                <w:color w:val="000000" w:themeColor="text1"/>
              </w:rPr>
            </w:pPr>
          </w:p>
          <w:p w14:paraId="28E6CE9F"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Methanol, chloroform, petroleum ether</w:t>
            </w:r>
          </w:p>
        </w:tc>
        <w:tc>
          <w:tcPr>
            <w:tcW w:w="1037" w:type="dxa"/>
            <w:tcMar>
              <w:left w:w="105" w:type="dxa"/>
              <w:right w:w="105" w:type="dxa"/>
            </w:tcMar>
          </w:tcPr>
          <w:p w14:paraId="39916987" w14:textId="77777777" w:rsidR="003C7DAC" w:rsidRDefault="003C7DAC" w:rsidP="00726A9A">
            <w:pPr>
              <w:jc w:val="center"/>
              <w:rPr>
                <w:rFonts w:ascii="Times New Roman" w:eastAsia="Segoe UI" w:hAnsi="Times New Roman" w:cs="Times New Roman"/>
                <w:color w:val="000000" w:themeColor="text1"/>
                <w:sz w:val="18"/>
                <w:szCs w:val="18"/>
              </w:rPr>
            </w:pPr>
          </w:p>
          <w:p w14:paraId="1A8A29A0" w14:textId="77777777" w:rsidR="003C7DAC" w:rsidRDefault="003C7DAC" w:rsidP="00726A9A">
            <w:pPr>
              <w:jc w:val="center"/>
              <w:rPr>
                <w:rFonts w:ascii="Times New Roman" w:eastAsia="Segoe UI" w:hAnsi="Times New Roman" w:cs="Times New Roman"/>
                <w:color w:val="000000" w:themeColor="text1"/>
                <w:sz w:val="18"/>
                <w:szCs w:val="18"/>
              </w:rPr>
            </w:pPr>
          </w:p>
          <w:p w14:paraId="416BA0D6" w14:textId="77777777" w:rsidR="003C7DAC" w:rsidRDefault="003C7DAC" w:rsidP="00726A9A">
            <w:pPr>
              <w:jc w:val="center"/>
              <w:rPr>
                <w:rFonts w:ascii="Times New Roman" w:eastAsia="Segoe UI" w:hAnsi="Times New Roman" w:cs="Times New Roman"/>
                <w:color w:val="000000" w:themeColor="text1"/>
                <w:sz w:val="18"/>
                <w:szCs w:val="18"/>
              </w:rPr>
            </w:pPr>
          </w:p>
          <w:p w14:paraId="5906170B" w14:textId="77777777" w:rsidR="003C7DAC" w:rsidRDefault="003C7DAC" w:rsidP="00726A9A">
            <w:pPr>
              <w:jc w:val="center"/>
              <w:rPr>
                <w:rFonts w:ascii="Times New Roman" w:eastAsia="Segoe UI" w:hAnsi="Times New Roman" w:cs="Times New Roman"/>
                <w:color w:val="000000" w:themeColor="text1"/>
                <w:sz w:val="18"/>
                <w:szCs w:val="18"/>
              </w:rPr>
            </w:pPr>
          </w:p>
          <w:p w14:paraId="59AEF103" w14:textId="77777777" w:rsidR="003C7DAC" w:rsidRPr="00891131" w:rsidRDefault="003C7DAC" w:rsidP="00726A9A">
            <w:pPr>
              <w:jc w:val="center"/>
              <w:rPr>
                <w:rFonts w:ascii="Times New Roman" w:eastAsia="Segoe UI" w:hAnsi="Times New Roman" w:cs="Times New Roman"/>
                <w:color w:val="000000" w:themeColor="text1"/>
                <w:sz w:val="18"/>
                <w:szCs w:val="18"/>
              </w:rPr>
            </w:pPr>
            <w:r w:rsidRPr="00891131">
              <w:rPr>
                <w:rFonts w:ascii="Times New Roman" w:eastAsia="Segoe UI" w:hAnsi="Times New Roman" w:cs="Times New Roman"/>
                <w:color w:val="000000" w:themeColor="text1"/>
                <w:sz w:val="18"/>
                <w:szCs w:val="18"/>
              </w:rPr>
              <w:t>HeLa</w:t>
            </w:r>
          </w:p>
        </w:tc>
        <w:tc>
          <w:tcPr>
            <w:tcW w:w="3782" w:type="dxa"/>
            <w:tcMar>
              <w:left w:w="105" w:type="dxa"/>
              <w:right w:w="105" w:type="dxa"/>
            </w:tcMar>
          </w:tcPr>
          <w:p w14:paraId="2760EF23" w14:textId="77777777" w:rsidR="003C7DAC" w:rsidRPr="00891131" w:rsidRDefault="003C7DAC" w:rsidP="00726A9A">
            <w:pPr>
              <w:jc w:val="both"/>
              <w:rPr>
                <w:rFonts w:ascii="Times New Roman" w:eastAsia="Calibri" w:hAnsi="Times New Roman" w:cs="Times New Roman"/>
                <w:color w:val="000000" w:themeColor="text1"/>
                <w:vertAlign w:val="superscript"/>
              </w:rPr>
            </w:pPr>
            <w:r w:rsidRPr="00891131">
              <w:rPr>
                <w:rFonts w:ascii="Times New Roman" w:eastAsia="Calibri" w:hAnsi="Times New Roman" w:cs="Times New Roman"/>
                <w:color w:val="000000" w:themeColor="text1"/>
              </w:rPr>
              <w:t xml:space="preserve">The cytotoxic effect of </w:t>
            </w:r>
            <w:r w:rsidRPr="002367C8">
              <w:rPr>
                <w:rFonts w:ascii="Times New Roman" w:eastAsia="Calibri" w:hAnsi="Times New Roman" w:cs="Times New Roman"/>
                <w:i/>
                <w:iCs/>
                <w:color w:val="000000" w:themeColor="text1"/>
              </w:rPr>
              <w:t xml:space="preserve">Curcuma </w:t>
            </w:r>
            <w:proofErr w:type="spellStart"/>
            <w:r w:rsidRPr="002367C8">
              <w:rPr>
                <w:rFonts w:ascii="Times New Roman" w:eastAsia="Calibri" w:hAnsi="Times New Roman" w:cs="Times New Roman"/>
                <w:i/>
                <w:iCs/>
                <w:color w:val="000000" w:themeColor="text1"/>
              </w:rPr>
              <w:t>amada</w:t>
            </w:r>
            <w:proofErr w:type="spellEnd"/>
            <w:r w:rsidRPr="00891131">
              <w:rPr>
                <w:rFonts w:ascii="Times New Roman" w:eastAsia="Calibri" w:hAnsi="Times New Roman" w:cs="Times New Roman"/>
                <w:color w:val="000000" w:themeColor="text1"/>
              </w:rPr>
              <w:t xml:space="preserve"> was assessed using MTT test at doses ranging from 50 to 250 mg/ ml. </w:t>
            </w:r>
            <w:r>
              <w:rPr>
                <w:rFonts w:ascii="Times New Roman" w:eastAsia="Calibri" w:hAnsi="Times New Roman" w:cs="Times New Roman"/>
                <w:color w:val="000000" w:themeColor="text1"/>
              </w:rPr>
              <w:t>C</w:t>
            </w:r>
            <w:r w:rsidRPr="00891131">
              <w:rPr>
                <w:rFonts w:ascii="Times New Roman" w:eastAsia="Calibri" w:hAnsi="Times New Roman" w:cs="Times New Roman"/>
                <w:color w:val="000000" w:themeColor="text1"/>
              </w:rPr>
              <w:t>ell viability decrease in a dose - dependent way. The control group has a vitality of 97.25%, whole treatment with 50 mg / ml reduces it to 83.25%. At higher concentrations viability decrease: 100mg/ml (60.25%), 150mg/ml (55.26%),200 mg/ml (44.25%) and 250 mg/ml (40.12%) respectively.</w:t>
            </w:r>
          </w:p>
        </w:tc>
      </w:tr>
      <w:tr w:rsidR="003C7DAC" w:rsidRPr="00891131" w14:paraId="0776A92C" w14:textId="77777777" w:rsidTr="00726A9A">
        <w:trPr>
          <w:trHeight w:val="360"/>
        </w:trPr>
        <w:tc>
          <w:tcPr>
            <w:tcW w:w="1026" w:type="dxa"/>
            <w:tcMar>
              <w:left w:w="105" w:type="dxa"/>
              <w:right w:w="105" w:type="dxa"/>
            </w:tcMar>
          </w:tcPr>
          <w:p w14:paraId="682D6DCC"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Rhizome</w:t>
            </w:r>
          </w:p>
        </w:tc>
        <w:tc>
          <w:tcPr>
            <w:tcW w:w="1304" w:type="dxa"/>
            <w:tcMar>
              <w:left w:w="105" w:type="dxa"/>
              <w:right w:w="105" w:type="dxa"/>
            </w:tcMar>
          </w:tcPr>
          <w:p w14:paraId="31DA16A2"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Maceration</w:t>
            </w:r>
          </w:p>
        </w:tc>
        <w:tc>
          <w:tcPr>
            <w:tcW w:w="2199" w:type="dxa"/>
            <w:tcMar>
              <w:left w:w="105" w:type="dxa"/>
              <w:right w:w="105" w:type="dxa"/>
            </w:tcMar>
          </w:tcPr>
          <w:p w14:paraId="16A3116E" w14:textId="77777777" w:rsidR="003C7DAC" w:rsidRPr="00891131" w:rsidRDefault="003C7DAC" w:rsidP="00726A9A">
            <w:pPr>
              <w:jc w:val="center"/>
              <w:rPr>
                <w:rFonts w:ascii="Times New Roman" w:eastAsia="Calibri" w:hAnsi="Times New Roman" w:cs="Times New Roman"/>
                <w:color w:val="000000" w:themeColor="text1"/>
              </w:rPr>
            </w:pPr>
            <w:r w:rsidRPr="00891131">
              <w:rPr>
                <w:rFonts w:ascii="Times New Roman" w:eastAsia="Calibri" w:hAnsi="Times New Roman" w:cs="Times New Roman"/>
                <w:color w:val="000000" w:themeColor="text1"/>
              </w:rPr>
              <w:t>Ethanol, aqueous</w:t>
            </w:r>
          </w:p>
        </w:tc>
        <w:tc>
          <w:tcPr>
            <w:tcW w:w="1037" w:type="dxa"/>
            <w:tcMar>
              <w:left w:w="105" w:type="dxa"/>
              <w:right w:w="105" w:type="dxa"/>
            </w:tcMar>
          </w:tcPr>
          <w:p w14:paraId="08E074DE" w14:textId="77777777" w:rsidR="003C7DAC" w:rsidRPr="00891131" w:rsidRDefault="003C7DAC" w:rsidP="00726A9A">
            <w:pPr>
              <w:jc w:val="center"/>
              <w:rPr>
                <w:rFonts w:ascii="Times New Roman" w:eastAsia="Segoe UI" w:hAnsi="Times New Roman" w:cs="Times New Roman"/>
                <w:color w:val="000000" w:themeColor="text1"/>
                <w:sz w:val="20"/>
                <w:szCs w:val="20"/>
              </w:rPr>
            </w:pPr>
            <w:r w:rsidRPr="00891131">
              <w:rPr>
                <w:rFonts w:ascii="Times New Roman" w:eastAsia="Segoe UI" w:hAnsi="Times New Roman" w:cs="Times New Roman"/>
                <w:color w:val="000000" w:themeColor="text1"/>
                <w:sz w:val="20"/>
                <w:szCs w:val="20"/>
              </w:rPr>
              <w:t>HeLa</w:t>
            </w:r>
          </w:p>
        </w:tc>
        <w:tc>
          <w:tcPr>
            <w:tcW w:w="3782" w:type="dxa"/>
            <w:tcMar>
              <w:left w:w="105" w:type="dxa"/>
              <w:right w:w="105" w:type="dxa"/>
            </w:tcMar>
          </w:tcPr>
          <w:p w14:paraId="25F01C33" w14:textId="77777777" w:rsidR="003C7DAC" w:rsidRPr="00891131" w:rsidRDefault="003C7DAC" w:rsidP="00726A9A">
            <w:pPr>
              <w:jc w:val="both"/>
              <w:rPr>
                <w:rFonts w:ascii="Times New Roman" w:eastAsia="Calibri" w:hAnsi="Times New Roman" w:cs="Times New Roman"/>
                <w:color w:val="000000" w:themeColor="text1"/>
                <w:vertAlign w:val="superscript"/>
              </w:rPr>
            </w:pPr>
            <w:r w:rsidRPr="006D0C1B">
              <w:rPr>
                <w:rFonts w:ascii="Times New Roman" w:eastAsia="Calibri" w:hAnsi="Times New Roman" w:cs="Times New Roman"/>
                <w:i/>
                <w:iCs/>
                <w:color w:val="000000" w:themeColor="text1"/>
              </w:rPr>
              <w:t xml:space="preserve">Curcuma </w:t>
            </w:r>
            <w:proofErr w:type="spellStart"/>
            <w:r w:rsidRPr="006D0C1B">
              <w:rPr>
                <w:rFonts w:ascii="Times New Roman" w:eastAsia="Calibri" w:hAnsi="Times New Roman" w:cs="Times New Roman"/>
                <w:i/>
                <w:iCs/>
                <w:color w:val="000000" w:themeColor="text1"/>
              </w:rPr>
              <w:t>amada</w:t>
            </w:r>
            <w:proofErr w:type="spellEnd"/>
            <w:r w:rsidRPr="00891131">
              <w:rPr>
                <w:rFonts w:ascii="Times New Roman" w:eastAsia="Calibri" w:hAnsi="Times New Roman" w:cs="Times New Roman"/>
                <w:color w:val="000000" w:themeColor="text1"/>
              </w:rPr>
              <w:t xml:space="preserve"> ethanolic rhizome extraction was investigated using the MTT test on </w:t>
            </w:r>
            <w:proofErr w:type="spellStart"/>
            <w:r w:rsidRPr="00891131">
              <w:rPr>
                <w:rFonts w:ascii="Times New Roman" w:eastAsia="Calibri" w:hAnsi="Times New Roman" w:cs="Times New Roman"/>
                <w:color w:val="000000" w:themeColor="text1"/>
              </w:rPr>
              <w:t>heLa</w:t>
            </w:r>
            <w:proofErr w:type="spellEnd"/>
            <w:r w:rsidRPr="00891131">
              <w:rPr>
                <w:rFonts w:ascii="Times New Roman" w:eastAsia="Calibri" w:hAnsi="Times New Roman" w:cs="Times New Roman"/>
                <w:color w:val="000000" w:themeColor="text1"/>
              </w:rPr>
              <w:t xml:space="preserve"> cells</w:t>
            </w:r>
            <w:r>
              <w:rPr>
                <w:rFonts w:ascii="Times New Roman" w:eastAsia="Calibri" w:hAnsi="Times New Roman" w:cs="Times New Roman"/>
                <w:color w:val="000000" w:themeColor="text1"/>
              </w:rPr>
              <w:t xml:space="preserve">. </w:t>
            </w:r>
            <w:r w:rsidRPr="00891131">
              <w:rPr>
                <w:rFonts w:ascii="Times New Roman" w:eastAsia="Calibri" w:hAnsi="Times New Roman" w:cs="Times New Roman"/>
                <w:color w:val="000000" w:themeColor="text1"/>
              </w:rPr>
              <w:t xml:space="preserve">The IC50 value </w:t>
            </w:r>
            <w:r w:rsidRPr="00891131">
              <w:rPr>
                <w:rFonts w:ascii="Times New Roman" w:eastAsia="Calibri" w:hAnsi="Times New Roman" w:cs="Times New Roman"/>
                <w:color w:val="000000" w:themeColor="text1"/>
              </w:rPr>
              <w:lastRenderedPageBreak/>
              <w:t>of 51.1µg/ml suggest strong cytotoxicity in a dose -dependent manner. Trypan blue die exclusion experiment reveals maximum cell killing at increase doses</w:t>
            </w:r>
            <w:r>
              <w:rPr>
                <w:rFonts w:ascii="Times New Roman" w:eastAsia="Calibri" w:hAnsi="Times New Roman" w:cs="Times New Roman"/>
                <w:color w:val="000000" w:themeColor="text1"/>
              </w:rPr>
              <w:t>.</w:t>
            </w:r>
          </w:p>
        </w:tc>
      </w:tr>
    </w:tbl>
    <w:p w14:paraId="5D4950E1" w14:textId="77777777" w:rsidR="00E113D1" w:rsidRPr="0022599F" w:rsidRDefault="00E113D1" w:rsidP="006F2BEA">
      <w:pPr>
        <w:rPr>
          <w:rFonts w:ascii="Times New Roman" w:hAnsi="Times New Roman" w:cs="Times New Roman"/>
          <w:b/>
          <w:bCs/>
        </w:rPr>
      </w:pPr>
    </w:p>
    <w:p w14:paraId="158DEF19" w14:textId="4EB0B5E5" w:rsidR="0089035E" w:rsidRPr="0022599F" w:rsidRDefault="0089035E" w:rsidP="00084626">
      <w:pPr>
        <w:jc w:val="center"/>
        <w:rPr>
          <w:rFonts w:ascii="Times New Roman" w:eastAsia="Times New Roman" w:hAnsi="Times New Roman" w:cs="Times New Roman"/>
          <w:vertAlign w:val="superscript"/>
        </w:rPr>
      </w:pPr>
      <w:r w:rsidRPr="0022599F">
        <w:rPr>
          <w:rFonts w:ascii="Times New Roman" w:hAnsi="Times New Roman" w:cs="Times New Roman"/>
          <w:b/>
          <w:bCs/>
        </w:rPr>
        <w:t>Table_</w:t>
      </w:r>
      <w:r w:rsidR="00CC7B15" w:rsidRPr="0022599F">
        <w:rPr>
          <w:rFonts w:ascii="Times New Roman" w:hAnsi="Times New Roman" w:cs="Times New Roman"/>
          <w:b/>
          <w:bCs/>
        </w:rPr>
        <w:t>9</w:t>
      </w:r>
      <w:r w:rsidRPr="0022599F">
        <w:rPr>
          <w:rFonts w:ascii="Times New Roman" w:hAnsi="Times New Roman" w:cs="Times New Roman"/>
          <w:b/>
          <w:bCs/>
        </w:rPr>
        <w:t xml:space="preserve">: </w:t>
      </w:r>
      <w:r w:rsidRPr="0022599F">
        <w:rPr>
          <w:rFonts w:ascii="Times New Roman" w:eastAsia="Times New Roman" w:hAnsi="Times New Roman" w:cs="Times New Roman"/>
        </w:rPr>
        <w:t xml:space="preserve">Therapeutic role in </w:t>
      </w:r>
      <w:r w:rsidRPr="0022599F">
        <w:rPr>
          <w:rFonts w:ascii="Times New Roman" w:eastAsia="Times New Roman" w:hAnsi="Times New Roman" w:cs="Times New Roman"/>
          <w:lang w:val="en-US"/>
        </w:rPr>
        <w:t>cervical cancer treatment</w:t>
      </w:r>
      <w:r w:rsidR="001C7541" w:rsidRPr="0022599F">
        <w:rPr>
          <w:rFonts w:ascii="Times New Roman" w:eastAsia="Times New Roman" w:hAnsi="Times New Roman" w:cs="Times New Roman"/>
          <w:lang w:val="en-US"/>
        </w:rPr>
        <w:t xml:space="preserve"> </w:t>
      </w:r>
      <w:r w:rsidR="006478BD" w:rsidRPr="0022599F">
        <w:rPr>
          <w:rFonts w:ascii="Times New Roman" w:eastAsia="Times New Roman" w:hAnsi="Times New Roman" w:cs="Times New Roman"/>
          <w:vertAlign w:val="superscript"/>
          <w:lang w:val="en-US"/>
        </w:rPr>
        <w:t>[58,59,60</w:t>
      </w:r>
      <w:r w:rsidR="00D7793B" w:rsidRPr="0022599F">
        <w:rPr>
          <w:rFonts w:ascii="Times New Roman" w:eastAsia="Times New Roman" w:hAnsi="Times New Roman" w:cs="Times New Roman"/>
          <w:vertAlign w:val="superscript"/>
          <w:lang w:val="en-US"/>
        </w:rPr>
        <w:t>]</w:t>
      </w:r>
    </w:p>
    <w:p w14:paraId="41B8986F" w14:textId="77777777" w:rsidR="006F2BEA" w:rsidRPr="0022599F" w:rsidRDefault="006F2BEA" w:rsidP="006F2BEA">
      <w:pPr>
        <w:rPr>
          <w:rFonts w:ascii="Times New Roman" w:hAnsi="Times New Roman" w:cs="Times New Roman"/>
          <w:b/>
          <w:bCs/>
        </w:rPr>
      </w:pPr>
    </w:p>
    <w:p w14:paraId="61BCB4E9" w14:textId="375A21B1" w:rsidR="006F2BEA" w:rsidRPr="0022599F" w:rsidRDefault="00891131" w:rsidP="006F2BEA">
      <w:pPr>
        <w:rPr>
          <w:rFonts w:ascii="Times New Roman" w:hAnsi="Times New Roman" w:cs="Times New Roman"/>
          <w:b/>
          <w:bCs/>
        </w:rPr>
      </w:pPr>
      <w:r w:rsidRPr="0022599F">
        <w:rPr>
          <w:rFonts w:ascii="Times New Roman" w:hAnsi="Times New Roman" w:cs="Times New Roman"/>
          <w:b/>
          <w:bCs/>
        </w:rPr>
        <w:t xml:space="preserve">5.8 </w:t>
      </w:r>
      <w:r w:rsidR="006F2BEA" w:rsidRPr="0022599F">
        <w:rPr>
          <w:rFonts w:ascii="Times New Roman" w:hAnsi="Times New Roman" w:cs="Times New Roman"/>
          <w:b/>
          <w:bCs/>
        </w:rPr>
        <w:t xml:space="preserve">Therapeutic role of </w:t>
      </w:r>
      <w:r w:rsidR="006F2BEA" w:rsidRPr="0022599F">
        <w:rPr>
          <w:rFonts w:ascii="Times New Roman" w:hAnsi="Times New Roman" w:cs="Times New Roman"/>
          <w:b/>
          <w:bCs/>
          <w:i/>
          <w:iCs/>
        </w:rPr>
        <w:t xml:space="preserve">Curcuma </w:t>
      </w:r>
      <w:proofErr w:type="spellStart"/>
      <w:r w:rsidR="006F2BEA" w:rsidRPr="0022599F">
        <w:rPr>
          <w:rFonts w:ascii="Times New Roman" w:hAnsi="Times New Roman" w:cs="Times New Roman"/>
          <w:b/>
          <w:bCs/>
          <w:i/>
          <w:iCs/>
        </w:rPr>
        <w:t>amada</w:t>
      </w:r>
      <w:proofErr w:type="spellEnd"/>
      <w:r w:rsidR="006F2BEA" w:rsidRPr="0022599F">
        <w:rPr>
          <w:rFonts w:ascii="Times New Roman" w:hAnsi="Times New Roman" w:cs="Times New Roman"/>
          <w:b/>
          <w:bCs/>
        </w:rPr>
        <w:t xml:space="preserve"> on different cancer treatment on rhizome</w:t>
      </w:r>
    </w:p>
    <w:p w14:paraId="62749AA4" w14:textId="18D59E47" w:rsidR="00F51D8D" w:rsidRDefault="00984DE7" w:rsidP="006F2BEA">
      <w:pPr>
        <w:rPr>
          <w:rFonts w:ascii="Times New Roman" w:hAnsi="Times New Roman" w:cs="Times New Roman"/>
        </w:rPr>
      </w:pPr>
      <w:r w:rsidRPr="0022599F">
        <w:rPr>
          <w:rFonts w:ascii="Times New Roman" w:hAnsi="Times New Roman" w:cs="Times New Roman"/>
          <w:i/>
          <w:iCs/>
        </w:rPr>
        <w:t xml:space="preserve">Curcuma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is potent to have therapeutic role against different types of cancer thus is written in a summarized manner in Table_</w:t>
      </w:r>
      <w:r w:rsidR="00CC7B15" w:rsidRPr="0022599F">
        <w:rPr>
          <w:rFonts w:ascii="Times New Roman" w:hAnsi="Times New Roman" w:cs="Times New Roman"/>
        </w:rPr>
        <w:t>10</w:t>
      </w:r>
      <w:r w:rsidRPr="0022599F">
        <w:rPr>
          <w:rFonts w:ascii="Times New Roman" w:hAnsi="Times New Roman" w:cs="Times New Roman"/>
        </w:rPr>
        <w:t>.</w:t>
      </w:r>
    </w:p>
    <w:tbl>
      <w:tblPr>
        <w:tblStyle w:val="TableGrid"/>
        <w:tblW w:w="9493" w:type="dxa"/>
        <w:tblLook w:val="06A0" w:firstRow="1" w:lastRow="0" w:firstColumn="1" w:lastColumn="0" w:noHBand="1" w:noVBand="1"/>
      </w:tblPr>
      <w:tblGrid>
        <w:gridCol w:w="1536"/>
        <w:gridCol w:w="1310"/>
        <w:gridCol w:w="1256"/>
        <w:gridCol w:w="1239"/>
        <w:gridCol w:w="4152"/>
      </w:tblGrid>
      <w:tr w:rsidR="003C7DAC" w:rsidRPr="00891131" w14:paraId="74CC0CC8" w14:textId="77777777" w:rsidTr="00726A9A">
        <w:trPr>
          <w:trHeight w:val="1155"/>
        </w:trPr>
        <w:tc>
          <w:tcPr>
            <w:tcW w:w="1555" w:type="dxa"/>
          </w:tcPr>
          <w:p w14:paraId="7AF5F332"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Type of cancer</w:t>
            </w:r>
          </w:p>
        </w:tc>
        <w:tc>
          <w:tcPr>
            <w:tcW w:w="1065" w:type="dxa"/>
          </w:tcPr>
          <w:p w14:paraId="487FC9DD"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Extraction method</w:t>
            </w:r>
          </w:p>
        </w:tc>
        <w:tc>
          <w:tcPr>
            <w:tcW w:w="1256" w:type="dxa"/>
          </w:tcPr>
          <w:p w14:paraId="696FF122"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Solvent used for extraction</w:t>
            </w:r>
          </w:p>
        </w:tc>
        <w:tc>
          <w:tcPr>
            <w:tcW w:w="1261" w:type="dxa"/>
          </w:tcPr>
          <w:p w14:paraId="06829AFE"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Animal /cell line used</w:t>
            </w:r>
          </w:p>
        </w:tc>
        <w:tc>
          <w:tcPr>
            <w:tcW w:w="4356" w:type="dxa"/>
          </w:tcPr>
          <w:p w14:paraId="5B80BC7E" w14:textId="77777777" w:rsidR="003C7DAC" w:rsidRPr="00891131" w:rsidRDefault="003C7DAC" w:rsidP="00726A9A">
            <w:pPr>
              <w:jc w:val="center"/>
              <w:rPr>
                <w:rFonts w:ascii="Times New Roman" w:hAnsi="Times New Roman" w:cs="Times New Roman"/>
                <w:b/>
                <w:bCs/>
                <w:sz w:val="24"/>
                <w:szCs w:val="24"/>
              </w:rPr>
            </w:pPr>
            <w:r w:rsidRPr="00891131">
              <w:rPr>
                <w:rFonts w:ascii="Times New Roman" w:hAnsi="Times New Roman" w:cs="Times New Roman"/>
                <w:b/>
                <w:bCs/>
                <w:sz w:val="24"/>
                <w:szCs w:val="24"/>
              </w:rPr>
              <w:t>Results</w:t>
            </w:r>
          </w:p>
        </w:tc>
      </w:tr>
      <w:tr w:rsidR="003C7DAC" w:rsidRPr="00891131" w14:paraId="1DB8F89B" w14:textId="77777777" w:rsidTr="00726A9A">
        <w:trPr>
          <w:trHeight w:val="600"/>
        </w:trPr>
        <w:tc>
          <w:tcPr>
            <w:tcW w:w="1555" w:type="dxa"/>
          </w:tcPr>
          <w:p w14:paraId="53133AC8" w14:textId="77777777" w:rsidR="003C7DAC" w:rsidRPr="00891131" w:rsidRDefault="003C7DAC" w:rsidP="00726A9A">
            <w:pPr>
              <w:rPr>
                <w:rFonts w:ascii="Times New Roman" w:hAnsi="Times New Roman" w:cs="Times New Roman"/>
                <w:sz w:val="24"/>
                <w:szCs w:val="24"/>
              </w:rPr>
            </w:pPr>
            <w:r w:rsidRPr="00891131">
              <w:rPr>
                <w:rFonts w:ascii="Times New Roman" w:hAnsi="Times New Roman" w:cs="Times New Roman"/>
                <w:sz w:val="24"/>
                <w:szCs w:val="24"/>
              </w:rPr>
              <w:t xml:space="preserve">Lung, cervical, pancreatic, breast </w:t>
            </w:r>
          </w:p>
        </w:tc>
        <w:tc>
          <w:tcPr>
            <w:tcW w:w="1065" w:type="dxa"/>
          </w:tcPr>
          <w:p w14:paraId="23C2FAAD" w14:textId="77777777" w:rsidR="003C7DAC" w:rsidRPr="00891131" w:rsidRDefault="003C7DAC" w:rsidP="00726A9A">
            <w:pPr>
              <w:rPr>
                <w:rFonts w:ascii="Times New Roman" w:hAnsi="Times New Roman" w:cs="Times New Roman"/>
                <w:sz w:val="24"/>
                <w:szCs w:val="24"/>
              </w:rPr>
            </w:pPr>
            <w:r w:rsidRPr="00891131">
              <w:rPr>
                <w:rFonts w:ascii="Times New Roman" w:eastAsia="Times New Roman" w:hAnsi="Times New Roman" w:cs="Times New Roman"/>
                <w:sz w:val="24"/>
                <w:szCs w:val="24"/>
                <w:lang w:val="en-US"/>
              </w:rPr>
              <w:t>Sonication</w:t>
            </w:r>
          </w:p>
        </w:tc>
        <w:tc>
          <w:tcPr>
            <w:tcW w:w="1256" w:type="dxa"/>
          </w:tcPr>
          <w:p w14:paraId="0A178788" w14:textId="77777777" w:rsidR="003C7DAC" w:rsidRPr="00891131" w:rsidRDefault="003C7DAC" w:rsidP="00726A9A">
            <w:pPr>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lang w:val="en-US"/>
              </w:rPr>
              <w:t xml:space="preserve">Methanol </w:t>
            </w:r>
          </w:p>
        </w:tc>
        <w:tc>
          <w:tcPr>
            <w:tcW w:w="1261" w:type="dxa"/>
          </w:tcPr>
          <w:p w14:paraId="43B7273A" w14:textId="77777777" w:rsidR="003C7DAC" w:rsidRPr="00891131" w:rsidRDefault="003C7DAC" w:rsidP="00726A9A">
            <w:pPr>
              <w:rPr>
                <w:rFonts w:ascii="Times New Roman" w:hAnsi="Times New Roman" w:cs="Times New Roman"/>
                <w:sz w:val="24"/>
                <w:szCs w:val="24"/>
              </w:rPr>
            </w:pPr>
            <w:r w:rsidRPr="00891131">
              <w:rPr>
                <w:rFonts w:ascii="Times New Roman" w:eastAsia="Times New Roman" w:hAnsi="Times New Roman" w:cs="Times New Roman"/>
                <w:sz w:val="24"/>
                <w:szCs w:val="24"/>
                <w:lang w:val="en-US"/>
              </w:rPr>
              <w:t>A549, HeLa, PANC-1 PSN-1 MCF7</w:t>
            </w:r>
          </w:p>
        </w:tc>
        <w:tc>
          <w:tcPr>
            <w:tcW w:w="4356" w:type="dxa"/>
          </w:tcPr>
          <w:p w14:paraId="6468A619" w14:textId="77777777" w:rsidR="003C7DAC" w:rsidRPr="00891131" w:rsidRDefault="003C7DAC" w:rsidP="00726A9A">
            <w:pPr>
              <w:rPr>
                <w:rFonts w:ascii="Times New Roman" w:hAnsi="Times New Roman" w:cs="Times New Roman"/>
                <w:sz w:val="24"/>
                <w:szCs w:val="24"/>
                <w:vertAlign w:val="superscript"/>
              </w:rPr>
            </w:pPr>
            <w:r w:rsidRPr="00891131">
              <w:rPr>
                <w:rFonts w:ascii="Times New Roman" w:hAnsi="Times New Roman" w:cs="Times New Roman"/>
                <w:sz w:val="24"/>
                <w:szCs w:val="24"/>
              </w:rPr>
              <w:t>Compounds 2-4,7,8,12 and 17 exhibit moderate activity (IC50: 19.7-96.1μM).  (E)-14-Hydroxy-15-norlabda-8(17), 12-dien-16-al (compound 11) show potent and selective antiproliferative action against HeLa,</w:t>
            </w:r>
            <w:r>
              <w:rPr>
                <w:rFonts w:ascii="Times New Roman" w:hAnsi="Times New Roman" w:cs="Times New Roman"/>
                <w:sz w:val="24"/>
                <w:szCs w:val="24"/>
              </w:rPr>
              <w:t xml:space="preserve"> </w:t>
            </w:r>
            <w:r w:rsidRPr="00891131">
              <w:rPr>
                <w:rFonts w:ascii="Times New Roman" w:hAnsi="Times New Roman" w:cs="Times New Roman"/>
                <w:sz w:val="24"/>
                <w:szCs w:val="24"/>
              </w:rPr>
              <w:t xml:space="preserve">PANC-1 and PSN-1 cells, with IC50 values of 5.88, 1.00 and 3.98μM respectively comparable to 5- fluorouracil </w:t>
            </w:r>
            <w:r w:rsidRPr="00891131">
              <w:rPr>
                <w:rFonts w:ascii="Times New Roman" w:hAnsi="Times New Roman" w:cs="Times New Roman"/>
                <w:sz w:val="24"/>
                <w:szCs w:val="24"/>
                <w:vertAlign w:val="superscript"/>
              </w:rPr>
              <w:t>[61]</w:t>
            </w:r>
          </w:p>
        </w:tc>
      </w:tr>
      <w:tr w:rsidR="003C7DAC" w:rsidRPr="00891131" w14:paraId="4E3E79BE" w14:textId="77777777" w:rsidTr="00726A9A">
        <w:trPr>
          <w:trHeight w:val="300"/>
        </w:trPr>
        <w:tc>
          <w:tcPr>
            <w:tcW w:w="1555" w:type="dxa"/>
          </w:tcPr>
          <w:p w14:paraId="5C261EE2" w14:textId="77777777" w:rsidR="003C7DAC" w:rsidRPr="00891131" w:rsidRDefault="003C7DAC" w:rsidP="00726A9A">
            <w:pPr>
              <w:rPr>
                <w:rFonts w:ascii="Times New Roman" w:hAnsi="Times New Roman" w:cs="Times New Roman"/>
                <w:sz w:val="24"/>
                <w:szCs w:val="24"/>
              </w:rPr>
            </w:pPr>
            <w:r w:rsidRPr="00891131">
              <w:rPr>
                <w:rFonts w:ascii="Times New Roman" w:hAnsi="Times New Roman" w:cs="Times New Roman"/>
                <w:sz w:val="24"/>
                <w:szCs w:val="24"/>
              </w:rPr>
              <w:t xml:space="preserve">Cervical and Lymphoma (murine T- cell lymphoma) </w:t>
            </w:r>
          </w:p>
        </w:tc>
        <w:tc>
          <w:tcPr>
            <w:tcW w:w="1065" w:type="dxa"/>
          </w:tcPr>
          <w:p w14:paraId="3D7BB65E" w14:textId="77777777" w:rsidR="003C7DAC" w:rsidRPr="00891131" w:rsidRDefault="003C7DAC" w:rsidP="00726A9A">
            <w:pPr>
              <w:rPr>
                <w:rFonts w:ascii="Times New Roman" w:hAnsi="Times New Roman" w:cs="Times New Roman"/>
                <w:sz w:val="24"/>
                <w:szCs w:val="24"/>
              </w:rPr>
            </w:pPr>
            <w:r w:rsidRPr="00891131">
              <w:rPr>
                <w:rFonts w:ascii="Times New Roman" w:hAnsi="Times New Roman" w:cs="Times New Roman"/>
                <w:sz w:val="24"/>
                <w:szCs w:val="24"/>
              </w:rPr>
              <w:t>maceration</w:t>
            </w:r>
          </w:p>
        </w:tc>
        <w:tc>
          <w:tcPr>
            <w:tcW w:w="1256" w:type="dxa"/>
          </w:tcPr>
          <w:p w14:paraId="4E100E10" w14:textId="77777777" w:rsidR="003C7DAC" w:rsidRPr="00891131" w:rsidRDefault="003C7DAC" w:rsidP="00726A9A">
            <w:pPr>
              <w:rPr>
                <w:rFonts w:ascii="Times New Roman" w:hAnsi="Times New Roman" w:cs="Times New Roman"/>
                <w:sz w:val="24"/>
                <w:szCs w:val="24"/>
              </w:rPr>
            </w:pPr>
            <w:r w:rsidRPr="00891131">
              <w:rPr>
                <w:rFonts w:ascii="Times New Roman" w:hAnsi="Times New Roman" w:cs="Times New Roman"/>
                <w:sz w:val="24"/>
                <w:szCs w:val="24"/>
              </w:rPr>
              <w:t xml:space="preserve">Ethanol and water </w:t>
            </w:r>
          </w:p>
        </w:tc>
        <w:tc>
          <w:tcPr>
            <w:tcW w:w="1261" w:type="dxa"/>
          </w:tcPr>
          <w:p w14:paraId="58F85474" w14:textId="77777777" w:rsidR="003C7DAC" w:rsidRPr="00891131" w:rsidRDefault="003C7DAC" w:rsidP="00726A9A">
            <w:pPr>
              <w:rPr>
                <w:rFonts w:ascii="Times New Roman" w:eastAsia="Times New Roman" w:hAnsi="Times New Roman" w:cs="Times New Roman"/>
                <w:sz w:val="24"/>
                <w:szCs w:val="24"/>
              </w:rPr>
            </w:pPr>
            <w:r w:rsidRPr="00891131">
              <w:rPr>
                <w:rFonts w:ascii="Times New Roman" w:eastAsia="Times New Roman" w:hAnsi="Times New Roman" w:cs="Times New Roman"/>
                <w:sz w:val="24"/>
                <w:szCs w:val="24"/>
                <w:lang w:val="en-US"/>
              </w:rPr>
              <w:t xml:space="preserve">DLA, HeLa cell line </w:t>
            </w:r>
          </w:p>
        </w:tc>
        <w:tc>
          <w:tcPr>
            <w:tcW w:w="4356" w:type="dxa"/>
          </w:tcPr>
          <w:p w14:paraId="49CCBB69" w14:textId="77777777" w:rsidR="003C7DAC" w:rsidRPr="00891131" w:rsidRDefault="003C7DAC" w:rsidP="00726A9A">
            <w:pPr>
              <w:jc w:val="both"/>
              <w:rPr>
                <w:rFonts w:ascii="Times New Roman" w:hAnsi="Times New Roman" w:cs="Times New Roman"/>
                <w:sz w:val="24"/>
                <w:szCs w:val="24"/>
                <w:vertAlign w:val="superscript"/>
              </w:rPr>
            </w:pPr>
            <w:r w:rsidRPr="006D0C1B">
              <w:rPr>
                <w:rFonts w:ascii="Times New Roman" w:hAnsi="Times New Roman" w:cs="Times New Roman"/>
                <w:i/>
                <w:iCs/>
                <w:sz w:val="24"/>
                <w:szCs w:val="24"/>
              </w:rPr>
              <w:t xml:space="preserve">Curcuma </w:t>
            </w:r>
            <w:proofErr w:type="spellStart"/>
            <w:r w:rsidRPr="006D0C1B">
              <w:rPr>
                <w:rFonts w:ascii="Times New Roman" w:hAnsi="Times New Roman" w:cs="Times New Roman"/>
                <w:i/>
                <w:iCs/>
                <w:sz w:val="24"/>
                <w:szCs w:val="24"/>
              </w:rPr>
              <w:t>amada</w:t>
            </w:r>
            <w:proofErr w:type="spellEnd"/>
            <w:r w:rsidRPr="00891131">
              <w:rPr>
                <w:rFonts w:ascii="Times New Roman" w:hAnsi="Times New Roman" w:cs="Times New Roman"/>
                <w:sz w:val="24"/>
                <w:szCs w:val="24"/>
              </w:rPr>
              <w:t xml:space="preserve"> ethanolic rhizome extraction was investigated using the MTT test</w:t>
            </w:r>
            <w:r>
              <w:rPr>
                <w:rFonts w:ascii="Times New Roman" w:hAnsi="Times New Roman" w:cs="Times New Roman"/>
                <w:sz w:val="24"/>
                <w:szCs w:val="24"/>
              </w:rPr>
              <w:t xml:space="preserve"> </w:t>
            </w:r>
            <w:r w:rsidRPr="00891131">
              <w:rPr>
                <w:rFonts w:ascii="Times New Roman" w:hAnsi="Times New Roman" w:cs="Times New Roman"/>
                <w:sz w:val="24"/>
                <w:szCs w:val="24"/>
              </w:rPr>
              <w:t xml:space="preserve">on </w:t>
            </w:r>
            <w:proofErr w:type="spellStart"/>
            <w:r w:rsidRPr="00891131">
              <w:rPr>
                <w:rFonts w:ascii="Times New Roman" w:hAnsi="Times New Roman" w:cs="Times New Roman"/>
                <w:sz w:val="24"/>
                <w:szCs w:val="24"/>
              </w:rPr>
              <w:t>heLa</w:t>
            </w:r>
            <w:proofErr w:type="spellEnd"/>
            <w:r w:rsidRPr="00891131">
              <w:rPr>
                <w:rFonts w:ascii="Times New Roman" w:hAnsi="Times New Roman" w:cs="Times New Roman"/>
                <w:sz w:val="24"/>
                <w:szCs w:val="24"/>
              </w:rPr>
              <w:t xml:space="preserve"> cells The IC50 value of 51.1µg/ml suggest strong cytotoxicity in a dose -dependent manner. Trypan blue die exclusion experiment</w:t>
            </w:r>
            <w:r>
              <w:rPr>
                <w:rFonts w:ascii="Times New Roman" w:hAnsi="Times New Roman" w:cs="Times New Roman"/>
                <w:sz w:val="24"/>
                <w:szCs w:val="24"/>
              </w:rPr>
              <w:t xml:space="preserve"> </w:t>
            </w:r>
            <w:r w:rsidRPr="00891131">
              <w:rPr>
                <w:rFonts w:ascii="Times New Roman" w:hAnsi="Times New Roman" w:cs="Times New Roman"/>
                <w:sz w:val="24"/>
                <w:szCs w:val="24"/>
              </w:rPr>
              <w:t>reveals maximum cell killing at increase doses</w:t>
            </w:r>
            <w:r>
              <w:rPr>
                <w:rFonts w:ascii="Times New Roman" w:hAnsi="Times New Roman" w:cs="Times New Roman"/>
                <w:sz w:val="24"/>
                <w:szCs w:val="24"/>
              </w:rPr>
              <w:t>.</w:t>
            </w:r>
            <w:r w:rsidRPr="00891131">
              <w:rPr>
                <w:rFonts w:ascii="Times New Roman" w:hAnsi="Times New Roman" w:cs="Times New Roman"/>
                <w:sz w:val="24"/>
                <w:szCs w:val="24"/>
                <w:vertAlign w:val="superscript"/>
              </w:rPr>
              <w:t>[62]</w:t>
            </w:r>
          </w:p>
        </w:tc>
      </w:tr>
    </w:tbl>
    <w:p w14:paraId="68989E99" w14:textId="77777777" w:rsidR="003C7DAC" w:rsidRPr="0022599F" w:rsidRDefault="003C7DAC" w:rsidP="006F2BEA">
      <w:pPr>
        <w:rPr>
          <w:rFonts w:ascii="Times New Roman" w:hAnsi="Times New Roman" w:cs="Times New Roman"/>
        </w:rPr>
      </w:pPr>
    </w:p>
    <w:p w14:paraId="060E7E56" w14:textId="1FD3BE65" w:rsidR="0089035E" w:rsidRPr="0022599F" w:rsidRDefault="0089035E" w:rsidP="00084626">
      <w:pPr>
        <w:jc w:val="center"/>
        <w:rPr>
          <w:rFonts w:ascii="Times New Roman" w:hAnsi="Times New Roman" w:cs="Times New Roman"/>
        </w:rPr>
      </w:pPr>
      <w:r w:rsidRPr="0022599F">
        <w:rPr>
          <w:rFonts w:ascii="Times New Roman" w:hAnsi="Times New Roman" w:cs="Times New Roman"/>
          <w:b/>
          <w:bCs/>
        </w:rPr>
        <w:t>Table_</w:t>
      </w:r>
      <w:r w:rsidR="00CC7B15" w:rsidRPr="0022599F">
        <w:rPr>
          <w:rFonts w:ascii="Times New Roman" w:hAnsi="Times New Roman" w:cs="Times New Roman"/>
          <w:b/>
          <w:bCs/>
        </w:rPr>
        <w:t>10</w:t>
      </w:r>
      <w:r w:rsidRPr="0022599F">
        <w:rPr>
          <w:rFonts w:ascii="Times New Roman" w:hAnsi="Times New Roman" w:cs="Times New Roman"/>
          <w:b/>
          <w:bCs/>
        </w:rPr>
        <w:t xml:space="preserve">: </w:t>
      </w:r>
      <w:r w:rsidRPr="0022599F">
        <w:rPr>
          <w:rFonts w:ascii="Times New Roman" w:eastAsia="Times New Roman" w:hAnsi="Times New Roman" w:cs="Times New Roman"/>
        </w:rPr>
        <w:t xml:space="preserve">Therapeutic role in </w:t>
      </w:r>
      <w:r w:rsidRPr="0022599F">
        <w:rPr>
          <w:rFonts w:ascii="Times New Roman" w:eastAsia="Times New Roman" w:hAnsi="Times New Roman" w:cs="Times New Roman"/>
          <w:lang w:val="en-US"/>
        </w:rPr>
        <w:t>different cancer treatment</w:t>
      </w:r>
    </w:p>
    <w:p w14:paraId="03A2015B" w14:textId="77777777" w:rsidR="006F2BEA" w:rsidRPr="0022599F" w:rsidRDefault="006F2BEA" w:rsidP="001B3AC1">
      <w:pPr>
        <w:rPr>
          <w:rFonts w:ascii="Times New Roman" w:hAnsi="Times New Roman" w:cs="Times New Roman"/>
        </w:rPr>
      </w:pPr>
    </w:p>
    <w:p w14:paraId="2FB4AA3A" w14:textId="19D8F47D" w:rsidR="00484AB5" w:rsidRPr="0022599F" w:rsidRDefault="00484AB5" w:rsidP="00484AB5">
      <w:pPr>
        <w:jc w:val="both"/>
        <w:rPr>
          <w:rFonts w:ascii="Times New Roman" w:hAnsi="Times New Roman" w:cs="Times New Roman"/>
          <w:b/>
          <w:bCs/>
        </w:rPr>
      </w:pPr>
      <w:r w:rsidRPr="0022599F">
        <w:rPr>
          <w:rFonts w:ascii="Times New Roman" w:hAnsi="Times New Roman" w:cs="Times New Roman"/>
          <w:b/>
          <w:bCs/>
        </w:rPr>
        <w:t>Local promotions and uses</w:t>
      </w:r>
    </w:p>
    <w:p w14:paraId="3D7E13F6" w14:textId="7D321632" w:rsidR="00F032E4" w:rsidRPr="0022599F" w:rsidRDefault="00484AB5" w:rsidP="00484AB5">
      <w:pPr>
        <w:jc w:val="both"/>
        <w:rPr>
          <w:rFonts w:ascii="Times New Roman" w:hAnsi="Times New Roman" w:cs="Times New Roman"/>
          <w:vertAlign w:val="superscript"/>
        </w:rPr>
      </w:pPr>
      <w:r w:rsidRPr="0022599F">
        <w:rPr>
          <w:rFonts w:ascii="Times New Roman" w:hAnsi="Times New Roman" w:cs="Times New Roman"/>
        </w:rPr>
        <w:t xml:space="preserve">Regarding </w:t>
      </w:r>
      <w:r w:rsidRPr="0022599F">
        <w:rPr>
          <w:rFonts w:ascii="Times New Roman" w:hAnsi="Times New Roman" w:cs="Times New Roman"/>
          <w:i/>
          <w:iCs/>
        </w:rPr>
        <w:t xml:space="preserve">Curcuma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the accumulated knowledge is based on several years of experience, but its rapid disappearance is due to changes in priorities of local communities. Most common reason for the disappearance is knowledge sharing in different communities and generations. Solution is to promote local uses through knowledge sharing at different levels. International organisations and local non-government can participate with the local government in order to support the communities.</w:t>
      </w:r>
      <w:r w:rsidR="00DC40B0" w:rsidRPr="0022599F">
        <w:rPr>
          <w:rFonts w:ascii="Times New Roman" w:hAnsi="Times New Roman" w:cs="Times New Roman"/>
          <w:vertAlign w:val="superscript"/>
        </w:rPr>
        <w:t>[63]</w:t>
      </w:r>
    </w:p>
    <w:p w14:paraId="6D060037" w14:textId="77777777" w:rsidR="005D7A08" w:rsidRDefault="005D7A08" w:rsidP="00484AB5">
      <w:pPr>
        <w:jc w:val="both"/>
        <w:rPr>
          <w:rFonts w:ascii="Times New Roman" w:hAnsi="Times New Roman" w:cs="Times New Roman"/>
          <w:b/>
          <w:bCs/>
        </w:rPr>
      </w:pPr>
    </w:p>
    <w:p w14:paraId="1BC77B86" w14:textId="77777777" w:rsidR="005D7A08" w:rsidRDefault="005D7A08" w:rsidP="00484AB5">
      <w:pPr>
        <w:jc w:val="both"/>
        <w:rPr>
          <w:rFonts w:ascii="Times New Roman" w:hAnsi="Times New Roman" w:cs="Times New Roman"/>
          <w:b/>
          <w:bCs/>
        </w:rPr>
      </w:pPr>
    </w:p>
    <w:p w14:paraId="2EF1A181" w14:textId="77777777" w:rsidR="005D7A08" w:rsidRDefault="005D7A08" w:rsidP="00484AB5">
      <w:pPr>
        <w:jc w:val="both"/>
        <w:rPr>
          <w:rFonts w:ascii="Times New Roman" w:hAnsi="Times New Roman" w:cs="Times New Roman"/>
          <w:b/>
          <w:bCs/>
        </w:rPr>
      </w:pPr>
    </w:p>
    <w:p w14:paraId="304EEF29" w14:textId="4EDA7CC6" w:rsidR="00ED6175" w:rsidRPr="0022599F" w:rsidRDefault="00533F42" w:rsidP="00484AB5">
      <w:pPr>
        <w:jc w:val="both"/>
        <w:rPr>
          <w:rFonts w:ascii="Times New Roman" w:hAnsi="Times New Roman" w:cs="Times New Roman"/>
          <w:b/>
          <w:bCs/>
        </w:rPr>
      </w:pPr>
      <w:r w:rsidRPr="0022599F">
        <w:rPr>
          <w:rFonts w:ascii="Times New Roman" w:hAnsi="Times New Roman" w:cs="Times New Roman"/>
          <w:b/>
          <w:bCs/>
        </w:rPr>
        <w:lastRenderedPageBreak/>
        <w:t xml:space="preserve">6. </w:t>
      </w:r>
      <w:r w:rsidR="00ED6175" w:rsidRPr="0022599F">
        <w:rPr>
          <w:rFonts w:ascii="Times New Roman" w:hAnsi="Times New Roman" w:cs="Times New Roman"/>
          <w:b/>
          <w:bCs/>
        </w:rPr>
        <w:t>Conclusion:</w:t>
      </w:r>
    </w:p>
    <w:p w14:paraId="2E9962B5" w14:textId="607CE947" w:rsidR="00533F42" w:rsidRPr="0022599F" w:rsidRDefault="00F053AB" w:rsidP="00484AB5">
      <w:pPr>
        <w:jc w:val="both"/>
        <w:rPr>
          <w:rFonts w:ascii="Times New Roman" w:hAnsi="Times New Roman" w:cs="Times New Roman"/>
        </w:rPr>
      </w:pPr>
      <w:r w:rsidRPr="0022599F">
        <w:rPr>
          <w:rFonts w:ascii="Times New Roman" w:hAnsi="Times New Roman" w:cs="Times New Roman"/>
        </w:rPr>
        <w:t xml:space="preserve">Medicinal plants serve as alternative therapeutic options having wide history of use for treating different types of cancer and it is well reported that herbs </w:t>
      </w:r>
      <w:r w:rsidR="00D82D8F" w:rsidRPr="0022599F">
        <w:rPr>
          <w:rFonts w:ascii="Times New Roman" w:hAnsi="Times New Roman" w:cs="Times New Roman"/>
        </w:rPr>
        <w:t>have</w:t>
      </w:r>
      <w:r w:rsidRPr="0022599F">
        <w:rPr>
          <w:rFonts w:ascii="Times New Roman" w:hAnsi="Times New Roman" w:cs="Times New Roman"/>
        </w:rPr>
        <w:t xml:space="preserve"> potential source of chemotherapeutic compounds. On reviewing available data from different </w:t>
      </w:r>
      <w:r w:rsidR="007A792B" w:rsidRPr="0022599F">
        <w:rPr>
          <w:rFonts w:ascii="Times New Roman" w:hAnsi="Times New Roman" w:cs="Times New Roman"/>
        </w:rPr>
        <w:t xml:space="preserve">search </w:t>
      </w:r>
      <w:r w:rsidR="00D82D8F" w:rsidRPr="0022599F">
        <w:rPr>
          <w:rFonts w:ascii="Times New Roman" w:hAnsi="Times New Roman" w:cs="Times New Roman"/>
        </w:rPr>
        <w:t>engines,</w:t>
      </w:r>
      <w:r w:rsidR="007A792B" w:rsidRPr="0022599F">
        <w:rPr>
          <w:rFonts w:ascii="Times New Roman" w:hAnsi="Times New Roman" w:cs="Times New Roman"/>
        </w:rPr>
        <w:t xml:space="preserve"> it was found that </w:t>
      </w:r>
      <w:r w:rsidR="00ED6175" w:rsidRPr="0022599F">
        <w:rPr>
          <w:rFonts w:ascii="Times New Roman" w:hAnsi="Times New Roman" w:cs="Times New Roman"/>
          <w:i/>
          <w:iCs/>
        </w:rPr>
        <w:t xml:space="preserve">Curcuma </w:t>
      </w:r>
      <w:proofErr w:type="spellStart"/>
      <w:r w:rsidR="00ED6175" w:rsidRPr="0022599F">
        <w:rPr>
          <w:rFonts w:ascii="Times New Roman" w:hAnsi="Times New Roman" w:cs="Times New Roman"/>
          <w:i/>
          <w:iCs/>
        </w:rPr>
        <w:t>amada</w:t>
      </w:r>
      <w:proofErr w:type="spellEnd"/>
      <w:r w:rsidR="00ED6175" w:rsidRPr="0022599F">
        <w:rPr>
          <w:rFonts w:ascii="Times New Roman" w:hAnsi="Times New Roman" w:cs="Times New Roman"/>
        </w:rPr>
        <w:t xml:space="preserve"> is among less investigated species with genus Curcuma, specifically for its anticancer property. </w:t>
      </w:r>
      <w:r w:rsidRPr="0022599F">
        <w:rPr>
          <w:rFonts w:ascii="Times New Roman" w:hAnsi="Times New Roman" w:cs="Times New Roman"/>
        </w:rPr>
        <w:t>However,</w:t>
      </w:r>
      <w:r w:rsidR="00ED6175" w:rsidRPr="0022599F">
        <w:rPr>
          <w:rFonts w:ascii="Times New Roman" w:hAnsi="Times New Roman" w:cs="Times New Roman"/>
        </w:rPr>
        <w:t xml:space="preserve"> its complete description in provided in Ayurvedic system of medicine.</w:t>
      </w:r>
      <w:r w:rsidRPr="0022599F">
        <w:rPr>
          <w:rFonts w:ascii="Times New Roman" w:hAnsi="Times New Roman" w:cs="Times New Roman"/>
        </w:rPr>
        <w:t xml:space="preserve"> </w:t>
      </w:r>
      <w:r w:rsidR="00ED6175" w:rsidRPr="0022599F">
        <w:rPr>
          <w:rFonts w:ascii="Times New Roman" w:hAnsi="Times New Roman" w:cs="Times New Roman"/>
          <w:vertAlign w:val="superscript"/>
        </w:rPr>
        <w:t>[64</w:t>
      </w:r>
      <w:r w:rsidRPr="0022599F">
        <w:rPr>
          <w:rFonts w:ascii="Times New Roman" w:hAnsi="Times New Roman" w:cs="Times New Roman"/>
          <w:vertAlign w:val="superscript"/>
        </w:rPr>
        <w:t>]</w:t>
      </w:r>
      <w:r w:rsidRPr="0022599F">
        <w:rPr>
          <w:rFonts w:ascii="Times New Roman" w:hAnsi="Times New Roman" w:cs="Times New Roman"/>
        </w:rPr>
        <w:t xml:space="preserve"> More</w:t>
      </w:r>
      <w:r w:rsidR="00ED6175" w:rsidRPr="0022599F">
        <w:rPr>
          <w:rFonts w:ascii="Times New Roman" w:hAnsi="Times New Roman" w:cs="Times New Roman"/>
        </w:rPr>
        <w:t xml:space="preserve"> than 130 chemical constituents have already been identified in rhizomes part. Most study of this plant have centred on </w:t>
      </w:r>
      <w:r w:rsidRPr="0022599F">
        <w:rPr>
          <w:rFonts w:ascii="Times New Roman" w:hAnsi="Times New Roman" w:cs="Times New Roman"/>
        </w:rPr>
        <w:t>its phytochemical</w:t>
      </w:r>
      <w:r w:rsidR="00ED6175" w:rsidRPr="0022599F">
        <w:rPr>
          <w:rFonts w:ascii="Times New Roman" w:hAnsi="Times New Roman" w:cs="Times New Roman"/>
        </w:rPr>
        <w:t xml:space="preserve"> properties.</w:t>
      </w:r>
      <w:r w:rsidRPr="0022599F">
        <w:rPr>
          <w:rFonts w:ascii="Times New Roman" w:hAnsi="Times New Roman" w:cs="Times New Roman"/>
        </w:rPr>
        <w:t xml:space="preserve"> Therefore, special attention is needed to explore the pharmacological activities of the various constituents identified in </w:t>
      </w:r>
      <w:r w:rsidRPr="0022599F">
        <w:rPr>
          <w:rFonts w:ascii="Times New Roman" w:hAnsi="Times New Roman" w:cs="Times New Roman"/>
          <w:i/>
          <w:iCs/>
        </w:rPr>
        <w:t xml:space="preserve">Curcuma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Chemotaxonomy and allelopathy are yet to be explored for this plant.</w:t>
      </w:r>
    </w:p>
    <w:p w14:paraId="71112977" w14:textId="38303CC2" w:rsidR="00C2491C" w:rsidRPr="0022599F" w:rsidRDefault="00685BE2" w:rsidP="00484AB5">
      <w:pPr>
        <w:jc w:val="both"/>
        <w:rPr>
          <w:rFonts w:ascii="Times New Roman" w:hAnsi="Times New Roman" w:cs="Times New Roman"/>
          <w:b/>
          <w:bCs/>
        </w:rPr>
      </w:pPr>
      <w:r w:rsidRPr="0022599F">
        <w:rPr>
          <w:rFonts w:ascii="Times New Roman" w:hAnsi="Times New Roman" w:cs="Times New Roman"/>
          <w:b/>
          <w:bCs/>
        </w:rPr>
        <w:t>Future prospects:</w:t>
      </w:r>
    </w:p>
    <w:p w14:paraId="25468AAC" w14:textId="1F8CEDDE" w:rsidR="00484AB5" w:rsidRPr="0022599F" w:rsidRDefault="00C2491C" w:rsidP="00484AB5">
      <w:pPr>
        <w:jc w:val="both"/>
        <w:rPr>
          <w:rFonts w:ascii="Times New Roman" w:hAnsi="Times New Roman" w:cs="Times New Roman"/>
        </w:rPr>
      </w:pPr>
      <w:r w:rsidRPr="0022599F">
        <w:rPr>
          <w:rFonts w:ascii="Times New Roman" w:hAnsi="Times New Roman" w:cs="Times New Roman"/>
          <w:i/>
          <w:iCs/>
        </w:rPr>
        <w:t xml:space="preserve">Curcuma </w:t>
      </w:r>
      <w:proofErr w:type="spellStart"/>
      <w:r w:rsidRPr="0022599F">
        <w:rPr>
          <w:rFonts w:ascii="Times New Roman" w:hAnsi="Times New Roman" w:cs="Times New Roman"/>
          <w:i/>
          <w:iCs/>
        </w:rPr>
        <w:t>amada</w:t>
      </w:r>
      <w:proofErr w:type="spellEnd"/>
      <w:r w:rsidRPr="0022599F">
        <w:rPr>
          <w:rFonts w:ascii="Times New Roman" w:hAnsi="Times New Roman" w:cs="Times New Roman"/>
        </w:rPr>
        <w:t xml:space="preserve"> is known for its phytochemical constituents thus possesses various pharmacological actions and is prone for anti-cancer activity because of the presence of curcumin.</w:t>
      </w:r>
      <w:r w:rsidR="00484AB5" w:rsidRPr="0022599F">
        <w:rPr>
          <w:rFonts w:ascii="Times New Roman" w:hAnsi="Times New Roman" w:cs="Times New Roman"/>
        </w:rPr>
        <w:t xml:space="preserve"> </w:t>
      </w:r>
      <w:r w:rsidR="00915B66" w:rsidRPr="0022599F">
        <w:rPr>
          <w:rFonts w:ascii="Times New Roman" w:hAnsi="Times New Roman" w:cs="Times New Roman"/>
        </w:rPr>
        <w:t xml:space="preserve">Overall, </w:t>
      </w:r>
      <w:r w:rsidR="00915B66" w:rsidRPr="0022599F">
        <w:rPr>
          <w:rFonts w:ascii="Times New Roman" w:hAnsi="Times New Roman" w:cs="Times New Roman"/>
          <w:i/>
          <w:iCs/>
        </w:rPr>
        <w:t xml:space="preserve">Curcuma </w:t>
      </w:r>
      <w:proofErr w:type="spellStart"/>
      <w:r w:rsidR="00915B66" w:rsidRPr="0022599F">
        <w:rPr>
          <w:rFonts w:ascii="Times New Roman" w:hAnsi="Times New Roman" w:cs="Times New Roman"/>
          <w:i/>
          <w:iCs/>
        </w:rPr>
        <w:t>amada</w:t>
      </w:r>
      <w:proofErr w:type="spellEnd"/>
      <w:r w:rsidR="00915B66" w:rsidRPr="0022599F">
        <w:rPr>
          <w:rFonts w:ascii="Times New Roman" w:hAnsi="Times New Roman" w:cs="Times New Roman"/>
        </w:rPr>
        <w:t xml:space="preserve"> stands out to be </w:t>
      </w:r>
      <w:r w:rsidR="005F4F7B" w:rsidRPr="0022599F">
        <w:rPr>
          <w:rFonts w:ascii="Times New Roman" w:hAnsi="Times New Roman" w:cs="Times New Roman"/>
        </w:rPr>
        <w:t>a promising candidate for sustainable drug discovery and holistic healthcare innovation.</w:t>
      </w:r>
    </w:p>
    <w:p w14:paraId="7CA3EE5A" w14:textId="77777777" w:rsidR="0022599F" w:rsidRDefault="0022599F" w:rsidP="00533F42">
      <w:pPr>
        <w:spacing w:after="0" w:line="360" w:lineRule="auto"/>
        <w:jc w:val="both"/>
        <w:rPr>
          <w:rFonts w:ascii="Times New Roman" w:hAnsi="Times New Roman" w:cs="Times New Roman"/>
          <w:b/>
          <w:bCs/>
        </w:rPr>
      </w:pPr>
    </w:p>
    <w:p w14:paraId="5457F945" w14:textId="77777777" w:rsidR="0022599F" w:rsidRDefault="0022599F" w:rsidP="00533F42">
      <w:pPr>
        <w:spacing w:after="0" w:line="360" w:lineRule="auto"/>
        <w:jc w:val="both"/>
        <w:rPr>
          <w:rFonts w:ascii="Times New Roman" w:hAnsi="Times New Roman" w:cs="Times New Roman"/>
          <w:b/>
          <w:bCs/>
        </w:rPr>
      </w:pPr>
    </w:p>
    <w:p w14:paraId="5BD96145" w14:textId="37FBDCF2" w:rsidR="00533F42" w:rsidRPr="0022599F" w:rsidRDefault="00533F42" w:rsidP="00533F42">
      <w:pPr>
        <w:spacing w:after="0" w:line="360" w:lineRule="auto"/>
        <w:jc w:val="both"/>
        <w:rPr>
          <w:rFonts w:ascii="Times New Roman" w:hAnsi="Times New Roman" w:cs="Times New Roman"/>
          <w:b/>
          <w:bCs/>
        </w:rPr>
      </w:pPr>
      <w:r w:rsidRPr="0022599F">
        <w:rPr>
          <w:rFonts w:ascii="Times New Roman" w:hAnsi="Times New Roman" w:cs="Times New Roman"/>
          <w:b/>
          <w:bCs/>
        </w:rPr>
        <w:t>Ethics statement</w:t>
      </w:r>
    </w:p>
    <w:p w14:paraId="3D756AE9" w14:textId="77777777" w:rsidR="00533F42" w:rsidRPr="0022599F" w:rsidRDefault="00533F42" w:rsidP="00533F42">
      <w:pPr>
        <w:spacing w:after="0" w:line="360" w:lineRule="auto"/>
        <w:jc w:val="both"/>
        <w:rPr>
          <w:rFonts w:ascii="Times New Roman" w:hAnsi="Times New Roman" w:cs="Times New Roman"/>
        </w:rPr>
      </w:pPr>
      <w:r w:rsidRPr="0022599F">
        <w:rPr>
          <w:rFonts w:ascii="Times New Roman" w:hAnsi="Times New Roman" w:cs="Times New Roman"/>
        </w:rPr>
        <w:t>Ethical approval is not applicable to this study as it does not contain any human/animal participants.</w:t>
      </w:r>
    </w:p>
    <w:p w14:paraId="5C933420" w14:textId="77777777" w:rsidR="00533F42" w:rsidRPr="0022599F" w:rsidRDefault="00533F42" w:rsidP="00533F42">
      <w:pPr>
        <w:spacing w:after="0" w:line="360" w:lineRule="auto"/>
        <w:jc w:val="both"/>
        <w:rPr>
          <w:rFonts w:ascii="Times New Roman" w:hAnsi="Times New Roman" w:cs="Times New Roman"/>
          <w:b/>
        </w:rPr>
      </w:pPr>
      <w:r w:rsidRPr="0022599F">
        <w:rPr>
          <w:rFonts w:ascii="Times New Roman" w:hAnsi="Times New Roman" w:cs="Times New Roman"/>
          <w:b/>
        </w:rPr>
        <w:t>Funding information</w:t>
      </w:r>
    </w:p>
    <w:p w14:paraId="16439468" w14:textId="77777777" w:rsidR="00533F42" w:rsidRPr="0022599F" w:rsidRDefault="00533F42" w:rsidP="00533F42">
      <w:pPr>
        <w:spacing w:after="0" w:line="360" w:lineRule="auto"/>
        <w:jc w:val="both"/>
        <w:rPr>
          <w:rFonts w:ascii="Times New Roman" w:hAnsi="Times New Roman" w:cs="Times New Roman"/>
          <w:bCs/>
        </w:rPr>
      </w:pPr>
      <w:r w:rsidRPr="0022599F">
        <w:rPr>
          <w:rFonts w:ascii="Times New Roman" w:hAnsi="Times New Roman" w:cs="Times New Roman"/>
          <w:bCs/>
        </w:rPr>
        <w:t>None</w:t>
      </w:r>
    </w:p>
    <w:p w14:paraId="39A11905" w14:textId="77777777" w:rsidR="00533F42" w:rsidRPr="0022599F" w:rsidRDefault="00533F42" w:rsidP="00533F42">
      <w:pPr>
        <w:spacing w:after="0" w:line="360" w:lineRule="auto"/>
        <w:jc w:val="both"/>
        <w:rPr>
          <w:rFonts w:ascii="Times New Roman" w:hAnsi="Times New Roman" w:cs="Times New Roman"/>
          <w:b/>
          <w:bCs/>
        </w:rPr>
      </w:pPr>
      <w:r w:rsidRPr="0022599F">
        <w:rPr>
          <w:rFonts w:ascii="Times New Roman" w:hAnsi="Times New Roman" w:cs="Times New Roman"/>
          <w:b/>
          <w:bCs/>
        </w:rPr>
        <w:t>Declaration of competing interest</w:t>
      </w:r>
    </w:p>
    <w:p w14:paraId="7449BA57" w14:textId="77777777" w:rsidR="00533F42" w:rsidRPr="0022599F" w:rsidRDefault="00533F42" w:rsidP="00533F42">
      <w:pPr>
        <w:spacing w:after="0" w:line="360" w:lineRule="auto"/>
        <w:jc w:val="both"/>
        <w:rPr>
          <w:rFonts w:ascii="Times New Roman" w:hAnsi="Times New Roman" w:cs="Times New Roman"/>
        </w:rPr>
      </w:pPr>
      <w:r w:rsidRPr="0022599F">
        <w:rPr>
          <w:rFonts w:ascii="Times New Roman" w:hAnsi="Times New Roman" w:cs="Times New Roman"/>
        </w:rPr>
        <w:t>There is no conflict of interest.</w:t>
      </w:r>
    </w:p>
    <w:p w14:paraId="4B7EA087" w14:textId="77777777" w:rsidR="00533F42" w:rsidRPr="0022599F" w:rsidRDefault="00533F42" w:rsidP="00533F42">
      <w:pPr>
        <w:spacing w:after="0" w:line="360" w:lineRule="auto"/>
        <w:jc w:val="both"/>
        <w:rPr>
          <w:rFonts w:ascii="Times New Roman" w:eastAsia="Times New Roman" w:hAnsi="Times New Roman" w:cs="Times New Roman"/>
          <w:b/>
          <w:bCs/>
        </w:rPr>
      </w:pPr>
      <w:r w:rsidRPr="0022599F">
        <w:rPr>
          <w:rFonts w:ascii="Times New Roman" w:eastAsia="Times New Roman" w:hAnsi="Times New Roman" w:cs="Times New Roman"/>
          <w:b/>
          <w:bCs/>
        </w:rPr>
        <w:t>Declaration of generative AI in scientific writing</w:t>
      </w:r>
    </w:p>
    <w:p w14:paraId="6B5B286E" w14:textId="53E13DDF" w:rsidR="00551DCC" w:rsidRPr="0022599F" w:rsidRDefault="00533F42" w:rsidP="00533F42">
      <w:pPr>
        <w:spacing w:line="360" w:lineRule="auto"/>
        <w:rPr>
          <w:rFonts w:ascii="Times New Roman" w:hAnsi="Times New Roman" w:cs="Times New Roman"/>
        </w:rPr>
      </w:pPr>
      <w:r w:rsidRPr="0022599F">
        <w:rPr>
          <w:rFonts w:ascii="Times New Roman" w:eastAsia="Times New Roman" w:hAnsi="Times New Roman" w:cs="Times New Roman"/>
        </w:rPr>
        <w:t>No generative AI tools were used in the writing or research of this manuscript.</w:t>
      </w:r>
    </w:p>
    <w:p w14:paraId="55A3B276" w14:textId="77777777" w:rsidR="0022599F" w:rsidRDefault="0022599F" w:rsidP="00551DCC">
      <w:pPr>
        <w:rPr>
          <w:rFonts w:ascii="Times New Roman" w:hAnsi="Times New Roman" w:cs="Times New Roman"/>
          <w:b/>
          <w:bCs/>
        </w:rPr>
      </w:pPr>
    </w:p>
    <w:p w14:paraId="6687D715" w14:textId="77777777" w:rsidR="0022599F" w:rsidRDefault="0022599F" w:rsidP="00551DCC">
      <w:pPr>
        <w:rPr>
          <w:rFonts w:ascii="Times New Roman" w:hAnsi="Times New Roman" w:cs="Times New Roman"/>
          <w:b/>
          <w:bCs/>
        </w:rPr>
      </w:pPr>
    </w:p>
    <w:p w14:paraId="07C8AA1E" w14:textId="77777777" w:rsidR="0022599F" w:rsidRDefault="0022599F" w:rsidP="00551DCC">
      <w:pPr>
        <w:rPr>
          <w:rFonts w:ascii="Times New Roman" w:hAnsi="Times New Roman" w:cs="Times New Roman"/>
          <w:b/>
          <w:bCs/>
        </w:rPr>
      </w:pPr>
    </w:p>
    <w:p w14:paraId="14E74349" w14:textId="77777777" w:rsidR="0022599F" w:rsidRDefault="0022599F" w:rsidP="00551DCC">
      <w:pPr>
        <w:rPr>
          <w:rFonts w:ascii="Times New Roman" w:hAnsi="Times New Roman" w:cs="Times New Roman"/>
          <w:b/>
          <w:bCs/>
        </w:rPr>
      </w:pPr>
    </w:p>
    <w:p w14:paraId="177900A6" w14:textId="77777777" w:rsidR="0022599F" w:rsidRDefault="0022599F" w:rsidP="00551DCC">
      <w:pPr>
        <w:rPr>
          <w:rFonts w:ascii="Times New Roman" w:hAnsi="Times New Roman" w:cs="Times New Roman"/>
          <w:b/>
          <w:bCs/>
        </w:rPr>
      </w:pPr>
    </w:p>
    <w:p w14:paraId="501700A5" w14:textId="77777777" w:rsidR="0022599F" w:rsidRDefault="0022599F" w:rsidP="00551DCC">
      <w:pPr>
        <w:rPr>
          <w:rFonts w:ascii="Times New Roman" w:hAnsi="Times New Roman" w:cs="Times New Roman"/>
          <w:b/>
          <w:bCs/>
        </w:rPr>
      </w:pPr>
    </w:p>
    <w:p w14:paraId="6972C8A9" w14:textId="77777777" w:rsidR="0022599F" w:rsidRDefault="0022599F" w:rsidP="00551DCC">
      <w:pPr>
        <w:rPr>
          <w:rFonts w:ascii="Times New Roman" w:hAnsi="Times New Roman" w:cs="Times New Roman"/>
          <w:b/>
          <w:bCs/>
        </w:rPr>
      </w:pPr>
    </w:p>
    <w:p w14:paraId="67F55C17" w14:textId="77777777" w:rsidR="0022599F" w:rsidRDefault="0022599F" w:rsidP="00551DCC">
      <w:pPr>
        <w:rPr>
          <w:rFonts w:ascii="Times New Roman" w:hAnsi="Times New Roman" w:cs="Times New Roman"/>
          <w:b/>
          <w:bCs/>
        </w:rPr>
      </w:pPr>
    </w:p>
    <w:p w14:paraId="46A207C3" w14:textId="77777777" w:rsidR="0022599F" w:rsidRDefault="0022599F" w:rsidP="00551DCC">
      <w:pPr>
        <w:rPr>
          <w:rFonts w:ascii="Times New Roman" w:hAnsi="Times New Roman" w:cs="Times New Roman"/>
          <w:b/>
          <w:bCs/>
        </w:rPr>
      </w:pPr>
    </w:p>
    <w:p w14:paraId="077D96DE" w14:textId="77777777" w:rsidR="0022599F" w:rsidRDefault="0022599F" w:rsidP="00551DCC">
      <w:pPr>
        <w:rPr>
          <w:rFonts w:ascii="Times New Roman" w:hAnsi="Times New Roman" w:cs="Times New Roman"/>
          <w:b/>
          <w:bCs/>
        </w:rPr>
      </w:pPr>
    </w:p>
    <w:p w14:paraId="502A0417" w14:textId="77777777" w:rsidR="0022599F" w:rsidRDefault="0022599F" w:rsidP="00551DCC">
      <w:pPr>
        <w:rPr>
          <w:rFonts w:ascii="Times New Roman" w:hAnsi="Times New Roman" w:cs="Times New Roman"/>
          <w:b/>
          <w:bCs/>
        </w:rPr>
      </w:pPr>
    </w:p>
    <w:p w14:paraId="484346F3" w14:textId="77777777" w:rsidR="0022599F" w:rsidRDefault="0022599F" w:rsidP="00551DCC">
      <w:pPr>
        <w:rPr>
          <w:rFonts w:ascii="Times New Roman" w:hAnsi="Times New Roman" w:cs="Times New Roman"/>
          <w:b/>
          <w:bCs/>
        </w:rPr>
      </w:pPr>
    </w:p>
    <w:p w14:paraId="3C634A42" w14:textId="77777777" w:rsidR="003C7DAC" w:rsidRDefault="003C7DAC" w:rsidP="00551DCC">
      <w:pPr>
        <w:rPr>
          <w:rFonts w:ascii="Times New Roman" w:hAnsi="Times New Roman" w:cs="Times New Roman"/>
          <w:b/>
          <w:bCs/>
        </w:rPr>
      </w:pPr>
    </w:p>
    <w:p w14:paraId="41D4526C" w14:textId="77777777" w:rsidR="003C7DAC" w:rsidRDefault="003C7DAC" w:rsidP="00551DCC">
      <w:pPr>
        <w:rPr>
          <w:rFonts w:ascii="Times New Roman" w:hAnsi="Times New Roman" w:cs="Times New Roman"/>
          <w:b/>
          <w:bCs/>
        </w:rPr>
      </w:pPr>
    </w:p>
    <w:p w14:paraId="63838250" w14:textId="77777777" w:rsidR="003C7DAC" w:rsidRDefault="003C7DAC" w:rsidP="00551DCC">
      <w:pPr>
        <w:rPr>
          <w:rFonts w:ascii="Times New Roman" w:hAnsi="Times New Roman" w:cs="Times New Roman"/>
          <w:b/>
          <w:bCs/>
        </w:rPr>
      </w:pPr>
    </w:p>
    <w:p w14:paraId="7BBDB588" w14:textId="324CD2E4" w:rsidR="00551DCC" w:rsidRPr="0022599F" w:rsidRDefault="00551DCC" w:rsidP="00551DCC">
      <w:pPr>
        <w:rPr>
          <w:rFonts w:ascii="Times New Roman" w:hAnsi="Times New Roman" w:cs="Times New Roman"/>
          <w:b/>
          <w:bCs/>
        </w:rPr>
      </w:pPr>
      <w:r w:rsidRPr="0022599F">
        <w:rPr>
          <w:rFonts w:ascii="Times New Roman" w:hAnsi="Times New Roman" w:cs="Times New Roman"/>
          <w:b/>
          <w:bCs/>
        </w:rPr>
        <w:t>References:</w:t>
      </w:r>
    </w:p>
    <w:p w14:paraId="23836048"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Tyagi BB, Bhardwaj NK, Raina V. Time trends of cancer in a tertiary care centre 2013–2017. Int J Med Health Res 2019;5 (11):152–158.</w:t>
      </w:r>
    </w:p>
    <w:p w14:paraId="02117B88"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Sadanandam, Vemula &amp; </w:t>
      </w:r>
      <w:proofErr w:type="spellStart"/>
      <w:r w:rsidRPr="0022599F">
        <w:rPr>
          <w:rFonts w:ascii="Times New Roman" w:hAnsi="Times New Roman" w:cs="Times New Roman"/>
        </w:rPr>
        <w:t>Dhakshanamoorthy</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Kalpanapriya</w:t>
      </w:r>
      <w:proofErr w:type="spellEnd"/>
      <w:r w:rsidRPr="0022599F">
        <w:rPr>
          <w:rFonts w:ascii="Times New Roman" w:hAnsi="Times New Roman" w:cs="Times New Roman"/>
        </w:rPr>
        <w:t>. (2025). Epidemiology of Cancer Incidence Estimates and Statistics 2000–2025: Analysis from National Cancer Registry Programme in India. Indian Journal of Medical and Paediatric Oncology. 46. 10.1055/s-0044-1801767.</w:t>
      </w:r>
    </w:p>
    <w:p w14:paraId="73BCCDE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Ofﬁce of the Registrar General &amp; Census Commissioner </w:t>
      </w:r>
      <w:proofErr w:type="spellStart"/>
      <w:r w:rsidRPr="0022599F">
        <w:rPr>
          <w:rFonts w:ascii="Times New Roman" w:hAnsi="Times New Roman" w:cs="Times New Roman"/>
        </w:rPr>
        <w:t>India.Census</w:t>
      </w:r>
      <w:proofErr w:type="spellEnd"/>
      <w:r w:rsidRPr="0022599F">
        <w:rPr>
          <w:rFonts w:ascii="Times New Roman" w:hAnsi="Times New Roman" w:cs="Times New Roman"/>
        </w:rPr>
        <w:t xml:space="preserve"> of India Website. Censusindia.gov.in. Published 2011 at: http://www.censusindia.gov.in/census.website</w:t>
      </w:r>
    </w:p>
    <w:p w14:paraId="2D34B573"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Babu GR, Lakshmi SB, Thiyagarajan JA. Epidemiological correlates of breast cancer in South India. Asian Pac J Cancer Prev 2013;14(09):5077–5083</w:t>
      </w:r>
    </w:p>
    <w:p w14:paraId="5A21B7BF" w14:textId="77777777"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Thangjam</w:t>
      </w:r>
      <w:proofErr w:type="spellEnd"/>
      <w:r w:rsidRPr="0022599F">
        <w:rPr>
          <w:rFonts w:ascii="Times New Roman" w:hAnsi="Times New Roman" w:cs="Times New Roman"/>
        </w:rPr>
        <w:t xml:space="preserve"> S, Laishram RS, Debnath K. Breast carcinoma in young females below the age of 40 years: a histopathological perspective. South Asian J Cancer 2014;3(02):97–100</w:t>
      </w:r>
    </w:p>
    <w:p w14:paraId="5A92F25A" w14:textId="77777777"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Jonnada</w:t>
      </w:r>
      <w:proofErr w:type="spellEnd"/>
      <w:r w:rsidRPr="0022599F">
        <w:rPr>
          <w:rFonts w:ascii="Times New Roman" w:hAnsi="Times New Roman" w:cs="Times New Roman"/>
        </w:rPr>
        <w:t xml:space="preserve"> </w:t>
      </w:r>
      <w:proofErr w:type="spellStart"/>
      <w:proofErr w:type="gramStart"/>
      <w:r w:rsidRPr="0022599F">
        <w:rPr>
          <w:rFonts w:ascii="Times New Roman" w:hAnsi="Times New Roman" w:cs="Times New Roman"/>
        </w:rPr>
        <w:t>PK,Sushma</w:t>
      </w:r>
      <w:proofErr w:type="spellEnd"/>
      <w:proofErr w:type="gramEnd"/>
      <w:r w:rsidRPr="0022599F">
        <w:rPr>
          <w:rFonts w:ascii="Times New Roman" w:hAnsi="Times New Roman" w:cs="Times New Roman"/>
        </w:rPr>
        <w:t xml:space="preserve"> C, </w:t>
      </w:r>
      <w:proofErr w:type="spellStart"/>
      <w:r w:rsidRPr="0022599F">
        <w:rPr>
          <w:rFonts w:ascii="Times New Roman" w:hAnsi="Times New Roman" w:cs="Times New Roman"/>
        </w:rPr>
        <w:t>Karyampudi</w:t>
      </w:r>
      <w:proofErr w:type="spellEnd"/>
      <w:r w:rsidRPr="0022599F">
        <w:rPr>
          <w:rFonts w:ascii="Times New Roman" w:hAnsi="Times New Roman" w:cs="Times New Roman"/>
        </w:rPr>
        <w:t xml:space="preserve"> M, </w:t>
      </w:r>
      <w:proofErr w:type="spellStart"/>
      <w:r w:rsidRPr="0022599F">
        <w:rPr>
          <w:rFonts w:ascii="Times New Roman" w:hAnsi="Times New Roman" w:cs="Times New Roman"/>
        </w:rPr>
        <w:t>Dharanikota</w:t>
      </w:r>
      <w:proofErr w:type="spellEnd"/>
      <w:r w:rsidRPr="0022599F">
        <w:rPr>
          <w:rFonts w:ascii="Times New Roman" w:hAnsi="Times New Roman" w:cs="Times New Roman"/>
        </w:rPr>
        <w:t xml:space="preserve"> A. Prevalence of molecular subtypes of breast cancer in India: a systematic review and meta-analysis. Indian J </w:t>
      </w:r>
      <w:proofErr w:type="spellStart"/>
      <w:r w:rsidRPr="0022599F">
        <w:rPr>
          <w:rFonts w:ascii="Times New Roman" w:hAnsi="Times New Roman" w:cs="Times New Roman"/>
        </w:rPr>
        <w:t>Surg</w:t>
      </w:r>
      <w:proofErr w:type="spellEnd"/>
      <w:r w:rsidRPr="0022599F">
        <w:rPr>
          <w:rFonts w:ascii="Times New Roman" w:hAnsi="Times New Roman" w:cs="Times New Roman"/>
        </w:rPr>
        <w:t xml:space="preserve"> Oncol 2021;12(</w:t>
      </w:r>
      <w:proofErr w:type="spellStart"/>
      <w:r w:rsidRPr="0022599F">
        <w:rPr>
          <w:rFonts w:ascii="Times New Roman" w:hAnsi="Times New Roman" w:cs="Times New Roman"/>
        </w:rPr>
        <w:t>Suppl</w:t>
      </w:r>
      <w:proofErr w:type="spellEnd"/>
      <w:r w:rsidRPr="0022599F">
        <w:rPr>
          <w:rFonts w:ascii="Times New Roman" w:hAnsi="Times New Roman" w:cs="Times New Roman"/>
        </w:rPr>
        <w:t xml:space="preserve"> 1):152–163</w:t>
      </w:r>
    </w:p>
    <w:p w14:paraId="526849F9"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Ali I, Wani WA, Saleem K. Cancer scenario in India with future perspectives. Cancer Ther 2011; 8:56–70</w:t>
      </w:r>
    </w:p>
    <w:p w14:paraId="05EAC926"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Srinath Reddy K, Shah B, Varghese C, Ramadoss A. Responding to the threat of chronic diseases in India. Lancet 2005;366(9498):1744–1749</w:t>
      </w:r>
    </w:p>
    <w:p w14:paraId="1B337BA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Siegel RL, Miller KD, Jemal A. Cancer statistics, 2019. CA: A Cancer J Clin, 2019; 69(1):7–34. Available via http://doi.wiley. com/10.3322/caac.21551</w:t>
      </w:r>
    </w:p>
    <w:p w14:paraId="211BFFD4" w14:textId="0981702B"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Global Cancer Burden Growing, Amidst Mounting Need for Services. Available online: </w:t>
      </w:r>
      <w:hyperlink r:id="rId15" w:history="1">
        <w:r w:rsidR="00022992" w:rsidRPr="00A60BD1">
          <w:rPr>
            <w:rStyle w:val="Hyperlink"/>
            <w:rFonts w:ascii="Times New Roman" w:hAnsi="Times New Roman" w:cs="Times New Roman"/>
          </w:rPr>
          <w:t>https://www.who.int/news/item/01-02-2024-global-cancer-burden-growing--amidst-mounting</w:t>
        </w:r>
      </w:hyperlink>
      <w:r w:rsidR="00022992">
        <w:rPr>
          <w:rFonts w:ascii="Times New Roman" w:hAnsi="Times New Roman" w:cs="Times New Roman"/>
        </w:rPr>
        <w:t xml:space="preserve"> </w:t>
      </w:r>
      <w:r w:rsidRPr="0022599F">
        <w:rPr>
          <w:rFonts w:ascii="Times New Roman" w:hAnsi="Times New Roman" w:cs="Times New Roman"/>
        </w:rPr>
        <w:t>-need-for-services</w:t>
      </w:r>
      <w:proofErr w:type="gramStart"/>
      <w:r w:rsidRPr="0022599F">
        <w:rPr>
          <w:rFonts w:ascii="Times New Roman" w:hAnsi="Times New Roman" w:cs="Times New Roman"/>
        </w:rPr>
        <w:t>#:~</w:t>
      </w:r>
      <w:proofErr w:type="gramEnd"/>
      <w:r w:rsidRPr="0022599F">
        <w:rPr>
          <w:rFonts w:ascii="Times New Roman" w:hAnsi="Times New Roman" w:cs="Times New Roman"/>
        </w:rPr>
        <w:t>:text=In%</w:t>
      </w:r>
      <w:proofErr w:type="gramStart"/>
      <w:r w:rsidRPr="0022599F">
        <w:rPr>
          <w:rFonts w:ascii="Times New Roman" w:hAnsi="Times New Roman" w:cs="Times New Roman"/>
        </w:rPr>
        <w:t>202022,%</w:t>
      </w:r>
      <w:proofErr w:type="gramEnd"/>
      <w:r w:rsidRPr="0022599F">
        <w:rPr>
          <w:rFonts w:ascii="Times New Roman" w:hAnsi="Times New Roman" w:cs="Times New Roman"/>
        </w:rPr>
        <w:t>20there%20were%20an,</w:t>
      </w:r>
      <w:r w:rsidR="00C236F6">
        <w:rPr>
          <w:rFonts w:ascii="Times New Roman" w:hAnsi="Times New Roman" w:cs="Times New Roman"/>
        </w:rPr>
        <w:t xml:space="preserve"> </w:t>
      </w:r>
      <w:r w:rsidRPr="0022599F">
        <w:rPr>
          <w:rFonts w:ascii="Times New Roman" w:hAnsi="Times New Roman" w:cs="Times New Roman"/>
        </w:rPr>
        <w:t>women%</w:t>
      </w:r>
      <w:r w:rsidR="00C236F6">
        <w:rPr>
          <w:rFonts w:ascii="Times New Roman" w:hAnsi="Times New Roman" w:cs="Times New Roman"/>
        </w:rPr>
        <w:t xml:space="preserve"> </w:t>
      </w:r>
      <w:r w:rsidRPr="0022599F">
        <w:rPr>
          <w:rFonts w:ascii="Times New Roman" w:hAnsi="Times New Roman" w:cs="Times New Roman"/>
        </w:rPr>
        <w:t>20die%</w:t>
      </w:r>
      <w:r w:rsidR="00C236F6">
        <w:rPr>
          <w:rFonts w:ascii="Times New Roman" w:hAnsi="Times New Roman" w:cs="Times New Roman"/>
        </w:rPr>
        <w:t xml:space="preserve"> </w:t>
      </w:r>
      <w:r w:rsidRPr="0022599F">
        <w:rPr>
          <w:rFonts w:ascii="Times New Roman" w:hAnsi="Times New Roman" w:cs="Times New Roman"/>
        </w:rPr>
        <w:t>20from%</w:t>
      </w:r>
      <w:r w:rsidR="00022992">
        <w:rPr>
          <w:rFonts w:ascii="Times New Roman" w:hAnsi="Times New Roman" w:cs="Times New Roman"/>
        </w:rPr>
        <w:t xml:space="preserve"> </w:t>
      </w:r>
      <w:r w:rsidRPr="0022599F">
        <w:rPr>
          <w:rFonts w:ascii="Times New Roman" w:hAnsi="Times New Roman" w:cs="Times New Roman"/>
        </w:rPr>
        <w:t xml:space="preserve">20the%20disease (accessed on </w:t>
      </w:r>
      <w:r w:rsidR="00533F42" w:rsidRPr="0022599F">
        <w:rPr>
          <w:rFonts w:ascii="Times New Roman" w:hAnsi="Times New Roman" w:cs="Times New Roman"/>
        </w:rPr>
        <w:t>01</w:t>
      </w:r>
      <w:r w:rsidRPr="0022599F">
        <w:rPr>
          <w:rFonts w:ascii="Times New Roman" w:hAnsi="Times New Roman" w:cs="Times New Roman"/>
        </w:rPr>
        <w:t xml:space="preserve"> </w:t>
      </w:r>
      <w:r w:rsidR="00533F42" w:rsidRPr="0022599F">
        <w:rPr>
          <w:rFonts w:ascii="Times New Roman" w:hAnsi="Times New Roman" w:cs="Times New Roman"/>
        </w:rPr>
        <w:t>May</w:t>
      </w:r>
      <w:r w:rsidRPr="0022599F">
        <w:rPr>
          <w:rFonts w:ascii="Times New Roman" w:hAnsi="Times New Roman" w:cs="Times New Roman"/>
        </w:rPr>
        <w:t xml:space="preserve"> 202</w:t>
      </w:r>
      <w:r w:rsidR="00533F42" w:rsidRPr="0022599F">
        <w:rPr>
          <w:rFonts w:ascii="Times New Roman" w:hAnsi="Times New Roman" w:cs="Times New Roman"/>
        </w:rPr>
        <w:t>6</w:t>
      </w:r>
      <w:r w:rsidRPr="0022599F">
        <w:rPr>
          <w:rFonts w:ascii="Times New Roman" w:hAnsi="Times New Roman" w:cs="Times New Roman"/>
        </w:rPr>
        <w:t>).</w:t>
      </w:r>
    </w:p>
    <w:p w14:paraId="4A321E0A" w14:textId="613F8868"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Ferlay</w:t>
      </w:r>
      <w:proofErr w:type="spellEnd"/>
      <w:r w:rsidRPr="0022599F">
        <w:rPr>
          <w:rFonts w:ascii="Times New Roman" w:hAnsi="Times New Roman" w:cs="Times New Roman"/>
        </w:rPr>
        <w:t xml:space="preserve">, J.; </w:t>
      </w:r>
      <w:proofErr w:type="spellStart"/>
      <w:r w:rsidRPr="0022599F">
        <w:rPr>
          <w:rFonts w:ascii="Times New Roman" w:hAnsi="Times New Roman" w:cs="Times New Roman"/>
        </w:rPr>
        <w:t>Soerjomataram</w:t>
      </w:r>
      <w:proofErr w:type="spellEnd"/>
      <w:r w:rsidRPr="0022599F">
        <w:rPr>
          <w:rFonts w:ascii="Times New Roman" w:hAnsi="Times New Roman" w:cs="Times New Roman"/>
        </w:rPr>
        <w:t>, I.; Dikshit, R.; Eser, S.; Mathers, C.; Rebelo, M.; Parkin, D.M.; Forman, D.; Bray, F. Cancer Incidence and Mortality Worldwide: Sources, Methods and Major Patterns in GLOBOCAN 2012. Intl J. Cancer 2015, 136, E359–E386.</w:t>
      </w:r>
    </w:p>
    <w:p w14:paraId="7FB73E0B" w14:textId="72400032"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Jain, S.; Rachamalla, M.; Kulkarni, A.; Kaur, J.; Tikoo, K. Pulmonary Fibrotic Response to Inhalation of </w:t>
      </w:r>
      <w:proofErr w:type="spellStart"/>
      <w:r w:rsidRPr="0022599F">
        <w:rPr>
          <w:rFonts w:ascii="Times New Roman" w:hAnsi="Times New Roman" w:cs="Times New Roman"/>
        </w:rPr>
        <w:t>ZnO</w:t>
      </w:r>
      <w:proofErr w:type="spellEnd"/>
      <w:r w:rsidRPr="0022599F">
        <w:rPr>
          <w:rFonts w:ascii="Times New Roman" w:hAnsi="Times New Roman" w:cs="Times New Roman"/>
        </w:rPr>
        <w:t xml:space="preserve"> Nanoparticles and Toluene Co-Exposure through Directed Flow Nose Only Exposure Chamber. </w:t>
      </w:r>
      <w:proofErr w:type="spellStart"/>
      <w:r w:rsidRPr="0022599F">
        <w:rPr>
          <w:rFonts w:ascii="Times New Roman" w:hAnsi="Times New Roman" w:cs="Times New Roman"/>
        </w:rPr>
        <w:t>Inhal</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Toxicol</w:t>
      </w:r>
      <w:proofErr w:type="spellEnd"/>
      <w:r w:rsidRPr="0022599F">
        <w:rPr>
          <w:rFonts w:ascii="Times New Roman" w:hAnsi="Times New Roman" w:cs="Times New Roman"/>
        </w:rPr>
        <w:t>. 2013, 25, 703–713.</w:t>
      </w:r>
    </w:p>
    <w:p w14:paraId="33D43916" w14:textId="76582FDF"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Chauthe</w:t>
      </w:r>
      <w:proofErr w:type="spellEnd"/>
      <w:r w:rsidRPr="0022599F">
        <w:rPr>
          <w:rFonts w:ascii="Times New Roman" w:hAnsi="Times New Roman" w:cs="Times New Roman"/>
        </w:rPr>
        <w:t xml:space="preserve">, S.K.; Mahajan, S.; Rachamalla, M.; Tikoo, K.; Singh, I.P. Synthesis and Evaluation of Linear Furanocoumarins as Potential Anti-Breast and Anti-Prostate Cancer Agents. Med. Chem. Res. 2014, 24, 2476–2484. </w:t>
      </w:r>
    </w:p>
    <w:p w14:paraId="6F9EDC07" w14:textId="76346570"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Mukherjee, S.; Patra, C.R. Therapeutic Application of Anti-Angiogenic Nanomaterials in Cancers. Nanoscale 2016, 8, 12444–12470.</w:t>
      </w:r>
    </w:p>
    <w:p w14:paraId="3C6BECF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Patra, C.R.; Mukherjee, S.; </w:t>
      </w:r>
      <w:proofErr w:type="spellStart"/>
      <w:r w:rsidRPr="0022599F">
        <w:rPr>
          <w:rFonts w:ascii="Times New Roman" w:hAnsi="Times New Roman" w:cs="Times New Roman"/>
        </w:rPr>
        <w:t>Kotcherlakota</w:t>
      </w:r>
      <w:proofErr w:type="spellEnd"/>
      <w:r w:rsidRPr="0022599F">
        <w:rPr>
          <w:rFonts w:ascii="Times New Roman" w:hAnsi="Times New Roman" w:cs="Times New Roman"/>
        </w:rPr>
        <w:t xml:space="preserve">, R. Biosynthesized Silver Nanoparticles: A Step Forward for Cancer </w:t>
      </w:r>
      <w:proofErr w:type="spellStart"/>
      <w:r w:rsidRPr="0022599F">
        <w:rPr>
          <w:rFonts w:ascii="Times New Roman" w:hAnsi="Times New Roman" w:cs="Times New Roman"/>
        </w:rPr>
        <w:t>Theranostics</w:t>
      </w:r>
      <w:proofErr w:type="spellEnd"/>
      <w:r w:rsidRPr="0022599F">
        <w:rPr>
          <w:rFonts w:ascii="Times New Roman" w:hAnsi="Times New Roman" w:cs="Times New Roman"/>
        </w:rPr>
        <w:t>? Nanomedicine 2014, 9, 1445–1448. [</w:t>
      </w:r>
      <w:proofErr w:type="spellStart"/>
      <w:r w:rsidRPr="0022599F">
        <w:rPr>
          <w:rFonts w:ascii="Times New Roman" w:hAnsi="Times New Roman" w:cs="Times New Roman"/>
        </w:rPr>
        <w:t>CrossRef</w:t>
      </w:r>
      <w:proofErr w:type="spellEnd"/>
      <w:r w:rsidRPr="0022599F">
        <w:rPr>
          <w:rFonts w:ascii="Times New Roman" w:hAnsi="Times New Roman" w:cs="Times New Roman"/>
        </w:rPr>
        <w:t>]</w:t>
      </w:r>
    </w:p>
    <w:p w14:paraId="136F3D84" w14:textId="275EB813"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Ijaz, S.; Akhtar, N.; Khan, M.S.; Hameed, A.; Irfan, M.; Arshad, M.A.; Ali, S.; Asrar, M. Plant Derived Anticancer Agents: A Green Approach towards Skin Cancers. Biomed. </w:t>
      </w:r>
      <w:proofErr w:type="spellStart"/>
      <w:r w:rsidRPr="0022599F">
        <w:rPr>
          <w:rFonts w:ascii="Times New Roman" w:hAnsi="Times New Roman" w:cs="Times New Roman"/>
        </w:rPr>
        <w:t>Pharmacother</w:t>
      </w:r>
      <w:proofErr w:type="spellEnd"/>
      <w:r w:rsidRPr="0022599F">
        <w:rPr>
          <w:rFonts w:ascii="Times New Roman" w:hAnsi="Times New Roman" w:cs="Times New Roman"/>
        </w:rPr>
        <w:t>. 2018, 103, 1643–1651.</w:t>
      </w:r>
    </w:p>
    <w:p w14:paraId="2D97ACBF" w14:textId="77777777"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Peyromaure</w:t>
      </w:r>
      <w:proofErr w:type="spellEnd"/>
      <w:r w:rsidRPr="0022599F">
        <w:rPr>
          <w:rFonts w:ascii="Times New Roman" w:hAnsi="Times New Roman" w:cs="Times New Roman"/>
        </w:rPr>
        <w:t xml:space="preserve">, M. et al. Management of prostate cancer in </w:t>
      </w:r>
      <w:proofErr w:type="spellStart"/>
      <w:r w:rsidRPr="0022599F">
        <w:rPr>
          <w:rFonts w:ascii="Times New Roman" w:hAnsi="Times New Roman" w:cs="Times New Roman"/>
        </w:rPr>
        <w:t>china</w:t>
      </w:r>
      <w:proofErr w:type="spellEnd"/>
      <w:r w:rsidRPr="0022599F">
        <w:rPr>
          <w:rFonts w:ascii="Times New Roman" w:hAnsi="Times New Roman" w:cs="Times New Roman"/>
        </w:rPr>
        <w:t xml:space="preserve">: a </w:t>
      </w:r>
      <w:proofErr w:type="spellStart"/>
      <w:r w:rsidRPr="0022599F">
        <w:rPr>
          <w:rFonts w:ascii="Times New Roman" w:hAnsi="Times New Roman" w:cs="Times New Roman"/>
        </w:rPr>
        <w:t>multicenter</w:t>
      </w:r>
      <w:proofErr w:type="spellEnd"/>
      <w:r w:rsidRPr="0022599F">
        <w:rPr>
          <w:rFonts w:ascii="Times New Roman" w:hAnsi="Times New Roman" w:cs="Times New Roman"/>
        </w:rPr>
        <w:t xml:space="preserve"> report of 6 institutions. J. Urol. 174 (5), 1794–1797 (2005). </w:t>
      </w:r>
    </w:p>
    <w:p w14:paraId="2ECAF347"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lastRenderedPageBreak/>
        <w:t xml:space="preserve">Yin, S. Y., Wei, W. C., Jian, F. Y. &amp; Yang, N. S. Therapeutic applications of herbal medicines for cancer patients. Evid. Based Complement. Alternat. Med. 2013, 302426 (2013). </w:t>
      </w:r>
    </w:p>
    <w:p w14:paraId="3AE3C71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Liu, Z. L. et al. Traditional Chinese medicinal herbs combined with epidermal growth factor receptor tyrosine kinase inhibitor for advanced non-small cell lung cancer: a systematic review and meta-analysis. J. </w:t>
      </w:r>
      <w:proofErr w:type="spellStart"/>
      <w:r w:rsidRPr="0022599F">
        <w:rPr>
          <w:rFonts w:ascii="Times New Roman" w:hAnsi="Times New Roman" w:cs="Times New Roman"/>
        </w:rPr>
        <w:t>Integr</w:t>
      </w:r>
      <w:proofErr w:type="spellEnd"/>
      <w:r w:rsidRPr="0022599F">
        <w:rPr>
          <w:rFonts w:ascii="Times New Roman" w:hAnsi="Times New Roman" w:cs="Times New Roman"/>
        </w:rPr>
        <w:t xml:space="preserve">. Med. 12 (4), 346–358 (2014). </w:t>
      </w:r>
    </w:p>
    <w:p w14:paraId="4F5A2841"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Fu, B. et al. </w:t>
      </w:r>
      <w:proofErr w:type="gramStart"/>
      <w:r w:rsidRPr="0022599F">
        <w:rPr>
          <w:rFonts w:ascii="Times New Roman" w:hAnsi="Times New Roman" w:cs="Times New Roman"/>
        </w:rPr>
        <w:t>Multi-component</w:t>
      </w:r>
      <w:proofErr w:type="gramEnd"/>
      <w:r w:rsidRPr="0022599F">
        <w:rPr>
          <w:rFonts w:ascii="Times New Roman" w:hAnsi="Times New Roman" w:cs="Times New Roman"/>
        </w:rPr>
        <w:t xml:space="preserve"> herbal products in the prevention and treatment of chemotherapy-associated toxicity and side effects: a review on experimental and clinical evidences. Front. </w:t>
      </w:r>
      <w:proofErr w:type="spellStart"/>
      <w:r w:rsidRPr="0022599F">
        <w:rPr>
          <w:rFonts w:ascii="Times New Roman" w:hAnsi="Times New Roman" w:cs="Times New Roman"/>
        </w:rPr>
        <w:t>Pharmacol</w:t>
      </w:r>
      <w:proofErr w:type="spellEnd"/>
      <w:r w:rsidRPr="0022599F">
        <w:rPr>
          <w:rFonts w:ascii="Times New Roman" w:hAnsi="Times New Roman" w:cs="Times New Roman"/>
        </w:rPr>
        <w:t>. 9, 1394 (2018).</w:t>
      </w:r>
    </w:p>
    <w:p w14:paraId="50C73076"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Wang, Z. et al. An update on Chinese herbal medicines as adjuvant treatment of anticancer therapeutics. </w:t>
      </w:r>
      <w:proofErr w:type="spellStart"/>
      <w:r w:rsidRPr="0022599F">
        <w:rPr>
          <w:rFonts w:ascii="Times New Roman" w:hAnsi="Times New Roman" w:cs="Times New Roman"/>
        </w:rPr>
        <w:t>Biosci</w:t>
      </w:r>
      <w:proofErr w:type="spellEnd"/>
      <w:r w:rsidRPr="0022599F">
        <w:rPr>
          <w:rFonts w:ascii="Times New Roman" w:hAnsi="Times New Roman" w:cs="Times New Roman"/>
        </w:rPr>
        <w:t xml:space="preserve">. Trends. 12 (3), 220–239 (2018). </w:t>
      </w:r>
    </w:p>
    <w:p w14:paraId="049AF976"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Zhang, X., Qiu, H., Li, C., Cai, P. &amp; Qi, F. The positive role of traditional Chinese medicine as an adjunctive therapy for cancer. </w:t>
      </w:r>
      <w:proofErr w:type="spellStart"/>
      <w:r w:rsidRPr="0022599F">
        <w:rPr>
          <w:rFonts w:ascii="Times New Roman" w:hAnsi="Times New Roman" w:cs="Times New Roman"/>
        </w:rPr>
        <w:t>Biosci</w:t>
      </w:r>
      <w:proofErr w:type="spellEnd"/>
      <w:r w:rsidRPr="0022599F">
        <w:rPr>
          <w:rFonts w:ascii="Times New Roman" w:hAnsi="Times New Roman" w:cs="Times New Roman"/>
        </w:rPr>
        <w:t>. Trends. 15 (5), 283–298 (2021).</w:t>
      </w:r>
    </w:p>
    <w:p w14:paraId="4860C822" w14:textId="77777777"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hAnsi="Times New Roman" w:cs="Times New Roman"/>
        </w:rPr>
        <w:t>Tamta</w:t>
      </w:r>
      <w:proofErr w:type="spellEnd"/>
      <w:r w:rsidRPr="0022599F">
        <w:rPr>
          <w:rFonts w:ascii="Times New Roman" w:hAnsi="Times New Roman" w:cs="Times New Roman"/>
        </w:rPr>
        <w:t xml:space="preserve">, A.; Prakash, O.; Punetha, H. and Pant, A.K. (2016). Chemical composition and in vitro antioxidant potential of essential oil and rhizome extracts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Cogent Chemistry, 2(1): 1168067.</w:t>
      </w:r>
    </w:p>
    <w:p w14:paraId="43EA96E5"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Akter, J.; Takara, K.; Islam, M.J.; Hossain, M.A.; Sano, A. and Hou, D. (2019). Isolation and structural elucidation of antifungal compounds from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Asian Pacific Journal of Tropical Medicine, 12(3): 123-129.</w:t>
      </w:r>
    </w:p>
    <w:p w14:paraId="19ABA12A"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Tamara S. Al-Qudah1, Saida Abu Malloh1, Aamir Nawaz2, Muhammad Adnan Ayub2, Shafaq Nisar2*, Muhammad Idrees Jilani2 and </w:t>
      </w:r>
      <w:proofErr w:type="spellStart"/>
      <w:r w:rsidRPr="0022599F">
        <w:rPr>
          <w:rFonts w:ascii="Times New Roman" w:hAnsi="Times New Roman" w:cs="Times New Roman"/>
        </w:rPr>
        <w:t>Tamadour</w:t>
      </w:r>
      <w:proofErr w:type="spellEnd"/>
      <w:r w:rsidRPr="0022599F">
        <w:rPr>
          <w:rFonts w:ascii="Times New Roman" w:hAnsi="Times New Roman" w:cs="Times New Roman"/>
        </w:rPr>
        <w:t xml:space="preserve"> Said Al-Qudah</w:t>
      </w:r>
      <w:proofErr w:type="gramStart"/>
      <w:r w:rsidRPr="0022599F">
        <w:rPr>
          <w:rFonts w:ascii="Times New Roman" w:hAnsi="Times New Roman" w:cs="Times New Roman"/>
        </w:rPr>
        <w:t>3 ,</w:t>
      </w:r>
      <w:proofErr w:type="gramEnd"/>
      <w:r w:rsidRPr="0022599F">
        <w:rPr>
          <w:rFonts w:ascii="Times New Roman" w:hAnsi="Times New Roman" w:cs="Times New Roman"/>
        </w:rPr>
        <w:t xml:space="preserve"> Mango ginger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xml:space="preserve">.): A phytochemical mini </w:t>
      </w:r>
      <w:proofErr w:type="gramStart"/>
      <w:r w:rsidRPr="0022599F">
        <w:rPr>
          <w:rFonts w:ascii="Times New Roman" w:hAnsi="Times New Roman" w:cs="Times New Roman"/>
        </w:rPr>
        <w:t>review ,</w:t>
      </w:r>
      <w:proofErr w:type="gramEnd"/>
      <w:r w:rsidRPr="0022599F">
        <w:rPr>
          <w:rFonts w:ascii="Times New Roman" w:hAnsi="Times New Roman" w:cs="Times New Roman"/>
        </w:rPr>
        <w:t xml:space="preserve"> International Journal of Chemical and Biochemical Sciences. </w:t>
      </w:r>
      <w:proofErr w:type="gramStart"/>
      <w:r w:rsidRPr="0022599F">
        <w:rPr>
          <w:rFonts w:ascii="Times New Roman" w:hAnsi="Times New Roman" w:cs="Times New Roman"/>
        </w:rPr>
        <w:t>2017) ;</w:t>
      </w:r>
      <w:proofErr w:type="gramEnd"/>
      <w:r w:rsidRPr="0022599F">
        <w:rPr>
          <w:rFonts w:ascii="Times New Roman" w:hAnsi="Times New Roman" w:cs="Times New Roman"/>
        </w:rPr>
        <w:t xml:space="preserve"> 51-57</w:t>
      </w:r>
    </w:p>
    <w:p w14:paraId="68529728"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Chen, Y., </w:t>
      </w:r>
      <w:proofErr w:type="spellStart"/>
      <w:r w:rsidRPr="0022599F">
        <w:rPr>
          <w:rFonts w:ascii="Times New Roman" w:hAnsi="Times New Roman" w:cs="Times New Roman"/>
        </w:rPr>
        <w:t>Shukurova</w:t>
      </w:r>
      <w:proofErr w:type="spellEnd"/>
      <w:r w:rsidRPr="0022599F">
        <w:rPr>
          <w:rFonts w:ascii="Times New Roman" w:hAnsi="Times New Roman" w:cs="Times New Roman"/>
        </w:rPr>
        <w:t xml:space="preserve">, M. K., </w:t>
      </w:r>
      <w:proofErr w:type="spellStart"/>
      <w:r w:rsidRPr="0022599F">
        <w:rPr>
          <w:rFonts w:ascii="Times New Roman" w:hAnsi="Times New Roman" w:cs="Times New Roman"/>
        </w:rPr>
        <w:t>Asikin</w:t>
      </w:r>
      <w:proofErr w:type="spellEnd"/>
      <w:r w:rsidRPr="0022599F">
        <w:rPr>
          <w:rFonts w:ascii="Times New Roman" w:hAnsi="Times New Roman" w:cs="Times New Roman"/>
        </w:rPr>
        <w:t xml:space="preserve">, Y., Kusano, M. &amp; Watanabe, K. N. Characterization of volatile organic compounds in Mango ginger (Curcuma </w:t>
      </w:r>
      <w:proofErr w:type="spellStart"/>
      <w:r w:rsidRPr="0022599F">
        <w:rPr>
          <w:rFonts w:ascii="Times New Roman" w:hAnsi="Times New Roman" w:cs="Times New Roman"/>
        </w:rPr>
        <w:t>amadaRoxb</w:t>
      </w:r>
      <w:proofErr w:type="spellEnd"/>
      <w:r w:rsidRPr="0022599F">
        <w:rPr>
          <w:rFonts w:ascii="Times New Roman" w:hAnsi="Times New Roman" w:cs="Times New Roman"/>
        </w:rPr>
        <w:t>.) from Myanmar. Metabolites 11 (1), 21 (2020).</w:t>
      </w:r>
    </w:p>
    <w:p w14:paraId="437DBDA3" w14:textId="5A6A91FB"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Lalit R. Samant*,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A Phytopharmacological Review, Journal of Pharmacy Research Vol.5 Issue 4.</w:t>
      </w:r>
      <w:r w:rsidR="00DA1748" w:rsidRPr="0022599F">
        <w:rPr>
          <w:rFonts w:ascii="Times New Roman" w:hAnsi="Times New Roman" w:cs="Times New Roman"/>
        </w:rPr>
        <w:t xml:space="preserve"> </w:t>
      </w:r>
      <w:r w:rsidRPr="0022599F">
        <w:rPr>
          <w:rFonts w:ascii="Times New Roman" w:hAnsi="Times New Roman" w:cs="Times New Roman"/>
        </w:rPr>
        <w:t xml:space="preserve">April </w:t>
      </w:r>
      <w:proofErr w:type="gramStart"/>
      <w:r w:rsidRPr="0022599F">
        <w:rPr>
          <w:rFonts w:ascii="Times New Roman" w:hAnsi="Times New Roman" w:cs="Times New Roman"/>
        </w:rPr>
        <w:t>2012 ;</w:t>
      </w:r>
      <w:proofErr w:type="gramEnd"/>
      <w:r w:rsidRPr="0022599F">
        <w:rPr>
          <w:rFonts w:ascii="Times New Roman" w:hAnsi="Times New Roman" w:cs="Times New Roman"/>
        </w:rPr>
        <w:t xml:space="preserve"> 5(4);</w:t>
      </w:r>
      <w:r w:rsidR="00DA1748" w:rsidRPr="0022599F">
        <w:rPr>
          <w:rFonts w:ascii="Times New Roman" w:hAnsi="Times New Roman" w:cs="Times New Roman"/>
        </w:rPr>
        <w:t xml:space="preserve">1992-93. </w:t>
      </w:r>
    </w:p>
    <w:p w14:paraId="49E0E377"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S. Syamkumar, B. Sasikumar. (2007). Molecular marker based genetic diversity analysis of Curcuma species from India. Scientia </w:t>
      </w:r>
      <w:proofErr w:type="spellStart"/>
      <w:r w:rsidRPr="0022599F">
        <w:rPr>
          <w:rFonts w:ascii="Times New Roman" w:hAnsi="Times New Roman" w:cs="Times New Roman"/>
        </w:rPr>
        <w:t>Horticulturae</w:t>
      </w:r>
      <w:proofErr w:type="spellEnd"/>
      <w:r w:rsidRPr="0022599F">
        <w:rPr>
          <w:rFonts w:ascii="Times New Roman" w:hAnsi="Times New Roman" w:cs="Times New Roman"/>
        </w:rPr>
        <w:t>. 112(2): 235-241.</w:t>
      </w:r>
    </w:p>
    <w:p w14:paraId="5383307C"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Al-</w:t>
      </w:r>
      <w:proofErr w:type="spellStart"/>
      <w:r w:rsidRPr="0022599F">
        <w:rPr>
          <w:rFonts w:ascii="Times New Roman" w:hAnsi="Times New Roman" w:cs="Times New Roman"/>
        </w:rPr>
        <w:t>Qudah</w:t>
      </w:r>
      <w:proofErr w:type="spellEnd"/>
      <w:r w:rsidRPr="0022599F">
        <w:rPr>
          <w:rFonts w:ascii="Times New Roman" w:hAnsi="Times New Roman" w:cs="Times New Roman"/>
        </w:rPr>
        <w:t xml:space="preserve">, T. S., </w:t>
      </w:r>
      <w:proofErr w:type="spellStart"/>
      <w:r w:rsidRPr="0022599F">
        <w:rPr>
          <w:rFonts w:ascii="Times New Roman" w:hAnsi="Times New Roman" w:cs="Times New Roman"/>
        </w:rPr>
        <w:t>Malloh</w:t>
      </w:r>
      <w:proofErr w:type="spellEnd"/>
      <w:r w:rsidRPr="0022599F">
        <w:rPr>
          <w:rFonts w:ascii="Times New Roman" w:hAnsi="Times New Roman" w:cs="Times New Roman"/>
        </w:rPr>
        <w:t>, S. A., Nawaz, A., Ayub, M. A., Nisar, S., Jilani, M. I., &amp; Al-</w:t>
      </w:r>
      <w:proofErr w:type="spellStart"/>
      <w:r w:rsidRPr="0022599F">
        <w:rPr>
          <w:rFonts w:ascii="Times New Roman" w:hAnsi="Times New Roman" w:cs="Times New Roman"/>
        </w:rPr>
        <w:t>Qudah</w:t>
      </w:r>
      <w:proofErr w:type="spellEnd"/>
      <w:r w:rsidRPr="0022599F">
        <w:rPr>
          <w:rFonts w:ascii="Times New Roman" w:hAnsi="Times New Roman" w:cs="Times New Roman"/>
        </w:rPr>
        <w:t xml:space="preserve">, T. S. (2017). Mango ginger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A phytochemical mini review. </w:t>
      </w:r>
      <w:proofErr w:type="spellStart"/>
      <w:r w:rsidRPr="0022599F">
        <w:rPr>
          <w:rFonts w:ascii="Times New Roman" w:hAnsi="Times New Roman" w:cs="Times New Roman"/>
          <w:i/>
          <w:iCs/>
        </w:rPr>
        <w:t>Ijcbs</w:t>
      </w:r>
      <w:proofErr w:type="spellEnd"/>
      <w:r w:rsidRPr="0022599F">
        <w:rPr>
          <w:rFonts w:ascii="Times New Roman" w:hAnsi="Times New Roman" w:cs="Times New Roman"/>
        </w:rPr>
        <w:t>, </w:t>
      </w:r>
      <w:r w:rsidRPr="0022599F">
        <w:rPr>
          <w:rFonts w:ascii="Times New Roman" w:hAnsi="Times New Roman" w:cs="Times New Roman"/>
          <w:i/>
          <w:iCs/>
        </w:rPr>
        <w:t>11</w:t>
      </w:r>
      <w:r w:rsidRPr="0022599F">
        <w:rPr>
          <w:rFonts w:ascii="Times New Roman" w:hAnsi="Times New Roman" w:cs="Times New Roman"/>
        </w:rPr>
        <w:t>, 51-57.</w:t>
      </w:r>
    </w:p>
    <w:p w14:paraId="6AE7E03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M.A. Hanif, M.Y. Al-</w:t>
      </w:r>
      <w:proofErr w:type="spellStart"/>
      <w:r w:rsidRPr="0022599F">
        <w:rPr>
          <w:rFonts w:ascii="Times New Roman" w:hAnsi="Times New Roman" w:cs="Times New Roman"/>
        </w:rPr>
        <w:t>Maskari</w:t>
      </w:r>
      <w:proofErr w:type="spellEnd"/>
      <w:r w:rsidRPr="0022599F">
        <w:rPr>
          <w:rFonts w:ascii="Times New Roman" w:hAnsi="Times New Roman" w:cs="Times New Roman"/>
        </w:rPr>
        <w:t>, A. Al-</w:t>
      </w:r>
      <w:proofErr w:type="spellStart"/>
      <w:r w:rsidRPr="0022599F">
        <w:rPr>
          <w:rFonts w:ascii="Times New Roman" w:hAnsi="Times New Roman" w:cs="Times New Roman"/>
        </w:rPr>
        <w:t>Maskari</w:t>
      </w:r>
      <w:proofErr w:type="spellEnd"/>
      <w:r w:rsidRPr="0022599F">
        <w:rPr>
          <w:rFonts w:ascii="Times New Roman" w:hAnsi="Times New Roman" w:cs="Times New Roman"/>
        </w:rPr>
        <w:t>, A. Al-Shukaili, A.Y. Al-</w:t>
      </w:r>
      <w:proofErr w:type="spellStart"/>
      <w:r w:rsidRPr="0022599F">
        <w:rPr>
          <w:rFonts w:ascii="Times New Roman" w:hAnsi="Times New Roman" w:cs="Times New Roman"/>
        </w:rPr>
        <w:t>Maskari</w:t>
      </w:r>
      <w:proofErr w:type="spellEnd"/>
      <w:r w:rsidRPr="0022599F">
        <w:rPr>
          <w:rFonts w:ascii="Times New Roman" w:hAnsi="Times New Roman" w:cs="Times New Roman"/>
        </w:rPr>
        <w:t>, J.N. Al-Sabahi. (2011). Essential oil composition, antimicrobial and antioxidant activities of unexplored Omani basil. Journal of Medicinal Plants Research. 5(5): 751-757.</w:t>
      </w:r>
    </w:p>
    <w:p w14:paraId="5C9239CF"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Lakshminarayana S, Siddappa GS, </w:t>
      </w:r>
      <w:proofErr w:type="spellStart"/>
      <w:r w:rsidRPr="0022599F">
        <w:rPr>
          <w:rFonts w:ascii="Times New Roman" w:hAnsi="Times New Roman" w:cs="Times New Roman"/>
        </w:rPr>
        <w:t>SubbaRao</w:t>
      </w:r>
      <w:proofErr w:type="spellEnd"/>
      <w:r w:rsidRPr="0022599F">
        <w:rPr>
          <w:rFonts w:ascii="Times New Roman" w:hAnsi="Times New Roman" w:cs="Times New Roman"/>
        </w:rPr>
        <w:t xml:space="preserve"> MS and Johar DS 1963 Preservation of mango ginger. Food Sci. 12 11–14</w:t>
      </w:r>
    </w:p>
    <w:p w14:paraId="70C09622"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Dutt S and Tayal JN 1941 Chemical examination of the essential oil derived from the rhizomes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xml:space="preserve">. Ind. Soap J. 7 200–205 </w:t>
      </w:r>
    </w:p>
    <w:p w14:paraId="274C91AF"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Golap SG and </w:t>
      </w:r>
      <w:proofErr w:type="spellStart"/>
      <w:r w:rsidRPr="0022599F">
        <w:rPr>
          <w:rFonts w:ascii="Times New Roman" w:hAnsi="Times New Roman" w:cs="Times New Roman"/>
        </w:rPr>
        <w:t>Bandyopadhyaya</w:t>
      </w:r>
      <w:proofErr w:type="spellEnd"/>
      <w:r w:rsidRPr="0022599F">
        <w:rPr>
          <w:rFonts w:ascii="Times New Roman" w:hAnsi="Times New Roman" w:cs="Times New Roman"/>
        </w:rPr>
        <w:t xml:space="preserve"> C 1984 Characterization of mango-like aroma in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J. Agric. Food Chem. 32 57–59</w:t>
      </w:r>
    </w:p>
    <w:p w14:paraId="3F7DBFD0"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Rao AS, Rajanikanth B and Seshadri R 1989 Volatile aroma components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J. Agric. Food Chem. 37 740–743</w:t>
      </w:r>
    </w:p>
    <w:p w14:paraId="56347537"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Choudhury SN, Rabha LC, </w:t>
      </w:r>
      <w:proofErr w:type="spellStart"/>
      <w:r w:rsidRPr="0022599F">
        <w:rPr>
          <w:rFonts w:ascii="Times New Roman" w:hAnsi="Times New Roman" w:cs="Times New Roman"/>
        </w:rPr>
        <w:t>Kanjilal</w:t>
      </w:r>
      <w:proofErr w:type="spellEnd"/>
      <w:r w:rsidRPr="0022599F">
        <w:rPr>
          <w:rFonts w:ascii="Times New Roman" w:hAnsi="Times New Roman" w:cs="Times New Roman"/>
        </w:rPr>
        <w:t xml:space="preserve"> PB, Ghosh AC and Leclercq PA 1996 Essential oil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from northeastern India. J. Ess. Oil Res. 8 79–80</w:t>
      </w:r>
    </w:p>
    <w:p w14:paraId="358192FA"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Mustafa A, Ali M and Khan ZN 2005 Volatile oil constituents of the fresh rhizomes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J. Ess. Oil Res. 17 490–491</w:t>
      </w:r>
    </w:p>
    <w:p w14:paraId="46F04C0C"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Srivastava AK, Srivastava SK and Shah NC 2001 Constituents of the rhizome essential oil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from India. J. Ess. Oil Res. 13 63–64</w:t>
      </w:r>
    </w:p>
    <w:p w14:paraId="0BA2504A"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lastRenderedPageBreak/>
        <w:t xml:space="preserve">Bandyopadhyay C. 1993. Recent trends in </w:t>
      </w:r>
      <w:proofErr w:type="spellStart"/>
      <w:r w:rsidRPr="0022599F">
        <w:rPr>
          <w:rFonts w:ascii="Times New Roman" w:hAnsi="Times New Roman" w:cs="Times New Roman"/>
        </w:rPr>
        <w:t>flavor</w:t>
      </w:r>
      <w:proofErr w:type="spellEnd"/>
      <w:r w:rsidRPr="0022599F">
        <w:rPr>
          <w:rFonts w:ascii="Times New Roman" w:hAnsi="Times New Roman" w:cs="Times New Roman"/>
        </w:rPr>
        <w:t xml:space="preserve"> evaluation of spices. In International Symposium on Newer Trends Essential Oils </w:t>
      </w:r>
      <w:proofErr w:type="spellStart"/>
      <w:r w:rsidRPr="0022599F">
        <w:rPr>
          <w:rFonts w:ascii="Times New Roman" w:hAnsi="Times New Roman" w:cs="Times New Roman"/>
        </w:rPr>
        <w:t>Flavor</w:t>
      </w:r>
      <w:proofErr w:type="spellEnd"/>
      <w:r w:rsidRPr="0022599F">
        <w:rPr>
          <w:rFonts w:ascii="Times New Roman" w:hAnsi="Times New Roman" w:cs="Times New Roman"/>
        </w:rPr>
        <w:t xml:space="preserve">, Dhar KL, </w:t>
      </w:r>
      <w:proofErr w:type="spellStart"/>
      <w:r w:rsidRPr="0022599F">
        <w:rPr>
          <w:rFonts w:ascii="Times New Roman" w:hAnsi="Times New Roman" w:cs="Times New Roman"/>
        </w:rPr>
        <w:t>Thappa</w:t>
      </w:r>
      <w:proofErr w:type="spellEnd"/>
      <w:r w:rsidRPr="0022599F">
        <w:rPr>
          <w:rFonts w:ascii="Times New Roman" w:hAnsi="Times New Roman" w:cs="Times New Roman"/>
        </w:rPr>
        <w:t xml:space="preserve"> RK, Agarwal SG (eds). Tata McGraw-Hill: New Delhi, 153–173.</w:t>
      </w:r>
    </w:p>
    <w:p w14:paraId="6CEED7E2"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Barman PD, Rajasree V, </w:t>
      </w:r>
      <w:proofErr w:type="spellStart"/>
      <w:r w:rsidRPr="0022599F">
        <w:rPr>
          <w:rFonts w:ascii="Times New Roman" w:hAnsi="Times New Roman" w:cs="Times New Roman"/>
        </w:rPr>
        <w:t>Mohanalakshmi</w:t>
      </w:r>
      <w:proofErr w:type="spellEnd"/>
      <w:r w:rsidRPr="0022599F">
        <w:rPr>
          <w:rFonts w:ascii="Times New Roman" w:hAnsi="Times New Roman" w:cs="Times New Roman"/>
        </w:rPr>
        <w:t xml:space="preserve"> M, Renuka R, Meenakshi P. Phytochemical profiling of Mango ginger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A comprehensive review of bioactive compounds and health implications. Plant Science Today.2024;11(sp4):01-14. https:/doi.org/10.14719/pst.5622</w:t>
      </w:r>
    </w:p>
    <w:p w14:paraId="21DCF15D"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r w:rsidRPr="0022599F">
        <w:rPr>
          <w:rFonts w:ascii="Times New Roman" w:hAnsi="Times New Roman" w:cs="Times New Roman"/>
        </w:rPr>
        <w:t>Akter J, Islam MZ, Hossain MA, Takara K.</w:t>
      </w:r>
      <w:r w:rsidRPr="0022599F">
        <w:rPr>
          <w:rFonts w:ascii="Times New Roman" w:eastAsia="Times New Roman" w:hAnsi="Times New Roman" w:cs="Times New Roman"/>
          <w:lang w:val="en-US"/>
        </w:rPr>
        <w:t xml:space="preserve"> (2021) Anti-tyrosinase properties of different species of turmeric and isolation of active compounds from Curcuma </w:t>
      </w:r>
      <w:proofErr w:type="spellStart"/>
      <w:r w:rsidRPr="0022599F">
        <w:rPr>
          <w:rFonts w:ascii="Times New Roman" w:eastAsia="Times New Roman" w:hAnsi="Times New Roman" w:cs="Times New Roman"/>
          <w:lang w:val="en-US"/>
        </w:rPr>
        <w:t>amada</w:t>
      </w:r>
      <w:proofErr w:type="spellEnd"/>
      <w:r w:rsidRPr="0022599F">
        <w:rPr>
          <w:rFonts w:ascii="Times New Roman" w:eastAsia="Times New Roman" w:hAnsi="Times New Roman" w:cs="Times New Roman"/>
          <w:lang w:val="en-US"/>
        </w:rPr>
        <w:t>. Medicinal Chemistry Research,) 30(6)1669–1676</w:t>
      </w:r>
    </w:p>
    <w:p w14:paraId="342444CB"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hAnsi="Times New Roman" w:cs="Times New Roman"/>
        </w:rPr>
        <w:t xml:space="preserve">Naskar C, Halder S, Ghosh A. Evaluation of cytotoxic activity of the crude extract of Curcuma </w:t>
      </w:r>
      <w:proofErr w:type="spellStart"/>
      <w:r w:rsidRPr="0022599F">
        <w:rPr>
          <w:rFonts w:ascii="Times New Roman" w:hAnsi="Times New Roman" w:cs="Times New Roman"/>
        </w:rPr>
        <w:t>amada</w:t>
      </w:r>
      <w:proofErr w:type="spellEnd"/>
      <w:r w:rsidRPr="0022599F">
        <w:rPr>
          <w:rFonts w:ascii="Times New Roman" w:hAnsi="Times New Roman" w:cs="Times New Roman"/>
        </w:rPr>
        <w:t xml:space="preserve"> </w:t>
      </w:r>
      <w:proofErr w:type="spellStart"/>
      <w:r w:rsidRPr="0022599F">
        <w:rPr>
          <w:rFonts w:ascii="Times New Roman" w:hAnsi="Times New Roman" w:cs="Times New Roman"/>
        </w:rPr>
        <w:t>Roxb</w:t>
      </w:r>
      <w:proofErr w:type="spellEnd"/>
      <w:r w:rsidRPr="0022599F">
        <w:rPr>
          <w:rFonts w:ascii="Times New Roman" w:hAnsi="Times New Roman" w:cs="Times New Roman"/>
        </w:rPr>
        <w:t>. Int J Res Anal Rev. 2018; 5(2): 913-15.</w:t>
      </w:r>
    </w:p>
    <w:p w14:paraId="6E6FE893" w14:textId="77777777" w:rsidR="00551DCC" w:rsidRPr="0022599F" w:rsidRDefault="00551DCC" w:rsidP="00551DCC">
      <w:pPr>
        <w:pStyle w:val="ListParagraph"/>
        <w:numPr>
          <w:ilvl w:val="0"/>
          <w:numId w:val="2"/>
        </w:numPr>
        <w:jc w:val="both"/>
        <w:rPr>
          <w:rFonts w:ascii="Times New Roman" w:hAnsi="Times New Roman" w:cs="Times New Roman"/>
          <w:bCs/>
        </w:rPr>
      </w:pPr>
      <w:r w:rsidRPr="0022599F">
        <w:rPr>
          <w:rFonts w:ascii="Times New Roman" w:hAnsi="Times New Roman" w:cs="Times New Roman"/>
          <w:bCs/>
        </w:rPr>
        <w:t xml:space="preserve">Sivaprabha </w:t>
      </w:r>
      <w:proofErr w:type="gramStart"/>
      <w:r w:rsidRPr="0022599F">
        <w:rPr>
          <w:rFonts w:ascii="Times New Roman" w:hAnsi="Times New Roman" w:cs="Times New Roman"/>
          <w:bCs/>
        </w:rPr>
        <w:t>J ,</w:t>
      </w:r>
      <w:proofErr w:type="gramEnd"/>
      <w:r w:rsidRPr="0022599F">
        <w:rPr>
          <w:rFonts w:ascii="Times New Roman" w:hAnsi="Times New Roman" w:cs="Times New Roman"/>
          <w:bCs/>
        </w:rPr>
        <w:t xml:space="preserve"> Dharani, </w:t>
      </w:r>
      <w:proofErr w:type="gramStart"/>
      <w:r w:rsidRPr="0022599F">
        <w:rPr>
          <w:rFonts w:ascii="Times New Roman" w:hAnsi="Times New Roman" w:cs="Times New Roman"/>
          <w:bCs/>
        </w:rPr>
        <w:t>B ,Padma</w:t>
      </w:r>
      <w:proofErr w:type="gramEnd"/>
      <w:r w:rsidRPr="0022599F">
        <w:rPr>
          <w:rFonts w:ascii="Times New Roman" w:hAnsi="Times New Roman" w:cs="Times New Roman"/>
          <w:bCs/>
        </w:rPr>
        <w:t xml:space="preserve"> </w:t>
      </w:r>
      <w:proofErr w:type="gramStart"/>
      <w:r w:rsidRPr="0022599F">
        <w:rPr>
          <w:rFonts w:ascii="Times New Roman" w:hAnsi="Times New Roman" w:cs="Times New Roman"/>
          <w:bCs/>
        </w:rPr>
        <w:t>P.R</w:t>
      </w:r>
      <w:proofErr w:type="gramEnd"/>
      <w:r w:rsidRPr="0022599F">
        <w:rPr>
          <w:rFonts w:ascii="Times New Roman" w:hAnsi="Times New Roman" w:cs="Times New Roman"/>
          <w:bCs/>
        </w:rPr>
        <w:t xml:space="preserve"> &amp; Sumathi </w:t>
      </w:r>
      <w:proofErr w:type="gramStart"/>
      <w:r w:rsidRPr="0022599F">
        <w:rPr>
          <w:rFonts w:ascii="Times New Roman" w:hAnsi="Times New Roman" w:cs="Times New Roman"/>
          <w:bCs/>
        </w:rPr>
        <w:t>S..(</w:t>
      </w:r>
      <w:proofErr w:type="gramEnd"/>
      <w:r w:rsidRPr="0022599F">
        <w:rPr>
          <w:rFonts w:ascii="Times New Roman" w:hAnsi="Times New Roman" w:cs="Times New Roman"/>
          <w:bCs/>
        </w:rPr>
        <w:t xml:space="preserve">2015) Induction of DNA damage by the leaves and rhizomes of Curcuma </w:t>
      </w:r>
      <w:proofErr w:type="spellStart"/>
      <w:r w:rsidRPr="0022599F">
        <w:rPr>
          <w:rFonts w:ascii="Times New Roman" w:hAnsi="Times New Roman" w:cs="Times New Roman"/>
          <w:bCs/>
        </w:rPr>
        <w:t>amada</w:t>
      </w:r>
      <w:proofErr w:type="spellEnd"/>
      <w:r w:rsidRPr="0022599F">
        <w:rPr>
          <w:rFonts w:ascii="Times New Roman" w:hAnsi="Times New Roman" w:cs="Times New Roman"/>
          <w:bCs/>
        </w:rPr>
        <w:t xml:space="preserve"> </w:t>
      </w:r>
      <w:proofErr w:type="spellStart"/>
      <w:r w:rsidRPr="0022599F">
        <w:rPr>
          <w:rFonts w:ascii="Times New Roman" w:hAnsi="Times New Roman" w:cs="Times New Roman"/>
          <w:bCs/>
        </w:rPr>
        <w:t>Roxb</w:t>
      </w:r>
      <w:proofErr w:type="spellEnd"/>
      <w:r w:rsidRPr="0022599F">
        <w:rPr>
          <w:rFonts w:ascii="Times New Roman" w:hAnsi="Times New Roman" w:cs="Times New Roman"/>
          <w:bCs/>
        </w:rPr>
        <w:t xml:space="preserve"> in breast cancer cell </w:t>
      </w:r>
      <w:proofErr w:type="spellStart"/>
      <w:proofErr w:type="gramStart"/>
      <w:r w:rsidRPr="0022599F">
        <w:rPr>
          <w:rFonts w:ascii="Times New Roman" w:hAnsi="Times New Roman" w:cs="Times New Roman"/>
          <w:bCs/>
        </w:rPr>
        <w:t>lines.Journal</w:t>
      </w:r>
      <w:proofErr w:type="spellEnd"/>
      <w:proofErr w:type="gramEnd"/>
      <w:r w:rsidRPr="0022599F">
        <w:rPr>
          <w:rFonts w:ascii="Times New Roman" w:hAnsi="Times New Roman" w:cs="Times New Roman"/>
          <w:bCs/>
        </w:rPr>
        <w:t xml:space="preserve"> of Acute Disease,4(1),12-17</w:t>
      </w:r>
    </w:p>
    <w:p w14:paraId="563A3E85" w14:textId="77777777" w:rsidR="00551DCC" w:rsidRPr="0022599F" w:rsidRDefault="00551DCC" w:rsidP="00551DCC">
      <w:pPr>
        <w:pStyle w:val="ListParagraph"/>
        <w:numPr>
          <w:ilvl w:val="0"/>
          <w:numId w:val="2"/>
        </w:numPr>
        <w:jc w:val="both"/>
        <w:rPr>
          <w:rFonts w:ascii="Times New Roman" w:hAnsi="Times New Roman" w:cs="Times New Roman"/>
          <w:bCs/>
        </w:rPr>
      </w:pPr>
      <w:proofErr w:type="spellStart"/>
      <w:r w:rsidRPr="0022599F">
        <w:rPr>
          <w:rFonts w:ascii="Times New Roman" w:hAnsi="Times New Roman" w:cs="Times New Roman"/>
          <w:bCs/>
        </w:rPr>
        <w:t>Donipati</w:t>
      </w:r>
      <w:proofErr w:type="spellEnd"/>
      <w:r w:rsidRPr="0022599F">
        <w:rPr>
          <w:rFonts w:ascii="Times New Roman" w:hAnsi="Times New Roman" w:cs="Times New Roman"/>
          <w:bCs/>
        </w:rPr>
        <w:t xml:space="preserve"> P, </w:t>
      </w:r>
      <w:proofErr w:type="spellStart"/>
      <w:r w:rsidRPr="0022599F">
        <w:rPr>
          <w:rFonts w:ascii="Times New Roman" w:hAnsi="Times New Roman" w:cs="Times New Roman"/>
          <w:bCs/>
        </w:rPr>
        <w:t>Sreeramulu</w:t>
      </w:r>
      <w:proofErr w:type="spellEnd"/>
      <w:r w:rsidRPr="0022599F">
        <w:rPr>
          <w:rFonts w:ascii="Times New Roman" w:hAnsi="Times New Roman" w:cs="Times New Roman"/>
          <w:bCs/>
        </w:rPr>
        <w:t xml:space="preserve"> </w:t>
      </w:r>
      <w:proofErr w:type="spellStart"/>
      <w:r w:rsidRPr="0022599F">
        <w:rPr>
          <w:rFonts w:ascii="Times New Roman" w:hAnsi="Times New Roman" w:cs="Times New Roman"/>
          <w:bCs/>
        </w:rPr>
        <w:t>S.</w:t>
      </w:r>
      <w:proofErr w:type="gramStart"/>
      <w:r w:rsidRPr="0022599F">
        <w:rPr>
          <w:rFonts w:ascii="Times New Roman" w:hAnsi="Times New Roman" w:cs="Times New Roman"/>
          <w:bCs/>
        </w:rPr>
        <w:t>H,Donipati</w:t>
      </w:r>
      <w:proofErr w:type="spellEnd"/>
      <w:proofErr w:type="gramEnd"/>
      <w:r w:rsidRPr="0022599F">
        <w:rPr>
          <w:rFonts w:ascii="Times New Roman" w:hAnsi="Times New Roman" w:cs="Times New Roman"/>
          <w:bCs/>
        </w:rPr>
        <w:t xml:space="preserve"> </w:t>
      </w:r>
      <w:proofErr w:type="gramStart"/>
      <w:r w:rsidRPr="0022599F">
        <w:rPr>
          <w:rFonts w:ascii="Times New Roman" w:hAnsi="Times New Roman" w:cs="Times New Roman"/>
          <w:bCs/>
        </w:rPr>
        <w:t>P.J</w:t>
      </w:r>
      <w:proofErr w:type="gramEnd"/>
      <w:r w:rsidRPr="0022599F">
        <w:rPr>
          <w:rFonts w:ascii="Times New Roman" w:hAnsi="Times New Roman" w:cs="Times New Roman"/>
          <w:bCs/>
        </w:rPr>
        <w:t>, Yugandhar N.</w:t>
      </w:r>
      <w:proofErr w:type="gramStart"/>
      <w:r w:rsidRPr="0022599F">
        <w:rPr>
          <w:rFonts w:ascii="Times New Roman" w:hAnsi="Times New Roman" w:cs="Times New Roman"/>
          <w:bCs/>
        </w:rPr>
        <w:t>M .</w:t>
      </w:r>
      <w:proofErr w:type="gramEnd"/>
      <w:r w:rsidRPr="0022599F">
        <w:rPr>
          <w:rFonts w:ascii="Times New Roman" w:hAnsi="Times New Roman" w:cs="Times New Roman"/>
          <w:bCs/>
        </w:rPr>
        <w:t>(2022</w:t>
      </w:r>
      <w:proofErr w:type="gramStart"/>
      <w:r w:rsidRPr="0022599F">
        <w:rPr>
          <w:rFonts w:ascii="Times New Roman" w:hAnsi="Times New Roman" w:cs="Times New Roman"/>
          <w:bCs/>
        </w:rPr>
        <w:t>) .Invitro</w:t>
      </w:r>
      <w:proofErr w:type="gramEnd"/>
      <w:r w:rsidRPr="0022599F">
        <w:rPr>
          <w:rFonts w:ascii="Times New Roman" w:hAnsi="Times New Roman" w:cs="Times New Roman"/>
          <w:bCs/>
        </w:rPr>
        <w:t xml:space="preserve"> Anticancer Activity </w:t>
      </w:r>
      <w:proofErr w:type="gramStart"/>
      <w:r w:rsidRPr="0022599F">
        <w:rPr>
          <w:rFonts w:ascii="Times New Roman" w:hAnsi="Times New Roman" w:cs="Times New Roman"/>
          <w:bCs/>
        </w:rPr>
        <w:t>Of</w:t>
      </w:r>
      <w:proofErr w:type="gramEnd"/>
      <w:r w:rsidRPr="0022599F">
        <w:rPr>
          <w:rFonts w:ascii="Times New Roman" w:hAnsi="Times New Roman" w:cs="Times New Roman"/>
          <w:bCs/>
        </w:rPr>
        <w:t xml:space="preserve"> Curcuma Amada against Human Breast Cancer Cell Line Mcf-</w:t>
      </w:r>
      <w:proofErr w:type="gramStart"/>
      <w:r w:rsidRPr="0022599F">
        <w:rPr>
          <w:rFonts w:ascii="Times New Roman" w:hAnsi="Times New Roman" w:cs="Times New Roman"/>
          <w:bCs/>
        </w:rPr>
        <w:t>7.NeuroQuantalogy</w:t>
      </w:r>
      <w:proofErr w:type="gramEnd"/>
      <w:r w:rsidRPr="0022599F">
        <w:rPr>
          <w:rFonts w:ascii="Times New Roman" w:hAnsi="Times New Roman" w:cs="Times New Roman"/>
          <w:bCs/>
        </w:rPr>
        <w:t>,20(20),2857-2879.</w:t>
      </w:r>
    </w:p>
    <w:p w14:paraId="137D5C8B" w14:textId="456F1FAD" w:rsidR="00551DCC" w:rsidRPr="0022599F" w:rsidRDefault="00551DCC" w:rsidP="00551DCC">
      <w:pPr>
        <w:pStyle w:val="ListParagraph"/>
        <w:numPr>
          <w:ilvl w:val="0"/>
          <w:numId w:val="2"/>
        </w:numPr>
        <w:jc w:val="both"/>
        <w:rPr>
          <w:rFonts w:ascii="Times New Roman" w:hAnsi="Times New Roman" w:cs="Times New Roman"/>
          <w:bCs/>
        </w:rPr>
      </w:pPr>
      <w:r w:rsidRPr="0022599F">
        <w:rPr>
          <w:rFonts w:ascii="Times New Roman" w:hAnsi="Times New Roman" w:cs="Times New Roman"/>
          <w:bCs/>
        </w:rPr>
        <w:t xml:space="preserve"> Sivaprabha </w:t>
      </w:r>
      <w:proofErr w:type="gramStart"/>
      <w:r w:rsidRPr="0022599F">
        <w:rPr>
          <w:rFonts w:ascii="Times New Roman" w:hAnsi="Times New Roman" w:cs="Times New Roman"/>
          <w:bCs/>
        </w:rPr>
        <w:t>J ,</w:t>
      </w:r>
      <w:proofErr w:type="gramEnd"/>
      <w:r w:rsidRPr="0022599F">
        <w:rPr>
          <w:rFonts w:ascii="Times New Roman" w:hAnsi="Times New Roman" w:cs="Times New Roman"/>
          <w:bCs/>
        </w:rPr>
        <w:t xml:space="preserve"> Dharani, </w:t>
      </w:r>
      <w:proofErr w:type="gramStart"/>
      <w:r w:rsidRPr="0022599F">
        <w:rPr>
          <w:rFonts w:ascii="Times New Roman" w:hAnsi="Times New Roman" w:cs="Times New Roman"/>
          <w:bCs/>
        </w:rPr>
        <w:t>B ,Padma</w:t>
      </w:r>
      <w:proofErr w:type="gramEnd"/>
      <w:r w:rsidRPr="0022599F">
        <w:rPr>
          <w:rFonts w:ascii="Times New Roman" w:hAnsi="Times New Roman" w:cs="Times New Roman"/>
          <w:bCs/>
        </w:rPr>
        <w:t xml:space="preserve"> </w:t>
      </w:r>
      <w:proofErr w:type="gramStart"/>
      <w:r w:rsidRPr="0022599F">
        <w:rPr>
          <w:rFonts w:ascii="Times New Roman" w:hAnsi="Times New Roman" w:cs="Times New Roman"/>
          <w:bCs/>
        </w:rPr>
        <w:t>P.R</w:t>
      </w:r>
      <w:proofErr w:type="gramEnd"/>
      <w:r w:rsidRPr="0022599F">
        <w:rPr>
          <w:rFonts w:ascii="Times New Roman" w:hAnsi="Times New Roman" w:cs="Times New Roman"/>
          <w:bCs/>
        </w:rPr>
        <w:t xml:space="preserve"> &amp; Sumathi </w:t>
      </w:r>
      <w:proofErr w:type="gramStart"/>
      <w:r w:rsidRPr="0022599F">
        <w:rPr>
          <w:rFonts w:ascii="Times New Roman" w:hAnsi="Times New Roman" w:cs="Times New Roman"/>
          <w:bCs/>
        </w:rPr>
        <w:t>S.(</w:t>
      </w:r>
      <w:proofErr w:type="gramEnd"/>
      <w:r w:rsidRPr="0022599F">
        <w:rPr>
          <w:rFonts w:ascii="Times New Roman" w:hAnsi="Times New Roman" w:cs="Times New Roman"/>
          <w:bCs/>
        </w:rPr>
        <w:t>2016</w:t>
      </w:r>
      <w:proofErr w:type="gramStart"/>
      <w:r w:rsidRPr="0022599F">
        <w:rPr>
          <w:rFonts w:ascii="Times New Roman" w:hAnsi="Times New Roman" w:cs="Times New Roman"/>
          <w:bCs/>
        </w:rPr>
        <w:t>).Apoptosis</w:t>
      </w:r>
      <w:proofErr w:type="gramEnd"/>
      <w:r w:rsidRPr="0022599F">
        <w:rPr>
          <w:rFonts w:ascii="Times New Roman" w:hAnsi="Times New Roman" w:cs="Times New Roman"/>
          <w:bCs/>
        </w:rPr>
        <w:t xml:space="preserve">-induced in vitro anticancer activity of methanolic extract of leaves and rhizomes of Curcuma </w:t>
      </w:r>
      <w:proofErr w:type="spellStart"/>
      <w:r w:rsidRPr="0022599F">
        <w:rPr>
          <w:rFonts w:ascii="Times New Roman" w:hAnsi="Times New Roman" w:cs="Times New Roman"/>
          <w:bCs/>
        </w:rPr>
        <w:t>amada</w:t>
      </w:r>
      <w:proofErr w:type="spellEnd"/>
      <w:r w:rsidRPr="0022599F">
        <w:rPr>
          <w:rFonts w:ascii="Times New Roman" w:hAnsi="Times New Roman" w:cs="Times New Roman"/>
          <w:bCs/>
        </w:rPr>
        <w:t xml:space="preserve"> </w:t>
      </w:r>
      <w:proofErr w:type="spellStart"/>
      <w:r w:rsidRPr="0022599F">
        <w:rPr>
          <w:rFonts w:ascii="Times New Roman" w:hAnsi="Times New Roman" w:cs="Times New Roman"/>
          <w:bCs/>
        </w:rPr>
        <w:t>Roxb</w:t>
      </w:r>
      <w:proofErr w:type="spellEnd"/>
      <w:r w:rsidRPr="0022599F">
        <w:rPr>
          <w:rFonts w:ascii="Times New Roman" w:hAnsi="Times New Roman" w:cs="Times New Roman"/>
          <w:bCs/>
        </w:rPr>
        <w:t>. against breast cancer cells.</w:t>
      </w:r>
      <w:r w:rsidR="00DA1748" w:rsidRPr="0022599F">
        <w:rPr>
          <w:rFonts w:ascii="Times New Roman" w:hAnsi="Times New Roman" w:cs="Times New Roman"/>
          <w:bCs/>
        </w:rPr>
        <w:t xml:space="preserve"> </w:t>
      </w:r>
      <w:r w:rsidRPr="0022599F">
        <w:rPr>
          <w:rFonts w:ascii="Times New Roman" w:hAnsi="Times New Roman" w:cs="Times New Roman"/>
          <w:bCs/>
        </w:rPr>
        <w:t>International Journal of Green Pharmacy ,10(2),99-103.</w:t>
      </w:r>
    </w:p>
    <w:p w14:paraId="4B540D5F" w14:textId="77777777" w:rsidR="00551DCC" w:rsidRPr="0022599F" w:rsidRDefault="00551DCC" w:rsidP="00551DCC">
      <w:pPr>
        <w:pStyle w:val="ListParagraph"/>
        <w:numPr>
          <w:ilvl w:val="0"/>
          <w:numId w:val="2"/>
        </w:numPr>
        <w:jc w:val="both"/>
        <w:rPr>
          <w:rFonts w:ascii="Times New Roman" w:eastAsia="Aptos" w:hAnsi="Times New Roman" w:cs="Times New Roman"/>
        </w:rPr>
      </w:pPr>
      <w:r w:rsidRPr="0022599F">
        <w:rPr>
          <w:rFonts w:ascii="Times New Roman" w:eastAsia="Times New Roman" w:hAnsi="Times New Roman" w:cs="Times New Roman"/>
          <w:color w:val="000000" w:themeColor="text1"/>
        </w:rPr>
        <w:t xml:space="preserve">Priyadarshini A, Mohanty D, Mohanty S, </w:t>
      </w:r>
      <w:proofErr w:type="spellStart"/>
      <w:proofErr w:type="gramStart"/>
      <w:r w:rsidRPr="0022599F">
        <w:rPr>
          <w:rFonts w:ascii="Times New Roman" w:eastAsia="Times New Roman" w:hAnsi="Times New Roman" w:cs="Times New Roman"/>
          <w:color w:val="000000" w:themeColor="text1"/>
        </w:rPr>
        <w:t>kerry</w:t>
      </w:r>
      <w:proofErr w:type="spellEnd"/>
      <w:r w:rsidRPr="0022599F">
        <w:rPr>
          <w:rFonts w:ascii="Times New Roman" w:eastAsia="Times New Roman" w:hAnsi="Times New Roman" w:cs="Times New Roman"/>
          <w:color w:val="000000" w:themeColor="text1"/>
        </w:rPr>
        <w:t xml:space="preserve">  R .G</w:t>
      </w:r>
      <w:proofErr w:type="gramEnd"/>
      <w:r w:rsidRPr="0022599F">
        <w:rPr>
          <w:rFonts w:ascii="Times New Roman" w:eastAsia="Times New Roman" w:hAnsi="Times New Roman" w:cs="Times New Roman"/>
          <w:color w:val="000000" w:themeColor="text1"/>
        </w:rPr>
        <w:t xml:space="preserve"> , Sahoo </w:t>
      </w:r>
      <w:proofErr w:type="spellStart"/>
      <w:proofErr w:type="gramStart"/>
      <w:r w:rsidRPr="0022599F">
        <w:rPr>
          <w:rFonts w:ascii="Times New Roman" w:eastAsia="Times New Roman" w:hAnsi="Times New Roman" w:cs="Times New Roman"/>
          <w:color w:val="000000" w:themeColor="text1"/>
        </w:rPr>
        <w:t>A,Dash</w:t>
      </w:r>
      <w:proofErr w:type="spellEnd"/>
      <w:proofErr w:type="gramEnd"/>
      <w:r w:rsidRPr="0022599F">
        <w:rPr>
          <w:rFonts w:ascii="Times New Roman" w:eastAsia="Times New Roman" w:hAnsi="Times New Roman" w:cs="Times New Roman"/>
          <w:color w:val="000000" w:themeColor="text1"/>
        </w:rPr>
        <w:t xml:space="preserve"> B, Panda P.C, Nayak </w:t>
      </w:r>
      <w:proofErr w:type="gramStart"/>
      <w:r w:rsidRPr="0022599F">
        <w:rPr>
          <w:rFonts w:ascii="Times New Roman" w:eastAsia="Times New Roman" w:hAnsi="Times New Roman" w:cs="Times New Roman"/>
          <w:color w:val="000000" w:themeColor="text1"/>
        </w:rPr>
        <w:t>S ,</w:t>
      </w:r>
      <w:proofErr w:type="gramEnd"/>
      <w:r w:rsidRPr="0022599F">
        <w:rPr>
          <w:rFonts w:ascii="Times New Roman" w:eastAsia="Times New Roman" w:hAnsi="Times New Roman" w:cs="Times New Roman"/>
          <w:color w:val="000000" w:themeColor="text1"/>
        </w:rPr>
        <w:t xml:space="preserve"> Ray A, Jena </w:t>
      </w:r>
      <w:proofErr w:type="gramStart"/>
      <w:r w:rsidRPr="0022599F">
        <w:rPr>
          <w:rFonts w:ascii="Times New Roman" w:eastAsia="Times New Roman" w:hAnsi="Times New Roman" w:cs="Times New Roman"/>
          <w:color w:val="000000" w:themeColor="text1"/>
        </w:rPr>
        <w:t>S.(</w:t>
      </w:r>
      <w:proofErr w:type="gramEnd"/>
      <w:r w:rsidRPr="0022599F">
        <w:rPr>
          <w:rFonts w:ascii="Times New Roman" w:eastAsia="Times New Roman" w:hAnsi="Times New Roman" w:cs="Times New Roman"/>
          <w:color w:val="000000" w:themeColor="text1"/>
        </w:rPr>
        <w:t>2025</w:t>
      </w:r>
      <w:proofErr w:type="gramStart"/>
      <w:r w:rsidRPr="0022599F">
        <w:rPr>
          <w:rFonts w:ascii="Times New Roman" w:eastAsia="Times New Roman" w:hAnsi="Times New Roman" w:cs="Times New Roman"/>
          <w:color w:val="000000" w:themeColor="text1"/>
        </w:rPr>
        <w:t>).Unveiling</w:t>
      </w:r>
      <w:proofErr w:type="gramEnd"/>
      <w:r w:rsidRPr="0022599F">
        <w:rPr>
          <w:rFonts w:ascii="Times New Roman" w:eastAsia="Times New Roman" w:hAnsi="Times New Roman" w:cs="Times New Roman"/>
          <w:color w:val="000000" w:themeColor="text1"/>
        </w:rPr>
        <w:t xml:space="preserve"> the anticancer potential of Curcuma </w:t>
      </w:r>
      <w:proofErr w:type="spell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rhizome extract against prostate cancer through computational and experimental </w:t>
      </w:r>
      <w:proofErr w:type="spellStart"/>
      <w:proofErr w:type="gramStart"/>
      <w:r w:rsidRPr="0022599F">
        <w:rPr>
          <w:rFonts w:ascii="Times New Roman" w:eastAsia="Times New Roman" w:hAnsi="Times New Roman" w:cs="Times New Roman"/>
          <w:color w:val="000000" w:themeColor="text1"/>
        </w:rPr>
        <w:t>approaches.Scientific</w:t>
      </w:r>
      <w:proofErr w:type="spellEnd"/>
      <w:proofErr w:type="gramEnd"/>
      <w:r w:rsidRPr="0022599F">
        <w:rPr>
          <w:rFonts w:ascii="Times New Roman" w:eastAsia="Times New Roman" w:hAnsi="Times New Roman" w:cs="Times New Roman"/>
          <w:color w:val="000000" w:themeColor="text1"/>
        </w:rPr>
        <w:t xml:space="preserve"> Reports ,15,24739</w:t>
      </w:r>
    </w:p>
    <w:p w14:paraId="7291DD49" w14:textId="77777777" w:rsidR="00551DCC" w:rsidRPr="0022599F" w:rsidRDefault="00551DCC" w:rsidP="00551DCC">
      <w:pPr>
        <w:pStyle w:val="ListParagraph"/>
        <w:numPr>
          <w:ilvl w:val="0"/>
          <w:numId w:val="2"/>
        </w:numPr>
        <w:jc w:val="both"/>
        <w:rPr>
          <w:rFonts w:ascii="Times New Roman" w:hAnsi="Times New Roman" w:cs="Times New Roman"/>
        </w:rPr>
      </w:pPr>
      <w:proofErr w:type="spellStart"/>
      <w:r w:rsidRPr="0022599F">
        <w:rPr>
          <w:rFonts w:ascii="Times New Roman" w:eastAsia="Times New Roman" w:hAnsi="Times New Roman" w:cs="Times New Roman"/>
          <w:color w:val="000000" w:themeColor="text1"/>
          <w:lang w:val="en-US"/>
        </w:rPr>
        <w:t>Dondapati</w:t>
      </w:r>
      <w:proofErr w:type="spellEnd"/>
      <w:r w:rsidRPr="0022599F">
        <w:rPr>
          <w:rFonts w:ascii="Times New Roman" w:eastAsia="Times New Roman" w:hAnsi="Times New Roman" w:cs="Times New Roman"/>
          <w:color w:val="000000" w:themeColor="text1"/>
          <w:lang w:val="en-US"/>
        </w:rPr>
        <w:t xml:space="preserve"> M, Reyes J.V.M, Ahmed S, Stern AS,</w:t>
      </w:r>
      <w:r w:rsidRPr="0022599F">
        <w:rPr>
          <w:rFonts w:ascii="Times New Roman" w:eastAsia="Times New Roman" w:hAnsi="Times New Roman" w:cs="Times New Roman"/>
          <w:color w:val="000000" w:themeColor="text1"/>
        </w:rPr>
        <w:t xml:space="preserve"> </w:t>
      </w:r>
      <w:r w:rsidRPr="0022599F">
        <w:rPr>
          <w:rFonts w:ascii="Times New Roman" w:eastAsia="Times New Roman" w:hAnsi="Times New Roman" w:cs="Times New Roman"/>
          <w:color w:val="000000" w:themeColor="text1"/>
          <w:lang w:val="en-US"/>
        </w:rPr>
        <w:t>Lieber JJ.</w:t>
      </w:r>
      <w:r w:rsidRPr="0022599F">
        <w:rPr>
          <w:rFonts w:ascii="Times New Roman" w:eastAsia="Times New Roman" w:hAnsi="Times New Roman" w:cs="Times New Roman"/>
          <w:color w:val="000000" w:themeColor="text1"/>
        </w:rPr>
        <w:t xml:space="preserve"> </w:t>
      </w:r>
      <w:r w:rsidRPr="0022599F">
        <w:rPr>
          <w:rFonts w:ascii="Times New Roman" w:eastAsia="Times New Roman" w:hAnsi="Times New Roman" w:cs="Times New Roman"/>
          <w:color w:val="000000" w:themeColor="text1"/>
          <w:lang w:val="en-US"/>
        </w:rPr>
        <w:t>(2021).</w:t>
      </w:r>
      <w:r w:rsidRPr="0022599F">
        <w:rPr>
          <w:rFonts w:ascii="Times New Roman" w:eastAsia="Times New Roman" w:hAnsi="Times New Roman" w:cs="Times New Roman"/>
          <w:lang w:val="en-US"/>
        </w:rPr>
        <w:t xml:space="preserve"> Rare Adult Subtype of Rhabdomyosarcoma, a Common Childhood Soft Tissue </w:t>
      </w:r>
      <w:proofErr w:type="spellStart"/>
      <w:r w:rsidRPr="0022599F">
        <w:rPr>
          <w:rFonts w:ascii="Times New Roman" w:eastAsia="Times New Roman" w:hAnsi="Times New Roman" w:cs="Times New Roman"/>
          <w:lang w:val="en-US"/>
        </w:rPr>
        <w:t>Carcinom</w:t>
      </w:r>
      <w:proofErr w:type="spellEnd"/>
      <w:r w:rsidRPr="0022599F">
        <w:rPr>
          <w:rFonts w:ascii="Times New Roman" w:eastAsia="Times New Roman" w:hAnsi="Times New Roman" w:cs="Times New Roman"/>
          <w:lang w:val="en-US"/>
        </w:rPr>
        <w:t>.</w:t>
      </w:r>
      <w:r w:rsidRPr="0022599F">
        <w:rPr>
          <w:rFonts w:ascii="Times New Roman" w:eastAsia="Times New Roman" w:hAnsi="Times New Roman" w:cs="Times New Roman"/>
        </w:rPr>
        <w:t xml:space="preserve"> </w:t>
      </w:r>
      <w:r w:rsidRPr="0022599F">
        <w:rPr>
          <w:rFonts w:ascii="Times New Roman" w:eastAsia="Times New Roman" w:hAnsi="Times New Roman" w:cs="Times New Roman"/>
          <w:lang w:val="en-US"/>
        </w:rPr>
        <w:t>Journal of Investigative Medicine High Impact Case Reports Volume 9: 1–4</w:t>
      </w:r>
    </w:p>
    <w:p w14:paraId="60E32950"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eastAsia="Times New Roman" w:hAnsi="Times New Roman" w:cs="Times New Roman"/>
          <w:color w:val="000000" w:themeColor="text1"/>
        </w:rPr>
        <w:t xml:space="preserve">Ramachandran C, </w:t>
      </w:r>
      <w:proofErr w:type="spellStart"/>
      <w:r w:rsidRPr="0022599F">
        <w:rPr>
          <w:rFonts w:ascii="Times New Roman" w:eastAsia="Times New Roman" w:hAnsi="Times New Roman" w:cs="Times New Roman"/>
          <w:color w:val="000000" w:themeColor="text1"/>
        </w:rPr>
        <w:t>Lollett</w:t>
      </w:r>
      <w:proofErr w:type="spellEnd"/>
      <w:r w:rsidRPr="0022599F">
        <w:rPr>
          <w:rFonts w:ascii="Times New Roman" w:eastAsia="Times New Roman" w:hAnsi="Times New Roman" w:cs="Times New Roman"/>
          <w:color w:val="000000" w:themeColor="text1"/>
        </w:rPr>
        <w:t xml:space="preserve"> </w:t>
      </w:r>
      <w:proofErr w:type="gramStart"/>
      <w:r w:rsidRPr="0022599F">
        <w:rPr>
          <w:rFonts w:ascii="Times New Roman" w:eastAsia="Times New Roman" w:hAnsi="Times New Roman" w:cs="Times New Roman"/>
          <w:color w:val="000000" w:themeColor="text1"/>
        </w:rPr>
        <w:t>IV ,Escalon</w:t>
      </w:r>
      <w:proofErr w:type="gramEnd"/>
      <w:r w:rsidRPr="0022599F">
        <w:rPr>
          <w:rFonts w:ascii="Times New Roman" w:eastAsia="Times New Roman" w:hAnsi="Times New Roman" w:cs="Times New Roman"/>
          <w:color w:val="000000" w:themeColor="text1"/>
        </w:rPr>
        <w:t xml:space="preserve"> E, Quirin </w:t>
      </w:r>
      <w:proofErr w:type="gramStart"/>
      <w:r w:rsidRPr="0022599F">
        <w:rPr>
          <w:rFonts w:ascii="Times New Roman" w:eastAsia="Times New Roman" w:hAnsi="Times New Roman" w:cs="Times New Roman"/>
          <w:color w:val="000000" w:themeColor="text1"/>
        </w:rPr>
        <w:t>K.W</w:t>
      </w:r>
      <w:proofErr w:type="gramEnd"/>
      <w:r w:rsidRPr="0022599F">
        <w:rPr>
          <w:rFonts w:ascii="Times New Roman" w:eastAsia="Times New Roman" w:hAnsi="Times New Roman" w:cs="Times New Roman"/>
          <w:color w:val="000000" w:themeColor="text1"/>
        </w:rPr>
        <w:t xml:space="preserve">,   Melnick </w:t>
      </w:r>
      <w:proofErr w:type="gramStart"/>
      <w:r w:rsidRPr="0022599F">
        <w:rPr>
          <w:rFonts w:ascii="Times New Roman" w:eastAsia="Times New Roman" w:hAnsi="Times New Roman" w:cs="Times New Roman"/>
          <w:color w:val="000000" w:themeColor="text1"/>
        </w:rPr>
        <w:t>S.J.(</w:t>
      </w:r>
      <w:proofErr w:type="gramEnd"/>
      <w:r w:rsidRPr="0022599F">
        <w:rPr>
          <w:rFonts w:ascii="Times New Roman" w:eastAsia="Times New Roman" w:hAnsi="Times New Roman" w:cs="Times New Roman"/>
          <w:color w:val="000000" w:themeColor="text1"/>
        </w:rPr>
        <w:t>2015</w:t>
      </w:r>
      <w:proofErr w:type="gramStart"/>
      <w:r w:rsidRPr="0022599F">
        <w:rPr>
          <w:rFonts w:ascii="Times New Roman" w:eastAsia="Times New Roman" w:hAnsi="Times New Roman" w:cs="Times New Roman"/>
          <w:color w:val="000000" w:themeColor="text1"/>
        </w:rPr>
        <w:t>) .Therapeutic</w:t>
      </w:r>
      <w:proofErr w:type="gramEnd"/>
      <w:r w:rsidRPr="0022599F">
        <w:rPr>
          <w:rFonts w:ascii="Times New Roman" w:eastAsia="Times New Roman" w:hAnsi="Times New Roman" w:cs="Times New Roman"/>
          <w:color w:val="000000" w:themeColor="text1"/>
        </w:rPr>
        <w:t xml:space="preserve"> Effect of Supercritical CO2 Extracts of Curcuma Species with Cancer Drugs in Rhabdomyosarcoma Cell Lines. Phototherapy Research ,29, 1152-1160</w:t>
      </w:r>
    </w:p>
    <w:p w14:paraId="05B4BC35"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r w:rsidRPr="0022599F">
        <w:rPr>
          <w:rFonts w:ascii="Times New Roman" w:eastAsia="Times New Roman" w:hAnsi="Times New Roman" w:cs="Times New Roman"/>
          <w:lang w:val="en-US"/>
        </w:rPr>
        <w:t xml:space="preserve">Davis </w:t>
      </w:r>
      <w:proofErr w:type="gramStart"/>
      <w:r w:rsidRPr="0022599F">
        <w:rPr>
          <w:rFonts w:ascii="Times New Roman" w:eastAsia="Times New Roman" w:hAnsi="Times New Roman" w:cs="Times New Roman"/>
          <w:lang w:val="en-US"/>
        </w:rPr>
        <w:t>ME.(</w:t>
      </w:r>
      <w:proofErr w:type="gramEnd"/>
      <w:r w:rsidRPr="0022599F">
        <w:rPr>
          <w:rFonts w:ascii="Times New Roman" w:eastAsia="Times New Roman" w:hAnsi="Times New Roman" w:cs="Times New Roman"/>
          <w:lang w:val="en-US"/>
        </w:rPr>
        <w:t>2016) Glioblastoma: Overview of Disease and Treatment. Clinical Journal of Oncology Nursing, 20(5 suppl), S2-S8.</w:t>
      </w:r>
    </w:p>
    <w:p w14:paraId="01A4DE14"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color w:val="000000" w:themeColor="text1"/>
        </w:rPr>
      </w:pPr>
      <w:r w:rsidRPr="0022599F">
        <w:rPr>
          <w:rFonts w:ascii="Times New Roman" w:eastAsia="Times New Roman" w:hAnsi="Times New Roman" w:cs="Times New Roman"/>
          <w:color w:val="000000" w:themeColor="text1"/>
        </w:rPr>
        <w:t xml:space="preserve">Ramachandran C, </w:t>
      </w:r>
      <w:proofErr w:type="spellStart"/>
      <w:r w:rsidRPr="0022599F">
        <w:rPr>
          <w:rFonts w:ascii="Times New Roman" w:eastAsia="Times New Roman" w:hAnsi="Times New Roman" w:cs="Times New Roman"/>
          <w:color w:val="000000" w:themeColor="text1"/>
        </w:rPr>
        <w:t>Lollett</w:t>
      </w:r>
      <w:proofErr w:type="spellEnd"/>
      <w:r w:rsidRPr="0022599F">
        <w:rPr>
          <w:rFonts w:ascii="Times New Roman" w:eastAsia="Times New Roman" w:hAnsi="Times New Roman" w:cs="Times New Roman"/>
          <w:color w:val="000000" w:themeColor="text1"/>
        </w:rPr>
        <w:t xml:space="preserve"> IV, Escalon E, Quirin K. </w:t>
      </w:r>
      <w:proofErr w:type="gramStart"/>
      <w:r w:rsidRPr="0022599F">
        <w:rPr>
          <w:rFonts w:ascii="Times New Roman" w:eastAsia="Times New Roman" w:hAnsi="Times New Roman" w:cs="Times New Roman"/>
          <w:color w:val="000000" w:themeColor="text1"/>
        </w:rPr>
        <w:t xml:space="preserve">W,   </w:t>
      </w:r>
      <w:proofErr w:type="gramEnd"/>
      <w:r w:rsidRPr="0022599F">
        <w:rPr>
          <w:rFonts w:ascii="Times New Roman" w:eastAsia="Times New Roman" w:hAnsi="Times New Roman" w:cs="Times New Roman"/>
          <w:color w:val="000000" w:themeColor="text1"/>
        </w:rPr>
        <w:t xml:space="preserve"> Melnick </w:t>
      </w:r>
      <w:proofErr w:type="gramStart"/>
      <w:r w:rsidRPr="0022599F">
        <w:rPr>
          <w:rFonts w:ascii="Times New Roman" w:eastAsia="Times New Roman" w:hAnsi="Times New Roman" w:cs="Times New Roman"/>
          <w:color w:val="000000" w:themeColor="text1"/>
        </w:rPr>
        <w:t>S.J.(</w:t>
      </w:r>
      <w:proofErr w:type="gramEnd"/>
      <w:r w:rsidRPr="0022599F">
        <w:rPr>
          <w:rFonts w:ascii="Times New Roman" w:eastAsia="Times New Roman" w:hAnsi="Times New Roman" w:cs="Times New Roman"/>
          <w:color w:val="000000" w:themeColor="text1"/>
        </w:rPr>
        <w:t xml:space="preserve">2015). Anticancer Potential and Mechanism of Action of Mango Ginger (Curcuma </w:t>
      </w:r>
      <w:proofErr w:type="spellStart"/>
      <w:r w:rsidRPr="0022599F">
        <w:rPr>
          <w:rFonts w:ascii="Times New Roman" w:eastAsia="Times New Roman" w:hAnsi="Times New Roman" w:cs="Times New Roman"/>
          <w:color w:val="000000" w:themeColor="text1"/>
        </w:rPr>
        <w:t>amadARoxb</w:t>
      </w:r>
      <w:proofErr w:type="spellEnd"/>
      <w:r w:rsidRPr="0022599F">
        <w:rPr>
          <w:rFonts w:ascii="Times New Roman" w:eastAsia="Times New Roman" w:hAnsi="Times New Roman" w:cs="Times New Roman"/>
          <w:color w:val="000000" w:themeColor="text1"/>
        </w:rPr>
        <w:t>.) Supercritical CO2 Extract in Human Glioblastoma Cells. Journal of Evidence-Based Complementary &amp; Alternative Medicine,20(2), 109-119</w:t>
      </w:r>
    </w:p>
    <w:p w14:paraId="2CE847CF" w14:textId="77777777" w:rsidR="00551DCC" w:rsidRPr="0022599F" w:rsidRDefault="00551DCC" w:rsidP="00551DCC">
      <w:pPr>
        <w:pStyle w:val="ListParagraph"/>
        <w:numPr>
          <w:ilvl w:val="0"/>
          <w:numId w:val="2"/>
        </w:numPr>
        <w:jc w:val="both"/>
        <w:rPr>
          <w:rFonts w:ascii="Times New Roman" w:hAnsi="Times New Roman" w:cs="Times New Roman"/>
        </w:rPr>
      </w:pPr>
      <w:r w:rsidRPr="0022599F">
        <w:rPr>
          <w:rFonts w:ascii="Times New Roman" w:eastAsia="Times New Roman" w:hAnsi="Times New Roman" w:cs="Times New Roman"/>
          <w:color w:val="000000" w:themeColor="text1"/>
        </w:rPr>
        <w:t xml:space="preserve">Ramachandran C, Juan </w:t>
      </w:r>
      <w:proofErr w:type="gramStart"/>
      <w:r w:rsidRPr="0022599F">
        <w:rPr>
          <w:rFonts w:ascii="Times New Roman" w:eastAsia="Times New Roman" w:hAnsi="Times New Roman" w:cs="Times New Roman"/>
          <w:color w:val="000000" w:themeColor="text1"/>
        </w:rPr>
        <w:t>A ,</w:t>
      </w:r>
      <w:proofErr w:type="gramEnd"/>
      <w:r w:rsidRPr="0022599F">
        <w:rPr>
          <w:rFonts w:ascii="Times New Roman" w:eastAsia="Times New Roman" w:hAnsi="Times New Roman" w:cs="Times New Roman"/>
          <w:color w:val="000000" w:themeColor="text1"/>
        </w:rPr>
        <w:t xml:space="preserve"> Quirin </w:t>
      </w:r>
      <w:proofErr w:type="gramStart"/>
      <w:r w:rsidRPr="0022599F">
        <w:rPr>
          <w:rFonts w:ascii="Times New Roman" w:eastAsia="Times New Roman" w:hAnsi="Times New Roman" w:cs="Times New Roman"/>
          <w:color w:val="000000" w:themeColor="text1"/>
        </w:rPr>
        <w:t>K .W,  Khatib</w:t>
      </w:r>
      <w:proofErr w:type="gramEnd"/>
      <w:r w:rsidRPr="0022599F">
        <w:rPr>
          <w:rFonts w:ascii="Times New Roman" w:eastAsia="Times New Roman" w:hAnsi="Times New Roman" w:cs="Times New Roman"/>
          <w:color w:val="000000" w:themeColor="text1"/>
        </w:rPr>
        <w:t xml:space="preserve"> L, Escalon E, Khatib Z, </w:t>
      </w:r>
      <w:proofErr w:type="gramStart"/>
      <w:r w:rsidRPr="0022599F">
        <w:rPr>
          <w:rFonts w:ascii="Times New Roman" w:eastAsia="Times New Roman" w:hAnsi="Times New Roman" w:cs="Times New Roman"/>
          <w:color w:val="000000" w:themeColor="text1"/>
        </w:rPr>
        <w:t>and  Melnick</w:t>
      </w:r>
      <w:proofErr w:type="gramEnd"/>
      <w:r w:rsidRPr="0022599F">
        <w:rPr>
          <w:rFonts w:ascii="Times New Roman" w:eastAsia="Times New Roman" w:hAnsi="Times New Roman" w:cs="Times New Roman"/>
          <w:color w:val="000000" w:themeColor="text1"/>
        </w:rPr>
        <w:t xml:space="preserve"> S. </w:t>
      </w:r>
      <w:proofErr w:type="gramStart"/>
      <w:r w:rsidRPr="0022599F">
        <w:rPr>
          <w:rFonts w:ascii="Times New Roman" w:eastAsia="Times New Roman" w:hAnsi="Times New Roman" w:cs="Times New Roman"/>
          <w:color w:val="000000" w:themeColor="text1"/>
        </w:rPr>
        <w:t>J.(</w:t>
      </w:r>
      <w:proofErr w:type="gramEnd"/>
      <w:r w:rsidRPr="0022599F">
        <w:rPr>
          <w:rFonts w:ascii="Times New Roman" w:eastAsia="Times New Roman" w:hAnsi="Times New Roman" w:cs="Times New Roman"/>
          <w:color w:val="000000" w:themeColor="text1"/>
        </w:rPr>
        <w:t>2018</w:t>
      </w:r>
      <w:proofErr w:type="gramStart"/>
      <w:r w:rsidRPr="0022599F">
        <w:rPr>
          <w:rFonts w:ascii="Times New Roman" w:eastAsia="Times New Roman" w:hAnsi="Times New Roman" w:cs="Times New Roman"/>
          <w:color w:val="000000" w:themeColor="text1"/>
        </w:rPr>
        <w:t>).</w:t>
      </w:r>
      <w:proofErr w:type="spellStart"/>
      <w:r w:rsidRPr="0022599F">
        <w:rPr>
          <w:rFonts w:ascii="Times New Roman" w:eastAsia="Times New Roman" w:hAnsi="Times New Roman" w:cs="Times New Roman"/>
          <w:color w:val="000000" w:themeColor="text1"/>
        </w:rPr>
        <w:t>Anti</w:t>
      </w:r>
      <w:proofErr w:type="gramEnd"/>
      <w:r w:rsidRPr="0022599F">
        <w:rPr>
          <w:rFonts w:ascii="Times New Roman" w:eastAsia="Times New Roman" w:hAnsi="Times New Roman" w:cs="Times New Roman"/>
          <w:color w:val="000000" w:themeColor="text1"/>
        </w:rPr>
        <w:t xml:space="preserve"> cancer</w:t>
      </w:r>
      <w:proofErr w:type="spellEnd"/>
      <w:r w:rsidRPr="0022599F">
        <w:rPr>
          <w:rFonts w:ascii="Times New Roman" w:eastAsia="Times New Roman" w:hAnsi="Times New Roman" w:cs="Times New Roman"/>
          <w:color w:val="000000" w:themeColor="text1"/>
        </w:rPr>
        <w:t xml:space="preserve"> and Anti -metastatic E </w:t>
      </w:r>
      <w:proofErr w:type="spellStart"/>
      <w:r w:rsidRPr="0022599F">
        <w:rPr>
          <w:rFonts w:ascii="Times New Roman" w:eastAsia="Times New Roman" w:hAnsi="Times New Roman" w:cs="Times New Roman"/>
          <w:color w:val="000000" w:themeColor="text1"/>
        </w:rPr>
        <w:t>ffects</w:t>
      </w:r>
      <w:proofErr w:type="spellEnd"/>
      <w:r w:rsidRPr="0022599F">
        <w:rPr>
          <w:rFonts w:ascii="Times New Roman" w:eastAsia="Times New Roman" w:hAnsi="Times New Roman" w:cs="Times New Roman"/>
          <w:color w:val="000000" w:themeColor="text1"/>
        </w:rPr>
        <w:t xml:space="preserve"> of </w:t>
      </w:r>
      <w:proofErr w:type="spellStart"/>
      <w:r w:rsidRPr="0022599F">
        <w:rPr>
          <w:rFonts w:ascii="Times New Roman" w:eastAsia="Times New Roman" w:hAnsi="Times New Roman" w:cs="Times New Roman"/>
          <w:color w:val="000000" w:themeColor="text1"/>
        </w:rPr>
        <w:t>Supercriti</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cal</w:t>
      </w:r>
      <w:proofErr w:type="spellEnd"/>
      <w:r w:rsidRPr="0022599F">
        <w:rPr>
          <w:rFonts w:ascii="Times New Roman" w:eastAsia="Times New Roman" w:hAnsi="Times New Roman" w:cs="Times New Roman"/>
          <w:color w:val="000000" w:themeColor="text1"/>
        </w:rPr>
        <w:t xml:space="preserve"> E </w:t>
      </w:r>
      <w:proofErr w:type="spellStart"/>
      <w:r w:rsidRPr="0022599F">
        <w:rPr>
          <w:rFonts w:ascii="Times New Roman" w:eastAsia="Times New Roman" w:hAnsi="Times New Roman" w:cs="Times New Roman"/>
          <w:color w:val="000000" w:themeColor="text1"/>
        </w:rPr>
        <w:t>xtracts</w:t>
      </w:r>
      <w:proofErr w:type="spellEnd"/>
      <w:r w:rsidRPr="0022599F">
        <w:rPr>
          <w:rFonts w:ascii="Times New Roman" w:eastAsia="Times New Roman" w:hAnsi="Times New Roman" w:cs="Times New Roman"/>
          <w:color w:val="000000" w:themeColor="text1"/>
        </w:rPr>
        <w:t xml:space="preserve"> of Hops </w:t>
      </w:r>
      <w:proofErr w:type="gramStart"/>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Humulus</w:t>
      </w:r>
      <w:proofErr w:type="spellEnd"/>
      <w:proofErr w:type="gramEnd"/>
      <w:r w:rsidRPr="0022599F">
        <w:rPr>
          <w:rFonts w:ascii="Times New Roman" w:eastAsia="Times New Roman" w:hAnsi="Times New Roman" w:cs="Times New Roman"/>
          <w:color w:val="000000" w:themeColor="text1"/>
        </w:rPr>
        <w:t xml:space="preserve"> lupulus L.) and M </w:t>
      </w:r>
      <w:proofErr w:type="spellStart"/>
      <w:r w:rsidRPr="0022599F">
        <w:rPr>
          <w:rFonts w:ascii="Times New Roman" w:eastAsia="Times New Roman" w:hAnsi="Times New Roman" w:cs="Times New Roman"/>
          <w:color w:val="000000" w:themeColor="text1"/>
        </w:rPr>
        <w:t>ango</w:t>
      </w:r>
      <w:proofErr w:type="spellEnd"/>
      <w:r w:rsidRPr="0022599F">
        <w:rPr>
          <w:rFonts w:ascii="Times New Roman" w:eastAsia="Times New Roman" w:hAnsi="Times New Roman" w:cs="Times New Roman"/>
          <w:color w:val="000000" w:themeColor="text1"/>
        </w:rPr>
        <w:t xml:space="preserve"> ginger </w:t>
      </w:r>
      <w:proofErr w:type="gramStart"/>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Curcum</w:t>
      </w:r>
      <w:proofErr w:type="spellEnd"/>
      <w:proofErr w:type="gram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aamada</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Roxb</w:t>
      </w:r>
      <w:proofErr w:type="spellEnd"/>
      <w:r w:rsidRPr="0022599F">
        <w:rPr>
          <w:rFonts w:ascii="Times New Roman" w:eastAsia="Times New Roman" w:hAnsi="Times New Roman" w:cs="Times New Roman"/>
          <w:color w:val="000000" w:themeColor="text1"/>
        </w:rPr>
        <w:t xml:space="preserve">.) in H </w:t>
      </w:r>
      <w:proofErr w:type="spellStart"/>
      <w:r w:rsidRPr="0022599F">
        <w:rPr>
          <w:rFonts w:ascii="Times New Roman" w:eastAsia="Times New Roman" w:hAnsi="Times New Roman" w:cs="Times New Roman"/>
          <w:color w:val="000000" w:themeColor="text1"/>
        </w:rPr>
        <w:t>uman</w:t>
      </w:r>
      <w:proofErr w:type="spellEnd"/>
      <w:r w:rsidRPr="0022599F">
        <w:rPr>
          <w:rFonts w:ascii="Times New Roman" w:eastAsia="Times New Roman" w:hAnsi="Times New Roman" w:cs="Times New Roman"/>
          <w:color w:val="000000" w:themeColor="text1"/>
        </w:rPr>
        <w:t xml:space="preserve"> G </w:t>
      </w:r>
      <w:proofErr w:type="spellStart"/>
      <w:r w:rsidRPr="0022599F">
        <w:rPr>
          <w:rFonts w:ascii="Times New Roman" w:eastAsia="Times New Roman" w:hAnsi="Times New Roman" w:cs="Times New Roman"/>
          <w:color w:val="000000" w:themeColor="text1"/>
        </w:rPr>
        <w:t>lioblastoma</w:t>
      </w:r>
      <w:proofErr w:type="spellEnd"/>
      <w:r w:rsidRPr="0022599F">
        <w:rPr>
          <w:rFonts w:ascii="Times New Roman" w:eastAsia="Times New Roman" w:hAnsi="Times New Roman" w:cs="Times New Roman"/>
          <w:color w:val="000000" w:themeColor="text1"/>
        </w:rPr>
        <w:t>. International journal of phytomedicine, 10(4),191-200</w:t>
      </w:r>
    </w:p>
    <w:p w14:paraId="66179FEC"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r w:rsidRPr="0022599F">
        <w:rPr>
          <w:rFonts w:ascii="Times New Roman" w:eastAsia="Times New Roman" w:hAnsi="Times New Roman" w:cs="Times New Roman"/>
          <w:color w:val="000000" w:themeColor="text1"/>
        </w:rPr>
        <w:t xml:space="preserve">Ramachandran C, </w:t>
      </w:r>
      <w:proofErr w:type="spellStart"/>
      <w:r w:rsidRPr="0022599F">
        <w:rPr>
          <w:rFonts w:ascii="Times New Roman" w:eastAsia="Times New Roman" w:hAnsi="Times New Roman" w:cs="Times New Roman"/>
          <w:color w:val="000000" w:themeColor="text1"/>
        </w:rPr>
        <w:t>Lollett</w:t>
      </w:r>
      <w:proofErr w:type="spellEnd"/>
      <w:r w:rsidRPr="0022599F">
        <w:rPr>
          <w:rFonts w:ascii="Times New Roman" w:eastAsia="Times New Roman" w:hAnsi="Times New Roman" w:cs="Times New Roman"/>
          <w:color w:val="000000" w:themeColor="text1"/>
        </w:rPr>
        <w:t xml:space="preserve"> </w:t>
      </w:r>
      <w:proofErr w:type="gramStart"/>
      <w:r w:rsidRPr="0022599F">
        <w:rPr>
          <w:rFonts w:ascii="Times New Roman" w:eastAsia="Times New Roman" w:hAnsi="Times New Roman" w:cs="Times New Roman"/>
          <w:color w:val="000000" w:themeColor="text1"/>
        </w:rPr>
        <w:t>IV ,Escalon</w:t>
      </w:r>
      <w:proofErr w:type="gramEnd"/>
      <w:r w:rsidRPr="0022599F">
        <w:rPr>
          <w:rFonts w:ascii="Times New Roman" w:eastAsia="Times New Roman" w:hAnsi="Times New Roman" w:cs="Times New Roman"/>
          <w:color w:val="000000" w:themeColor="text1"/>
        </w:rPr>
        <w:t xml:space="preserve"> E, Quirin </w:t>
      </w:r>
      <w:proofErr w:type="gramStart"/>
      <w:r w:rsidRPr="0022599F">
        <w:rPr>
          <w:rFonts w:ascii="Times New Roman" w:eastAsia="Times New Roman" w:hAnsi="Times New Roman" w:cs="Times New Roman"/>
          <w:color w:val="000000" w:themeColor="text1"/>
        </w:rPr>
        <w:t>K.W,  Melnick</w:t>
      </w:r>
      <w:proofErr w:type="gramEnd"/>
      <w:r w:rsidRPr="0022599F">
        <w:rPr>
          <w:rFonts w:ascii="Times New Roman" w:eastAsia="Times New Roman" w:hAnsi="Times New Roman" w:cs="Times New Roman"/>
          <w:color w:val="000000" w:themeColor="text1"/>
        </w:rPr>
        <w:t xml:space="preserve"> </w:t>
      </w:r>
      <w:proofErr w:type="gramStart"/>
      <w:r w:rsidRPr="0022599F">
        <w:rPr>
          <w:rFonts w:ascii="Times New Roman" w:eastAsia="Times New Roman" w:hAnsi="Times New Roman" w:cs="Times New Roman"/>
          <w:color w:val="000000" w:themeColor="text1"/>
        </w:rPr>
        <w:t>S.J.</w:t>
      </w:r>
      <w:r w:rsidRPr="0022599F">
        <w:rPr>
          <w:rFonts w:ascii="Times New Roman" w:eastAsia="Calibri" w:hAnsi="Times New Roman" w:cs="Times New Roman"/>
          <w:color w:val="000000" w:themeColor="text1"/>
        </w:rPr>
        <w:t xml:space="preserve"> </w:t>
      </w:r>
      <w:r w:rsidRPr="0022599F">
        <w:rPr>
          <w:rFonts w:ascii="Times New Roman" w:eastAsia="Times New Roman" w:hAnsi="Times New Roman" w:cs="Times New Roman"/>
          <w:color w:val="000000" w:themeColor="text1"/>
        </w:rPr>
        <w:t>.</w:t>
      </w:r>
      <w:proofErr w:type="gramEnd"/>
      <w:r w:rsidRPr="0022599F">
        <w:rPr>
          <w:rFonts w:ascii="Times New Roman" w:eastAsia="Times New Roman" w:hAnsi="Times New Roman" w:cs="Times New Roman"/>
          <w:color w:val="000000" w:themeColor="text1"/>
        </w:rPr>
        <w:t>(</w:t>
      </w:r>
      <w:proofErr w:type="gramStart"/>
      <w:r w:rsidRPr="0022599F">
        <w:rPr>
          <w:rFonts w:ascii="Times New Roman" w:eastAsia="Times New Roman" w:hAnsi="Times New Roman" w:cs="Times New Roman"/>
          <w:color w:val="000000" w:themeColor="text1"/>
        </w:rPr>
        <w:t>2017)In</w:t>
      </w:r>
      <w:proofErr w:type="gramEnd"/>
      <w:r w:rsidRPr="0022599F">
        <w:rPr>
          <w:rFonts w:ascii="Times New Roman" w:eastAsia="Times New Roman" w:hAnsi="Times New Roman" w:cs="Times New Roman"/>
          <w:color w:val="000000" w:themeColor="text1"/>
        </w:rPr>
        <w:t xml:space="preserve"> Vivo Antitumor Effect of Supercritical CO2 Extract of Mango Ginger (Curcuma </w:t>
      </w:r>
      <w:proofErr w:type="spell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Roxb</w:t>
      </w:r>
      <w:proofErr w:type="spellEnd"/>
      <w:r w:rsidRPr="0022599F">
        <w:rPr>
          <w:rFonts w:ascii="Times New Roman" w:eastAsia="Times New Roman" w:hAnsi="Times New Roman" w:cs="Times New Roman"/>
          <w:color w:val="000000" w:themeColor="text1"/>
        </w:rPr>
        <w:t xml:space="preserve">) in U-87MG Human </w:t>
      </w:r>
      <w:proofErr w:type="spellStart"/>
      <w:r w:rsidRPr="0022599F">
        <w:rPr>
          <w:rFonts w:ascii="Times New Roman" w:eastAsia="Times New Roman" w:hAnsi="Times New Roman" w:cs="Times New Roman"/>
          <w:color w:val="000000" w:themeColor="text1"/>
        </w:rPr>
        <w:t>GlioblastomaNude</w:t>
      </w:r>
      <w:proofErr w:type="spellEnd"/>
      <w:r w:rsidRPr="0022599F">
        <w:rPr>
          <w:rFonts w:ascii="Times New Roman" w:eastAsia="Times New Roman" w:hAnsi="Times New Roman" w:cs="Times New Roman"/>
          <w:color w:val="000000" w:themeColor="text1"/>
        </w:rPr>
        <w:t xml:space="preserve"> Mice </w:t>
      </w:r>
      <w:proofErr w:type="spellStart"/>
      <w:r w:rsidRPr="0022599F">
        <w:rPr>
          <w:rFonts w:ascii="Times New Roman" w:eastAsia="Times New Roman" w:hAnsi="Times New Roman" w:cs="Times New Roman"/>
          <w:color w:val="000000" w:themeColor="text1"/>
        </w:rPr>
        <w:t>Xenografts.Journal</w:t>
      </w:r>
      <w:proofErr w:type="spellEnd"/>
      <w:r w:rsidRPr="0022599F">
        <w:rPr>
          <w:rFonts w:ascii="Times New Roman" w:eastAsia="Times New Roman" w:hAnsi="Times New Roman" w:cs="Times New Roman"/>
          <w:color w:val="000000" w:themeColor="text1"/>
        </w:rPr>
        <w:t xml:space="preserve"> of Evidence-Based Complementary &amp; Alternative Medicine ,22(2) ,260-267</w:t>
      </w:r>
    </w:p>
    <w:p w14:paraId="335F1044" w14:textId="22D41B0F" w:rsidR="00551DCC" w:rsidRPr="0022599F" w:rsidRDefault="00551DCC" w:rsidP="00551DCC">
      <w:pPr>
        <w:pStyle w:val="ListParagraph"/>
        <w:numPr>
          <w:ilvl w:val="0"/>
          <w:numId w:val="2"/>
        </w:numPr>
        <w:spacing w:line="279" w:lineRule="auto"/>
        <w:jc w:val="both"/>
        <w:rPr>
          <w:rFonts w:ascii="Times New Roman" w:hAnsi="Times New Roman" w:cs="Times New Roman"/>
        </w:rPr>
      </w:pPr>
      <w:r w:rsidRPr="0022599F">
        <w:rPr>
          <w:rFonts w:ascii="Times New Roman" w:hAnsi="Times New Roman" w:cs="Times New Roman"/>
        </w:rPr>
        <w:t xml:space="preserve">World Health Organization. (2023, June 26). Lung cancer. </w:t>
      </w:r>
      <w:hyperlink r:id="rId16">
        <w:r w:rsidRPr="0022599F">
          <w:rPr>
            <w:rStyle w:val="Hyperlink"/>
            <w:rFonts w:ascii="Times New Roman" w:hAnsi="Times New Roman" w:cs="Times New Roman"/>
          </w:rPr>
          <w:t>https://www.who.int/news-room/fact-sheets/detail/lung-cancer</w:t>
        </w:r>
      </w:hyperlink>
      <w:r w:rsidR="00DA1748" w:rsidRPr="0022599F">
        <w:rPr>
          <w:rFonts w:ascii="Times New Roman" w:hAnsi="Times New Roman" w:cs="Times New Roman"/>
        </w:rPr>
        <w:t xml:space="preserve"> (Accessed on 01 May 2026)</w:t>
      </w:r>
    </w:p>
    <w:p w14:paraId="60FFD5AC"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proofErr w:type="spellStart"/>
      <w:r w:rsidRPr="0022599F">
        <w:rPr>
          <w:rFonts w:ascii="Times New Roman" w:eastAsia="Times New Roman" w:hAnsi="Times New Roman" w:cs="Times New Roman"/>
          <w:lang w:val="en-US"/>
        </w:rPr>
        <w:t>Policegoudra</w:t>
      </w:r>
      <w:proofErr w:type="spellEnd"/>
      <w:r w:rsidRPr="0022599F">
        <w:rPr>
          <w:rFonts w:ascii="Times New Roman" w:eastAsia="Times New Roman" w:hAnsi="Times New Roman" w:cs="Times New Roman"/>
          <w:lang w:val="en-US"/>
        </w:rPr>
        <w:t xml:space="preserve"> </w:t>
      </w:r>
      <w:proofErr w:type="gramStart"/>
      <w:r w:rsidRPr="0022599F">
        <w:rPr>
          <w:rFonts w:ascii="Times New Roman" w:eastAsia="Times New Roman" w:hAnsi="Times New Roman" w:cs="Times New Roman"/>
          <w:lang w:val="en-US"/>
        </w:rPr>
        <w:t>RS ,</w:t>
      </w:r>
      <w:proofErr w:type="gramEnd"/>
      <w:r w:rsidRPr="0022599F">
        <w:rPr>
          <w:rFonts w:ascii="Times New Roman" w:eastAsia="Times New Roman" w:hAnsi="Times New Roman" w:cs="Times New Roman"/>
          <w:lang w:val="en-US"/>
        </w:rPr>
        <w:t xml:space="preserve"> Chandrashekhar RH, Aradhya SM, Singh </w:t>
      </w:r>
      <w:proofErr w:type="gramStart"/>
      <w:r w:rsidRPr="0022599F">
        <w:rPr>
          <w:rFonts w:ascii="Times New Roman" w:eastAsia="Times New Roman" w:hAnsi="Times New Roman" w:cs="Times New Roman"/>
          <w:lang w:val="en-US"/>
        </w:rPr>
        <w:t>l.(</w:t>
      </w:r>
      <w:proofErr w:type="gramEnd"/>
      <w:r w:rsidRPr="0022599F">
        <w:rPr>
          <w:rFonts w:ascii="Times New Roman" w:eastAsia="Times New Roman" w:hAnsi="Times New Roman" w:cs="Times New Roman"/>
          <w:lang w:val="en-US"/>
        </w:rPr>
        <w:t xml:space="preserve">2011). Cytotoxicity, Platelet Aggregation Inhibitory and Antioxidant Activity of Curcuma </w:t>
      </w:r>
      <w:proofErr w:type="spellStart"/>
      <w:r w:rsidRPr="0022599F">
        <w:rPr>
          <w:rFonts w:ascii="Times New Roman" w:eastAsia="Times New Roman" w:hAnsi="Times New Roman" w:cs="Times New Roman"/>
          <w:lang w:val="en-US"/>
        </w:rPr>
        <w:t>amada</w:t>
      </w:r>
      <w:proofErr w:type="spellEnd"/>
      <w:r w:rsidRPr="0022599F">
        <w:rPr>
          <w:rFonts w:ascii="Times New Roman" w:eastAsia="Times New Roman" w:hAnsi="Times New Roman" w:cs="Times New Roman"/>
          <w:lang w:val="en-US"/>
        </w:rPr>
        <w:t xml:space="preserve"> </w:t>
      </w:r>
      <w:proofErr w:type="spellStart"/>
      <w:r w:rsidRPr="0022599F">
        <w:rPr>
          <w:rFonts w:ascii="Times New Roman" w:eastAsia="Times New Roman" w:hAnsi="Times New Roman" w:cs="Times New Roman"/>
          <w:lang w:val="en-US"/>
        </w:rPr>
        <w:t>Roxb</w:t>
      </w:r>
      <w:proofErr w:type="spellEnd"/>
      <w:r w:rsidRPr="0022599F">
        <w:rPr>
          <w:rFonts w:ascii="Times New Roman" w:eastAsia="Times New Roman" w:hAnsi="Times New Roman" w:cs="Times New Roman"/>
          <w:lang w:val="en-US"/>
        </w:rPr>
        <w:t>. Extracts. Food and Chemical Toxicology.,49(2),162-168</w:t>
      </w:r>
    </w:p>
    <w:p w14:paraId="51B50093" w14:textId="77777777" w:rsidR="00551DCC" w:rsidRPr="0022599F" w:rsidRDefault="00551DCC" w:rsidP="00551DCC">
      <w:pPr>
        <w:pStyle w:val="ListParagraph"/>
        <w:numPr>
          <w:ilvl w:val="0"/>
          <w:numId w:val="2"/>
        </w:numPr>
        <w:spacing w:before="240" w:after="240" w:line="279" w:lineRule="auto"/>
        <w:jc w:val="both"/>
        <w:rPr>
          <w:rFonts w:ascii="Times New Roman" w:eastAsia="Times New Roman" w:hAnsi="Times New Roman" w:cs="Times New Roman"/>
        </w:rPr>
      </w:pPr>
      <w:r w:rsidRPr="0022599F">
        <w:rPr>
          <w:rFonts w:ascii="Times New Roman" w:eastAsia="Times New Roman" w:hAnsi="Times New Roman" w:cs="Times New Roman"/>
          <w:lang w:val="en-US"/>
        </w:rPr>
        <w:lastRenderedPageBreak/>
        <w:t>https://www.researchgate.net/publication/279529866_Anticancer_and_antioxidant_activity_ofCurcuma_zedoaria_and_Curcuma_amada_rhizome_extracts</w:t>
      </w:r>
    </w:p>
    <w:p w14:paraId="27E3E01F" w14:textId="77777777" w:rsidR="00551DCC" w:rsidRPr="0022599F" w:rsidRDefault="00551DCC" w:rsidP="00551DCC">
      <w:pPr>
        <w:pStyle w:val="ListParagraph"/>
        <w:numPr>
          <w:ilvl w:val="0"/>
          <w:numId w:val="2"/>
        </w:numPr>
        <w:jc w:val="both"/>
        <w:rPr>
          <w:rFonts w:ascii="Times New Roman" w:hAnsi="Times New Roman" w:cs="Times New Roman"/>
        </w:rPr>
      </w:pPr>
      <w:hyperlink r:id="rId17">
        <w:r w:rsidRPr="0022599F">
          <w:rPr>
            <w:rStyle w:val="Hyperlink"/>
            <w:rFonts w:ascii="Times New Roman" w:hAnsi="Times New Roman" w:cs="Times New Roman"/>
          </w:rPr>
          <w:t>https://doi.org/10.1016/j.cpt.2024.08.002</w:t>
        </w:r>
      </w:hyperlink>
    </w:p>
    <w:p w14:paraId="6C19BB22"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r w:rsidRPr="0022599F">
        <w:rPr>
          <w:rFonts w:ascii="Times New Roman" w:hAnsi="Times New Roman" w:cs="Times New Roman"/>
        </w:rPr>
        <w:t>Akter J, Islam MZ, Hossain MA, Takara K.</w:t>
      </w:r>
      <w:r w:rsidRPr="0022599F">
        <w:rPr>
          <w:rFonts w:ascii="Times New Roman" w:eastAsia="Times New Roman" w:hAnsi="Times New Roman" w:cs="Times New Roman"/>
          <w:lang w:val="en-US"/>
        </w:rPr>
        <w:t xml:space="preserve"> (2021) Anti-tyrosinase properties of different species of turmeric and isolation of active compounds from Curcuma </w:t>
      </w:r>
      <w:proofErr w:type="spellStart"/>
      <w:r w:rsidRPr="0022599F">
        <w:rPr>
          <w:rFonts w:ascii="Times New Roman" w:eastAsia="Times New Roman" w:hAnsi="Times New Roman" w:cs="Times New Roman"/>
          <w:lang w:val="en-US"/>
        </w:rPr>
        <w:t>amada</w:t>
      </w:r>
      <w:proofErr w:type="spellEnd"/>
      <w:r w:rsidRPr="0022599F">
        <w:rPr>
          <w:rFonts w:ascii="Times New Roman" w:eastAsia="Times New Roman" w:hAnsi="Times New Roman" w:cs="Times New Roman"/>
          <w:lang w:val="en-US"/>
        </w:rPr>
        <w:t>. Medicinal Chemistry Research,) 30(6)1669–1676</w:t>
      </w:r>
    </w:p>
    <w:p w14:paraId="322CF832" w14:textId="6E06D99F"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rPr>
      </w:pPr>
      <w:r w:rsidRPr="0022599F">
        <w:rPr>
          <w:rFonts w:ascii="Times New Roman" w:eastAsia="Times New Roman" w:hAnsi="Times New Roman" w:cs="Times New Roman"/>
        </w:rPr>
        <w:t>World Health Organization.</w:t>
      </w:r>
      <w:r w:rsidR="00533F42" w:rsidRPr="0022599F">
        <w:rPr>
          <w:rFonts w:ascii="Times New Roman" w:eastAsia="Times New Roman" w:hAnsi="Times New Roman" w:cs="Times New Roman"/>
        </w:rPr>
        <w:t xml:space="preserve"> </w:t>
      </w:r>
      <w:r w:rsidRPr="0022599F">
        <w:rPr>
          <w:rFonts w:ascii="Times New Roman" w:eastAsia="Times New Roman" w:hAnsi="Times New Roman" w:cs="Times New Roman"/>
        </w:rPr>
        <w:t>(2025 December 2</w:t>
      </w:r>
      <w:proofErr w:type="gramStart"/>
      <w:r w:rsidRPr="0022599F">
        <w:rPr>
          <w:rFonts w:ascii="Times New Roman" w:eastAsia="Times New Roman" w:hAnsi="Times New Roman" w:cs="Times New Roman"/>
        </w:rPr>
        <w:t>).Cervical</w:t>
      </w:r>
      <w:proofErr w:type="gramEnd"/>
      <w:r w:rsidRPr="0022599F">
        <w:rPr>
          <w:rFonts w:ascii="Times New Roman" w:eastAsia="Times New Roman" w:hAnsi="Times New Roman" w:cs="Times New Roman"/>
        </w:rPr>
        <w:t xml:space="preserve"> cancer. </w:t>
      </w:r>
      <w:hyperlink r:id="rId18">
        <w:r w:rsidRPr="0022599F">
          <w:rPr>
            <w:rStyle w:val="Hyperlink"/>
            <w:rFonts w:ascii="Times New Roman" w:eastAsia="Times New Roman" w:hAnsi="Times New Roman" w:cs="Times New Roman"/>
          </w:rPr>
          <w:t>https://www.who.int/news-room/fact-sheets/detail/cervical-cancer</w:t>
        </w:r>
      </w:hyperlink>
      <w:r w:rsidRPr="0022599F">
        <w:rPr>
          <w:rFonts w:ascii="Times New Roman" w:eastAsia="Times New Roman" w:hAnsi="Times New Roman" w:cs="Times New Roman"/>
        </w:rPr>
        <w:t>.</w:t>
      </w:r>
      <w:r w:rsidR="00AA2B5C" w:rsidRPr="0022599F">
        <w:rPr>
          <w:rFonts w:ascii="Times New Roman" w:hAnsi="Times New Roman" w:cs="Times New Roman"/>
        </w:rPr>
        <w:t xml:space="preserve"> (Accessed on 01 May 2026)</w:t>
      </w:r>
    </w:p>
    <w:p w14:paraId="023A5EEC" w14:textId="6EF071C6" w:rsidR="00551DCC" w:rsidRPr="0022599F" w:rsidRDefault="00AA2B5C" w:rsidP="00551DCC">
      <w:pPr>
        <w:pStyle w:val="ListParagraph"/>
        <w:numPr>
          <w:ilvl w:val="0"/>
          <w:numId w:val="2"/>
        </w:numPr>
        <w:spacing w:line="279" w:lineRule="auto"/>
        <w:jc w:val="both"/>
        <w:rPr>
          <w:rFonts w:ascii="Times New Roman" w:eastAsia="Times New Roman" w:hAnsi="Times New Roman" w:cs="Times New Roman"/>
          <w:color w:val="000000" w:themeColor="text1"/>
        </w:rPr>
      </w:pPr>
      <w:r w:rsidRPr="0022599F">
        <w:rPr>
          <w:rFonts w:ascii="Times New Roman" w:eastAsia="Times New Roman" w:hAnsi="Times New Roman" w:cs="Times New Roman"/>
          <w:color w:val="000000" w:themeColor="text1"/>
        </w:rPr>
        <w:t xml:space="preserve">Palanisamy VD, </w:t>
      </w:r>
      <w:proofErr w:type="spellStart"/>
      <w:r w:rsidRPr="0022599F">
        <w:rPr>
          <w:rFonts w:ascii="Times New Roman" w:eastAsia="Times New Roman" w:hAnsi="Times New Roman" w:cs="Times New Roman"/>
          <w:color w:val="000000" w:themeColor="text1"/>
        </w:rPr>
        <w:t>Samiappan</w:t>
      </w:r>
      <w:proofErr w:type="spellEnd"/>
      <w:r w:rsidRPr="0022599F">
        <w:rPr>
          <w:rFonts w:ascii="Times New Roman" w:eastAsia="Times New Roman" w:hAnsi="Times New Roman" w:cs="Times New Roman"/>
          <w:color w:val="000000" w:themeColor="text1"/>
        </w:rPr>
        <w:t xml:space="preserve"> </w:t>
      </w:r>
      <w:proofErr w:type="gramStart"/>
      <w:r w:rsidRPr="0022599F">
        <w:rPr>
          <w:rFonts w:ascii="Times New Roman" w:eastAsia="Times New Roman" w:hAnsi="Times New Roman" w:cs="Times New Roman"/>
          <w:color w:val="000000" w:themeColor="text1"/>
        </w:rPr>
        <w:t>S,(</w:t>
      </w:r>
      <w:proofErr w:type="gramEnd"/>
      <w:r w:rsidRPr="0022599F">
        <w:rPr>
          <w:rFonts w:ascii="Times New Roman" w:eastAsia="Times New Roman" w:hAnsi="Times New Roman" w:cs="Times New Roman"/>
          <w:color w:val="000000" w:themeColor="text1"/>
        </w:rPr>
        <w:t xml:space="preserve">2017). Antioxidant and chemotherapeutic potential of curcuma </w:t>
      </w:r>
      <w:proofErr w:type="spell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rhizome extract on benzo(a)pyrene induced cervical carcinoma in </w:t>
      </w:r>
      <w:proofErr w:type="spellStart"/>
      <w:r w:rsidRPr="0022599F">
        <w:rPr>
          <w:rFonts w:ascii="Times New Roman" w:eastAsia="Times New Roman" w:hAnsi="Times New Roman" w:cs="Times New Roman"/>
          <w:color w:val="000000" w:themeColor="text1"/>
        </w:rPr>
        <w:t>sprague</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dawley</w:t>
      </w:r>
      <w:proofErr w:type="spellEnd"/>
      <w:r w:rsidRPr="0022599F">
        <w:rPr>
          <w:rFonts w:ascii="Times New Roman" w:eastAsia="Times New Roman" w:hAnsi="Times New Roman" w:cs="Times New Roman"/>
          <w:color w:val="000000" w:themeColor="text1"/>
        </w:rPr>
        <w:t xml:space="preserve"> rats. Asian journal of pharmaceutical and clinical </w:t>
      </w:r>
      <w:proofErr w:type="gramStart"/>
      <w:r w:rsidRPr="0022599F">
        <w:rPr>
          <w:rFonts w:ascii="Times New Roman" w:eastAsia="Times New Roman" w:hAnsi="Times New Roman" w:cs="Times New Roman"/>
          <w:color w:val="000000" w:themeColor="text1"/>
        </w:rPr>
        <w:t>research .</w:t>
      </w:r>
      <w:proofErr w:type="gramEnd"/>
      <w:r w:rsidRPr="0022599F">
        <w:rPr>
          <w:rFonts w:ascii="Times New Roman" w:eastAsia="Times New Roman" w:hAnsi="Times New Roman" w:cs="Times New Roman"/>
          <w:color w:val="000000" w:themeColor="text1"/>
        </w:rPr>
        <w:t xml:space="preserve"> 10(3), 235-24</w:t>
      </w:r>
      <w:r w:rsidRPr="0022599F">
        <w:rPr>
          <w:rFonts w:ascii="Times New Roman" w:eastAsia="Times New Roman" w:hAnsi="Times New Roman" w:cs="Times New Roman"/>
          <w:b/>
          <w:bCs/>
          <w:color w:val="000000" w:themeColor="text1"/>
        </w:rPr>
        <w:t>2</w:t>
      </w:r>
    </w:p>
    <w:p w14:paraId="14584586"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color w:val="000000" w:themeColor="text1"/>
        </w:rPr>
      </w:pPr>
      <w:r w:rsidRPr="0022599F">
        <w:rPr>
          <w:rFonts w:ascii="Times New Roman" w:eastAsia="Times New Roman" w:hAnsi="Times New Roman" w:cs="Times New Roman"/>
          <w:color w:val="000000" w:themeColor="text1"/>
        </w:rPr>
        <w:t xml:space="preserve">Tariq </w:t>
      </w:r>
      <w:proofErr w:type="gramStart"/>
      <w:r w:rsidRPr="0022599F">
        <w:rPr>
          <w:rFonts w:ascii="Times New Roman" w:eastAsia="Times New Roman" w:hAnsi="Times New Roman" w:cs="Times New Roman"/>
          <w:color w:val="000000" w:themeColor="text1"/>
        </w:rPr>
        <w:t>AL .</w:t>
      </w:r>
      <w:proofErr w:type="gramEnd"/>
      <w:r w:rsidRPr="0022599F">
        <w:rPr>
          <w:rFonts w:ascii="Times New Roman" w:eastAsia="Times New Roman" w:hAnsi="Times New Roman" w:cs="Times New Roman"/>
          <w:color w:val="000000" w:themeColor="text1"/>
        </w:rPr>
        <w:t xml:space="preserve">(2016). Preliminary Phytochemical Screening and </w:t>
      </w:r>
      <w:proofErr w:type="spellStart"/>
      <w:r w:rsidRPr="0022599F">
        <w:rPr>
          <w:rFonts w:ascii="Times New Roman" w:eastAsia="Times New Roman" w:hAnsi="Times New Roman" w:cs="Times New Roman"/>
          <w:color w:val="000000" w:themeColor="text1"/>
        </w:rPr>
        <w:t>Anti angiogenesis</w:t>
      </w:r>
      <w:proofErr w:type="spellEnd"/>
      <w:r w:rsidRPr="0022599F">
        <w:rPr>
          <w:rFonts w:ascii="Times New Roman" w:eastAsia="Times New Roman" w:hAnsi="Times New Roman" w:cs="Times New Roman"/>
          <w:color w:val="000000" w:themeColor="text1"/>
        </w:rPr>
        <w:t xml:space="preserve"> Studies of Different Extracts of Curcuma </w:t>
      </w:r>
      <w:proofErr w:type="spellStart"/>
      <w:proofErr w:type="gram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w:t>
      </w:r>
      <w:proofErr w:type="gramEnd"/>
      <w:r w:rsidRPr="0022599F">
        <w:rPr>
          <w:rFonts w:ascii="Times New Roman" w:eastAsia="Times New Roman" w:hAnsi="Times New Roman" w:cs="Times New Roman"/>
          <w:color w:val="000000" w:themeColor="text1"/>
        </w:rPr>
        <w:t xml:space="preserve"> International Journal of Current Microbiology and Applied Sciences. 5(10),109-11</w:t>
      </w:r>
    </w:p>
    <w:p w14:paraId="196FEB98" w14:textId="77777777"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color w:val="000000" w:themeColor="text1"/>
        </w:rPr>
      </w:pPr>
      <w:r w:rsidRPr="0022599F">
        <w:rPr>
          <w:rFonts w:ascii="Times New Roman" w:eastAsia="Times New Roman" w:hAnsi="Times New Roman" w:cs="Times New Roman"/>
          <w:color w:val="000000" w:themeColor="text1"/>
        </w:rPr>
        <w:t xml:space="preserve">Prema D, Kamaraj </w:t>
      </w:r>
      <w:proofErr w:type="gramStart"/>
      <w:r w:rsidRPr="0022599F">
        <w:rPr>
          <w:rFonts w:ascii="Times New Roman" w:eastAsia="Times New Roman" w:hAnsi="Times New Roman" w:cs="Times New Roman"/>
          <w:color w:val="000000" w:themeColor="text1"/>
        </w:rPr>
        <w:t xml:space="preserve">M,  </w:t>
      </w:r>
      <w:proofErr w:type="spellStart"/>
      <w:r w:rsidRPr="0022599F">
        <w:rPr>
          <w:rFonts w:ascii="Times New Roman" w:eastAsia="Times New Roman" w:hAnsi="Times New Roman" w:cs="Times New Roman"/>
          <w:color w:val="000000" w:themeColor="text1"/>
        </w:rPr>
        <w:t>Achiraman</w:t>
      </w:r>
      <w:proofErr w:type="spellEnd"/>
      <w:proofErr w:type="gramEnd"/>
      <w:r w:rsidRPr="0022599F">
        <w:rPr>
          <w:rFonts w:ascii="Times New Roman" w:eastAsia="Times New Roman" w:hAnsi="Times New Roman" w:cs="Times New Roman"/>
          <w:color w:val="000000" w:themeColor="text1"/>
        </w:rPr>
        <w:t xml:space="preserve"> S, Udayakumar </w:t>
      </w:r>
      <w:proofErr w:type="gramStart"/>
      <w:r w:rsidRPr="0022599F">
        <w:rPr>
          <w:rFonts w:ascii="Times New Roman" w:eastAsia="Times New Roman" w:hAnsi="Times New Roman" w:cs="Times New Roman"/>
          <w:color w:val="000000" w:themeColor="text1"/>
        </w:rPr>
        <w:t>R.(</w:t>
      </w:r>
      <w:proofErr w:type="gramEnd"/>
      <w:r w:rsidRPr="0022599F">
        <w:rPr>
          <w:rFonts w:ascii="Times New Roman" w:eastAsia="Times New Roman" w:hAnsi="Times New Roman" w:cs="Times New Roman"/>
          <w:color w:val="000000" w:themeColor="text1"/>
        </w:rPr>
        <w:t xml:space="preserve">2014). In vitro antioxidant and cytotoxicity studies of Curcuma </w:t>
      </w:r>
      <w:proofErr w:type="spell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Roxb</w:t>
      </w:r>
      <w:proofErr w:type="spellEnd"/>
      <w:r w:rsidRPr="0022599F">
        <w:rPr>
          <w:rFonts w:ascii="Times New Roman" w:eastAsia="Times New Roman" w:hAnsi="Times New Roman" w:cs="Times New Roman"/>
          <w:color w:val="000000" w:themeColor="text1"/>
        </w:rPr>
        <w:t>. (Mango ginger). International Journal of Scientific and Research Publications,4(4),1-6</w:t>
      </w:r>
    </w:p>
    <w:p w14:paraId="75ADDC64" w14:textId="1949AB7F" w:rsidR="00551DCC" w:rsidRPr="0022599F" w:rsidRDefault="00551DCC" w:rsidP="00551DCC">
      <w:pPr>
        <w:pStyle w:val="ListParagraph"/>
        <w:numPr>
          <w:ilvl w:val="0"/>
          <w:numId w:val="2"/>
        </w:numPr>
        <w:spacing w:line="279" w:lineRule="auto"/>
        <w:jc w:val="both"/>
        <w:rPr>
          <w:rFonts w:ascii="Times New Roman" w:eastAsia="Times New Roman" w:hAnsi="Times New Roman" w:cs="Times New Roman"/>
          <w:color w:val="000000" w:themeColor="text1"/>
        </w:rPr>
      </w:pPr>
      <w:r w:rsidRPr="0022599F">
        <w:rPr>
          <w:rFonts w:ascii="Times New Roman" w:eastAsia="Times New Roman" w:hAnsi="Times New Roman" w:cs="Times New Roman"/>
          <w:color w:val="000000" w:themeColor="text1"/>
        </w:rPr>
        <w:t xml:space="preserve">Watanabe, K., Gilani, S., Kikuchi, A., &amp; Jatoi, S. (2007). Phytochemical, Pharmacological and Ethnobotanical Studies in Mango Ginger (Curcuma </w:t>
      </w:r>
      <w:proofErr w:type="spellStart"/>
      <w:r w:rsidRPr="0022599F">
        <w:rPr>
          <w:rFonts w:ascii="Times New Roman" w:eastAsia="Times New Roman" w:hAnsi="Times New Roman" w:cs="Times New Roman"/>
          <w:color w:val="000000" w:themeColor="text1"/>
        </w:rPr>
        <w:t>amada</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Roxb</w:t>
      </w:r>
      <w:proofErr w:type="spellEnd"/>
      <w:r w:rsidRPr="0022599F">
        <w:rPr>
          <w:rFonts w:ascii="Times New Roman" w:eastAsia="Times New Roman" w:hAnsi="Times New Roman" w:cs="Times New Roman"/>
          <w:color w:val="000000" w:themeColor="text1"/>
        </w:rPr>
        <w:t xml:space="preserve">.; </w:t>
      </w:r>
      <w:proofErr w:type="spellStart"/>
      <w:r w:rsidRPr="0022599F">
        <w:rPr>
          <w:rFonts w:ascii="Times New Roman" w:eastAsia="Times New Roman" w:hAnsi="Times New Roman" w:cs="Times New Roman"/>
          <w:color w:val="000000" w:themeColor="text1"/>
        </w:rPr>
        <w:t>Zingiberaceae</w:t>
      </w:r>
      <w:proofErr w:type="spellEnd"/>
      <w:r w:rsidRPr="0022599F">
        <w:rPr>
          <w:rFonts w:ascii="Times New Roman" w:eastAsia="Times New Roman" w:hAnsi="Times New Roman" w:cs="Times New Roman"/>
          <w:color w:val="000000" w:themeColor="text1"/>
        </w:rPr>
        <w:t xml:space="preserve">). Phytotherapy Research, 21(6), 507–516. </w:t>
      </w:r>
      <w:hyperlink r:id="rId19" w:history="1">
        <w:r w:rsidRPr="0022599F">
          <w:rPr>
            <w:rStyle w:val="Hyperlink"/>
            <w:rFonts w:ascii="Times New Roman" w:eastAsia="Times New Roman" w:hAnsi="Times New Roman" w:cs="Times New Roman"/>
          </w:rPr>
          <w:t>https://doi.org/10.1002/ptr.2137</w:t>
        </w:r>
      </w:hyperlink>
    </w:p>
    <w:p w14:paraId="29ECCEAF" w14:textId="77777777" w:rsidR="00551DCC" w:rsidRPr="0022599F" w:rsidRDefault="00551DCC" w:rsidP="00551DCC">
      <w:pPr>
        <w:numPr>
          <w:ilvl w:val="0"/>
          <w:numId w:val="2"/>
        </w:numPr>
        <w:spacing w:before="100" w:beforeAutospacing="1" w:after="100" w:afterAutospacing="1" w:line="300" w:lineRule="atLeast"/>
        <w:jc w:val="both"/>
        <w:rPr>
          <w:rFonts w:ascii="Times New Roman" w:eastAsia="Times New Roman" w:hAnsi="Times New Roman" w:cs="Times New Roman"/>
          <w:color w:val="333333"/>
          <w:kern w:val="0"/>
          <w:lang w:eastAsia="en-IN"/>
          <w14:ligatures w14:val="none"/>
        </w:rPr>
      </w:pPr>
      <w:proofErr w:type="spellStart"/>
      <w:r w:rsidRPr="0022599F">
        <w:rPr>
          <w:rFonts w:ascii="Times New Roman" w:eastAsia="Times New Roman" w:hAnsi="Times New Roman" w:cs="Times New Roman"/>
          <w:color w:val="333333"/>
          <w:kern w:val="0"/>
          <w:lang w:eastAsia="en-IN"/>
          <w14:ligatures w14:val="none"/>
        </w:rPr>
        <w:t>Kirtikar</w:t>
      </w:r>
      <w:proofErr w:type="spellEnd"/>
      <w:r w:rsidRPr="0022599F">
        <w:rPr>
          <w:rFonts w:ascii="Times New Roman" w:eastAsia="Times New Roman" w:hAnsi="Times New Roman" w:cs="Times New Roman"/>
          <w:color w:val="333333"/>
          <w:kern w:val="0"/>
          <w:lang w:eastAsia="en-IN"/>
          <w14:ligatures w14:val="none"/>
        </w:rPr>
        <w:t xml:space="preserve"> K R and Basu B D. Indian medicinal plants Vol. 4, second edition (Dehra Dun: Bishen Singh Mahendra Pal Singh) 1984; pp. 2422-2423.</w:t>
      </w:r>
    </w:p>
    <w:p w14:paraId="7CC1C7D8" w14:textId="77777777" w:rsidR="00551DCC" w:rsidRPr="0022599F" w:rsidRDefault="00551DCC" w:rsidP="00551DCC">
      <w:pPr>
        <w:numPr>
          <w:ilvl w:val="0"/>
          <w:numId w:val="2"/>
        </w:numPr>
        <w:spacing w:before="100" w:beforeAutospacing="1" w:after="100" w:afterAutospacing="1" w:line="300" w:lineRule="atLeast"/>
        <w:jc w:val="both"/>
        <w:rPr>
          <w:rFonts w:ascii="Times New Roman" w:eastAsia="Times New Roman" w:hAnsi="Times New Roman" w:cs="Times New Roman"/>
          <w:color w:val="333333"/>
          <w:kern w:val="0"/>
          <w:lang w:eastAsia="en-IN"/>
          <w14:ligatures w14:val="none"/>
        </w:rPr>
      </w:pPr>
      <w:r w:rsidRPr="0022599F">
        <w:rPr>
          <w:rFonts w:ascii="Times New Roman" w:eastAsia="Times New Roman" w:hAnsi="Times New Roman" w:cs="Times New Roman"/>
          <w:color w:val="333333"/>
          <w:kern w:val="0"/>
          <w:lang w:eastAsia="en-IN"/>
          <w14:ligatures w14:val="none"/>
        </w:rPr>
        <w:t xml:space="preserve">Hussain A, Virmani O P, Popli S P, Misra L N and Gupta M </w:t>
      </w:r>
      <w:proofErr w:type="spellStart"/>
      <w:r w:rsidRPr="0022599F">
        <w:rPr>
          <w:rFonts w:ascii="Times New Roman" w:eastAsia="Times New Roman" w:hAnsi="Times New Roman" w:cs="Times New Roman"/>
          <w:color w:val="333333"/>
          <w:kern w:val="0"/>
          <w:lang w:eastAsia="en-IN"/>
          <w14:ligatures w14:val="none"/>
        </w:rPr>
        <w:t>M</w:t>
      </w:r>
      <w:proofErr w:type="spellEnd"/>
      <w:r w:rsidRPr="0022599F">
        <w:rPr>
          <w:rFonts w:ascii="Times New Roman" w:eastAsia="Times New Roman" w:hAnsi="Times New Roman" w:cs="Times New Roman"/>
          <w:color w:val="333333"/>
          <w:kern w:val="0"/>
          <w:lang w:eastAsia="en-IN"/>
          <w14:ligatures w14:val="none"/>
        </w:rPr>
        <w:t>. </w:t>
      </w:r>
      <w:r w:rsidRPr="0022599F">
        <w:rPr>
          <w:rFonts w:ascii="Times New Roman" w:eastAsia="Times New Roman" w:hAnsi="Times New Roman" w:cs="Times New Roman"/>
          <w:i/>
          <w:iCs/>
          <w:color w:val="333333"/>
          <w:kern w:val="0"/>
          <w:lang w:eastAsia="en-IN"/>
          <w14:ligatures w14:val="none"/>
        </w:rPr>
        <w:t>Dictionary of Indian Medicinal Plants</w:t>
      </w:r>
      <w:r w:rsidRPr="0022599F">
        <w:rPr>
          <w:rFonts w:ascii="Times New Roman" w:eastAsia="Times New Roman" w:hAnsi="Times New Roman" w:cs="Times New Roman"/>
          <w:color w:val="333333"/>
          <w:kern w:val="0"/>
          <w:lang w:eastAsia="en-IN"/>
          <w14:ligatures w14:val="none"/>
        </w:rPr>
        <w:t>. Central Institute of Medicinal Plants and Aromatic Plants. Lucknow 199; 2:39.</w:t>
      </w:r>
    </w:p>
    <w:p w14:paraId="1BDE27D8" w14:textId="3547296E" w:rsidR="00551DCC" w:rsidRPr="00551DCC" w:rsidRDefault="00551DCC" w:rsidP="00551DCC">
      <w:pPr>
        <w:numPr>
          <w:ilvl w:val="0"/>
          <w:numId w:val="2"/>
        </w:numPr>
        <w:spacing w:before="100" w:beforeAutospacing="1" w:after="100" w:afterAutospacing="1" w:line="300" w:lineRule="atLeast"/>
        <w:jc w:val="both"/>
        <w:rPr>
          <w:rFonts w:ascii="Times New Roman" w:eastAsia="Times New Roman" w:hAnsi="Times New Roman" w:cs="Times New Roman"/>
          <w:color w:val="333333"/>
          <w:kern w:val="0"/>
          <w:sz w:val="24"/>
          <w:szCs w:val="24"/>
          <w:lang w:eastAsia="en-IN"/>
          <w14:ligatures w14:val="none"/>
        </w:rPr>
      </w:pPr>
      <w:r w:rsidRPr="0022599F">
        <w:rPr>
          <w:rFonts w:ascii="Times New Roman" w:eastAsia="Times New Roman" w:hAnsi="Times New Roman" w:cs="Times New Roman"/>
          <w:color w:val="333333"/>
          <w:kern w:val="0"/>
          <w:lang w:eastAsia="en-IN"/>
          <w14:ligatures w14:val="none"/>
        </w:rPr>
        <w:t xml:space="preserve">Warrier P K, Nambiar V P K and </w:t>
      </w:r>
      <w:proofErr w:type="spellStart"/>
      <w:r w:rsidRPr="0022599F">
        <w:rPr>
          <w:rFonts w:ascii="Times New Roman" w:eastAsia="Times New Roman" w:hAnsi="Times New Roman" w:cs="Times New Roman"/>
          <w:color w:val="333333"/>
          <w:kern w:val="0"/>
          <w:lang w:eastAsia="en-IN"/>
          <w14:ligatures w14:val="none"/>
        </w:rPr>
        <w:t>Ramankutty</w:t>
      </w:r>
      <w:proofErr w:type="spellEnd"/>
      <w:r w:rsidRPr="0022599F">
        <w:rPr>
          <w:rFonts w:ascii="Times New Roman" w:eastAsia="Times New Roman" w:hAnsi="Times New Roman" w:cs="Times New Roman"/>
          <w:color w:val="333333"/>
          <w:kern w:val="0"/>
          <w:lang w:eastAsia="en-IN"/>
          <w14:ligatures w14:val="none"/>
        </w:rPr>
        <w:t xml:space="preserve"> C. Indian medicinal plants—a compendium of 500 species, Chennai: Orient Longman </w:t>
      </w:r>
      <w:proofErr w:type="spellStart"/>
      <w:r w:rsidRPr="0022599F">
        <w:rPr>
          <w:rFonts w:ascii="Times New Roman" w:eastAsia="Times New Roman" w:hAnsi="Times New Roman" w:cs="Times New Roman"/>
          <w:color w:val="333333"/>
          <w:kern w:val="0"/>
          <w:lang w:eastAsia="en-IN"/>
          <w14:ligatures w14:val="none"/>
        </w:rPr>
        <w:t>Pvt.</w:t>
      </w:r>
      <w:proofErr w:type="spellEnd"/>
      <w:r w:rsidRPr="0022599F">
        <w:rPr>
          <w:rFonts w:ascii="Times New Roman" w:eastAsia="Times New Roman" w:hAnsi="Times New Roman" w:cs="Times New Roman"/>
          <w:color w:val="333333"/>
          <w:kern w:val="0"/>
          <w:lang w:eastAsia="en-IN"/>
          <w14:ligatures w14:val="none"/>
        </w:rPr>
        <w:t xml:space="preserve"> Ltd, vol. 1 p. 106; 1994</w:t>
      </w:r>
      <w:r w:rsidR="00F83A4F" w:rsidRPr="0022599F">
        <w:rPr>
          <w:rFonts w:ascii="Times New Roman" w:eastAsia="Times New Roman" w:hAnsi="Times New Roman" w:cs="Times New Roman"/>
          <w:color w:val="333333"/>
          <w:kern w:val="0"/>
          <w:lang w:eastAsia="en-IN"/>
          <w14:ligatures w14:val="none"/>
        </w:rPr>
        <w:t>.</w:t>
      </w:r>
    </w:p>
    <w:sectPr w:rsidR="00551DCC" w:rsidRPr="00551D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B182F" w14:textId="77777777" w:rsidR="003E4350" w:rsidRDefault="003E4350" w:rsidP="00BC4D81">
      <w:pPr>
        <w:spacing w:after="0" w:line="240" w:lineRule="auto"/>
      </w:pPr>
      <w:r>
        <w:separator/>
      </w:r>
    </w:p>
  </w:endnote>
  <w:endnote w:type="continuationSeparator" w:id="0">
    <w:p w14:paraId="1CBFD97A" w14:textId="77777777" w:rsidR="003E4350" w:rsidRDefault="003E4350" w:rsidP="00BC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0CAB" w14:textId="77777777" w:rsidR="003E4350" w:rsidRDefault="003E4350" w:rsidP="00BC4D81">
      <w:pPr>
        <w:spacing w:after="0" w:line="240" w:lineRule="auto"/>
      </w:pPr>
      <w:r>
        <w:separator/>
      </w:r>
    </w:p>
  </w:footnote>
  <w:footnote w:type="continuationSeparator" w:id="0">
    <w:p w14:paraId="6561E24A" w14:textId="77777777" w:rsidR="003E4350" w:rsidRDefault="003E4350" w:rsidP="00BC4D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F7C4E"/>
    <w:multiLevelType w:val="hybridMultilevel"/>
    <w:tmpl w:val="AC92DF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23324E"/>
    <w:multiLevelType w:val="hybridMultilevel"/>
    <w:tmpl w:val="DB0AAE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0357835">
    <w:abstractNumId w:val="0"/>
  </w:num>
  <w:num w:numId="2" w16cid:durableId="508764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EA"/>
    <w:rsid w:val="000025F3"/>
    <w:rsid w:val="00002B2C"/>
    <w:rsid w:val="00006FA4"/>
    <w:rsid w:val="00014C18"/>
    <w:rsid w:val="00014C49"/>
    <w:rsid w:val="00017BE2"/>
    <w:rsid w:val="00022992"/>
    <w:rsid w:val="0002475D"/>
    <w:rsid w:val="00030B9A"/>
    <w:rsid w:val="00045ADF"/>
    <w:rsid w:val="00046C08"/>
    <w:rsid w:val="00056057"/>
    <w:rsid w:val="00060EF7"/>
    <w:rsid w:val="00063411"/>
    <w:rsid w:val="000729EB"/>
    <w:rsid w:val="00082AE8"/>
    <w:rsid w:val="00084114"/>
    <w:rsid w:val="00084457"/>
    <w:rsid w:val="00084626"/>
    <w:rsid w:val="000B215C"/>
    <w:rsid w:val="000B70D7"/>
    <w:rsid w:val="000D225D"/>
    <w:rsid w:val="000E034E"/>
    <w:rsid w:val="000E39A0"/>
    <w:rsid w:val="000F0563"/>
    <w:rsid w:val="000F4FE0"/>
    <w:rsid w:val="000F6C66"/>
    <w:rsid w:val="00112F5B"/>
    <w:rsid w:val="00133721"/>
    <w:rsid w:val="00134BCA"/>
    <w:rsid w:val="00135686"/>
    <w:rsid w:val="0015006F"/>
    <w:rsid w:val="0015350D"/>
    <w:rsid w:val="00160A9F"/>
    <w:rsid w:val="00171CB9"/>
    <w:rsid w:val="00175ABA"/>
    <w:rsid w:val="00176A03"/>
    <w:rsid w:val="00195C8E"/>
    <w:rsid w:val="001A13E8"/>
    <w:rsid w:val="001B249F"/>
    <w:rsid w:val="001B3AC1"/>
    <w:rsid w:val="001B5FE2"/>
    <w:rsid w:val="001C7541"/>
    <w:rsid w:val="001D777B"/>
    <w:rsid w:val="001F527B"/>
    <w:rsid w:val="0021125D"/>
    <w:rsid w:val="00214292"/>
    <w:rsid w:val="00220835"/>
    <w:rsid w:val="00225952"/>
    <w:rsid w:val="0022599F"/>
    <w:rsid w:val="002367C8"/>
    <w:rsid w:val="002512ED"/>
    <w:rsid w:val="00253B56"/>
    <w:rsid w:val="00280F84"/>
    <w:rsid w:val="002858CC"/>
    <w:rsid w:val="00296DB0"/>
    <w:rsid w:val="002A00A4"/>
    <w:rsid w:val="002B2CA7"/>
    <w:rsid w:val="0032297C"/>
    <w:rsid w:val="00333CF7"/>
    <w:rsid w:val="003363A1"/>
    <w:rsid w:val="0034600F"/>
    <w:rsid w:val="0034673D"/>
    <w:rsid w:val="00352CB5"/>
    <w:rsid w:val="00354348"/>
    <w:rsid w:val="003560E1"/>
    <w:rsid w:val="00361361"/>
    <w:rsid w:val="00364CC6"/>
    <w:rsid w:val="0038456F"/>
    <w:rsid w:val="003C600F"/>
    <w:rsid w:val="003C7DAC"/>
    <w:rsid w:val="003E4350"/>
    <w:rsid w:val="003E4B0C"/>
    <w:rsid w:val="00400FBF"/>
    <w:rsid w:val="00413294"/>
    <w:rsid w:val="004159ED"/>
    <w:rsid w:val="00415EBE"/>
    <w:rsid w:val="00422D54"/>
    <w:rsid w:val="004243DB"/>
    <w:rsid w:val="00431385"/>
    <w:rsid w:val="00436F09"/>
    <w:rsid w:val="00474534"/>
    <w:rsid w:val="00481EA8"/>
    <w:rsid w:val="0048386D"/>
    <w:rsid w:val="00484AB5"/>
    <w:rsid w:val="00490D34"/>
    <w:rsid w:val="004969EB"/>
    <w:rsid w:val="00496EEC"/>
    <w:rsid w:val="004B07DD"/>
    <w:rsid w:val="004B3456"/>
    <w:rsid w:val="004C12BB"/>
    <w:rsid w:val="004C1FE5"/>
    <w:rsid w:val="004C42CE"/>
    <w:rsid w:val="004D40F7"/>
    <w:rsid w:val="004E0B91"/>
    <w:rsid w:val="004E1DC2"/>
    <w:rsid w:val="004E2343"/>
    <w:rsid w:val="004E42B9"/>
    <w:rsid w:val="004E6530"/>
    <w:rsid w:val="00512267"/>
    <w:rsid w:val="0051279B"/>
    <w:rsid w:val="00512F0E"/>
    <w:rsid w:val="00513F4D"/>
    <w:rsid w:val="005224AE"/>
    <w:rsid w:val="005305A0"/>
    <w:rsid w:val="00531214"/>
    <w:rsid w:val="00533F42"/>
    <w:rsid w:val="00544AC9"/>
    <w:rsid w:val="005476D0"/>
    <w:rsid w:val="00551DCC"/>
    <w:rsid w:val="005569C8"/>
    <w:rsid w:val="00560CC1"/>
    <w:rsid w:val="00565235"/>
    <w:rsid w:val="00572BD7"/>
    <w:rsid w:val="00573807"/>
    <w:rsid w:val="00575A50"/>
    <w:rsid w:val="00584B94"/>
    <w:rsid w:val="00597426"/>
    <w:rsid w:val="005A2C15"/>
    <w:rsid w:val="005A2FF4"/>
    <w:rsid w:val="005A624D"/>
    <w:rsid w:val="005B4E87"/>
    <w:rsid w:val="005B6ABE"/>
    <w:rsid w:val="005C2548"/>
    <w:rsid w:val="005C3DA3"/>
    <w:rsid w:val="005D27B0"/>
    <w:rsid w:val="005D7320"/>
    <w:rsid w:val="005D7A08"/>
    <w:rsid w:val="005E7C60"/>
    <w:rsid w:val="005F3D80"/>
    <w:rsid w:val="005F4F7B"/>
    <w:rsid w:val="00607072"/>
    <w:rsid w:val="00614359"/>
    <w:rsid w:val="00631DAD"/>
    <w:rsid w:val="006334DE"/>
    <w:rsid w:val="00635BCC"/>
    <w:rsid w:val="0064665B"/>
    <w:rsid w:val="006478BD"/>
    <w:rsid w:val="006539C1"/>
    <w:rsid w:val="0065535A"/>
    <w:rsid w:val="006559E1"/>
    <w:rsid w:val="00663A3D"/>
    <w:rsid w:val="00664AE9"/>
    <w:rsid w:val="00667CF2"/>
    <w:rsid w:val="00674F97"/>
    <w:rsid w:val="006757DA"/>
    <w:rsid w:val="00685BE2"/>
    <w:rsid w:val="00687606"/>
    <w:rsid w:val="00694761"/>
    <w:rsid w:val="006A7886"/>
    <w:rsid w:val="006B500E"/>
    <w:rsid w:val="006C597A"/>
    <w:rsid w:val="006D0C1B"/>
    <w:rsid w:val="006D481A"/>
    <w:rsid w:val="006F2378"/>
    <w:rsid w:val="006F2BEA"/>
    <w:rsid w:val="006F528C"/>
    <w:rsid w:val="006F5648"/>
    <w:rsid w:val="007311E8"/>
    <w:rsid w:val="00741A29"/>
    <w:rsid w:val="007424B5"/>
    <w:rsid w:val="00772A13"/>
    <w:rsid w:val="007A4AAD"/>
    <w:rsid w:val="007A792B"/>
    <w:rsid w:val="007B1162"/>
    <w:rsid w:val="007B56FC"/>
    <w:rsid w:val="007B63B9"/>
    <w:rsid w:val="007B65D2"/>
    <w:rsid w:val="007C737D"/>
    <w:rsid w:val="007E31FD"/>
    <w:rsid w:val="007F3218"/>
    <w:rsid w:val="007F7925"/>
    <w:rsid w:val="00805918"/>
    <w:rsid w:val="00811D7C"/>
    <w:rsid w:val="008128BA"/>
    <w:rsid w:val="00825392"/>
    <w:rsid w:val="008258E8"/>
    <w:rsid w:val="00826D29"/>
    <w:rsid w:val="0084702B"/>
    <w:rsid w:val="00862A58"/>
    <w:rsid w:val="00863B6A"/>
    <w:rsid w:val="00877EBF"/>
    <w:rsid w:val="0089035E"/>
    <w:rsid w:val="00891131"/>
    <w:rsid w:val="00895190"/>
    <w:rsid w:val="0089727B"/>
    <w:rsid w:val="008A041F"/>
    <w:rsid w:val="008B319D"/>
    <w:rsid w:val="008D12CF"/>
    <w:rsid w:val="008D44E6"/>
    <w:rsid w:val="008D4F09"/>
    <w:rsid w:val="008E14F9"/>
    <w:rsid w:val="00911A11"/>
    <w:rsid w:val="00911AE0"/>
    <w:rsid w:val="00915B66"/>
    <w:rsid w:val="00922F6E"/>
    <w:rsid w:val="00926EC6"/>
    <w:rsid w:val="00933B82"/>
    <w:rsid w:val="00954624"/>
    <w:rsid w:val="00954F47"/>
    <w:rsid w:val="00961620"/>
    <w:rsid w:val="0096683E"/>
    <w:rsid w:val="00973012"/>
    <w:rsid w:val="00973F4C"/>
    <w:rsid w:val="0098093F"/>
    <w:rsid w:val="00984DE7"/>
    <w:rsid w:val="00994246"/>
    <w:rsid w:val="00995C6B"/>
    <w:rsid w:val="009A2781"/>
    <w:rsid w:val="009A4FBD"/>
    <w:rsid w:val="009A5A22"/>
    <w:rsid w:val="009B451E"/>
    <w:rsid w:val="009B567F"/>
    <w:rsid w:val="009B59C9"/>
    <w:rsid w:val="009B6C90"/>
    <w:rsid w:val="009C1509"/>
    <w:rsid w:val="009D04F4"/>
    <w:rsid w:val="009D0902"/>
    <w:rsid w:val="009D1AEA"/>
    <w:rsid w:val="009D5DD8"/>
    <w:rsid w:val="009E3F1C"/>
    <w:rsid w:val="009F652E"/>
    <w:rsid w:val="009F76BB"/>
    <w:rsid w:val="00A04BDE"/>
    <w:rsid w:val="00A209E3"/>
    <w:rsid w:val="00A21843"/>
    <w:rsid w:val="00A24E74"/>
    <w:rsid w:val="00A2673B"/>
    <w:rsid w:val="00A328F4"/>
    <w:rsid w:val="00A34BA8"/>
    <w:rsid w:val="00A40C0F"/>
    <w:rsid w:val="00A52C3D"/>
    <w:rsid w:val="00A5372D"/>
    <w:rsid w:val="00A557C6"/>
    <w:rsid w:val="00A601FD"/>
    <w:rsid w:val="00A75060"/>
    <w:rsid w:val="00A80E78"/>
    <w:rsid w:val="00A8347B"/>
    <w:rsid w:val="00A97BF7"/>
    <w:rsid w:val="00AA0863"/>
    <w:rsid w:val="00AA2B5C"/>
    <w:rsid w:val="00AB72C4"/>
    <w:rsid w:val="00AC1BA2"/>
    <w:rsid w:val="00AD0671"/>
    <w:rsid w:val="00AD4E53"/>
    <w:rsid w:val="00AD694C"/>
    <w:rsid w:val="00AE2E6A"/>
    <w:rsid w:val="00AF391D"/>
    <w:rsid w:val="00AF52F2"/>
    <w:rsid w:val="00B06304"/>
    <w:rsid w:val="00B1224B"/>
    <w:rsid w:val="00B25224"/>
    <w:rsid w:val="00B30220"/>
    <w:rsid w:val="00B312EA"/>
    <w:rsid w:val="00B3481A"/>
    <w:rsid w:val="00B42C61"/>
    <w:rsid w:val="00B42C80"/>
    <w:rsid w:val="00B50137"/>
    <w:rsid w:val="00B6678C"/>
    <w:rsid w:val="00B70BA3"/>
    <w:rsid w:val="00B72B53"/>
    <w:rsid w:val="00B842B6"/>
    <w:rsid w:val="00B868CD"/>
    <w:rsid w:val="00BA7C21"/>
    <w:rsid w:val="00BA7D18"/>
    <w:rsid w:val="00BB0453"/>
    <w:rsid w:val="00BC0C10"/>
    <w:rsid w:val="00BC4D81"/>
    <w:rsid w:val="00BC798B"/>
    <w:rsid w:val="00BD1F1A"/>
    <w:rsid w:val="00BD6070"/>
    <w:rsid w:val="00BE11E2"/>
    <w:rsid w:val="00BE2542"/>
    <w:rsid w:val="00BE4737"/>
    <w:rsid w:val="00BE5B1B"/>
    <w:rsid w:val="00BF1D35"/>
    <w:rsid w:val="00C0131F"/>
    <w:rsid w:val="00C05206"/>
    <w:rsid w:val="00C236F6"/>
    <w:rsid w:val="00C2491C"/>
    <w:rsid w:val="00C252BF"/>
    <w:rsid w:val="00C34655"/>
    <w:rsid w:val="00C43F43"/>
    <w:rsid w:val="00C55DCF"/>
    <w:rsid w:val="00C64B84"/>
    <w:rsid w:val="00C71C66"/>
    <w:rsid w:val="00C83382"/>
    <w:rsid w:val="00C84BAF"/>
    <w:rsid w:val="00C9071F"/>
    <w:rsid w:val="00C91776"/>
    <w:rsid w:val="00CA0081"/>
    <w:rsid w:val="00CA7ECD"/>
    <w:rsid w:val="00CB3283"/>
    <w:rsid w:val="00CC76D2"/>
    <w:rsid w:val="00CC7B15"/>
    <w:rsid w:val="00CD28BB"/>
    <w:rsid w:val="00CD6592"/>
    <w:rsid w:val="00CE674C"/>
    <w:rsid w:val="00CF3271"/>
    <w:rsid w:val="00CF706C"/>
    <w:rsid w:val="00D0420A"/>
    <w:rsid w:val="00D118A0"/>
    <w:rsid w:val="00D30030"/>
    <w:rsid w:val="00D31DA5"/>
    <w:rsid w:val="00D340AA"/>
    <w:rsid w:val="00D344B6"/>
    <w:rsid w:val="00D35D7B"/>
    <w:rsid w:val="00D377A7"/>
    <w:rsid w:val="00D379C6"/>
    <w:rsid w:val="00D51B0B"/>
    <w:rsid w:val="00D53E7F"/>
    <w:rsid w:val="00D54986"/>
    <w:rsid w:val="00D57E29"/>
    <w:rsid w:val="00D72C63"/>
    <w:rsid w:val="00D7793B"/>
    <w:rsid w:val="00D81DCB"/>
    <w:rsid w:val="00D82055"/>
    <w:rsid w:val="00D82424"/>
    <w:rsid w:val="00D82D8F"/>
    <w:rsid w:val="00D86E15"/>
    <w:rsid w:val="00DA08A9"/>
    <w:rsid w:val="00DA12BD"/>
    <w:rsid w:val="00DA1748"/>
    <w:rsid w:val="00DA5BCD"/>
    <w:rsid w:val="00DC40B0"/>
    <w:rsid w:val="00DD02C3"/>
    <w:rsid w:val="00DD245A"/>
    <w:rsid w:val="00DE7F59"/>
    <w:rsid w:val="00DF4B4B"/>
    <w:rsid w:val="00E0500A"/>
    <w:rsid w:val="00E113D1"/>
    <w:rsid w:val="00E15D59"/>
    <w:rsid w:val="00E2700F"/>
    <w:rsid w:val="00E47BFD"/>
    <w:rsid w:val="00E60E27"/>
    <w:rsid w:val="00E674AF"/>
    <w:rsid w:val="00E72B06"/>
    <w:rsid w:val="00E739A4"/>
    <w:rsid w:val="00E849B7"/>
    <w:rsid w:val="00EA5AD7"/>
    <w:rsid w:val="00EB081B"/>
    <w:rsid w:val="00EB2703"/>
    <w:rsid w:val="00EC37AC"/>
    <w:rsid w:val="00ED11C2"/>
    <w:rsid w:val="00ED6175"/>
    <w:rsid w:val="00EE5ADB"/>
    <w:rsid w:val="00F01D84"/>
    <w:rsid w:val="00F032E4"/>
    <w:rsid w:val="00F053AB"/>
    <w:rsid w:val="00F12633"/>
    <w:rsid w:val="00F32EA4"/>
    <w:rsid w:val="00F42F97"/>
    <w:rsid w:val="00F46049"/>
    <w:rsid w:val="00F4610A"/>
    <w:rsid w:val="00F509B9"/>
    <w:rsid w:val="00F51612"/>
    <w:rsid w:val="00F51D8D"/>
    <w:rsid w:val="00F56E0D"/>
    <w:rsid w:val="00F574D3"/>
    <w:rsid w:val="00F60430"/>
    <w:rsid w:val="00F607B9"/>
    <w:rsid w:val="00F63ABC"/>
    <w:rsid w:val="00F64567"/>
    <w:rsid w:val="00F74EEF"/>
    <w:rsid w:val="00F8054C"/>
    <w:rsid w:val="00F83A4F"/>
    <w:rsid w:val="00F83AF6"/>
    <w:rsid w:val="00F847F0"/>
    <w:rsid w:val="00F9510C"/>
    <w:rsid w:val="00FA5174"/>
    <w:rsid w:val="00FB2726"/>
    <w:rsid w:val="00FC28CF"/>
    <w:rsid w:val="00FC5469"/>
    <w:rsid w:val="00FD1009"/>
    <w:rsid w:val="00FD7954"/>
    <w:rsid w:val="00FE18DC"/>
    <w:rsid w:val="00FF3A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FCA3"/>
  <w15:chartTrackingRefBased/>
  <w15:docId w15:val="{D54C8469-9F70-4149-8F0B-B9F47D32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E6"/>
  </w:style>
  <w:style w:type="paragraph" w:styleId="Heading1">
    <w:name w:val="heading 1"/>
    <w:basedOn w:val="Normal"/>
    <w:next w:val="Normal"/>
    <w:link w:val="Heading1Char"/>
    <w:uiPriority w:val="9"/>
    <w:qFormat/>
    <w:rsid w:val="00B31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2EA"/>
    <w:rPr>
      <w:rFonts w:eastAsiaTheme="majorEastAsia" w:cstheme="majorBidi"/>
      <w:color w:val="272727" w:themeColor="text1" w:themeTint="D8"/>
    </w:rPr>
  </w:style>
  <w:style w:type="paragraph" w:styleId="Title">
    <w:name w:val="Title"/>
    <w:basedOn w:val="Normal"/>
    <w:next w:val="Normal"/>
    <w:link w:val="TitleChar"/>
    <w:uiPriority w:val="10"/>
    <w:qFormat/>
    <w:rsid w:val="00B31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2EA"/>
    <w:pPr>
      <w:spacing w:before="160"/>
      <w:jc w:val="center"/>
    </w:pPr>
    <w:rPr>
      <w:i/>
      <w:iCs/>
      <w:color w:val="404040" w:themeColor="text1" w:themeTint="BF"/>
    </w:rPr>
  </w:style>
  <w:style w:type="character" w:customStyle="1" w:styleId="QuoteChar">
    <w:name w:val="Quote Char"/>
    <w:basedOn w:val="DefaultParagraphFont"/>
    <w:link w:val="Quote"/>
    <w:uiPriority w:val="29"/>
    <w:rsid w:val="00B312EA"/>
    <w:rPr>
      <w:i/>
      <w:iCs/>
      <w:color w:val="404040" w:themeColor="text1" w:themeTint="BF"/>
    </w:rPr>
  </w:style>
  <w:style w:type="paragraph" w:styleId="ListParagraph">
    <w:name w:val="List Paragraph"/>
    <w:basedOn w:val="Normal"/>
    <w:uiPriority w:val="34"/>
    <w:qFormat/>
    <w:rsid w:val="00B312EA"/>
    <w:pPr>
      <w:ind w:left="720"/>
      <w:contextualSpacing/>
    </w:pPr>
  </w:style>
  <w:style w:type="character" w:styleId="IntenseEmphasis">
    <w:name w:val="Intense Emphasis"/>
    <w:basedOn w:val="DefaultParagraphFont"/>
    <w:uiPriority w:val="21"/>
    <w:qFormat/>
    <w:rsid w:val="00B312EA"/>
    <w:rPr>
      <w:i/>
      <w:iCs/>
      <w:color w:val="2F5496" w:themeColor="accent1" w:themeShade="BF"/>
    </w:rPr>
  </w:style>
  <w:style w:type="paragraph" w:styleId="IntenseQuote">
    <w:name w:val="Intense Quote"/>
    <w:basedOn w:val="Normal"/>
    <w:next w:val="Normal"/>
    <w:link w:val="IntenseQuoteChar"/>
    <w:uiPriority w:val="30"/>
    <w:qFormat/>
    <w:rsid w:val="00B31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2EA"/>
    <w:rPr>
      <w:i/>
      <w:iCs/>
      <w:color w:val="2F5496" w:themeColor="accent1" w:themeShade="BF"/>
    </w:rPr>
  </w:style>
  <w:style w:type="character" w:styleId="IntenseReference">
    <w:name w:val="Intense Reference"/>
    <w:basedOn w:val="DefaultParagraphFont"/>
    <w:uiPriority w:val="32"/>
    <w:qFormat/>
    <w:rsid w:val="00B312EA"/>
    <w:rPr>
      <w:b/>
      <w:bCs/>
      <w:smallCaps/>
      <w:color w:val="2F5496" w:themeColor="accent1" w:themeShade="BF"/>
      <w:spacing w:val="5"/>
    </w:rPr>
  </w:style>
  <w:style w:type="table" w:styleId="TableGrid">
    <w:name w:val="Table Grid"/>
    <w:basedOn w:val="TableNormal"/>
    <w:uiPriority w:val="59"/>
    <w:rsid w:val="00F42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pe">
    <w:name w:val="_aupe"/>
    <w:basedOn w:val="DefaultParagraphFont"/>
    <w:uiPriority w:val="1"/>
    <w:rsid w:val="006F2BEA"/>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BC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D81"/>
  </w:style>
  <w:style w:type="paragraph" w:styleId="Footer">
    <w:name w:val="footer"/>
    <w:basedOn w:val="Normal"/>
    <w:link w:val="FooterChar"/>
    <w:uiPriority w:val="99"/>
    <w:unhideWhenUsed/>
    <w:rsid w:val="00BC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D81"/>
  </w:style>
  <w:style w:type="character" w:styleId="Hyperlink">
    <w:name w:val="Hyperlink"/>
    <w:basedOn w:val="DefaultParagraphFont"/>
    <w:uiPriority w:val="99"/>
    <w:unhideWhenUsed/>
    <w:rsid w:val="00551DCC"/>
    <w:rPr>
      <w:color w:val="467886"/>
      <w:u w:val="single"/>
    </w:rPr>
  </w:style>
  <w:style w:type="character" w:styleId="UnresolvedMention">
    <w:name w:val="Unresolved Mention"/>
    <w:basedOn w:val="DefaultParagraphFont"/>
    <w:uiPriority w:val="99"/>
    <w:semiHidden/>
    <w:unhideWhenUsed/>
    <w:rsid w:val="00022992"/>
    <w:rPr>
      <w:color w:val="605E5C"/>
      <w:shd w:val="clear" w:color="auto" w:fill="E1DFDD"/>
    </w:rPr>
  </w:style>
  <w:style w:type="paragraph" w:customStyle="1" w:styleId="Authors">
    <w:name w:val="Authors"/>
    <w:basedOn w:val="Normal"/>
    <w:rsid w:val="00006FA4"/>
    <w:pPr>
      <w:spacing w:before="360" w:after="460" w:line="260" w:lineRule="exact"/>
      <w:jc w:val="center"/>
    </w:pPr>
    <w:rPr>
      <w:rFonts w:ascii="Times New Roman" w:eastAsia="MS Mincho" w:hAnsi="Times New Roman" w:cs="Times New Roman"/>
      <w:b/>
      <w:kern w:val="0"/>
      <w:sz w:val="24"/>
      <w:szCs w:val="24"/>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who.int/news-room/fact-sheets/detail/cervical-cance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oi.org/10.1016/j.cpt.2024.08.002" TargetMode="External"/><Relationship Id="rId2" Type="http://schemas.openxmlformats.org/officeDocument/2006/relationships/numbering" Target="numbering.xml"/><Relationship Id="rId16" Type="http://schemas.openxmlformats.org/officeDocument/2006/relationships/hyperlink" Target="https://www.who.int/news-room/fact-sheets/detail/lung-canc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who.int/news/item/01-02-2024-global-cancer-burden-growing--amidst-mounting" TargetMode="External"/><Relationship Id="rId10" Type="http://schemas.openxmlformats.org/officeDocument/2006/relationships/image" Target="media/image3.jpeg"/><Relationship Id="rId19" Type="http://schemas.openxmlformats.org/officeDocument/2006/relationships/hyperlink" Target="https://doi.org/10.1002/ptr.21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09778-18F9-4BC0-80C4-5AAB6A1A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5632</Words>
  <Characters>32104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hangloo</dc:creator>
  <cp:keywords/>
  <dc:description/>
  <cp:lastModifiedBy>komal hangloo</cp:lastModifiedBy>
  <cp:revision>15</cp:revision>
  <dcterms:created xsi:type="dcterms:W3CDTF">2026-05-21T04:59:00Z</dcterms:created>
  <dcterms:modified xsi:type="dcterms:W3CDTF">2026-05-28T05:04:00Z</dcterms:modified>
</cp:coreProperties>
</file>