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CD9F" w14:textId="77777777" w:rsidR="006607DD" w:rsidRDefault="00000000">
      <w:pPr>
        <w:pStyle w:val="Title"/>
        <w:spacing w:line="259" w:lineRule="auto"/>
      </w:pPr>
      <w:r>
        <w:t>The Necessity and Process of Preservation and Standardization of Tripura and other Indigenous Ethnic Minority Languages in Bangladesh</w:t>
      </w:r>
      <w:r>
        <w:rPr>
          <w:spacing w:val="-19"/>
        </w:rPr>
        <w:t xml:space="preserve"> </w:t>
      </w:r>
      <w:r>
        <w:t>and</w:t>
      </w:r>
      <w:r>
        <w:rPr>
          <w:spacing w:val="-8"/>
        </w:rPr>
        <w:t xml:space="preserve"> </w:t>
      </w:r>
      <w:r>
        <w:t>the</w:t>
      </w:r>
      <w:r>
        <w:rPr>
          <w:spacing w:val="-13"/>
        </w:rPr>
        <w:t xml:space="preserve"> </w:t>
      </w:r>
      <w:r>
        <w:t>Tripura</w:t>
      </w:r>
      <w:r>
        <w:rPr>
          <w:spacing w:val="-7"/>
        </w:rPr>
        <w:t xml:space="preserve"> </w:t>
      </w:r>
      <w:r>
        <w:t>State</w:t>
      </w:r>
      <w:r>
        <w:rPr>
          <w:spacing w:val="-6"/>
        </w:rPr>
        <w:t xml:space="preserve"> </w:t>
      </w:r>
      <w:r>
        <w:t>of</w:t>
      </w:r>
      <w:r>
        <w:rPr>
          <w:spacing w:val="-9"/>
        </w:rPr>
        <w:t xml:space="preserve"> </w:t>
      </w:r>
      <w:r>
        <w:t>India:</w:t>
      </w:r>
      <w:r>
        <w:rPr>
          <w:spacing w:val="-20"/>
        </w:rPr>
        <w:t xml:space="preserve"> </w:t>
      </w:r>
      <w:r>
        <w:t>A</w:t>
      </w:r>
      <w:r>
        <w:rPr>
          <w:spacing w:val="-20"/>
        </w:rPr>
        <w:t xml:space="preserve"> </w:t>
      </w:r>
      <w:r>
        <w:t>comparative</w:t>
      </w:r>
      <w:r>
        <w:rPr>
          <w:spacing w:val="-20"/>
        </w:rPr>
        <w:t xml:space="preserve"> </w:t>
      </w:r>
      <w:r>
        <w:t>Analysis of the Two Cases</w:t>
      </w:r>
    </w:p>
    <w:p w14:paraId="5D9416B7" w14:textId="77777777" w:rsidR="006607DD" w:rsidRDefault="006607DD">
      <w:pPr>
        <w:pStyle w:val="BodyText"/>
        <w:spacing w:before="298"/>
        <w:rPr>
          <w:b/>
          <w:sz w:val="32"/>
        </w:rPr>
      </w:pPr>
    </w:p>
    <w:p w14:paraId="15384F0A" w14:textId="77777777" w:rsidR="006607DD" w:rsidRDefault="00000000">
      <w:pPr>
        <w:pStyle w:val="Heading3"/>
        <w:spacing w:before="1"/>
        <w:ind w:left="1697" w:right="2054" w:firstLine="0"/>
        <w:jc w:val="center"/>
      </w:pPr>
      <w:r>
        <w:t/>
      </w:r>
      <w:r>
        <w:rPr>
          <w:spacing w:val="-4"/>
        </w:rPr>
        <w:t xml:space="preserve"/>
      </w:r>
      <w:r>
        <w:t/>
      </w:r>
      <w:r>
        <w:rPr>
          <w:spacing w:val="-7"/>
        </w:rPr>
        <w:t xml:space="preserve"/>
      </w:r>
      <w:r>
        <w:rPr>
          <w:spacing w:val="-2"/>
        </w:rPr>
        <w:t/>
      </w:r>
    </w:p>
    <w:p w14:paraId="2C3CDCF8" w14:textId="77777777" w:rsidR="006607DD" w:rsidRDefault="00000000">
      <w:pPr>
        <w:pStyle w:val="BodyText"/>
        <w:spacing w:before="182" w:line="379" w:lineRule="auto"/>
        <w:ind w:left="2426" w:right="2788" w:firstLine="2"/>
        <w:jc w:val="center"/>
        <w:rPr>
          <w:b/>
        </w:rPr>
      </w:pPr>
      <w:r>
        <w:t/>
      </w:r>
      <w:r>
        <w:rPr>
          <w:spacing w:val="-15"/>
        </w:rPr>
        <w:t xml:space="preserve"/>
      </w:r>
      <w:r>
        <w:t/>
      </w:r>
      <w:r>
        <w:rPr>
          <w:spacing w:val="-15"/>
        </w:rPr>
        <w:t xml:space="preserve"/>
      </w:r>
      <w:r>
        <w:t xml:space="preserve"/>
      </w:r>
      <w:r>
        <w:rPr>
          <w:b/>
        </w:rPr>
        <w:t/>
      </w:r>
    </w:p>
    <w:p w14:paraId="35F5E19F" w14:textId="77777777" w:rsidR="006607DD" w:rsidRDefault="00000000">
      <w:pPr>
        <w:pStyle w:val="BodyText"/>
        <w:spacing w:before="22" w:line="398" w:lineRule="auto"/>
        <w:ind w:left="1695" w:right="2054"/>
        <w:jc w:val="center"/>
      </w:pPr>
      <w:r>
        <w:t/>
      </w:r>
      <w:r>
        <w:rPr>
          <w:spacing w:val="-7"/>
        </w:rPr>
        <w:t xml:space="preserve"/>
      </w:r>
      <w:r>
        <w:t/>
      </w:r>
      <w:r>
        <w:rPr>
          <w:spacing w:val="-7"/>
        </w:rPr>
        <w:t xml:space="preserve"/>
      </w:r>
      <w:r>
        <w:t/>
      </w:r>
      <w:r>
        <w:rPr>
          <w:spacing w:val="-7"/>
        </w:rPr>
        <w:t xml:space="preserve"/>
      </w:r>
      <w:r>
        <w:t/>
      </w:r>
      <w:r>
        <w:rPr>
          <w:spacing w:val="-7"/>
        </w:rPr>
        <w:t xml:space="preserve"/>
      </w:r>
      <w:r>
        <w:t/>
      </w:r>
      <w:r>
        <w:rPr>
          <w:spacing w:val="-7"/>
        </w:rPr>
        <w:t xml:space="preserve"/>
      </w:r>
      <w:r>
        <w:t/>
      </w:r>
      <w:r>
        <w:rPr>
          <w:spacing w:val="-6"/>
        </w:rPr>
        <w:t xml:space="preserve"/>
      </w:r>
      <w:r>
        <w:t/>
      </w:r>
    </w:p>
    <w:p w14:paraId="34DD6E33" w14:textId="77777777" w:rsidR="006607DD" w:rsidRDefault="00000000">
      <w:pPr>
        <w:pStyle w:val="Heading3"/>
        <w:spacing w:line="274" w:lineRule="exact"/>
        <w:ind w:left="1753" w:right="2054" w:firstLine="0"/>
        <w:jc w:val="center"/>
      </w:pPr>
      <w:r>
        <w:t/>
      </w:r>
      <w:r>
        <w:rPr>
          <w:spacing w:val="-7"/>
        </w:rPr>
        <w:t xml:space="preserve"/>
      </w:r>
      <w:r>
        <w:rPr>
          <w:spacing w:val="-2"/>
        </w:rPr>
        <w:t/>
      </w:r>
    </w:p>
    <w:p w14:paraId="2DD96169" w14:textId="77777777" w:rsidR="006607DD" w:rsidRDefault="00000000">
      <w:pPr>
        <w:pStyle w:val="BodyText"/>
        <w:spacing w:before="183"/>
        <w:ind w:right="359"/>
        <w:jc w:val="center"/>
      </w:pPr>
      <w:r>
        <w:t/>
      </w:r>
      <w:r>
        <w:rPr>
          <w:spacing w:val="-14"/>
        </w:rPr>
        <w:t xml:space="preserve"/>
      </w:r>
      <w:r>
        <w:t/>
      </w:r>
      <w:r>
        <w:rPr>
          <w:spacing w:val="-6"/>
        </w:rPr>
        <w:t xml:space="preserve"/>
      </w:r>
      <w:r>
        <w:t/>
      </w:r>
      <w:r>
        <w:rPr>
          <w:spacing w:val="-6"/>
        </w:rPr>
        <w:t xml:space="preserve"/>
      </w:r>
      <w:r>
        <w:t/>
      </w:r>
      <w:r>
        <w:rPr>
          <w:spacing w:val="-5"/>
        </w:rPr>
        <w:t xml:space="preserve"/>
      </w:r>
      <w:r>
        <w:t/>
      </w:r>
      <w:r>
        <w:rPr>
          <w:spacing w:val="-6"/>
        </w:rPr>
        <w:t xml:space="preserve"/>
      </w:r>
      <w:r>
        <w:t/>
      </w:r>
      <w:r>
        <w:rPr>
          <w:spacing w:val="-4"/>
        </w:rPr>
        <w:t xml:space="preserve"/>
      </w:r>
      <w:r>
        <w:rPr>
          <w:spacing w:val="-2"/>
        </w:rPr>
        <w:t/>
      </w:r>
    </w:p>
    <w:p w14:paraId="077ACC8B" w14:textId="77777777" w:rsidR="006607DD" w:rsidRDefault="006607DD">
      <w:pPr>
        <w:pStyle w:val="BodyText"/>
      </w:pPr>
    </w:p>
    <w:p w14:paraId="0D05AA58" w14:textId="77777777" w:rsidR="006607DD" w:rsidRDefault="006607DD">
      <w:pPr>
        <w:pStyle w:val="BodyText"/>
        <w:spacing w:before="248"/>
      </w:pPr>
    </w:p>
    <w:p w14:paraId="2D64AE23" w14:textId="77777777" w:rsidR="006607DD" w:rsidRDefault="00000000">
      <w:pPr>
        <w:pStyle w:val="Heading2"/>
      </w:pPr>
      <w:r>
        <w:rPr>
          <w:spacing w:val="-2"/>
        </w:rPr>
        <w:t>Abstract</w:t>
      </w:r>
    </w:p>
    <w:p w14:paraId="0A794916" w14:textId="77777777" w:rsidR="006607DD" w:rsidRDefault="006607DD">
      <w:pPr>
        <w:pStyle w:val="BodyText"/>
        <w:spacing w:before="147"/>
        <w:rPr>
          <w:b/>
          <w:sz w:val="28"/>
        </w:rPr>
      </w:pPr>
    </w:p>
    <w:p w14:paraId="69F598B2" w14:textId="77777777" w:rsidR="006607DD" w:rsidRDefault="00000000">
      <w:pPr>
        <w:pStyle w:val="BodyText"/>
        <w:spacing w:line="259" w:lineRule="auto"/>
        <w:ind w:right="375"/>
      </w:pPr>
      <w:r>
        <w:t>The preservation and standardization of Tripurakok and other Indigenous ethnic minority languages</w:t>
      </w:r>
      <w:r>
        <w:rPr>
          <w:spacing w:val="-2"/>
        </w:rPr>
        <w:t xml:space="preserve"> </w:t>
      </w:r>
      <w:r>
        <w:t>are</w:t>
      </w:r>
      <w:r>
        <w:rPr>
          <w:spacing w:val="-3"/>
        </w:rPr>
        <w:t xml:space="preserve"> </w:t>
      </w:r>
      <w:r>
        <w:t>critical</w:t>
      </w:r>
      <w:r>
        <w:rPr>
          <w:spacing w:val="-1"/>
        </w:rPr>
        <w:t xml:space="preserve"> </w:t>
      </w:r>
      <w:r>
        <w:t>for maintaining</w:t>
      </w:r>
      <w:r>
        <w:rPr>
          <w:spacing w:val="-1"/>
        </w:rPr>
        <w:t xml:space="preserve"> </w:t>
      </w:r>
      <w:r>
        <w:t>cultural</w:t>
      </w:r>
      <w:r>
        <w:rPr>
          <w:spacing w:val="-1"/>
        </w:rPr>
        <w:t xml:space="preserve"> </w:t>
      </w:r>
      <w:r>
        <w:t>identity</w:t>
      </w:r>
      <w:r>
        <w:rPr>
          <w:spacing w:val="-1"/>
        </w:rPr>
        <w:t xml:space="preserve"> </w:t>
      </w:r>
      <w:r>
        <w:t>and</w:t>
      </w:r>
      <w:r>
        <w:rPr>
          <w:spacing w:val="-1"/>
        </w:rPr>
        <w:t xml:space="preserve"> </w:t>
      </w:r>
      <w:r>
        <w:t>linguistic</w:t>
      </w:r>
      <w:r>
        <w:rPr>
          <w:spacing w:val="-2"/>
        </w:rPr>
        <w:t xml:space="preserve"> </w:t>
      </w:r>
      <w:r>
        <w:t>diversity</w:t>
      </w:r>
      <w:r>
        <w:rPr>
          <w:spacing w:val="-1"/>
        </w:rPr>
        <w:t xml:space="preserve"> </w:t>
      </w:r>
      <w:r>
        <w:t>in</w:t>
      </w:r>
      <w:r>
        <w:rPr>
          <w:spacing w:val="-1"/>
        </w:rPr>
        <w:t xml:space="preserve"> </w:t>
      </w:r>
      <w:r>
        <w:t>Bangladesh</w:t>
      </w:r>
      <w:r>
        <w:rPr>
          <w:spacing w:val="-1"/>
        </w:rPr>
        <w:t xml:space="preserve"> </w:t>
      </w:r>
      <w:r>
        <w:t>and the Tripura State of India. Despite constitutional and policy-level commitments in both regions, challenges</w:t>
      </w:r>
      <w:r>
        <w:rPr>
          <w:spacing w:val="-4"/>
        </w:rPr>
        <w:t xml:space="preserve"> </w:t>
      </w:r>
      <w:r>
        <w:t>such</w:t>
      </w:r>
      <w:r>
        <w:rPr>
          <w:spacing w:val="-3"/>
        </w:rPr>
        <w:t xml:space="preserve"> </w:t>
      </w:r>
      <w:r>
        <w:t>as</w:t>
      </w:r>
      <w:r>
        <w:rPr>
          <w:spacing w:val="-4"/>
        </w:rPr>
        <w:t xml:space="preserve"> </w:t>
      </w:r>
      <w:r>
        <w:t>the</w:t>
      </w:r>
      <w:r>
        <w:rPr>
          <w:spacing w:val="-4"/>
        </w:rPr>
        <w:t xml:space="preserve"> </w:t>
      </w:r>
      <w:r>
        <w:t>dominance</w:t>
      </w:r>
      <w:r>
        <w:rPr>
          <w:spacing w:val="-4"/>
        </w:rPr>
        <w:t xml:space="preserve"> </w:t>
      </w:r>
      <w:r>
        <w:t>of</w:t>
      </w:r>
      <w:r>
        <w:rPr>
          <w:spacing w:val="-3"/>
        </w:rPr>
        <w:t xml:space="preserve"> </w:t>
      </w:r>
      <w:r>
        <w:t>Bengali,</w:t>
      </w:r>
      <w:r>
        <w:rPr>
          <w:spacing w:val="-3"/>
        </w:rPr>
        <w:t xml:space="preserve"> </w:t>
      </w:r>
      <w:r>
        <w:t>lack</w:t>
      </w:r>
      <w:r>
        <w:rPr>
          <w:spacing w:val="-2"/>
        </w:rPr>
        <w:t xml:space="preserve"> </w:t>
      </w:r>
      <w:r>
        <w:t>of</w:t>
      </w:r>
      <w:r>
        <w:rPr>
          <w:spacing w:val="-3"/>
        </w:rPr>
        <w:t xml:space="preserve"> </w:t>
      </w:r>
      <w:r>
        <w:t>resources,</w:t>
      </w:r>
      <w:r>
        <w:rPr>
          <w:spacing w:val="-3"/>
        </w:rPr>
        <w:t xml:space="preserve"> </w:t>
      </w:r>
      <w:r>
        <w:t>and</w:t>
      </w:r>
      <w:r>
        <w:rPr>
          <w:spacing w:val="-3"/>
        </w:rPr>
        <w:t xml:space="preserve"> </w:t>
      </w:r>
      <w:r>
        <w:t>inconsistent</w:t>
      </w:r>
      <w:r>
        <w:rPr>
          <w:spacing w:val="-3"/>
        </w:rPr>
        <w:t xml:space="preserve"> </w:t>
      </w:r>
      <w:r>
        <w:t>implementation hinder progress. This study employs a comparative policy analysis to examine the status of Tripurakok</w:t>
      </w:r>
      <w:r>
        <w:rPr>
          <w:spacing w:val="-4"/>
        </w:rPr>
        <w:t xml:space="preserve"> </w:t>
      </w:r>
      <w:r>
        <w:t>in</w:t>
      </w:r>
      <w:r>
        <w:rPr>
          <w:spacing w:val="-4"/>
        </w:rPr>
        <w:t xml:space="preserve"> </w:t>
      </w:r>
      <w:r>
        <w:t>Bangladesh</w:t>
      </w:r>
      <w:r>
        <w:rPr>
          <w:spacing w:val="-4"/>
        </w:rPr>
        <w:t xml:space="preserve"> </w:t>
      </w:r>
      <w:r>
        <w:t>and</w:t>
      </w:r>
      <w:r>
        <w:rPr>
          <w:spacing w:val="-9"/>
        </w:rPr>
        <w:t xml:space="preserve"> </w:t>
      </w:r>
      <w:r>
        <w:t>Tripura</w:t>
      </w:r>
      <w:r>
        <w:rPr>
          <w:spacing w:val="-5"/>
        </w:rPr>
        <w:t xml:space="preserve"> </w:t>
      </w:r>
      <w:r>
        <w:t>State,</w:t>
      </w:r>
      <w:r>
        <w:rPr>
          <w:spacing w:val="-4"/>
        </w:rPr>
        <w:t xml:space="preserve"> </w:t>
      </w:r>
      <w:r>
        <w:t>India,</w:t>
      </w:r>
      <w:r>
        <w:rPr>
          <w:spacing w:val="-4"/>
        </w:rPr>
        <w:t xml:space="preserve"> </w:t>
      </w:r>
      <w:r>
        <w:t>assessing</w:t>
      </w:r>
      <w:r>
        <w:rPr>
          <w:spacing w:val="-4"/>
        </w:rPr>
        <w:t xml:space="preserve"> </w:t>
      </w:r>
      <w:r>
        <w:t>government</w:t>
      </w:r>
      <w:r>
        <w:rPr>
          <w:spacing w:val="-4"/>
        </w:rPr>
        <w:t xml:space="preserve"> </w:t>
      </w:r>
      <w:r>
        <w:t>initiatives,</w:t>
      </w:r>
      <w:r>
        <w:rPr>
          <w:spacing w:val="-4"/>
        </w:rPr>
        <w:t xml:space="preserve"> </w:t>
      </w:r>
      <w:r>
        <w:t>educational integration, and community efforts. While India’s Tripura State has made significant strides by granting</w:t>
      </w:r>
      <w:r>
        <w:rPr>
          <w:spacing w:val="-2"/>
        </w:rPr>
        <w:t xml:space="preserve"> </w:t>
      </w:r>
      <w:r>
        <w:t>official</w:t>
      </w:r>
      <w:r>
        <w:rPr>
          <w:spacing w:val="-2"/>
        </w:rPr>
        <w:t xml:space="preserve"> </w:t>
      </w:r>
      <w:r>
        <w:t>language</w:t>
      </w:r>
      <w:r>
        <w:rPr>
          <w:spacing w:val="-3"/>
        </w:rPr>
        <w:t xml:space="preserve"> </w:t>
      </w:r>
      <w:r>
        <w:t>status</w:t>
      </w:r>
      <w:r>
        <w:rPr>
          <w:spacing w:val="-3"/>
        </w:rPr>
        <w:t xml:space="preserve"> </w:t>
      </w:r>
      <w:r>
        <w:t>and</w:t>
      </w:r>
      <w:r>
        <w:rPr>
          <w:spacing w:val="-2"/>
        </w:rPr>
        <w:t xml:space="preserve"> </w:t>
      </w:r>
      <w:r>
        <w:t>integrating</w:t>
      </w:r>
      <w:r>
        <w:rPr>
          <w:spacing w:val="-7"/>
        </w:rPr>
        <w:t xml:space="preserve"> </w:t>
      </w:r>
      <w:r>
        <w:t>Tripurakok into</w:t>
      </w:r>
      <w:r>
        <w:rPr>
          <w:spacing w:val="-2"/>
        </w:rPr>
        <w:t xml:space="preserve"> </w:t>
      </w:r>
      <w:r>
        <w:t>formal</w:t>
      </w:r>
      <w:r>
        <w:rPr>
          <w:spacing w:val="-2"/>
        </w:rPr>
        <w:t xml:space="preserve"> </w:t>
      </w:r>
      <w:r>
        <w:t>education,</w:t>
      </w:r>
      <w:r>
        <w:rPr>
          <w:spacing w:val="-2"/>
        </w:rPr>
        <w:t xml:space="preserve"> </w:t>
      </w:r>
      <w:r>
        <w:t>Bangladesh’s efforts remain nascent, limited primarily to primary-level textbooks. The study advocates a pandialectal approach to standardization, emphasizing harmonization of dialects and script neutrality.</w:t>
      </w:r>
      <w:r>
        <w:rPr>
          <w:spacing w:val="-14"/>
        </w:rPr>
        <w:t xml:space="preserve"> </w:t>
      </w:r>
      <w:r>
        <w:t>Additionally, it highlights the potential</w:t>
      </w:r>
      <w:r>
        <w:rPr>
          <w:spacing w:val="-1"/>
        </w:rPr>
        <w:t xml:space="preserve"> </w:t>
      </w:r>
      <w:r>
        <w:t>of digital platforms in language revitalization. Recommendations include institutional support, teacher training, and community engagement to ensure the sustainable development of Tripurakok and other Indigenous languages.</w:t>
      </w:r>
    </w:p>
    <w:p w14:paraId="0DEFDE5A" w14:textId="77777777" w:rsidR="006607DD" w:rsidRDefault="00000000">
      <w:pPr>
        <w:spacing w:before="158"/>
        <w:rPr>
          <w:i/>
          <w:sz w:val="24"/>
        </w:rPr>
      </w:pPr>
      <w:r>
        <w:rPr>
          <w:b/>
          <w:sz w:val="24"/>
        </w:rPr>
        <w:t>Keywords:</w:t>
      </w:r>
      <w:r>
        <w:rPr>
          <w:b/>
          <w:spacing w:val="-11"/>
          <w:sz w:val="24"/>
        </w:rPr>
        <w:t xml:space="preserve"> </w:t>
      </w:r>
      <w:r>
        <w:rPr>
          <w:i/>
          <w:sz w:val="24"/>
        </w:rPr>
        <w:t>Tripurakok,</w:t>
      </w:r>
      <w:r>
        <w:rPr>
          <w:i/>
          <w:spacing w:val="-7"/>
          <w:sz w:val="24"/>
        </w:rPr>
        <w:t xml:space="preserve"> </w:t>
      </w:r>
      <w:r>
        <w:rPr>
          <w:i/>
          <w:sz w:val="24"/>
        </w:rPr>
        <w:t>indigenous</w:t>
      </w:r>
      <w:r>
        <w:rPr>
          <w:i/>
          <w:spacing w:val="-9"/>
          <w:sz w:val="24"/>
        </w:rPr>
        <w:t xml:space="preserve"> </w:t>
      </w:r>
      <w:r>
        <w:rPr>
          <w:i/>
          <w:sz w:val="24"/>
        </w:rPr>
        <w:t>languages,</w:t>
      </w:r>
      <w:r>
        <w:rPr>
          <w:i/>
          <w:spacing w:val="-7"/>
          <w:sz w:val="24"/>
        </w:rPr>
        <w:t xml:space="preserve"> </w:t>
      </w:r>
      <w:r>
        <w:rPr>
          <w:i/>
          <w:sz w:val="24"/>
        </w:rPr>
        <w:t>linguistic</w:t>
      </w:r>
      <w:r>
        <w:rPr>
          <w:i/>
          <w:spacing w:val="-9"/>
          <w:sz w:val="24"/>
        </w:rPr>
        <w:t xml:space="preserve"> </w:t>
      </w:r>
      <w:r>
        <w:rPr>
          <w:i/>
          <w:sz w:val="24"/>
        </w:rPr>
        <w:t>diversity,</w:t>
      </w:r>
      <w:r>
        <w:rPr>
          <w:i/>
          <w:spacing w:val="-7"/>
          <w:sz w:val="24"/>
        </w:rPr>
        <w:t xml:space="preserve"> </w:t>
      </w:r>
      <w:r>
        <w:rPr>
          <w:i/>
          <w:sz w:val="24"/>
        </w:rPr>
        <w:t>language</w:t>
      </w:r>
      <w:r>
        <w:rPr>
          <w:i/>
          <w:spacing w:val="-8"/>
          <w:sz w:val="24"/>
        </w:rPr>
        <w:t xml:space="preserve"> </w:t>
      </w:r>
      <w:r>
        <w:rPr>
          <w:i/>
          <w:spacing w:val="-2"/>
          <w:sz w:val="24"/>
        </w:rPr>
        <w:t>preservation,</w:t>
      </w:r>
    </w:p>
    <w:p w14:paraId="4631D592" w14:textId="77777777" w:rsidR="006607DD" w:rsidRDefault="00000000">
      <w:pPr>
        <w:spacing w:before="22" w:line="259" w:lineRule="auto"/>
        <w:rPr>
          <w:i/>
          <w:sz w:val="24"/>
        </w:rPr>
      </w:pPr>
      <w:r>
        <w:rPr>
          <w:i/>
          <w:sz w:val="24"/>
        </w:rPr>
        <w:t>language</w:t>
      </w:r>
      <w:r>
        <w:rPr>
          <w:i/>
          <w:spacing w:val="-7"/>
          <w:sz w:val="24"/>
        </w:rPr>
        <w:t xml:space="preserve"> </w:t>
      </w:r>
      <w:r>
        <w:rPr>
          <w:i/>
          <w:sz w:val="24"/>
        </w:rPr>
        <w:t>standardization,</w:t>
      </w:r>
      <w:r>
        <w:rPr>
          <w:i/>
          <w:spacing w:val="-7"/>
          <w:sz w:val="24"/>
        </w:rPr>
        <w:t xml:space="preserve"> </w:t>
      </w:r>
      <w:r>
        <w:rPr>
          <w:i/>
          <w:sz w:val="24"/>
        </w:rPr>
        <w:t>comparative</w:t>
      </w:r>
      <w:r>
        <w:rPr>
          <w:i/>
          <w:spacing w:val="-8"/>
          <w:sz w:val="24"/>
        </w:rPr>
        <w:t xml:space="preserve"> </w:t>
      </w:r>
      <w:r>
        <w:rPr>
          <w:i/>
          <w:sz w:val="24"/>
        </w:rPr>
        <w:t>policy</w:t>
      </w:r>
      <w:r>
        <w:rPr>
          <w:i/>
          <w:spacing w:val="-8"/>
          <w:sz w:val="24"/>
        </w:rPr>
        <w:t xml:space="preserve"> </w:t>
      </w:r>
      <w:r>
        <w:rPr>
          <w:i/>
          <w:sz w:val="24"/>
        </w:rPr>
        <w:t>analysis,</w:t>
      </w:r>
      <w:r>
        <w:rPr>
          <w:i/>
          <w:spacing w:val="-7"/>
          <w:sz w:val="24"/>
        </w:rPr>
        <w:t xml:space="preserve"> </w:t>
      </w:r>
      <w:r>
        <w:rPr>
          <w:i/>
          <w:sz w:val="24"/>
        </w:rPr>
        <w:t>pandialectal</w:t>
      </w:r>
      <w:r>
        <w:rPr>
          <w:i/>
          <w:spacing w:val="-7"/>
          <w:sz w:val="24"/>
        </w:rPr>
        <w:t xml:space="preserve"> </w:t>
      </w:r>
      <w:r>
        <w:rPr>
          <w:i/>
          <w:sz w:val="24"/>
        </w:rPr>
        <w:t>approach,</w:t>
      </w:r>
      <w:r>
        <w:rPr>
          <w:i/>
          <w:spacing w:val="-7"/>
          <w:sz w:val="24"/>
        </w:rPr>
        <w:t xml:space="preserve"> </w:t>
      </w:r>
      <w:r>
        <w:rPr>
          <w:i/>
          <w:sz w:val="24"/>
        </w:rPr>
        <w:t>harmonization</w:t>
      </w:r>
      <w:r>
        <w:rPr>
          <w:i/>
          <w:spacing w:val="-7"/>
          <w:sz w:val="24"/>
        </w:rPr>
        <w:t xml:space="preserve"> </w:t>
      </w:r>
      <w:r>
        <w:rPr>
          <w:i/>
          <w:sz w:val="24"/>
        </w:rPr>
        <w:t xml:space="preserve">of </w:t>
      </w:r>
      <w:r>
        <w:rPr>
          <w:i/>
          <w:spacing w:val="-2"/>
          <w:sz w:val="24"/>
        </w:rPr>
        <w:t>dialects.</w:t>
      </w:r>
    </w:p>
    <w:p w14:paraId="00DB28B2" w14:textId="77777777" w:rsidR="006607DD" w:rsidRDefault="006607DD">
      <w:pPr>
        <w:spacing w:line="259" w:lineRule="auto"/>
        <w:rPr>
          <w:i/>
          <w:sz w:val="24"/>
        </w:rPr>
        <w:sectPr w:rsidR="006607DD">
          <w:footerReference w:type="default" r:id="rId7"/>
          <w:type w:val="continuous"/>
          <w:pgSz w:w="12240" w:h="15840"/>
          <w:pgMar w:top="1380" w:right="1080" w:bottom="1240" w:left="1440" w:header="0" w:footer="1057" w:gutter="0"/>
          <w:pgNumType w:start="1"/>
          <w:cols w:space="720"/>
        </w:sectPr>
      </w:pPr>
    </w:p>
    <w:p w14:paraId="72B4E24B" w14:textId="77777777" w:rsidR="006607DD" w:rsidRDefault="00000000">
      <w:pPr>
        <w:pStyle w:val="Heading1"/>
        <w:numPr>
          <w:ilvl w:val="0"/>
          <w:numId w:val="19"/>
        </w:numPr>
        <w:tabs>
          <w:tab w:val="left" w:pos="719"/>
        </w:tabs>
        <w:spacing w:before="60"/>
        <w:ind w:left="719" w:hanging="359"/>
      </w:pPr>
      <w:r>
        <w:rPr>
          <w:spacing w:val="-2"/>
        </w:rPr>
        <w:lastRenderedPageBreak/>
        <w:t>INTRODUCTION</w:t>
      </w:r>
    </w:p>
    <w:p w14:paraId="205A48D7" w14:textId="77777777" w:rsidR="006607DD" w:rsidRDefault="006607DD">
      <w:pPr>
        <w:pStyle w:val="BodyText"/>
        <w:spacing w:before="99"/>
        <w:rPr>
          <w:b/>
          <w:sz w:val="28"/>
        </w:rPr>
      </w:pPr>
    </w:p>
    <w:p w14:paraId="42A92D35" w14:textId="77777777" w:rsidR="006607DD" w:rsidRDefault="00000000">
      <w:pPr>
        <w:spacing w:line="259" w:lineRule="auto"/>
        <w:ind w:right="375"/>
        <w:rPr>
          <w:sz w:val="24"/>
        </w:rPr>
      </w:pPr>
      <w:r>
        <w:t>The preservation and standardization of the Tripura and other Indigenous ethnic minority languages are crucial in the context of Bangladesh and Tripura State of India due to the ongoing decline of indigenous languages including this language and the cultural identity they represent. Tripura language is currently rated as vulnerable language in Bangladesh by the International Mother Language Institute. However, B.Tripura (2025) argued, “</w:t>
      </w:r>
      <w:r>
        <w:rPr>
          <w:sz w:val="24"/>
        </w:rPr>
        <w:t>the status of</w:t>
      </w:r>
      <w:r>
        <w:rPr>
          <w:spacing w:val="-1"/>
          <w:sz w:val="24"/>
        </w:rPr>
        <w:t xml:space="preserve"> </w:t>
      </w:r>
      <w:r>
        <w:rPr>
          <w:sz w:val="24"/>
        </w:rPr>
        <w:t>Tripurakok or Kokborok in Bangladesh may be defined as both vulnerable and partially shifted” (p.2).</w:t>
      </w:r>
      <w:r>
        <w:rPr>
          <w:spacing w:val="-4"/>
          <w:sz w:val="24"/>
        </w:rPr>
        <w:t xml:space="preserve"> </w:t>
      </w:r>
      <w:r>
        <w:rPr>
          <w:sz w:val="24"/>
        </w:rPr>
        <w:t>The government of Bangladesh introduced a subject of</w:t>
      </w:r>
      <w:r>
        <w:rPr>
          <w:spacing w:val="-3"/>
          <w:sz w:val="24"/>
        </w:rPr>
        <w:t xml:space="preserve"> </w:t>
      </w:r>
      <w:r>
        <w:rPr>
          <w:sz w:val="24"/>
        </w:rPr>
        <w:t>some</w:t>
      </w:r>
      <w:r>
        <w:rPr>
          <w:spacing w:val="-4"/>
          <w:sz w:val="24"/>
        </w:rPr>
        <w:t xml:space="preserve"> </w:t>
      </w:r>
      <w:r>
        <w:rPr>
          <w:sz w:val="24"/>
        </w:rPr>
        <w:t>Indigenous</w:t>
      </w:r>
      <w:r>
        <w:rPr>
          <w:spacing w:val="-4"/>
          <w:sz w:val="24"/>
        </w:rPr>
        <w:t xml:space="preserve"> </w:t>
      </w:r>
      <w:r>
        <w:rPr>
          <w:sz w:val="24"/>
        </w:rPr>
        <w:t>languages</w:t>
      </w:r>
      <w:r>
        <w:rPr>
          <w:spacing w:val="-4"/>
          <w:sz w:val="24"/>
        </w:rPr>
        <w:t xml:space="preserve"> </w:t>
      </w:r>
      <w:r>
        <w:rPr>
          <w:sz w:val="24"/>
        </w:rPr>
        <w:t>including</w:t>
      </w:r>
      <w:r>
        <w:rPr>
          <w:spacing w:val="-3"/>
          <w:sz w:val="24"/>
        </w:rPr>
        <w:t xml:space="preserve"> </w:t>
      </w:r>
      <w:r>
        <w:rPr>
          <w:sz w:val="24"/>
        </w:rPr>
        <w:t>the</w:t>
      </w:r>
      <w:r>
        <w:rPr>
          <w:spacing w:val="-3"/>
          <w:sz w:val="24"/>
        </w:rPr>
        <w:t xml:space="preserve"> </w:t>
      </w:r>
      <w:r>
        <w:rPr>
          <w:sz w:val="24"/>
        </w:rPr>
        <w:t>language</w:t>
      </w:r>
      <w:r>
        <w:rPr>
          <w:spacing w:val="-4"/>
          <w:sz w:val="24"/>
        </w:rPr>
        <w:t xml:space="preserve"> </w:t>
      </w:r>
      <w:r>
        <w:rPr>
          <w:sz w:val="24"/>
        </w:rPr>
        <w:t>of</w:t>
      </w:r>
      <w:r>
        <w:rPr>
          <w:spacing w:val="-9"/>
          <w:sz w:val="24"/>
        </w:rPr>
        <w:t xml:space="preserve"> </w:t>
      </w:r>
      <w:r>
        <w:rPr>
          <w:sz w:val="24"/>
        </w:rPr>
        <w:t>Tripura</w:t>
      </w:r>
      <w:r>
        <w:rPr>
          <w:spacing w:val="-4"/>
          <w:sz w:val="24"/>
        </w:rPr>
        <w:t xml:space="preserve"> </w:t>
      </w:r>
      <w:r>
        <w:rPr>
          <w:sz w:val="24"/>
        </w:rPr>
        <w:t>community</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local</w:t>
      </w:r>
      <w:r>
        <w:rPr>
          <w:spacing w:val="-3"/>
          <w:sz w:val="24"/>
        </w:rPr>
        <w:t xml:space="preserve"> </w:t>
      </w:r>
      <w:r>
        <w:rPr>
          <w:sz w:val="24"/>
        </w:rPr>
        <w:t xml:space="preserve">primary schools for preprimary class in 2017. The development of textbooks for the upper classes is </w:t>
      </w:r>
      <w:r>
        <w:rPr>
          <w:spacing w:val="-2"/>
          <w:sz w:val="24"/>
        </w:rPr>
        <w:t>ongoing.</w:t>
      </w:r>
    </w:p>
    <w:p w14:paraId="6F382092" w14:textId="77777777" w:rsidR="006607DD" w:rsidRDefault="00000000">
      <w:pPr>
        <w:pStyle w:val="BodyText"/>
        <w:spacing w:before="156" w:line="259" w:lineRule="auto"/>
        <w:ind w:right="375"/>
      </w:pPr>
      <w:r>
        <w:t>On the other hand, Tripurakok or Kokborok has been recognized as an official language of Tripura of India since 1979 by the State Government through the Tripura Official Language (Amendment)</w:t>
      </w:r>
      <w:r>
        <w:rPr>
          <w:spacing w:val="-4"/>
        </w:rPr>
        <w:t xml:space="preserve"> </w:t>
      </w:r>
      <w:r>
        <w:t>Act, 1979. Consequently, this language has been implemented in the formal education system.</w:t>
      </w:r>
      <w:r>
        <w:rPr>
          <w:spacing w:val="40"/>
        </w:rPr>
        <w:t xml:space="preserve"> </w:t>
      </w:r>
      <w:r>
        <w:t>Debbarma (2025) reported that the government of India has made efforts to incorporate Kokborok or Tripurakok into the curriculum in over 1,100 schools across different educational levels, with thousands of students currently learning the language. Additionally, specific</w:t>
      </w:r>
      <w:r>
        <w:rPr>
          <w:spacing w:val="-6"/>
        </w:rPr>
        <w:t xml:space="preserve"> </w:t>
      </w:r>
      <w:r>
        <w:t>posts</w:t>
      </w:r>
      <w:r>
        <w:rPr>
          <w:spacing w:val="-6"/>
        </w:rPr>
        <w:t xml:space="preserve"> </w:t>
      </w:r>
      <w:r>
        <w:t>for</w:t>
      </w:r>
      <w:r>
        <w:rPr>
          <w:spacing w:val="-7"/>
        </w:rPr>
        <w:t xml:space="preserve"> </w:t>
      </w:r>
      <w:r>
        <w:t>Kokborok</w:t>
      </w:r>
      <w:r>
        <w:rPr>
          <w:spacing w:val="-5"/>
        </w:rPr>
        <w:t xml:space="preserve"> </w:t>
      </w:r>
      <w:r>
        <w:t>or</w:t>
      </w:r>
      <w:r>
        <w:rPr>
          <w:spacing w:val="-10"/>
        </w:rPr>
        <w:t xml:space="preserve"> </w:t>
      </w:r>
      <w:r>
        <w:t>Tripurakok</w:t>
      </w:r>
      <w:r>
        <w:rPr>
          <w:spacing w:val="-5"/>
        </w:rPr>
        <w:t xml:space="preserve"> </w:t>
      </w:r>
      <w:r>
        <w:t>faculty</w:t>
      </w:r>
      <w:r>
        <w:rPr>
          <w:spacing w:val="-3"/>
        </w:rPr>
        <w:t xml:space="preserve"> </w:t>
      </w:r>
      <w:r>
        <w:t>have</w:t>
      </w:r>
      <w:r>
        <w:rPr>
          <w:spacing w:val="-6"/>
        </w:rPr>
        <w:t xml:space="preserve"> </w:t>
      </w:r>
      <w:r>
        <w:t>been</w:t>
      </w:r>
      <w:r>
        <w:rPr>
          <w:spacing w:val="-5"/>
        </w:rPr>
        <w:t xml:space="preserve"> </w:t>
      </w:r>
      <w:r>
        <w:t>created</w:t>
      </w:r>
      <w:r>
        <w:rPr>
          <w:spacing w:val="-5"/>
        </w:rPr>
        <w:t xml:space="preserve"> </w:t>
      </w:r>
      <w:r>
        <w:t>to</w:t>
      </w:r>
      <w:r>
        <w:rPr>
          <w:spacing w:val="-5"/>
        </w:rPr>
        <w:t xml:space="preserve"> </w:t>
      </w:r>
      <w:r>
        <w:t>enhance</w:t>
      </w:r>
      <w:r>
        <w:rPr>
          <w:spacing w:val="-6"/>
        </w:rPr>
        <w:t xml:space="preserve"> </w:t>
      </w:r>
      <w:r>
        <w:t>teaching</w:t>
      </w:r>
      <w:r>
        <w:rPr>
          <w:spacing w:val="-5"/>
        </w:rPr>
        <w:t xml:space="preserve"> </w:t>
      </w:r>
      <w:r>
        <w:t>quality. In this regard, Tripura (2025) presented an elaborate account of the courses of Tripurakok or Kokborok introduced in Tripura Central University as follows,</w:t>
      </w:r>
    </w:p>
    <w:p w14:paraId="57466478" w14:textId="77777777" w:rsidR="006607DD" w:rsidRDefault="00000000">
      <w:pPr>
        <w:pStyle w:val="ListParagraph"/>
        <w:numPr>
          <w:ilvl w:val="0"/>
          <w:numId w:val="17"/>
        </w:numPr>
        <w:tabs>
          <w:tab w:val="left" w:pos="2159"/>
        </w:tabs>
        <w:ind w:left="2159" w:hanging="359"/>
        <w:rPr>
          <w:sz w:val="24"/>
        </w:rPr>
      </w:pPr>
      <w:r>
        <w:rPr>
          <w:sz w:val="24"/>
        </w:rPr>
        <w:t>Certificate</w:t>
      </w:r>
      <w:r>
        <w:rPr>
          <w:spacing w:val="-5"/>
          <w:sz w:val="24"/>
        </w:rPr>
        <w:t xml:space="preserve"> </w:t>
      </w:r>
      <w:r>
        <w:rPr>
          <w:sz w:val="24"/>
        </w:rPr>
        <w:t>course</w:t>
      </w:r>
      <w:r>
        <w:rPr>
          <w:spacing w:val="-6"/>
          <w:sz w:val="24"/>
        </w:rPr>
        <w:t xml:space="preserve"> </w:t>
      </w:r>
      <w:r>
        <w:rPr>
          <w:sz w:val="24"/>
        </w:rPr>
        <w:t>in</w:t>
      </w:r>
      <w:r>
        <w:rPr>
          <w:spacing w:val="-3"/>
          <w:sz w:val="24"/>
        </w:rPr>
        <w:t xml:space="preserve"> </w:t>
      </w:r>
      <w:r>
        <w:rPr>
          <w:sz w:val="24"/>
        </w:rPr>
        <w:t>Kokborok</w:t>
      </w:r>
      <w:r>
        <w:rPr>
          <w:spacing w:val="-5"/>
          <w:sz w:val="24"/>
        </w:rPr>
        <w:t xml:space="preserve"> </w:t>
      </w:r>
      <w:r>
        <w:rPr>
          <w:sz w:val="24"/>
        </w:rPr>
        <w:t>(Tipra/Tripura</w:t>
      </w:r>
      <w:r>
        <w:rPr>
          <w:spacing w:val="-5"/>
          <w:sz w:val="24"/>
        </w:rPr>
        <w:t xml:space="preserve"> </w:t>
      </w:r>
      <w:r>
        <w:rPr>
          <w:spacing w:val="-2"/>
          <w:sz w:val="24"/>
        </w:rPr>
        <w:t>language)</w:t>
      </w:r>
    </w:p>
    <w:p w14:paraId="42892AEE" w14:textId="77777777" w:rsidR="006607DD" w:rsidRDefault="00000000">
      <w:pPr>
        <w:pStyle w:val="ListParagraph"/>
        <w:numPr>
          <w:ilvl w:val="0"/>
          <w:numId w:val="17"/>
        </w:numPr>
        <w:tabs>
          <w:tab w:val="left" w:pos="2159"/>
        </w:tabs>
        <w:spacing w:before="41"/>
        <w:ind w:left="2159" w:hanging="359"/>
        <w:rPr>
          <w:sz w:val="24"/>
        </w:rPr>
      </w:pPr>
      <w:r>
        <w:rPr>
          <w:sz w:val="24"/>
        </w:rPr>
        <w:t>Diploma</w:t>
      </w:r>
      <w:r>
        <w:rPr>
          <w:spacing w:val="-7"/>
          <w:sz w:val="24"/>
        </w:rPr>
        <w:t xml:space="preserve"> </w:t>
      </w:r>
      <w:r>
        <w:rPr>
          <w:sz w:val="24"/>
        </w:rPr>
        <w:t>in</w:t>
      </w:r>
      <w:r>
        <w:rPr>
          <w:spacing w:val="-4"/>
          <w:sz w:val="24"/>
        </w:rPr>
        <w:t xml:space="preserve"> </w:t>
      </w:r>
      <w:r>
        <w:rPr>
          <w:sz w:val="24"/>
        </w:rPr>
        <w:t>Kokborok</w:t>
      </w:r>
      <w:r>
        <w:rPr>
          <w:spacing w:val="-5"/>
          <w:sz w:val="24"/>
        </w:rPr>
        <w:t xml:space="preserve"> </w:t>
      </w:r>
      <w:r>
        <w:rPr>
          <w:sz w:val="24"/>
        </w:rPr>
        <w:t>(Tipra/Tripura</w:t>
      </w:r>
      <w:r>
        <w:rPr>
          <w:spacing w:val="-6"/>
          <w:sz w:val="24"/>
        </w:rPr>
        <w:t xml:space="preserve"> </w:t>
      </w:r>
      <w:r>
        <w:rPr>
          <w:spacing w:val="-2"/>
          <w:sz w:val="24"/>
        </w:rPr>
        <w:t>language)</w:t>
      </w:r>
    </w:p>
    <w:p w14:paraId="2340D669" w14:textId="77777777" w:rsidR="006607DD" w:rsidRDefault="00000000">
      <w:pPr>
        <w:pStyle w:val="ListParagraph"/>
        <w:numPr>
          <w:ilvl w:val="0"/>
          <w:numId w:val="17"/>
        </w:numPr>
        <w:tabs>
          <w:tab w:val="left" w:pos="2159"/>
        </w:tabs>
        <w:spacing w:before="41"/>
        <w:ind w:left="2159" w:hanging="359"/>
        <w:rPr>
          <w:sz w:val="24"/>
        </w:rPr>
      </w:pPr>
      <w:r>
        <w:rPr>
          <w:sz w:val="24"/>
        </w:rPr>
        <w:t>MA</w:t>
      </w:r>
      <w:r>
        <w:rPr>
          <w:spacing w:val="-15"/>
          <w:sz w:val="24"/>
        </w:rPr>
        <w:t xml:space="preserve"> </w:t>
      </w:r>
      <w:r>
        <w:rPr>
          <w:sz w:val="24"/>
        </w:rPr>
        <w:t>in</w:t>
      </w:r>
      <w:r>
        <w:rPr>
          <w:spacing w:val="-5"/>
          <w:sz w:val="24"/>
        </w:rPr>
        <w:t xml:space="preserve"> </w:t>
      </w:r>
      <w:r>
        <w:rPr>
          <w:sz w:val="24"/>
        </w:rPr>
        <w:t>Kokborok</w:t>
      </w:r>
      <w:r>
        <w:rPr>
          <w:spacing w:val="-4"/>
          <w:sz w:val="24"/>
        </w:rPr>
        <w:t xml:space="preserve"> </w:t>
      </w:r>
      <w:r>
        <w:rPr>
          <w:sz w:val="24"/>
        </w:rPr>
        <w:t>(Tipra/Tripura</w:t>
      </w:r>
      <w:r>
        <w:rPr>
          <w:spacing w:val="-5"/>
          <w:sz w:val="24"/>
        </w:rPr>
        <w:t xml:space="preserve"> </w:t>
      </w:r>
      <w:r>
        <w:rPr>
          <w:sz w:val="24"/>
        </w:rPr>
        <w:t>language)</w:t>
      </w:r>
      <w:r>
        <w:rPr>
          <w:spacing w:val="-5"/>
          <w:sz w:val="24"/>
        </w:rPr>
        <w:t xml:space="preserve"> </w:t>
      </w:r>
      <w:r>
        <w:rPr>
          <w:sz w:val="24"/>
        </w:rPr>
        <w:t>since</w:t>
      </w:r>
      <w:r>
        <w:rPr>
          <w:spacing w:val="-5"/>
          <w:sz w:val="24"/>
        </w:rPr>
        <w:t xml:space="preserve"> </w:t>
      </w:r>
      <w:r>
        <w:rPr>
          <w:spacing w:val="-4"/>
          <w:sz w:val="24"/>
        </w:rPr>
        <w:t>2015</w:t>
      </w:r>
    </w:p>
    <w:p w14:paraId="096E4DD8" w14:textId="77777777" w:rsidR="006607DD" w:rsidRDefault="00000000">
      <w:pPr>
        <w:pStyle w:val="ListParagraph"/>
        <w:numPr>
          <w:ilvl w:val="0"/>
          <w:numId w:val="17"/>
        </w:numPr>
        <w:tabs>
          <w:tab w:val="left" w:pos="2159"/>
        </w:tabs>
        <w:spacing w:before="44"/>
        <w:ind w:left="2159" w:hanging="359"/>
        <w:rPr>
          <w:sz w:val="24"/>
        </w:rPr>
      </w:pPr>
      <w:r>
        <w:rPr>
          <w:sz w:val="24"/>
        </w:rPr>
        <w:t>PhD</w:t>
      </w:r>
      <w:r>
        <w:rPr>
          <w:spacing w:val="-7"/>
          <w:sz w:val="24"/>
        </w:rPr>
        <w:t xml:space="preserve"> </w:t>
      </w:r>
      <w:r>
        <w:rPr>
          <w:sz w:val="24"/>
        </w:rPr>
        <w:t>programme</w:t>
      </w:r>
      <w:r>
        <w:rPr>
          <w:spacing w:val="-4"/>
          <w:sz w:val="24"/>
        </w:rPr>
        <w:t xml:space="preserve"> </w:t>
      </w:r>
      <w:r>
        <w:rPr>
          <w:sz w:val="24"/>
        </w:rPr>
        <w:t>in</w:t>
      </w:r>
      <w:r>
        <w:rPr>
          <w:spacing w:val="-2"/>
          <w:sz w:val="24"/>
        </w:rPr>
        <w:t xml:space="preserve"> </w:t>
      </w:r>
      <w:r>
        <w:rPr>
          <w:sz w:val="24"/>
        </w:rPr>
        <w:t>Kokborok</w:t>
      </w:r>
      <w:r>
        <w:rPr>
          <w:spacing w:val="-4"/>
          <w:sz w:val="24"/>
        </w:rPr>
        <w:t xml:space="preserve"> </w:t>
      </w:r>
      <w:r>
        <w:rPr>
          <w:sz w:val="24"/>
        </w:rPr>
        <w:t>(Tipra/Tripura</w:t>
      </w:r>
      <w:r>
        <w:rPr>
          <w:spacing w:val="-4"/>
          <w:sz w:val="24"/>
        </w:rPr>
        <w:t xml:space="preserve"> </w:t>
      </w:r>
      <w:r>
        <w:rPr>
          <w:sz w:val="24"/>
        </w:rPr>
        <w:t>language)</w:t>
      </w:r>
      <w:r>
        <w:rPr>
          <w:spacing w:val="-4"/>
          <w:sz w:val="24"/>
        </w:rPr>
        <w:t xml:space="preserve"> </w:t>
      </w:r>
      <w:r>
        <w:rPr>
          <w:sz w:val="24"/>
        </w:rPr>
        <w:t>since</w:t>
      </w:r>
      <w:r>
        <w:rPr>
          <w:spacing w:val="-4"/>
          <w:sz w:val="24"/>
        </w:rPr>
        <w:t xml:space="preserve"> 2018</w:t>
      </w:r>
    </w:p>
    <w:p w14:paraId="67AD06D2" w14:textId="77777777" w:rsidR="006607DD" w:rsidRDefault="00000000">
      <w:pPr>
        <w:pStyle w:val="ListParagraph"/>
        <w:numPr>
          <w:ilvl w:val="0"/>
          <w:numId w:val="17"/>
        </w:numPr>
        <w:tabs>
          <w:tab w:val="left" w:pos="2160"/>
        </w:tabs>
        <w:spacing w:before="40" w:line="276" w:lineRule="auto"/>
        <w:ind w:right="355"/>
        <w:rPr>
          <w:sz w:val="24"/>
        </w:rPr>
      </w:pPr>
      <w:r>
        <w:rPr>
          <w:sz w:val="24"/>
        </w:rPr>
        <w:t>A</w:t>
      </w:r>
      <w:r>
        <w:rPr>
          <w:spacing w:val="80"/>
          <w:sz w:val="24"/>
        </w:rPr>
        <w:t xml:space="preserve"> </w:t>
      </w:r>
      <w:r>
        <w:rPr>
          <w:sz w:val="24"/>
        </w:rPr>
        <w:t>language</w:t>
      </w:r>
      <w:r>
        <w:rPr>
          <w:spacing w:val="80"/>
          <w:sz w:val="24"/>
        </w:rPr>
        <w:t xml:space="preserve"> </w:t>
      </w:r>
      <w:r>
        <w:rPr>
          <w:sz w:val="24"/>
        </w:rPr>
        <w:t>subject</w:t>
      </w:r>
      <w:r>
        <w:rPr>
          <w:spacing w:val="80"/>
          <w:sz w:val="24"/>
        </w:rPr>
        <w:t xml:space="preserve"> </w:t>
      </w:r>
      <w:r>
        <w:rPr>
          <w:sz w:val="24"/>
        </w:rPr>
        <w:t>in</w:t>
      </w:r>
      <w:r>
        <w:rPr>
          <w:spacing w:val="80"/>
          <w:sz w:val="24"/>
        </w:rPr>
        <w:t xml:space="preserve"> </w:t>
      </w:r>
      <w:r>
        <w:rPr>
          <w:sz w:val="24"/>
        </w:rPr>
        <w:t>Kokborok</w:t>
      </w:r>
      <w:r>
        <w:rPr>
          <w:spacing w:val="80"/>
          <w:sz w:val="24"/>
        </w:rPr>
        <w:t xml:space="preserve"> </w:t>
      </w:r>
      <w:r>
        <w:rPr>
          <w:sz w:val="24"/>
        </w:rPr>
        <w:t>or</w:t>
      </w:r>
      <w:r>
        <w:rPr>
          <w:spacing w:val="80"/>
          <w:sz w:val="24"/>
        </w:rPr>
        <w:t xml:space="preserve"> </w:t>
      </w:r>
      <w:r>
        <w:rPr>
          <w:sz w:val="24"/>
        </w:rPr>
        <w:t>Tripurakok</w:t>
      </w:r>
      <w:r>
        <w:rPr>
          <w:spacing w:val="80"/>
          <w:sz w:val="24"/>
        </w:rPr>
        <w:t xml:space="preserve"> </w:t>
      </w:r>
      <w:r>
        <w:rPr>
          <w:sz w:val="24"/>
        </w:rPr>
        <w:t>in</w:t>
      </w:r>
      <w:r>
        <w:rPr>
          <w:spacing w:val="80"/>
          <w:sz w:val="24"/>
        </w:rPr>
        <w:t xml:space="preserve"> </w:t>
      </w:r>
      <w:r>
        <w:rPr>
          <w:sz w:val="24"/>
        </w:rPr>
        <w:t>all</w:t>
      </w:r>
      <w:r>
        <w:rPr>
          <w:spacing w:val="80"/>
          <w:sz w:val="24"/>
        </w:rPr>
        <w:t xml:space="preserve"> </w:t>
      </w:r>
      <w:r>
        <w:rPr>
          <w:sz w:val="24"/>
        </w:rPr>
        <w:t>the</w:t>
      </w:r>
      <w:r>
        <w:rPr>
          <w:spacing w:val="80"/>
          <w:sz w:val="24"/>
        </w:rPr>
        <w:t xml:space="preserve"> </w:t>
      </w:r>
      <w:r>
        <w:rPr>
          <w:sz w:val="24"/>
        </w:rPr>
        <w:t>Tripura Government Degree Colleges</w:t>
      </w:r>
    </w:p>
    <w:p w14:paraId="73EB9EB2" w14:textId="77777777" w:rsidR="006607DD" w:rsidRDefault="00000000">
      <w:pPr>
        <w:pStyle w:val="ListParagraph"/>
        <w:numPr>
          <w:ilvl w:val="0"/>
          <w:numId w:val="17"/>
        </w:numPr>
        <w:tabs>
          <w:tab w:val="left" w:pos="2159"/>
        </w:tabs>
        <w:spacing w:before="0" w:line="275" w:lineRule="exact"/>
        <w:ind w:left="2159" w:hanging="359"/>
        <w:rPr>
          <w:sz w:val="24"/>
        </w:rPr>
      </w:pPr>
      <w:r>
        <w:rPr>
          <w:sz w:val="24"/>
        </w:rPr>
        <w:t>A</w:t>
      </w:r>
      <w:r>
        <w:rPr>
          <w:spacing w:val="-14"/>
          <w:sz w:val="24"/>
        </w:rPr>
        <w:t xml:space="preserve"> </w:t>
      </w:r>
      <w:r>
        <w:rPr>
          <w:sz w:val="24"/>
        </w:rPr>
        <w:t>certificate course</w:t>
      </w:r>
      <w:r>
        <w:rPr>
          <w:spacing w:val="-3"/>
          <w:sz w:val="24"/>
        </w:rPr>
        <w:t xml:space="preserve"> </w:t>
      </w:r>
      <w:r>
        <w:rPr>
          <w:sz w:val="24"/>
        </w:rPr>
        <w:t>in</w:t>
      </w:r>
      <w:r>
        <w:rPr>
          <w:spacing w:val="1"/>
          <w:sz w:val="24"/>
        </w:rPr>
        <w:t xml:space="preserve"> </w:t>
      </w:r>
      <w:r>
        <w:rPr>
          <w:sz w:val="24"/>
        </w:rPr>
        <w:t>NIT</w:t>
      </w:r>
      <w:r>
        <w:rPr>
          <w:spacing w:val="-20"/>
          <w:sz w:val="24"/>
        </w:rPr>
        <w:t xml:space="preserve"> </w:t>
      </w:r>
      <w:r>
        <w:rPr>
          <w:sz w:val="24"/>
        </w:rPr>
        <w:t>Agartala</w:t>
      </w:r>
      <w:r>
        <w:rPr>
          <w:spacing w:val="-1"/>
          <w:sz w:val="24"/>
        </w:rPr>
        <w:t xml:space="preserve"> </w:t>
      </w:r>
      <w:r>
        <w:rPr>
          <w:sz w:val="24"/>
        </w:rPr>
        <w:t>since</w:t>
      </w:r>
      <w:r>
        <w:rPr>
          <w:spacing w:val="-1"/>
          <w:sz w:val="24"/>
        </w:rPr>
        <w:t xml:space="preserve"> </w:t>
      </w:r>
      <w:r>
        <w:rPr>
          <w:spacing w:val="-4"/>
          <w:sz w:val="24"/>
        </w:rPr>
        <w:t>2017</w:t>
      </w:r>
    </w:p>
    <w:p w14:paraId="31340EE5" w14:textId="77777777" w:rsidR="006607DD" w:rsidRDefault="006607DD">
      <w:pPr>
        <w:pStyle w:val="BodyText"/>
        <w:spacing w:before="223"/>
      </w:pPr>
    </w:p>
    <w:p w14:paraId="352C4753" w14:textId="77777777" w:rsidR="006607DD" w:rsidRDefault="00000000">
      <w:pPr>
        <w:pStyle w:val="BodyText"/>
        <w:spacing w:before="1" w:line="259" w:lineRule="auto"/>
        <w:ind w:right="375"/>
      </w:pPr>
      <w:r>
        <w:t>B.</w:t>
      </w:r>
      <w:r>
        <w:rPr>
          <w:spacing w:val="-9"/>
        </w:rPr>
        <w:t xml:space="preserve"> </w:t>
      </w:r>
      <w:r>
        <w:t>Tripura</w:t>
      </w:r>
      <w:r>
        <w:rPr>
          <w:spacing w:val="-5"/>
        </w:rPr>
        <w:t xml:space="preserve"> </w:t>
      </w:r>
      <w:r>
        <w:t>(2025)</w:t>
      </w:r>
      <w:r>
        <w:rPr>
          <w:spacing w:val="-4"/>
        </w:rPr>
        <w:t xml:space="preserve"> </w:t>
      </w:r>
      <w:r>
        <w:t>noted</w:t>
      </w:r>
      <w:r>
        <w:rPr>
          <w:spacing w:val="-4"/>
        </w:rPr>
        <w:t xml:space="preserve"> </w:t>
      </w:r>
      <w:r>
        <w:t>that</w:t>
      </w:r>
      <w:r>
        <w:rPr>
          <w:spacing w:val="-4"/>
        </w:rPr>
        <w:t xml:space="preserve"> </w:t>
      </w:r>
      <w:r>
        <w:t>an</w:t>
      </w:r>
      <w:r>
        <w:rPr>
          <w:spacing w:val="-4"/>
        </w:rPr>
        <w:t xml:space="preserve"> </w:t>
      </w:r>
      <w:r>
        <w:t>ongoing</w:t>
      </w:r>
      <w:r>
        <w:rPr>
          <w:spacing w:val="-4"/>
        </w:rPr>
        <w:t xml:space="preserve"> </w:t>
      </w:r>
      <w:r>
        <w:t>controversy</w:t>
      </w:r>
      <w:r>
        <w:rPr>
          <w:spacing w:val="-4"/>
        </w:rPr>
        <w:t xml:space="preserve"> </w:t>
      </w:r>
      <w:r>
        <w:t>is</w:t>
      </w:r>
      <w:r>
        <w:rPr>
          <w:spacing w:val="-5"/>
        </w:rPr>
        <w:t xml:space="preserve"> </w:t>
      </w:r>
      <w:r>
        <w:t>alive</w:t>
      </w:r>
      <w:r>
        <w:rPr>
          <w:spacing w:val="-5"/>
        </w:rPr>
        <w:t xml:space="preserve"> </w:t>
      </w:r>
      <w:r>
        <w:t>in</w:t>
      </w:r>
      <w:r>
        <w:rPr>
          <w:spacing w:val="-4"/>
        </w:rPr>
        <w:t xml:space="preserve"> </w:t>
      </w:r>
      <w:r>
        <w:t>the</w:t>
      </w:r>
      <w:r>
        <w:rPr>
          <w:spacing w:val="-9"/>
        </w:rPr>
        <w:t xml:space="preserve"> </w:t>
      </w:r>
      <w:r>
        <w:t>Tripura</w:t>
      </w:r>
      <w:r>
        <w:rPr>
          <w:spacing w:val="-3"/>
        </w:rPr>
        <w:t xml:space="preserve"> </w:t>
      </w:r>
      <w:r>
        <w:t>State</w:t>
      </w:r>
      <w:r>
        <w:rPr>
          <w:spacing w:val="-5"/>
        </w:rPr>
        <w:t xml:space="preserve"> </w:t>
      </w:r>
      <w:r>
        <w:t>of</w:t>
      </w:r>
      <w:r>
        <w:rPr>
          <w:spacing w:val="-4"/>
        </w:rPr>
        <w:t xml:space="preserve"> </w:t>
      </w:r>
      <w:r>
        <w:t>India pertaining the adoption of script and standardization.</w:t>
      </w:r>
    </w:p>
    <w:p w14:paraId="7EB916B6" w14:textId="77777777" w:rsidR="006607DD" w:rsidRDefault="00000000">
      <w:pPr>
        <w:pStyle w:val="BodyText"/>
        <w:spacing w:before="159" w:line="259" w:lineRule="auto"/>
        <w:ind w:right="546"/>
      </w:pPr>
      <w:r>
        <w:t>This</w:t>
      </w:r>
      <w:r>
        <w:rPr>
          <w:spacing w:val="-4"/>
        </w:rPr>
        <w:t xml:space="preserve"> </w:t>
      </w:r>
      <w:r>
        <w:t>phenomenon</w:t>
      </w:r>
      <w:r>
        <w:rPr>
          <w:spacing w:val="-3"/>
        </w:rPr>
        <w:t xml:space="preserve"> </w:t>
      </w:r>
      <w:r>
        <w:t>has</w:t>
      </w:r>
      <w:r>
        <w:rPr>
          <w:spacing w:val="-4"/>
        </w:rPr>
        <w:t xml:space="preserve"> </w:t>
      </w:r>
      <w:r>
        <w:t>created</w:t>
      </w:r>
      <w:r>
        <w:rPr>
          <w:spacing w:val="-3"/>
        </w:rPr>
        <w:t xml:space="preserve"> </w:t>
      </w:r>
      <w:r>
        <w:t>a</w:t>
      </w:r>
      <w:r>
        <w:rPr>
          <w:spacing w:val="-5"/>
        </w:rPr>
        <w:t xml:space="preserve"> </w:t>
      </w:r>
      <w:r>
        <w:t>historical</w:t>
      </w:r>
      <w:r>
        <w:rPr>
          <w:spacing w:val="-3"/>
        </w:rPr>
        <w:t xml:space="preserve"> </w:t>
      </w:r>
      <w:r>
        <w:t>momentum</w:t>
      </w:r>
      <w:r>
        <w:rPr>
          <w:spacing w:val="-3"/>
        </w:rPr>
        <w:t xml:space="preserve"> </w:t>
      </w:r>
      <w:r>
        <w:t>to</w:t>
      </w:r>
      <w:r>
        <w:rPr>
          <w:spacing w:val="-3"/>
        </w:rPr>
        <w:t xml:space="preserve"> </w:t>
      </w:r>
      <w:r>
        <w:t>standardize</w:t>
      </w:r>
      <w:r>
        <w:rPr>
          <w:spacing w:val="-4"/>
        </w:rPr>
        <w:t xml:space="preserve"> </w:t>
      </w:r>
      <w:r>
        <w:t>this</w:t>
      </w:r>
      <w:r>
        <w:rPr>
          <w:spacing w:val="-4"/>
        </w:rPr>
        <w:t xml:space="preserve"> </w:t>
      </w:r>
      <w:r>
        <w:t>language</w:t>
      </w:r>
      <w:r>
        <w:rPr>
          <w:spacing w:val="-4"/>
        </w:rPr>
        <w:t xml:space="preserve"> </w:t>
      </w:r>
      <w:r>
        <w:t>which</w:t>
      </w:r>
      <w:r>
        <w:rPr>
          <w:spacing w:val="-3"/>
        </w:rPr>
        <w:t xml:space="preserve"> </w:t>
      </w:r>
      <w:r>
        <w:t>is</w:t>
      </w:r>
      <w:r>
        <w:rPr>
          <w:spacing w:val="-4"/>
        </w:rPr>
        <w:t xml:space="preserve"> </w:t>
      </w:r>
      <w:r>
        <w:t>said to be divided among five major clans (Tripura, Reang, Jamatia, Halam and Debbarma) and thirty-six sub-clans.</w:t>
      </w:r>
      <w:r>
        <w:rPr>
          <w:spacing w:val="-7"/>
        </w:rPr>
        <w:t xml:space="preserve"> </w:t>
      </w:r>
      <w:r>
        <w:t>Among the thirty-six sub-clans, nineteen sub-clans write their surname as ‘Tripura’. Though all the five major clans and thirty-six sub-clans’</w:t>
      </w:r>
      <w:r>
        <w:rPr>
          <w:spacing w:val="-11"/>
        </w:rPr>
        <w:t xml:space="preserve"> </w:t>
      </w:r>
      <w:r>
        <w:t>dialectical varieties are mutually intelligible, they have some differences too in lexicons and tunes. Consequently, the various clans tend to refer to their dialects as Tripurakok, Reangkok, Kaubru, Kaubrung and Kokborok</w:t>
      </w:r>
      <w:r>
        <w:rPr>
          <w:spacing w:val="-2"/>
        </w:rPr>
        <w:t xml:space="preserve"> </w:t>
      </w:r>
      <w:r>
        <w:t>respectively.</w:t>
      </w:r>
      <w:r>
        <w:rPr>
          <w:spacing w:val="-7"/>
        </w:rPr>
        <w:t xml:space="preserve"> </w:t>
      </w:r>
      <w:r>
        <w:t>This</w:t>
      </w:r>
      <w:r>
        <w:rPr>
          <w:spacing w:val="-3"/>
        </w:rPr>
        <w:t xml:space="preserve"> </w:t>
      </w:r>
      <w:r>
        <w:t>visual</w:t>
      </w:r>
      <w:r>
        <w:rPr>
          <w:spacing w:val="-2"/>
        </w:rPr>
        <w:t xml:space="preserve"> </w:t>
      </w:r>
      <w:r>
        <w:t>differences</w:t>
      </w:r>
      <w:r>
        <w:rPr>
          <w:spacing w:val="-3"/>
        </w:rPr>
        <w:t xml:space="preserve"> </w:t>
      </w:r>
      <w:r>
        <w:t>in</w:t>
      </w:r>
      <w:r>
        <w:rPr>
          <w:spacing w:val="-2"/>
        </w:rPr>
        <w:t xml:space="preserve"> </w:t>
      </w:r>
      <w:r>
        <w:t>referring</w:t>
      </w:r>
      <w:r>
        <w:rPr>
          <w:spacing w:val="-2"/>
        </w:rPr>
        <w:t xml:space="preserve"> </w:t>
      </w:r>
      <w:r>
        <w:t>to</w:t>
      </w:r>
      <w:r>
        <w:rPr>
          <w:spacing w:val="-2"/>
        </w:rPr>
        <w:t xml:space="preserve"> </w:t>
      </w:r>
      <w:r>
        <w:t>their</w:t>
      </w:r>
      <w:r>
        <w:rPr>
          <w:spacing w:val="-2"/>
        </w:rPr>
        <w:t xml:space="preserve"> </w:t>
      </w:r>
      <w:r>
        <w:t>language</w:t>
      </w:r>
      <w:r>
        <w:rPr>
          <w:spacing w:val="-1"/>
        </w:rPr>
        <w:t xml:space="preserve"> </w:t>
      </w:r>
      <w:r>
        <w:t>are</w:t>
      </w:r>
      <w:r>
        <w:rPr>
          <w:spacing w:val="-4"/>
        </w:rPr>
        <w:t xml:space="preserve"> </w:t>
      </w:r>
      <w:r>
        <w:t>giving</w:t>
      </w:r>
      <w:r>
        <w:rPr>
          <w:spacing w:val="-2"/>
        </w:rPr>
        <w:t xml:space="preserve"> </w:t>
      </w:r>
      <w:r>
        <w:t>a</w:t>
      </w:r>
      <w:r>
        <w:rPr>
          <w:spacing w:val="-3"/>
        </w:rPr>
        <w:t xml:space="preserve"> </w:t>
      </w:r>
      <w:r>
        <w:t>rise</w:t>
      </w:r>
      <w:r>
        <w:rPr>
          <w:spacing w:val="-3"/>
        </w:rPr>
        <w:t xml:space="preserve"> </w:t>
      </w:r>
      <w:r>
        <w:t>to identity crisis and debate among the speakers of this language which was referred as Tripura language in all the historical, royal and the British documents, but which is now about to be divided into the five different names as mentioned earlier.</w:t>
      </w:r>
    </w:p>
    <w:p w14:paraId="1DA942F9" w14:textId="77777777" w:rsidR="006607DD" w:rsidRDefault="006607DD">
      <w:pPr>
        <w:pStyle w:val="BodyText"/>
        <w:spacing w:line="259" w:lineRule="auto"/>
        <w:sectPr w:rsidR="006607DD">
          <w:pgSz w:w="12240" w:h="15840"/>
          <w:pgMar w:top="1380" w:right="1080" w:bottom="1240" w:left="1440" w:header="0" w:footer="1057" w:gutter="0"/>
          <w:cols w:space="720"/>
        </w:sectPr>
      </w:pPr>
    </w:p>
    <w:p w14:paraId="017B11DE" w14:textId="77777777" w:rsidR="006607DD" w:rsidRDefault="00000000">
      <w:pPr>
        <w:pStyle w:val="BodyText"/>
        <w:spacing w:before="79" w:line="259" w:lineRule="auto"/>
        <w:ind w:right="355"/>
      </w:pPr>
      <w:r>
        <w:t>However, the greater uniformity is an issue of the speakers both in India and Bangladesh. In Bangladesh context, I find that it is suitable and manageable to standardize the dialects of nineteen</w:t>
      </w:r>
      <w:r>
        <w:rPr>
          <w:spacing w:val="-4"/>
        </w:rPr>
        <w:t xml:space="preserve"> </w:t>
      </w:r>
      <w:r>
        <w:t>sub-clans</w:t>
      </w:r>
      <w:r>
        <w:rPr>
          <w:spacing w:val="-5"/>
        </w:rPr>
        <w:t xml:space="preserve"> </w:t>
      </w:r>
      <w:r>
        <w:t>of</w:t>
      </w:r>
      <w:r>
        <w:rPr>
          <w:spacing w:val="-4"/>
        </w:rPr>
        <w:t xml:space="preserve"> </w:t>
      </w:r>
      <w:r>
        <w:t>the</w:t>
      </w:r>
      <w:r>
        <w:rPr>
          <w:spacing w:val="-8"/>
        </w:rPr>
        <w:t xml:space="preserve"> </w:t>
      </w:r>
      <w:r>
        <w:t>Tripura</w:t>
      </w:r>
      <w:r>
        <w:rPr>
          <w:spacing w:val="-5"/>
        </w:rPr>
        <w:t xml:space="preserve"> </w:t>
      </w:r>
      <w:r>
        <w:t>clan</w:t>
      </w:r>
      <w:r>
        <w:rPr>
          <w:spacing w:val="-4"/>
        </w:rPr>
        <w:t xml:space="preserve"> </w:t>
      </w:r>
      <w:r>
        <w:t>as</w:t>
      </w:r>
      <w:r>
        <w:rPr>
          <w:spacing w:val="-5"/>
        </w:rPr>
        <w:t xml:space="preserve"> </w:t>
      </w:r>
      <w:r>
        <w:t>these</w:t>
      </w:r>
      <w:r>
        <w:rPr>
          <w:spacing w:val="-5"/>
        </w:rPr>
        <w:t xml:space="preserve"> </w:t>
      </w:r>
      <w:r>
        <w:t>nineteen</w:t>
      </w:r>
      <w:r>
        <w:rPr>
          <w:spacing w:val="-4"/>
        </w:rPr>
        <w:t xml:space="preserve"> </w:t>
      </w:r>
      <w:r>
        <w:t>sub-clans</w:t>
      </w:r>
      <w:r>
        <w:rPr>
          <w:spacing w:val="-5"/>
        </w:rPr>
        <w:t xml:space="preserve"> </w:t>
      </w:r>
      <w:r>
        <w:t>belonging</w:t>
      </w:r>
      <w:r>
        <w:rPr>
          <w:spacing w:val="-4"/>
        </w:rPr>
        <w:t xml:space="preserve"> </w:t>
      </w:r>
      <w:r>
        <w:t>to</w:t>
      </w:r>
      <w:r>
        <w:rPr>
          <w:spacing w:val="-4"/>
        </w:rPr>
        <w:t xml:space="preserve"> </w:t>
      </w:r>
      <w:r>
        <w:t>the</w:t>
      </w:r>
      <w:r>
        <w:rPr>
          <w:spacing w:val="-10"/>
        </w:rPr>
        <w:t xml:space="preserve"> </w:t>
      </w:r>
      <w:r>
        <w:t>Tripura</w:t>
      </w:r>
      <w:r>
        <w:rPr>
          <w:spacing w:val="-5"/>
        </w:rPr>
        <w:t xml:space="preserve"> </w:t>
      </w:r>
      <w:r>
        <w:t>clan have variations in tunes and lexicons which may interfere in spelling and pronunciation.</w:t>
      </w:r>
    </w:p>
    <w:p w14:paraId="69692918" w14:textId="77777777" w:rsidR="006607DD" w:rsidRDefault="00000000">
      <w:pPr>
        <w:pStyle w:val="BodyText"/>
        <w:spacing w:line="259" w:lineRule="auto"/>
        <w:ind w:right="355"/>
      </w:pPr>
      <w:r>
        <w:t>Standardization of this language will make textbook development easier. It will also support the preservation and development of this language. Thus, in a greater sense, the preservation and development</w:t>
      </w:r>
      <w:r>
        <w:rPr>
          <w:spacing w:val="-4"/>
        </w:rPr>
        <w:t xml:space="preserve"> </w:t>
      </w:r>
      <w:r>
        <w:t>of</w:t>
      </w:r>
      <w:r>
        <w:rPr>
          <w:spacing w:val="-4"/>
        </w:rPr>
        <w:t xml:space="preserve"> </w:t>
      </w:r>
      <w:r>
        <w:t>the</w:t>
      </w:r>
      <w:r>
        <w:rPr>
          <w:spacing w:val="-10"/>
        </w:rPr>
        <w:t xml:space="preserve"> </w:t>
      </w:r>
      <w:r>
        <w:t>Tripura</w:t>
      </w:r>
      <w:r>
        <w:rPr>
          <w:spacing w:val="-6"/>
        </w:rPr>
        <w:t xml:space="preserve"> </w:t>
      </w:r>
      <w:r>
        <w:t>language</w:t>
      </w:r>
      <w:r>
        <w:rPr>
          <w:spacing w:val="-5"/>
        </w:rPr>
        <w:t xml:space="preserve"> </w:t>
      </w:r>
      <w:r>
        <w:t>and</w:t>
      </w:r>
      <w:r>
        <w:rPr>
          <w:spacing w:val="-4"/>
        </w:rPr>
        <w:t xml:space="preserve"> </w:t>
      </w:r>
      <w:r>
        <w:t>other</w:t>
      </w:r>
      <w:r>
        <w:rPr>
          <w:spacing w:val="-4"/>
        </w:rPr>
        <w:t xml:space="preserve"> </w:t>
      </w:r>
      <w:r>
        <w:t>Indigenous</w:t>
      </w:r>
      <w:r>
        <w:rPr>
          <w:spacing w:val="-5"/>
        </w:rPr>
        <w:t xml:space="preserve"> </w:t>
      </w:r>
      <w:r>
        <w:t>languages</w:t>
      </w:r>
      <w:r>
        <w:rPr>
          <w:spacing w:val="-5"/>
        </w:rPr>
        <w:t xml:space="preserve"> </w:t>
      </w:r>
      <w:r>
        <w:t>will</w:t>
      </w:r>
      <w:r>
        <w:rPr>
          <w:spacing w:val="-3"/>
        </w:rPr>
        <w:t xml:space="preserve"> </w:t>
      </w:r>
      <w:r>
        <w:t>foster</w:t>
      </w:r>
      <w:r>
        <w:rPr>
          <w:spacing w:val="-5"/>
        </w:rPr>
        <w:t xml:space="preserve"> </w:t>
      </w:r>
      <w:r>
        <w:t>and</w:t>
      </w:r>
      <w:r>
        <w:rPr>
          <w:spacing w:val="-4"/>
        </w:rPr>
        <w:t xml:space="preserve"> </w:t>
      </w:r>
      <w:r>
        <w:t>scaffold</w:t>
      </w:r>
      <w:r>
        <w:rPr>
          <w:spacing w:val="-4"/>
        </w:rPr>
        <w:t xml:space="preserve"> </w:t>
      </w:r>
      <w:r>
        <w:t>the cultural heritage, linguistic diversity, education and empowerment of the Indigenous ethnic minority communities of the two countries.</w:t>
      </w:r>
    </w:p>
    <w:p w14:paraId="025A6773" w14:textId="77777777" w:rsidR="006607DD" w:rsidRDefault="006607DD">
      <w:pPr>
        <w:pStyle w:val="BodyText"/>
        <w:spacing w:before="273"/>
      </w:pPr>
    </w:p>
    <w:p w14:paraId="613F4AAB" w14:textId="77777777" w:rsidR="006607DD" w:rsidRDefault="00000000">
      <w:pPr>
        <w:pStyle w:val="Heading1"/>
        <w:numPr>
          <w:ilvl w:val="0"/>
          <w:numId w:val="19"/>
        </w:numPr>
        <w:tabs>
          <w:tab w:val="left" w:pos="720"/>
        </w:tabs>
        <w:spacing w:line="259" w:lineRule="auto"/>
        <w:ind w:right="436"/>
      </w:pPr>
      <w:r>
        <w:t>CURRENT</w:t>
      </w:r>
      <w:r>
        <w:rPr>
          <w:spacing w:val="-18"/>
        </w:rPr>
        <w:t xml:space="preserve"> </w:t>
      </w:r>
      <w:r>
        <w:t>STATUS</w:t>
      </w:r>
      <w:r>
        <w:rPr>
          <w:spacing w:val="-17"/>
        </w:rPr>
        <w:t xml:space="preserve"> </w:t>
      </w:r>
      <w:r>
        <w:t>OF</w:t>
      </w:r>
      <w:r>
        <w:rPr>
          <w:spacing w:val="-18"/>
        </w:rPr>
        <w:t xml:space="preserve"> </w:t>
      </w:r>
      <w:r>
        <w:t>TRIPURAKOK</w:t>
      </w:r>
      <w:r>
        <w:rPr>
          <w:spacing w:val="-17"/>
        </w:rPr>
        <w:t xml:space="preserve"> </w:t>
      </w:r>
      <w:r>
        <w:t>AND</w:t>
      </w:r>
      <w:r>
        <w:rPr>
          <w:spacing w:val="-18"/>
        </w:rPr>
        <w:t xml:space="preserve"> </w:t>
      </w:r>
      <w:r>
        <w:t>OTHER</w:t>
      </w:r>
      <w:r>
        <w:rPr>
          <w:spacing w:val="-17"/>
        </w:rPr>
        <w:t xml:space="preserve"> </w:t>
      </w:r>
      <w:r>
        <w:t>INDIGENOUS ETHNIC MINORITY LANGUAGES IN BANGLADESH AND TRIPURA STATE OF INDIA</w:t>
      </w:r>
    </w:p>
    <w:p w14:paraId="54205C30" w14:textId="77777777" w:rsidR="006607DD" w:rsidRDefault="00000000">
      <w:pPr>
        <w:pStyle w:val="BodyText"/>
        <w:spacing w:before="308" w:line="278" w:lineRule="auto"/>
        <w:ind w:right="355"/>
      </w:pPr>
      <w:r>
        <w:t>Bangladesh does not have any clear language policy to address the linguistic diversity of the country.</w:t>
      </w:r>
      <w:r>
        <w:rPr>
          <w:spacing w:val="40"/>
        </w:rPr>
        <w:t xml:space="preserve"> </w:t>
      </w:r>
      <w:r>
        <w:t>Article 9 of</w:t>
      </w:r>
      <w:r>
        <w:rPr>
          <w:spacing w:val="-1"/>
        </w:rPr>
        <w:t xml:space="preserve"> </w:t>
      </w:r>
      <w:r>
        <w:t>the Constitution of Bangladesh 1972 overtly emphasized Bengali language and</w:t>
      </w:r>
      <w:r>
        <w:rPr>
          <w:spacing w:val="-3"/>
        </w:rPr>
        <w:t xml:space="preserve"> </w:t>
      </w:r>
      <w:r>
        <w:t>Bangalee</w:t>
      </w:r>
      <w:r>
        <w:rPr>
          <w:spacing w:val="-5"/>
        </w:rPr>
        <w:t xml:space="preserve"> </w:t>
      </w:r>
      <w:r>
        <w:t>nationalism</w:t>
      </w:r>
      <w:r>
        <w:rPr>
          <w:spacing w:val="-1"/>
        </w:rPr>
        <w:t xml:space="preserve"> </w:t>
      </w:r>
      <w:r>
        <w:t>as</w:t>
      </w:r>
      <w:r>
        <w:rPr>
          <w:spacing w:val="-4"/>
        </w:rPr>
        <w:t xml:space="preserve"> </w:t>
      </w:r>
      <w:r>
        <w:t>a</w:t>
      </w:r>
      <w:r>
        <w:rPr>
          <w:spacing w:val="-4"/>
        </w:rPr>
        <w:t xml:space="preserve"> </w:t>
      </w:r>
      <w:r>
        <w:t>core</w:t>
      </w:r>
      <w:r>
        <w:rPr>
          <w:spacing w:val="-4"/>
        </w:rPr>
        <w:t xml:space="preserve"> </w:t>
      </w:r>
      <w:r>
        <w:t>principle</w:t>
      </w:r>
      <w:r>
        <w:rPr>
          <w:spacing w:val="-4"/>
        </w:rPr>
        <w:t xml:space="preserve"> </w:t>
      </w:r>
      <w:r>
        <w:t>of</w:t>
      </w:r>
      <w:r>
        <w:rPr>
          <w:spacing w:val="-3"/>
        </w:rPr>
        <w:t xml:space="preserve"> </w:t>
      </w:r>
      <w:r>
        <w:t>the</w:t>
      </w:r>
      <w:r>
        <w:rPr>
          <w:spacing w:val="-4"/>
        </w:rPr>
        <w:t xml:space="preserve"> </w:t>
      </w:r>
      <w:r>
        <w:t>country</w:t>
      </w:r>
      <w:r>
        <w:rPr>
          <w:spacing w:val="-3"/>
        </w:rPr>
        <w:t xml:space="preserve"> </w:t>
      </w:r>
      <w:r>
        <w:t>asserting</w:t>
      </w:r>
      <w:r>
        <w:rPr>
          <w:spacing w:val="-3"/>
        </w:rPr>
        <w:t xml:space="preserve"> </w:t>
      </w:r>
      <w:r>
        <w:t>that</w:t>
      </w:r>
      <w:r>
        <w:rPr>
          <w:spacing w:val="-3"/>
        </w:rPr>
        <w:t xml:space="preserve"> </w:t>
      </w:r>
      <w:r>
        <w:t>the</w:t>
      </w:r>
      <w:r>
        <w:rPr>
          <w:spacing w:val="-4"/>
        </w:rPr>
        <w:t xml:space="preserve"> </w:t>
      </w:r>
      <w:r>
        <w:t>unity</w:t>
      </w:r>
      <w:r>
        <w:rPr>
          <w:spacing w:val="-3"/>
        </w:rPr>
        <w:t xml:space="preserve"> </w:t>
      </w:r>
      <w:r>
        <w:t>and</w:t>
      </w:r>
      <w:r>
        <w:rPr>
          <w:spacing w:val="-3"/>
        </w:rPr>
        <w:t xml:space="preserve"> </w:t>
      </w:r>
      <w:r>
        <w:t>solidarity of the Bangalee nation which is derived from its language and culture. This article articulates a vision for a sovereign state where Bengali is recognized as the state language, reinforcing its significance in fostering national identity (Constitution of Bangladesh, 2022). This ideological position of the constitution of Bangladesh has created an arid situation for the languages of the indigenous ethnic minorities of the nation.</w:t>
      </w:r>
    </w:p>
    <w:p w14:paraId="787D74A7" w14:textId="77777777" w:rsidR="006607DD" w:rsidRDefault="00000000">
      <w:pPr>
        <w:pStyle w:val="BodyText"/>
        <w:spacing w:before="158" w:line="278" w:lineRule="auto"/>
        <w:ind w:right="498"/>
      </w:pPr>
      <w:r>
        <w:t>In this regard, Ahsan and Chakma (1989) argued that the Bengali-only language policy gravely affected the Indigenous ethnic communities of Bangladesh. Sultana (2023) opined, “The indigenous communities have become invisible and non-existent in the social landscape of Bangladeshi” (p.683). In the same vein, Hamid (2011), Mohaiemen (2012), Mohsin (2023) and Sultana et al (2021) believed that indigenous ethnic minority communities and other non-Bengali, non-Muslim communities have become invisible in government discourses due to this ‘deeply ingrained, essentialized and deterministic assumption’ (Sultana, 2023) of Bangladesh being</w:t>
      </w:r>
      <w:r>
        <w:rPr>
          <w:spacing w:val="-4"/>
        </w:rPr>
        <w:t xml:space="preserve"> </w:t>
      </w:r>
      <w:r>
        <w:t>monolingual</w:t>
      </w:r>
      <w:r>
        <w:rPr>
          <w:spacing w:val="-4"/>
        </w:rPr>
        <w:t xml:space="preserve"> </w:t>
      </w:r>
      <w:r>
        <w:t>and</w:t>
      </w:r>
      <w:r>
        <w:rPr>
          <w:spacing w:val="-4"/>
        </w:rPr>
        <w:t xml:space="preserve"> </w:t>
      </w:r>
      <w:r>
        <w:t>homogenous</w:t>
      </w:r>
      <w:r>
        <w:rPr>
          <w:spacing w:val="-5"/>
        </w:rPr>
        <w:t xml:space="preserve"> </w:t>
      </w:r>
      <w:r>
        <w:t>country.</w:t>
      </w:r>
      <w:r>
        <w:rPr>
          <w:spacing w:val="-4"/>
        </w:rPr>
        <w:t xml:space="preserve"> </w:t>
      </w:r>
      <w:r>
        <w:t>Baldauf</w:t>
      </w:r>
      <w:r>
        <w:rPr>
          <w:spacing w:val="-4"/>
        </w:rPr>
        <w:t xml:space="preserve"> </w:t>
      </w:r>
      <w:r>
        <w:t>et</w:t>
      </w:r>
      <w:r>
        <w:rPr>
          <w:spacing w:val="-4"/>
        </w:rPr>
        <w:t xml:space="preserve"> </w:t>
      </w:r>
      <w:r>
        <w:t>al.</w:t>
      </w:r>
      <w:r>
        <w:rPr>
          <w:spacing w:val="-4"/>
        </w:rPr>
        <w:t xml:space="preserve"> </w:t>
      </w:r>
      <w:r>
        <w:t>(2010)</w:t>
      </w:r>
      <w:r>
        <w:rPr>
          <w:spacing w:val="-4"/>
        </w:rPr>
        <w:t xml:space="preserve"> </w:t>
      </w:r>
      <w:r>
        <w:t>contended</w:t>
      </w:r>
      <w:r>
        <w:rPr>
          <w:spacing w:val="-4"/>
        </w:rPr>
        <w:t xml:space="preserve"> </w:t>
      </w:r>
      <w:r>
        <w:t>it</w:t>
      </w:r>
      <w:r>
        <w:rPr>
          <w:spacing w:val="-4"/>
        </w:rPr>
        <w:t xml:space="preserve"> </w:t>
      </w:r>
      <w:r>
        <w:t>was</w:t>
      </w:r>
      <w:r>
        <w:rPr>
          <w:spacing w:val="-5"/>
        </w:rPr>
        <w:t xml:space="preserve"> </w:t>
      </w:r>
      <w:r>
        <w:t>empirically proven that Indigenous ethnic languages are made invisible in Bangladesh by the policy.</w:t>
      </w:r>
    </w:p>
    <w:p w14:paraId="7FF114FD" w14:textId="77777777" w:rsidR="006607DD" w:rsidRDefault="00000000">
      <w:pPr>
        <w:pStyle w:val="BodyText"/>
        <w:spacing w:before="155" w:line="278" w:lineRule="auto"/>
        <w:ind w:right="375"/>
      </w:pPr>
      <w:r>
        <w:t>However, In Bangladesh approximately 1.7 million ethnic minorities live (Population Census, 2022) belonging to 50 distinct ethnolinguistic communities, although Indigenous leaders have questioned</w:t>
      </w:r>
      <w:r>
        <w:rPr>
          <w:spacing w:val="-5"/>
        </w:rPr>
        <w:t xml:space="preserve"> </w:t>
      </w:r>
      <w:r>
        <w:t>the</w:t>
      </w:r>
      <w:r>
        <w:rPr>
          <w:spacing w:val="-5"/>
        </w:rPr>
        <w:t xml:space="preserve"> </w:t>
      </w:r>
      <w:r>
        <w:t>accuracy</w:t>
      </w:r>
      <w:r>
        <w:rPr>
          <w:spacing w:val="-3"/>
        </w:rPr>
        <w:t xml:space="preserve"> </w:t>
      </w:r>
      <w:r>
        <w:t>of</w:t>
      </w:r>
      <w:r>
        <w:rPr>
          <w:spacing w:val="-5"/>
        </w:rPr>
        <w:t xml:space="preserve"> </w:t>
      </w:r>
      <w:r>
        <w:t>this</w:t>
      </w:r>
      <w:r>
        <w:rPr>
          <w:spacing w:val="-6"/>
        </w:rPr>
        <w:t xml:space="preserve"> </w:t>
      </w:r>
      <w:r>
        <w:t>census</w:t>
      </w:r>
      <w:r>
        <w:rPr>
          <w:spacing w:val="-6"/>
        </w:rPr>
        <w:t xml:space="preserve"> </w:t>
      </w:r>
      <w:r>
        <w:t>data</w:t>
      </w:r>
      <w:r>
        <w:rPr>
          <w:spacing w:val="-6"/>
        </w:rPr>
        <w:t xml:space="preserve"> </w:t>
      </w:r>
      <w:r>
        <w:t>(The</w:t>
      </w:r>
      <w:r>
        <w:rPr>
          <w:spacing w:val="-4"/>
        </w:rPr>
        <w:t xml:space="preserve"> </w:t>
      </w:r>
      <w:r>
        <w:t>Daily</w:t>
      </w:r>
      <w:r>
        <w:rPr>
          <w:spacing w:val="-5"/>
        </w:rPr>
        <w:t xml:space="preserve"> </w:t>
      </w:r>
      <w:r>
        <w:t>Star,</w:t>
      </w:r>
      <w:r>
        <w:rPr>
          <w:spacing w:val="-5"/>
        </w:rPr>
        <w:t xml:space="preserve"> </w:t>
      </w:r>
      <w:r>
        <w:t>2022;</w:t>
      </w:r>
      <w:r>
        <w:rPr>
          <w:spacing w:val="-5"/>
        </w:rPr>
        <w:t xml:space="preserve"> </w:t>
      </w:r>
      <w:r>
        <w:t>International</w:t>
      </w:r>
      <w:r>
        <w:rPr>
          <w:spacing w:val="-10"/>
        </w:rPr>
        <w:t xml:space="preserve"> </w:t>
      </w:r>
      <w:r>
        <w:t>Work</w:t>
      </w:r>
      <w:r>
        <w:rPr>
          <w:spacing w:val="-5"/>
        </w:rPr>
        <w:t xml:space="preserve"> </w:t>
      </w:r>
      <w:r>
        <w:t>Group</w:t>
      </w:r>
      <w:r>
        <w:rPr>
          <w:spacing w:val="-4"/>
        </w:rPr>
        <w:t xml:space="preserve"> </w:t>
      </w:r>
      <w:r>
        <w:t>for Indigenous</w:t>
      </w:r>
      <w:r>
        <w:rPr>
          <w:spacing w:val="-15"/>
        </w:rPr>
        <w:t xml:space="preserve"> </w:t>
      </w:r>
      <w:r>
        <w:t>Affairs</w:t>
      </w:r>
      <w:r>
        <w:rPr>
          <w:spacing w:val="-1"/>
        </w:rPr>
        <w:t xml:space="preserve"> </w:t>
      </w:r>
      <w:r>
        <w:t>[IWGIA],</w:t>
      </w:r>
      <w:r>
        <w:rPr>
          <w:spacing w:val="-2"/>
        </w:rPr>
        <w:t xml:space="preserve"> </w:t>
      </w:r>
      <w:r>
        <w:t>2024).</w:t>
      </w:r>
      <w:r>
        <w:rPr>
          <w:spacing w:val="-2"/>
        </w:rPr>
        <w:t xml:space="preserve"> </w:t>
      </w:r>
      <w:r>
        <w:t>Many</w:t>
      </w:r>
      <w:r>
        <w:rPr>
          <w:spacing w:val="-2"/>
        </w:rPr>
        <w:t xml:space="preserve"> </w:t>
      </w:r>
      <w:r>
        <w:t>members</w:t>
      </w:r>
      <w:r>
        <w:rPr>
          <w:spacing w:val="-3"/>
        </w:rPr>
        <w:t xml:space="preserve"> </w:t>
      </w:r>
      <w:r>
        <w:t>of</w:t>
      </w:r>
      <w:r>
        <w:rPr>
          <w:spacing w:val="-2"/>
        </w:rPr>
        <w:t xml:space="preserve"> </w:t>
      </w:r>
      <w:r>
        <w:t>these</w:t>
      </w:r>
      <w:r>
        <w:rPr>
          <w:spacing w:val="-1"/>
        </w:rPr>
        <w:t xml:space="preserve"> </w:t>
      </w:r>
      <w:r>
        <w:t>communities</w:t>
      </w:r>
      <w:r>
        <w:rPr>
          <w:spacing w:val="-3"/>
        </w:rPr>
        <w:t xml:space="preserve"> </w:t>
      </w:r>
      <w:r>
        <w:t>speak</w:t>
      </w:r>
      <w:r>
        <w:rPr>
          <w:spacing w:val="-2"/>
        </w:rPr>
        <w:t xml:space="preserve"> </w:t>
      </w:r>
      <w:r>
        <w:t>languages</w:t>
      </w:r>
      <w:r>
        <w:rPr>
          <w:spacing w:val="-3"/>
        </w:rPr>
        <w:t xml:space="preserve"> </w:t>
      </w:r>
      <w:r>
        <w:t>that are not widely recognized or supported within the national education system (The Daily Star, 2025).</w:t>
      </w:r>
      <w:r>
        <w:rPr>
          <w:spacing w:val="-6"/>
        </w:rPr>
        <w:t xml:space="preserve"> </w:t>
      </w:r>
      <w:r>
        <w:t>As a result, the linguistic diversity of ethnic minority communities faces significant challenges in accessing quality education.</w:t>
      </w:r>
    </w:p>
    <w:p w14:paraId="5EBF2485" w14:textId="77777777" w:rsidR="006607DD" w:rsidRDefault="006607DD">
      <w:pPr>
        <w:pStyle w:val="BodyText"/>
        <w:spacing w:line="278" w:lineRule="auto"/>
        <w:sectPr w:rsidR="006607DD">
          <w:pgSz w:w="12240" w:h="15840"/>
          <w:pgMar w:top="1360" w:right="1080" w:bottom="1240" w:left="1440" w:header="0" w:footer="1057" w:gutter="0"/>
          <w:cols w:space="720"/>
        </w:sectPr>
      </w:pPr>
    </w:p>
    <w:p w14:paraId="65E8F0D5" w14:textId="77777777" w:rsidR="006607DD" w:rsidRDefault="00000000">
      <w:pPr>
        <w:pStyle w:val="BodyText"/>
        <w:spacing w:before="79" w:line="278" w:lineRule="auto"/>
        <w:ind w:right="375"/>
      </w:pPr>
      <w:r>
        <w:t>A</w:t>
      </w:r>
      <w:r>
        <w:rPr>
          <w:spacing w:val="-5"/>
        </w:rPr>
        <w:t xml:space="preserve"> </w:t>
      </w:r>
      <w:r>
        <w:t>paradigm shift has taken place in Bangladesh through the adoption of the National Education Policy</w:t>
      </w:r>
      <w:r>
        <w:rPr>
          <w:spacing w:val="-4"/>
        </w:rPr>
        <w:t xml:space="preserve"> </w:t>
      </w:r>
      <w:r>
        <w:t>(NEP)</w:t>
      </w:r>
      <w:r>
        <w:rPr>
          <w:spacing w:val="-4"/>
        </w:rPr>
        <w:t xml:space="preserve"> </w:t>
      </w:r>
      <w:r>
        <w:t>2010</w:t>
      </w:r>
      <w:r>
        <w:rPr>
          <w:spacing w:val="-4"/>
        </w:rPr>
        <w:t xml:space="preserve"> </w:t>
      </w:r>
      <w:r>
        <w:t>that</w:t>
      </w:r>
      <w:r>
        <w:rPr>
          <w:spacing w:val="-4"/>
        </w:rPr>
        <w:t xml:space="preserve"> </w:t>
      </w:r>
      <w:r>
        <w:t>emphasizes</w:t>
      </w:r>
      <w:r>
        <w:rPr>
          <w:spacing w:val="-5"/>
        </w:rPr>
        <w:t xml:space="preserve"> </w:t>
      </w:r>
      <w:r>
        <w:t>the</w:t>
      </w:r>
      <w:r>
        <w:rPr>
          <w:spacing w:val="-4"/>
        </w:rPr>
        <w:t xml:space="preserve"> </w:t>
      </w:r>
      <w:r>
        <w:t>importance</w:t>
      </w:r>
      <w:r>
        <w:rPr>
          <w:spacing w:val="-5"/>
        </w:rPr>
        <w:t xml:space="preserve"> </w:t>
      </w:r>
      <w:r>
        <w:t>of</w:t>
      </w:r>
      <w:r>
        <w:rPr>
          <w:spacing w:val="-4"/>
        </w:rPr>
        <w:t xml:space="preserve"> </w:t>
      </w:r>
      <w:r>
        <w:t>mother</w:t>
      </w:r>
      <w:r>
        <w:rPr>
          <w:spacing w:val="-6"/>
        </w:rPr>
        <w:t xml:space="preserve"> </w:t>
      </w:r>
      <w:r>
        <w:t>tongue-based</w:t>
      </w:r>
      <w:r>
        <w:rPr>
          <w:spacing w:val="-2"/>
        </w:rPr>
        <w:t xml:space="preserve"> </w:t>
      </w:r>
      <w:r>
        <w:t>education</w:t>
      </w:r>
      <w:r>
        <w:rPr>
          <w:spacing w:val="-4"/>
        </w:rPr>
        <w:t xml:space="preserve"> </w:t>
      </w:r>
      <w:r>
        <w:t>to</w:t>
      </w:r>
      <w:r>
        <w:rPr>
          <w:spacing w:val="-4"/>
        </w:rPr>
        <w:t xml:space="preserve"> </w:t>
      </w:r>
      <w:r>
        <w:t>promote linguistic diversity and cultural preservation, opting for mother tongue-based multilingual education (MTB-MLE) to provide instruction in students’</w:t>
      </w:r>
      <w:r>
        <w:rPr>
          <w:spacing w:val="-9"/>
        </w:rPr>
        <w:t xml:space="preserve"> </w:t>
      </w:r>
      <w:r>
        <w:t>native languages. In this regard, Tripura</w:t>
      </w:r>
      <w:r>
        <w:rPr>
          <w:spacing w:val="-4"/>
        </w:rPr>
        <w:t xml:space="preserve"> </w:t>
      </w:r>
      <w:r>
        <w:t>(2025)</w:t>
      </w:r>
      <w:r>
        <w:rPr>
          <w:spacing w:val="-3"/>
        </w:rPr>
        <w:t xml:space="preserve"> </w:t>
      </w:r>
      <w:r>
        <w:t>stated</w:t>
      </w:r>
      <w:r>
        <w:rPr>
          <w:spacing w:val="-3"/>
        </w:rPr>
        <w:t xml:space="preserve"> </w:t>
      </w:r>
      <w:r>
        <w:t>that</w:t>
      </w:r>
      <w:r>
        <w:rPr>
          <w:spacing w:val="-1"/>
        </w:rPr>
        <w:t xml:space="preserve"> </w:t>
      </w:r>
      <w:r>
        <w:t>the</w:t>
      </w:r>
      <w:r>
        <w:rPr>
          <w:spacing w:val="-3"/>
        </w:rPr>
        <w:t xml:space="preserve"> </w:t>
      </w:r>
      <w:r>
        <w:t>government</w:t>
      </w:r>
      <w:r>
        <w:rPr>
          <w:spacing w:val="-3"/>
        </w:rPr>
        <w:t xml:space="preserve"> </w:t>
      </w:r>
      <w:r>
        <w:t>of</w:t>
      </w:r>
      <w:r>
        <w:rPr>
          <w:spacing w:val="-3"/>
        </w:rPr>
        <w:t xml:space="preserve"> </w:t>
      </w:r>
      <w:r>
        <w:t>Bangladesh</w:t>
      </w:r>
      <w:r>
        <w:rPr>
          <w:spacing w:val="-3"/>
        </w:rPr>
        <w:t xml:space="preserve"> </w:t>
      </w:r>
      <w:r>
        <w:t>has</w:t>
      </w:r>
      <w:r>
        <w:rPr>
          <w:spacing w:val="-4"/>
        </w:rPr>
        <w:t xml:space="preserve"> </w:t>
      </w:r>
      <w:r>
        <w:t>since</w:t>
      </w:r>
      <w:r>
        <w:rPr>
          <w:spacing w:val="-4"/>
        </w:rPr>
        <w:t xml:space="preserve"> </w:t>
      </w:r>
      <w:r>
        <w:t>published</w:t>
      </w:r>
      <w:r>
        <w:rPr>
          <w:spacing w:val="-3"/>
        </w:rPr>
        <w:t xml:space="preserve"> </w:t>
      </w:r>
      <w:r>
        <w:t>textbooks</w:t>
      </w:r>
      <w:r>
        <w:rPr>
          <w:spacing w:val="-4"/>
        </w:rPr>
        <w:t xml:space="preserve"> </w:t>
      </w:r>
      <w:r>
        <w:t>under</w:t>
      </w:r>
      <w:r>
        <w:rPr>
          <w:spacing w:val="-3"/>
        </w:rPr>
        <w:t xml:space="preserve"> </w:t>
      </w:r>
      <w:r>
        <w:t>the PEDP-4 project, marking a significant step toward formalizing minority language education within the national curriculum.</w:t>
      </w:r>
      <w:r>
        <w:rPr>
          <w:spacing w:val="40"/>
        </w:rPr>
        <w:t xml:space="preserve"> </w:t>
      </w:r>
      <w:r>
        <w:t>Thus, currently, a pilot project is being implemented in five languages. Due to the policy level commitments, there are possibilities for all the 50 Indigenous ethnic languages to be introduced in the education system in local primary schools. Thus, the necessity of standardization of the Indigenous ethnic minority languages has arisen.</w:t>
      </w:r>
    </w:p>
    <w:p w14:paraId="346C1883" w14:textId="77777777" w:rsidR="006607DD" w:rsidRDefault="00000000">
      <w:pPr>
        <w:pStyle w:val="BodyText"/>
        <w:spacing w:before="157" w:line="259" w:lineRule="auto"/>
        <w:ind w:right="355"/>
      </w:pPr>
      <w:r>
        <w:t>In contrast to the situation of Bangladesh, India adopted an overt language policy favorable for the linguistic diversity of the country which</w:t>
      </w:r>
      <w:r>
        <w:rPr>
          <w:spacing w:val="-3"/>
        </w:rPr>
        <w:t xml:space="preserve"> </w:t>
      </w:r>
      <w:r>
        <w:t>Annamalai (2001) delineates from the Indian Constitution, “Article 29(a) provides the right for any section of the citizens to conserve its language,</w:t>
      </w:r>
      <w:r>
        <w:rPr>
          <w:spacing w:val="-3"/>
        </w:rPr>
        <w:t xml:space="preserve"> </w:t>
      </w:r>
      <w:r>
        <w:t>script</w:t>
      </w:r>
      <w:r>
        <w:rPr>
          <w:spacing w:val="-3"/>
        </w:rPr>
        <w:t xml:space="preserve"> </w:t>
      </w:r>
      <w:r>
        <w:t>or</w:t>
      </w:r>
      <w:r>
        <w:rPr>
          <w:spacing w:val="-3"/>
        </w:rPr>
        <w:t xml:space="preserve"> </w:t>
      </w:r>
      <w:r>
        <w:t>culture”</w:t>
      </w:r>
      <w:r>
        <w:rPr>
          <w:spacing w:val="-4"/>
        </w:rPr>
        <w:t xml:space="preserve"> </w:t>
      </w:r>
      <w:r>
        <w:t>(p.127).</w:t>
      </w:r>
      <w:r>
        <w:rPr>
          <w:spacing w:val="-2"/>
        </w:rPr>
        <w:t xml:space="preserve"> </w:t>
      </w:r>
      <w:r>
        <w:t>“Article</w:t>
      </w:r>
      <w:r>
        <w:rPr>
          <w:spacing w:val="-3"/>
        </w:rPr>
        <w:t xml:space="preserve"> </w:t>
      </w:r>
      <w:r>
        <w:t>30</w:t>
      </w:r>
      <w:r>
        <w:rPr>
          <w:spacing w:val="-3"/>
        </w:rPr>
        <w:t xml:space="preserve"> </w:t>
      </w:r>
      <w:r>
        <w:t>provides</w:t>
      </w:r>
      <w:r>
        <w:rPr>
          <w:spacing w:val="-4"/>
        </w:rPr>
        <w:t xml:space="preserve"> </w:t>
      </w:r>
      <w:r>
        <w:t>the</w:t>
      </w:r>
      <w:r>
        <w:rPr>
          <w:spacing w:val="-4"/>
        </w:rPr>
        <w:t xml:space="preserve"> </w:t>
      </w:r>
      <w:r>
        <w:t>rights</w:t>
      </w:r>
      <w:r>
        <w:rPr>
          <w:spacing w:val="-4"/>
        </w:rPr>
        <w:t xml:space="preserve"> </w:t>
      </w:r>
      <w:r>
        <w:t>for</w:t>
      </w:r>
      <w:r>
        <w:rPr>
          <w:spacing w:val="-4"/>
        </w:rPr>
        <w:t xml:space="preserve"> </w:t>
      </w:r>
      <w:r>
        <w:t>the</w:t>
      </w:r>
      <w:r>
        <w:rPr>
          <w:spacing w:val="-3"/>
        </w:rPr>
        <w:t xml:space="preserve"> </w:t>
      </w:r>
      <w:r>
        <w:t>linguistic</w:t>
      </w:r>
      <w:r>
        <w:rPr>
          <w:spacing w:val="-4"/>
        </w:rPr>
        <w:t xml:space="preserve"> </w:t>
      </w:r>
      <w:r>
        <w:t>minorities… to establish and administer educational institutions” (127) which is furthered strengthened through the 8th amendment as</w:t>
      </w:r>
      <w:r>
        <w:rPr>
          <w:spacing w:val="-7"/>
        </w:rPr>
        <w:t xml:space="preserve"> </w:t>
      </w:r>
      <w:r>
        <w:t>Article 350A</w:t>
      </w:r>
      <w:r>
        <w:rPr>
          <w:spacing w:val="-5"/>
        </w:rPr>
        <w:t xml:space="preserve"> </w:t>
      </w:r>
      <w:r>
        <w:t>says, “provide adequate facilities for instruction in the mother tongue at the primary stage of education to children belonging to linguistic minority groups” (p.128).</w:t>
      </w:r>
    </w:p>
    <w:p w14:paraId="31F51A1B" w14:textId="77777777" w:rsidR="006607DD" w:rsidRDefault="00000000">
      <w:pPr>
        <w:pStyle w:val="BodyText"/>
        <w:spacing w:before="157" w:line="259" w:lineRule="auto"/>
        <w:ind w:right="361"/>
      </w:pPr>
      <w:r>
        <w:t>Tripurakok (Kokborok) was recognized as an official language of Tripura by the State Government through the Tripura Official Language (Amendment)</w:t>
      </w:r>
      <w:r>
        <w:rPr>
          <w:spacing w:val="-5"/>
        </w:rPr>
        <w:t xml:space="preserve"> </w:t>
      </w:r>
      <w:r>
        <w:t>Act, 1979. This</w:t>
      </w:r>
      <w:r>
        <w:rPr>
          <w:spacing w:val="-6"/>
        </w:rPr>
        <w:t xml:space="preserve"> </w:t>
      </w:r>
      <w:r>
        <w:t>Act amended the earlier Tripura Official Language</w:t>
      </w:r>
      <w:r>
        <w:rPr>
          <w:spacing w:val="-4"/>
        </w:rPr>
        <w:t xml:space="preserve"> </w:t>
      </w:r>
      <w:r>
        <w:t>Act, 1964, to include Tripurakok/Kokborok alongside Bengali as an official language of the state. Tripura (2025) stated that, currently, the speakers of the Tripurakok are demanding for inclusion of their language in the 8</w:t>
      </w:r>
      <w:r>
        <w:rPr>
          <w:vertAlign w:val="superscript"/>
        </w:rPr>
        <w:t>th</w:t>
      </w:r>
      <w:r>
        <w:t xml:space="preserve"> Schedule of the Indian Constitution. This schedule constitutionally recognizes the Indian languages. The demand seems to</w:t>
      </w:r>
      <w:r>
        <w:rPr>
          <w:spacing w:val="-4"/>
        </w:rPr>
        <w:t xml:space="preserve"> </w:t>
      </w:r>
      <w:r>
        <w:t>have</w:t>
      </w:r>
      <w:r>
        <w:rPr>
          <w:spacing w:val="-5"/>
        </w:rPr>
        <w:t xml:space="preserve"> </w:t>
      </w:r>
      <w:r>
        <w:t>gained</w:t>
      </w:r>
      <w:r>
        <w:rPr>
          <w:spacing w:val="-4"/>
        </w:rPr>
        <w:t xml:space="preserve"> </w:t>
      </w:r>
      <w:r>
        <w:t>political</w:t>
      </w:r>
      <w:r>
        <w:rPr>
          <w:spacing w:val="-4"/>
        </w:rPr>
        <w:t xml:space="preserve"> </w:t>
      </w:r>
      <w:r>
        <w:t>support</w:t>
      </w:r>
      <w:r>
        <w:rPr>
          <w:spacing w:val="-4"/>
        </w:rPr>
        <w:t xml:space="preserve"> </w:t>
      </w:r>
      <w:r>
        <w:t>as</w:t>
      </w:r>
      <w:r>
        <w:rPr>
          <w:spacing w:val="-9"/>
        </w:rPr>
        <w:t xml:space="preserve"> </w:t>
      </w:r>
      <w:r>
        <w:t>The</w:t>
      </w:r>
      <w:r>
        <w:rPr>
          <w:spacing w:val="-5"/>
        </w:rPr>
        <w:t xml:space="preserve"> </w:t>
      </w:r>
      <w:r>
        <w:t>Indian</w:t>
      </w:r>
      <w:r>
        <w:rPr>
          <w:spacing w:val="-4"/>
        </w:rPr>
        <w:t xml:space="preserve"> </w:t>
      </w:r>
      <w:r>
        <w:t>Express</w:t>
      </w:r>
      <w:r>
        <w:rPr>
          <w:spacing w:val="-5"/>
        </w:rPr>
        <w:t xml:space="preserve"> </w:t>
      </w:r>
      <w:r>
        <w:t>(2025)</w:t>
      </w:r>
      <w:r>
        <w:rPr>
          <w:spacing w:val="-5"/>
        </w:rPr>
        <w:t xml:space="preserve"> </w:t>
      </w:r>
      <w:r>
        <w:t>reported</w:t>
      </w:r>
      <w:r>
        <w:rPr>
          <w:spacing w:val="-4"/>
        </w:rPr>
        <w:t xml:space="preserve"> </w:t>
      </w:r>
      <w:r>
        <w:t>that</w:t>
      </w:r>
      <w:r>
        <w:rPr>
          <w:spacing w:val="-6"/>
        </w:rPr>
        <w:t xml:space="preserve"> </w:t>
      </w:r>
      <w:r>
        <w:t>Tripura</w:t>
      </w:r>
      <w:r>
        <w:rPr>
          <w:spacing w:val="-5"/>
        </w:rPr>
        <w:t xml:space="preserve"> </w:t>
      </w:r>
      <w:r>
        <w:t>Parliamentary Affairs Minister Ratan Lal Nath said that the state government was trying to get the Kokborok language included in the Eighth Schedule of the Constitution.</w:t>
      </w:r>
    </w:p>
    <w:p w14:paraId="22F74059" w14:textId="77777777" w:rsidR="006607DD" w:rsidRDefault="006607DD">
      <w:pPr>
        <w:pStyle w:val="BodyText"/>
      </w:pPr>
    </w:p>
    <w:p w14:paraId="026C5533" w14:textId="77777777" w:rsidR="006607DD" w:rsidRDefault="006607DD">
      <w:pPr>
        <w:pStyle w:val="BodyText"/>
        <w:spacing w:before="55"/>
      </w:pPr>
    </w:p>
    <w:p w14:paraId="110D4837" w14:textId="77777777" w:rsidR="006607DD" w:rsidRDefault="00000000">
      <w:pPr>
        <w:pStyle w:val="Heading1"/>
        <w:numPr>
          <w:ilvl w:val="0"/>
          <w:numId w:val="19"/>
        </w:numPr>
        <w:tabs>
          <w:tab w:val="left" w:pos="719"/>
        </w:tabs>
        <w:ind w:left="719" w:hanging="359"/>
      </w:pPr>
      <w:r>
        <w:t>OBJECTIVES</w:t>
      </w:r>
      <w:r>
        <w:rPr>
          <w:spacing w:val="-18"/>
        </w:rPr>
        <w:t xml:space="preserve"> </w:t>
      </w:r>
      <w:r>
        <w:t>AND</w:t>
      </w:r>
      <w:r>
        <w:rPr>
          <w:spacing w:val="-9"/>
        </w:rPr>
        <w:t xml:space="preserve"> </w:t>
      </w:r>
      <w:r>
        <w:t>SCOPE</w:t>
      </w:r>
      <w:r>
        <w:rPr>
          <w:spacing w:val="-5"/>
        </w:rPr>
        <w:t xml:space="preserve"> </w:t>
      </w:r>
      <w:r>
        <w:t>OF</w:t>
      </w:r>
      <w:r>
        <w:rPr>
          <w:spacing w:val="-17"/>
        </w:rPr>
        <w:t xml:space="preserve"> </w:t>
      </w:r>
      <w:r>
        <w:t>THIS</w:t>
      </w:r>
      <w:r>
        <w:rPr>
          <w:spacing w:val="-7"/>
        </w:rPr>
        <w:t xml:space="preserve"> </w:t>
      </w:r>
      <w:r>
        <w:rPr>
          <w:spacing w:val="-2"/>
        </w:rPr>
        <w:t>RESEARCH</w:t>
      </w:r>
    </w:p>
    <w:p w14:paraId="459832C9" w14:textId="77777777" w:rsidR="006607DD" w:rsidRDefault="006607DD">
      <w:pPr>
        <w:pStyle w:val="BodyText"/>
        <w:spacing w:before="85"/>
        <w:rPr>
          <w:b/>
          <w:sz w:val="28"/>
        </w:rPr>
      </w:pPr>
    </w:p>
    <w:p w14:paraId="7AE11A77" w14:textId="77777777" w:rsidR="006607DD" w:rsidRDefault="00000000">
      <w:pPr>
        <w:pStyle w:val="BodyText"/>
        <w:spacing w:line="259" w:lineRule="auto"/>
        <w:ind w:right="375"/>
      </w:pPr>
      <w:r>
        <w:t>The</w:t>
      </w:r>
      <w:r>
        <w:rPr>
          <w:spacing w:val="-5"/>
        </w:rPr>
        <w:t xml:space="preserve"> </w:t>
      </w:r>
      <w:r>
        <w:t>objectives</w:t>
      </w:r>
      <w:r>
        <w:rPr>
          <w:spacing w:val="-4"/>
        </w:rPr>
        <w:t xml:space="preserve"> </w:t>
      </w:r>
      <w:r>
        <w:t>of</w:t>
      </w:r>
      <w:r>
        <w:rPr>
          <w:spacing w:val="-3"/>
        </w:rPr>
        <w:t xml:space="preserve"> </w:t>
      </w:r>
      <w:r>
        <w:t>this</w:t>
      </w:r>
      <w:r>
        <w:rPr>
          <w:spacing w:val="-3"/>
        </w:rPr>
        <w:t xml:space="preserve"> </w:t>
      </w:r>
      <w:r>
        <w:t>research</w:t>
      </w:r>
      <w:r>
        <w:rPr>
          <w:spacing w:val="-1"/>
        </w:rPr>
        <w:t xml:space="preserve"> </w:t>
      </w:r>
      <w:r>
        <w:t>are</w:t>
      </w:r>
      <w:r>
        <w:rPr>
          <w:spacing w:val="-4"/>
        </w:rPr>
        <w:t xml:space="preserve"> </w:t>
      </w:r>
      <w:r>
        <w:t>to</w:t>
      </w:r>
      <w:r>
        <w:rPr>
          <w:spacing w:val="-3"/>
        </w:rPr>
        <w:t xml:space="preserve"> </w:t>
      </w:r>
      <w:r>
        <w:t>learn</w:t>
      </w:r>
      <w:r>
        <w:rPr>
          <w:spacing w:val="-2"/>
        </w:rPr>
        <w:t xml:space="preserve"> </w:t>
      </w:r>
      <w:r>
        <w:t>and</w:t>
      </w:r>
      <w:r>
        <w:rPr>
          <w:spacing w:val="-3"/>
        </w:rPr>
        <w:t xml:space="preserve"> </w:t>
      </w:r>
      <w:r>
        <w:t>understand</w:t>
      </w:r>
      <w:r>
        <w:rPr>
          <w:spacing w:val="-3"/>
        </w:rPr>
        <w:t xml:space="preserve"> </w:t>
      </w:r>
      <w:r>
        <w:t>the</w:t>
      </w:r>
      <w:r>
        <w:rPr>
          <w:spacing w:val="-3"/>
        </w:rPr>
        <w:t xml:space="preserve"> </w:t>
      </w:r>
      <w:r>
        <w:t>status</w:t>
      </w:r>
      <w:r>
        <w:rPr>
          <w:spacing w:val="-4"/>
        </w:rPr>
        <w:t xml:space="preserve"> </w:t>
      </w:r>
      <w:r>
        <w:t>of</w:t>
      </w:r>
      <w:r>
        <w:rPr>
          <w:spacing w:val="-4"/>
        </w:rPr>
        <w:t xml:space="preserve"> </w:t>
      </w:r>
      <w:r>
        <w:t>the</w:t>
      </w:r>
      <w:r>
        <w:rPr>
          <w:spacing w:val="-6"/>
        </w:rPr>
        <w:t xml:space="preserve"> </w:t>
      </w:r>
      <w:r>
        <w:t>Tripurakok</w:t>
      </w:r>
      <w:r>
        <w:rPr>
          <w:spacing w:val="-3"/>
        </w:rPr>
        <w:t xml:space="preserve"> </w:t>
      </w:r>
      <w:r>
        <w:t>and</w:t>
      </w:r>
      <w:r>
        <w:rPr>
          <w:spacing w:val="-3"/>
        </w:rPr>
        <w:t xml:space="preserve"> </w:t>
      </w:r>
      <w:r>
        <w:t>other Indigenous languages of Bangladesh and the Tripura State of India. This research also aims to compare the initiatives and processes undertaken in two countries- Bangladesh and India in a view to offer a policy planning for preserving, developing and standardizing Tripura and other ethnic languages. Thus, we aim to facilitate effective communication, support national development, simplify educational instruction, and serve various political functions in line with the general objectives of language standardization.</w:t>
      </w:r>
    </w:p>
    <w:p w14:paraId="28C13214"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16AB0402" w14:textId="77777777" w:rsidR="006607DD" w:rsidRDefault="00000000">
      <w:pPr>
        <w:pStyle w:val="Heading1"/>
        <w:numPr>
          <w:ilvl w:val="0"/>
          <w:numId w:val="19"/>
        </w:numPr>
        <w:tabs>
          <w:tab w:val="left" w:pos="719"/>
        </w:tabs>
        <w:spacing w:before="60"/>
        <w:ind w:left="719" w:hanging="359"/>
      </w:pPr>
      <w:r>
        <w:t>METHODOLOGY</w:t>
      </w:r>
      <w:r>
        <w:rPr>
          <w:spacing w:val="-31"/>
        </w:rPr>
        <w:t xml:space="preserve"> </w:t>
      </w:r>
      <w:r>
        <w:t>AND</w:t>
      </w:r>
      <w:r>
        <w:rPr>
          <w:spacing w:val="-17"/>
        </w:rPr>
        <w:t xml:space="preserve"> </w:t>
      </w:r>
      <w:r>
        <w:rPr>
          <w:spacing w:val="-2"/>
        </w:rPr>
        <w:t>METHODS</w:t>
      </w:r>
    </w:p>
    <w:p w14:paraId="39C572EE" w14:textId="77777777" w:rsidR="006607DD" w:rsidRDefault="006607DD">
      <w:pPr>
        <w:pStyle w:val="BodyText"/>
        <w:spacing w:before="61"/>
        <w:rPr>
          <w:b/>
          <w:sz w:val="28"/>
        </w:rPr>
      </w:pPr>
    </w:p>
    <w:p w14:paraId="66D6E2C2" w14:textId="77777777" w:rsidR="006607DD" w:rsidRDefault="00000000">
      <w:pPr>
        <w:pStyle w:val="BodyText"/>
        <w:spacing w:line="259" w:lineRule="auto"/>
        <w:ind w:right="375"/>
      </w:pPr>
      <w:r>
        <w:t>This research will adopt a Policy</w:t>
      </w:r>
      <w:r>
        <w:rPr>
          <w:spacing w:val="-6"/>
        </w:rPr>
        <w:t xml:space="preserve"> </w:t>
      </w:r>
      <w:r>
        <w:t>Analysis and Comparative</w:t>
      </w:r>
      <w:r>
        <w:rPr>
          <w:spacing w:val="-4"/>
        </w:rPr>
        <w:t xml:space="preserve"> </w:t>
      </w:r>
      <w:r>
        <w:t>Analysis methodologies, where we will</w:t>
      </w:r>
      <w:r>
        <w:rPr>
          <w:spacing w:val="-3"/>
        </w:rPr>
        <w:t xml:space="preserve"> </w:t>
      </w:r>
      <w:r>
        <w:t>explore</w:t>
      </w:r>
      <w:r>
        <w:rPr>
          <w:spacing w:val="-5"/>
        </w:rPr>
        <w:t xml:space="preserve"> </w:t>
      </w:r>
      <w:r>
        <w:t>the</w:t>
      </w:r>
      <w:r>
        <w:rPr>
          <w:spacing w:val="-3"/>
        </w:rPr>
        <w:t xml:space="preserve"> </w:t>
      </w:r>
      <w:r>
        <w:t>tapestry</w:t>
      </w:r>
      <w:r>
        <w:rPr>
          <w:spacing w:val="-1"/>
        </w:rPr>
        <w:t xml:space="preserve"> </w:t>
      </w:r>
      <w:r>
        <w:t>of</w:t>
      </w:r>
      <w:r>
        <w:rPr>
          <w:spacing w:val="-3"/>
        </w:rPr>
        <w:t xml:space="preserve"> </w:t>
      </w:r>
      <w:r>
        <w:t>policy</w:t>
      </w:r>
      <w:r>
        <w:rPr>
          <w:spacing w:val="-3"/>
        </w:rPr>
        <w:t xml:space="preserve"> </w:t>
      </w:r>
      <w:r>
        <w:t>and</w:t>
      </w:r>
      <w:r>
        <w:rPr>
          <w:spacing w:val="-3"/>
        </w:rPr>
        <w:t xml:space="preserve"> </w:t>
      </w:r>
      <w:r>
        <w:t>program</w:t>
      </w:r>
      <w:r>
        <w:rPr>
          <w:spacing w:val="-3"/>
        </w:rPr>
        <w:t xml:space="preserve"> </w:t>
      </w:r>
      <w:r>
        <w:t>initiatives</w:t>
      </w:r>
      <w:r>
        <w:rPr>
          <w:spacing w:val="-4"/>
        </w:rPr>
        <w:t xml:space="preserve"> </w:t>
      </w:r>
      <w:r>
        <w:t>undertaken</w:t>
      </w:r>
      <w:r>
        <w:rPr>
          <w:spacing w:val="-3"/>
        </w:rPr>
        <w:t xml:space="preserve"> </w:t>
      </w:r>
      <w:r>
        <w:t>to</w:t>
      </w:r>
      <w:r>
        <w:rPr>
          <w:spacing w:val="-3"/>
        </w:rPr>
        <w:t xml:space="preserve"> </w:t>
      </w:r>
      <w:r>
        <w:t>preserve</w:t>
      </w:r>
      <w:r>
        <w:rPr>
          <w:spacing w:val="-5"/>
        </w:rPr>
        <w:t xml:space="preserve"> </w:t>
      </w:r>
      <w:r>
        <w:t>and</w:t>
      </w:r>
      <w:r>
        <w:rPr>
          <w:spacing w:val="-3"/>
        </w:rPr>
        <w:t xml:space="preserve"> </w:t>
      </w:r>
      <w:r>
        <w:t>standardize Tripura and other ethnic Indigenous languages in Bangladesh and the</w:t>
      </w:r>
      <w:r>
        <w:rPr>
          <w:spacing w:val="-5"/>
        </w:rPr>
        <w:t xml:space="preserve"> </w:t>
      </w:r>
      <w:r>
        <w:t>Tripura</w:t>
      </w:r>
      <w:r>
        <w:rPr>
          <w:spacing w:val="-1"/>
        </w:rPr>
        <w:t xml:space="preserve"> </w:t>
      </w:r>
      <w:r>
        <w:t>State of India.</w:t>
      </w:r>
      <w:r>
        <w:rPr>
          <w:spacing w:val="-3"/>
        </w:rPr>
        <w:t xml:space="preserve"> </w:t>
      </w:r>
      <w:r>
        <w:t>The policies and initiatives of the two countries would be compared and critically analyzed.</w:t>
      </w:r>
    </w:p>
    <w:p w14:paraId="5CC6258F" w14:textId="77777777" w:rsidR="006607DD" w:rsidRDefault="00000000">
      <w:pPr>
        <w:pStyle w:val="BodyText"/>
        <w:spacing w:before="159" w:line="259" w:lineRule="auto"/>
        <w:ind w:right="375"/>
      </w:pPr>
      <w:r>
        <w:t>In</w:t>
      </w:r>
      <w:r>
        <w:rPr>
          <w:spacing w:val="-2"/>
        </w:rPr>
        <w:t xml:space="preserve"> </w:t>
      </w:r>
      <w:r>
        <w:t>this</w:t>
      </w:r>
      <w:r>
        <w:rPr>
          <w:spacing w:val="-3"/>
        </w:rPr>
        <w:t xml:space="preserve"> </w:t>
      </w:r>
      <w:r>
        <w:t>regard,</w:t>
      </w:r>
      <w:r>
        <w:rPr>
          <w:spacing w:val="-2"/>
        </w:rPr>
        <w:t xml:space="preserve"> </w:t>
      </w:r>
      <w:r>
        <w:t>Bacchi</w:t>
      </w:r>
      <w:r>
        <w:rPr>
          <w:spacing w:val="-2"/>
        </w:rPr>
        <w:t xml:space="preserve"> </w:t>
      </w:r>
      <w:r>
        <w:t>(1999);</w:t>
      </w:r>
      <w:r>
        <w:rPr>
          <w:spacing w:val="-2"/>
        </w:rPr>
        <w:t xml:space="preserve"> </w:t>
      </w:r>
      <w:r>
        <w:t>Colebatch</w:t>
      </w:r>
      <w:r>
        <w:rPr>
          <w:spacing w:val="-2"/>
        </w:rPr>
        <w:t xml:space="preserve"> </w:t>
      </w:r>
      <w:r>
        <w:t>(2006);</w:t>
      </w:r>
      <w:r>
        <w:rPr>
          <w:spacing w:val="-2"/>
        </w:rPr>
        <w:t xml:space="preserve"> </w:t>
      </w:r>
      <w:r>
        <w:t>Jennifer,</w:t>
      </w:r>
      <w:r>
        <w:rPr>
          <w:spacing w:val="-2"/>
        </w:rPr>
        <w:t xml:space="preserve"> </w:t>
      </w:r>
      <w:r>
        <w:t>et</w:t>
      </w:r>
      <w:r>
        <w:rPr>
          <w:spacing w:val="-2"/>
        </w:rPr>
        <w:t xml:space="preserve"> </w:t>
      </w:r>
      <w:r>
        <w:t>al.</w:t>
      </w:r>
      <w:r>
        <w:rPr>
          <w:spacing w:val="-2"/>
        </w:rPr>
        <w:t xml:space="preserve"> </w:t>
      </w:r>
      <w:r>
        <w:t>(2018)</w:t>
      </w:r>
      <w:r>
        <w:rPr>
          <w:spacing w:val="-2"/>
        </w:rPr>
        <w:t xml:space="preserve"> </w:t>
      </w:r>
      <w:r>
        <w:t>stated</w:t>
      </w:r>
      <w:r>
        <w:rPr>
          <w:spacing w:val="-2"/>
        </w:rPr>
        <w:t xml:space="preserve"> </w:t>
      </w:r>
      <w:r>
        <w:t>that</w:t>
      </w:r>
      <w:r>
        <w:rPr>
          <w:spacing w:val="-2"/>
        </w:rPr>
        <w:t xml:space="preserve"> </w:t>
      </w:r>
      <w:r>
        <w:t>policy</w:t>
      </w:r>
      <w:r>
        <w:rPr>
          <w:spacing w:val="-2"/>
        </w:rPr>
        <w:t xml:space="preserve"> </w:t>
      </w:r>
      <w:r>
        <w:t>analysis is a systematic approach used to evaluate and compare policy options for addressing specific problems or achieving certain goals. It involves examining the rationale behind policies, their objectives, implementation strategies, intended and unintended consequences, and potential alternatives.</w:t>
      </w:r>
      <w:r>
        <w:rPr>
          <w:spacing w:val="-4"/>
        </w:rPr>
        <w:t xml:space="preserve"> </w:t>
      </w:r>
      <w:r>
        <w:t>This</w:t>
      </w:r>
      <w:r>
        <w:rPr>
          <w:spacing w:val="-4"/>
        </w:rPr>
        <w:t xml:space="preserve"> </w:t>
      </w:r>
      <w:r>
        <w:t>methodology</w:t>
      </w:r>
      <w:r>
        <w:rPr>
          <w:spacing w:val="-4"/>
        </w:rPr>
        <w:t xml:space="preserve"> </w:t>
      </w:r>
      <w:r>
        <w:t>is</w:t>
      </w:r>
      <w:r>
        <w:rPr>
          <w:spacing w:val="-4"/>
        </w:rPr>
        <w:t xml:space="preserve"> </w:t>
      </w:r>
      <w:r>
        <w:t>widely</w:t>
      </w:r>
      <w:r>
        <w:rPr>
          <w:spacing w:val="-4"/>
        </w:rPr>
        <w:t xml:space="preserve"> </w:t>
      </w:r>
      <w:r>
        <w:t>applied</w:t>
      </w:r>
      <w:r>
        <w:rPr>
          <w:spacing w:val="-4"/>
        </w:rPr>
        <w:t xml:space="preserve"> </w:t>
      </w:r>
      <w:r>
        <w:t>in</w:t>
      </w:r>
      <w:r>
        <w:rPr>
          <w:spacing w:val="-4"/>
        </w:rPr>
        <w:t xml:space="preserve"> </w:t>
      </w:r>
      <w:r>
        <w:t>public</w:t>
      </w:r>
      <w:r>
        <w:rPr>
          <w:spacing w:val="-4"/>
        </w:rPr>
        <w:t xml:space="preserve"> </w:t>
      </w:r>
      <w:r>
        <w:t>administration</w:t>
      </w:r>
      <w:r>
        <w:rPr>
          <w:spacing w:val="-4"/>
        </w:rPr>
        <w:t xml:space="preserve"> </w:t>
      </w:r>
      <w:r>
        <w:t>and</w:t>
      </w:r>
      <w:r>
        <w:rPr>
          <w:spacing w:val="-4"/>
        </w:rPr>
        <w:t xml:space="preserve"> </w:t>
      </w:r>
      <w:r>
        <w:t>political</w:t>
      </w:r>
      <w:r>
        <w:rPr>
          <w:spacing w:val="-4"/>
        </w:rPr>
        <w:t xml:space="preserve"> </w:t>
      </w:r>
      <w:r>
        <w:t>science</w:t>
      </w:r>
      <w:r>
        <w:rPr>
          <w:spacing w:val="-4"/>
        </w:rPr>
        <w:t xml:space="preserve"> </w:t>
      </w:r>
      <w:r>
        <w:t>to inform decision-making processes.</w:t>
      </w:r>
    </w:p>
    <w:p w14:paraId="389BCD2B" w14:textId="77777777" w:rsidR="006607DD" w:rsidRDefault="006607DD">
      <w:pPr>
        <w:pStyle w:val="BodyText"/>
        <w:spacing w:before="275"/>
      </w:pPr>
    </w:p>
    <w:p w14:paraId="4C1ACBE1" w14:textId="77777777" w:rsidR="006607DD" w:rsidRDefault="00000000">
      <w:pPr>
        <w:pStyle w:val="Heading1"/>
        <w:numPr>
          <w:ilvl w:val="0"/>
          <w:numId w:val="19"/>
        </w:numPr>
        <w:tabs>
          <w:tab w:val="left" w:pos="719"/>
        </w:tabs>
        <w:ind w:left="719" w:hanging="359"/>
      </w:pPr>
      <w:r>
        <w:rPr>
          <w:spacing w:val="-4"/>
        </w:rPr>
        <w:t>RESULTS</w:t>
      </w:r>
      <w:r>
        <w:rPr>
          <w:spacing w:val="-15"/>
        </w:rPr>
        <w:t xml:space="preserve"> </w:t>
      </w:r>
      <w:r>
        <w:rPr>
          <w:spacing w:val="-4"/>
        </w:rPr>
        <w:t>AND</w:t>
      </w:r>
      <w:r>
        <w:rPr>
          <w:spacing w:val="1"/>
        </w:rPr>
        <w:t xml:space="preserve"> </w:t>
      </w:r>
      <w:r>
        <w:rPr>
          <w:spacing w:val="-4"/>
        </w:rPr>
        <w:t>DISCUSSION</w:t>
      </w:r>
    </w:p>
    <w:p w14:paraId="3B0C47BD" w14:textId="77777777" w:rsidR="006607DD" w:rsidRDefault="006607DD">
      <w:pPr>
        <w:pStyle w:val="BodyText"/>
        <w:spacing w:before="13"/>
        <w:rPr>
          <w:b/>
          <w:sz w:val="28"/>
        </w:rPr>
      </w:pPr>
    </w:p>
    <w:p w14:paraId="6128DEB2" w14:textId="77777777" w:rsidR="006607DD" w:rsidRDefault="00000000">
      <w:pPr>
        <w:pStyle w:val="Heading2"/>
        <w:numPr>
          <w:ilvl w:val="1"/>
          <w:numId w:val="19"/>
        </w:numPr>
        <w:tabs>
          <w:tab w:val="left" w:pos="421"/>
        </w:tabs>
        <w:spacing w:line="259" w:lineRule="auto"/>
        <w:ind w:right="840" w:firstLine="0"/>
        <w:jc w:val="both"/>
      </w:pPr>
      <w:r>
        <w:t>Findings</w:t>
      </w:r>
      <w:r>
        <w:rPr>
          <w:spacing w:val="-8"/>
        </w:rPr>
        <w:t xml:space="preserve"> </w:t>
      </w:r>
      <w:r>
        <w:t>of</w:t>
      </w:r>
      <w:r>
        <w:rPr>
          <w:spacing w:val="-9"/>
        </w:rPr>
        <w:t xml:space="preserve"> </w:t>
      </w:r>
      <w:r>
        <w:t>Initiatives</w:t>
      </w:r>
      <w:r>
        <w:rPr>
          <w:spacing w:val="-6"/>
        </w:rPr>
        <w:t xml:space="preserve"> </w:t>
      </w:r>
      <w:r>
        <w:t>Pertaining</w:t>
      </w:r>
      <w:r>
        <w:rPr>
          <w:spacing w:val="-6"/>
        </w:rPr>
        <w:t xml:space="preserve"> </w:t>
      </w:r>
      <w:r>
        <w:t>the</w:t>
      </w:r>
      <w:r>
        <w:rPr>
          <w:spacing w:val="-7"/>
        </w:rPr>
        <w:t xml:space="preserve"> </w:t>
      </w:r>
      <w:r>
        <w:t>Standardization</w:t>
      </w:r>
      <w:r>
        <w:rPr>
          <w:spacing w:val="-9"/>
        </w:rPr>
        <w:t xml:space="preserve"> </w:t>
      </w:r>
      <w:r>
        <w:t>of</w:t>
      </w:r>
      <w:r>
        <w:rPr>
          <w:spacing w:val="-14"/>
        </w:rPr>
        <w:t xml:space="preserve"> </w:t>
      </w:r>
      <w:r>
        <w:t>Tripurakok</w:t>
      </w:r>
      <w:r>
        <w:rPr>
          <w:spacing w:val="-5"/>
        </w:rPr>
        <w:t xml:space="preserve"> </w:t>
      </w:r>
      <w:r>
        <w:t>in Bangladesh</w:t>
      </w:r>
      <w:r>
        <w:rPr>
          <w:spacing w:val="-2"/>
        </w:rPr>
        <w:t xml:space="preserve"> </w:t>
      </w:r>
      <w:r>
        <w:t>and</w:t>
      </w:r>
      <w:r>
        <w:rPr>
          <w:spacing w:val="-1"/>
        </w:rPr>
        <w:t xml:space="preserve"> </w:t>
      </w:r>
      <w:r>
        <w:t>the</w:t>
      </w:r>
      <w:r>
        <w:rPr>
          <w:spacing w:val="-9"/>
        </w:rPr>
        <w:t xml:space="preserve"> </w:t>
      </w:r>
      <w:r>
        <w:t>Tripura State</w:t>
      </w:r>
      <w:r>
        <w:rPr>
          <w:spacing w:val="-1"/>
        </w:rPr>
        <w:t xml:space="preserve"> </w:t>
      </w:r>
      <w:r>
        <w:t>of</w:t>
      </w:r>
      <w:r>
        <w:rPr>
          <w:spacing w:val="-4"/>
        </w:rPr>
        <w:t xml:space="preserve"> </w:t>
      </w:r>
      <w:r>
        <w:t>India:</w:t>
      </w:r>
      <w:r>
        <w:rPr>
          <w:spacing w:val="-18"/>
        </w:rPr>
        <w:t xml:space="preserve"> </w:t>
      </w:r>
      <w:r>
        <w:t>A</w:t>
      </w:r>
      <w:r>
        <w:rPr>
          <w:spacing w:val="-17"/>
        </w:rPr>
        <w:t xml:space="preserve"> </w:t>
      </w:r>
      <w:r>
        <w:t>Comparative</w:t>
      </w:r>
      <w:r>
        <w:rPr>
          <w:spacing w:val="-16"/>
        </w:rPr>
        <w:t xml:space="preserve"> </w:t>
      </w:r>
      <w:r>
        <w:t>Analysis of</w:t>
      </w:r>
      <w:r>
        <w:rPr>
          <w:spacing w:val="-1"/>
        </w:rPr>
        <w:t xml:space="preserve"> </w:t>
      </w:r>
      <w:r>
        <w:t>the Policy and Progress</w:t>
      </w:r>
    </w:p>
    <w:p w14:paraId="77F445FA" w14:textId="77777777" w:rsidR="006607DD" w:rsidRDefault="006607DD">
      <w:pPr>
        <w:pStyle w:val="BodyText"/>
        <w:spacing w:before="96"/>
        <w:rPr>
          <w:b/>
          <w:sz w:val="28"/>
        </w:rPr>
      </w:pPr>
    </w:p>
    <w:p w14:paraId="712D7690" w14:textId="77777777" w:rsidR="006607DD" w:rsidRDefault="00000000">
      <w:pPr>
        <w:pStyle w:val="BodyText"/>
        <w:spacing w:line="259" w:lineRule="auto"/>
        <w:ind w:right="375"/>
      </w:pPr>
      <w:r>
        <w:t>The necessity for the preservation and standardization of Tripurakok and other indigenous languages in Bangladesh is underscored by its role in maintaining cultural identity, promoting linguistic</w:t>
      </w:r>
      <w:r>
        <w:rPr>
          <w:spacing w:val="-12"/>
        </w:rPr>
        <w:t xml:space="preserve"> </w:t>
      </w:r>
      <w:r>
        <w:t>diversity,</w:t>
      </w:r>
      <w:r>
        <w:rPr>
          <w:spacing w:val="-6"/>
        </w:rPr>
        <w:t xml:space="preserve"> </w:t>
      </w:r>
      <w:r>
        <w:t>and</w:t>
      </w:r>
      <w:r>
        <w:rPr>
          <w:spacing w:val="-6"/>
        </w:rPr>
        <w:t xml:space="preserve"> </w:t>
      </w:r>
      <w:r>
        <w:t>empowering</w:t>
      </w:r>
      <w:r>
        <w:rPr>
          <w:spacing w:val="-6"/>
        </w:rPr>
        <w:t xml:space="preserve"> </w:t>
      </w:r>
      <w:r>
        <w:t>indigenous</w:t>
      </w:r>
      <w:r>
        <w:rPr>
          <w:spacing w:val="-7"/>
        </w:rPr>
        <w:t xml:space="preserve"> </w:t>
      </w:r>
      <w:r>
        <w:t>communities</w:t>
      </w:r>
      <w:r>
        <w:rPr>
          <w:spacing w:val="-7"/>
        </w:rPr>
        <w:t xml:space="preserve"> </w:t>
      </w:r>
      <w:r>
        <w:t>through</w:t>
      </w:r>
      <w:r>
        <w:rPr>
          <w:spacing w:val="-6"/>
        </w:rPr>
        <w:t xml:space="preserve"> </w:t>
      </w:r>
      <w:r>
        <w:t>education.</w:t>
      </w:r>
      <w:r>
        <w:rPr>
          <w:spacing w:val="-15"/>
        </w:rPr>
        <w:t xml:space="preserve"> </w:t>
      </w:r>
      <w:r>
        <w:t>Addressing</w:t>
      </w:r>
      <w:r>
        <w:rPr>
          <w:spacing w:val="-6"/>
        </w:rPr>
        <w:t xml:space="preserve"> </w:t>
      </w:r>
      <w:r>
        <w:t>the challenges posed by dominant languages and resource limitations is essential for ensuring that Tripurakok and other Indigenous ethnic minority languages thrive for future generations.</w:t>
      </w:r>
    </w:p>
    <w:p w14:paraId="782A5E22" w14:textId="77777777" w:rsidR="006607DD" w:rsidRDefault="00000000">
      <w:pPr>
        <w:pStyle w:val="BodyText"/>
        <w:spacing w:before="159" w:line="259" w:lineRule="auto"/>
        <w:ind w:right="375"/>
      </w:pPr>
      <w:r>
        <w:t>On the other</w:t>
      </w:r>
      <w:r>
        <w:rPr>
          <w:spacing w:val="-1"/>
        </w:rPr>
        <w:t xml:space="preserve"> </w:t>
      </w:r>
      <w:r>
        <w:t>hand, current government policies in the</w:t>
      </w:r>
      <w:r>
        <w:rPr>
          <w:spacing w:val="-5"/>
        </w:rPr>
        <w:t xml:space="preserve"> </w:t>
      </w:r>
      <w:r>
        <w:t>Tripura State of India aimed at promoting the</w:t>
      </w:r>
      <w:r>
        <w:rPr>
          <w:spacing w:val="-10"/>
        </w:rPr>
        <w:t xml:space="preserve"> </w:t>
      </w:r>
      <w:r>
        <w:t>Tripurakok</w:t>
      </w:r>
      <w:r>
        <w:rPr>
          <w:spacing w:val="-4"/>
        </w:rPr>
        <w:t xml:space="preserve"> </w:t>
      </w:r>
      <w:r>
        <w:t>or</w:t>
      </w:r>
      <w:r>
        <w:rPr>
          <w:spacing w:val="-5"/>
        </w:rPr>
        <w:t xml:space="preserve"> </w:t>
      </w:r>
      <w:r>
        <w:t>Kokborok</w:t>
      </w:r>
      <w:r>
        <w:rPr>
          <w:spacing w:val="-4"/>
        </w:rPr>
        <w:t xml:space="preserve"> </w:t>
      </w:r>
      <w:r>
        <w:t>in</w:t>
      </w:r>
      <w:r>
        <w:rPr>
          <w:spacing w:val="-10"/>
        </w:rPr>
        <w:t xml:space="preserve"> </w:t>
      </w:r>
      <w:r>
        <w:t>Tripura</w:t>
      </w:r>
      <w:r>
        <w:rPr>
          <w:spacing w:val="-5"/>
        </w:rPr>
        <w:t xml:space="preserve"> </w:t>
      </w:r>
      <w:r>
        <w:t>State</w:t>
      </w:r>
      <w:r>
        <w:rPr>
          <w:spacing w:val="-5"/>
        </w:rPr>
        <w:t xml:space="preserve"> </w:t>
      </w:r>
      <w:r>
        <w:t>are</w:t>
      </w:r>
      <w:r>
        <w:rPr>
          <w:spacing w:val="-4"/>
        </w:rPr>
        <w:t xml:space="preserve"> </w:t>
      </w:r>
      <w:r>
        <w:t>multifaceted</w:t>
      </w:r>
      <w:r>
        <w:rPr>
          <w:spacing w:val="-4"/>
        </w:rPr>
        <w:t xml:space="preserve"> </w:t>
      </w:r>
      <w:r>
        <w:t>and</w:t>
      </w:r>
      <w:r>
        <w:rPr>
          <w:spacing w:val="-3"/>
        </w:rPr>
        <w:t xml:space="preserve"> </w:t>
      </w:r>
      <w:r>
        <w:t>evolving,</w:t>
      </w:r>
      <w:r>
        <w:rPr>
          <w:spacing w:val="-4"/>
        </w:rPr>
        <w:t xml:space="preserve"> </w:t>
      </w:r>
      <w:r>
        <w:t>yet</w:t>
      </w:r>
      <w:r>
        <w:rPr>
          <w:spacing w:val="-4"/>
        </w:rPr>
        <w:t xml:space="preserve"> </w:t>
      </w:r>
      <w:r>
        <w:t>they</w:t>
      </w:r>
      <w:r>
        <w:rPr>
          <w:spacing w:val="-4"/>
        </w:rPr>
        <w:t xml:space="preserve"> </w:t>
      </w:r>
      <w:r>
        <w:t>face</w:t>
      </w:r>
      <w:r>
        <w:rPr>
          <w:spacing w:val="-5"/>
        </w:rPr>
        <w:t xml:space="preserve"> </w:t>
      </w:r>
      <w:r>
        <w:t>several challenges that impact their effectiveness. Similarly, the government policies of Bangladesh envisage to foster education of Indigenous children and to preserve, develop, and promote the unique cultural heritage of Bangladesh's small ethnic groups.</w:t>
      </w:r>
    </w:p>
    <w:p w14:paraId="0C6A26E1" w14:textId="77777777" w:rsidR="006607DD" w:rsidRDefault="00000000">
      <w:pPr>
        <w:pStyle w:val="BodyText"/>
        <w:spacing w:before="158" w:line="259" w:lineRule="auto"/>
        <w:ind w:right="871"/>
        <w:jc w:val="both"/>
      </w:pPr>
      <w:r>
        <w:t>The</w:t>
      </w:r>
      <w:r>
        <w:rPr>
          <w:spacing w:val="-3"/>
        </w:rPr>
        <w:t xml:space="preserve"> </w:t>
      </w:r>
      <w:r>
        <w:t>comparative</w:t>
      </w:r>
      <w:r>
        <w:rPr>
          <w:spacing w:val="-2"/>
        </w:rPr>
        <w:t xml:space="preserve"> </w:t>
      </w:r>
      <w:r>
        <w:t>spectrum</w:t>
      </w:r>
      <w:r>
        <w:rPr>
          <w:spacing w:val="-1"/>
        </w:rPr>
        <w:t xml:space="preserve"> </w:t>
      </w:r>
      <w:r>
        <w:t>of</w:t>
      </w:r>
      <w:r>
        <w:rPr>
          <w:spacing w:val="-1"/>
        </w:rPr>
        <w:t xml:space="preserve"> </w:t>
      </w:r>
      <w:r>
        <w:t>Bangladesh</w:t>
      </w:r>
      <w:r>
        <w:rPr>
          <w:spacing w:val="-1"/>
        </w:rPr>
        <w:t xml:space="preserve"> </w:t>
      </w:r>
      <w:r>
        <w:t>and</w:t>
      </w:r>
      <w:r>
        <w:rPr>
          <w:spacing w:val="-1"/>
        </w:rPr>
        <w:t xml:space="preserve"> </w:t>
      </w:r>
      <w:r>
        <w:t>India’s</w:t>
      </w:r>
      <w:r>
        <w:rPr>
          <w:spacing w:val="-2"/>
        </w:rPr>
        <w:t xml:space="preserve"> </w:t>
      </w:r>
      <w:r>
        <w:t>key</w:t>
      </w:r>
      <w:r>
        <w:rPr>
          <w:spacing w:val="-1"/>
        </w:rPr>
        <w:t xml:space="preserve"> </w:t>
      </w:r>
      <w:r>
        <w:t>aspects</w:t>
      </w:r>
      <w:r>
        <w:rPr>
          <w:spacing w:val="-2"/>
        </w:rPr>
        <w:t xml:space="preserve"> </w:t>
      </w:r>
      <w:r>
        <w:t>of</w:t>
      </w:r>
      <w:r>
        <w:rPr>
          <w:spacing w:val="-1"/>
        </w:rPr>
        <w:t xml:space="preserve"> </w:t>
      </w:r>
      <w:r>
        <w:t>these policies</w:t>
      </w:r>
      <w:r>
        <w:rPr>
          <w:spacing w:val="-2"/>
        </w:rPr>
        <w:t xml:space="preserve"> </w:t>
      </w:r>
      <w:r>
        <w:t>and</w:t>
      </w:r>
      <w:r>
        <w:rPr>
          <w:spacing w:val="-1"/>
        </w:rPr>
        <w:t xml:space="preserve"> </w:t>
      </w:r>
      <w:r>
        <w:t>their effectiveness</w:t>
      </w:r>
      <w:r>
        <w:rPr>
          <w:spacing w:val="-5"/>
        </w:rPr>
        <w:t xml:space="preserve"> </w:t>
      </w:r>
      <w:r>
        <w:t>is</w:t>
      </w:r>
      <w:r>
        <w:rPr>
          <w:spacing w:val="-5"/>
        </w:rPr>
        <w:t xml:space="preserve"> </w:t>
      </w:r>
      <w:r>
        <w:t>stretched</w:t>
      </w:r>
      <w:r>
        <w:rPr>
          <w:spacing w:val="-3"/>
        </w:rPr>
        <w:t xml:space="preserve"> </w:t>
      </w:r>
      <w:r>
        <w:t>from</w:t>
      </w:r>
      <w:r>
        <w:rPr>
          <w:spacing w:val="-5"/>
        </w:rPr>
        <w:t xml:space="preserve"> </w:t>
      </w:r>
      <w:r>
        <w:t>government</w:t>
      </w:r>
      <w:r>
        <w:rPr>
          <w:spacing w:val="-5"/>
        </w:rPr>
        <w:t xml:space="preserve"> </w:t>
      </w:r>
      <w:r>
        <w:t>initiatives</w:t>
      </w:r>
      <w:r>
        <w:rPr>
          <w:spacing w:val="-5"/>
        </w:rPr>
        <w:t xml:space="preserve"> </w:t>
      </w:r>
      <w:r>
        <w:t>to</w:t>
      </w:r>
      <w:r>
        <w:rPr>
          <w:spacing w:val="-5"/>
        </w:rPr>
        <w:t xml:space="preserve"> </w:t>
      </w:r>
      <w:r>
        <w:t>community</w:t>
      </w:r>
      <w:r>
        <w:rPr>
          <w:spacing w:val="-5"/>
        </w:rPr>
        <w:t xml:space="preserve"> </w:t>
      </w:r>
      <w:r>
        <w:t>endeavors</w:t>
      </w:r>
      <w:r>
        <w:rPr>
          <w:spacing w:val="-5"/>
        </w:rPr>
        <w:t xml:space="preserve"> </w:t>
      </w:r>
      <w:r>
        <w:t>to</w:t>
      </w:r>
      <w:r>
        <w:rPr>
          <w:spacing w:val="-5"/>
        </w:rPr>
        <w:t xml:space="preserve"> </w:t>
      </w:r>
      <w:r>
        <w:t>individual efforts which are discussed elaborately below:</w:t>
      </w:r>
    </w:p>
    <w:p w14:paraId="5F624833" w14:textId="77777777" w:rsidR="006607DD" w:rsidRDefault="006607DD">
      <w:pPr>
        <w:pStyle w:val="BodyText"/>
      </w:pPr>
    </w:p>
    <w:p w14:paraId="5878AAC9" w14:textId="77777777" w:rsidR="006607DD" w:rsidRDefault="006607DD">
      <w:pPr>
        <w:pStyle w:val="BodyText"/>
        <w:spacing w:before="68"/>
      </w:pPr>
    </w:p>
    <w:p w14:paraId="283CCE31" w14:textId="77777777" w:rsidR="006607DD" w:rsidRDefault="00000000">
      <w:pPr>
        <w:pStyle w:val="Heading2"/>
        <w:numPr>
          <w:ilvl w:val="2"/>
          <w:numId w:val="19"/>
        </w:numPr>
        <w:tabs>
          <w:tab w:val="left" w:pos="629"/>
        </w:tabs>
        <w:ind w:left="629" w:hanging="629"/>
        <w:jc w:val="both"/>
      </w:pPr>
      <w:r>
        <w:t>Government</w:t>
      </w:r>
      <w:r>
        <w:rPr>
          <w:spacing w:val="-8"/>
        </w:rPr>
        <w:t xml:space="preserve"> </w:t>
      </w:r>
      <w:r>
        <w:t>Initiatives</w:t>
      </w:r>
      <w:r>
        <w:rPr>
          <w:spacing w:val="-10"/>
        </w:rPr>
        <w:t xml:space="preserve"> </w:t>
      </w:r>
      <w:r>
        <w:t>of</w:t>
      </w:r>
      <w:r>
        <w:rPr>
          <w:spacing w:val="-8"/>
        </w:rPr>
        <w:t xml:space="preserve"> </w:t>
      </w:r>
      <w:r>
        <w:t>Bangladesh</w:t>
      </w:r>
      <w:r>
        <w:rPr>
          <w:spacing w:val="-8"/>
        </w:rPr>
        <w:t xml:space="preserve"> </w:t>
      </w:r>
      <w:r>
        <w:t>and</w:t>
      </w:r>
      <w:r>
        <w:rPr>
          <w:spacing w:val="-13"/>
        </w:rPr>
        <w:t xml:space="preserve"> </w:t>
      </w:r>
      <w:r>
        <w:t>Tripura</w:t>
      </w:r>
      <w:r>
        <w:rPr>
          <w:spacing w:val="-7"/>
        </w:rPr>
        <w:t xml:space="preserve"> </w:t>
      </w:r>
      <w:r>
        <w:t>State</w:t>
      </w:r>
      <w:r>
        <w:rPr>
          <w:spacing w:val="-11"/>
        </w:rPr>
        <w:t xml:space="preserve"> </w:t>
      </w:r>
      <w:r>
        <w:t>of</w:t>
      </w:r>
      <w:r>
        <w:rPr>
          <w:spacing w:val="-7"/>
        </w:rPr>
        <w:t xml:space="preserve"> </w:t>
      </w:r>
      <w:r>
        <w:rPr>
          <w:spacing w:val="-2"/>
        </w:rPr>
        <w:t>India</w:t>
      </w:r>
    </w:p>
    <w:p w14:paraId="3FBEFA3A" w14:textId="77777777" w:rsidR="006607DD" w:rsidRDefault="00000000">
      <w:pPr>
        <w:pStyle w:val="BodyText"/>
        <w:spacing w:before="183" w:line="259" w:lineRule="auto"/>
      </w:pPr>
      <w:r>
        <w:t>The</w:t>
      </w:r>
      <w:r>
        <w:rPr>
          <w:spacing w:val="-5"/>
        </w:rPr>
        <w:t xml:space="preserve"> </w:t>
      </w:r>
      <w:r>
        <w:t>government</w:t>
      </w:r>
      <w:r>
        <w:rPr>
          <w:spacing w:val="-4"/>
        </w:rPr>
        <w:t xml:space="preserve"> </w:t>
      </w:r>
      <w:r>
        <w:t>of</w:t>
      </w:r>
      <w:r>
        <w:rPr>
          <w:spacing w:val="-4"/>
        </w:rPr>
        <w:t xml:space="preserve"> </w:t>
      </w:r>
      <w:r>
        <w:t>Bangladesh</w:t>
      </w:r>
      <w:r>
        <w:rPr>
          <w:spacing w:val="-4"/>
        </w:rPr>
        <w:t xml:space="preserve"> </w:t>
      </w:r>
      <w:r>
        <w:t>has</w:t>
      </w:r>
      <w:r>
        <w:rPr>
          <w:spacing w:val="-4"/>
        </w:rPr>
        <w:t xml:space="preserve"> </w:t>
      </w:r>
      <w:r>
        <w:t>undertaken</w:t>
      </w:r>
      <w:r>
        <w:rPr>
          <w:spacing w:val="-4"/>
        </w:rPr>
        <w:t xml:space="preserve"> </w:t>
      </w:r>
      <w:r>
        <w:t>some</w:t>
      </w:r>
      <w:r>
        <w:rPr>
          <w:spacing w:val="-4"/>
        </w:rPr>
        <w:t xml:space="preserve"> </w:t>
      </w:r>
      <w:r>
        <w:t>initiatives</w:t>
      </w:r>
      <w:r>
        <w:rPr>
          <w:spacing w:val="-4"/>
        </w:rPr>
        <w:t xml:space="preserve"> </w:t>
      </w:r>
      <w:r>
        <w:t>for</w:t>
      </w:r>
      <w:r>
        <w:rPr>
          <w:spacing w:val="-4"/>
        </w:rPr>
        <w:t xml:space="preserve"> </w:t>
      </w:r>
      <w:r>
        <w:t>the</w:t>
      </w:r>
      <w:r>
        <w:rPr>
          <w:spacing w:val="-5"/>
        </w:rPr>
        <w:t xml:space="preserve"> </w:t>
      </w:r>
      <w:r>
        <w:t>preservation</w:t>
      </w:r>
      <w:r>
        <w:rPr>
          <w:spacing w:val="-4"/>
        </w:rPr>
        <w:t xml:space="preserve"> </w:t>
      </w:r>
      <w:r>
        <w:t>and standardization of Tripurakok as follows,</w:t>
      </w:r>
    </w:p>
    <w:p w14:paraId="1C926767" w14:textId="77777777" w:rsidR="006607DD" w:rsidRDefault="006607DD">
      <w:pPr>
        <w:pStyle w:val="BodyText"/>
        <w:spacing w:line="259" w:lineRule="auto"/>
        <w:sectPr w:rsidR="006607DD">
          <w:pgSz w:w="12240" w:h="15840"/>
          <w:pgMar w:top="1380" w:right="1080" w:bottom="1240" w:left="1440" w:header="0" w:footer="1057" w:gutter="0"/>
          <w:cols w:space="720"/>
        </w:sectPr>
      </w:pPr>
    </w:p>
    <w:p w14:paraId="37959636" w14:textId="77777777" w:rsidR="006607DD" w:rsidRDefault="00000000">
      <w:pPr>
        <w:pStyle w:val="Heading3"/>
        <w:numPr>
          <w:ilvl w:val="3"/>
          <w:numId w:val="19"/>
        </w:numPr>
        <w:tabs>
          <w:tab w:val="left" w:pos="712"/>
        </w:tabs>
        <w:spacing w:before="79"/>
        <w:ind w:left="712" w:hanging="292"/>
      </w:pPr>
      <w:r>
        <w:t>Recognition</w:t>
      </w:r>
      <w:r>
        <w:rPr>
          <w:spacing w:val="-4"/>
        </w:rPr>
        <w:t xml:space="preserve"> </w:t>
      </w:r>
      <w:r>
        <w:t>of</w:t>
      </w:r>
      <w:r>
        <w:rPr>
          <w:spacing w:val="-3"/>
        </w:rPr>
        <w:t xml:space="preserve"> </w:t>
      </w:r>
      <w:r>
        <w:t>the</w:t>
      </w:r>
      <w:r>
        <w:rPr>
          <w:spacing w:val="-4"/>
        </w:rPr>
        <w:t xml:space="preserve"> </w:t>
      </w:r>
      <w:r>
        <w:t>Ethnic</w:t>
      </w:r>
      <w:r>
        <w:rPr>
          <w:spacing w:val="-3"/>
        </w:rPr>
        <w:t xml:space="preserve"> </w:t>
      </w:r>
      <w:r>
        <w:t>Minority</w:t>
      </w:r>
      <w:r>
        <w:rPr>
          <w:spacing w:val="-3"/>
        </w:rPr>
        <w:t xml:space="preserve"> </w:t>
      </w:r>
      <w:r>
        <w:rPr>
          <w:spacing w:val="-2"/>
        </w:rPr>
        <w:t>Languages</w:t>
      </w:r>
    </w:p>
    <w:p w14:paraId="00B06D83" w14:textId="77777777" w:rsidR="006607DD" w:rsidRDefault="00000000">
      <w:pPr>
        <w:pStyle w:val="BodyText"/>
        <w:spacing w:before="183" w:line="259" w:lineRule="auto"/>
        <w:ind w:right="355"/>
      </w:pPr>
      <w:r>
        <w:t>The</w:t>
      </w:r>
      <w:r>
        <w:rPr>
          <w:spacing w:val="-7"/>
        </w:rPr>
        <w:t xml:space="preserve"> </w:t>
      </w:r>
      <w:r>
        <w:t>Bangladeshi</w:t>
      </w:r>
      <w:r>
        <w:rPr>
          <w:spacing w:val="-5"/>
        </w:rPr>
        <w:t xml:space="preserve"> </w:t>
      </w:r>
      <w:r>
        <w:t>government</w:t>
      </w:r>
      <w:r>
        <w:rPr>
          <w:spacing w:val="-5"/>
        </w:rPr>
        <w:t xml:space="preserve"> </w:t>
      </w:r>
      <w:r>
        <w:t>recognized</w:t>
      </w:r>
      <w:r>
        <w:rPr>
          <w:spacing w:val="-5"/>
        </w:rPr>
        <w:t xml:space="preserve"> </w:t>
      </w:r>
      <w:r>
        <w:t>the</w:t>
      </w:r>
      <w:r>
        <w:rPr>
          <w:spacing w:val="-5"/>
        </w:rPr>
        <w:t xml:space="preserve"> </w:t>
      </w:r>
      <w:r>
        <w:t>importance</w:t>
      </w:r>
      <w:r>
        <w:rPr>
          <w:spacing w:val="-6"/>
        </w:rPr>
        <w:t xml:space="preserve"> </w:t>
      </w:r>
      <w:r>
        <w:t>of</w:t>
      </w:r>
      <w:r>
        <w:rPr>
          <w:spacing w:val="-5"/>
        </w:rPr>
        <w:t xml:space="preserve"> </w:t>
      </w:r>
      <w:r>
        <w:t>preserving</w:t>
      </w:r>
      <w:r>
        <w:rPr>
          <w:spacing w:val="-5"/>
        </w:rPr>
        <w:t xml:space="preserve"> </w:t>
      </w:r>
      <w:r>
        <w:t>indigenous</w:t>
      </w:r>
      <w:r>
        <w:rPr>
          <w:spacing w:val="-6"/>
        </w:rPr>
        <w:t xml:space="preserve"> </w:t>
      </w:r>
      <w:r>
        <w:t>languages overtly or covertly through the following policy-documents:</w:t>
      </w:r>
    </w:p>
    <w:p w14:paraId="0B65F08B" w14:textId="77777777" w:rsidR="006607DD" w:rsidRDefault="00000000">
      <w:pPr>
        <w:pStyle w:val="ListParagraph"/>
        <w:numPr>
          <w:ilvl w:val="0"/>
          <w:numId w:val="18"/>
        </w:numPr>
        <w:tabs>
          <w:tab w:val="left" w:pos="277"/>
        </w:tabs>
        <w:spacing w:before="160"/>
        <w:ind w:left="277" w:hanging="277"/>
        <w:rPr>
          <w:i/>
          <w:sz w:val="24"/>
        </w:rPr>
      </w:pPr>
      <w:r>
        <w:rPr>
          <w:i/>
          <w:sz w:val="24"/>
        </w:rPr>
        <w:t>The</w:t>
      </w:r>
      <w:r>
        <w:rPr>
          <w:i/>
          <w:spacing w:val="-8"/>
          <w:sz w:val="24"/>
        </w:rPr>
        <w:t xml:space="preserve"> </w:t>
      </w:r>
      <w:r>
        <w:rPr>
          <w:i/>
          <w:sz w:val="24"/>
        </w:rPr>
        <w:t>Chittagong</w:t>
      </w:r>
      <w:r>
        <w:rPr>
          <w:i/>
          <w:spacing w:val="-7"/>
          <w:sz w:val="24"/>
        </w:rPr>
        <w:t xml:space="preserve"> </w:t>
      </w:r>
      <w:r>
        <w:rPr>
          <w:i/>
          <w:sz w:val="24"/>
        </w:rPr>
        <w:t>Hill</w:t>
      </w:r>
      <w:r>
        <w:rPr>
          <w:i/>
          <w:spacing w:val="-7"/>
          <w:sz w:val="24"/>
        </w:rPr>
        <w:t xml:space="preserve"> </w:t>
      </w:r>
      <w:r>
        <w:rPr>
          <w:i/>
          <w:sz w:val="24"/>
        </w:rPr>
        <w:t>Tracts</w:t>
      </w:r>
      <w:r>
        <w:rPr>
          <w:i/>
          <w:spacing w:val="-11"/>
          <w:sz w:val="24"/>
        </w:rPr>
        <w:t xml:space="preserve"> </w:t>
      </w:r>
      <w:r>
        <w:rPr>
          <w:i/>
          <w:sz w:val="24"/>
        </w:rPr>
        <w:t>Accords</w:t>
      </w:r>
      <w:r>
        <w:rPr>
          <w:i/>
          <w:spacing w:val="-7"/>
          <w:sz w:val="24"/>
        </w:rPr>
        <w:t xml:space="preserve"> </w:t>
      </w:r>
      <w:r>
        <w:rPr>
          <w:i/>
          <w:spacing w:val="-4"/>
          <w:sz w:val="24"/>
        </w:rPr>
        <w:t>1997</w:t>
      </w:r>
    </w:p>
    <w:p w14:paraId="60C9AF94" w14:textId="77777777" w:rsidR="006607DD" w:rsidRDefault="00000000">
      <w:pPr>
        <w:pStyle w:val="BodyText"/>
        <w:spacing w:before="180" w:line="259" w:lineRule="auto"/>
        <w:ind w:right="375"/>
      </w:pPr>
      <w:r>
        <w:t>In</w:t>
      </w:r>
      <w:r>
        <w:rPr>
          <w:spacing w:val="-2"/>
        </w:rPr>
        <w:t xml:space="preserve"> </w:t>
      </w:r>
      <w:r>
        <w:t>Clause</w:t>
      </w:r>
      <w:r>
        <w:rPr>
          <w:spacing w:val="-4"/>
        </w:rPr>
        <w:t xml:space="preserve"> </w:t>
      </w:r>
      <w:r>
        <w:t>33</w:t>
      </w:r>
      <w:r>
        <w:rPr>
          <w:spacing w:val="-2"/>
        </w:rPr>
        <w:t xml:space="preserve"> </w:t>
      </w:r>
      <w:r>
        <w:t>(a)</w:t>
      </w:r>
      <w:r>
        <w:rPr>
          <w:spacing w:val="-2"/>
        </w:rPr>
        <w:t xml:space="preserve"> </w:t>
      </w:r>
      <w:r>
        <w:t>of</w:t>
      </w:r>
      <w:r>
        <w:rPr>
          <w:spacing w:val="-4"/>
        </w:rPr>
        <w:t xml:space="preserve"> </w:t>
      </w:r>
      <w:r>
        <w:t>the</w:t>
      </w:r>
      <w:r>
        <w:rPr>
          <w:spacing w:val="-2"/>
        </w:rPr>
        <w:t xml:space="preserve"> </w:t>
      </w:r>
      <w:r>
        <w:t>accord,</w:t>
      </w:r>
      <w:r>
        <w:rPr>
          <w:spacing w:val="-2"/>
        </w:rPr>
        <w:t xml:space="preserve"> </w:t>
      </w:r>
      <w:r>
        <w:t>it</w:t>
      </w:r>
      <w:r>
        <w:rPr>
          <w:spacing w:val="-2"/>
        </w:rPr>
        <w:t xml:space="preserve"> </w:t>
      </w:r>
      <w:r>
        <w:t>was</w:t>
      </w:r>
      <w:r>
        <w:rPr>
          <w:spacing w:val="-3"/>
        </w:rPr>
        <w:t xml:space="preserve"> </w:t>
      </w:r>
      <w:r>
        <w:t>stated</w:t>
      </w:r>
      <w:r>
        <w:rPr>
          <w:spacing w:val="-2"/>
        </w:rPr>
        <w:t xml:space="preserve"> </w:t>
      </w:r>
      <w:r>
        <w:t>that</w:t>
      </w:r>
      <w:r>
        <w:rPr>
          <w:spacing w:val="-1"/>
        </w:rPr>
        <w:t xml:space="preserve"> </w:t>
      </w:r>
      <w:r>
        <w:t>the</w:t>
      </w:r>
      <w:r>
        <w:rPr>
          <w:spacing w:val="-3"/>
        </w:rPr>
        <w:t xml:space="preserve"> </w:t>
      </w:r>
      <w:r>
        <w:t>hill</w:t>
      </w:r>
      <w:r>
        <w:rPr>
          <w:spacing w:val="-1"/>
        </w:rPr>
        <w:t xml:space="preserve"> </w:t>
      </w:r>
      <w:r>
        <w:t>district</w:t>
      </w:r>
      <w:r>
        <w:rPr>
          <w:spacing w:val="-2"/>
        </w:rPr>
        <w:t xml:space="preserve"> </w:t>
      </w:r>
      <w:r>
        <w:t>council</w:t>
      </w:r>
      <w:r>
        <w:rPr>
          <w:spacing w:val="-2"/>
        </w:rPr>
        <w:t xml:space="preserve"> </w:t>
      </w:r>
      <w:r>
        <w:t>will</w:t>
      </w:r>
      <w:r>
        <w:rPr>
          <w:spacing w:val="-4"/>
        </w:rPr>
        <w:t xml:space="preserve"> </w:t>
      </w:r>
      <w:r>
        <w:t>run</w:t>
      </w:r>
      <w:r>
        <w:rPr>
          <w:spacing w:val="-2"/>
        </w:rPr>
        <w:t xml:space="preserve"> </w:t>
      </w:r>
      <w:r>
        <w:t>the</w:t>
      </w:r>
      <w:r>
        <w:rPr>
          <w:spacing w:val="-4"/>
        </w:rPr>
        <w:t xml:space="preserve"> </w:t>
      </w:r>
      <w:r>
        <w:t>following types of educational institutions</w:t>
      </w:r>
    </w:p>
    <w:p w14:paraId="3461B71E" w14:textId="77777777" w:rsidR="006607DD" w:rsidRDefault="00000000">
      <w:pPr>
        <w:pStyle w:val="ListParagraph"/>
        <w:numPr>
          <w:ilvl w:val="1"/>
          <w:numId w:val="18"/>
        </w:numPr>
        <w:tabs>
          <w:tab w:val="left" w:pos="1058"/>
        </w:tabs>
        <w:ind w:left="1058" w:hanging="338"/>
        <w:rPr>
          <w:sz w:val="24"/>
        </w:rPr>
      </w:pPr>
      <w:r>
        <w:rPr>
          <w:sz w:val="24"/>
        </w:rPr>
        <w:t>Vocational</w:t>
      </w:r>
      <w:r>
        <w:rPr>
          <w:spacing w:val="-3"/>
          <w:sz w:val="24"/>
        </w:rPr>
        <w:t xml:space="preserve"> </w:t>
      </w:r>
      <w:r>
        <w:rPr>
          <w:spacing w:val="-2"/>
          <w:sz w:val="24"/>
        </w:rPr>
        <w:t>training.</w:t>
      </w:r>
    </w:p>
    <w:p w14:paraId="23BABCBD" w14:textId="77777777" w:rsidR="006607DD" w:rsidRDefault="00000000">
      <w:pPr>
        <w:pStyle w:val="ListParagraph"/>
        <w:numPr>
          <w:ilvl w:val="1"/>
          <w:numId w:val="18"/>
        </w:numPr>
        <w:tabs>
          <w:tab w:val="left" w:pos="1058"/>
        </w:tabs>
        <w:spacing w:before="183"/>
        <w:ind w:left="1058" w:hanging="338"/>
        <w:rPr>
          <w:sz w:val="24"/>
        </w:rPr>
      </w:pPr>
      <w:r>
        <w:rPr>
          <w:sz w:val="24"/>
        </w:rPr>
        <w:t>Primary</w:t>
      </w:r>
      <w:r>
        <w:rPr>
          <w:spacing w:val="-1"/>
          <w:sz w:val="24"/>
        </w:rPr>
        <w:t xml:space="preserve"> </w:t>
      </w:r>
      <w:r>
        <w:rPr>
          <w:sz w:val="24"/>
        </w:rPr>
        <w:t>education</w:t>
      </w:r>
      <w:r>
        <w:rPr>
          <w:spacing w:val="-1"/>
          <w:sz w:val="24"/>
        </w:rPr>
        <w:t xml:space="preserve"> </w:t>
      </w:r>
      <w:r>
        <w:rPr>
          <w:sz w:val="24"/>
        </w:rPr>
        <w:t>in</w:t>
      </w:r>
      <w:r>
        <w:rPr>
          <w:spacing w:val="-1"/>
          <w:sz w:val="24"/>
        </w:rPr>
        <w:t xml:space="preserve"> </w:t>
      </w:r>
      <w:r>
        <w:rPr>
          <w:sz w:val="24"/>
        </w:rPr>
        <w:t xml:space="preserve">mother </w:t>
      </w:r>
      <w:r>
        <w:rPr>
          <w:spacing w:val="-2"/>
          <w:sz w:val="24"/>
        </w:rPr>
        <w:t>tongue.</w:t>
      </w:r>
    </w:p>
    <w:p w14:paraId="4DE75309" w14:textId="77777777" w:rsidR="006607DD" w:rsidRDefault="00000000">
      <w:pPr>
        <w:pStyle w:val="ListParagraph"/>
        <w:numPr>
          <w:ilvl w:val="1"/>
          <w:numId w:val="18"/>
        </w:numPr>
        <w:tabs>
          <w:tab w:val="left" w:pos="1057"/>
        </w:tabs>
        <w:spacing w:before="182"/>
        <w:ind w:left="1057" w:hanging="337"/>
        <w:rPr>
          <w:sz w:val="24"/>
        </w:rPr>
      </w:pPr>
      <w:r>
        <w:rPr>
          <w:sz w:val="24"/>
        </w:rPr>
        <w:t>Secondary</w:t>
      </w:r>
      <w:r>
        <w:rPr>
          <w:spacing w:val="-3"/>
          <w:sz w:val="24"/>
        </w:rPr>
        <w:t xml:space="preserve"> </w:t>
      </w:r>
      <w:r>
        <w:rPr>
          <w:spacing w:val="-2"/>
          <w:sz w:val="24"/>
        </w:rPr>
        <w:t>education.</w:t>
      </w:r>
    </w:p>
    <w:p w14:paraId="3E6958D6" w14:textId="77777777" w:rsidR="006607DD" w:rsidRDefault="00000000">
      <w:pPr>
        <w:pStyle w:val="ListParagraph"/>
        <w:numPr>
          <w:ilvl w:val="0"/>
          <w:numId w:val="18"/>
        </w:numPr>
        <w:tabs>
          <w:tab w:val="left" w:pos="337"/>
        </w:tabs>
        <w:spacing w:before="183"/>
        <w:ind w:left="337" w:hanging="337"/>
        <w:rPr>
          <w:i/>
          <w:sz w:val="24"/>
        </w:rPr>
      </w:pPr>
      <w:r>
        <w:rPr>
          <w:i/>
          <w:sz w:val="24"/>
        </w:rPr>
        <w:t>Primary</w:t>
      </w:r>
      <w:r>
        <w:rPr>
          <w:i/>
          <w:spacing w:val="-4"/>
          <w:sz w:val="24"/>
        </w:rPr>
        <w:t xml:space="preserve"> </w:t>
      </w:r>
      <w:r>
        <w:rPr>
          <w:i/>
          <w:sz w:val="24"/>
        </w:rPr>
        <w:t>Education</w:t>
      </w:r>
      <w:r>
        <w:rPr>
          <w:i/>
          <w:spacing w:val="-2"/>
          <w:sz w:val="24"/>
        </w:rPr>
        <w:t xml:space="preserve"> </w:t>
      </w:r>
      <w:r>
        <w:rPr>
          <w:i/>
          <w:sz w:val="24"/>
        </w:rPr>
        <w:t>Development</w:t>
      </w:r>
      <w:r>
        <w:rPr>
          <w:i/>
          <w:spacing w:val="-3"/>
          <w:sz w:val="24"/>
        </w:rPr>
        <w:t xml:space="preserve"> </w:t>
      </w:r>
      <w:r>
        <w:rPr>
          <w:i/>
          <w:sz w:val="24"/>
        </w:rPr>
        <w:t>Programme</w:t>
      </w:r>
      <w:r>
        <w:rPr>
          <w:i/>
          <w:spacing w:val="-3"/>
          <w:sz w:val="24"/>
        </w:rPr>
        <w:t xml:space="preserve"> </w:t>
      </w:r>
      <w:r>
        <w:rPr>
          <w:i/>
          <w:sz w:val="24"/>
        </w:rPr>
        <w:t>(PEDP)</w:t>
      </w:r>
      <w:r>
        <w:rPr>
          <w:i/>
          <w:spacing w:val="-2"/>
          <w:sz w:val="24"/>
        </w:rPr>
        <w:t xml:space="preserve"> </w:t>
      </w:r>
      <w:r>
        <w:rPr>
          <w:i/>
          <w:sz w:val="24"/>
        </w:rPr>
        <w:t>–II</w:t>
      </w:r>
      <w:r>
        <w:rPr>
          <w:i/>
          <w:spacing w:val="-2"/>
          <w:sz w:val="24"/>
        </w:rPr>
        <w:t xml:space="preserve"> (2002)</w:t>
      </w:r>
    </w:p>
    <w:p w14:paraId="6A81D80A" w14:textId="77777777" w:rsidR="006607DD" w:rsidRDefault="00000000">
      <w:pPr>
        <w:pStyle w:val="BodyText"/>
        <w:spacing w:before="180" w:line="259" w:lineRule="auto"/>
        <w:ind w:right="354"/>
        <w:jc w:val="both"/>
      </w:pPr>
      <w:r>
        <w:t>PEDP-II emphasized on inclusive education that said, “The fundamental principle of inclusive education</w:t>
      </w:r>
      <w:r>
        <w:rPr>
          <w:spacing w:val="-3"/>
        </w:rPr>
        <w:t xml:space="preserve"> </w:t>
      </w:r>
      <w:r>
        <w:t>is</w:t>
      </w:r>
      <w:r>
        <w:rPr>
          <w:spacing w:val="-3"/>
        </w:rPr>
        <w:t xml:space="preserve"> </w:t>
      </w:r>
      <w:r>
        <w:t>that</w:t>
      </w:r>
      <w:r>
        <w:rPr>
          <w:spacing w:val="-3"/>
        </w:rPr>
        <w:t xml:space="preserve"> </w:t>
      </w:r>
      <w:r>
        <w:t>all</w:t>
      </w:r>
      <w:r>
        <w:rPr>
          <w:spacing w:val="-3"/>
        </w:rPr>
        <w:t xml:space="preserve"> </w:t>
      </w:r>
      <w:r>
        <w:t>children</w:t>
      </w:r>
      <w:r>
        <w:rPr>
          <w:spacing w:val="-3"/>
        </w:rPr>
        <w:t xml:space="preserve"> </w:t>
      </w:r>
      <w:r>
        <w:t>should</w:t>
      </w:r>
      <w:r>
        <w:rPr>
          <w:spacing w:val="-3"/>
        </w:rPr>
        <w:t xml:space="preserve"> </w:t>
      </w:r>
      <w:r>
        <w:t>have</w:t>
      </w:r>
      <w:r>
        <w:rPr>
          <w:spacing w:val="-4"/>
        </w:rPr>
        <w:t xml:space="preserve"> </w:t>
      </w:r>
      <w:r>
        <w:t>the</w:t>
      </w:r>
      <w:r>
        <w:rPr>
          <w:spacing w:val="-4"/>
        </w:rPr>
        <w:t xml:space="preserve"> </w:t>
      </w:r>
      <w:r>
        <w:t>opportunity</w:t>
      </w:r>
      <w:r>
        <w:rPr>
          <w:spacing w:val="-3"/>
        </w:rPr>
        <w:t xml:space="preserve"> </w:t>
      </w:r>
      <w:r>
        <w:t>to</w:t>
      </w:r>
      <w:r>
        <w:rPr>
          <w:spacing w:val="-3"/>
        </w:rPr>
        <w:t xml:space="preserve"> </w:t>
      </w:r>
      <w:r>
        <w:t>learn</w:t>
      </w:r>
      <w:r>
        <w:rPr>
          <w:spacing w:val="-1"/>
        </w:rPr>
        <w:t xml:space="preserve"> </w:t>
      </w:r>
      <w:r>
        <w:t>together”</w:t>
      </w:r>
      <w:r>
        <w:rPr>
          <w:spacing w:val="-2"/>
        </w:rPr>
        <w:t xml:space="preserve"> </w:t>
      </w:r>
      <w:r>
        <w:t>(p.16).</w:t>
      </w:r>
      <w:r>
        <w:rPr>
          <w:spacing w:val="-3"/>
        </w:rPr>
        <w:t xml:space="preserve"> </w:t>
      </w:r>
      <w:r>
        <w:t>In</w:t>
      </w:r>
      <w:r>
        <w:rPr>
          <w:spacing w:val="-3"/>
        </w:rPr>
        <w:t xml:space="preserve"> </w:t>
      </w:r>
      <w:r>
        <w:t>line</w:t>
      </w:r>
      <w:r>
        <w:rPr>
          <w:spacing w:val="-3"/>
        </w:rPr>
        <w:t xml:space="preserve"> </w:t>
      </w:r>
      <w:r>
        <w:t>with</w:t>
      </w:r>
      <w:r>
        <w:rPr>
          <w:spacing w:val="-3"/>
        </w:rPr>
        <w:t xml:space="preserve"> </w:t>
      </w:r>
      <w:r>
        <w:t>its vision</w:t>
      </w:r>
      <w:r>
        <w:rPr>
          <w:spacing w:val="-1"/>
        </w:rPr>
        <w:t xml:space="preserve"> </w:t>
      </w:r>
      <w:r>
        <w:t>and</w:t>
      </w:r>
      <w:r>
        <w:rPr>
          <w:spacing w:val="-1"/>
        </w:rPr>
        <w:t xml:space="preserve"> </w:t>
      </w:r>
      <w:r>
        <w:t>principles,</w:t>
      </w:r>
      <w:r>
        <w:rPr>
          <w:spacing w:val="-1"/>
        </w:rPr>
        <w:t xml:space="preserve"> </w:t>
      </w:r>
      <w:r>
        <w:t>PEDP-II</w:t>
      </w:r>
      <w:r>
        <w:rPr>
          <w:spacing w:val="-3"/>
        </w:rPr>
        <w:t xml:space="preserve"> </w:t>
      </w:r>
      <w:r>
        <w:t>has</w:t>
      </w:r>
      <w:r>
        <w:rPr>
          <w:spacing w:val="-1"/>
        </w:rPr>
        <w:t xml:space="preserve"> </w:t>
      </w:r>
      <w:r>
        <w:t>formulated</w:t>
      </w:r>
      <w:r>
        <w:rPr>
          <w:spacing w:val="-2"/>
        </w:rPr>
        <w:t xml:space="preserve"> </w:t>
      </w:r>
      <w:r>
        <w:t>an action</w:t>
      </w:r>
      <w:r>
        <w:rPr>
          <w:spacing w:val="-1"/>
        </w:rPr>
        <w:t xml:space="preserve"> </w:t>
      </w:r>
      <w:r>
        <w:t>plan</w:t>
      </w:r>
      <w:r>
        <w:rPr>
          <w:spacing w:val="-2"/>
        </w:rPr>
        <w:t xml:space="preserve"> </w:t>
      </w:r>
      <w:r>
        <w:t>for</w:t>
      </w:r>
      <w:r>
        <w:rPr>
          <w:spacing w:val="-3"/>
        </w:rPr>
        <w:t xml:space="preserve"> </w:t>
      </w:r>
      <w:r>
        <w:t>mainstreaming</w:t>
      </w:r>
      <w:r>
        <w:rPr>
          <w:spacing w:val="-1"/>
        </w:rPr>
        <w:t xml:space="preserve"> </w:t>
      </w:r>
      <w:r>
        <w:t>tribal</w:t>
      </w:r>
      <w:r>
        <w:rPr>
          <w:spacing w:val="-1"/>
        </w:rPr>
        <w:t xml:space="preserve"> </w:t>
      </w:r>
      <w:r>
        <w:t>children</w:t>
      </w:r>
      <w:r>
        <w:rPr>
          <w:spacing w:val="-1"/>
        </w:rPr>
        <w:t xml:space="preserve"> </w:t>
      </w:r>
      <w:r>
        <w:t>in primary education.</w:t>
      </w:r>
    </w:p>
    <w:p w14:paraId="1249F0B8" w14:textId="77777777" w:rsidR="006607DD" w:rsidRDefault="00000000">
      <w:pPr>
        <w:pStyle w:val="ListParagraph"/>
        <w:numPr>
          <w:ilvl w:val="0"/>
          <w:numId w:val="18"/>
        </w:numPr>
        <w:tabs>
          <w:tab w:val="left" w:pos="324"/>
        </w:tabs>
        <w:ind w:left="324" w:hanging="324"/>
        <w:rPr>
          <w:i/>
          <w:sz w:val="24"/>
        </w:rPr>
      </w:pPr>
      <w:r>
        <w:rPr>
          <w:i/>
          <w:sz w:val="24"/>
        </w:rPr>
        <w:t>The</w:t>
      </w:r>
      <w:r>
        <w:rPr>
          <w:i/>
          <w:spacing w:val="-3"/>
          <w:sz w:val="24"/>
        </w:rPr>
        <w:t xml:space="preserve"> </w:t>
      </w:r>
      <w:r>
        <w:rPr>
          <w:i/>
          <w:sz w:val="24"/>
        </w:rPr>
        <w:t>National Education</w:t>
      </w:r>
      <w:r>
        <w:rPr>
          <w:i/>
          <w:spacing w:val="-1"/>
          <w:sz w:val="24"/>
        </w:rPr>
        <w:t xml:space="preserve"> </w:t>
      </w:r>
      <w:r>
        <w:rPr>
          <w:i/>
          <w:sz w:val="24"/>
        </w:rPr>
        <w:t>Policy</w:t>
      </w:r>
      <w:r>
        <w:rPr>
          <w:i/>
          <w:spacing w:val="-1"/>
          <w:sz w:val="24"/>
        </w:rPr>
        <w:t xml:space="preserve"> </w:t>
      </w:r>
      <w:r>
        <w:rPr>
          <w:i/>
          <w:spacing w:val="-4"/>
          <w:sz w:val="24"/>
        </w:rPr>
        <w:t>2010</w:t>
      </w:r>
    </w:p>
    <w:p w14:paraId="39A48AB3" w14:textId="77777777" w:rsidR="006607DD" w:rsidRDefault="00000000">
      <w:pPr>
        <w:pStyle w:val="BodyText"/>
        <w:spacing w:before="183" w:line="259" w:lineRule="auto"/>
      </w:pPr>
      <w:r>
        <w:t>The</w:t>
      </w:r>
      <w:r>
        <w:rPr>
          <w:spacing w:val="-5"/>
        </w:rPr>
        <w:t xml:space="preserve"> </w:t>
      </w:r>
      <w:r>
        <w:t>National</w:t>
      </w:r>
      <w:r>
        <w:rPr>
          <w:spacing w:val="-3"/>
        </w:rPr>
        <w:t xml:space="preserve"> </w:t>
      </w:r>
      <w:r>
        <w:t>Education</w:t>
      </w:r>
      <w:r>
        <w:rPr>
          <w:spacing w:val="-3"/>
        </w:rPr>
        <w:t xml:space="preserve"> </w:t>
      </w:r>
      <w:r>
        <w:t>Policy</w:t>
      </w:r>
      <w:r>
        <w:rPr>
          <w:spacing w:val="-3"/>
        </w:rPr>
        <w:t xml:space="preserve"> </w:t>
      </w:r>
      <w:r>
        <w:t>2010</w:t>
      </w:r>
      <w:r>
        <w:rPr>
          <w:spacing w:val="-3"/>
        </w:rPr>
        <w:t xml:space="preserve"> </w:t>
      </w:r>
      <w:r>
        <w:t>aims</w:t>
      </w:r>
      <w:r>
        <w:rPr>
          <w:spacing w:val="-4"/>
        </w:rPr>
        <w:t xml:space="preserve"> </w:t>
      </w:r>
      <w:r>
        <w:t>“to</w:t>
      </w:r>
      <w:r>
        <w:rPr>
          <w:spacing w:val="-3"/>
        </w:rPr>
        <w:t xml:space="preserve"> </w:t>
      </w:r>
      <w:r>
        <w:t>facilitate</w:t>
      </w:r>
      <w:r>
        <w:rPr>
          <w:spacing w:val="-4"/>
        </w:rPr>
        <w:t xml:space="preserve"> </w:t>
      </w:r>
      <w:r>
        <w:t>learning</w:t>
      </w:r>
      <w:r>
        <w:rPr>
          <w:spacing w:val="-3"/>
        </w:rPr>
        <w:t xml:space="preserve"> </w:t>
      </w:r>
      <w:r>
        <w:t>in</w:t>
      </w:r>
      <w:r>
        <w:rPr>
          <w:spacing w:val="-3"/>
        </w:rPr>
        <w:t xml:space="preserve"> </w:t>
      </w:r>
      <w:r>
        <w:t>the</w:t>
      </w:r>
      <w:r>
        <w:rPr>
          <w:spacing w:val="-4"/>
        </w:rPr>
        <w:t xml:space="preserve"> </w:t>
      </w:r>
      <w:r>
        <w:t>mother</w:t>
      </w:r>
      <w:r>
        <w:rPr>
          <w:spacing w:val="-3"/>
        </w:rPr>
        <w:t xml:space="preserve"> </w:t>
      </w:r>
      <w:r>
        <w:t>languages</w:t>
      </w:r>
      <w:r>
        <w:rPr>
          <w:spacing w:val="80"/>
        </w:rPr>
        <w:t xml:space="preserve"> </w:t>
      </w:r>
      <w:r>
        <w:t>of</w:t>
      </w:r>
      <w:r>
        <w:rPr>
          <w:spacing w:val="-3"/>
        </w:rPr>
        <w:t xml:space="preserve"> </w:t>
      </w:r>
      <w:r>
        <w:t>the Indigenous peoples and small ethnic groups at the primary level of education.” (p.5)</w:t>
      </w:r>
    </w:p>
    <w:p w14:paraId="7869D648" w14:textId="77777777" w:rsidR="006607DD" w:rsidRDefault="00000000">
      <w:pPr>
        <w:pStyle w:val="ListParagraph"/>
        <w:numPr>
          <w:ilvl w:val="0"/>
          <w:numId w:val="18"/>
        </w:numPr>
        <w:tabs>
          <w:tab w:val="left" w:pos="337"/>
        </w:tabs>
        <w:spacing w:before="160"/>
        <w:ind w:left="337" w:hanging="337"/>
        <w:rPr>
          <w:i/>
          <w:sz w:val="24"/>
        </w:rPr>
      </w:pPr>
      <w:r>
        <w:rPr>
          <w:i/>
          <w:sz w:val="24"/>
        </w:rPr>
        <w:t>The</w:t>
      </w:r>
      <w:r>
        <w:rPr>
          <w:i/>
          <w:spacing w:val="-4"/>
          <w:sz w:val="24"/>
        </w:rPr>
        <w:t xml:space="preserve"> </w:t>
      </w:r>
      <w:r>
        <w:rPr>
          <w:i/>
          <w:sz w:val="24"/>
        </w:rPr>
        <w:t>Small</w:t>
      </w:r>
      <w:r>
        <w:rPr>
          <w:i/>
          <w:spacing w:val="-2"/>
          <w:sz w:val="24"/>
        </w:rPr>
        <w:t xml:space="preserve"> </w:t>
      </w:r>
      <w:r>
        <w:rPr>
          <w:i/>
          <w:sz w:val="24"/>
        </w:rPr>
        <w:t>Ethnic</w:t>
      </w:r>
      <w:r>
        <w:rPr>
          <w:i/>
          <w:spacing w:val="-2"/>
          <w:sz w:val="24"/>
        </w:rPr>
        <w:t xml:space="preserve"> </w:t>
      </w:r>
      <w:r>
        <w:rPr>
          <w:i/>
          <w:sz w:val="24"/>
        </w:rPr>
        <w:t>Groups</w:t>
      </w:r>
      <w:r>
        <w:rPr>
          <w:i/>
          <w:spacing w:val="-4"/>
          <w:sz w:val="24"/>
        </w:rPr>
        <w:t xml:space="preserve"> </w:t>
      </w:r>
      <w:r>
        <w:rPr>
          <w:i/>
          <w:sz w:val="24"/>
        </w:rPr>
        <w:t>Cultural</w:t>
      </w:r>
      <w:r>
        <w:rPr>
          <w:i/>
          <w:spacing w:val="-2"/>
          <w:sz w:val="24"/>
        </w:rPr>
        <w:t xml:space="preserve"> </w:t>
      </w:r>
      <w:r>
        <w:rPr>
          <w:i/>
          <w:sz w:val="24"/>
        </w:rPr>
        <w:t>Institute</w:t>
      </w:r>
      <w:r>
        <w:rPr>
          <w:i/>
          <w:spacing w:val="-8"/>
          <w:sz w:val="24"/>
        </w:rPr>
        <w:t xml:space="preserve"> </w:t>
      </w:r>
      <w:r>
        <w:rPr>
          <w:i/>
          <w:sz w:val="24"/>
        </w:rPr>
        <w:t>Act</w:t>
      </w:r>
      <w:r>
        <w:rPr>
          <w:i/>
          <w:spacing w:val="-2"/>
          <w:sz w:val="24"/>
        </w:rPr>
        <w:t xml:space="preserve"> </w:t>
      </w:r>
      <w:r>
        <w:rPr>
          <w:i/>
          <w:spacing w:val="-4"/>
          <w:sz w:val="24"/>
        </w:rPr>
        <w:t>2011</w:t>
      </w:r>
    </w:p>
    <w:p w14:paraId="0F4E7F85" w14:textId="77777777" w:rsidR="006607DD" w:rsidRDefault="00000000">
      <w:pPr>
        <w:pStyle w:val="BodyText"/>
        <w:spacing w:before="182" w:line="259" w:lineRule="auto"/>
        <w:ind w:right="506"/>
      </w:pPr>
      <w:r>
        <w:t>This act was adopted to establish and regulate cultural institutions for the preservation, development, and promotion of the unique cultural heritage of Bangladesh's small ethnic groups. This includes protecting, promoting, and developing the cultural elements of these communities.</w:t>
      </w:r>
      <w:r>
        <w:rPr>
          <w:spacing w:val="-15"/>
        </w:rPr>
        <w:t xml:space="preserve"> </w:t>
      </w:r>
      <w:r>
        <w:t>As</w:t>
      </w:r>
      <w:r>
        <w:rPr>
          <w:spacing w:val="-5"/>
        </w:rPr>
        <w:t xml:space="preserve"> </w:t>
      </w:r>
      <w:r>
        <w:t>language</w:t>
      </w:r>
      <w:r>
        <w:rPr>
          <w:spacing w:val="-3"/>
        </w:rPr>
        <w:t xml:space="preserve"> </w:t>
      </w:r>
      <w:r>
        <w:t>is</w:t>
      </w:r>
      <w:r>
        <w:rPr>
          <w:spacing w:val="-3"/>
        </w:rPr>
        <w:t xml:space="preserve"> </w:t>
      </w:r>
      <w:r>
        <w:t>one</w:t>
      </w:r>
      <w:r>
        <w:rPr>
          <w:spacing w:val="-3"/>
        </w:rPr>
        <w:t xml:space="preserve"> </w:t>
      </w:r>
      <w:r>
        <w:t>of</w:t>
      </w:r>
      <w:r>
        <w:rPr>
          <w:spacing w:val="-2"/>
        </w:rPr>
        <w:t xml:space="preserve"> </w:t>
      </w:r>
      <w:r>
        <w:t>the</w:t>
      </w:r>
      <w:r>
        <w:rPr>
          <w:spacing w:val="-4"/>
        </w:rPr>
        <w:t xml:space="preserve"> </w:t>
      </w:r>
      <w:r>
        <w:t>vital</w:t>
      </w:r>
      <w:r>
        <w:rPr>
          <w:spacing w:val="-2"/>
        </w:rPr>
        <w:t xml:space="preserve"> </w:t>
      </w:r>
      <w:r>
        <w:t>cultural</w:t>
      </w:r>
      <w:r>
        <w:rPr>
          <w:spacing w:val="-2"/>
        </w:rPr>
        <w:t xml:space="preserve"> </w:t>
      </w:r>
      <w:r>
        <w:t>components,</w:t>
      </w:r>
      <w:r>
        <w:rPr>
          <w:spacing w:val="-2"/>
        </w:rPr>
        <w:t xml:space="preserve"> </w:t>
      </w:r>
      <w:r>
        <w:t>the</w:t>
      </w:r>
      <w:r>
        <w:rPr>
          <w:spacing w:val="-3"/>
        </w:rPr>
        <w:t xml:space="preserve"> </w:t>
      </w:r>
      <w:r>
        <w:t>institute</w:t>
      </w:r>
      <w:r>
        <w:rPr>
          <w:spacing w:val="-2"/>
        </w:rPr>
        <w:t xml:space="preserve"> </w:t>
      </w:r>
      <w:r>
        <w:t>aims</w:t>
      </w:r>
      <w:r>
        <w:rPr>
          <w:spacing w:val="-3"/>
        </w:rPr>
        <w:t xml:space="preserve"> </w:t>
      </w:r>
      <w:r>
        <w:t>“to</w:t>
      </w:r>
      <w:r>
        <w:rPr>
          <w:spacing w:val="-2"/>
        </w:rPr>
        <w:t xml:space="preserve"> </w:t>
      </w:r>
      <w:r>
        <w:t>conduct training and development activities on language, literature, music, drama and fine arts” (p.5) as</w:t>
      </w:r>
    </w:p>
    <w:p w14:paraId="517ED26E" w14:textId="77777777" w:rsidR="006607DD" w:rsidRDefault="00000000">
      <w:pPr>
        <w:pStyle w:val="BodyText"/>
        <w:spacing w:line="259" w:lineRule="auto"/>
        <w:ind w:right="375"/>
      </w:pPr>
      <w:r>
        <w:t>one</w:t>
      </w:r>
      <w:r>
        <w:rPr>
          <w:spacing w:val="-4"/>
        </w:rPr>
        <w:t xml:space="preserve"> </w:t>
      </w:r>
      <w:r>
        <w:t>of</w:t>
      </w:r>
      <w:r>
        <w:rPr>
          <w:spacing w:val="-3"/>
        </w:rPr>
        <w:t xml:space="preserve"> </w:t>
      </w:r>
      <w:r>
        <w:t>its</w:t>
      </w:r>
      <w:r>
        <w:rPr>
          <w:spacing w:val="-4"/>
        </w:rPr>
        <w:t xml:space="preserve"> </w:t>
      </w:r>
      <w:r>
        <w:t>many</w:t>
      </w:r>
      <w:r>
        <w:rPr>
          <w:spacing w:val="-3"/>
        </w:rPr>
        <w:t xml:space="preserve"> </w:t>
      </w:r>
      <w:r>
        <w:t>the</w:t>
      </w:r>
      <w:r>
        <w:rPr>
          <w:spacing w:val="-3"/>
        </w:rPr>
        <w:t xml:space="preserve"> </w:t>
      </w:r>
      <w:r>
        <w:t>functional</w:t>
      </w:r>
      <w:r>
        <w:rPr>
          <w:spacing w:val="-3"/>
        </w:rPr>
        <w:t xml:space="preserve"> </w:t>
      </w:r>
      <w:r>
        <w:t>objectives.</w:t>
      </w:r>
      <w:r>
        <w:rPr>
          <w:spacing w:val="-8"/>
        </w:rPr>
        <w:t xml:space="preserve"> </w:t>
      </w:r>
      <w:r>
        <w:t>The</w:t>
      </w:r>
      <w:r>
        <w:rPr>
          <w:spacing w:val="-4"/>
        </w:rPr>
        <w:t xml:space="preserve"> </w:t>
      </w:r>
      <w:r>
        <w:t>amendment</w:t>
      </w:r>
      <w:r>
        <w:rPr>
          <w:spacing w:val="-3"/>
        </w:rPr>
        <w:t xml:space="preserve"> </w:t>
      </w:r>
      <w:r>
        <w:t>of</w:t>
      </w:r>
      <w:r>
        <w:rPr>
          <w:spacing w:val="-4"/>
        </w:rPr>
        <w:t xml:space="preserve"> </w:t>
      </w:r>
      <w:r>
        <w:t>the</w:t>
      </w:r>
      <w:r>
        <w:rPr>
          <w:spacing w:val="-3"/>
        </w:rPr>
        <w:t xml:space="preserve"> </w:t>
      </w:r>
      <w:r>
        <w:t>act</w:t>
      </w:r>
      <w:r>
        <w:rPr>
          <w:spacing w:val="-2"/>
        </w:rPr>
        <w:t xml:space="preserve"> </w:t>
      </w:r>
      <w:r>
        <w:t>recognizes</w:t>
      </w:r>
      <w:r>
        <w:rPr>
          <w:spacing w:val="-8"/>
        </w:rPr>
        <w:t xml:space="preserve"> </w:t>
      </w:r>
      <w:r>
        <w:t>Tripura</w:t>
      </w:r>
      <w:r>
        <w:rPr>
          <w:spacing w:val="-4"/>
        </w:rPr>
        <w:t xml:space="preserve"> </w:t>
      </w:r>
      <w:r>
        <w:t>language and 49 other ethnic minority languages.</w:t>
      </w:r>
    </w:p>
    <w:p w14:paraId="095B99E2" w14:textId="77777777" w:rsidR="006607DD" w:rsidRDefault="00000000">
      <w:pPr>
        <w:pStyle w:val="BodyText"/>
        <w:spacing w:before="158" w:line="259" w:lineRule="auto"/>
        <w:ind w:right="375"/>
      </w:pPr>
      <w:r>
        <w:t>In case of the government recognition, the scenario of the Tripura State of India is far more comprehensive and legally grounded. Tripurakok/Kokborok was recognized as an official language of Tripura by the State Government through the Tripura Official Language (Amendment)</w:t>
      </w:r>
      <w:r>
        <w:rPr>
          <w:spacing w:val="-9"/>
        </w:rPr>
        <w:t xml:space="preserve"> </w:t>
      </w:r>
      <w:r>
        <w:t>Act, 1979. This</w:t>
      </w:r>
      <w:r>
        <w:rPr>
          <w:spacing w:val="-10"/>
        </w:rPr>
        <w:t xml:space="preserve"> </w:t>
      </w:r>
      <w:r>
        <w:t>Act amended the earlier</w:t>
      </w:r>
      <w:r>
        <w:rPr>
          <w:spacing w:val="-1"/>
        </w:rPr>
        <w:t xml:space="preserve"> </w:t>
      </w:r>
      <w:r>
        <w:t>Tripura Official Language</w:t>
      </w:r>
      <w:r>
        <w:rPr>
          <w:spacing w:val="-12"/>
        </w:rPr>
        <w:t xml:space="preserve"> </w:t>
      </w:r>
      <w:r>
        <w:t>Act, 1964, to include Tripurakok/Kokborok alongside Bengali as an official language of the state. The amendment received the Governor's assent on</w:t>
      </w:r>
      <w:r>
        <w:rPr>
          <w:spacing w:val="-12"/>
        </w:rPr>
        <w:t xml:space="preserve"> </w:t>
      </w:r>
      <w:r>
        <w:t>April 23, 1979, and was published in the</w:t>
      </w:r>
      <w:r>
        <w:rPr>
          <w:spacing w:val="-3"/>
        </w:rPr>
        <w:t xml:space="preserve"> </w:t>
      </w:r>
      <w:r>
        <w:t>Tripura Gazette on May 30, 1979. This official recognition laid a strong legislative ground for the preservation, development, standardization and promotion of Tripurakok or Kokborok within educational</w:t>
      </w:r>
      <w:r>
        <w:rPr>
          <w:spacing w:val="-2"/>
        </w:rPr>
        <w:t xml:space="preserve"> </w:t>
      </w:r>
      <w:r>
        <w:t>and</w:t>
      </w:r>
      <w:r>
        <w:rPr>
          <w:spacing w:val="-1"/>
        </w:rPr>
        <w:t xml:space="preserve"> </w:t>
      </w:r>
      <w:r>
        <w:t>administrative</w:t>
      </w:r>
      <w:r>
        <w:rPr>
          <w:spacing w:val="-3"/>
        </w:rPr>
        <w:t xml:space="preserve"> </w:t>
      </w:r>
      <w:r>
        <w:t>frameworks.</w:t>
      </w:r>
      <w:r>
        <w:rPr>
          <w:spacing w:val="-1"/>
        </w:rPr>
        <w:t xml:space="preserve"> </w:t>
      </w:r>
      <w:r>
        <w:t>Debbarma</w:t>
      </w:r>
      <w:r>
        <w:rPr>
          <w:spacing w:val="-4"/>
        </w:rPr>
        <w:t xml:space="preserve"> </w:t>
      </w:r>
      <w:r>
        <w:t>(2024) and</w:t>
      </w:r>
      <w:r>
        <w:rPr>
          <w:spacing w:val="-2"/>
        </w:rPr>
        <w:t xml:space="preserve"> </w:t>
      </w:r>
      <w:r>
        <w:t>Deb</w:t>
      </w:r>
      <w:r>
        <w:rPr>
          <w:spacing w:val="-2"/>
        </w:rPr>
        <w:t xml:space="preserve"> </w:t>
      </w:r>
      <w:r>
        <w:t>Dulal</w:t>
      </w:r>
      <w:r>
        <w:rPr>
          <w:spacing w:val="-7"/>
        </w:rPr>
        <w:t xml:space="preserve"> </w:t>
      </w:r>
      <w:r>
        <w:t>Tripura</w:t>
      </w:r>
      <w:r>
        <w:rPr>
          <w:spacing w:val="-3"/>
        </w:rPr>
        <w:t xml:space="preserve"> </w:t>
      </w:r>
      <w:r>
        <w:t>(</w:t>
      </w:r>
      <w:r>
        <w:rPr>
          <w:spacing w:val="-2"/>
        </w:rPr>
        <w:t xml:space="preserve"> </w:t>
      </w:r>
      <w:r>
        <w:t>)</w:t>
      </w:r>
      <w:r>
        <w:rPr>
          <w:spacing w:val="-3"/>
        </w:rPr>
        <w:t xml:space="preserve"> </w:t>
      </w:r>
      <w:r>
        <w:t>opined that</w:t>
      </w:r>
      <w:r>
        <w:rPr>
          <w:spacing w:val="-3"/>
        </w:rPr>
        <w:t xml:space="preserve"> </w:t>
      </w:r>
      <w:r>
        <w:t>this</w:t>
      </w:r>
      <w:r>
        <w:rPr>
          <w:spacing w:val="-4"/>
        </w:rPr>
        <w:t xml:space="preserve"> </w:t>
      </w:r>
      <w:r>
        <w:t>recognition</w:t>
      </w:r>
      <w:r>
        <w:rPr>
          <w:spacing w:val="-3"/>
        </w:rPr>
        <w:t xml:space="preserve"> </w:t>
      </w:r>
      <w:r>
        <w:t>has</w:t>
      </w:r>
      <w:r>
        <w:rPr>
          <w:spacing w:val="-4"/>
        </w:rPr>
        <w:t xml:space="preserve"> </w:t>
      </w:r>
      <w:r>
        <w:t>allowed</w:t>
      </w:r>
      <w:r>
        <w:rPr>
          <w:spacing w:val="-3"/>
        </w:rPr>
        <w:t xml:space="preserve"> </w:t>
      </w:r>
      <w:r>
        <w:t>for</w:t>
      </w:r>
      <w:r>
        <w:rPr>
          <w:spacing w:val="-5"/>
        </w:rPr>
        <w:t xml:space="preserve"> </w:t>
      </w:r>
      <w:r>
        <w:t>its</w:t>
      </w:r>
      <w:r>
        <w:rPr>
          <w:spacing w:val="-4"/>
        </w:rPr>
        <w:t xml:space="preserve"> </w:t>
      </w:r>
      <w:r>
        <w:t>inclusion</w:t>
      </w:r>
      <w:r>
        <w:rPr>
          <w:spacing w:val="-3"/>
        </w:rPr>
        <w:t xml:space="preserve"> </w:t>
      </w:r>
      <w:r>
        <w:t>in</w:t>
      </w:r>
      <w:r>
        <w:rPr>
          <w:spacing w:val="-3"/>
        </w:rPr>
        <w:t xml:space="preserve"> </w:t>
      </w:r>
      <w:r>
        <w:t>various</w:t>
      </w:r>
      <w:r>
        <w:rPr>
          <w:spacing w:val="-4"/>
        </w:rPr>
        <w:t xml:space="preserve"> </w:t>
      </w:r>
      <w:r>
        <w:t>levels</w:t>
      </w:r>
      <w:r>
        <w:rPr>
          <w:spacing w:val="-4"/>
        </w:rPr>
        <w:t xml:space="preserve"> </w:t>
      </w:r>
      <w:r>
        <w:t>of</w:t>
      </w:r>
      <w:r>
        <w:rPr>
          <w:spacing w:val="-3"/>
        </w:rPr>
        <w:t xml:space="preserve"> </w:t>
      </w:r>
      <w:r>
        <w:t>education,</w:t>
      </w:r>
      <w:r>
        <w:rPr>
          <w:spacing w:val="-3"/>
        </w:rPr>
        <w:t xml:space="preserve"> </w:t>
      </w:r>
      <w:r>
        <w:t>from</w:t>
      </w:r>
      <w:r>
        <w:rPr>
          <w:spacing w:val="-3"/>
        </w:rPr>
        <w:t xml:space="preserve"> </w:t>
      </w:r>
      <w:r>
        <w:t>primary</w:t>
      </w:r>
      <w:r>
        <w:rPr>
          <w:spacing w:val="-3"/>
        </w:rPr>
        <w:t xml:space="preserve"> </w:t>
      </w:r>
      <w:r>
        <w:t>to higher</w:t>
      </w:r>
      <w:r>
        <w:rPr>
          <w:spacing w:val="-1"/>
        </w:rPr>
        <w:t xml:space="preserve"> </w:t>
      </w:r>
      <w:r>
        <w:t>education, with courses offered at institutions like</w:t>
      </w:r>
      <w:r>
        <w:rPr>
          <w:spacing w:val="-5"/>
        </w:rPr>
        <w:t xml:space="preserve"> </w:t>
      </w:r>
      <w:r>
        <w:t>Tripura University. Most importantly,</w:t>
      </w:r>
    </w:p>
    <w:p w14:paraId="1A2B375D"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06F7B079" w14:textId="77777777" w:rsidR="006607DD" w:rsidRDefault="00000000">
      <w:pPr>
        <w:pStyle w:val="BodyText"/>
        <w:spacing w:before="79" w:line="259" w:lineRule="auto"/>
        <w:ind w:right="375"/>
      </w:pPr>
      <w:r>
        <w:t>Deb</w:t>
      </w:r>
      <w:r>
        <w:rPr>
          <w:spacing w:val="-8"/>
        </w:rPr>
        <w:t xml:space="preserve"> </w:t>
      </w:r>
      <w:r>
        <w:t>(2025)</w:t>
      </w:r>
      <w:r>
        <w:rPr>
          <w:spacing w:val="-3"/>
        </w:rPr>
        <w:t xml:space="preserve"> </w:t>
      </w:r>
      <w:r>
        <w:t>reported</w:t>
      </w:r>
      <w:r>
        <w:rPr>
          <w:spacing w:val="-2"/>
        </w:rPr>
        <w:t xml:space="preserve"> </w:t>
      </w:r>
      <w:r>
        <w:t>referring</w:t>
      </w:r>
      <w:r>
        <w:rPr>
          <w:spacing w:val="-4"/>
        </w:rPr>
        <w:t xml:space="preserve"> </w:t>
      </w:r>
      <w:r>
        <w:t>to</w:t>
      </w:r>
      <w:r>
        <w:rPr>
          <w:spacing w:val="-4"/>
        </w:rPr>
        <w:t xml:space="preserve"> </w:t>
      </w:r>
      <w:r>
        <w:t>the</w:t>
      </w:r>
      <w:r>
        <w:rPr>
          <w:spacing w:val="-4"/>
        </w:rPr>
        <w:t xml:space="preserve"> </w:t>
      </w:r>
      <w:r>
        <w:t>Parliamentary</w:t>
      </w:r>
      <w:r>
        <w:rPr>
          <w:spacing w:val="-15"/>
        </w:rPr>
        <w:t xml:space="preserve"> </w:t>
      </w:r>
      <w:r>
        <w:t>Affairs</w:t>
      </w:r>
      <w:r>
        <w:rPr>
          <w:spacing w:val="-5"/>
        </w:rPr>
        <w:t xml:space="preserve"> </w:t>
      </w:r>
      <w:r>
        <w:t>Minister</w:t>
      </w:r>
      <w:r>
        <w:rPr>
          <w:spacing w:val="-4"/>
        </w:rPr>
        <w:t xml:space="preserve"> </w:t>
      </w:r>
      <w:r>
        <w:t>R</w:t>
      </w:r>
      <w:r>
        <w:rPr>
          <w:spacing w:val="-4"/>
        </w:rPr>
        <w:t xml:space="preserve"> </w:t>
      </w:r>
      <w:r>
        <w:t>L</w:t>
      </w:r>
      <w:r>
        <w:rPr>
          <w:spacing w:val="-14"/>
        </w:rPr>
        <w:t xml:space="preserve"> </w:t>
      </w:r>
      <w:r>
        <w:t>Nath</w:t>
      </w:r>
      <w:r>
        <w:rPr>
          <w:spacing w:val="-4"/>
        </w:rPr>
        <w:t xml:space="preserve"> </w:t>
      </w:r>
      <w:r>
        <w:t>that the</w:t>
      </w:r>
      <w:r>
        <w:rPr>
          <w:spacing w:val="-10"/>
        </w:rPr>
        <w:t xml:space="preserve"> </w:t>
      </w:r>
      <w:r>
        <w:t xml:space="preserve">Tripura Government is setting priority agenda to get Kokborok included in the 8th schedule of </w:t>
      </w:r>
      <w:r>
        <w:rPr>
          <w:spacing w:val="-2"/>
        </w:rPr>
        <w:t>Constitution.</w:t>
      </w:r>
    </w:p>
    <w:p w14:paraId="6739C295" w14:textId="77777777" w:rsidR="006607DD" w:rsidRDefault="00000000">
      <w:pPr>
        <w:pStyle w:val="Heading3"/>
        <w:numPr>
          <w:ilvl w:val="3"/>
          <w:numId w:val="19"/>
        </w:numPr>
        <w:tabs>
          <w:tab w:val="left" w:pos="779"/>
        </w:tabs>
        <w:spacing w:before="160"/>
        <w:ind w:left="779" w:hanging="359"/>
      </w:pPr>
      <w:r>
        <w:t>Educational</w:t>
      </w:r>
      <w:r>
        <w:rPr>
          <w:spacing w:val="-5"/>
        </w:rPr>
        <w:t xml:space="preserve"> </w:t>
      </w:r>
      <w:r>
        <w:rPr>
          <w:spacing w:val="-2"/>
        </w:rPr>
        <w:t>Integration</w:t>
      </w:r>
    </w:p>
    <w:p w14:paraId="2DEAC9E9" w14:textId="77777777" w:rsidR="006607DD" w:rsidRDefault="00000000">
      <w:pPr>
        <w:pStyle w:val="BodyText"/>
        <w:spacing w:before="182" w:line="259" w:lineRule="auto"/>
      </w:pPr>
      <w:r>
        <w:t>Educational</w:t>
      </w:r>
      <w:r>
        <w:rPr>
          <w:spacing w:val="-4"/>
        </w:rPr>
        <w:t xml:space="preserve"> </w:t>
      </w:r>
      <w:r>
        <w:t>integration</w:t>
      </w:r>
      <w:r>
        <w:rPr>
          <w:spacing w:val="-2"/>
        </w:rPr>
        <w:t xml:space="preserve"> </w:t>
      </w:r>
      <w:r>
        <w:t>may</w:t>
      </w:r>
      <w:r>
        <w:rPr>
          <w:spacing w:val="-4"/>
        </w:rPr>
        <w:t xml:space="preserve"> </w:t>
      </w:r>
      <w:r>
        <w:t>be</w:t>
      </w:r>
      <w:r>
        <w:rPr>
          <w:spacing w:val="-6"/>
        </w:rPr>
        <w:t xml:space="preserve"> </w:t>
      </w:r>
      <w:r>
        <w:t>realized</w:t>
      </w:r>
      <w:r>
        <w:rPr>
          <w:spacing w:val="-4"/>
        </w:rPr>
        <w:t xml:space="preserve"> </w:t>
      </w:r>
      <w:r>
        <w:t>through</w:t>
      </w:r>
      <w:r>
        <w:rPr>
          <w:spacing w:val="-4"/>
        </w:rPr>
        <w:t xml:space="preserve"> </w:t>
      </w:r>
      <w:r>
        <w:t>the</w:t>
      </w:r>
      <w:r>
        <w:rPr>
          <w:spacing w:val="-5"/>
        </w:rPr>
        <w:t xml:space="preserve"> </w:t>
      </w:r>
      <w:r>
        <w:t>development</w:t>
      </w:r>
      <w:r>
        <w:rPr>
          <w:spacing w:val="-4"/>
        </w:rPr>
        <w:t xml:space="preserve"> </w:t>
      </w:r>
      <w:r>
        <w:t>of</w:t>
      </w:r>
      <w:r>
        <w:rPr>
          <w:spacing w:val="-4"/>
        </w:rPr>
        <w:t xml:space="preserve"> </w:t>
      </w:r>
      <w:r>
        <w:t>textbooks</w:t>
      </w:r>
      <w:r>
        <w:rPr>
          <w:spacing w:val="-5"/>
        </w:rPr>
        <w:t xml:space="preserve"> </w:t>
      </w:r>
      <w:r>
        <w:t>and</w:t>
      </w:r>
      <w:r>
        <w:rPr>
          <w:spacing w:val="-4"/>
        </w:rPr>
        <w:t xml:space="preserve"> </w:t>
      </w:r>
      <w:r>
        <w:t>curriculum, teacher training and delivery of the lessons in classroom.</w:t>
      </w:r>
    </w:p>
    <w:p w14:paraId="2350CC2F" w14:textId="77777777" w:rsidR="006607DD" w:rsidRDefault="00000000">
      <w:pPr>
        <w:pStyle w:val="ListParagraph"/>
        <w:numPr>
          <w:ilvl w:val="0"/>
          <w:numId w:val="16"/>
        </w:numPr>
        <w:tabs>
          <w:tab w:val="left" w:pos="344"/>
        </w:tabs>
        <w:spacing w:before="160"/>
        <w:ind w:left="344" w:hanging="344"/>
        <w:rPr>
          <w:i/>
          <w:sz w:val="24"/>
        </w:rPr>
      </w:pPr>
      <w:r>
        <w:rPr>
          <w:i/>
          <w:sz w:val="24"/>
        </w:rPr>
        <w:t>Curriculum</w:t>
      </w:r>
      <w:r>
        <w:rPr>
          <w:i/>
          <w:spacing w:val="-11"/>
          <w:sz w:val="24"/>
        </w:rPr>
        <w:t xml:space="preserve"> </w:t>
      </w:r>
      <w:r>
        <w:rPr>
          <w:i/>
          <w:sz w:val="24"/>
        </w:rPr>
        <w:t>and</w:t>
      </w:r>
      <w:r>
        <w:rPr>
          <w:i/>
          <w:spacing w:val="-9"/>
          <w:sz w:val="24"/>
        </w:rPr>
        <w:t xml:space="preserve"> </w:t>
      </w:r>
      <w:r>
        <w:rPr>
          <w:i/>
          <w:sz w:val="24"/>
        </w:rPr>
        <w:t>Textbook</w:t>
      </w:r>
      <w:r>
        <w:rPr>
          <w:i/>
          <w:spacing w:val="-10"/>
          <w:sz w:val="24"/>
        </w:rPr>
        <w:t xml:space="preserve"> </w:t>
      </w:r>
      <w:r>
        <w:rPr>
          <w:i/>
          <w:spacing w:val="-2"/>
          <w:sz w:val="24"/>
        </w:rPr>
        <w:t>Development:</w:t>
      </w:r>
    </w:p>
    <w:p w14:paraId="6DB5E70F" w14:textId="77777777" w:rsidR="006607DD" w:rsidRDefault="00000000">
      <w:pPr>
        <w:pStyle w:val="BodyText"/>
        <w:spacing w:before="199" w:line="276" w:lineRule="auto"/>
        <w:ind w:right="355"/>
      </w:pPr>
      <w:r>
        <w:t>Tripura (2025) stated that the Government of Bangladesh has integrated five of the Indigenous languages in its educational system in 2012. Consequently, textbooks of the pertinent languages including Chakma, Marma, Tripura, Gago and Santal were developed as a subject for teaching mother tongue under the PEDP-4 and distributed among the indigenous students at the local primary schools since 2017. The Business Standard (2025) argued, “This initiative marks a significant</w:t>
      </w:r>
      <w:r>
        <w:rPr>
          <w:spacing w:val="-3"/>
        </w:rPr>
        <w:t xml:space="preserve"> </w:t>
      </w:r>
      <w:r>
        <w:t>step</w:t>
      </w:r>
      <w:r>
        <w:rPr>
          <w:spacing w:val="-3"/>
        </w:rPr>
        <w:t xml:space="preserve"> </w:t>
      </w:r>
      <w:r>
        <w:t>towards</w:t>
      </w:r>
      <w:r>
        <w:rPr>
          <w:spacing w:val="-4"/>
        </w:rPr>
        <w:t xml:space="preserve"> </w:t>
      </w:r>
      <w:r>
        <w:t>recognizing</w:t>
      </w:r>
      <w:r>
        <w:rPr>
          <w:spacing w:val="-3"/>
        </w:rPr>
        <w:t xml:space="preserve"> </w:t>
      </w:r>
      <w:r>
        <w:t>and</w:t>
      </w:r>
      <w:r>
        <w:rPr>
          <w:spacing w:val="-3"/>
        </w:rPr>
        <w:t xml:space="preserve"> </w:t>
      </w:r>
      <w:r>
        <w:t>formalizing</w:t>
      </w:r>
      <w:r>
        <w:rPr>
          <w:spacing w:val="-3"/>
        </w:rPr>
        <w:t xml:space="preserve"> </w:t>
      </w:r>
      <w:r>
        <w:t>minority</w:t>
      </w:r>
      <w:r>
        <w:rPr>
          <w:spacing w:val="-3"/>
        </w:rPr>
        <w:t xml:space="preserve"> </w:t>
      </w:r>
      <w:r>
        <w:t>language</w:t>
      </w:r>
      <w:r>
        <w:rPr>
          <w:spacing w:val="-4"/>
        </w:rPr>
        <w:t xml:space="preserve"> </w:t>
      </w:r>
      <w:r>
        <w:t>education.”</w:t>
      </w:r>
      <w:r>
        <w:rPr>
          <w:spacing w:val="39"/>
        </w:rPr>
        <w:t xml:space="preserve"> </w:t>
      </w:r>
      <w:r>
        <w:t>At</w:t>
      </w:r>
      <w:r>
        <w:rPr>
          <w:spacing w:val="-3"/>
        </w:rPr>
        <w:t xml:space="preserve"> </w:t>
      </w:r>
      <w:r>
        <w:t>the</w:t>
      </w:r>
      <w:r>
        <w:rPr>
          <w:spacing w:val="-3"/>
        </w:rPr>
        <w:t xml:space="preserve"> </w:t>
      </w:r>
      <w:r>
        <w:t>same time,</w:t>
      </w:r>
      <w:r>
        <w:rPr>
          <w:spacing w:val="-2"/>
        </w:rPr>
        <w:t xml:space="preserve"> </w:t>
      </w:r>
      <w:r>
        <w:t>it</w:t>
      </w:r>
      <w:r>
        <w:rPr>
          <w:spacing w:val="-2"/>
        </w:rPr>
        <w:t xml:space="preserve"> </w:t>
      </w:r>
      <w:r>
        <w:t>has</w:t>
      </w:r>
      <w:r>
        <w:rPr>
          <w:spacing w:val="-3"/>
        </w:rPr>
        <w:t xml:space="preserve"> </w:t>
      </w:r>
      <w:r>
        <w:t>also</w:t>
      </w:r>
      <w:r>
        <w:rPr>
          <w:spacing w:val="-1"/>
        </w:rPr>
        <w:t xml:space="preserve"> </w:t>
      </w:r>
      <w:r>
        <w:t>been</w:t>
      </w:r>
      <w:r>
        <w:rPr>
          <w:spacing w:val="-3"/>
        </w:rPr>
        <w:t xml:space="preserve"> </w:t>
      </w:r>
      <w:r>
        <w:t>reported</w:t>
      </w:r>
      <w:r>
        <w:rPr>
          <w:spacing w:val="-2"/>
        </w:rPr>
        <w:t xml:space="preserve"> </w:t>
      </w:r>
      <w:r>
        <w:t>that</w:t>
      </w:r>
      <w:r>
        <w:rPr>
          <w:spacing w:val="-2"/>
        </w:rPr>
        <w:t xml:space="preserve"> </w:t>
      </w:r>
      <w:r>
        <w:t>proper</w:t>
      </w:r>
      <w:r>
        <w:rPr>
          <w:spacing w:val="-1"/>
        </w:rPr>
        <w:t xml:space="preserve"> </w:t>
      </w:r>
      <w:r>
        <w:t>curriculum</w:t>
      </w:r>
      <w:r>
        <w:rPr>
          <w:spacing w:val="-2"/>
        </w:rPr>
        <w:t xml:space="preserve"> </w:t>
      </w:r>
      <w:r>
        <w:t>and</w:t>
      </w:r>
      <w:r>
        <w:rPr>
          <w:spacing w:val="-2"/>
        </w:rPr>
        <w:t xml:space="preserve"> </w:t>
      </w:r>
      <w:r>
        <w:t>all</w:t>
      </w:r>
      <w:r>
        <w:rPr>
          <w:spacing w:val="-2"/>
        </w:rPr>
        <w:t xml:space="preserve"> </w:t>
      </w:r>
      <w:r>
        <w:t>other</w:t>
      </w:r>
      <w:r>
        <w:rPr>
          <w:spacing w:val="-4"/>
        </w:rPr>
        <w:t xml:space="preserve"> </w:t>
      </w:r>
      <w:r>
        <w:t>relevant arrangements</w:t>
      </w:r>
      <w:r>
        <w:rPr>
          <w:spacing w:val="-1"/>
        </w:rPr>
        <w:t xml:space="preserve"> </w:t>
      </w:r>
      <w:r>
        <w:t>are</w:t>
      </w:r>
      <w:r>
        <w:rPr>
          <w:spacing w:val="-3"/>
        </w:rPr>
        <w:t xml:space="preserve"> </w:t>
      </w:r>
      <w:r>
        <w:t>not in place yet.</w:t>
      </w:r>
    </w:p>
    <w:p w14:paraId="766E2F4B" w14:textId="77777777" w:rsidR="006607DD" w:rsidRDefault="00000000">
      <w:pPr>
        <w:pStyle w:val="BodyText"/>
        <w:spacing w:before="162" w:line="259" w:lineRule="auto"/>
        <w:ind w:right="375"/>
      </w:pPr>
      <w:r>
        <w:t>Abdullah (2022), in this regard, opined that these efforts have met with mixed results due to inconsistent</w:t>
      </w:r>
      <w:r>
        <w:rPr>
          <w:spacing w:val="-4"/>
        </w:rPr>
        <w:t xml:space="preserve"> </w:t>
      </w:r>
      <w:r>
        <w:t>implementation</w:t>
      </w:r>
      <w:r>
        <w:rPr>
          <w:spacing w:val="-4"/>
        </w:rPr>
        <w:t xml:space="preserve"> </w:t>
      </w:r>
      <w:r>
        <w:t>and</w:t>
      </w:r>
      <w:r>
        <w:rPr>
          <w:spacing w:val="-4"/>
        </w:rPr>
        <w:t xml:space="preserve"> </w:t>
      </w:r>
      <w:r>
        <w:t>limited</w:t>
      </w:r>
      <w:r>
        <w:rPr>
          <w:spacing w:val="-3"/>
        </w:rPr>
        <w:t xml:space="preserve"> </w:t>
      </w:r>
      <w:r>
        <w:t>resources.</w:t>
      </w:r>
      <w:r>
        <w:rPr>
          <w:spacing w:val="-4"/>
        </w:rPr>
        <w:t xml:space="preserve"> </w:t>
      </w:r>
      <w:r>
        <w:t>He</w:t>
      </w:r>
      <w:r>
        <w:rPr>
          <w:spacing w:val="-5"/>
        </w:rPr>
        <w:t xml:space="preserve"> </w:t>
      </w:r>
      <w:r>
        <w:t>further</w:t>
      </w:r>
      <w:r>
        <w:rPr>
          <w:spacing w:val="-4"/>
        </w:rPr>
        <w:t xml:space="preserve"> </w:t>
      </w:r>
      <w:r>
        <w:t>stated</w:t>
      </w:r>
      <w:r>
        <w:rPr>
          <w:spacing w:val="-4"/>
        </w:rPr>
        <w:t xml:space="preserve"> </w:t>
      </w:r>
      <w:r>
        <w:t>that</w:t>
      </w:r>
      <w:r>
        <w:rPr>
          <w:spacing w:val="-4"/>
        </w:rPr>
        <w:t xml:space="preserve"> </w:t>
      </w:r>
      <w:r>
        <w:t>the</w:t>
      </w:r>
      <w:r>
        <w:rPr>
          <w:spacing w:val="-5"/>
        </w:rPr>
        <w:t xml:space="preserve"> </w:t>
      </w:r>
      <w:r>
        <w:t>establishment</w:t>
      </w:r>
      <w:r>
        <w:rPr>
          <w:spacing w:val="-4"/>
        </w:rPr>
        <w:t xml:space="preserve"> </w:t>
      </w:r>
      <w:r>
        <w:t>of institutions like the International Mother Language Institute aims to support these initiatives further by focusing on indigenous languages' development and preservation.</w:t>
      </w:r>
    </w:p>
    <w:p w14:paraId="7C195265" w14:textId="77777777" w:rsidR="006607DD" w:rsidRDefault="00000000">
      <w:pPr>
        <w:pStyle w:val="ListParagraph"/>
        <w:numPr>
          <w:ilvl w:val="0"/>
          <w:numId w:val="16"/>
        </w:numPr>
        <w:tabs>
          <w:tab w:val="left" w:pos="344"/>
        </w:tabs>
        <w:ind w:left="344" w:hanging="344"/>
        <w:rPr>
          <w:i/>
          <w:sz w:val="24"/>
        </w:rPr>
      </w:pPr>
      <w:r>
        <w:rPr>
          <w:i/>
          <w:spacing w:val="-2"/>
          <w:sz w:val="24"/>
        </w:rPr>
        <w:t>Teacher</w:t>
      </w:r>
      <w:r>
        <w:rPr>
          <w:i/>
          <w:spacing w:val="-12"/>
          <w:sz w:val="24"/>
        </w:rPr>
        <w:t xml:space="preserve"> </w:t>
      </w:r>
      <w:r>
        <w:rPr>
          <w:i/>
          <w:spacing w:val="-2"/>
          <w:sz w:val="24"/>
        </w:rPr>
        <w:t>Training:</w:t>
      </w:r>
    </w:p>
    <w:p w14:paraId="727ADA29" w14:textId="77777777" w:rsidR="006607DD" w:rsidRDefault="00000000">
      <w:pPr>
        <w:pStyle w:val="BodyText"/>
        <w:spacing w:before="202" w:line="276" w:lineRule="auto"/>
        <w:ind w:right="498"/>
      </w:pPr>
      <w:r>
        <w:t>Teacher training is a critical component for any educational program.</w:t>
      </w:r>
      <w:r>
        <w:rPr>
          <w:spacing w:val="-7"/>
        </w:rPr>
        <w:t xml:space="preserve"> </w:t>
      </w:r>
      <w:r>
        <w:t>An educational program may be successful only by providing regular training for teachers and school supervisors, developing</w:t>
      </w:r>
      <w:r>
        <w:rPr>
          <w:spacing w:val="-5"/>
        </w:rPr>
        <w:t xml:space="preserve"> </w:t>
      </w:r>
      <w:r>
        <w:t>culturally</w:t>
      </w:r>
      <w:r>
        <w:rPr>
          <w:spacing w:val="-5"/>
        </w:rPr>
        <w:t xml:space="preserve"> </w:t>
      </w:r>
      <w:r>
        <w:t>appropriate</w:t>
      </w:r>
      <w:r>
        <w:rPr>
          <w:spacing w:val="-6"/>
        </w:rPr>
        <w:t xml:space="preserve"> </w:t>
      </w:r>
      <w:r>
        <w:t>curricula,</w:t>
      </w:r>
      <w:r>
        <w:rPr>
          <w:spacing w:val="-3"/>
        </w:rPr>
        <w:t xml:space="preserve"> </w:t>
      </w:r>
      <w:r>
        <w:t>followed</w:t>
      </w:r>
      <w:r>
        <w:rPr>
          <w:spacing w:val="-5"/>
        </w:rPr>
        <w:t xml:space="preserve"> </w:t>
      </w:r>
      <w:r>
        <w:t>by</w:t>
      </w:r>
      <w:r>
        <w:rPr>
          <w:spacing w:val="-5"/>
        </w:rPr>
        <w:t xml:space="preserve"> </w:t>
      </w:r>
      <w:r>
        <w:t>monitoring,</w:t>
      </w:r>
      <w:r>
        <w:rPr>
          <w:spacing w:val="-5"/>
        </w:rPr>
        <w:t xml:space="preserve"> </w:t>
      </w:r>
      <w:r>
        <w:t>feedback</w:t>
      </w:r>
      <w:r>
        <w:rPr>
          <w:spacing w:val="-5"/>
        </w:rPr>
        <w:t xml:space="preserve"> </w:t>
      </w:r>
      <w:r>
        <w:t>and</w:t>
      </w:r>
      <w:r>
        <w:rPr>
          <w:spacing w:val="-5"/>
        </w:rPr>
        <w:t xml:space="preserve"> </w:t>
      </w:r>
      <w:r>
        <w:t>development of</w:t>
      </w:r>
      <w:r>
        <w:rPr>
          <w:spacing w:val="-1"/>
        </w:rPr>
        <w:t xml:space="preserve"> </w:t>
      </w:r>
      <w:r>
        <w:t>the</w:t>
      </w:r>
      <w:r>
        <w:rPr>
          <w:spacing w:val="-3"/>
        </w:rPr>
        <w:t xml:space="preserve"> </w:t>
      </w:r>
      <w:r>
        <w:t>program</w:t>
      </w:r>
      <w:r>
        <w:rPr>
          <w:spacing w:val="-1"/>
        </w:rPr>
        <w:t xml:space="preserve"> </w:t>
      </w:r>
      <w:r>
        <w:t>design.</w:t>
      </w:r>
      <w:r>
        <w:rPr>
          <w:spacing w:val="-6"/>
        </w:rPr>
        <w:t xml:space="preserve"> </w:t>
      </w:r>
      <w:r>
        <w:t>This</w:t>
      </w:r>
      <w:r>
        <w:rPr>
          <w:spacing w:val="-2"/>
        </w:rPr>
        <w:t xml:space="preserve"> </w:t>
      </w:r>
      <w:r>
        <w:t>training</w:t>
      </w:r>
      <w:r>
        <w:rPr>
          <w:spacing w:val="-1"/>
        </w:rPr>
        <w:t xml:space="preserve"> </w:t>
      </w:r>
      <w:r>
        <w:t>should</w:t>
      </w:r>
      <w:r>
        <w:rPr>
          <w:spacing w:val="-1"/>
        </w:rPr>
        <w:t xml:space="preserve"> </w:t>
      </w:r>
      <w:r>
        <w:t>emphasize</w:t>
      </w:r>
      <w:r>
        <w:rPr>
          <w:spacing w:val="-3"/>
        </w:rPr>
        <w:t xml:space="preserve"> </w:t>
      </w:r>
      <w:r>
        <w:t>a child-centered approach</w:t>
      </w:r>
      <w:r>
        <w:rPr>
          <w:spacing w:val="-1"/>
        </w:rPr>
        <w:t xml:space="preserve"> </w:t>
      </w:r>
      <w:r>
        <w:t>and</w:t>
      </w:r>
      <w:r>
        <w:rPr>
          <w:spacing w:val="-1"/>
        </w:rPr>
        <w:t xml:space="preserve"> </w:t>
      </w:r>
      <w:r>
        <w:t>the</w:t>
      </w:r>
      <w:r>
        <w:rPr>
          <w:spacing w:val="-2"/>
        </w:rPr>
        <w:t xml:space="preserve"> </w:t>
      </w:r>
      <w:r>
        <w:t>use</w:t>
      </w:r>
      <w:r>
        <w:rPr>
          <w:spacing w:val="-2"/>
        </w:rPr>
        <w:t xml:space="preserve"> </w:t>
      </w:r>
      <w:r>
        <w:t>of materials designed by community members to enhance language acquisition and cognitive development in indigenous children (Tripura, 2025; SIL Bangladesh, n.d.).</w:t>
      </w:r>
    </w:p>
    <w:p w14:paraId="6E103F44" w14:textId="77777777" w:rsidR="006607DD" w:rsidRDefault="00000000">
      <w:pPr>
        <w:pStyle w:val="BodyText"/>
        <w:spacing w:before="160" w:line="276" w:lineRule="auto"/>
        <w:ind w:right="375"/>
      </w:pPr>
      <w:r>
        <w:t>Despite some efforts, the implementation of teacher training and the ethnic minority-based language teaching program overall remains inconsistent due to challenges like resource allocation, curriculum development, and sustaining trained teachers in remote areas. The involvement of international agencies such as UNDP, UNICEF, and Save the Children has supported initial training and material development, but scaling up remains a concern. Though textbooks</w:t>
      </w:r>
      <w:r>
        <w:rPr>
          <w:spacing w:val="-4"/>
        </w:rPr>
        <w:t xml:space="preserve"> </w:t>
      </w:r>
      <w:r>
        <w:t>were</w:t>
      </w:r>
      <w:r>
        <w:rPr>
          <w:spacing w:val="-5"/>
        </w:rPr>
        <w:t xml:space="preserve"> </w:t>
      </w:r>
      <w:r>
        <w:t>developed</w:t>
      </w:r>
      <w:r>
        <w:rPr>
          <w:spacing w:val="-3"/>
        </w:rPr>
        <w:t xml:space="preserve"> </w:t>
      </w:r>
      <w:r>
        <w:t>and</w:t>
      </w:r>
      <w:r>
        <w:rPr>
          <w:spacing w:val="-3"/>
        </w:rPr>
        <w:t xml:space="preserve"> </w:t>
      </w:r>
      <w:r>
        <w:t>handed</w:t>
      </w:r>
      <w:r>
        <w:rPr>
          <w:spacing w:val="-3"/>
        </w:rPr>
        <w:t xml:space="preserve"> </w:t>
      </w:r>
      <w:r>
        <w:t>over</w:t>
      </w:r>
      <w:r>
        <w:rPr>
          <w:spacing w:val="-3"/>
        </w:rPr>
        <w:t xml:space="preserve"> </w:t>
      </w:r>
      <w:r>
        <w:t>to</w:t>
      </w:r>
      <w:r>
        <w:rPr>
          <w:spacing w:val="-3"/>
        </w:rPr>
        <w:t xml:space="preserve"> </w:t>
      </w:r>
      <w:r>
        <w:t>the</w:t>
      </w:r>
      <w:r>
        <w:rPr>
          <w:spacing w:val="-2"/>
        </w:rPr>
        <w:t xml:space="preserve"> </w:t>
      </w:r>
      <w:r>
        <w:t>students,</w:t>
      </w:r>
      <w:r>
        <w:rPr>
          <w:spacing w:val="-3"/>
        </w:rPr>
        <w:t xml:space="preserve"> </w:t>
      </w:r>
      <w:r>
        <w:t>yet</w:t>
      </w:r>
      <w:r>
        <w:rPr>
          <w:spacing w:val="-3"/>
        </w:rPr>
        <w:t xml:space="preserve"> </w:t>
      </w:r>
      <w:r>
        <w:t>practical</w:t>
      </w:r>
      <w:r>
        <w:rPr>
          <w:spacing w:val="-1"/>
        </w:rPr>
        <w:t xml:space="preserve"> </w:t>
      </w:r>
      <w:r>
        <w:t>execution,</w:t>
      </w:r>
      <w:r>
        <w:rPr>
          <w:spacing w:val="-3"/>
        </w:rPr>
        <w:t xml:space="preserve"> </w:t>
      </w:r>
      <w:r>
        <w:t>especially</w:t>
      </w:r>
      <w:r>
        <w:rPr>
          <w:spacing w:val="-3"/>
        </w:rPr>
        <w:t xml:space="preserve"> </w:t>
      </w:r>
      <w:r>
        <w:t>in teacher training, requires further strengthening to ensure equitable and quality education for ethnic minority children (Tripura, 2025; The Daily Star, 2025).</w:t>
      </w:r>
    </w:p>
    <w:p w14:paraId="005814F5" w14:textId="77777777" w:rsidR="006607DD" w:rsidRDefault="00000000">
      <w:pPr>
        <w:pStyle w:val="BodyText"/>
        <w:spacing w:before="161" w:line="259" w:lineRule="auto"/>
        <w:ind w:right="375"/>
      </w:pPr>
      <w:r>
        <w:t>The comparative scenario of educational integration in the Tripura State of India is richer and more comprehensive than Bangladesh both in terms of extents and levels of the integration. In Bangladesh</w:t>
      </w:r>
      <w:r>
        <w:rPr>
          <w:spacing w:val="-5"/>
        </w:rPr>
        <w:t xml:space="preserve"> </w:t>
      </w:r>
      <w:r>
        <w:t>it</w:t>
      </w:r>
      <w:r>
        <w:rPr>
          <w:spacing w:val="-5"/>
        </w:rPr>
        <w:t xml:space="preserve"> </w:t>
      </w:r>
      <w:r>
        <w:t>is</w:t>
      </w:r>
      <w:r>
        <w:rPr>
          <w:spacing w:val="-6"/>
        </w:rPr>
        <w:t xml:space="preserve"> </w:t>
      </w:r>
      <w:r>
        <w:t>introduced</w:t>
      </w:r>
      <w:r>
        <w:rPr>
          <w:spacing w:val="-5"/>
        </w:rPr>
        <w:t xml:space="preserve"> </w:t>
      </w:r>
      <w:r>
        <w:t>only</w:t>
      </w:r>
      <w:r>
        <w:rPr>
          <w:spacing w:val="-5"/>
        </w:rPr>
        <w:t xml:space="preserve"> </w:t>
      </w:r>
      <w:r>
        <w:t>in</w:t>
      </w:r>
      <w:r>
        <w:rPr>
          <w:spacing w:val="-5"/>
        </w:rPr>
        <w:t xml:space="preserve"> </w:t>
      </w:r>
      <w:r>
        <w:t>primary</w:t>
      </w:r>
      <w:r>
        <w:rPr>
          <w:spacing w:val="-5"/>
        </w:rPr>
        <w:t xml:space="preserve"> </w:t>
      </w:r>
      <w:r>
        <w:t>level</w:t>
      </w:r>
      <w:r>
        <w:rPr>
          <w:spacing w:val="-5"/>
        </w:rPr>
        <w:t xml:space="preserve"> </w:t>
      </w:r>
      <w:r>
        <w:t>in</w:t>
      </w:r>
      <w:r>
        <w:rPr>
          <w:spacing w:val="-5"/>
        </w:rPr>
        <w:t xml:space="preserve"> </w:t>
      </w:r>
      <w:r>
        <w:t>an</w:t>
      </w:r>
      <w:r>
        <w:rPr>
          <w:spacing w:val="-5"/>
        </w:rPr>
        <w:t xml:space="preserve"> </w:t>
      </w:r>
      <w:r>
        <w:t>ineffective</w:t>
      </w:r>
      <w:r>
        <w:rPr>
          <w:spacing w:val="-6"/>
        </w:rPr>
        <w:t xml:space="preserve"> </w:t>
      </w:r>
      <w:r>
        <w:t>way,</w:t>
      </w:r>
      <w:r>
        <w:rPr>
          <w:spacing w:val="-5"/>
        </w:rPr>
        <w:t xml:space="preserve"> </w:t>
      </w:r>
      <w:r>
        <w:t>whereas</w:t>
      </w:r>
      <w:r>
        <w:rPr>
          <w:spacing w:val="-6"/>
        </w:rPr>
        <w:t xml:space="preserve"> </w:t>
      </w:r>
      <w:r>
        <w:t>in</w:t>
      </w:r>
      <w:r>
        <w:rPr>
          <w:spacing w:val="-9"/>
        </w:rPr>
        <w:t xml:space="preserve"> </w:t>
      </w:r>
      <w:r>
        <w:t>Tripura</w:t>
      </w:r>
      <w:r>
        <w:rPr>
          <w:spacing w:val="-6"/>
        </w:rPr>
        <w:t xml:space="preserve"> </w:t>
      </w:r>
      <w:r>
        <w:t>State</w:t>
      </w:r>
    </w:p>
    <w:p w14:paraId="4E28BB38"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0BA32060" w14:textId="77777777" w:rsidR="006607DD" w:rsidRDefault="00000000">
      <w:pPr>
        <w:pStyle w:val="BodyText"/>
        <w:spacing w:before="79" w:line="259" w:lineRule="auto"/>
        <w:ind w:right="498"/>
      </w:pPr>
      <w:r>
        <w:t>it</w:t>
      </w:r>
      <w:r>
        <w:rPr>
          <w:spacing w:val="-4"/>
        </w:rPr>
        <w:t xml:space="preserve"> </w:t>
      </w:r>
      <w:r>
        <w:t>has</w:t>
      </w:r>
      <w:r>
        <w:rPr>
          <w:spacing w:val="-5"/>
        </w:rPr>
        <w:t xml:space="preserve"> </w:t>
      </w:r>
      <w:r>
        <w:t>been</w:t>
      </w:r>
      <w:r>
        <w:rPr>
          <w:spacing w:val="-4"/>
        </w:rPr>
        <w:t xml:space="preserve"> </w:t>
      </w:r>
      <w:r>
        <w:t>introduced</w:t>
      </w:r>
      <w:r>
        <w:rPr>
          <w:spacing w:val="-4"/>
        </w:rPr>
        <w:t xml:space="preserve"> </w:t>
      </w:r>
      <w:r>
        <w:t>in</w:t>
      </w:r>
      <w:r>
        <w:rPr>
          <w:spacing w:val="-2"/>
        </w:rPr>
        <w:t xml:space="preserve"> </w:t>
      </w:r>
      <w:r>
        <w:t>all</w:t>
      </w:r>
      <w:r>
        <w:rPr>
          <w:spacing w:val="-4"/>
        </w:rPr>
        <w:t xml:space="preserve"> </w:t>
      </w:r>
      <w:r>
        <w:t>levels</w:t>
      </w:r>
      <w:r>
        <w:rPr>
          <w:spacing w:val="-5"/>
        </w:rPr>
        <w:t xml:space="preserve"> </w:t>
      </w:r>
      <w:r>
        <w:t>of</w:t>
      </w:r>
      <w:r>
        <w:rPr>
          <w:spacing w:val="-4"/>
        </w:rPr>
        <w:t xml:space="preserve"> </w:t>
      </w:r>
      <w:r>
        <w:t>education.</w:t>
      </w:r>
      <w:r>
        <w:rPr>
          <w:spacing w:val="-4"/>
        </w:rPr>
        <w:t xml:space="preserve"> </w:t>
      </w:r>
      <w:r>
        <w:t>Debbarma</w:t>
      </w:r>
      <w:r>
        <w:rPr>
          <w:spacing w:val="-3"/>
        </w:rPr>
        <w:t xml:space="preserve"> </w:t>
      </w:r>
      <w:r>
        <w:t>(2025)</w:t>
      </w:r>
      <w:r>
        <w:rPr>
          <w:spacing w:val="-4"/>
        </w:rPr>
        <w:t xml:space="preserve"> </w:t>
      </w:r>
      <w:r>
        <w:t>reported that</w:t>
      </w:r>
      <w:r>
        <w:rPr>
          <w:spacing w:val="-4"/>
        </w:rPr>
        <w:t xml:space="preserve"> </w:t>
      </w:r>
      <w:r>
        <w:t>the</w:t>
      </w:r>
      <w:r>
        <w:rPr>
          <w:spacing w:val="-4"/>
        </w:rPr>
        <w:t xml:space="preserve"> </w:t>
      </w:r>
      <w:r>
        <w:t>government of India has made efforts to incorporate Kokborok or Tripurakok into the curriculum of numerous schools in Tripura State.</w:t>
      </w:r>
      <w:r>
        <w:rPr>
          <w:spacing w:val="-8"/>
        </w:rPr>
        <w:t xml:space="preserve"> </w:t>
      </w:r>
      <w:r>
        <w:t>As of recent reports, Kokborok is taught in over 1,100 schools across different educational levels, with thousands of students currently learning the language. Additionally, specific posts for Kokborok or</w:t>
      </w:r>
      <w:r>
        <w:rPr>
          <w:spacing w:val="-5"/>
        </w:rPr>
        <w:t xml:space="preserve"> </w:t>
      </w:r>
      <w:r>
        <w:t>Tripurakok faculty have been created to enhance teaching quality.</w:t>
      </w:r>
    </w:p>
    <w:p w14:paraId="0C1DBA40" w14:textId="77777777" w:rsidR="006607DD" w:rsidRDefault="00000000">
      <w:pPr>
        <w:pStyle w:val="Heading3"/>
        <w:numPr>
          <w:ilvl w:val="3"/>
          <w:numId w:val="19"/>
        </w:numPr>
        <w:tabs>
          <w:tab w:val="left" w:pos="846"/>
        </w:tabs>
        <w:spacing w:before="158"/>
        <w:ind w:left="846" w:hanging="426"/>
      </w:pPr>
      <w:r>
        <w:t>Cultural</w:t>
      </w:r>
      <w:r>
        <w:rPr>
          <w:spacing w:val="-2"/>
        </w:rPr>
        <w:t xml:space="preserve"> </w:t>
      </w:r>
      <w:r>
        <w:t>Events</w:t>
      </w:r>
      <w:r>
        <w:rPr>
          <w:spacing w:val="-3"/>
        </w:rPr>
        <w:t xml:space="preserve"> </w:t>
      </w:r>
      <w:r>
        <w:t>and</w:t>
      </w:r>
      <w:r>
        <w:rPr>
          <w:spacing w:val="-5"/>
        </w:rPr>
        <w:t xml:space="preserve"> </w:t>
      </w:r>
      <w:r>
        <w:rPr>
          <w:spacing w:val="-2"/>
        </w:rPr>
        <w:t>Workshops:</w:t>
      </w:r>
    </w:p>
    <w:p w14:paraId="6B7EE5A4" w14:textId="77777777" w:rsidR="006607DD" w:rsidRDefault="00000000">
      <w:pPr>
        <w:pStyle w:val="BodyText"/>
        <w:spacing w:before="183" w:line="259" w:lineRule="auto"/>
        <w:ind w:right="375"/>
      </w:pPr>
      <w:r>
        <w:t>Organizing cultural events and language workshops are essential for preservation and standardization of Tripura and other Indigenous ethnic minority groups’</w:t>
      </w:r>
      <w:r>
        <w:rPr>
          <w:spacing w:val="-13"/>
        </w:rPr>
        <w:t xml:space="preserve"> </w:t>
      </w:r>
      <w:r>
        <w:t>languages. Debbarma and Debbarma (2024) reported that in India, the Tripura Tribal</w:t>
      </w:r>
      <w:r>
        <w:rPr>
          <w:spacing w:val="-3"/>
        </w:rPr>
        <w:t xml:space="preserve"> </w:t>
      </w:r>
      <w:r>
        <w:t>Areas</w:t>
      </w:r>
      <w:r>
        <w:rPr>
          <w:spacing w:val="-7"/>
        </w:rPr>
        <w:t xml:space="preserve"> </w:t>
      </w:r>
      <w:r>
        <w:t>Autonomous District Council</w:t>
      </w:r>
      <w:r>
        <w:rPr>
          <w:spacing w:val="-6"/>
        </w:rPr>
        <w:t xml:space="preserve"> </w:t>
      </w:r>
      <w:r>
        <w:t>(TTAADC)</w:t>
      </w:r>
      <w:r>
        <w:rPr>
          <w:spacing w:val="-6"/>
        </w:rPr>
        <w:t xml:space="preserve"> </w:t>
      </w:r>
      <w:r>
        <w:t>plays</w:t>
      </w:r>
      <w:r>
        <w:rPr>
          <w:spacing w:val="-7"/>
        </w:rPr>
        <w:t xml:space="preserve"> </w:t>
      </w:r>
      <w:r>
        <w:t>a</w:t>
      </w:r>
      <w:r>
        <w:rPr>
          <w:spacing w:val="-7"/>
        </w:rPr>
        <w:t xml:space="preserve"> </w:t>
      </w:r>
      <w:r>
        <w:t>crucial</w:t>
      </w:r>
      <w:r>
        <w:rPr>
          <w:spacing w:val="-6"/>
        </w:rPr>
        <w:t xml:space="preserve"> </w:t>
      </w:r>
      <w:r>
        <w:t>role</w:t>
      </w:r>
      <w:r>
        <w:rPr>
          <w:spacing w:val="-7"/>
        </w:rPr>
        <w:t xml:space="preserve"> </w:t>
      </w:r>
      <w:r>
        <w:t>in</w:t>
      </w:r>
      <w:r>
        <w:rPr>
          <w:spacing w:val="-6"/>
        </w:rPr>
        <w:t xml:space="preserve"> </w:t>
      </w:r>
      <w:r>
        <w:t>promoting</w:t>
      </w:r>
      <w:r>
        <w:rPr>
          <w:spacing w:val="-10"/>
        </w:rPr>
        <w:t xml:space="preserve"> </w:t>
      </w:r>
      <w:r>
        <w:t>Tripurakok</w:t>
      </w:r>
      <w:r>
        <w:rPr>
          <w:spacing w:val="-6"/>
        </w:rPr>
        <w:t xml:space="preserve"> </w:t>
      </w:r>
      <w:r>
        <w:t>or</w:t>
      </w:r>
      <w:r>
        <w:rPr>
          <w:spacing w:val="-7"/>
        </w:rPr>
        <w:t xml:space="preserve"> </w:t>
      </w:r>
      <w:r>
        <w:t>Kokborok</w:t>
      </w:r>
      <w:r>
        <w:rPr>
          <w:spacing w:val="-6"/>
        </w:rPr>
        <w:t xml:space="preserve"> </w:t>
      </w:r>
      <w:r>
        <w:t>through</w:t>
      </w:r>
      <w:r>
        <w:rPr>
          <w:spacing w:val="-6"/>
        </w:rPr>
        <w:t xml:space="preserve"> </w:t>
      </w:r>
      <w:r>
        <w:t>cultural festivals, language workshops, and community events aimed at revitalizing the language and preserving traditional practices.</w:t>
      </w:r>
    </w:p>
    <w:p w14:paraId="7E3CADD9" w14:textId="77777777" w:rsidR="006607DD" w:rsidRDefault="00000000">
      <w:pPr>
        <w:pStyle w:val="BodyText"/>
        <w:spacing w:before="158" w:line="259" w:lineRule="auto"/>
        <w:ind w:right="375"/>
      </w:pPr>
      <w:r>
        <w:t>In contrast the efforts and initiatives undertaken in the Tripura State of India, the pertinent government departments or offices assigned to the educational works in Bangladesh do not function actively in arranging cultural events or workshops aiming to celebrate the ethnic minority languages or to develop those. In the Chittagong Hill Tracts, primary and secondary education is bestowed on the Hill District Councils (HDCs) and the pertinent department is the District</w:t>
      </w:r>
      <w:r>
        <w:rPr>
          <w:spacing w:val="-3"/>
        </w:rPr>
        <w:t xml:space="preserve"> </w:t>
      </w:r>
      <w:r>
        <w:t>Education</w:t>
      </w:r>
      <w:r>
        <w:rPr>
          <w:spacing w:val="-3"/>
        </w:rPr>
        <w:t xml:space="preserve"> </w:t>
      </w:r>
      <w:r>
        <w:t>Offices</w:t>
      </w:r>
      <w:r>
        <w:rPr>
          <w:spacing w:val="-4"/>
        </w:rPr>
        <w:t xml:space="preserve"> </w:t>
      </w:r>
      <w:r>
        <w:t>(DEOs),</w:t>
      </w:r>
      <w:r>
        <w:rPr>
          <w:spacing w:val="-3"/>
        </w:rPr>
        <w:t xml:space="preserve"> </w:t>
      </w:r>
      <w:r>
        <w:t>but</w:t>
      </w:r>
      <w:r>
        <w:rPr>
          <w:spacing w:val="-3"/>
        </w:rPr>
        <w:t xml:space="preserve"> </w:t>
      </w:r>
      <w:r>
        <w:t>neither</w:t>
      </w:r>
      <w:r>
        <w:rPr>
          <w:spacing w:val="-3"/>
        </w:rPr>
        <w:t xml:space="preserve"> </w:t>
      </w:r>
      <w:r>
        <w:t>HDCs</w:t>
      </w:r>
      <w:r>
        <w:rPr>
          <w:spacing w:val="-4"/>
        </w:rPr>
        <w:t xml:space="preserve"> </w:t>
      </w:r>
      <w:r>
        <w:t>nor</w:t>
      </w:r>
      <w:r>
        <w:rPr>
          <w:spacing w:val="-3"/>
        </w:rPr>
        <w:t xml:space="preserve"> </w:t>
      </w:r>
      <w:r>
        <w:t>the</w:t>
      </w:r>
      <w:r>
        <w:rPr>
          <w:spacing w:val="-4"/>
        </w:rPr>
        <w:t xml:space="preserve"> </w:t>
      </w:r>
      <w:r>
        <w:t>DEOs</w:t>
      </w:r>
      <w:r>
        <w:rPr>
          <w:spacing w:val="-4"/>
        </w:rPr>
        <w:t xml:space="preserve"> </w:t>
      </w:r>
      <w:r>
        <w:t>ever</w:t>
      </w:r>
      <w:r>
        <w:rPr>
          <w:spacing w:val="-3"/>
        </w:rPr>
        <w:t xml:space="preserve"> </w:t>
      </w:r>
      <w:r>
        <w:t>found</w:t>
      </w:r>
      <w:r>
        <w:rPr>
          <w:spacing w:val="-3"/>
        </w:rPr>
        <w:t xml:space="preserve"> </w:t>
      </w:r>
      <w:r>
        <w:t>to</w:t>
      </w:r>
      <w:r>
        <w:rPr>
          <w:spacing w:val="-3"/>
        </w:rPr>
        <w:t xml:space="preserve"> </w:t>
      </w:r>
      <w:r>
        <w:t>organize</w:t>
      </w:r>
      <w:r>
        <w:rPr>
          <w:spacing w:val="-5"/>
        </w:rPr>
        <w:t xml:space="preserve"> </w:t>
      </w:r>
      <w:r>
        <w:t>such events. However, Small Ethnic Cultural Institutes and some community organizations and individuals randomly arrange such events which may be deemed insufficient.</w:t>
      </w:r>
    </w:p>
    <w:p w14:paraId="78E665F9" w14:textId="77777777" w:rsidR="006607DD" w:rsidRDefault="00000000">
      <w:pPr>
        <w:spacing w:before="158" w:line="278" w:lineRule="auto"/>
        <w:ind w:right="355"/>
        <w:rPr>
          <w:rFonts w:ascii="Calibri"/>
        </w:rPr>
      </w:pPr>
      <w:r>
        <w:rPr>
          <w:rFonts w:ascii="Calibri"/>
          <w:w w:val="105"/>
        </w:rPr>
        <w:t>A summary of the</w:t>
      </w:r>
      <w:r>
        <w:rPr>
          <w:rFonts w:ascii="Calibri"/>
          <w:spacing w:val="-3"/>
          <w:w w:val="105"/>
        </w:rPr>
        <w:t xml:space="preserve"> </w:t>
      </w:r>
      <w:r>
        <w:rPr>
          <w:rFonts w:ascii="Calibri"/>
          <w:w w:val="105"/>
        </w:rPr>
        <w:t>key points regarding the progress in Bangladesh and Tripura State (India) in preserving</w:t>
      </w:r>
      <w:r>
        <w:rPr>
          <w:rFonts w:ascii="Calibri"/>
          <w:spacing w:val="-8"/>
          <w:w w:val="105"/>
        </w:rPr>
        <w:t xml:space="preserve"> </w:t>
      </w:r>
      <w:r>
        <w:rPr>
          <w:rFonts w:ascii="Calibri"/>
          <w:w w:val="105"/>
        </w:rPr>
        <w:t>and</w:t>
      </w:r>
      <w:r>
        <w:rPr>
          <w:rFonts w:ascii="Calibri"/>
          <w:spacing w:val="-10"/>
          <w:w w:val="105"/>
        </w:rPr>
        <w:t xml:space="preserve"> </w:t>
      </w:r>
      <w:r>
        <w:rPr>
          <w:rFonts w:ascii="Calibri"/>
          <w:w w:val="105"/>
        </w:rPr>
        <w:t>promoting</w:t>
      </w:r>
      <w:r>
        <w:rPr>
          <w:rFonts w:ascii="Calibri"/>
          <w:spacing w:val="-10"/>
          <w:w w:val="105"/>
        </w:rPr>
        <w:t xml:space="preserve"> </w:t>
      </w:r>
      <w:r>
        <w:rPr>
          <w:rFonts w:ascii="Calibri"/>
          <w:w w:val="105"/>
        </w:rPr>
        <w:t>indigenous</w:t>
      </w:r>
      <w:r>
        <w:rPr>
          <w:rFonts w:ascii="Calibri"/>
          <w:spacing w:val="-10"/>
          <w:w w:val="105"/>
        </w:rPr>
        <w:t xml:space="preserve"> </w:t>
      </w:r>
      <w:r>
        <w:rPr>
          <w:rFonts w:ascii="Calibri"/>
          <w:w w:val="105"/>
        </w:rPr>
        <w:t>languages,</w:t>
      </w:r>
      <w:r>
        <w:rPr>
          <w:rFonts w:ascii="Calibri"/>
          <w:spacing w:val="-9"/>
          <w:w w:val="105"/>
        </w:rPr>
        <w:t xml:space="preserve"> </w:t>
      </w:r>
      <w:r>
        <w:rPr>
          <w:rFonts w:ascii="Calibri"/>
          <w:w w:val="105"/>
        </w:rPr>
        <w:t>particularly</w:t>
      </w:r>
      <w:r>
        <w:rPr>
          <w:rFonts w:ascii="Calibri"/>
          <w:spacing w:val="-10"/>
          <w:w w:val="105"/>
        </w:rPr>
        <w:t xml:space="preserve"> </w:t>
      </w:r>
      <w:r>
        <w:rPr>
          <w:rFonts w:ascii="Calibri"/>
          <w:w w:val="105"/>
        </w:rPr>
        <w:t>Tripurakok/</w:t>
      </w:r>
      <w:r>
        <w:rPr>
          <w:rFonts w:ascii="Calibri"/>
          <w:spacing w:val="-11"/>
          <w:w w:val="105"/>
        </w:rPr>
        <w:t xml:space="preserve"> </w:t>
      </w:r>
      <w:r>
        <w:rPr>
          <w:rFonts w:ascii="Calibri"/>
          <w:w w:val="105"/>
        </w:rPr>
        <w:t>Kokborok</w:t>
      </w:r>
      <w:r>
        <w:rPr>
          <w:rFonts w:ascii="Calibri"/>
          <w:spacing w:val="-10"/>
          <w:w w:val="105"/>
        </w:rPr>
        <w:t xml:space="preserve"> </w:t>
      </w:r>
      <w:r>
        <w:rPr>
          <w:rFonts w:ascii="Calibri"/>
          <w:w w:val="105"/>
        </w:rPr>
        <w:t>are</w:t>
      </w:r>
      <w:r>
        <w:rPr>
          <w:rFonts w:ascii="Calibri"/>
          <w:spacing w:val="-10"/>
          <w:w w:val="105"/>
        </w:rPr>
        <w:t xml:space="preserve"> </w:t>
      </w:r>
      <w:r>
        <w:rPr>
          <w:rFonts w:ascii="Calibri"/>
          <w:w w:val="105"/>
        </w:rPr>
        <w:t>compared</w:t>
      </w:r>
      <w:r>
        <w:rPr>
          <w:rFonts w:ascii="Calibri"/>
          <w:spacing w:val="-10"/>
          <w:w w:val="105"/>
        </w:rPr>
        <w:t xml:space="preserve"> </w:t>
      </w:r>
      <w:r>
        <w:rPr>
          <w:rFonts w:ascii="Calibri"/>
          <w:w w:val="105"/>
        </w:rPr>
        <w:t>in the following table:</w:t>
      </w:r>
    </w:p>
    <w:p w14:paraId="39E3034F" w14:textId="77777777" w:rsidR="006607DD" w:rsidRDefault="006607DD">
      <w:pPr>
        <w:pStyle w:val="BodyText"/>
        <w:spacing w:before="158"/>
        <w:rPr>
          <w:rFonts w:ascii="Calibri"/>
          <w:sz w:val="22"/>
        </w:rPr>
      </w:pPr>
    </w:p>
    <w:p w14:paraId="5502BF4C" w14:textId="77777777" w:rsidR="006607DD" w:rsidRDefault="00000000">
      <w:pPr>
        <w:rPr>
          <w:rFonts w:ascii="Calibri"/>
          <w:b/>
        </w:rPr>
      </w:pPr>
      <w:r>
        <w:rPr>
          <w:rFonts w:ascii="Calibri"/>
          <w:b/>
          <w:w w:val="105"/>
        </w:rPr>
        <w:t>Table</w:t>
      </w:r>
      <w:r>
        <w:rPr>
          <w:rFonts w:ascii="Calibri"/>
          <w:b/>
          <w:spacing w:val="-6"/>
          <w:w w:val="105"/>
        </w:rPr>
        <w:t xml:space="preserve"> </w:t>
      </w:r>
      <w:r>
        <w:rPr>
          <w:rFonts w:ascii="Calibri"/>
          <w:b/>
          <w:spacing w:val="-10"/>
          <w:w w:val="110"/>
        </w:rPr>
        <w:t>1</w:t>
      </w:r>
    </w:p>
    <w:p w14:paraId="65719907" w14:textId="77777777" w:rsidR="006607DD" w:rsidRDefault="006607DD">
      <w:pPr>
        <w:pStyle w:val="BodyText"/>
        <w:rPr>
          <w:rFonts w:ascii="Calibri"/>
          <w:b/>
          <w:sz w:val="22"/>
        </w:rPr>
      </w:pPr>
    </w:p>
    <w:p w14:paraId="52089A40" w14:textId="77777777" w:rsidR="006607DD" w:rsidRDefault="006607DD">
      <w:pPr>
        <w:pStyle w:val="BodyText"/>
        <w:spacing w:before="137"/>
        <w:rPr>
          <w:rFonts w:ascii="Calibri"/>
          <w:b/>
          <w:sz w:val="22"/>
        </w:rPr>
      </w:pPr>
    </w:p>
    <w:p w14:paraId="2F127AFE" w14:textId="77777777" w:rsidR="006607DD" w:rsidRDefault="00000000">
      <w:pPr>
        <w:spacing w:line="276" w:lineRule="auto"/>
        <w:rPr>
          <w:rFonts w:ascii="Calibri"/>
          <w:b/>
          <w:i/>
        </w:rPr>
      </w:pPr>
      <w:r>
        <w:rPr>
          <w:rFonts w:ascii="Calibri"/>
          <w:b/>
          <w:i/>
          <w:spacing w:val="-2"/>
          <w:w w:val="110"/>
        </w:rPr>
        <w:t>Comparison</w:t>
      </w:r>
      <w:r>
        <w:rPr>
          <w:rFonts w:ascii="Calibri"/>
          <w:b/>
          <w:i/>
          <w:spacing w:val="-8"/>
          <w:w w:val="110"/>
        </w:rPr>
        <w:t xml:space="preserve"> </w:t>
      </w:r>
      <w:r>
        <w:rPr>
          <w:rFonts w:ascii="Calibri"/>
          <w:b/>
          <w:i/>
          <w:spacing w:val="-2"/>
          <w:w w:val="110"/>
        </w:rPr>
        <w:t>of</w:t>
      </w:r>
      <w:r>
        <w:rPr>
          <w:rFonts w:ascii="Calibri"/>
          <w:b/>
          <w:i/>
          <w:spacing w:val="-6"/>
          <w:w w:val="110"/>
        </w:rPr>
        <w:t xml:space="preserve"> </w:t>
      </w:r>
      <w:r>
        <w:rPr>
          <w:rFonts w:ascii="Calibri"/>
          <w:b/>
          <w:i/>
          <w:spacing w:val="-2"/>
          <w:w w:val="110"/>
        </w:rPr>
        <w:t>Key</w:t>
      </w:r>
      <w:r>
        <w:rPr>
          <w:rFonts w:ascii="Calibri"/>
          <w:b/>
          <w:i/>
          <w:spacing w:val="-6"/>
          <w:w w:val="110"/>
        </w:rPr>
        <w:t xml:space="preserve"> </w:t>
      </w:r>
      <w:r>
        <w:rPr>
          <w:rFonts w:ascii="Calibri"/>
          <w:b/>
          <w:i/>
          <w:spacing w:val="-2"/>
          <w:w w:val="110"/>
        </w:rPr>
        <w:t>Points</w:t>
      </w:r>
      <w:r>
        <w:rPr>
          <w:rFonts w:ascii="Calibri"/>
          <w:b/>
          <w:i/>
          <w:spacing w:val="-6"/>
          <w:w w:val="110"/>
        </w:rPr>
        <w:t xml:space="preserve"> </w:t>
      </w:r>
      <w:r>
        <w:rPr>
          <w:rFonts w:ascii="Calibri"/>
          <w:b/>
          <w:i/>
          <w:spacing w:val="-2"/>
          <w:w w:val="110"/>
        </w:rPr>
        <w:t>on</w:t>
      </w:r>
      <w:r>
        <w:rPr>
          <w:rFonts w:ascii="Calibri"/>
          <w:b/>
          <w:i/>
          <w:spacing w:val="-5"/>
          <w:w w:val="110"/>
        </w:rPr>
        <w:t xml:space="preserve"> </w:t>
      </w:r>
      <w:r>
        <w:rPr>
          <w:rFonts w:ascii="Calibri"/>
          <w:b/>
          <w:i/>
          <w:spacing w:val="-2"/>
          <w:w w:val="110"/>
        </w:rPr>
        <w:t>the</w:t>
      </w:r>
      <w:r>
        <w:rPr>
          <w:rFonts w:ascii="Calibri"/>
          <w:b/>
          <w:i/>
          <w:spacing w:val="-4"/>
          <w:w w:val="110"/>
        </w:rPr>
        <w:t xml:space="preserve"> </w:t>
      </w:r>
      <w:r>
        <w:rPr>
          <w:rFonts w:ascii="Calibri"/>
          <w:b/>
          <w:i/>
          <w:spacing w:val="-2"/>
          <w:w w:val="110"/>
        </w:rPr>
        <w:t>Progress of</w:t>
      </w:r>
      <w:r>
        <w:rPr>
          <w:rFonts w:ascii="Calibri"/>
          <w:b/>
          <w:i/>
          <w:spacing w:val="-7"/>
          <w:w w:val="110"/>
        </w:rPr>
        <w:t xml:space="preserve"> </w:t>
      </w:r>
      <w:r>
        <w:rPr>
          <w:rFonts w:ascii="Calibri"/>
          <w:b/>
          <w:i/>
          <w:spacing w:val="-2"/>
          <w:w w:val="110"/>
        </w:rPr>
        <w:t>Preservation</w:t>
      </w:r>
      <w:r>
        <w:rPr>
          <w:rFonts w:ascii="Calibri"/>
          <w:b/>
          <w:i/>
          <w:spacing w:val="-5"/>
          <w:w w:val="110"/>
        </w:rPr>
        <w:t xml:space="preserve"> </w:t>
      </w:r>
      <w:r>
        <w:rPr>
          <w:rFonts w:ascii="Calibri"/>
          <w:b/>
          <w:i/>
          <w:spacing w:val="-2"/>
          <w:w w:val="110"/>
        </w:rPr>
        <w:t>and</w:t>
      </w:r>
      <w:r>
        <w:rPr>
          <w:rFonts w:ascii="Calibri"/>
          <w:b/>
          <w:i/>
          <w:spacing w:val="-6"/>
          <w:w w:val="110"/>
        </w:rPr>
        <w:t xml:space="preserve"> </w:t>
      </w:r>
      <w:r>
        <w:rPr>
          <w:rFonts w:ascii="Calibri"/>
          <w:b/>
          <w:i/>
          <w:spacing w:val="-2"/>
          <w:w w:val="110"/>
        </w:rPr>
        <w:t>Promotion</w:t>
      </w:r>
      <w:r>
        <w:rPr>
          <w:rFonts w:ascii="Calibri"/>
          <w:b/>
          <w:i/>
          <w:spacing w:val="-7"/>
          <w:w w:val="110"/>
        </w:rPr>
        <w:t xml:space="preserve"> </w:t>
      </w:r>
      <w:r>
        <w:rPr>
          <w:rFonts w:ascii="Calibri"/>
          <w:b/>
          <w:i/>
          <w:spacing w:val="-2"/>
          <w:w w:val="110"/>
        </w:rPr>
        <w:t>of</w:t>
      </w:r>
      <w:r>
        <w:rPr>
          <w:rFonts w:ascii="Calibri"/>
          <w:b/>
          <w:i/>
          <w:spacing w:val="-4"/>
          <w:w w:val="110"/>
        </w:rPr>
        <w:t xml:space="preserve"> </w:t>
      </w:r>
      <w:r>
        <w:rPr>
          <w:rFonts w:ascii="Calibri"/>
          <w:b/>
          <w:i/>
          <w:spacing w:val="-2"/>
          <w:w w:val="110"/>
        </w:rPr>
        <w:t>Tripurakok</w:t>
      </w:r>
      <w:r>
        <w:rPr>
          <w:rFonts w:ascii="Calibri"/>
          <w:b/>
          <w:i/>
          <w:spacing w:val="-5"/>
          <w:w w:val="110"/>
        </w:rPr>
        <w:t xml:space="preserve"> </w:t>
      </w:r>
      <w:r>
        <w:rPr>
          <w:rFonts w:ascii="Calibri"/>
          <w:b/>
          <w:i/>
          <w:spacing w:val="-2"/>
          <w:w w:val="110"/>
        </w:rPr>
        <w:t xml:space="preserve">in </w:t>
      </w:r>
      <w:r>
        <w:rPr>
          <w:rFonts w:ascii="Calibri"/>
          <w:b/>
          <w:i/>
          <w:w w:val="110"/>
        </w:rPr>
        <w:t>Bangladesh and Tripura State (India)</w:t>
      </w:r>
    </w:p>
    <w:p w14:paraId="730531C5" w14:textId="77777777" w:rsidR="006607DD" w:rsidRDefault="006607DD">
      <w:pPr>
        <w:pStyle w:val="BodyText"/>
        <w:rPr>
          <w:rFonts w:ascii="Calibri"/>
          <w:b/>
          <w:i/>
          <w:sz w:val="20"/>
        </w:rPr>
      </w:pPr>
    </w:p>
    <w:p w14:paraId="2953480E" w14:textId="77777777" w:rsidR="006607DD" w:rsidRDefault="006607DD">
      <w:pPr>
        <w:pStyle w:val="BodyText"/>
        <w:spacing w:before="150"/>
        <w:rPr>
          <w:rFonts w:ascii="Calibri"/>
          <w:b/>
          <w:i/>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4165"/>
        <w:gridCol w:w="3488"/>
      </w:tblGrid>
      <w:tr w:rsidR="006607DD" w14:paraId="62F59681" w14:textId="77777777">
        <w:trPr>
          <w:trHeight w:val="780"/>
        </w:trPr>
        <w:tc>
          <w:tcPr>
            <w:tcW w:w="1699" w:type="dxa"/>
          </w:tcPr>
          <w:p w14:paraId="7B0013BB" w14:textId="77777777" w:rsidR="006607DD" w:rsidRDefault="00000000">
            <w:pPr>
              <w:pStyle w:val="TableParagraph"/>
              <w:spacing w:before="148"/>
              <w:ind w:left="4"/>
              <w:rPr>
                <w:b/>
                <w:sz w:val="24"/>
              </w:rPr>
            </w:pPr>
            <w:r>
              <w:rPr>
                <w:b/>
                <w:spacing w:val="-2"/>
                <w:sz w:val="24"/>
              </w:rPr>
              <w:t>Aspect</w:t>
            </w:r>
          </w:p>
        </w:tc>
        <w:tc>
          <w:tcPr>
            <w:tcW w:w="4165" w:type="dxa"/>
          </w:tcPr>
          <w:p w14:paraId="4D01D42F" w14:textId="77777777" w:rsidR="006607DD" w:rsidRDefault="00000000">
            <w:pPr>
              <w:pStyle w:val="TableParagraph"/>
              <w:spacing w:before="148"/>
              <w:ind w:left="148"/>
              <w:rPr>
                <w:b/>
                <w:sz w:val="24"/>
              </w:rPr>
            </w:pPr>
            <w:r>
              <w:rPr>
                <w:b/>
                <w:spacing w:val="-2"/>
                <w:sz w:val="24"/>
              </w:rPr>
              <w:t>Bangladesh</w:t>
            </w:r>
          </w:p>
        </w:tc>
        <w:tc>
          <w:tcPr>
            <w:tcW w:w="3488" w:type="dxa"/>
          </w:tcPr>
          <w:p w14:paraId="5A35F49A" w14:textId="77777777" w:rsidR="006607DD" w:rsidRDefault="00000000">
            <w:pPr>
              <w:pStyle w:val="TableParagraph"/>
              <w:spacing w:before="148"/>
              <w:ind w:left="151"/>
              <w:rPr>
                <w:b/>
                <w:sz w:val="24"/>
              </w:rPr>
            </w:pPr>
            <w:r>
              <w:rPr>
                <w:b/>
                <w:sz w:val="24"/>
              </w:rPr>
              <w:t>Tripura</w:t>
            </w:r>
            <w:r>
              <w:rPr>
                <w:b/>
                <w:spacing w:val="-14"/>
                <w:sz w:val="24"/>
              </w:rPr>
              <w:t xml:space="preserve"> </w:t>
            </w:r>
            <w:r>
              <w:rPr>
                <w:b/>
                <w:sz w:val="24"/>
              </w:rPr>
              <w:t>State</w:t>
            </w:r>
            <w:r>
              <w:rPr>
                <w:b/>
                <w:spacing w:val="-12"/>
                <w:sz w:val="24"/>
              </w:rPr>
              <w:t xml:space="preserve"> </w:t>
            </w:r>
            <w:r>
              <w:rPr>
                <w:b/>
                <w:spacing w:val="-2"/>
                <w:sz w:val="24"/>
              </w:rPr>
              <w:t>(India)</w:t>
            </w:r>
          </w:p>
        </w:tc>
      </w:tr>
      <w:tr w:rsidR="006607DD" w14:paraId="138DDBD1" w14:textId="77777777">
        <w:trPr>
          <w:trHeight w:val="1578"/>
        </w:trPr>
        <w:tc>
          <w:tcPr>
            <w:tcW w:w="1699" w:type="dxa"/>
          </w:tcPr>
          <w:p w14:paraId="029BB58C" w14:textId="77777777" w:rsidR="006607DD" w:rsidRDefault="006607DD">
            <w:pPr>
              <w:pStyle w:val="TableParagraph"/>
              <w:spacing w:before="94"/>
              <w:rPr>
                <w:rFonts w:ascii="Calibri"/>
                <w:b/>
                <w:i/>
                <w:sz w:val="24"/>
              </w:rPr>
            </w:pPr>
          </w:p>
          <w:p w14:paraId="2A9077CE" w14:textId="77777777" w:rsidR="006607DD" w:rsidRDefault="00000000">
            <w:pPr>
              <w:pStyle w:val="TableParagraph"/>
              <w:ind w:left="4"/>
              <w:rPr>
                <w:b/>
                <w:sz w:val="24"/>
              </w:rPr>
            </w:pPr>
            <w:r>
              <w:rPr>
                <w:b/>
                <w:spacing w:val="-2"/>
                <w:sz w:val="24"/>
              </w:rPr>
              <w:t>Legal</w:t>
            </w:r>
          </w:p>
          <w:p w14:paraId="0350D94E" w14:textId="77777777" w:rsidR="006607DD" w:rsidRDefault="00000000">
            <w:pPr>
              <w:pStyle w:val="TableParagraph"/>
              <w:spacing w:before="46"/>
              <w:ind w:left="4"/>
              <w:rPr>
                <w:b/>
                <w:sz w:val="24"/>
              </w:rPr>
            </w:pPr>
            <w:r>
              <w:rPr>
                <w:b/>
                <w:spacing w:val="-2"/>
                <w:sz w:val="24"/>
              </w:rPr>
              <w:t>Recognition</w:t>
            </w:r>
          </w:p>
        </w:tc>
        <w:tc>
          <w:tcPr>
            <w:tcW w:w="4165" w:type="dxa"/>
          </w:tcPr>
          <w:p w14:paraId="4FAD4A0B" w14:textId="77777777" w:rsidR="006607DD" w:rsidRDefault="00000000">
            <w:pPr>
              <w:pStyle w:val="TableParagraph"/>
              <w:spacing w:before="147"/>
              <w:ind w:left="148"/>
              <w:rPr>
                <w:b/>
                <w:sz w:val="24"/>
              </w:rPr>
            </w:pPr>
            <w:r>
              <w:rPr>
                <w:sz w:val="24"/>
              </w:rPr>
              <w:t>-</w:t>
            </w:r>
            <w:r>
              <w:rPr>
                <w:spacing w:val="-6"/>
                <w:sz w:val="24"/>
              </w:rPr>
              <w:t xml:space="preserve"> </w:t>
            </w:r>
            <w:r>
              <w:rPr>
                <w:b/>
                <w:sz w:val="24"/>
              </w:rPr>
              <w:t>Recognized</w:t>
            </w:r>
            <w:r>
              <w:rPr>
                <w:b/>
                <w:spacing w:val="-4"/>
                <w:sz w:val="24"/>
              </w:rPr>
              <w:t xml:space="preserve"> </w:t>
            </w:r>
            <w:r>
              <w:rPr>
                <w:b/>
                <w:sz w:val="24"/>
              </w:rPr>
              <w:t>through</w:t>
            </w:r>
            <w:r>
              <w:rPr>
                <w:b/>
                <w:spacing w:val="-4"/>
                <w:sz w:val="24"/>
              </w:rPr>
              <w:t xml:space="preserve"> </w:t>
            </w:r>
            <w:r>
              <w:rPr>
                <w:b/>
                <w:spacing w:val="-2"/>
                <w:sz w:val="24"/>
              </w:rPr>
              <w:t>policy</w:t>
            </w:r>
          </w:p>
          <w:p w14:paraId="45FE777E" w14:textId="77777777" w:rsidR="006607DD" w:rsidRDefault="00000000">
            <w:pPr>
              <w:pStyle w:val="TableParagraph"/>
              <w:spacing w:before="46" w:line="278" w:lineRule="auto"/>
              <w:ind w:left="148"/>
              <w:rPr>
                <w:sz w:val="24"/>
              </w:rPr>
            </w:pPr>
            <w:r>
              <w:rPr>
                <w:b/>
                <w:sz w:val="24"/>
              </w:rPr>
              <w:t xml:space="preserve">documents </w:t>
            </w:r>
            <w:r>
              <w:rPr>
                <w:sz w:val="24"/>
              </w:rPr>
              <w:t>(e.g., CHT Accord 1997, National</w:t>
            </w:r>
            <w:r>
              <w:rPr>
                <w:spacing w:val="-10"/>
                <w:sz w:val="24"/>
              </w:rPr>
              <w:t xml:space="preserve"> </w:t>
            </w:r>
            <w:r>
              <w:rPr>
                <w:sz w:val="24"/>
              </w:rPr>
              <w:t>Education</w:t>
            </w:r>
            <w:r>
              <w:rPr>
                <w:spacing w:val="-10"/>
                <w:sz w:val="24"/>
              </w:rPr>
              <w:t xml:space="preserve"> </w:t>
            </w:r>
            <w:r>
              <w:rPr>
                <w:sz w:val="24"/>
              </w:rPr>
              <w:t>Policy</w:t>
            </w:r>
            <w:r>
              <w:rPr>
                <w:spacing w:val="-10"/>
                <w:sz w:val="24"/>
              </w:rPr>
              <w:t xml:space="preserve"> </w:t>
            </w:r>
            <w:r>
              <w:rPr>
                <w:sz w:val="24"/>
              </w:rPr>
              <w:t>2010,</w:t>
            </w:r>
            <w:r>
              <w:rPr>
                <w:spacing w:val="-10"/>
                <w:sz w:val="24"/>
              </w:rPr>
              <w:t xml:space="preserve"> </w:t>
            </w:r>
            <w:r>
              <w:rPr>
                <w:sz w:val="24"/>
              </w:rPr>
              <w:t>Small Ethnic Groups Cultural Institute Act</w:t>
            </w:r>
          </w:p>
        </w:tc>
        <w:tc>
          <w:tcPr>
            <w:tcW w:w="3488" w:type="dxa"/>
          </w:tcPr>
          <w:p w14:paraId="4E3AF20B" w14:textId="77777777" w:rsidR="006607DD" w:rsidRDefault="00000000">
            <w:pPr>
              <w:pStyle w:val="TableParagraph"/>
              <w:spacing w:before="147" w:line="280" w:lineRule="auto"/>
              <w:ind w:left="151" w:right="825"/>
              <w:rPr>
                <w:sz w:val="24"/>
              </w:rPr>
            </w:pPr>
            <w:r>
              <w:rPr>
                <w:sz w:val="24"/>
              </w:rPr>
              <w:t xml:space="preserve">- </w:t>
            </w:r>
            <w:r>
              <w:rPr>
                <w:b/>
                <w:sz w:val="24"/>
              </w:rPr>
              <w:t>Official language status</w:t>
            </w:r>
            <w:r>
              <w:rPr>
                <w:b/>
                <w:spacing w:val="-15"/>
                <w:sz w:val="24"/>
              </w:rPr>
              <w:t xml:space="preserve"> </w:t>
            </w:r>
            <w:r>
              <w:rPr>
                <w:sz w:val="24"/>
              </w:rPr>
              <w:t>granted</w:t>
            </w:r>
            <w:r>
              <w:rPr>
                <w:spacing w:val="-15"/>
                <w:sz w:val="24"/>
              </w:rPr>
              <w:t xml:space="preserve"> </w:t>
            </w:r>
            <w:r>
              <w:rPr>
                <w:sz w:val="24"/>
              </w:rPr>
              <w:t>via</w:t>
            </w:r>
            <w:r>
              <w:rPr>
                <w:spacing w:val="-15"/>
                <w:sz w:val="24"/>
              </w:rPr>
              <w:t xml:space="preserve"> </w:t>
            </w:r>
            <w:r>
              <w:rPr>
                <w:sz w:val="24"/>
              </w:rPr>
              <w:t>Tripura</w:t>
            </w:r>
          </w:p>
          <w:p w14:paraId="46645E99" w14:textId="77777777" w:rsidR="006607DD" w:rsidRDefault="00000000">
            <w:pPr>
              <w:pStyle w:val="TableParagraph"/>
              <w:spacing w:line="278" w:lineRule="auto"/>
              <w:ind w:left="151"/>
              <w:rPr>
                <w:sz w:val="24"/>
              </w:rPr>
            </w:pPr>
            <w:r>
              <w:rPr>
                <w:sz w:val="24"/>
              </w:rPr>
              <w:t>Official</w:t>
            </w:r>
            <w:r>
              <w:rPr>
                <w:spacing w:val="-15"/>
                <w:sz w:val="24"/>
              </w:rPr>
              <w:t xml:space="preserve"> </w:t>
            </w:r>
            <w:r>
              <w:rPr>
                <w:sz w:val="24"/>
              </w:rPr>
              <w:t>Language</w:t>
            </w:r>
            <w:r>
              <w:rPr>
                <w:spacing w:val="-15"/>
                <w:sz w:val="24"/>
              </w:rPr>
              <w:t xml:space="preserve"> </w:t>
            </w:r>
            <w:r>
              <w:rPr>
                <w:sz w:val="24"/>
              </w:rPr>
              <w:t>(Amendment) Act, 1979.</w:t>
            </w:r>
          </w:p>
        </w:tc>
      </w:tr>
    </w:tbl>
    <w:p w14:paraId="4436984C" w14:textId="77777777" w:rsidR="006607DD" w:rsidRDefault="006607DD">
      <w:pPr>
        <w:pStyle w:val="TableParagraph"/>
        <w:spacing w:line="278" w:lineRule="auto"/>
        <w:rPr>
          <w:sz w:val="24"/>
        </w:rPr>
        <w:sectPr w:rsidR="006607DD">
          <w:pgSz w:w="12240" w:h="15840"/>
          <w:pgMar w:top="1360" w:right="1080" w:bottom="1240" w:left="1440" w:header="0" w:footer="1057"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4165"/>
        <w:gridCol w:w="3488"/>
      </w:tblGrid>
      <w:tr w:rsidR="006607DD" w14:paraId="07A786DA" w14:textId="77777777">
        <w:trPr>
          <w:trHeight w:val="780"/>
        </w:trPr>
        <w:tc>
          <w:tcPr>
            <w:tcW w:w="1699" w:type="dxa"/>
          </w:tcPr>
          <w:p w14:paraId="7D7D7E5D" w14:textId="77777777" w:rsidR="006607DD" w:rsidRDefault="00000000">
            <w:pPr>
              <w:pStyle w:val="TableParagraph"/>
              <w:spacing w:before="150"/>
              <w:ind w:left="4"/>
              <w:rPr>
                <w:b/>
                <w:sz w:val="24"/>
              </w:rPr>
            </w:pPr>
            <w:r>
              <w:rPr>
                <w:b/>
                <w:spacing w:val="-2"/>
                <w:sz w:val="24"/>
              </w:rPr>
              <w:t>Aspect</w:t>
            </w:r>
          </w:p>
        </w:tc>
        <w:tc>
          <w:tcPr>
            <w:tcW w:w="4165" w:type="dxa"/>
          </w:tcPr>
          <w:p w14:paraId="52659F0F" w14:textId="77777777" w:rsidR="006607DD" w:rsidRDefault="00000000">
            <w:pPr>
              <w:pStyle w:val="TableParagraph"/>
              <w:spacing w:before="150"/>
              <w:ind w:left="148"/>
              <w:rPr>
                <w:b/>
                <w:sz w:val="24"/>
              </w:rPr>
            </w:pPr>
            <w:r>
              <w:rPr>
                <w:b/>
                <w:spacing w:val="-2"/>
                <w:sz w:val="24"/>
              </w:rPr>
              <w:t>Bangladesh</w:t>
            </w:r>
          </w:p>
        </w:tc>
        <w:tc>
          <w:tcPr>
            <w:tcW w:w="3488" w:type="dxa"/>
          </w:tcPr>
          <w:p w14:paraId="1F93E43C" w14:textId="77777777" w:rsidR="006607DD" w:rsidRDefault="00000000">
            <w:pPr>
              <w:pStyle w:val="TableParagraph"/>
              <w:spacing w:before="150"/>
              <w:ind w:left="151"/>
              <w:rPr>
                <w:b/>
                <w:sz w:val="24"/>
              </w:rPr>
            </w:pPr>
            <w:r>
              <w:rPr>
                <w:b/>
                <w:sz w:val="24"/>
              </w:rPr>
              <w:t>Tripura</w:t>
            </w:r>
            <w:r>
              <w:rPr>
                <w:b/>
                <w:spacing w:val="-14"/>
                <w:sz w:val="24"/>
              </w:rPr>
              <w:t xml:space="preserve"> </w:t>
            </w:r>
            <w:r>
              <w:rPr>
                <w:b/>
                <w:sz w:val="24"/>
              </w:rPr>
              <w:t>State</w:t>
            </w:r>
            <w:r>
              <w:rPr>
                <w:b/>
                <w:spacing w:val="-12"/>
                <w:sz w:val="24"/>
              </w:rPr>
              <w:t xml:space="preserve"> </w:t>
            </w:r>
            <w:r>
              <w:rPr>
                <w:b/>
                <w:spacing w:val="-2"/>
                <w:sz w:val="24"/>
              </w:rPr>
              <w:t>(India)</w:t>
            </w:r>
          </w:p>
        </w:tc>
      </w:tr>
      <w:tr w:rsidR="006607DD" w14:paraId="45493BD8" w14:textId="77777777">
        <w:trPr>
          <w:trHeight w:val="1417"/>
        </w:trPr>
        <w:tc>
          <w:tcPr>
            <w:tcW w:w="1699" w:type="dxa"/>
          </w:tcPr>
          <w:p w14:paraId="40ECFD63" w14:textId="77777777" w:rsidR="006607DD" w:rsidRDefault="006607DD">
            <w:pPr>
              <w:pStyle w:val="TableParagraph"/>
            </w:pPr>
          </w:p>
        </w:tc>
        <w:tc>
          <w:tcPr>
            <w:tcW w:w="4165" w:type="dxa"/>
          </w:tcPr>
          <w:p w14:paraId="5EC18E8A" w14:textId="77777777" w:rsidR="006607DD" w:rsidRDefault="00000000">
            <w:pPr>
              <w:pStyle w:val="TableParagraph"/>
              <w:spacing w:before="150"/>
              <w:ind w:left="148"/>
              <w:rPr>
                <w:sz w:val="24"/>
              </w:rPr>
            </w:pPr>
            <w:r>
              <w:rPr>
                <w:spacing w:val="-2"/>
                <w:sz w:val="24"/>
              </w:rPr>
              <w:t>2011).</w:t>
            </w:r>
          </w:p>
          <w:p w14:paraId="42861A3A" w14:textId="77777777" w:rsidR="006607DD" w:rsidRDefault="00000000">
            <w:pPr>
              <w:pStyle w:val="TableParagraph"/>
              <w:spacing w:before="43" w:line="278" w:lineRule="auto"/>
              <w:ind w:left="148"/>
              <w:rPr>
                <w:sz w:val="24"/>
              </w:rPr>
            </w:pPr>
            <w:r>
              <w:rPr>
                <w:sz w:val="24"/>
              </w:rPr>
              <w:t>-</w:t>
            </w:r>
            <w:r>
              <w:rPr>
                <w:spacing w:val="-9"/>
                <w:sz w:val="24"/>
              </w:rPr>
              <w:t xml:space="preserve"> </w:t>
            </w:r>
            <w:r>
              <w:rPr>
                <w:sz w:val="24"/>
              </w:rPr>
              <w:t>No</w:t>
            </w:r>
            <w:r>
              <w:rPr>
                <w:spacing w:val="-8"/>
                <w:sz w:val="24"/>
              </w:rPr>
              <w:t xml:space="preserve"> </w:t>
            </w:r>
            <w:r>
              <w:rPr>
                <w:sz w:val="24"/>
              </w:rPr>
              <w:t>official</w:t>
            </w:r>
            <w:r>
              <w:rPr>
                <w:spacing w:val="-8"/>
                <w:sz w:val="24"/>
              </w:rPr>
              <w:t xml:space="preserve"> </w:t>
            </w:r>
            <w:r>
              <w:rPr>
                <w:sz w:val="24"/>
              </w:rPr>
              <w:t>language</w:t>
            </w:r>
            <w:r>
              <w:rPr>
                <w:spacing w:val="-9"/>
                <w:sz w:val="24"/>
              </w:rPr>
              <w:t xml:space="preserve"> </w:t>
            </w:r>
            <w:r>
              <w:rPr>
                <w:sz w:val="24"/>
              </w:rPr>
              <w:t>status</w:t>
            </w:r>
            <w:r>
              <w:rPr>
                <w:spacing w:val="-9"/>
                <w:sz w:val="24"/>
              </w:rPr>
              <w:t xml:space="preserve"> </w:t>
            </w:r>
            <w:r>
              <w:rPr>
                <w:sz w:val="24"/>
              </w:rPr>
              <w:t xml:space="preserve">for </w:t>
            </w:r>
            <w:r>
              <w:rPr>
                <w:spacing w:val="-2"/>
                <w:sz w:val="24"/>
              </w:rPr>
              <w:t>Tripurakok.</w:t>
            </w:r>
          </w:p>
        </w:tc>
        <w:tc>
          <w:tcPr>
            <w:tcW w:w="3488" w:type="dxa"/>
          </w:tcPr>
          <w:p w14:paraId="2DA8F199" w14:textId="77777777" w:rsidR="006607DD" w:rsidRDefault="00000000">
            <w:pPr>
              <w:pStyle w:val="TableParagraph"/>
              <w:spacing w:before="150" w:line="278" w:lineRule="auto"/>
              <w:ind w:left="151"/>
              <w:rPr>
                <w:sz w:val="24"/>
              </w:rPr>
            </w:pPr>
            <w:r>
              <w:rPr>
                <w:sz w:val="24"/>
              </w:rPr>
              <w:t>-</w:t>
            </w:r>
            <w:r>
              <w:rPr>
                <w:spacing w:val="-10"/>
                <w:sz w:val="24"/>
              </w:rPr>
              <w:t xml:space="preserve"> </w:t>
            </w:r>
            <w:r>
              <w:rPr>
                <w:sz w:val="24"/>
              </w:rPr>
              <w:t>Strong</w:t>
            </w:r>
            <w:r>
              <w:rPr>
                <w:spacing w:val="-10"/>
                <w:sz w:val="24"/>
              </w:rPr>
              <w:t xml:space="preserve"> </w:t>
            </w:r>
            <w:r>
              <w:rPr>
                <w:sz w:val="24"/>
              </w:rPr>
              <w:t>legislative</w:t>
            </w:r>
            <w:r>
              <w:rPr>
                <w:spacing w:val="-10"/>
                <w:sz w:val="24"/>
              </w:rPr>
              <w:t xml:space="preserve"> </w:t>
            </w:r>
            <w:r>
              <w:rPr>
                <w:sz w:val="24"/>
              </w:rPr>
              <w:t>backing</w:t>
            </w:r>
            <w:r>
              <w:rPr>
                <w:spacing w:val="-10"/>
                <w:sz w:val="24"/>
              </w:rPr>
              <w:t xml:space="preserve"> </w:t>
            </w:r>
            <w:r>
              <w:rPr>
                <w:sz w:val="24"/>
              </w:rPr>
              <w:t xml:space="preserve">for </w:t>
            </w:r>
            <w:r>
              <w:rPr>
                <w:spacing w:val="-2"/>
                <w:sz w:val="24"/>
              </w:rPr>
              <w:t>Kokborok.</w:t>
            </w:r>
          </w:p>
        </w:tc>
      </w:tr>
      <w:tr w:rsidR="006607DD" w14:paraId="79E37F85" w14:textId="77777777">
        <w:trPr>
          <w:trHeight w:val="3338"/>
        </w:trPr>
        <w:tc>
          <w:tcPr>
            <w:tcW w:w="1699" w:type="dxa"/>
          </w:tcPr>
          <w:p w14:paraId="2589AF54" w14:textId="77777777" w:rsidR="006607DD" w:rsidRDefault="006607DD">
            <w:pPr>
              <w:pStyle w:val="TableParagraph"/>
              <w:rPr>
                <w:rFonts w:ascii="Calibri"/>
                <w:b/>
                <w:i/>
                <w:sz w:val="24"/>
              </w:rPr>
            </w:pPr>
          </w:p>
          <w:p w14:paraId="2E17E589" w14:textId="77777777" w:rsidR="006607DD" w:rsidRDefault="006607DD">
            <w:pPr>
              <w:pStyle w:val="TableParagraph"/>
              <w:rPr>
                <w:rFonts w:ascii="Calibri"/>
                <w:b/>
                <w:i/>
                <w:sz w:val="24"/>
              </w:rPr>
            </w:pPr>
          </w:p>
          <w:p w14:paraId="65CD7F33" w14:textId="77777777" w:rsidR="006607DD" w:rsidRDefault="006607DD">
            <w:pPr>
              <w:pStyle w:val="TableParagraph"/>
              <w:rPr>
                <w:rFonts w:ascii="Calibri"/>
                <w:b/>
                <w:i/>
                <w:sz w:val="24"/>
              </w:rPr>
            </w:pPr>
          </w:p>
          <w:p w14:paraId="1795BDD8" w14:textId="77777777" w:rsidR="006607DD" w:rsidRDefault="006607DD">
            <w:pPr>
              <w:pStyle w:val="TableParagraph"/>
              <w:spacing w:before="97"/>
              <w:rPr>
                <w:rFonts w:ascii="Calibri"/>
                <w:b/>
                <w:i/>
                <w:sz w:val="24"/>
              </w:rPr>
            </w:pPr>
          </w:p>
          <w:p w14:paraId="66A0B3AD" w14:textId="77777777" w:rsidR="006607DD" w:rsidRDefault="00000000">
            <w:pPr>
              <w:pStyle w:val="TableParagraph"/>
              <w:spacing w:line="280" w:lineRule="auto"/>
              <w:ind w:left="4"/>
              <w:rPr>
                <w:b/>
                <w:sz w:val="24"/>
              </w:rPr>
            </w:pPr>
            <w:r>
              <w:rPr>
                <w:b/>
                <w:spacing w:val="-2"/>
                <w:sz w:val="24"/>
              </w:rPr>
              <w:t>Educational Integration</w:t>
            </w:r>
          </w:p>
        </w:tc>
        <w:tc>
          <w:tcPr>
            <w:tcW w:w="4165" w:type="dxa"/>
          </w:tcPr>
          <w:p w14:paraId="3E19D422" w14:textId="77777777" w:rsidR="006607DD" w:rsidRDefault="00000000">
            <w:pPr>
              <w:pStyle w:val="TableParagraph"/>
              <w:numPr>
                <w:ilvl w:val="0"/>
                <w:numId w:val="15"/>
              </w:numPr>
              <w:tabs>
                <w:tab w:val="left" w:pos="286"/>
              </w:tabs>
              <w:spacing w:before="150" w:line="278" w:lineRule="auto"/>
              <w:ind w:right="366" w:firstLine="0"/>
              <w:rPr>
                <w:sz w:val="24"/>
              </w:rPr>
            </w:pPr>
            <w:r>
              <w:rPr>
                <w:b/>
                <w:sz w:val="24"/>
              </w:rPr>
              <w:t>Primary level only</w:t>
            </w:r>
            <w:r>
              <w:rPr>
                <w:sz w:val="24"/>
              </w:rPr>
              <w:t>: Textbooks developed</w:t>
            </w:r>
            <w:r>
              <w:rPr>
                <w:spacing w:val="-10"/>
                <w:sz w:val="24"/>
              </w:rPr>
              <w:t xml:space="preserve"> </w:t>
            </w:r>
            <w:r>
              <w:rPr>
                <w:sz w:val="24"/>
              </w:rPr>
              <w:t>for</w:t>
            </w:r>
            <w:r>
              <w:rPr>
                <w:spacing w:val="-10"/>
                <w:sz w:val="24"/>
              </w:rPr>
              <w:t xml:space="preserve"> </w:t>
            </w:r>
            <w:r>
              <w:rPr>
                <w:sz w:val="24"/>
              </w:rPr>
              <w:t>5</w:t>
            </w:r>
            <w:r>
              <w:rPr>
                <w:spacing w:val="-10"/>
                <w:sz w:val="24"/>
              </w:rPr>
              <w:t xml:space="preserve"> </w:t>
            </w:r>
            <w:r>
              <w:rPr>
                <w:sz w:val="24"/>
              </w:rPr>
              <w:t>indigenous</w:t>
            </w:r>
            <w:r>
              <w:rPr>
                <w:spacing w:val="-11"/>
                <w:sz w:val="24"/>
              </w:rPr>
              <w:t xml:space="preserve"> </w:t>
            </w:r>
            <w:r>
              <w:rPr>
                <w:sz w:val="24"/>
              </w:rPr>
              <w:t xml:space="preserve">languages (including Tripura) under PEDP-4 </w:t>
            </w:r>
            <w:r>
              <w:rPr>
                <w:spacing w:val="-2"/>
                <w:sz w:val="24"/>
              </w:rPr>
              <w:t>(2017).</w:t>
            </w:r>
          </w:p>
          <w:p w14:paraId="7FEBDF7C" w14:textId="77777777" w:rsidR="006607DD" w:rsidRDefault="00000000">
            <w:pPr>
              <w:pStyle w:val="TableParagraph"/>
              <w:numPr>
                <w:ilvl w:val="0"/>
                <w:numId w:val="15"/>
              </w:numPr>
              <w:tabs>
                <w:tab w:val="left" w:pos="286"/>
              </w:tabs>
              <w:spacing w:line="278" w:lineRule="auto"/>
              <w:ind w:right="994" w:firstLine="0"/>
              <w:rPr>
                <w:sz w:val="24"/>
              </w:rPr>
            </w:pPr>
            <w:r>
              <w:rPr>
                <w:b/>
                <w:sz w:val="24"/>
              </w:rPr>
              <w:t>Challenges</w:t>
            </w:r>
            <w:r>
              <w:rPr>
                <w:sz w:val="24"/>
              </w:rPr>
              <w:t>: Inconsistent implementation,</w:t>
            </w:r>
            <w:r>
              <w:rPr>
                <w:spacing w:val="-14"/>
                <w:sz w:val="24"/>
              </w:rPr>
              <w:t xml:space="preserve"> </w:t>
            </w:r>
            <w:r>
              <w:rPr>
                <w:sz w:val="24"/>
              </w:rPr>
              <w:t>lack</w:t>
            </w:r>
            <w:r>
              <w:rPr>
                <w:spacing w:val="-14"/>
                <w:sz w:val="24"/>
              </w:rPr>
              <w:t xml:space="preserve"> </w:t>
            </w:r>
            <w:r>
              <w:rPr>
                <w:sz w:val="24"/>
              </w:rPr>
              <w:t>of</w:t>
            </w:r>
            <w:r>
              <w:rPr>
                <w:spacing w:val="-14"/>
                <w:sz w:val="24"/>
              </w:rPr>
              <w:t xml:space="preserve"> </w:t>
            </w:r>
            <w:r>
              <w:rPr>
                <w:sz w:val="24"/>
              </w:rPr>
              <w:t>trained teachers, limited resources.</w:t>
            </w:r>
          </w:p>
          <w:p w14:paraId="16E98EA9" w14:textId="77777777" w:rsidR="006607DD" w:rsidRDefault="00000000">
            <w:pPr>
              <w:pStyle w:val="TableParagraph"/>
              <w:numPr>
                <w:ilvl w:val="0"/>
                <w:numId w:val="15"/>
              </w:numPr>
              <w:tabs>
                <w:tab w:val="left" w:pos="286"/>
              </w:tabs>
              <w:spacing w:line="278" w:lineRule="auto"/>
              <w:ind w:right="738" w:firstLine="0"/>
              <w:rPr>
                <w:sz w:val="24"/>
              </w:rPr>
            </w:pPr>
            <w:r>
              <w:rPr>
                <w:sz w:val="24"/>
              </w:rPr>
              <w:t>International agencies (UNDP, UNICEF)</w:t>
            </w:r>
            <w:r>
              <w:rPr>
                <w:spacing w:val="-13"/>
                <w:sz w:val="24"/>
              </w:rPr>
              <w:t xml:space="preserve"> </w:t>
            </w:r>
            <w:r>
              <w:rPr>
                <w:sz w:val="24"/>
              </w:rPr>
              <w:t>provided</w:t>
            </w:r>
            <w:r>
              <w:rPr>
                <w:spacing w:val="-13"/>
                <w:sz w:val="24"/>
              </w:rPr>
              <w:t xml:space="preserve"> </w:t>
            </w:r>
            <w:r>
              <w:rPr>
                <w:sz w:val="24"/>
              </w:rPr>
              <w:t>some</w:t>
            </w:r>
            <w:r>
              <w:rPr>
                <w:spacing w:val="-12"/>
                <w:sz w:val="24"/>
              </w:rPr>
              <w:t xml:space="preserve"> </w:t>
            </w:r>
            <w:r>
              <w:rPr>
                <w:sz w:val="24"/>
              </w:rPr>
              <w:t>support.</w:t>
            </w:r>
          </w:p>
        </w:tc>
        <w:tc>
          <w:tcPr>
            <w:tcW w:w="3488" w:type="dxa"/>
          </w:tcPr>
          <w:p w14:paraId="1912B18E" w14:textId="77777777" w:rsidR="006607DD" w:rsidRDefault="006607DD">
            <w:pPr>
              <w:pStyle w:val="TableParagraph"/>
              <w:spacing w:before="17"/>
              <w:rPr>
                <w:rFonts w:ascii="Calibri"/>
                <w:b/>
                <w:i/>
                <w:sz w:val="24"/>
              </w:rPr>
            </w:pPr>
          </w:p>
          <w:p w14:paraId="7D3244FC" w14:textId="77777777" w:rsidR="006607DD" w:rsidRDefault="00000000">
            <w:pPr>
              <w:pStyle w:val="TableParagraph"/>
              <w:numPr>
                <w:ilvl w:val="0"/>
                <w:numId w:val="14"/>
              </w:numPr>
              <w:tabs>
                <w:tab w:val="left" w:pos="289"/>
              </w:tabs>
              <w:spacing w:before="1" w:line="278" w:lineRule="auto"/>
              <w:ind w:right="327" w:firstLine="0"/>
              <w:rPr>
                <w:b/>
                <w:sz w:val="24"/>
              </w:rPr>
            </w:pPr>
            <w:r>
              <w:rPr>
                <w:b/>
                <w:sz w:val="24"/>
              </w:rPr>
              <w:t>Comprehensive</w:t>
            </w:r>
            <w:r>
              <w:rPr>
                <w:b/>
                <w:spacing w:val="-15"/>
                <w:sz w:val="24"/>
              </w:rPr>
              <w:t xml:space="preserve"> </w:t>
            </w:r>
            <w:r>
              <w:rPr>
                <w:b/>
                <w:sz w:val="24"/>
              </w:rPr>
              <w:t>integration</w:t>
            </w:r>
            <w:r>
              <w:rPr>
                <w:sz w:val="24"/>
              </w:rPr>
              <w:t xml:space="preserve">: Kokborok taught in </w:t>
            </w:r>
            <w:r>
              <w:rPr>
                <w:b/>
                <w:sz w:val="24"/>
              </w:rPr>
              <w:t>1,100+</w:t>
            </w:r>
          </w:p>
          <w:p w14:paraId="0C8D84CA" w14:textId="77777777" w:rsidR="006607DD" w:rsidRDefault="00000000">
            <w:pPr>
              <w:pStyle w:val="TableParagraph"/>
              <w:spacing w:line="278" w:lineRule="auto"/>
              <w:ind w:left="151" w:right="194"/>
              <w:rPr>
                <w:sz w:val="24"/>
              </w:rPr>
            </w:pPr>
            <w:r>
              <w:rPr>
                <w:b/>
                <w:sz w:val="24"/>
              </w:rPr>
              <w:t xml:space="preserve">schools </w:t>
            </w:r>
            <w:r>
              <w:rPr>
                <w:sz w:val="24"/>
              </w:rPr>
              <w:t>across all levels (primary</w:t>
            </w:r>
            <w:r>
              <w:rPr>
                <w:spacing w:val="-14"/>
                <w:sz w:val="24"/>
              </w:rPr>
              <w:t xml:space="preserve"> </w:t>
            </w:r>
            <w:r>
              <w:rPr>
                <w:sz w:val="24"/>
              </w:rPr>
              <w:t>to</w:t>
            </w:r>
            <w:r>
              <w:rPr>
                <w:spacing w:val="-14"/>
                <w:sz w:val="24"/>
              </w:rPr>
              <w:t xml:space="preserve"> </w:t>
            </w:r>
            <w:r>
              <w:rPr>
                <w:sz w:val="24"/>
              </w:rPr>
              <w:t>higher</w:t>
            </w:r>
            <w:r>
              <w:rPr>
                <w:spacing w:val="-13"/>
                <w:sz w:val="24"/>
              </w:rPr>
              <w:t xml:space="preserve"> </w:t>
            </w:r>
            <w:r>
              <w:rPr>
                <w:sz w:val="24"/>
              </w:rPr>
              <w:t>education).</w:t>
            </w:r>
          </w:p>
          <w:p w14:paraId="2C2BFBFF" w14:textId="77777777" w:rsidR="006607DD" w:rsidRDefault="00000000">
            <w:pPr>
              <w:pStyle w:val="TableParagraph"/>
              <w:numPr>
                <w:ilvl w:val="0"/>
                <w:numId w:val="14"/>
              </w:numPr>
              <w:tabs>
                <w:tab w:val="left" w:pos="289"/>
              </w:tabs>
              <w:spacing w:line="278" w:lineRule="auto"/>
              <w:ind w:right="932" w:firstLine="0"/>
              <w:rPr>
                <w:sz w:val="24"/>
              </w:rPr>
            </w:pPr>
            <w:r>
              <w:rPr>
                <w:sz w:val="24"/>
              </w:rPr>
              <w:t>Dedicated</w:t>
            </w:r>
            <w:r>
              <w:rPr>
                <w:spacing w:val="-15"/>
                <w:sz w:val="24"/>
              </w:rPr>
              <w:t xml:space="preserve"> </w:t>
            </w:r>
            <w:r>
              <w:rPr>
                <w:sz w:val="24"/>
              </w:rPr>
              <w:t>faculty</w:t>
            </w:r>
            <w:r>
              <w:rPr>
                <w:spacing w:val="-15"/>
                <w:sz w:val="24"/>
              </w:rPr>
              <w:t xml:space="preserve"> </w:t>
            </w:r>
            <w:r>
              <w:rPr>
                <w:sz w:val="24"/>
              </w:rPr>
              <w:t xml:space="preserve">posts </w:t>
            </w:r>
            <w:r>
              <w:rPr>
                <w:spacing w:val="-2"/>
                <w:sz w:val="24"/>
              </w:rPr>
              <w:t>created.</w:t>
            </w:r>
          </w:p>
          <w:p w14:paraId="2E6F2B79" w14:textId="77777777" w:rsidR="006607DD" w:rsidRDefault="00000000">
            <w:pPr>
              <w:pStyle w:val="TableParagraph"/>
              <w:numPr>
                <w:ilvl w:val="0"/>
                <w:numId w:val="14"/>
              </w:numPr>
              <w:tabs>
                <w:tab w:val="left" w:pos="289"/>
              </w:tabs>
              <w:spacing w:line="278" w:lineRule="auto"/>
              <w:ind w:right="427" w:firstLine="0"/>
              <w:rPr>
                <w:sz w:val="24"/>
              </w:rPr>
            </w:pPr>
            <w:r>
              <w:rPr>
                <w:sz w:val="24"/>
              </w:rPr>
              <w:t>Curriculum</w:t>
            </w:r>
            <w:r>
              <w:rPr>
                <w:spacing w:val="-15"/>
                <w:sz w:val="24"/>
              </w:rPr>
              <w:t xml:space="preserve"> </w:t>
            </w:r>
            <w:r>
              <w:rPr>
                <w:sz w:val="24"/>
              </w:rPr>
              <w:t>includes</w:t>
            </w:r>
            <w:r>
              <w:rPr>
                <w:spacing w:val="-15"/>
                <w:sz w:val="24"/>
              </w:rPr>
              <w:t xml:space="preserve"> </w:t>
            </w:r>
            <w:r>
              <w:rPr>
                <w:sz w:val="24"/>
              </w:rPr>
              <w:t>modern and traditional vocabulary.</w:t>
            </w:r>
          </w:p>
        </w:tc>
      </w:tr>
      <w:tr w:rsidR="006607DD" w14:paraId="22277E9A" w14:textId="77777777">
        <w:trPr>
          <w:trHeight w:val="2378"/>
        </w:trPr>
        <w:tc>
          <w:tcPr>
            <w:tcW w:w="1699" w:type="dxa"/>
          </w:tcPr>
          <w:p w14:paraId="27A004DC" w14:textId="77777777" w:rsidR="006607DD" w:rsidRDefault="006607DD">
            <w:pPr>
              <w:pStyle w:val="TableParagraph"/>
              <w:rPr>
                <w:rFonts w:ascii="Calibri"/>
                <w:b/>
                <w:i/>
                <w:sz w:val="24"/>
              </w:rPr>
            </w:pPr>
          </w:p>
          <w:p w14:paraId="40E722FF" w14:textId="77777777" w:rsidR="006607DD" w:rsidRDefault="006607DD">
            <w:pPr>
              <w:pStyle w:val="TableParagraph"/>
              <w:spacing w:before="202"/>
              <w:rPr>
                <w:rFonts w:ascii="Calibri"/>
                <w:b/>
                <w:i/>
                <w:sz w:val="24"/>
              </w:rPr>
            </w:pPr>
          </w:p>
          <w:p w14:paraId="7E365784" w14:textId="77777777" w:rsidR="006607DD" w:rsidRDefault="00000000">
            <w:pPr>
              <w:pStyle w:val="TableParagraph"/>
              <w:spacing w:line="278" w:lineRule="auto"/>
              <w:ind w:left="4"/>
              <w:rPr>
                <w:b/>
                <w:sz w:val="24"/>
              </w:rPr>
            </w:pPr>
            <w:r>
              <w:rPr>
                <w:b/>
                <w:spacing w:val="-2"/>
                <w:sz w:val="24"/>
              </w:rPr>
              <w:t>Curriculum Development</w:t>
            </w:r>
          </w:p>
        </w:tc>
        <w:tc>
          <w:tcPr>
            <w:tcW w:w="4165" w:type="dxa"/>
          </w:tcPr>
          <w:p w14:paraId="05C85CB7" w14:textId="77777777" w:rsidR="006607DD" w:rsidRDefault="006607DD">
            <w:pPr>
              <w:pStyle w:val="TableParagraph"/>
              <w:rPr>
                <w:rFonts w:ascii="Calibri"/>
                <w:b/>
                <w:i/>
                <w:sz w:val="24"/>
              </w:rPr>
            </w:pPr>
          </w:p>
          <w:p w14:paraId="72999266" w14:textId="77777777" w:rsidR="006607DD" w:rsidRDefault="006607DD">
            <w:pPr>
              <w:pStyle w:val="TableParagraph"/>
              <w:spacing w:before="281"/>
              <w:rPr>
                <w:rFonts w:ascii="Calibri"/>
                <w:b/>
                <w:i/>
                <w:sz w:val="24"/>
              </w:rPr>
            </w:pPr>
          </w:p>
          <w:p w14:paraId="08923C8F" w14:textId="77777777" w:rsidR="006607DD" w:rsidRDefault="00000000">
            <w:pPr>
              <w:pStyle w:val="TableParagraph"/>
              <w:spacing w:before="1" w:line="280" w:lineRule="auto"/>
              <w:ind w:left="148" w:right="82"/>
              <w:rPr>
                <w:sz w:val="24"/>
              </w:rPr>
            </w:pPr>
            <w:r>
              <w:rPr>
                <w:sz w:val="24"/>
              </w:rPr>
              <w:t>-</w:t>
            </w:r>
            <w:r>
              <w:rPr>
                <w:spacing w:val="-11"/>
                <w:sz w:val="24"/>
              </w:rPr>
              <w:t xml:space="preserve"> </w:t>
            </w:r>
            <w:r>
              <w:rPr>
                <w:sz w:val="24"/>
              </w:rPr>
              <w:t>Limited</w:t>
            </w:r>
            <w:r>
              <w:rPr>
                <w:spacing w:val="-10"/>
                <w:sz w:val="24"/>
              </w:rPr>
              <w:t xml:space="preserve"> </w:t>
            </w:r>
            <w:r>
              <w:rPr>
                <w:sz w:val="24"/>
              </w:rPr>
              <w:t>to</w:t>
            </w:r>
            <w:r>
              <w:rPr>
                <w:spacing w:val="-10"/>
                <w:sz w:val="24"/>
              </w:rPr>
              <w:t xml:space="preserve"> </w:t>
            </w:r>
            <w:r>
              <w:rPr>
                <w:sz w:val="24"/>
              </w:rPr>
              <w:t>basic</w:t>
            </w:r>
            <w:r>
              <w:rPr>
                <w:spacing w:val="-10"/>
                <w:sz w:val="24"/>
              </w:rPr>
              <w:t xml:space="preserve"> </w:t>
            </w:r>
            <w:r>
              <w:rPr>
                <w:sz w:val="24"/>
              </w:rPr>
              <w:t xml:space="preserve">primary-level </w:t>
            </w:r>
            <w:r>
              <w:rPr>
                <w:spacing w:val="-2"/>
                <w:sz w:val="24"/>
              </w:rPr>
              <w:t>materials.</w:t>
            </w:r>
          </w:p>
        </w:tc>
        <w:tc>
          <w:tcPr>
            <w:tcW w:w="3488" w:type="dxa"/>
          </w:tcPr>
          <w:p w14:paraId="6D29E3D5" w14:textId="77777777" w:rsidR="006607DD" w:rsidRDefault="00000000">
            <w:pPr>
              <w:pStyle w:val="TableParagraph"/>
              <w:numPr>
                <w:ilvl w:val="0"/>
                <w:numId w:val="13"/>
              </w:numPr>
              <w:tabs>
                <w:tab w:val="left" w:pos="274"/>
              </w:tabs>
              <w:spacing w:before="150" w:line="278" w:lineRule="auto"/>
              <w:ind w:right="992" w:firstLine="0"/>
              <w:rPr>
                <w:sz w:val="24"/>
              </w:rPr>
            </w:pPr>
            <w:r>
              <w:rPr>
                <w:sz w:val="24"/>
              </w:rPr>
              <w:t>Advanced curriculum development</w:t>
            </w:r>
            <w:r>
              <w:rPr>
                <w:spacing w:val="-15"/>
                <w:sz w:val="24"/>
              </w:rPr>
              <w:t xml:space="preserve"> </w:t>
            </w:r>
            <w:r>
              <w:rPr>
                <w:sz w:val="24"/>
              </w:rPr>
              <w:t>at</w:t>
            </w:r>
            <w:r>
              <w:rPr>
                <w:spacing w:val="-15"/>
                <w:sz w:val="24"/>
              </w:rPr>
              <w:t xml:space="preserve"> </w:t>
            </w:r>
            <w:r>
              <w:rPr>
                <w:sz w:val="24"/>
              </w:rPr>
              <w:t>multiple educational levels.</w:t>
            </w:r>
          </w:p>
          <w:p w14:paraId="7B1650D2" w14:textId="77777777" w:rsidR="006607DD" w:rsidRDefault="00000000">
            <w:pPr>
              <w:pStyle w:val="TableParagraph"/>
              <w:numPr>
                <w:ilvl w:val="0"/>
                <w:numId w:val="13"/>
              </w:numPr>
              <w:tabs>
                <w:tab w:val="left" w:pos="289"/>
              </w:tabs>
              <w:spacing w:line="278" w:lineRule="auto"/>
              <w:ind w:right="592" w:firstLine="0"/>
              <w:rPr>
                <w:sz w:val="24"/>
              </w:rPr>
            </w:pPr>
            <w:r>
              <w:rPr>
                <w:sz w:val="24"/>
              </w:rPr>
              <w:t>Focus on modernizing vocabulary</w:t>
            </w:r>
            <w:r>
              <w:rPr>
                <w:spacing w:val="-15"/>
                <w:sz w:val="24"/>
              </w:rPr>
              <w:t xml:space="preserve"> </w:t>
            </w:r>
            <w:r>
              <w:rPr>
                <w:sz w:val="24"/>
              </w:rPr>
              <w:t>while</w:t>
            </w:r>
            <w:r>
              <w:rPr>
                <w:spacing w:val="-15"/>
                <w:sz w:val="24"/>
              </w:rPr>
              <w:t xml:space="preserve"> </w:t>
            </w:r>
            <w:r>
              <w:rPr>
                <w:sz w:val="24"/>
              </w:rPr>
              <w:t xml:space="preserve">preserving </w:t>
            </w:r>
            <w:r>
              <w:rPr>
                <w:spacing w:val="-2"/>
                <w:sz w:val="24"/>
              </w:rPr>
              <w:t>tradition.</w:t>
            </w:r>
          </w:p>
        </w:tc>
      </w:tr>
      <w:tr w:rsidR="006607DD" w14:paraId="15F51507" w14:textId="77777777">
        <w:trPr>
          <w:trHeight w:val="2377"/>
        </w:trPr>
        <w:tc>
          <w:tcPr>
            <w:tcW w:w="1699" w:type="dxa"/>
          </w:tcPr>
          <w:p w14:paraId="6030AC97" w14:textId="77777777" w:rsidR="006607DD" w:rsidRDefault="006607DD">
            <w:pPr>
              <w:pStyle w:val="TableParagraph"/>
              <w:rPr>
                <w:rFonts w:ascii="Calibri"/>
                <w:b/>
                <w:i/>
                <w:sz w:val="24"/>
              </w:rPr>
            </w:pPr>
          </w:p>
          <w:p w14:paraId="465A041B" w14:textId="77777777" w:rsidR="006607DD" w:rsidRDefault="006607DD">
            <w:pPr>
              <w:pStyle w:val="TableParagraph"/>
              <w:spacing w:before="202"/>
              <w:rPr>
                <w:rFonts w:ascii="Calibri"/>
                <w:b/>
                <w:i/>
                <w:sz w:val="24"/>
              </w:rPr>
            </w:pPr>
          </w:p>
          <w:p w14:paraId="065C6531" w14:textId="77777777" w:rsidR="006607DD" w:rsidRDefault="00000000">
            <w:pPr>
              <w:pStyle w:val="TableParagraph"/>
              <w:spacing w:line="278" w:lineRule="auto"/>
              <w:ind w:left="4" w:right="790"/>
              <w:rPr>
                <w:b/>
                <w:sz w:val="24"/>
              </w:rPr>
            </w:pPr>
            <w:r>
              <w:rPr>
                <w:b/>
                <w:spacing w:val="-2"/>
                <w:sz w:val="24"/>
              </w:rPr>
              <w:t xml:space="preserve">Teacher </w:t>
            </w:r>
            <w:r>
              <w:rPr>
                <w:b/>
                <w:spacing w:val="-4"/>
                <w:sz w:val="24"/>
              </w:rPr>
              <w:t>Training</w:t>
            </w:r>
          </w:p>
        </w:tc>
        <w:tc>
          <w:tcPr>
            <w:tcW w:w="4165" w:type="dxa"/>
          </w:tcPr>
          <w:p w14:paraId="21A2B310" w14:textId="77777777" w:rsidR="006607DD" w:rsidRDefault="006607DD">
            <w:pPr>
              <w:pStyle w:val="TableParagraph"/>
              <w:spacing w:before="15"/>
              <w:rPr>
                <w:rFonts w:ascii="Calibri"/>
                <w:b/>
                <w:i/>
                <w:sz w:val="24"/>
              </w:rPr>
            </w:pPr>
          </w:p>
          <w:p w14:paraId="79BC315E" w14:textId="77777777" w:rsidR="006607DD" w:rsidRDefault="00000000">
            <w:pPr>
              <w:pStyle w:val="TableParagraph"/>
              <w:numPr>
                <w:ilvl w:val="0"/>
                <w:numId w:val="12"/>
              </w:numPr>
              <w:tabs>
                <w:tab w:val="left" w:pos="286"/>
              </w:tabs>
              <w:spacing w:line="278" w:lineRule="auto"/>
              <w:ind w:right="1063" w:firstLine="0"/>
              <w:rPr>
                <w:sz w:val="24"/>
              </w:rPr>
            </w:pPr>
            <w:r>
              <w:rPr>
                <w:b/>
                <w:sz w:val="24"/>
              </w:rPr>
              <w:t>Inconsistent</w:t>
            </w:r>
            <w:r>
              <w:rPr>
                <w:sz w:val="24"/>
              </w:rPr>
              <w:t>:</w:t>
            </w:r>
            <w:r>
              <w:rPr>
                <w:spacing w:val="-15"/>
                <w:sz w:val="24"/>
              </w:rPr>
              <w:t xml:space="preserve"> </w:t>
            </w:r>
            <w:r>
              <w:rPr>
                <w:sz w:val="24"/>
              </w:rPr>
              <w:t>Few</w:t>
            </w:r>
            <w:r>
              <w:rPr>
                <w:spacing w:val="-15"/>
                <w:sz w:val="24"/>
              </w:rPr>
              <w:t xml:space="preserve"> </w:t>
            </w:r>
            <w:r>
              <w:rPr>
                <w:sz w:val="24"/>
              </w:rPr>
              <w:t>structured programs, reliance on NGOs/international agencies.</w:t>
            </w:r>
          </w:p>
          <w:p w14:paraId="43BEEB12" w14:textId="77777777" w:rsidR="006607DD" w:rsidRDefault="00000000">
            <w:pPr>
              <w:pStyle w:val="TableParagraph"/>
              <w:numPr>
                <w:ilvl w:val="0"/>
                <w:numId w:val="12"/>
              </w:numPr>
              <w:tabs>
                <w:tab w:val="left" w:pos="286"/>
              </w:tabs>
              <w:spacing w:line="278" w:lineRule="auto"/>
              <w:ind w:right="391" w:firstLine="0"/>
              <w:rPr>
                <w:sz w:val="24"/>
              </w:rPr>
            </w:pPr>
            <w:r>
              <w:rPr>
                <w:sz w:val="24"/>
              </w:rPr>
              <w:t>Lack</w:t>
            </w:r>
            <w:r>
              <w:rPr>
                <w:spacing w:val="-7"/>
                <w:sz w:val="24"/>
              </w:rPr>
              <w:t xml:space="preserve"> </w:t>
            </w:r>
            <w:r>
              <w:rPr>
                <w:sz w:val="24"/>
              </w:rPr>
              <w:t>of</w:t>
            </w:r>
            <w:r>
              <w:rPr>
                <w:spacing w:val="-7"/>
                <w:sz w:val="24"/>
              </w:rPr>
              <w:t xml:space="preserve"> </w:t>
            </w:r>
            <w:r>
              <w:rPr>
                <w:sz w:val="24"/>
              </w:rPr>
              <w:t>sustained</w:t>
            </w:r>
            <w:r>
              <w:rPr>
                <w:spacing w:val="-7"/>
                <w:sz w:val="24"/>
              </w:rPr>
              <w:t xml:space="preserve"> </w:t>
            </w:r>
            <w:r>
              <w:rPr>
                <w:sz w:val="24"/>
              </w:rPr>
              <w:t>training</w:t>
            </w:r>
            <w:r>
              <w:rPr>
                <w:spacing w:val="-7"/>
                <w:sz w:val="24"/>
              </w:rPr>
              <w:t xml:space="preserve"> </w:t>
            </w:r>
            <w:r>
              <w:rPr>
                <w:sz w:val="24"/>
              </w:rPr>
              <w:t>in</w:t>
            </w:r>
            <w:r>
              <w:rPr>
                <w:spacing w:val="-7"/>
                <w:sz w:val="24"/>
              </w:rPr>
              <w:t xml:space="preserve"> </w:t>
            </w:r>
            <w:r>
              <w:rPr>
                <w:sz w:val="24"/>
              </w:rPr>
              <w:t xml:space="preserve">remote </w:t>
            </w:r>
            <w:r>
              <w:rPr>
                <w:spacing w:val="-2"/>
                <w:sz w:val="24"/>
              </w:rPr>
              <w:t>areas.</w:t>
            </w:r>
          </w:p>
        </w:tc>
        <w:tc>
          <w:tcPr>
            <w:tcW w:w="3488" w:type="dxa"/>
          </w:tcPr>
          <w:p w14:paraId="0E4CD833" w14:textId="77777777" w:rsidR="006607DD" w:rsidRDefault="00000000">
            <w:pPr>
              <w:pStyle w:val="TableParagraph"/>
              <w:numPr>
                <w:ilvl w:val="0"/>
                <w:numId w:val="11"/>
              </w:numPr>
              <w:tabs>
                <w:tab w:val="left" w:pos="289"/>
              </w:tabs>
              <w:spacing w:before="150" w:line="278" w:lineRule="auto"/>
              <w:ind w:right="441" w:firstLine="0"/>
              <w:rPr>
                <w:sz w:val="24"/>
              </w:rPr>
            </w:pPr>
            <w:r>
              <w:rPr>
                <w:b/>
                <w:sz w:val="24"/>
              </w:rPr>
              <w:t>Structured programs</w:t>
            </w:r>
            <w:r>
              <w:rPr>
                <w:sz w:val="24"/>
              </w:rPr>
              <w:t>: Workshops and training for educators</w:t>
            </w:r>
            <w:r>
              <w:rPr>
                <w:spacing w:val="-14"/>
                <w:sz w:val="24"/>
              </w:rPr>
              <w:t xml:space="preserve"> </w:t>
            </w:r>
            <w:r>
              <w:rPr>
                <w:sz w:val="24"/>
              </w:rPr>
              <w:t>on</w:t>
            </w:r>
            <w:r>
              <w:rPr>
                <w:spacing w:val="-14"/>
                <w:sz w:val="24"/>
              </w:rPr>
              <w:t xml:space="preserve"> </w:t>
            </w:r>
            <w:r>
              <w:rPr>
                <w:sz w:val="24"/>
              </w:rPr>
              <w:t>modern</w:t>
            </w:r>
            <w:r>
              <w:rPr>
                <w:spacing w:val="-14"/>
                <w:sz w:val="24"/>
              </w:rPr>
              <w:t xml:space="preserve"> </w:t>
            </w:r>
            <w:r>
              <w:rPr>
                <w:sz w:val="24"/>
              </w:rPr>
              <w:t xml:space="preserve">teaching </w:t>
            </w:r>
            <w:r>
              <w:rPr>
                <w:spacing w:val="-2"/>
                <w:sz w:val="24"/>
              </w:rPr>
              <w:t>methods.</w:t>
            </w:r>
          </w:p>
          <w:p w14:paraId="350EDB05" w14:textId="77777777" w:rsidR="006607DD" w:rsidRDefault="00000000">
            <w:pPr>
              <w:pStyle w:val="TableParagraph"/>
              <w:numPr>
                <w:ilvl w:val="0"/>
                <w:numId w:val="11"/>
              </w:numPr>
              <w:tabs>
                <w:tab w:val="left" w:pos="289"/>
              </w:tabs>
              <w:spacing w:line="278" w:lineRule="auto"/>
              <w:ind w:right="402" w:firstLine="0"/>
              <w:rPr>
                <w:sz w:val="24"/>
              </w:rPr>
            </w:pPr>
            <w:r>
              <w:rPr>
                <w:sz w:val="24"/>
              </w:rPr>
              <w:t>Emphasis on contextual and contemporary</w:t>
            </w:r>
            <w:r>
              <w:rPr>
                <w:spacing w:val="-15"/>
                <w:sz w:val="24"/>
              </w:rPr>
              <w:t xml:space="preserve"> </w:t>
            </w:r>
            <w:r>
              <w:rPr>
                <w:sz w:val="24"/>
              </w:rPr>
              <w:t>language</w:t>
            </w:r>
            <w:r>
              <w:rPr>
                <w:spacing w:val="-15"/>
                <w:sz w:val="24"/>
              </w:rPr>
              <w:t xml:space="preserve"> </w:t>
            </w:r>
            <w:r>
              <w:rPr>
                <w:sz w:val="24"/>
              </w:rPr>
              <w:t>usage.</w:t>
            </w:r>
          </w:p>
        </w:tc>
      </w:tr>
      <w:tr w:rsidR="006607DD" w14:paraId="7C0B0521" w14:textId="77777777">
        <w:trPr>
          <w:trHeight w:val="2378"/>
        </w:trPr>
        <w:tc>
          <w:tcPr>
            <w:tcW w:w="1699" w:type="dxa"/>
          </w:tcPr>
          <w:p w14:paraId="76346895" w14:textId="77777777" w:rsidR="006607DD" w:rsidRDefault="006607DD">
            <w:pPr>
              <w:pStyle w:val="TableParagraph"/>
              <w:rPr>
                <w:rFonts w:ascii="Calibri"/>
                <w:b/>
                <w:i/>
                <w:sz w:val="24"/>
              </w:rPr>
            </w:pPr>
          </w:p>
          <w:p w14:paraId="539D216D" w14:textId="77777777" w:rsidR="006607DD" w:rsidRDefault="006607DD">
            <w:pPr>
              <w:pStyle w:val="TableParagraph"/>
              <w:spacing w:before="203"/>
              <w:rPr>
                <w:rFonts w:ascii="Calibri"/>
                <w:b/>
                <w:i/>
                <w:sz w:val="24"/>
              </w:rPr>
            </w:pPr>
          </w:p>
          <w:p w14:paraId="4E1831D5" w14:textId="77777777" w:rsidR="006607DD" w:rsidRDefault="00000000">
            <w:pPr>
              <w:pStyle w:val="TableParagraph"/>
              <w:ind w:left="4"/>
              <w:rPr>
                <w:b/>
                <w:sz w:val="24"/>
              </w:rPr>
            </w:pPr>
            <w:r>
              <w:rPr>
                <w:b/>
                <w:spacing w:val="-2"/>
                <w:sz w:val="24"/>
              </w:rPr>
              <w:t>Cultural</w:t>
            </w:r>
          </w:p>
          <w:p w14:paraId="113C8D0D" w14:textId="77777777" w:rsidR="006607DD" w:rsidRDefault="00000000">
            <w:pPr>
              <w:pStyle w:val="TableParagraph"/>
              <w:spacing w:before="43"/>
              <w:ind w:left="4"/>
              <w:rPr>
                <w:b/>
                <w:sz w:val="24"/>
              </w:rPr>
            </w:pPr>
            <w:r>
              <w:rPr>
                <w:b/>
                <w:spacing w:val="-2"/>
                <w:sz w:val="24"/>
              </w:rPr>
              <w:t>Promotion</w:t>
            </w:r>
          </w:p>
        </w:tc>
        <w:tc>
          <w:tcPr>
            <w:tcW w:w="4165" w:type="dxa"/>
          </w:tcPr>
          <w:p w14:paraId="5AFBE8F0" w14:textId="77777777" w:rsidR="006607DD" w:rsidRDefault="006607DD">
            <w:pPr>
              <w:pStyle w:val="TableParagraph"/>
              <w:spacing w:before="16"/>
              <w:rPr>
                <w:rFonts w:ascii="Calibri"/>
                <w:b/>
                <w:i/>
                <w:sz w:val="24"/>
              </w:rPr>
            </w:pPr>
          </w:p>
          <w:p w14:paraId="0D242864" w14:textId="77777777" w:rsidR="006607DD" w:rsidRDefault="00000000">
            <w:pPr>
              <w:pStyle w:val="TableParagraph"/>
              <w:numPr>
                <w:ilvl w:val="0"/>
                <w:numId w:val="10"/>
              </w:numPr>
              <w:tabs>
                <w:tab w:val="left" w:pos="286"/>
              </w:tabs>
              <w:spacing w:line="278" w:lineRule="auto"/>
              <w:ind w:right="284" w:firstLine="0"/>
              <w:rPr>
                <w:sz w:val="24"/>
              </w:rPr>
            </w:pPr>
            <w:r>
              <w:rPr>
                <w:b/>
                <w:sz w:val="24"/>
              </w:rPr>
              <w:t>Minimal</w:t>
            </w:r>
            <w:r>
              <w:rPr>
                <w:b/>
                <w:spacing w:val="-12"/>
                <w:sz w:val="24"/>
              </w:rPr>
              <w:t xml:space="preserve"> </w:t>
            </w:r>
            <w:r>
              <w:rPr>
                <w:b/>
                <w:sz w:val="24"/>
              </w:rPr>
              <w:t>government</w:t>
            </w:r>
            <w:r>
              <w:rPr>
                <w:b/>
                <w:spacing w:val="-11"/>
                <w:sz w:val="24"/>
              </w:rPr>
              <w:t xml:space="preserve"> </w:t>
            </w:r>
            <w:r>
              <w:rPr>
                <w:b/>
                <w:sz w:val="24"/>
              </w:rPr>
              <w:t>efforts</w:t>
            </w:r>
            <w:r>
              <w:rPr>
                <w:sz w:val="24"/>
              </w:rPr>
              <w:t>:</w:t>
            </w:r>
            <w:r>
              <w:rPr>
                <w:spacing w:val="-12"/>
                <w:sz w:val="24"/>
              </w:rPr>
              <w:t xml:space="preserve"> </w:t>
            </w:r>
            <w:r>
              <w:rPr>
                <w:sz w:val="24"/>
              </w:rPr>
              <w:t>Small Ethnic Cultural Institutes and NGOs occasionally organize events.</w:t>
            </w:r>
          </w:p>
          <w:p w14:paraId="3F2E38B4" w14:textId="77777777" w:rsidR="006607DD" w:rsidRDefault="00000000">
            <w:pPr>
              <w:pStyle w:val="TableParagraph"/>
              <w:numPr>
                <w:ilvl w:val="0"/>
                <w:numId w:val="10"/>
              </w:numPr>
              <w:tabs>
                <w:tab w:val="left" w:pos="286"/>
              </w:tabs>
              <w:spacing w:line="278" w:lineRule="auto"/>
              <w:ind w:right="306" w:firstLine="0"/>
              <w:rPr>
                <w:sz w:val="24"/>
              </w:rPr>
            </w:pPr>
            <w:r>
              <w:rPr>
                <w:sz w:val="24"/>
              </w:rPr>
              <w:t>No</w:t>
            </w:r>
            <w:r>
              <w:rPr>
                <w:spacing w:val="-10"/>
                <w:sz w:val="24"/>
              </w:rPr>
              <w:t xml:space="preserve"> </w:t>
            </w:r>
            <w:r>
              <w:rPr>
                <w:sz w:val="24"/>
              </w:rPr>
              <w:t>systematic</w:t>
            </w:r>
            <w:r>
              <w:rPr>
                <w:spacing w:val="-11"/>
                <w:sz w:val="24"/>
              </w:rPr>
              <w:t xml:space="preserve"> </w:t>
            </w:r>
            <w:r>
              <w:rPr>
                <w:sz w:val="24"/>
              </w:rPr>
              <w:t>cultural</w:t>
            </w:r>
            <w:r>
              <w:rPr>
                <w:spacing w:val="-8"/>
                <w:sz w:val="24"/>
              </w:rPr>
              <w:t xml:space="preserve"> </w:t>
            </w:r>
            <w:r>
              <w:rPr>
                <w:sz w:val="24"/>
              </w:rPr>
              <w:t>workshops</w:t>
            </w:r>
            <w:r>
              <w:rPr>
                <w:spacing w:val="-11"/>
                <w:sz w:val="24"/>
              </w:rPr>
              <w:t xml:space="preserve"> </w:t>
            </w:r>
            <w:r>
              <w:rPr>
                <w:sz w:val="24"/>
              </w:rPr>
              <w:t>by education authorities.</w:t>
            </w:r>
          </w:p>
        </w:tc>
        <w:tc>
          <w:tcPr>
            <w:tcW w:w="3488" w:type="dxa"/>
          </w:tcPr>
          <w:p w14:paraId="6B4229F4" w14:textId="77777777" w:rsidR="006607DD" w:rsidRDefault="00000000">
            <w:pPr>
              <w:pStyle w:val="TableParagraph"/>
              <w:numPr>
                <w:ilvl w:val="0"/>
                <w:numId w:val="9"/>
              </w:numPr>
              <w:tabs>
                <w:tab w:val="left" w:pos="289"/>
              </w:tabs>
              <w:spacing w:before="150" w:line="278" w:lineRule="auto"/>
              <w:ind w:right="319" w:firstLine="0"/>
              <w:rPr>
                <w:sz w:val="24"/>
              </w:rPr>
            </w:pPr>
            <w:r>
              <w:rPr>
                <w:b/>
                <w:spacing w:val="-2"/>
                <w:sz w:val="24"/>
              </w:rPr>
              <w:t>Active</w:t>
            </w:r>
            <w:r>
              <w:rPr>
                <w:b/>
                <w:spacing w:val="-9"/>
                <w:sz w:val="24"/>
              </w:rPr>
              <w:t xml:space="preserve"> </w:t>
            </w:r>
            <w:r>
              <w:rPr>
                <w:b/>
                <w:spacing w:val="-2"/>
                <w:sz w:val="24"/>
              </w:rPr>
              <w:t>promotion</w:t>
            </w:r>
            <w:r>
              <w:rPr>
                <w:spacing w:val="-2"/>
                <w:sz w:val="24"/>
              </w:rPr>
              <w:t>:</w:t>
            </w:r>
            <w:r>
              <w:rPr>
                <w:spacing w:val="-11"/>
                <w:sz w:val="24"/>
              </w:rPr>
              <w:t xml:space="preserve"> </w:t>
            </w:r>
            <w:r>
              <w:rPr>
                <w:spacing w:val="-2"/>
                <w:sz w:val="24"/>
              </w:rPr>
              <w:t xml:space="preserve">TTAADC </w:t>
            </w:r>
            <w:r>
              <w:rPr>
                <w:sz w:val="24"/>
              </w:rPr>
              <w:t>organizes cultural festivals, language workshops, and community events.</w:t>
            </w:r>
          </w:p>
          <w:p w14:paraId="64506A4D" w14:textId="77777777" w:rsidR="006607DD" w:rsidRDefault="00000000">
            <w:pPr>
              <w:pStyle w:val="TableParagraph"/>
              <w:numPr>
                <w:ilvl w:val="0"/>
                <w:numId w:val="9"/>
              </w:numPr>
              <w:tabs>
                <w:tab w:val="left" w:pos="289"/>
              </w:tabs>
              <w:spacing w:line="278" w:lineRule="auto"/>
              <w:ind w:right="219" w:firstLine="0"/>
              <w:rPr>
                <w:sz w:val="24"/>
              </w:rPr>
            </w:pPr>
            <w:r>
              <w:rPr>
                <w:sz w:val="24"/>
              </w:rPr>
              <w:t>Strong</w:t>
            </w:r>
            <w:r>
              <w:rPr>
                <w:spacing w:val="-13"/>
                <w:sz w:val="24"/>
              </w:rPr>
              <w:t xml:space="preserve"> </w:t>
            </w:r>
            <w:r>
              <w:rPr>
                <w:sz w:val="24"/>
              </w:rPr>
              <w:t>institutional</w:t>
            </w:r>
            <w:r>
              <w:rPr>
                <w:spacing w:val="-13"/>
                <w:sz w:val="24"/>
              </w:rPr>
              <w:t xml:space="preserve"> </w:t>
            </w:r>
            <w:r>
              <w:rPr>
                <w:sz w:val="24"/>
              </w:rPr>
              <w:t>support</w:t>
            </w:r>
            <w:r>
              <w:rPr>
                <w:spacing w:val="-13"/>
                <w:sz w:val="24"/>
              </w:rPr>
              <w:t xml:space="preserve"> </w:t>
            </w:r>
            <w:r>
              <w:rPr>
                <w:sz w:val="24"/>
              </w:rPr>
              <w:t xml:space="preserve">for </w:t>
            </w:r>
            <w:r>
              <w:rPr>
                <w:spacing w:val="-2"/>
                <w:sz w:val="24"/>
              </w:rPr>
              <w:t>revitalization.</w:t>
            </w:r>
          </w:p>
        </w:tc>
      </w:tr>
    </w:tbl>
    <w:p w14:paraId="4DD0B82D" w14:textId="77777777" w:rsidR="006607DD" w:rsidRDefault="006607DD">
      <w:pPr>
        <w:pStyle w:val="TableParagraph"/>
        <w:spacing w:line="278" w:lineRule="auto"/>
        <w:rPr>
          <w:sz w:val="24"/>
        </w:rPr>
        <w:sectPr w:rsidR="006607DD">
          <w:footerReference w:type="default" r:id="rId8"/>
          <w:pgSz w:w="12240" w:h="15840"/>
          <w:pgMar w:top="1420" w:right="1080" w:bottom="1240" w:left="1440" w:header="0" w:footer="1057"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4165"/>
        <w:gridCol w:w="3488"/>
      </w:tblGrid>
      <w:tr w:rsidR="006607DD" w14:paraId="6E90B575" w14:textId="77777777">
        <w:trPr>
          <w:trHeight w:val="780"/>
        </w:trPr>
        <w:tc>
          <w:tcPr>
            <w:tcW w:w="1699" w:type="dxa"/>
          </w:tcPr>
          <w:p w14:paraId="5B36737B" w14:textId="77777777" w:rsidR="006607DD" w:rsidRDefault="00000000">
            <w:pPr>
              <w:pStyle w:val="TableParagraph"/>
              <w:spacing w:before="150"/>
              <w:ind w:left="4"/>
              <w:rPr>
                <w:b/>
                <w:sz w:val="24"/>
              </w:rPr>
            </w:pPr>
            <w:r>
              <w:rPr>
                <w:b/>
                <w:spacing w:val="-2"/>
                <w:sz w:val="24"/>
              </w:rPr>
              <w:t>Aspect</w:t>
            </w:r>
          </w:p>
        </w:tc>
        <w:tc>
          <w:tcPr>
            <w:tcW w:w="4165" w:type="dxa"/>
          </w:tcPr>
          <w:p w14:paraId="52F92D6B" w14:textId="77777777" w:rsidR="006607DD" w:rsidRDefault="00000000">
            <w:pPr>
              <w:pStyle w:val="TableParagraph"/>
              <w:spacing w:before="150"/>
              <w:ind w:left="148"/>
              <w:rPr>
                <w:b/>
                <w:sz w:val="24"/>
              </w:rPr>
            </w:pPr>
            <w:r>
              <w:rPr>
                <w:b/>
                <w:spacing w:val="-2"/>
                <w:sz w:val="24"/>
              </w:rPr>
              <w:t>Bangladesh</w:t>
            </w:r>
          </w:p>
        </w:tc>
        <w:tc>
          <w:tcPr>
            <w:tcW w:w="3488" w:type="dxa"/>
          </w:tcPr>
          <w:p w14:paraId="3C5045C0" w14:textId="77777777" w:rsidR="006607DD" w:rsidRDefault="00000000">
            <w:pPr>
              <w:pStyle w:val="TableParagraph"/>
              <w:spacing w:before="150"/>
              <w:ind w:left="151"/>
              <w:rPr>
                <w:b/>
                <w:sz w:val="24"/>
              </w:rPr>
            </w:pPr>
            <w:r>
              <w:rPr>
                <w:b/>
                <w:sz w:val="24"/>
              </w:rPr>
              <w:t>Tripura</w:t>
            </w:r>
            <w:r>
              <w:rPr>
                <w:b/>
                <w:spacing w:val="-14"/>
                <w:sz w:val="24"/>
              </w:rPr>
              <w:t xml:space="preserve"> </w:t>
            </w:r>
            <w:r>
              <w:rPr>
                <w:b/>
                <w:sz w:val="24"/>
              </w:rPr>
              <w:t>State</w:t>
            </w:r>
            <w:r>
              <w:rPr>
                <w:b/>
                <w:spacing w:val="-12"/>
                <w:sz w:val="24"/>
              </w:rPr>
              <w:t xml:space="preserve"> </w:t>
            </w:r>
            <w:r>
              <w:rPr>
                <w:b/>
                <w:spacing w:val="-2"/>
                <w:sz w:val="24"/>
              </w:rPr>
              <w:t>(India)</w:t>
            </w:r>
          </w:p>
        </w:tc>
      </w:tr>
      <w:tr w:rsidR="006607DD" w14:paraId="2D0FCFE0" w14:textId="77777777">
        <w:trPr>
          <w:trHeight w:val="2377"/>
        </w:trPr>
        <w:tc>
          <w:tcPr>
            <w:tcW w:w="1699" w:type="dxa"/>
          </w:tcPr>
          <w:p w14:paraId="408E3A1F" w14:textId="77777777" w:rsidR="006607DD" w:rsidRDefault="006607DD">
            <w:pPr>
              <w:pStyle w:val="TableParagraph"/>
              <w:rPr>
                <w:rFonts w:ascii="Calibri"/>
                <w:b/>
                <w:i/>
                <w:sz w:val="24"/>
              </w:rPr>
            </w:pPr>
          </w:p>
          <w:p w14:paraId="2B589167" w14:textId="77777777" w:rsidR="006607DD" w:rsidRDefault="006607DD">
            <w:pPr>
              <w:pStyle w:val="TableParagraph"/>
              <w:rPr>
                <w:rFonts w:ascii="Calibri"/>
                <w:b/>
                <w:i/>
                <w:sz w:val="24"/>
              </w:rPr>
            </w:pPr>
          </w:p>
          <w:p w14:paraId="7FCEE399" w14:textId="77777777" w:rsidR="006607DD" w:rsidRDefault="006607DD">
            <w:pPr>
              <w:pStyle w:val="TableParagraph"/>
              <w:spacing w:before="70"/>
              <w:rPr>
                <w:rFonts w:ascii="Calibri"/>
                <w:b/>
                <w:i/>
                <w:sz w:val="24"/>
              </w:rPr>
            </w:pPr>
          </w:p>
          <w:p w14:paraId="3EFE53DA" w14:textId="77777777" w:rsidR="006607DD" w:rsidRDefault="00000000">
            <w:pPr>
              <w:pStyle w:val="TableParagraph"/>
              <w:ind w:left="4"/>
              <w:rPr>
                <w:b/>
                <w:sz w:val="24"/>
              </w:rPr>
            </w:pPr>
            <w:r>
              <w:rPr>
                <w:b/>
                <w:spacing w:val="-2"/>
                <w:sz w:val="24"/>
              </w:rPr>
              <w:t>Challenges</w:t>
            </w:r>
          </w:p>
        </w:tc>
        <w:tc>
          <w:tcPr>
            <w:tcW w:w="4165" w:type="dxa"/>
          </w:tcPr>
          <w:p w14:paraId="3DE3A1FF" w14:textId="77777777" w:rsidR="006607DD" w:rsidRDefault="006607DD">
            <w:pPr>
              <w:pStyle w:val="TableParagraph"/>
              <w:spacing w:before="176"/>
              <w:rPr>
                <w:rFonts w:ascii="Calibri"/>
                <w:b/>
                <w:i/>
                <w:sz w:val="24"/>
              </w:rPr>
            </w:pPr>
          </w:p>
          <w:p w14:paraId="60CA7845" w14:textId="77777777" w:rsidR="006607DD" w:rsidRDefault="00000000">
            <w:pPr>
              <w:pStyle w:val="TableParagraph"/>
              <w:numPr>
                <w:ilvl w:val="0"/>
                <w:numId w:val="8"/>
              </w:numPr>
              <w:tabs>
                <w:tab w:val="left" w:pos="286"/>
              </w:tabs>
              <w:spacing w:line="278" w:lineRule="auto"/>
              <w:ind w:right="712" w:firstLine="0"/>
              <w:rPr>
                <w:sz w:val="24"/>
              </w:rPr>
            </w:pPr>
            <w:r>
              <w:rPr>
                <w:sz w:val="24"/>
              </w:rPr>
              <w:t>Dominance of Bengali, resource constraints,</w:t>
            </w:r>
            <w:r>
              <w:rPr>
                <w:spacing w:val="-15"/>
                <w:sz w:val="24"/>
              </w:rPr>
              <w:t xml:space="preserve"> </w:t>
            </w:r>
            <w:r>
              <w:rPr>
                <w:sz w:val="24"/>
              </w:rPr>
              <w:t>weak</w:t>
            </w:r>
            <w:r>
              <w:rPr>
                <w:spacing w:val="-15"/>
                <w:sz w:val="24"/>
              </w:rPr>
              <w:t xml:space="preserve"> </w:t>
            </w:r>
            <w:r>
              <w:rPr>
                <w:sz w:val="24"/>
              </w:rPr>
              <w:t>implementation.</w:t>
            </w:r>
          </w:p>
          <w:p w14:paraId="5274D797" w14:textId="77777777" w:rsidR="006607DD" w:rsidRDefault="00000000">
            <w:pPr>
              <w:pStyle w:val="TableParagraph"/>
              <w:numPr>
                <w:ilvl w:val="0"/>
                <w:numId w:val="8"/>
              </w:numPr>
              <w:tabs>
                <w:tab w:val="left" w:pos="286"/>
              </w:tabs>
              <w:spacing w:line="278" w:lineRule="auto"/>
              <w:ind w:right="760" w:firstLine="0"/>
              <w:rPr>
                <w:sz w:val="24"/>
              </w:rPr>
            </w:pPr>
            <w:r>
              <w:rPr>
                <w:sz w:val="24"/>
              </w:rPr>
              <w:t>Lack</w:t>
            </w:r>
            <w:r>
              <w:rPr>
                <w:spacing w:val="-7"/>
                <w:sz w:val="24"/>
              </w:rPr>
              <w:t xml:space="preserve"> </w:t>
            </w:r>
            <w:r>
              <w:rPr>
                <w:sz w:val="24"/>
              </w:rPr>
              <w:t>of</w:t>
            </w:r>
            <w:r>
              <w:rPr>
                <w:spacing w:val="-7"/>
                <w:sz w:val="24"/>
              </w:rPr>
              <w:t xml:space="preserve"> </w:t>
            </w:r>
            <w:r>
              <w:rPr>
                <w:sz w:val="24"/>
              </w:rPr>
              <w:t>political</w:t>
            </w:r>
            <w:r>
              <w:rPr>
                <w:spacing w:val="-7"/>
                <w:sz w:val="24"/>
              </w:rPr>
              <w:t xml:space="preserve"> </w:t>
            </w:r>
            <w:r>
              <w:rPr>
                <w:sz w:val="24"/>
              </w:rPr>
              <w:t>will</w:t>
            </w:r>
            <w:r>
              <w:rPr>
                <w:spacing w:val="-7"/>
                <w:sz w:val="24"/>
              </w:rPr>
              <w:t xml:space="preserve"> </w:t>
            </w:r>
            <w:r>
              <w:rPr>
                <w:sz w:val="24"/>
              </w:rPr>
              <w:t>to</w:t>
            </w:r>
            <w:r>
              <w:rPr>
                <w:spacing w:val="-5"/>
                <w:sz w:val="24"/>
              </w:rPr>
              <w:t xml:space="preserve"> </w:t>
            </w:r>
            <w:r>
              <w:rPr>
                <w:sz w:val="24"/>
              </w:rPr>
              <w:t>scale</w:t>
            </w:r>
            <w:r>
              <w:rPr>
                <w:spacing w:val="-7"/>
                <w:sz w:val="24"/>
              </w:rPr>
              <w:t xml:space="preserve"> </w:t>
            </w:r>
            <w:r>
              <w:rPr>
                <w:sz w:val="24"/>
              </w:rPr>
              <w:t xml:space="preserve">up </w:t>
            </w:r>
            <w:r>
              <w:rPr>
                <w:spacing w:val="-2"/>
                <w:sz w:val="24"/>
              </w:rPr>
              <w:t>initiatives.</w:t>
            </w:r>
          </w:p>
        </w:tc>
        <w:tc>
          <w:tcPr>
            <w:tcW w:w="3488" w:type="dxa"/>
          </w:tcPr>
          <w:p w14:paraId="677FA49A" w14:textId="77777777" w:rsidR="006607DD" w:rsidRDefault="00000000">
            <w:pPr>
              <w:pStyle w:val="TableParagraph"/>
              <w:numPr>
                <w:ilvl w:val="0"/>
                <w:numId w:val="7"/>
              </w:numPr>
              <w:tabs>
                <w:tab w:val="left" w:pos="289"/>
              </w:tabs>
              <w:spacing w:before="150" w:line="278" w:lineRule="auto"/>
              <w:ind w:right="158" w:firstLine="0"/>
              <w:rPr>
                <w:sz w:val="24"/>
              </w:rPr>
            </w:pPr>
            <w:r>
              <w:rPr>
                <w:sz w:val="24"/>
              </w:rPr>
              <w:t>Despite strong policies, challenges remain in execution (e.g.,</w:t>
            </w:r>
            <w:r>
              <w:rPr>
                <w:spacing w:val="-13"/>
                <w:sz w:val="24"/>
              </w:rPr>
              <w:t xml:space="preserve"> </w:t>
            </w:r>
            <w:r>
              <w:rPr>
                <w:sz w:val="24"/>
              </w:rPr>
              <w:t>dialectal</w:t>
            </w:r>
            <w:r>
              <w:rPr>
                <w:spacing w:val="-13"/>
                <w:sz w:val="24"/>
              </w:rPr>
              <w:t xml:space="preserve"> </w:t>
            </w:r>
            <w:r>
              <w:rPr>
                <w:sz w:val="24"/>
              </w:rPr>
              <w:t>variations,</w:t>
            </w:r>
            <w:r>
              <w:rPr>
                <w:spacing w:val="-12"/>
                <w:sz w:val="24"/>
              </w:rPr>
              <w:t xml:space="preserve"> </w:t>
            </w:r>
            <w:r>
              <w:rPr>
                <w:sz w:val="24"/>
              </w:rPr>
              <w:t>limited modern vocabulary).</w:t>
            </w:r>
          </w:p>
          <w:p w14:paraId="26DAA59A" w14:textId="77777777" w:rsidR="006607DD" w:rsidRDefault="00000000">
            <w:pPr>
              <w:pStyle w:val="TableParagraph"/>
              <w:numPr>
                <w:ilvl w:val="0"/>
                <w:numId w:val="7"/>
              </w:numPr>
              <w:tabs>
                <w:tab w:val="left" w:pos="289"/>
              </w:tabs>
              <w:spacing w:line="280" w:lineRule="auto"/>
              <w:ind w:right="753" w:firstLine="0"/>
              <w:rPr>
                <w:sz w:val="24"/>
              </w:rPr>
            </w:pPr>
            <w:r>
              <w:rPr>
                <w:sz w:val="24"/>
              </w:rPr>
              <w:t>Need</w:t>
            </w:r>
            <w:r>
              <w:rPr>
                <w:spacing w:val="-11"/>
                <w:sz w:val="24"/>
              </w:rPr>
              <w:t xml:space="preserve"> </w:t>
            </w:r>
            <w:r>
              <w:rPr>
                <w:sz w:val="24"/>
              </w:rPr>
              <w:t>for</w:t>
            </w:r>
            <w:r>
              <w:rPr>
                <w:spacing w:val="-14"/>
                <w:sz w:val="24"/>
              </w:rPr>
              <w:t xml:space="preserve"> </w:t>
            </w:r>
            <w:r>
              <w:rPr>
                <w:sz w:val="24"/>
              </w:rPr>
              <w:t>broader</w:t>
            </w:r>
            <w:r>
              <w:rPr>
                <w:spacing w:val="-13"/>
                <w:sz w:val="24"/>
              </w:rPr>
              <w:t xml:space="preserve"> </w:t>
            </w:r>
            <w:r>
              <w:rPr>
                <w:sz w:val="24"/>
              </w:rPr>
              <w:t xml:space="preserve">societal </w:t>
            </w:r>
            <w:r>
              <w:rPr>
                <w:spacing w:val="-2"/>
                <w:sz w:val="24"/>
              </w:rPr>
              <w:t>adoption.</w:t>
            </w:r>
          </w:p>
        </w:tc>
      </w:tr>
    </w:tbl>
    <w:p w14:paraId="52A6906D" w14:textId="77777777" w:rsidR="006607DD" w:rsidRDefault="006607DD">
      <w:pPr>
        <w:pStyle w:val="BodyText"/>
        <w:spacing w:before="207"/>
        <w:rPr>
          <w:rFonts w:ascii="Calibri"/>
          <w:b/>
          <w:i/>
        </w:rPr>
      </w:pPr>
    </w:p>
    <w:p w14:paraId="5AFF8D72" w14:textId="77777777" w:rsidR="006607DD" w:rsidRDefault="00000000">
      <w:pPr>
        <w:pStyle w:val="Heading3"/>
        <w:ind w:left="0" w:firstLine="0"/>
        <w:rPr>
          <w:b w:val="0"/>
        </w:rPr>
      </w:pPr>
      <w:r>
        <w:t>Key</w:t>
      </w:r>
      <w:r>
        <w:rPr>
          <w:spacing w:val="-1"/>
        </w:rPr>
        <w:t xml:space="preserve"> </w:t>
      </w:r>
      <w:r>
        <w:rPr>
          <w:spacing w:val="-2"/>
        </w:rPr>
        <w:t>points</w:t>
      </w:r>
      <w:r>
        <w:rPr>
          <w:b w:val="0"/>
          <w:spacing w:val="-2"/>
        </w:rPr>
        <w:t>:</w:t>
      </w:r>
    </w:p>
    <w:p w14:paraId="18E2452E" w14:textId="77777777" w:rsidR="006607DD" w:rsidRDefault="00000000">
      <w:pPr>
        <w:pStyle w:val="ListParagraph"/>
        <w:numPr>
          <w:ilvl w:val="4"/>
          <w:numId w:val="19"/>
        </w:numPr>
        <w:tabs>
          <w:tab w:val="left" w:pos="720"/>
        </w:tabs>
        <w:spacing w:before="204" w:line="278" w:lineRule="auto"/>
        <w:ind w:right="372" w:hanging="360"/>
        <w:rPr>
          <w:sz w:val="24"/>
        </w:rPr>
      </w:pPr>
      <w:r>
        <w:rPr>
          <w:b/>
          <w:sz w:val="24"/>
        </w:rPr>
        <w:t>Legal</w:t>
      </w:r>
      <w:r>
        <w:rPr>
          <w:b/>
          <w:spacing w:val="-4"/>
          <w:sz w:val="24"/>
        </w:rPr>
        <w:t xml:space="preserve"> </w:t>
      </w:r>
      <w:r>
        <w:rPr>
          <w:b/>
          <w:sz w:val="24"/>
        </w:rPr>
        <w:t>Framework</w:t>
      </w:r>
      <w:r>
        <w:rPr>
          <w:sz w:val="24"/>
        </w:rPr>
        <w:t>:</w:t>
      </w:r>
      <w:r>
        <w:rPr>
          <w:spacing w:val="-9"/>
          <w:sz w:val="24"/>
        </w:rPr>
        <w:t xml:space="preserve"> </w:t>
      </w:r>
      <w:r>
        <w:rPr>
          <w:sz w:val="24"/>
        </w:rPr>
        <w:t>Tripura</w:t>
      </w:r>
      <w:r>
        <w:rPr>
          <w:spacing w:val="-5"/>
          <w:sz w:val="24"/>
        </w:rPr>
        <w:t xml:space="preserve"> </w:t>
      </w:r>
      <w:r>
        <w:rPr>
          <w:sz w:val="24"/>
        </w:rPr>
        <w:t>(India)</w:t>
      </w:r>
      <w:r>
        <w:rPr>
          <w:spacing w:val="-4"/>
          <w:sz w:val="24"/>
        </w:rPr>
        <w:t xml:space="preserve"> </w:t>
      </w:r>
      <w:r>
        <w:rPr>
          <w:sz w:val="24"/>
        </w:rPr>
        <w:t>has</w:t>
      </w:r>
      <w:r>
        <w:rPr>
          <w:spacing w:val="-5"/>
          <w:sz w:val="24"/>
        </w:rPr>
        <w:t xml:space="preserve"> </w:t>
      </w:r>
      <w:r>
        <w:rPr>
          <w:sz w:val="24"/>
        </w:rPr>
        <w:t>a</w:t>
      </w:r>
      <w:r>
        <w:rPr>
          <w:spacing w:val="-5"/>
          <w:sz w:val="24"/>
        </w:rPr>
        <w:t xml:space="preserve"> </w:t>
      </w:r>
      <w:r>
        <w:rPr>
          <w:sz w:val="24"/>
        </w:rPr>
        <w:t>stronger</w:t>
      </w:r>
      <w:r>
        <w:rPr>
          <w:spacing w:val="-3"/>
          <w:sz w:val="24"/>
        </w:rPr>
        <w:t xml:space="preserve"> </w:t>
      </w:r>
      <w:r>
        <w:rPr>
          <w:b/>
          <w:sz w:val="24"/>
        </w:rPr>
        <w:t>official</w:t>
      </w:r>
      <w:r>
        <w:rPr>
          <w:b/>
          <w:spacing w:val="-4"/>
          <w:sz w:val="24"/>
        </w:rPr>
        <w:t xml:space="preserve"> </w:t>
      </w:r>
      <w:r>
        <w:rPr>
          <w:b/>
          <w:sz w:val="24"/>
        </w:rPr>
        <w:t>language</w:t>
      </w:r>
      <w:r>
        <w:rPr>
          <w:b/>
          <w:spacing w:val="-5"/>
          <w:sz w:val="24"/>
        </w:rPr>
        <w:t xml:space="preserve"> </w:t>
      </w:r>
      <w:r>
        <w:rPr>
          <w:b/>
          <w:sz w:val="24"/>
        </w:rPr>
        <w:t>status</w:t>
      </w:r>
      <w:r>
        <w:rPr>
          <w:b/>
          <w:spacing w:val="-3"/>
          <w:sz w:val="24"/>
        </w:rPr>
        <w:t xml:space="preserve"> </w:t>
      </w:r>
      <w:r>
        <w:rPr>
          <w:sz w:val="24"/>
        </w:rPr>
        <w:t>for</w:t>
      </w:r>
      <w:r>
        <w:rPr>
          <w:spacing w:val="-6"/>
          <w:sz w:val="24"/>
        </w:rPr>
        <w:t xml:space="preserve"> </w:t>
      </w:r>
      <w:r>
        <w:rPr>
          <w:sz w:val="24"/>
        </w:rPr>
        <w:t xml:space="preserve">Kokborok, while Bangladesh relies on </w:t>
      </w:r>
      <w:r>
        <w:rPr>
          <w:b/>
          <w:sz w:val="24"/>
        </w:rPr>
        <w:t xml:space="preserve">policy documents </w:t>
      </w:r>
      <w:r>
        <w:rPr>
          <w:sz w:val="24"/>
        </w:rPr>
        <w:t>without formal recognition.</w:t>
      </w:r>
    </w:p>
    <w:p w14:paraId="3B84A55E" w14:textId="77777777" w:rsidR="006607DD" w:rsidRDefault="00000000">
      <w:pPr>
        <w:pStyle w:val="Heading3"/>
        <w:numPr>
          <w:ilvl w:val="4"/>
          <w:numId w:val="19"/>
        </w:numPr>
        <w:tabs>
          <w:tab w:val="left" w:pos="719"/>
        </w:tabs>
        <w:spacing w:before="159"/>
        <w:ind w:left="719" w:hanging="359"/>
        <w:rPr>
          <w:b w:val="0"/>
        </w:rPr>
      </w:pPr>
      <w:r>
        <w:rPr>
          <w:spacing w:val="-2"/>
        </w:rPr>
        <w:t>Education</w:t>
      </w:r>
      <w:r>
        <w:rPr>
          <w:b w:val="0"/>
          <w:spacing w:val="-2"/>
        </w:rPr>
        <w:t>:</w:t>
      </w:r>
    </w:p>
    <w:p w14:paraId="6AC8CEB4" w14:textId="77777777" w:rsidR="006607DD" w:rsidRDefault="00000000">
      <w:pPr>
        <w:pStyle w:val="ListParagraph"/>
        <w:numPr>
          <w:ilvl w:val="5"/>
          <w:numId w:val="19"/>
        </w:numPr>
        <w:tabs>
          <w:tab w:val="left" w:pos="1440"/>
        </w:tabs>
        <w:spacing w:before="204" w:line="268" w:lineRule="auto"/>
        <w:ind w:right="516" w:hanging="360"/>
        <w:rPr>
          <w:sz w:val="24"/>
        </w:rPr>
      </w:pPr>
      <w:r>
        <w:rPr>
          <w:sz w:val="24"/>
        </w:rPr>
        <w:t>Bangladesh’s</w:t>
      </w:r>
      <w:r>
        <w:rPr>
          <w:spacing w:val="-7"/>
          <w:sz w:val="24"/>
        </w:rPr>
        <w:t xml:space="preserve"> </w:t>
      </w:r>
      <w:r>
        <w:rPr>
          <w:sz w:val="24"/>
        </w:rPr>
        <w:t>efforts</w:t>
      </w:r>
      <w:r>
        <w:rPr>
          <w:spacing w:val="-7"/>
          <w:sz w:val="24"/>
        </w:rPr>
        <w:t xml:space="preserve"> </w:t>
      </w:r>
      <w:r>
        <w:rPr>
          <w:sz w:val="24"/>
        </w:rPr>
        <w:t>are</w:t>
      </w:r>
      <w:r>
        <w:rPr>
          <w:spacing w:val="-6"/>
          <w:sz w:val="24"/>
        </w:rPr>
        <w:t xml:space="preserve"> </w:t>
      </w:r>
      <w:r>
        <w:rPr>
          <w:b/>
          <w:sz w:val="24"/>
        </w:rPr>
        <w:t>limited</w:t>
      </w:r>
      <w:r>
        <w:rPr>
          <w:b/>
          <w:spacing w:val="-6"/>
          <w:sz w:val="24"/>
        </w:rPr>
        <w:t xml:space="preserve"> </w:t>
      </w:r>
      <w:r>
        <w:rPr>
          <w:b/>
          <w:sz w:val="24"/>
        </w:rPr>
        <w:t>to</w:t>
      </w:r>
      <w:r>
        <w:rPr>
          <w:b/>
          <w:spacing w:val="-6"/>
          <w:sz w:val="24"/>
        </w:rPr>
        <w:t xml:space="preserve"> </w:t>
      </w:r>
      <w:r>
        <w:rPr>
          <w:b/>
          <w:sz w:val="24"/>
        </w:rPr>
        <w:t>primary</w:t>
      </w:r>
      <w:r>
        <w:rPr>
          <w:b/>
          <w:spacing w:val="-6"/>
          <w:sz w:val="24"/>
        </w:rPr>
        <w:t xml:space="preserve"> </w:t>
      </w:r>
      <w:r>
        <w:rPr>
          <w:b/>
          <w:sz w:val="24"/>
        </w:rPr>
        <w:t>education</w:t>
      </w:r>
      <w:r>
        <w:rPr>
          <w:b/>
          <w:spacing w:val="-5"/>
          <w:sz w:val="24"/>
        </w:rPr>
        <w:t xml:space="preserve"> </w:t>
      </w:r>
      <w:r>
        <w:rPr>
          <w:sz w:val="24"/>
        </w:rPr>
        <w:t>and</w:t>
      </w:r>
      <w:r>
        <w:rPr>
          <w:spacing w:val="-6"/>
          <w:sz w:val="24"/>
        </w:rPr>
        <w:t xml:space="preserve"> </w:t>
      </w:r>
      <w:r>
        <w:rPr>
          <w:sz w:val="24"/>
        </w:rPr>
        <w:t>face</w:t>
      </w:r>
      <w:r>
        <w:rPr>
          <w:spacing w:val="-7"/>
          <w:sz w:val="24"/>
        </w:rPr>
        <w:t xml:space="preserve"> </w:t>
      </w:r>
      <w:r>
        <w:rPr>
          <w:sz w:val="24"/>
        </w:rPr>
        <w:t xml:space="preserve">implementation </w:t>
      </w:r>
      <w:r>
        <w:rPr>
          <w:spacing w:val="-2"/>
          <w:sz w:val="24"/>
        </w:rPr>
        <w:t>gaps.</w:t>
      </w:r>
    </w:p>
    <w:p w14:paraId="34AEBB23" w14:textId="77777777" w:rsidR="006607DD" w:rsidRDefault="00000000">
      <w:pPr>
        <w:pStyle w:val="ListParagraph"/>
        <w:numPr>
          <w:ilvl w:val="5"/>
          <w:numId w:val="19"/>
        </w:numPr>
        <w:tabs>
          <w:tab w:val="left" w:pos="1440"/>
        </w:tabs>
        <w:spacing w:before="173" w:line="268" w:lineRule="auto"/>
        <w:ind w:right="1200" w:hanging="360"/>
        <w:rPr>
          <w:sz w:val="24"/>
        </w:rPr>
      </w:pPr>
      <w:r>
        <w:rPr>
          <w:sz w:val="24"/>
        </w:rPr>
        <w:t>Tripura</w:t>
      </w:r>
      <w:r>
        <w:rPr>
          <w:spacing w:val="-8"/>
          <w:sz w:val="24"/>
        </w:rPr>
        <w:t xml:space="preserve"> </w:t>
      </w:r>
      <w:r>
        <w:rPr>
          <w:sz w:val="24"/>
        </w:rPr>
        <w:t>integrates</w:t>
      </w:r>
      <w:r>
        <w:rPr>
          <w:spacing w:val="-8"/>
          <w:sz w:val="24"/>
        </w:rPr>
        <w:t xml:space="preserve"> </w:t>
      </w:r>
      <w:r>
        <w:rPr>
          <w:sz w:val="24"/>
        </w:rPr>
        <w:t>Kokborok</w:t>
      </w:r>
      <w:r>
        <w:rPr>
          <w:spacing w:val="-7"/>
          <w:sz w:val="24"/>
        </w:rPr>
        <w:t xml:space="preserve"> </w:t>
      </w:r>
      <w:r>
        <w:rPr>
          <w:b/>
          <w:sz w:val="24"/>
        </w:rPr>
        <w:t>across</w:t>
      </w:r>
      <w:r>
        <w:rPr>
          <w:b/>
          <w:spacing w:val="-8"/>
          <w:sz w:val="24"/>
        </w:rPr>
        <w:t xml:space="preserve"> </w:t>
      </w:r>
      <w:r>
        <w:rPr>
          <w:b/>
          <w:sz w:val="24"/>
        </w:rPr>
        <w:t>all</w:t>
      </w:r>
      <w:r>
        <w:rPr>
          <w:b/>
          <w:spacing w:val="-7"/>
          <w:sz w:val="24"/>
        </w:rPr>
        <w:t xml:space="preserve"> </w:t>
      </w:r>
      <w:r>
        <w:rPr>
          <w:b/>
          <w:sz w:val="24"/>
        </w:rPr>
        <w:t>educational</w:t>
      </w:r>
      <w:r>
        <w:rPr>
          <w:b/>
          <w:spacing w:val="-7"/>
          <w:sz w:val="24"/>
        </w:rPr>
        <w:t xml:space="preserve"> </w:t>
      </w:r>
      <w:r>
        <w:rPr>
          <w:b/>
          <w:sz w:val="24"/>
        </w:rPr>
        <w:t>levels</w:t>
      </w:r>
      <w:r>
        <w:rPr>
          <w:b/>
          <w:spacing w:val="-5"/>
          <w:sz w:val="24"/>
        </w:rPr>
        <w:t xml:space="preserve"> </w:t>
      </w:r>
      <w:r>
        <w:rPr>
          <w:sz w:val="24"/>
        </w:rPr>
        <w:t>with</w:t>
      </w:r>
      <w:r>
        <w:rPr>
          <w:spacing w:val="-7"/>
          <w:sz w:val="24"/>
        </w:rPr>
        <w:t xml:space="preserve"> </w:t>
      </w:r>
      <w:r>
        <w:rPr>
          <w:sz w:val="24"/>
        </w:rPr>
        <w:t xml:space="preserve">dedicated </w:t>
      </w:r>
      <w:r>
        <w:rPr>
          <w:spacing w:val="-2"/>
          <w:sz w:val="24"/>
        </w:rPr>
        <w:t>resources.</w:t>
      </w:r>
    </w:p>
    <w:p w14:paraId="2E4E0F59" w14:textId="77777777" w:rsidR="006607DD" w:rsidRDefault="00000000">
      <w:pPr>
        <w:pStyle w:val="Heading3"/>
        <w:numPr>
          <w:ilvl w:val="4"/>
          <w:numId w:val="19"/>
        </w:numPr>
        <w:tabs>
          <w:tab w:val="left" w:pos="719"/>
        </w:tabs>
        <w:spacing w:before="173"/>
        <w:ind w:left="719" w:hanging="359"/>
        <w:rPr>
          <w:b w:val="0"/>
        </w:rPr>
      </w:pPr>
      <w:r>
        <w:t>Cultural</w:t>
      </w:r>
      <w:r>
        <w:rPr>
          <w:spacing w:val="-1"/>
        </w:rPr>
        <w:t xml:space="preserve"> </w:t>
      </w:r>
      <w:r>
        <w:rPr>
          <w:spacing w:val="-2"/>
        </w:rPr>
        <w:t>Efforts</w:t>
      </w:r>
      <w:r>
        <w:rPr>
          <w:b w:val="0"/>
          <w:spacing w:val="-2"/>
        </w:rPr>
        <w:t>:</w:t>
      </w:r>
    </w:p>
    <w:p w14:paraId="03AF96D0" w14:textId="77777777" w:rsidR="006607DD" w:rsidRDefault="00000000">
      <w:pPr>
        <w:pStyle w:val="ListParagraph"/>
        <w:numPr>
          <w:ilvl w:val="5"/>
          <w:numId w:val="19"/>
        </w:numPr>
        <w:tabs>
          <w:tab w:val="left" w:pos="1439"/>
        </w:tabs>
        <w:spacing w:before="204"/>
        <w:ind w:left="1439" w:hanging="359"/>
        <w:rPr>
          <w:sz w:val="24"/>
        </w:rPr>
      </w:pPr>
      <w:r>
        <w:rPr>
          <w:sz w:val="24"/>
        </w:rPr>
        <w:t>India’s</w:t>
      </w:r>
      <w:r>
        <w:rPr>
          <w:spacing w:val="-13"/>
          <w:sz w:val="24"/>
        </w:rPr>
        <w:t xml:space="preserve"> </w:t>
      </w:r>
      <w:r>
        <w:rPr>
          <w:sz w:val="24"/>
        </w:rPr>
        <w:t>TTAADC</w:t>
      </w:r>
      <w:r>
        <w:rPr>
          <w:spacing w:val="-5"/>
          <w:sz w:val="24"/>
        </w:rPr>
        <w:t xml:space="preserve"> </w:t>
      </w:r>
      <w:r>
        <w:rPr>
          <w:sz w:val="24"/>
        </w:rPr>
        <w:t>plays</w:t>
      </w:r>
      <w:r>
        <w:rPr>
          <w:spacing w:val="-7"/>
          <w:sz w:val="24"/>
        </w:rPr>
        <w:t xml:space="preserve"> </w:t>
      </w:r>
      <w:r>
        <w:rPr>
          <w:sz w:val="24"/>
        </w:rPr>
        <w:t>an</w:t>
      </w:r>
      <w:r>
        <w:rPr>
          <w:spacing w:val="-6"/>
          <w:sz w:val="24"/>
        </w:rPr>
        <w:t xml:space="preserve"> </w:t>
      </w:r>
      <w:r>
        <w:rPr>
          <w:b/>
          <w:sz w:val="24"/>
        </w:rPr>
        <w:t>active</w:t>
      </w:r>
      <w:r>
        <w:rPr>
          <w:b/>
          <w:spacing w:val="-7"/>
          <w:sz w:val="24"/>
        </w:rPr>
        <w:t xml:space="preserve"> </w:t>
      </w:r>
      <w:r>
        <w:rPr>
          <w:b/>
          <w:sz w:val="24"/>
        </w:rPr>
        <w:t>role</w:t>
      </w:r>
      <w:r>
        <w:rPr>
          <w:b/>
          <w:spacing w:val="-7"/>
          <w:sz w:val="24"/>
        </w:rPr>
        <w:t xml:space="preserve"> </w:t>
      </w:r>
      <w:r>
        <w:rPr>
          <w:sz w:val="24"/>
        </w:rPr>
        <w:t>in</w:t>
      </w:r>
      <w:r>
        <w:rPr>
          <w:spacing w:val="-6"/>
          <w:sz w:val="24"/>
        </w:rPr>
        <w:t xml:space="preserve"> </w:t>
      </w:r>
      <w:r>
        <w:rPr>
          <w:sz w:val="24"/>
        </w:rPr>
        <w:t>cultural</w:t>
      </w:r>
      <w:r>
        <w:rPr>
          <w:spacing w:val="-5"/>
          <w:sz w:val="24"/>
        </w:rPr>
        <w:t xml:space="preserve"> </w:t>
      </w:r>
      <w:r>
        <w:rPr>
          <w:spacing w:val="-2"/>
          <w:sz w:val="24"/>
        </w:rPr>
        <w:t>preservation.</w:t>
      </w:r>
    </w:p>
    <w:p w14:paraId="02395600" w14:textId="77777777" w:rsidR="006607DD" w:rsidRDefault="00000000">
      <w:pPr>
        <w:pStyle w:val="ListParagraph"/>
        <w:numPr>
          <w:ilvl w:val="5"/>
          <w:numId w:val="19"/>
        </w:numPr>
        <w:tabs>
          <w:tab w:val="left" w:pos="1439"/>
        </w:tabs>
        <w:spacing w:before="196"/>
        <w:ind w:left="1439" w:hanging="359"/>
        <w:rPr>
          <w:sz w:val="24"/>
        </w:rPr>
      </w:pPr>
      <w:r>
        <w:rPr>
          <w:sz w:val="24"/>
        </w:rPr>
        <w:t>Bangladesh</w:t>
      </w:r>
      <w:r>
        <w:rPr>
          <w:spacing w:val="-5"/>
          <w:sz w:val="24"/>
        </w:rPr>
        <w:t xml:space="preserve"> </w:t>
      </w:r>
      <w:r>
        <w:rPr>
          <w:sz w:val="24"/>
        </w:rPr>
        <w:t>depends</w:t>
      </w:r>
      <w:r>
        <w:rPr>
          <w:spacing w:val="-4"/>
          <w:sz w:val="24"/>
        </w:rPr>
        <w:t xml:space="preserve"> </w:t>
      </w:r>
      <w:r>
        <w:rPr>
          <w:sz w:val="24"/>
        </w:rPr>
        <w:t>on</w:t>
      </w:r>
      <w:r>
        <w:rPr>
          <w:spacing w:val="-2"/>
          <w:sz w:val="24"/>
        </w:rPr>
        <w:t xml:space="preserve"> </w:t>
      </w:r>
      <w:r>
        <w:rPr>
          <w:b/>
          <w:sz w:val="24"/>
        </w:rPr>
        <w:t>sporadic</w:t>
      </w:r>
      <w:r>
        <w:rPr>
          <w:b/>
          <w:spacing w:val="-3"/>
          <w:sz w:val="24"/>
        </w:rPr>
        <w:t xml:space="preserve"> </w:t>
      </w:r>
      <w:r>
        <w:rPr>
          <w:b/>
          <w:sz w:val="24"/>
        </w:rPr>
        <w:t>NGO/community</w:t>
      </w:r>
      <w:r>
        <w:rPr>
          <w:b/>
          <w:spacing w:val="-2"/>
          <w:sz w:val="24"/>
        </w:rPr>
        <w:t xml:space="preserve"> initiatives</w:t>
      </w:r>
      <w:r>
        <w:rPr>
          <w:spacing w:val="-2"/>
          <w:sz w:val="24"/>
        </w:rPr>
        <w:t>.</w:t>
      </w:r>
    </w:p>
    <w:p w14:paraId="6CA4E675" w14:textId="77777777" w:rsidR="006607DD" w:rsidRDefault="00000000">
      <w:pPr>
        <w:pStyle w:val="ListParagraph"/>
        <w:numPr>
          <w:ilvl w:val="4"/>
          <w:numId w:val="19"/>
        </w:numPr>
        <w:tabs>
          <w:tab w:val="left" w:pos="720"/>
        </w:tabs>
        <w:spacing w:before="196" w:line="278" w:lineRule="auto"/>
        <w:ind w:right="453" w:hanging="360"/>
        <w:rPr>
          <w:sz w:val="24"/>
        </w:rPr>
      </w:pPr>
      <w:r>
        <w:rPr>
          <w:b/>
          <w:sz w:val="24"/>
        </w:rPr>
        <w:t>Challenges</w:t>
      </w:r>
      <w:r>
        <w:rPr>
          <w:sz w:val="24"/>
        </w:rPr>
        <w:t>:</w:t>
      </w:r>
      <w:r>
        <w:rPr>
          <w:spacing w:val="-5"/>
          <w:sz w:val="24"/>
        </w:rPr>
        <w:t xml:space="preserve"> </w:t>
      </w:r>
      <w:r>
        <w:rPr>
          <w:sz w:val="24"/>
        </w:rPr>
        <w:t>Both</w:t>
      </w:r>
      <w:r>
        <w:rPr>
          <w:spacing w:val="-5"/>
          <w:sz w:val="24"/>
        </w:rPr>
        <w:t xml:space="preserve"> </w:t>
      </w:r>
      <w:r>
        <w:rPr>
          <w:sz w:val="24"/>
        </w:rPr>
        <w:t>regions</w:t>
      </w:r>
      <w:r>
        <w:rPr>
          <w:spacing w:val="-5"/>
          <w:sz w:val="24"/>
        </w:rPr>
        <w:t xml:space="preserve"> </w:t>
      </w:r>
      <w:r>
        <w:rPr>
          <w:sz w:val="24"/>
        </w:rPr>
        <w:t>struggle</w:t>
      </w:r>
      <w:r>
        <w:rPr>
          <w:spacing w:val="-5"/>
          <w:sz w:val="24"/>
        </w:rPr>
        <w:t xml:space="preserve"> </w:t>
      </w:r>
      <w:r>
        <w:rPr>
          <w:sz w:val="24"/>
        </w:rPr>
        <w:t>with</w:t>
      </w:r>
      <w:r>
        <w:rPr>
          <w:spacing w:val="-4"/>
          <w:sz w:val="24"/>
        </w:rPr>
        <w:t xml:space="preserve"> </w:t>
      </w:r>
      <w:r>
        <w:rPr>
          <w:sz w:val="24"/>
        </w:rPr>
        <w:t>resource</w:t>
      </w:r>
      <w:r>
        <w:rPr>
          <w:spacing w:val="-6"/>
          <w:sz w:val="24"/>
        </w:rPr>
        <w:t xml:space="preserve"> </w:t>
      </w:r>
      <w:r>
        <w:rPr>
          <w:sz w:val="24"/>
        </w:rPr>
        <w:t>allocation</w:t>
      </w:r>
      <w:r>
        <w:rPr>
          <w:spacing w:val="-4"/>
          <w:sz w:val="24"/>
        </w:rPr>
        <w:t xml:space="preserve"> </w:t>
      </w:r>
      <w:r>
        <w:rPr>
          <w:sz w:val="24"/>
        </w:rPr>
        <w:t>and</w:t>
      </w:r>
      <w:r>
        <w:rPr>
          <w:spacing w:val="-5"/>
          <w:sz w:val="24"/>
        </w:rPr>
        <w:t xml:space="preserve"> </w:t>
      </w:r>
      <w:r>
        <w:rPr>
          <w:sz w:val="24"/>
        </w:rPr>
        <w:t>dialectal</w:t>
      </w:r>
      <w:r>
        <w:rPr>
          <w:spacing w:val="-5"/>
          <w:sz w:val="24"/>
        </w:rPr>
        <w:t xml:space="preserve"> </w:t>
      </w:r>
      <w:r>
        <w:rPr>
          <w:sz w:val="24"/>
        </w:rPr>
        <w:t>standardization, but Tripura’s institutional support gives it an advantage.</w:t>
      </w:r>
    </w:p>
    <w:p w14:paraId="0D2A1A02" w14:textId="77777777" w:rsidR="006607DD" w:rsidRDefault="00000000">
      <w:pPr>
        <w:spacing w:before="157" w:line="278" w:lineRule="auto"/>
        <w:ind w:right="531"/>
        <w:rPr>
          <w:rFonts w:ascii="Calibri"/>
        </w:rPr>
      </w:pPr>
      <w:r>
        <w:rPr>
          <w:rFonts w:ascii="Calibri"/>
          <w:w w:val="105"/>
        </w:rPr>
        <w:t>This comparison highlights that while Bangladesh has begun acknowledging indigenous</w:t>
      </w:r>
      <w:r>
        <w:rPr>
          <w:rFonts w:ascii="Calibri"/>
          <w:spacing w:val="40"/>
          <w:w w:val="105"/>
        </w:rPr>
        <w:t xml:space="preserve"> </w:t>
      </w:r>
      <w:r>
        <w:rPr>
          <w:rFonts w:ascii="Calibri"/>
          <w:w w:val="105"/>
        </w:rPr>
        <w:t>languages,</w:t>
      </w:r>
      <w:r>
        <w:rPr>
          <w:rFonts w:ascii="Calibri"/>
          <w:spacing w:val="-2"/>
          <w:w w:val="105"/>
        </w:rPr>
        <w:t xml:space="preserve"> </w:t>
      </w:r>
      <w:r>
        <w:rPr>
          <w:rFonts w:ascii="Calibri"/>
          <w:w w:val="105"/>
        </w:rPr>
        <w:t>Tripura</w:t>
      </w:r>
      <w:r>
        <w:rPr>
          <w:rFonts w:ascii="Calibri"/>
          <w:spacing w:val="-4"/>
          <w:w w:val="105"/>
        </w:rPr>
        <w:t xml:space="preserve"> </w:t>
      </w:r>
      <w:r>
        <w:rPr>
          <w:rFonts w:ascii="Calibri"/>
          <w:w w:val="105"/>
        </w:rPr>
        <w:t>State</w:t>
      </w:r>
      <w:r>
        <w:rPr>
          <w:rFonts w:ascii="Calibri"/>
          <w:spacing w:val="-3"/>
          <w:w w:val="105"/>
        </w:rPr>
        <w:t xml:space="preserve"> </w:t>
      </w:r>
      <w:r>
        <w:rPr>
          <w:rFonts w:ascii="Calibri"/>
          <w:w w:val="105"/>
        </w:rPr>
        <w:t>(India)</w:t>
      </w:r>
      <w:r>
        <w:rPr>
          <w:rFonts w:ascii="Calibri"/>
          <w:spacing w:val="-4"/>
          <w:w w:val="105"/>
        </w:rPr>
        <w:t xml:space="preserve"> </w:t>
      </w:r>
      <w:r>
        <w:rPr>
          <w:rFonts w:ascii="Calibri"/>
          <w:w w:val="105"/>
        </w:rPr>
        <w:t>has</w:t>
      </w:r>
      <w:r>
        <w:rPr>
          <w:rFonts w:ascii="Calibri"/>
          <w:spacing w:val="-1"/>
          <w:w w:val="105"/>
        </w:rPr>
        <w:t xml:space="preserve"> </w:t>
      </w:r>
      <w:r>
        <w:rPr>
          <w:rFonts w:ascii="Calibri"/>
          <w:w w:val="105"/>
        </w:rPr>
        <w:t>a</w:t>
      </w:r>
      <w:r>
        <w:rPr>
          <w:rFonts w:ascii="Calibri"/>
          <w:spacing w:val="-4"/>
          <w:w w:val="105"/>
        </w:rPr>
        <w:t xml:space="preserve"> </w:t>
      </w:r>
      <w:r>
        <w:rPr>
          <w:rFonts w:ascii="Calibri"/>
          <w:w w:val="105"/>
        </w:rPr>
        <w:t>more</w:t>
      </w:r>
      <w:r>
        <w:rPr>
          <w:rFonts w:ascii="Calibri"/>
          <w:spacing w:val="-3"/>
          <w:w w:val="105"/>
        </w:rPr>
        <w:t xml:space="preserve"> </w:t>
      </w:r>
      <w:r>
        <w:rPr>
          <w:rFonts w:ascii="Calibri"/>
          <w:w w:val="105"/>
        </w:rPr>
        <w:t>structured,</w:t>
      </w:r>
      <w:r>
        <w:rPr>
          <w:rFonts w:ascii="Calibri"/>
          <w:spacing w:val="-2"/>
          <w:w w:val="105"/>
        </w:rPr>
        <w:t xml:space="preserve"> </w:t>
      </w:r>
      <w:r>
        <w:rPr>
          <w:rFonts w:ascii="Calibri"/>
          <w:w w:val="105"/>
        </w:rPr>
        <w:t>legally</w:t>
      </w:r>
      <w:r>
        <w:rPr>
          <w:rFonts w:ascii="Calibri"/>
          <w:spacing w:val="-1"/>
          <w:w w:val="105"/>
        </w:rPr>
        <w:t xml:space="preserve"> </w:t>
      </w:r>
      <w:r>
        <w:rPr>
          <w:rFonts w:ascii="Calibri"/>
          <w:w w:val="105"/>
        </w:rPr>
        <w:t>backed,</w:t>
      </w:r>
      <w:r>
        <w:rPr>
          <w:rFonts w:ascii="Calibri"/>
          <w:spacing w:val="-5"/>
          <w:w w:val="105"/>
        </w:rPr>
        <w:t xml:space="preserve"> </w:t>
      </w:r>
      <w:r>
        <w:rPr>
          <w:rFonts w:ascii="Calibri"/>
          <w:w w:val="105"/>
        </w:rPr>
        <w:t>and</w:t>
      </w:r>
      <w:r>
        <w:rPr>
          <w:rFonts w:ascii="Calibri"/>
          <w:spacing w:val="-1"/>
          <w:w w:val="105"/>
        </w:rPr>
        <w:t xml:space="preserve"> </w:t>
      </w:r>
      <w:r>
        <w:rPr>
          <w:rFonts w:ascii="Calibri"/>
          <w:w w:val="105"/>
        </w:rPr>
        <w:t>multi-level</w:t>
      </w:r>
      <w:r>
        <w:rPr>
          <w:rFonts w:ascii="Calibri"/>
          <w:spacing w:val="-2"/>
          <w:w w:val="105"/>
        </w:rPr>
        <w:t xml:space="preserve"> </w:t>
      </w:r>
      <w:r>
        <w:rPr>
          <w:rFonts w:ascii="Calibri"/>
          <w:w w:val="105"/>
        </w:rPr>
        <w:t>approach to preserving and promoting Kokborok/Tripurakok.</w:t>
      </w:r>
    </w:p>
    <w:p w14:paraId="233480BE" w14:textId="77777777" w:rsidR="006607DD" w:rsidRDefault="006607DD">
      <w:pPr>
        <w:pStyle w:val="BodyText"/>
        <w:spacing w:before="82"/>
        <w:rPr>
          <w:rFonts w:ascii="Calibri"/>
          <w:sz w:val="22"/>
        </w:rPr>
      </w:pPr>
    </w:p>
    <w:p w14:paraId="303BAD79" w14:textId="77777777" w:rsidR="006607DD" w:rsidRDefault="00000000">
      <w:pPr>
        <w:pStyle w:val="Heading2"/>
        <w:numPr>
          <w:ilvl w:val="2"/>
          <w:numId w:val="19"/>
        </w:numPr>
        <w:tabs>
          <w:tab w:val="left" w:pos="628"/>
        </w:tabs>
        <w:ind w:left="628" w:hanging="628"/>
      </w:pPr>
      <w:r>
        <w:t>Community</w:t>
      </w:r>
      <w:r>
        <w:rPr>
          <w:spacing w:val="-11"/>
        </w:rPr>
        <w:t xml:space="preserve"> </w:t>
      </w:r>
      <w:r>
        <w:t>Initiatives</w:t>
      </w:r>
      <w:r>
        <w:rPr>
          <w:spacing w:val="-9"/>
        </w:rPr>
        <w:t xml:space="preserve"> </w:t>
      </w:r>
      <w:r>
        <w:t>and</w:t>
      </w:r>
      <w:r>
        <w:rPr>
          <w:spacing w:val="-8"/>
        </w:rPr>
        <w:t xml:space="preserve"> </w:t>
      </w:r>
      <w:r>
        <w:t>Individual</w:t>
      </w:r>
      <w:r>
        <w:rPr>
          <w:spacing w:val="-6"/>
        </w:rPr>
        <w:t xml:space="preserve"> </w:t>
      </w:r>
      <w:r>
        <w:rPr>
          <w:spacing w:val="-2"/>
        </w:rPr>
        <w:t>Efforts:</w:t>
      </w:r>
    </w:p>
    <w:p w14:paraId="7C7ADA7D" w14:textId="77777777" w:rsidR="006607DD" w:rsidRDefault="00000000">
      <w:pPr>
        <w:pStyle w:val="BodyText"/>
        <w:spacing w:before="207" w:line="276" w:lineRule="auto"/>
        <w:ind w:right="375"/>
      </w:pPr>
      <w:r>
        <w:t>The</w:t>
      </w:r>
      <w:r>
        <w:rPr>
          <w:spacing w:val="-3"/>
        </w:rPr>
        <w:t xml:space="preserve"> </w:t>
      </w:r>
      <w:r>
        <w:t>Daily</w:t>
      </w:r>
      <w:r>
        <w:rPr>
          <w:spacing w:val="-1"/>
        </w:rPr>
        <w:t xml:space="preserve"> </w:t>
      </w:r>
      <w:r>
        <w:t>Star</w:t>
      </w:r>
      <w:r>
        <w:rPr>
          <w:spacing w:val="-3"/>
        </w:rPr>
        <w:t xml:space="preserve"> </w:t>
      </w:r>
      <w:r>
        <w:t xml:space="preserve">(2025) emphasized, </w:t>
      </w:r>
      <w:r>
        <w:rPr>
          <w:b/>
        </w:rPr>
        <w:t>“</w:t>
      </w:r>
      <w:r>
        <w:t>There</w:t>
      </w:r>
      <w:r>
        <w:rPr>
          <w:spacing w:val="-2"/>
        </w:rPr>
        <w:t xml:space="preserve"> </w:t>
      </w:r>
      <w:r>
        <w:t>has</w:t>
      </w:r>
      <w:r>
        <w:rPr>
          <w:spacing w:val="-2"/>
        </w:rPr>
        <w:t xml:space="preserve"> </w:t>
      </w:r>
      <w:r>
        <w:t>been</w:t>
      </w:r>
      <w:r>
        <w:rPr>
          <w:spacing w:val="-1"/>
        </w:rPr>
        <w:t xml:space="preserve"> </w:t>
      </w:r>
      <w:r>
        <w:t>increased awareness and</w:t>
      </w:r>
      <w:r>
        <w:rPr>
          <w:spacing w:val="-1"/>
        </w:rPr>
        <w:t xml:space="preserve"> </w:t>
      </w:r>
      <w:r>
        <w:t>involvement</w:t>
      </w:r>
      <w:r>
        <w:rPr>
          <w:spacing w:val="-1"/>
        </w:rPr>
        <w:t xml:space="preserve"> </w:t>
      </w:r>
      <w:r>
        <w:t>from community leaders regarding the importance of preserving indigenous languages and cultures. This grassroots support is essential for the sustainability of multi-language-based education programs (cited in Tripura, 2025, p.3288). But unfortunately, we have found remarkable differences</w:t>
      </w:r>
      <w:r>
        <w:rPr>
          <w:spacing w:val="-4"/>
        </w:rPr>
        <w:t xml:space="preserve"> </w:t>
      </w:r>
      <w:r>
        <w:t>between</w:t>
      </w:r>
      <w:r>
        <w:rPr>
          <w:spacing w:val="-3"/>
        </w:rPr>
        <w:t xml:space="preserve"> </w:t>
      </w:r>
      <w:r>
        <w:t>the</w:t>
      </w:r>
      <w:r>
        <w:rPr>
          <w:spacing w:val="-3"/>
        </w:rPr>
        <w:t xml:space="preserve"> </w:t>
      </w:r>
      <w:r>
        <w:t>two</w:t>
      </w:r>
      <w:r>
        <w:rPr>
          <w:spacing w:val="-3"/>
        </w:rPr>
        <w:t xml:space="preserve"> </w:t>
      </w:r>
      <w:r>
        <w:t>countries</w:t>
      </w:r>
      <w:r>
        <w:rPr>
          <w:spacing w:val="-4"/>
        </w:rPr>
        <w:t xml:space="preserve"> </w:t>
      </w:r>
      <w:r>
        <w:t>in</w:t>
      </w:r>
      <w:r>
        <w:rPr>
          <w:spacing w:val="-3"/>
        </w:rPr>
        <w:t xml:space="preserve"> </w:t>
      </w:r>
      <w:r>
        <w:t>the</w:t>
      </w:r>
      <w:r>
        <w:rPr>
          <w:spacing w:val="-4"/>
        </w:rPr>
        <w:t xml:space="preserve"> </w:t>
      </w:r>
      <w:r>
        <w:t>arena</w:t>
      </w:r>
      <w:r>
        <w:rPr>
          <w:spacing w:val="-2"/>
        </w:rPr>
        <w:t xml:space="preserve"> </w:t>
      </w:r>
      <w:r>
        <w:t>of</w:t>
      </w:r>
      <w:r>
        <w:rPr>
          <w:spacing w:val="-3"/>
        </w:rPr>
        <w:t xml:space="preserve"> </w:t>
      </w:r>
      <w:r>
        <w:t>community</w:t>
      </w:r>
      <w:r>
        <w:rPr>
          <w:spacing w:val="-3"/>
        </w:rPr>
        <w:t xml:space="preserve"> </w:t>
      </w:r>
      <w:r>
        <w:t>initiative</w:t>
      </w:r>
      <w:r>
        <w:rPr>
          <w:spacing w:val="-7"/>
        </w:rPr>
        <w:t xml:space="preserve"> </w:t>
      </w:r>
      <w:r>
        <w:t>and</w:t>
      </w:r>
      <w:r>
        <w:rPr>
          <w:spacing w:val="-3"/>
        </w:rPr>
        <w:t xml:space="preserve"> </w:t>
      </w:r>
      <w:r>
        <w:t>individual</w:t>
      </w:r>
      <w:r>
        <w:rPr>
          <w:spacing w:val="-3"/>
        </w:rPr>
        <w:t xml:space="preserve"> </w:t>
      </w:r>
      <w:r>
        <w:t>effort, in</w:t>
      </w:r>
      <w:r>
        <w:rPr>
          <w:spacing w:val="-4"/>
        </w:rPr>
        <w:t xml:space="preserve"> </w:t>
      </w:r>
      <w:r>
        <w:t>the</w:t>
      </w:r>
      <w:r>
        <w:rPr>
          <w:spacing w:val="-2"/>
        </w:rPr>
        <w:t xml:space="preserve"> </w:t>
      </w:r>
      <w:r>
        <w:t>realm</w:t>
      </w:r>
      <w:r>
        <w:rPr>
          <w:spacing w:val="-2"/>
        </w:rPr>
        <w:t xml:space="preserve"> </w:t>
      </w:r>
      <w:r>
        <w:t>of</w:t>
      </w:r>
      <w:r>
        <w:rPr>
          <w:spacing w:val="-2"/>
        </w:rPr>
        <w:t xml:space="preserve"> </w:t>
      </w:r>
      <w:r>
        <w:t>preservation</w:t>
      </w:r>
      <w:r>
        <w:rPr>
          <w:spacing w:val="-1"/>
        </w:rPr>
        <w:t xml:space="preserve"> </w:t>
      </w:r>
      <w:r>
        <w:t>and</w:t>
      </w:r>
      <w:r>
        <w:rPr>
          <w:spacing w:val="-2"/>
        </w:rPr>
        <w:t xml:space="preserve"> </w:t>
      </w:r>
      <w:r>
        <w:t>standardization of</w:t>
      </w:r>
      <w:r>
        <w:rPr>
          <w:spacing w:val="-6"/>
        </w:rPr>
        <w:t xml:space="preserve"> </w:t>
      </w:r>
      <w:r>
        <w:t>Tripurakok</w:t>
      </w:r>
      <w:r>
        <w:rPr>
          <w:spacing w:val="-1"/>
        </w:rPr>
        <w:t xml:space="preserve"> </w:t>
      </w:r>
      <w:r>
        <w:t>or</w:t>
      </w:r>
      <w:r>
        <w:rPr>
          <w:spacing w:val="-2"/>
        </w:rPr>
        <w:t xml:space="preserve"> </w:t>
      </w:r>
      <w:r>
        <w:t>Kokborok.</w:t>
      </w:r>
      <w:r>
        <w:rPr>
          <w:spacing w:val="-6"/>
        </w:rPr>
        <w:t xml:space="preserve"> </w:t>
      </w:r>
      <w:r>
        <w:t>Through</w:t>
      </w:r>
      <w:r>
        <w:rPr>
          <w:spacing w:val="-1"/>
        </w:rPr>
        <w:t xml:space="preserve"> </w:t>
      </w:r>
      <w:r>
        <w:t>the</w:t>
      </w:r>
      <w:r>
        <w:rPr>
          <w:spacing w:val="-1"/>
        </w:rPr>
        <w:t xml:space="preserve"> </w:t>
      </w:r>
      <w:r>
        <w:rPr>
          <w:spacing w:val="-2"/>
        </w:rPr>
        <w:t>search</w:t>
      </w:r>
    </w:p>
    <w:p w14:paraId="101CDDF5" w14:textId="77777777" w:rsidR="006607DD" w:rsidRDefault="006607DD">
      <w:pPr>
        <w:pStyle w:val="BodyText"/>
        <w:spacing w:line="276" w:lineRule="auto"/>
        <w:sectPr w:rsidR="006607DD">
          <w:footerReference w:type="default" r:id="rId9"/>
          <w:pgSz w:w="12240" w:h="15840"/>
          <w:pgMar w:top="1420" w:right="1080" w:bottom="1240" w:left="1440" w:header="0" w:footer="1057" w:gutter="0"/>
          <w:cols w:space="720"/>
        </w:sectPr>
      </w:pPr>
    </w:p>
    <w:p w14:paraId="3E7BACE3" w14:textId="77777777" w:rsidR="006607DD" w:rsidRDefault="00000000">
      <w:pPr>
        <w:pStyle w:val="BodyText"/>
        <w:spacing w:before="79" w:line="276" w:lineRule="auto"/>
        <w:ind w:right="371"/>
      </w:pPr>
      <w:r>
        <w:t>in social media platforms such as</w:t>
      </w:r>
      <w:r>
        <w:rPr>
          <w:spacing w:val="-4"/>
        </w:rPr>
        <w:t xml:space="preserve"> </w:t>
      </w:r>
      <w:r>
        <w:t>You Tube and Face Book, we have discovered that there are many</w:t>
      </w:r>
      <w:r>
        <w:rPr>
          <w:spacing w:val="-4"/>
        </w:rPr>
        <w:t xml:space="preserve"> </w:t>
      </w:r>
      <w:r>
        <w:t>more</w:t>
      </w:r>
      <w:r>
        <w:rPr>
          <w:spacing w:val="-5"/>
        </w:rPr>
        <w:t xml:space="preserve"> </w:t>
      </w:r>
      <w:r>
        <w:t>active</w:t>
      </w:r>
      <w:r>
        <w:rPr>
          <w:spacing w:val="-3"/>
        </w:rPr>
        <w:t xml:space="preserve"> </w:t>
      </w:r>
      <w:r>
        <w:t>and</w:t>
      </w:r>
      <w:r>
        <w:rPr>
          <w:spacing w:val="-4"/>
        </w:rPr>
        <w:t xml:space="preserve"> </w:t>
      </w:r>
      <w:r>
        <w:t>functional</w:t>
      </w:r>
      <w:r>
        <w:rPr>
          <w:spacing w:val="-4"/>
        </w:rPr>
        <w:t xml:space="preserve"> </w:t>
      </w:r>
      <w:r>
        <w:t>social</w:t>
      </w:r>
      <w:r>
        <w:rPr>
          <w:spacing w:val="-4"/>
        </w:rPr>
        <w:t xml:space="preserve"> </w:t>
      </w:r>
      <w:r>
        <w:t>organizations,</w:t>
      </w:r>
      <w:r>
        <w:rPr>
          <w:spacing w:val="-4"/>
        </w:rPr>
        <w:t xml:space="preserve"> </w:t>
      </w:r>
      <w:r>
        <w:t>online</w:t>
      </w:r>
      <w:r>
        <w:rPr>
          <w:spacing w:val="-10"/>
        </w:rPr>
        <w:t xml:space="preserve"> </w:t>
      </w:r>
      <w:r>
        <w:t>TV</w:t>
      </w:r>
      <w:r>
        <w:rPr>
          <w:spacing w:val="-10"/>
        </w:rPr>
        <w:t xml:space="preserve"> </w:t>
      </w:r>
      <w:r>
        <w:t>channels,</w:t>
      </w:r>
      <w:r>
        <w:rPr>
          <w:spacing w:val="-4"/>
        </w:rPr>
        <w:t xml:space="preserve"> </w:t>
      </w:r>
      <w:r>
        <w:t>language,</w:t>
      </w:r>
      <w:r>
        <w:rPr>
          <w:spacing w:val="-4"/>
        </w:rPr>
        <w:t xml:space="preserve"> </w:t>
      </w:r>
      <w:r>
        <w:t>literacy</w:t>
      </w:r>
      <w:r>
        <w:rPr>
          <w:spacing w:val="-4"/>
        </w:rPr>
        <w:t xml:space="preserve"> </w:t>
      </w:r>
      <w:r>
        <w:t>and literature-based online platforms in the Tripura State of India than in Bangladesh. Movies,</w:t>
      </w:r>
    </w:p>
    <w:p w14:paraId="29A452BD" w14:textId="77777777" w:rsidR="006607DD" w:rsidRDefault="00000000">
      <w:pPr>
        <w:pStyle w:val="BodyText"/>
        <w:spacing w:before="1" w:line="276" w:lineRule="auto"/>
        <w:ind w:right="375"/>
      </w:pPr>
      <w:r>
        <w:t>music-videos, news broadcasting in Kokborok or Tripurakok are very much notable in the Tripura State of India in contrast to Bangladesh.</w:t>
      </w:r>
      <w:r>
        <w:rPr>
          <w:spacing w:val="-8"/>
        </w:rPr>
        <w:t xml:space="preserve"> </w:t>
      </w:r>
      <w:r>
        <w:t>A</w:t>
      </w:r>
      <w:r>
        <w:rPr>
          <w:spacing w:val="-3"/>
        </w:rPr>
        <w:t xml:space="preserve"> </w:t>
      </w:r>
      <w:r>
        <w:t>sharp contrast between Bangladesh and Tripura</w:t>
      </w:r>
      <w:r>
        <w:rPr>
          <w:spacing w:val="-4"/>
        </w:rPr>
        <w:t xml:space="preserve"> </w:t>
      </w:r>
      <w:r>
        <w:t>State</w:t>
      </w:r>
      <w:r>
        <w:rPr>
          <w:spacing w:val="-4"/>
        </w:rPr>
        <w:t xml:space="preserve"> </w:t>
      </w:r>
      <w:r>
        <w:t>of</w:t>
      </w:r>
      <w:r>
        <w:rPr>
          <w:spacing w:val="-3"/>
        </w:rPr>
        <w:t xml:space="preserve"> </w:t>
      </w:r>
      <w:r>
        <w:t>India</w:t>
      </w:r>
      <w:r>
        <w:rPr>
          <w:spacing w:val="-3"/>
        </w:rPr>
        <w:t xml:space="preserve"> </w:t>
      </w:r>
      <w:r>
        <w:t>is</w:t>
      </w:r>
      <w:r>
        <w:rPr>
          <w:spacing w:val="-4"/>
        </w:rPr>
        <w:t xml:space="preserve"> </w:t>
      </w:r>
      <w:r>
        <w:t>also</w:t>
      </w:r>
      <w:r>
        <w:rPr>
          <w:spacing w:val="-3"/>
        </w:rPr>
        <w:t xml:space="preserve"> </w:t>
      </w:r>
      <w:r>
        <w:t>visible</w:t>
      </w:r>
      <w:r>
        <w:rPr>
          <w:spacing w:val="-4"/>
        </w:rPr>
        <w:t xml:space="preserve"> </w:t>
      </w:r>
      <w:r>
        <w:t>in</w:t>
      </w:r>
      <w:r>
        <w:rPr>
          <w:spacing w:val="-3"/>
        </w:rPr>
        <w:t xml:space="preserve"> </w:t>
      </w:r>
      <w:r>
        <w:t>the</w:t>
      </w:r>
      <w:r>
        <w:rPr>
          <w:spacing w:val="-4"/>
        </w:rPr>
        <w:t xml:space="preserve"> </w:t>
      </w:r>
      <w:r>
        <w:t>realm</w:t>
      </w:r>
      <w:r>
        <w:rPr>
          <w:spacing w:val="-3"/>
        </w:rPr>
        <w:t xml:space="preserve"> </w:t>
      </w:r>
      <w:r>
        <w:t>of</w:t>
      </w:r>
      <w:r>
        <w:rPr>
          <w:spacing w:val="-3"/>
        </w:rPr>
        <w:t xml:space="preserve"> </w:t>
      </w:r>
      <w:r>
        <w:t>publication</w:t>
      </w:r>
      <w:r>
        <w:rPr>
          <w:spacing w:val="-3"/>
        </w:rPr>
        <w:t xml:space="preserve"> </w:t>
      </w:r>
      <w:r>
        <w:t>of</w:t>
      </w:r>
      <w:r>
        <w:rPr>
          <w:spacing w:val="-4"/>
        </w:rPr>
        <w:t xml:space="preserve"> </w:t>
      </w:r>
      <w:r>
        <w:t>books,</w:t>
      </w:r>
      <w:r>
        <w:rPr>
          <w:spacing w:val="-3"/>
        </w:rPr>
        <w:t xml:space="preserve"> </w:t>
      </w:r>
      <w:r>
        <w:t>magazines,</w:t>
      </w:r>
      <w:r>
        <w:rPr>
          <w:spacing w:val="-3"/>
        </w:rPr>
        <w:t xml:space="preserve"> </w:t>
      </w:r>
      <w:r>
        <w:t>animations. However, whatsoever little it is, efforts and initiatives are alive in Bangladesh, too.</w:t>
      </w:r>
    </w:p>
    <w:p w14:paraId="2006E112" w14:textId="77777777" w:rsidR="006607DD" w:rsidRDefault="006607DD">
      <w:pPr>
        <w:pStyle w:val="BodyText"/>
        <w:spacing w:before="217"/>
      </w:pPr>
    </w:p>
    <w:p w14:paraId="42F54329" w14:textId="77777777" w:rsidR="006607DD" w:rsidRDefault="00000000">
      <w:pPr>
        <w:pStyle w:val="Heading2"/>
        <w:numPr>
          <w:ilvl w:val="1"/>
          <w:numId w:val="19"/>
        </w:numPr>
        <w:tabs>
          <w:tab w:val="left" w:pos="417"/>
        </w:tabs>
        <w:spacing w:line="259" w:lineRule="auto"/>
        <w:ind w:right="1744" w:firstLine="0"/>
      </w:pPr>
      <w:r>
        <w:t>Theoretical</w:t>
      </w:r>
      <w:r>
        <w:rPr>
          <w:spacing w:val="-6"/>
        </w:rPr>
        <w:t xml:space="preserve"> </w:t>
      </w:r>
      <w:r>
        <w:t>Understanding</w:t>
      </w:r>
      <w:r>
        <w:rPr>
          <w:spacing w:val="-10"/>
        </w:rPr>
        <w:t xml:space="preserve"> </w:t>
      </w:r>
      <w:r>
        <w:t>of</w:t>
      </w:r>
      <w:r>
        <w:rPr>
          <w:spacing w:val="-7"/>
        </w:rPr>
        <w:t xml:space="preserve"> </w:t>
      </w:r>
      <w:r>
        <w:t>the</w:t>
      </w:r>
      <w:r>
        <w:rPr>
          <w:spacing w:val="-6"/>
        </w:rPr>
        <w:t xml:space="preserve"> </w:t>
      </w:r>
      <w:r>
        <w:t>Necessity</w:t>
      </w:r>
      <w:r>
        <w:rPr>
          <w:spacing w:val="-10"/>
        </w:rPr>
        <w:t xml:space="preserve"> </w:t>
      </w:r>
      <w:r>
        <w:t>of</w:t>
      </w:r>
      <w:r>
        <w:rPr>
          <w:spacing w:val="-7"/>
        </w:rPr>
        <w:t xml:space="preserve"> </w:t>
      </w:r>
      <w:r>
        <w:t>Preservation</w:t>
      </w:r>
      <w:r>
        <w:rPr>
          <w:spacing w:val="-7"/>
        </w:rPr>
        <w:t xml:space="preserve"> </w:t>
      </w:r>
      <w:r>
        <w:t xml:space="preserve">and </w:t>
      </w:r>
      <w:r>
        <w:rPr>
          <w:spacing w:val="-2"/>
        </w:rPr>
        <w:t>Standardization</w:t>
      </w:r>
    </w:p>
    <w:p w14:paraId="561E4AA5" w14:textId="77777777" w:rsidR="006607DD" w:rsidRDefault="006607DD">
      <w:pPr>
        <w:pStyle w:val="BodyText"/>
        <w:spacing w:before="146"/>
        <w:rPr>
          <w:b/>
          <w:sz w:val="28"/>
        </w:rPr>
      </w:pPr>
    </w:p>
    <w:p w14:paraId="6322721B" w14:textId="77777777" w:rsidR="006607DD" w:rsidRDefault="00000000">
      <w:pPr>
        <w:spacing w:line="259" w:lineRule="auto"/>
        <w:ind w:right="361"/>
        <w:rPr>
          <w:rFonts w:ascii="Calibri" w:hAnsi="Calibri"/>
        </w:rPr>
      </w:pPr>
      <w:r>
        <w:rPr>
          <w:sz w:val="24"/>
        </w:rPr>
        <w:t>Language is an integral part of identity, and internal system of collection, preservation and transfer of knowledge.</w:t>
      </w:r>
      <w:r>
        <w:rPr>
          <w:spacing w:val="-5"/>
          <w:sz w:val="24"/>
        </w:rPr>
        <w:t xml:space="preserve"> </w:t>
      </w:r>
      <w:r>
        <w:rPr>
          <w:sz w:val="24"/>
        </w:rPr>
        <w:t>Thus, language becomes a tool of education and empowerment, a cultural treasure and embodiment of cultural heritage. Izsak (2013) argued, “Language is particularly important</w:t>
      </w:r>
      <w:r>
        <w:rPr>
          <w:spacing w:val="-3"/>
          <w:sz w:val="24"/>
        </w:rPr>
        <w:t xml:space="preserve"> </w:t>
      </w:r>
      <w:r>
        <w:rPr>
          <w:sz w:val="24"/>
        </w:rPr>
        <w:t>to</w:t>
      </w:r>
      <w:r>
        <w:rPr>
          <w:spacing w:val="-3"/>
          <w:sz w:val="24"/>
        </w:rPr>
        <w:t xml:space="preserve"> </w:t>
      </w:r>
      <w:r>
        <w:rPr>
          <w:sz w:val="24"/>
        </w:rPr>
        <w:t>linguistic</w:t>
      </w:r>
      <w:r>
        <w:rPr>
          <w:spacing w:val="-3"/>
          <w:sz w:val="24"/>
        </w:rPr>
        <w:t xml:space="preserve"> </w:t>
      </w:r>
      <w:r>
        <w:rPr>
          <w:sz w:val="24"/>
        </w:rPr>
        <w:t>minority</w:t>
      </w:r>
      <w:r>
        <w:rPr>
          <w:spacing w:val="-3"/>
          <w:sz w:val="24"/>
        </w:rPr>
        <w:t xml:space="preserve"> </w:t>
      </w:r>
      <w:r>
        <w:rPr>
          <w:sz w:val="24"/>
        </w:rPr>
        <w:t>communities</w:t>
      </w:r>
      <w:r>
        <w:rPr>
          <w:spacing w:val="-4"/>
          <w:sz w:val="24"/>
        </w:rPr>
        <w:t xml:space="preserve"> </w:t>
      </w:r>
      <w:r>
        <w:rPr>
          <w:sz w:val="24"/>
        </w:rPr>
        <w:t>seeking</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their</w:t>
      </w:r>
      <w:r>
        <w:rPr>
          <w:spacing w:val="-3"/>
          <w:sz w:val="24"/>
        </w:rPr>
        <w:t xml:space="preserve"> </w:t>
      </w:r>
      <w:r>
        <w:rPr>
          <w:sz w:val="24"/>
        </w:rPr>
        <w:t>distinct</w:t>
      </w:r>
      <w:r>
        <w:rPr>
          <w:spacing w:val="-3"/>
          <w:sz w:val="24"/>
        </w:rPr>
        <w:t xml:space="preserve"> </w:t>
      </w:r>
      <w:r>
        <w:rPr>
          <w:sz w:val="24"/>
        </w:rPr>
        <w:t>group</w:t>
      </w:r>
      <w:r>
        <w:rPr>
          <w:spacing w:val="-3"/>
          <w:sz w:val="24"/>
        </w:rPr>
        <w:t xml:space="preserve"> </w:t>
      </w:r>
      <w:r>
        <w:rPr>
          <w:sz w:val="24"/>
        </w:rPr>
        <w:t>and</w:t>
      </w:r>
      <w:r>
        <w:rPr>
          <w:spacing w:val="-3"/>
          <w:sz w:val="24"/>
        </w:rPr>
        <w:t xml:space="preserve"> </w:t>
      </w:r>
      <w:r>
        <w:rPr>
          <w:sz w:val="24"/>
        </w:rPr>
        <w:t>cultural identity,</w:t>
      </w:r>
      <w:r>
        <w:rPr>
          <w:spacing w:val="-6"/>
          <w:sz w:val="24"/>
        </w:rPr>
        <w:t xml:space="preserve"> </w:t>
      </w:r>
      <w:r>
        <w:rPr>
          <w:sz w:val="24"/>
        </w:rPr>
        <w:t>sometimes</w:t>
      </w:r>
      <w:r>
        <w:rPr>
          <w:spacing w:val="-7"/>
          <w:sz w:val="24"/>
        </w:rPr>
        <w:t xml:space="preserve"> </w:t>
      </w:r>
      <w:r>
        <w:rPr>
          <w:sz w:val="24"/>
        </w:rPr>
        <w:t>under</w:t>
      </w:r>
      <w:r>
        <w:rPr>
          <w:spacing w:val="-6"/>
          <w:sz w:val="24"/>
        </w:rPr>
        <w:t xml:space="preserve"> </w:t>
      </w:r>
      <w:r>
        <w:rPr>
          <w:sz w:val="24"/>
        </w:rPr>
        <w:t>conditions</w:t>
      </w:r>
      <w:r>
        <w:rPr>
          <w:spacing w:val="-7"/>
          <w:sz w:val="24"/>
        </w:rPr>
        <w:t xml:space="preserve"> </w:t>
      </w:r>
      <w:r>
        <w:rPr>
          <w:sz w:val="24"/>
        </w:rPr>
        <w:t>of</w:t>
      </w:r>
      <w:r>
        <w:rPr>
          <w:spacing w:val="-6"/>
          <w:sz w:val="24"/>
        </w:rPr>
        <w:t xml:space="preserve"> </w:t>
      </w:r>
      <w:r>
        <w:rPr>
          <w:sz w:val="24"/>
        </w:rPr>
        <w:t>marginalization,</w:t>
      </w:r>
      <w:r>
        <w:rPr>
          <w:spacing w:val="-6"/>
          <w:sz w:val="24"/>
        </w:rPr>
        <w:t xml:space="preserve"> </w:t>
      </w:r>
      <w:r>
        <w:rPr>
          <w:sz w:val="24"/>
        </w:rPr>
        <w:t>exclusion</w:t>
      </w:r>
      <w:r>
        <w:rPr>
          <w:spacing w:val="-6"/>
          <w:sz w:val="24"/>
        </w:rPr>
        <w:t xml:space="preserve"> </w:t>
      </w:r>
      <w:r>
        <w:rPr>
          <w:sz w:val="24"/>
        </w:rPr>
        <w:t>and</w:t>
      </w:r>
      <w:r>
        <w:rPr>
          <w:spacing w:val="-6"/>
          <w:sz w:val="24"/>
        </w:rPr>
        <w:t xml:space="preserve"> </w:t>
      </w:r>
      <w:r>
        <w:rPr>
          <w:sz w:val="24"/>
        </w:rPr>
        <w:t>discrimination”</w:t>
      </w:r>
      <w:r>
        <w:rPr>
          <w:spacing w:val="-7"/>
          <w:sz w:val="24"/>
        </w:rPr>
        <w:t xml:space="preserve"> </w:t>
      </w:r>
      <w:r>
        <w:rPr>
          <w:sz w:val="24"/>
        </w:rPr>
        <w:t>(p.6).</w:t>
      </w:r>
      <w:r>
        <w:rPr>
          <w:spacing w:val="-6"/>
          <w:sz w:val="24"/>
        </w:rPr>
        <w:t xml:space="preserve"> </w:t>
      </w:r>
      <w:r>
        <w:rPr>
          <w:sz w:val="24"/>
        </w:rPr>
        <w:t>She emphasized,</w:t>
      </w:r>
      <w:r>
        <w:rPr>
          <w:spacing w:val="33"/>
          <w:sz w:val="24"/>
        </w:rPr>
        <w:t xml:space="preserve"> </w:t>
      </w:r>
      <w:r>
        <w:rPr>
          <w:rFonts w:ascii="Calibri" w:hAnsi="Calibri"/>
        </w:rPr>
        <w:t>“Language is</w:t>
      </w:r>
      <w:r>
        <w:rPr>
          <w:rFonts w:ascii="Calibri" w:hAnsi="Calibri"/>
          <w:spacing w:val="22"/>
        </w:rPr>
        <w:t xml:space="preserve"> </w:t>
      </w:r>
      <w:r>
        <w:rPr>
          <w:rFonts w:ascii="Calibri" w:hAnsi="Calibri"/>
        </w:rPr>
        <w:t>a central</w:t>
      </w:r>
      <w:r>
        <w:rPr>
          <w:rFonts w:ascii="Calibri" w:hAnsi="Calibri"/>
          <w:spacing w:val="22"/>
        </w:rPr>
        <w:t xml:space="preserve"> </w:t>
      </w:r>
      <w:r>
        <w:rPr>
          <w:rFonts w:ascii="Calibri" w:hAnsi="Calibri"/>
        </w:rPr>
        <w:t>element</w:t>
      </w:r>
      <w:r>
        <w:rPr>
          <w:rFonts w:ascii="Calibri" w:hAnsi="Calibri"/>
          <w:spacing w:val="22"/>
        </w:rPr>
        <w:t xml:space="preserve"> </w:t>
      </w:r>
      <w:r>
        <w:rPr>
          <w:rFonts w:ascii="Calibri" w:hAnsi="Calibri"/>
        </w:rPr>
        <w:t>and expression of identity and of key importance in</w:t>
      </w:r>
      <w:r>
        <w:rPr>
          <w:rFonts w:ascii="Calibri" w:hAnsi="Calibri"/>
          <w:spacing w:val="22"/>
        </w:rPr>
        <w:t xml:space="preserve"> </w:t>
      </w:r>
      <w:r>
        <w:rPr>
          <w:rFonts w:ascii="Calibri" w:hAnsi="Calibri"/>
        </w:rPr>
        <w:t>the preservation of group identity” (p.6).</w:t>
      </w:r>
    </w:p>
    <w:p w14:paraId="3B8071AA" w14:textId="77777777" w:rsidR="006607DD" w:rsidRDefault="00000000">
      <w:pPr>
        <w:pStyle w:val="BodyText"/>
        <w:spacing w:before="163" w:line="259" w:lineRule="auto"/>
        <w:ind w:right="375"/>
      </w:pPr>
      <w:r>
        <w:t>United Nations (2007) stated, “Languages, with their complex implications for identity, communication, social integration, education and development, are of strategic importance for people and planet…… Multilingual and multicultural societies exist through their languages, which</w:t>
      </w:r>
      <w:r>
        <w:rPr>
          <w:spacing w:val="-5"/>
        </w:rPr>
        <w:t xml:space="preserve"> </w:t>
      </w:r>
      <w:r>
        <w:t>transmit</w:t>
      </w:r>
      <w:r>
        <w:rPr>
          <w:spacing w:val="-5"/>
        </w:rPr>
        <w:t xml:space="preserve"> </w:t>
      </w:r>
      <w:r>
        <w:t>and</w:t>
      </w:r>
      <w:r>
        <w:rPr>
          <w:spacing w:val="-5"/>
        </w:rPr>
        <w:t xml:space="preserve"> </w:t>
      </w:r>
      <w:r>
        <w:t>preserve</w:t>
      </w:r>
      <w:r>
        <w:rPr>
          <w:spacing w:val="-7"/>
        </w:rPr>
        <w:t xml:space="preserve"> </w:t>
      </w:r>
      <w:r>
        <w:t>traditional</w:t>
      </w:r>
      <w:r>
        <w:rPr>
          <w:spacing w:val="-5"/>
        </w:rPr>
        <w:t xml:space="preserve"> </w:t>
      </w:r>
      <w:r>
        <w:t>knowledge</w:t>
      </w:r>
      <w:r>
        <w:rPr>
          <w:spacing w:val="-6"/>
        </w:rPr>
        <w:t xml:space="preserve"> </w:t>
      </w:r>
      <w:r>
        <w:t>and</w:t>
      </w:r>
      <w:r>
        <w:rPr>
          <w:spacing w:val="-5"/>
        </w:rPr>
        <w:t xml:space="preserve"> </w:t>
      </w:r>
      <w:r>
        <w:t>cultures</w:t>
      </w:r>
      <w:r>
        <w:rPr>
          <w:spacing w:val="-6"/>
        </w:rPr>
        <w:t xml:space="preserve"> </w:t>
      </w:r>
      <w:r>
        <w:t>in</w:t>
      </w:r>
      <w:r>
        <w:rPr>
          <w:spacing w:val="-3"/>
        </w:rPr>
        <w:t xml:space="preserve"> </w:t>
      </w:r>
      <w:r>
        <w:t>a</w:t>
      </w:r>
      <w:r>
        <w:rPr>
          <w:spacing w:val="-6"/>
        </w:rPr>
        <w:t xml:space="preserve"> </w:t>
      </w:r>
      <w:r>
        <w:t>sustainable</w:t>
      </w:r>
      <w:r>
        <w:rPr>
          <w:spacing w:val="-6"/>
        </w:rPr>
        <w:t xml:space="preserve"> </w:t>
      </w:r>
      <w:r>
        <w:t>way.”</w:t>
      </w:r>
      <w:r>
        <w:rPr>
          <w:spacing w:val="-10"/>
        </w:rPr>
        <w:t xml:space="preserve"> </w:t>
      </w:r>
      <w:r>
        <w:t xml:space="preserve">Therefore, United Nations called upon its member states, "to promote the preservation and protection of all languages used by peoples of the world" on 16 May 2007 in the United Nations General Assembly in its resolution </w:t>
      </w:r>
      <w:hyperlink r:id="rId10">
        <w:r>
          <w:rPr>
            <w:u w:val="single"/>
          </w:rPr>
          <w:t>A/RES/61/266</w:t>
        </w:r>
        <w:r>
          <w:t>.</w:t>
        </w:r>
      </w:hyperlink>
    </w:p>
    <w:p w14:paraId="49956A43" w14:textId="77777777" w:rsidR="006607DD" w:rsidRDefault="00000000">
      <w:pPr>
        <w:pStyle w:val="BodyText"/>
        <w:spacing w:before="158"/>
      </w:pPr>
      <w:r>
        <w:t>The</w:t>
      </w:r>
      <w:r>
        <w:rPr>
          <w:spacing w:val="-7"/>
        </w:rPr>
        <w:t xml:space="preserve"> </w:t>
      </w:r>
      <w:r>
        <w:t>necessity</w:t>
      </w:r>
      <w:r>
        <w:rPr>
          <w:spacing w:val="-2"/>
        </w:rPr>
        <w:t xml:space="preserve"> </w:t>
      </w:r>
      <w:r>
        <w:t>of</w:t>
      </w:r>
      <w:r>
        <w:rPr>
          <w:spacing w:val="-2"/>
        </w:rPr>
        <w:t xml:space="preserve"> </w:t>
      </w:r>
      <w:r>
        <w:t>preservation</w:t>
      </w:r>
      <w:r>
        <w:rPr>
          <w:spacing w:val="-2"/>
        </w:rPr>
        <w:t xml:space="preserve"> </w:t>
      </w:r>
      <w:r>
        <w:t>of</w:t>
      </w:r>
      <w:r>
        <w:rPr>
          <w:spacing w:val="-8"/>
        </w:rPr>
        <w:t xml:space="preserve"> </w:t>
      </w:r>
      <w:r>
        <w:t>Tripurakok</w:t>
      </w:r>
      <w:r>
        <w:rPr>
          <w:spacing w:val="-2"/>
        </w:rPr>
        <w:t xml:space="preserve"> </w:t>
      </w:r>
      <w:r>
        <w:t>is</w:t>
      </w:r>
      <w:r>
        <w:rPr>
          <w:spacing w:val="-3"/>
        </w:rPr>
        <w:t xml:space="preserve"> </w:t>
      </w:r>
      <w:r>
        <w:t>illustrated</w:t>
      </w:r>
      <w:r>
        <w:rPr>
          <w:spacing w:val="-2"/>
        </w:rPr>
        <w:t xml:space="preserve"> </w:t>
      </w:r>
      <w:r>
        <w:t>more</w:t>
      </w:r>
      <w:r>
        <w:rPr>
          <w:spacing w:val="-1"/>
        </w:rPr>
        <w:t xml:space="preserve"> </w:t>
      </w:r>
      <w:r>
        <w:t>elaborately</w:t>
      </w:r>
      <w:r>
        <w:rPr>
          <w:spacing w:val="-2"/>
        </w:rPr>
        <w:t xml:space="preserve"> below:</w:t>
      </w:r>
    </w:p>
    <w:p w14:paraId="041A6E93" w14:textId="77777777" w:rsidR="006607DD" w:rsidRDefault="00000000">
      <w:pPr>
        <w:pStyle w:val="BodyText"/>
        <w:spacing w:before="183" w:line="259" w:lineRule="auto"/>
        <w:ind w:right="375"/>
      </w:pPr>
      <w:r>
        <w:rPr>
          <w:b/>
        </w:rPr>
        <w:t>Cultural</w:t>
      </w:r>
      <w:r>
        <w:rPr>
          <w:b/>
          <w:spacing w:val="-5"/>
        </w:rPr>
        <w:t xml:space="preserve"> </w:t>
      </w:r>
      <w:r>
        <w:rPr>
          <w:b/>
        </w:rPr>
        <w:t>Heritage</w:t>
      </w:r>
      <w:r>
        <w:t>:</w:t>
      </w:r>
      <w:r>
        <w:rPr>
          <w:spacing w:val="-9"/>
        </w:rPr>
        <w:t xml:space="preserve"> </w:t>
      </w:r>
      <w:r>
        <w:t>Tripurakok</w:t>
      </w:r>
      <w:r>
        <w:rPr>
          <w:spacing w:val="-5"/>
        </w:rPr>
        <w:t xml:space="preserve"> </w:t>
      </w:r>
      <w:r>
        <w:t>or</w:t>
      </w:r>
      <w:r>
        <w:rPr>
          <w:spacing w:val="-10"/>
        </w:rPr>
        <w:t xml:space="preserve"> </w:t>
      </w:r>
      <w:r>
        <w:t>Tripurakok</w:t>
      </w:r>
      <w:r>
        <w:rPr>
          <w:spacing w:val="-5"/>
        </w:rPr>
        <w:t xml:space="preserve"> </w:t>
      </w:r>
      <w:r>
        <w:t>is</w:t>
      </w:r>
      <w:r>
        <w:rPr>
          <w:spacing w:val="-5"/>
        </w:rPr>
        <w:t xml:space="preserve"> </w:t>
      </w:r>
      <w:r>
        <w:t>not</w:t>
      </w:r>
      <w:r>
        <w:rPr>
          <w:spacing w:val="-5"/>
        </w:rPr>
        <w:t xml:space="preserve"> </w:t>
      </w:r>
      <w:r>
        <w:t>just</w:t>
      </w:r>
      <w:r>
        <w:rPr>
          <w:spacing w:val="-5"/>
        </w:rPr>
        <w:t xml:space="preserve"> </w:t>
      </w:r>
      <w:r>
        <w:t>a</w:t>
      </w:r>
      <w:r>
        <w:rPr>
          <w:spacing w:val="-5"/>
        </w:rPr>
        <w:t xml:space="preserve"> </w:t>
      </w:r>
      <w:r>
        <w:t>means</w:t>
      </w:r>
      <w:r>
        <w:rPr>
          <w:spacing w:val="-6"/>
        </w:rPr>
        <w:t xml:space="preserve"> </w:t>
      </w:r>
      <w:r>
        <w:t>of</w:t>
      </w:r>
      <w:r>
        <w:rPr>
          <w:spacing w:val="-5"/>
        </w:rPr>
        <w:t xml:space="preserve"> </w:t>
      </w:r>
      <w:r>
        <w:t>communication;</w:t>
      </w:r>
      <w:r>
        <w:rPr>
          <w:spacing w:val="-5"/>
        </w:rPr>
        <w:t xml:space="preserve"> </w:t>
      </w:r>
      <w:r>
        <w:t>it</w:t>
      </w:r>
      <w:r>
        <w:rPr>
          <w:spacing w:val="-5"/>
        </w:rPr>
        <w:t xml:space="preserve"> </w:t>
      </w:r>
      <w:r>
        <w:t>embodies the cultural identity and heritage of the Tripura people. The loss of linguistic diversity not only represents a cultural loss but also has severe social, economic, and political implications. The absence</w:t>
      </w:r>
      <w:r>
        <w:rPr>
          <w:spacing w:val="-1"/>
        </w:rPr>
        <w:t xml:space="preserve"> </w:t>
      </w:r>
      <w:r>
        <w:t>of these</w:t>
      </w:r>
      <w:r>
        <w:rPr>
          <w:spacing w:val="-1"/>
        </w:rPr>
        <w:t xml:space="preserve"> </w:t>
      </w:r>
      <w:r>
        <w:t>languages</w:t>
      </w:r>
      <w:r>
        <w:rPr>
          <w:spacing w:val="-1"/>
        </w:rPr>
        <w:t xml:space="preserve"> </w:t>
      </w:r>
      <w:r>
        <w:t>can lead to a loss</w:t>
      </w:r>
      <w:r>
        <w:rPr>
          <w:spacing w:val="-1"/>
        </w:rPr>
        <w:t xml:space="preserve"> </w:t>
      </w:r>
      <w:r>
        <w:t>of traditional knowledge, as well as</w:t>
      </w:r>
      <w:r>
        <w:rPr>
          <w:spacing w:val="-1"/>
        </w:rPr>
        <w:t xml:space="preserve"> </w:t>
      </w:r>
      <w:r>
        <w:t>reduced access to education and employment opportunities for indigenous Tripura community members.</w:t>
      </w:r>
    </w:p>
    <w:p w14:paraId="0510B5E7" w14:textId="77777777" w:rsidR="006607DD" w:rsidRDefault="00000000">
      <w:pPr>
        <w:pStyle w:val="BodyText"/>
        <w:spacing w:line="259" w:lineRule="auto"/>
      </w:pPr>
      <w:r>
        <w:t>Rahman</w:t>
      </w:r>
      <w:r>
        <w:rPr>
          <w:spacing w:val="-3"/>
        </w:rPr>
        <w:t xml:space="preserve"> </w:t>
      </w:r>
      <w:r>
        <w:t>(2023)</w:t>
      </w:r>
      <w:r>
        <w:rPr>
          <w:spacing w:val="-4"/>
        </w:rPr>
        <w:t xml:space="preserve"> </w:t>
      </w:r>
      <w:r>
        <w:t>argued</w:t>
      </w:r>
      <w:r>
        <w:rPr>
          <w:spacing w:val="-3"/>
        </w:rPr>
        <w:t xml:space="preserve"> </w:t>
      </w:r>
      <w:r>
        <w:t>that</w:t>
      </w:r>
      <w:r>
        <w:rPr>
          <w:spacing w:val="-3"/>
        </w:rPr>
        <w:t xml:space="preserve"> </w:t>
      </w:r>
      <w:r>
        <w:t>the</w:t>
      </w:r>
      <w:r>
        <w:rPr>
          <w:spacing w:val="-4"/>
        </w:rPr>
        <w:t xml:space="preserve"> </w:t>
      </w:r>
      <w:r>
        <w:t>loss</w:t>
      </w:r>
      <w:r>
        <w:rPr>
          <w:spacing w:val="-3"/>
        </w:rPr>
        <w:t xml:space="preserve"> </w:t>
      </w:r>
      <w:r>
        <w:t>of</w:t>
      </w:r>
      <w:r>
        <w:rPr>
          <w:spacing w:val="-3"/>
        </w:rPr>
        <w:t xml:space="preserve"> </w:t>
      </w:r>
      <w:r>
        <w:t>this</w:t>
      </w:r>
      <w:r>
        <w:rPr>
          <w:spacing w:val="-4"/>
        </w:rPr>
        <w:t xml:space="preserve"> </w:t>
      </w:r>
      <w:r>
        <w:t>language</w:t>
      </w:r>
      <w:r>
        <w:rPr>
          <w:spacing w:val="-4"/>
        </w:rPr>
        <w:t xml:space="preserve"> </w:t>
      </w:r>
      <w:r>
        <w:t>would</w:t>
      </w:r>
      <w:r>
        <w:rPr>
          <w:spacing w:val="-3"/>
        </w:rPr>
        <w:t xml:space="preserve"> </w:t>
      </w:r>
      <w:r>
        <w:t>mean</w:t>
      </w:r>
      <w:r>
        <w:rPr>
          <w:spacing w:val="-3"/>
        </w:rPr>
        <w:t xml:space="preserve"> </w:t>
      </w:r>
      <w:r>
        <w:t>a</w:t>
      </w:r>
      <w:r>
        <w:rPr>
          <w:spacing w:val="-4"/>
        </w:rPr>
        <w:t xml:space="preserve"> </w:t>
      </w:r>
      <w:r>
        <w:t>significant</w:t>
      </w:r>
      <w:r>
        <w:rPr>
          <w:spacing w:val="-3"/>
        </w:rPr>
        <w:t xml:space="preserve"> </w:t>
      </w:r>
      <w:r>
        <w:t>loss</w:t>
      </w:r>
      <w:r>
        <w:rPr>
          <w:spacing w:val="-4"/>
        </w:rPr>
        <w:t xml:space="preserve"> </w:t>
      </w:r>
      <w:r>
        <w:t>of</w:t>
      </w:r>
      <w:r>
        <w:rPr>
          <w:spacing w:val="-3"/>
        </w:rPr>
        <w:t xml:space="preserve"> </w:t>
      </w:r>
      <w:r>
        <w:t>traditional knowledge, customs, and practices unique to this community.</w:t>
      </w:r>
    </w:p>
    <w:p w14:paraId="6D1F10BE" w14:textId="77777777" w:rsidR="006607DD" w:rsidRDefault="00000000">
      <w:pPr>
        <w:pStyle w:val="BodyText"/>
        <w:spacing w:before="158" w:line="259" w:lineRule="auto"/>
        <w:ind w:right="375"/>
      </w:pPr>
      <w:r>
        <w:rPr>
          <w:b/>
        </w:rPr>
        <w:t>Linguistic Diversity</w:t>
      </w:r>
      <w:r>
        <w:t>: Bangladesh is home to over 54 indigenous groups, each with distinct languages. The preservation of Tripurakok and other Indigenous ethnic minority languages contribute to the overall linguistic diversity of the country.</w:t>
      </w:r>
      <w:r>
        <w:rPr>
          <w:spacing w:val="-7"/>
        </w:rPr>
        <w:t xml:space="preserve"> </w:t>
      </w:r>
      <w:r>
        <w:t>Abdullah (2022) believed that preservation</w:t>
      </w:r>
      <w:r>
        <w:rPr>
          <w:spacing w:val="-4"/>
        </w:rPr>
        <w:t xml:space="preserve"> </w:t>
      </w:r>
      <w:r>
        <w:t>of</w:t>
      </w:r>
      <w:r>
        <w:rPr>
          <w:spacing w:val="-5"/>
        </w:rPr>
        <w:t xml:space="preserve"> </w:t>
      </w:r>
      <w:r>
        <w:t>linguistic</w:t>
      </w:r>
      <w:r>
        <w:rPr>
          <w:spacing w:val="-5"/>
        </w:rPr>
        <w:t xml:space="preserve"> </w:t>
      </w:r>
      <w:r>
        <w:t>diversity</w:t>
      </w:r>
      <w:r>
        <w:rPr>
          <w:spacing w:val="-4"/>
        </w:rPr>
        <w:t xml:space="preserve"> </w:t>
      </w:r>
      <w:r>
        <w:t>is</w:t>
      </w:r>
      <w:r>
        <w:rPr>
          <w:spacing w:val="-5"/>
        </w:rPr>
        <w:t xml:space="preserve"> </w:t>
      </w:r>
      <w:r>
        <w:t>essential</w:t>
      </w:r>
      <w:r>
        <w:rPr>
          <w:spacing w:val="-4"/>
        </w:rPr>
        <w:t xml:space="preserve"> </w:t>
      </w:r>
      <w:r>
        <w:t>for</w:t>
      </w:r>
      <w:r>
        <w:rPr>
          <w:spacing w:val="-3"/>
        </w:rPr>
        <w:t xml:space="preserve"> </w:t>
      </w:r>
      <w:r>
        <w:t>fostering</w:t>
      </w:r>
      <w:r>
        <w:rPr>
          <w:spacing w:val="-4"/>
        </w:rPr>
        <w:t xml:space="preserve"> </w:t>
      </w:r>
      <w:r>
        <w:t>social</w:t>
      </w:r>
      <w:r>
        <w:rPr>
          <w:spacing w:val="-4"/>
        </w:rPr>
        <w:t xml:space="preserve"> </w:t>
      </w:r>
      <w:r>
        <w:t>justice</w:t>
      </w:r>
      <w:r>
        <w:rPr>
          <w:spacing w:val="-5"/>
        </w:rPr>
        <w:t xml:space="preserve"> </w:t>
      </w:r>
      <w:r>
        <w:t>and</w:t>
      </w:r>
      <w:r>
        <w:rPr>
          <w:spacing w:val="-4"/>
        </w:rPr>
        <w:t xml:space="preserve"> </w:t>
      </w:r>
      <w:r>
        <w:t>equality</w:t>
      </w:r>
      <w:r>
        <w:rPr>
          <w:spacing w:val="-4"/>
        </w:rPr>
        <w:t xml:space="preserve"> </w:t>
      </w:r>
      <w:r>
        <w:t>among different ethnic communities.</w:t>
      </w:r>
    </w:p>
    <w:p w14:paraId="5BD24135" w14:textId="77777777" w:rsidR="006607DD" w:rsidRDefault="006607DD">
      <w:pPr>
        <w:pStyle w:val="BodyText"/>
        <w:spacing w:line="259" w:lineRule="auto"/>
        <w:sectPr w:rsidR="006607DD">
          <w:footerReference w:type="default" r:id="rId11"/>
          <w:pgSz w:w="12240" w:h="15840"/>
          <w:pgMar w:top="1360" w:right="1080" w:bottom="1240" w:left="1440" w:header="0" w:footer="1057" w:gutter="0"/>
          <w:pgNumType w:start="11"/>
          <w:cols w:space="720"/>
        </w:sectPr>
      </w:pPr>
    </w:p>
    <w:p w14:paraId="2C1C7595" w14:textId="77777777" w:rsidR="006607DD" w:rsidRDefault="00000000">
      <w:pPr>
        <w:pStyle w:val="BodyText"/>
        <w:spacing w:before="79" w:line="259" w:lineRule="auto"/>
        <w:ind w:right="355"/>
      </w:pPr>
      <w:r>
        <w:rPr>
          <w:b/>
        </w:rPr>
        <w:t>Education and Empowerment</w:t>
      </w:r>
      <w:r>
        <w:t>: Integrating Indigenous ethnic minority languages into the educational system is vital for their survival and development. Rahman (2023) stated that education in one's mother tongue enhances learning outcomes and empowers indigenous communities</w:t>
      </w:r>
      <w:r>
        <w:rPr>
          <w:spacing w:val="-5"/>
        </w:rPr>
        <w:t xml:space="preserve"> </w:t>
      </w:r>
      <w:r>
        <w:t>by</w:t>
      </w:r>
      <w:r>
        <w:rPr>
          <w:spacing w:val="-4"/>
        </w:rPr>
        <w:t xml:space="preserve"> </w:t>
      </w:r>
      <w:r>
        <w:t>providing</w:t>
      </w:r>
      <w:r>
        <w:rPr>
          <w:spacing w:val="-4"/>
        </w:rPr>
        <w:t xml:space="preserve"> </w:t>
      </w:r>
      <w:r>
        <w:t>them</w:t>
      </w:r>
      <w:r>
        <w:rPr>
          <w:spacing w:val="-4"/>
        </w:rPr>
        <w:t xml:space="preserve"> </w:t>
      </w:r>
      <w:r>
        <w:t>with</w:t>
      </w:r>
      <w:r>
        <w:rPr>
          <w:spacing w:val="-4"/>
        </w:rPr>
        <w:t xml:space="preserve"> </w:t>
      </w:r>
      <w:r>
        <w:t>better</w:t>
      </w:r>
      <w:r>
        <w:rPr>
          <w:spacing w:val="-6"/>
        </w:rPr>
        <w:t xml:space="preserve"> </w:t>
      </w:r>
      <w:r>
        <w:t>opportunities</w:t>
      </w:r>
      <w:r>
        <w:rPr>
          <w:spacing w:val="-5"/>
        </w:rPr>
        <w:t xml:space="preserve"> </w:t>
      </w:r>
      <w:r>
        <w:t>in</w:t>
      </w:r>
      <w:r>
        <w:rPr>
          <w:spacing w:val="-4"/>
        </w:rPr>
        <w:t xml:space="preserve"> </w:t>
      </w:r>
      <w:r>
        <w:t>society.</w:t>
      </w:r>
      <w:r>
        <w:rPr>
          <w:spacing w:val="-9"/>
        </w:rPr>
        <w:t xml:space="preserve"> </w:t>
      </w:r>
      <w:r>
        <w:t>Tripura</w:t>
      </w:r>
      <w:r>
        <w:rPr>
          <w:spacing w:val="-5"/>
        </w:rPr>
        <w:t xml:space="preserve"> </w:t>
      </w:r>
      <w:r>
        <w:t>(2025)</w:t>
      </w:r>
      <w:r>
        <w:rPr>
          <w:spacing w:val="-4"/>
        </w:rPr>
        <w:t xml:space="preserve"> </w:t>
      </w:r>
      <w:r>
        <w:t>has</w:t>
      </w:r>
      <w:r>
        <w:rPr>
          <w:spacing w:val="-5"/>
        </w:rPr>
        <w:t xml:space="preserve"> </w:t>
      </w:r>
      <w:r>
        <w:t>vividly explained</w:t>
      </w:r>
      <w:r>
        <w:rPr>
          <w:spacing w:val="-10"/>
        </w:rPr>
        <w:t xml:space="preserve"> </w:t>
      </w:r>
      <w:r>
        <w:t>Vygotskian</w:t>
      </w:r>
      <w:r>
        <w:rPr>
          <w:spacing w:val="-6"/>
        </w:rPr>
        <w:t xml:space="preserve"> </w:t>
      </w:r>
      <w:r>
        <w:t>perspective</w:t>
      </w:r>
      <w:r>
        <w:rPr>
          <w:spacing w:val="-7"/>
        </w:rPr>
        <w:t xml:space="preserve"> </w:t>
      </w:r>
      <w:r>
        <w:t>on</w:t>
      </w:r>
      <w:r>
        <w:rPr>
          <w:spacing w:val="-6"/>
        </w:rPr>
        <w:t xml:space="preserve"> </w:t>
      </w:r>
      <w:r>
        <w:t>the</w:t>
      </w:r>
      <w:r>
        <w:rPr>
          <w:spacing w:val="-6"/>
        </w:rPr>
        <w:t xml:space="preserve"> </w:t>
      </w:r>
      <w:r>
        <w:t>necessity</w:t>
      </w:r>
      <w:r>
        <w:rPr>
          <w:spacing w:val="-6"/>
        </w:rPr>
        <w:t xml:space="preserve"> </w:t>
      </w:r>
      <w:r>
        <w:t>of</w:t>
      </w:r>
      <w:r>
        <w:rPr>
          <w:spacing w:val="-6"/>
        </w:rPr>
        <w:t xml:space="preserve"> </w:t>
      </w:r>
      <w:r>
        <w:t>mother</w:t>
      </w:r>
      <w:r>
        <w:rPr>
          <w:spacing w:val="-6"/>
        </w:rPr>
        <w:t xml:space="preserve"> </w:t>
      </w:r>
      <w:r>
        <w:t>tongue</w:t>
      </w:r>
      <w:r>
        <w:rPr>
          <w:spacing w:val="-8"/>
        </w:rPr>
        <w:t xml:space="preserve"> </w:t>
      </w:r>
      <w:r>
        <w:t>in</w:t>
      </w:r>
      <w:r>
        <w:rPr>
          <w:spacing w:val="-6"/>
        </w:rPr>
        <w:t xml:space="preserve"> </w:t>
      </w:r>
      <w:r>
        <w:t>education</w:t>
      </w:r>
      <w:r>
        <w:rPr>
          <w:spacing w:val="-6"/>
        </w:rPr>
        <w:t xml:space="preserve"> </w:t>
      </w:r>
      <w:r>
        <w:t>and</w:t>
      </w:r>
      <w:r>
        <w:rPr>
          <w:spacing w:val="-6"/>
        </w:rPr>
        <w:t xml:space="preserve"> </w:t>
      </w:r>
      <w:r>
        <w:t>cognitive development. He stated,</w:t>
      </w:r>
    </w:p>
    <w:p w14:paraId="5AD79B1C" w14:textId="77777777" w:rsidR="006607DD" w:rsidRDefault="00000000">
      <w:pPr>
        <w:spacing w:before="160" w:line="259" w:lineRule="auto"/>
        <w:ind w:left="360" w:right="355"/>
        <w:rPr>
          <w:i/>
          <w:sz w:val="20"/>
        </w:rPr>
      </w:pPr>
      <w:r>
        <w:rPr>
          <w:i/>
          <w:sz w:val="20"/>
        </w:rPr>
        <w:t>Vygotskian</w:t>
      </w:r>
      <w:r>
        <w:rPr>
          <w:i/>
          <w:spacing w:val="-8"/>
          <w:sz w:val="20"/>
        </w:rPr>
        <w:t xml:space="preserve"> </w:t>
      </w:r>
      <w:r>
        <w:rPr>
          <w:i/>
          <w:sz w:val="20"/>
        </w:rPr>
        <w:t>perspectives</w:t>
      </w:r>
      <w:r>
        <w:rPr>
          <w:i/>
          <w:spacing w:val="-9"/>
          <w:sz w:val="20"/>
        </w:rPr>
        <w:t xml:space="preserve"> </w:t>
      </w:r>
      <w:r>
        <w:rPr>
          <w:i/>
          <w:sz w:val="20"/>
        </w:rPr>
        <w:t>highlight</w:t>
      </w:r>
      <w:r>
        <w:rPr>
          <w:i/>
          <w:spacing w:val="-9"/>
          <w:sz w:val="20"/>
        </w:rPr>
        <w:t xml:space="preserve"> </w:t>
      </w:r>
      <w:r>
        <w:rPr>
          <w:i/>
          <w:sz w:val="20"/>
        </w:rPr>
        <w:t>how</w:t>
      </w:r>
      <w:r>
        <w:rPr>
          <w:i/>
          <w:spacing w:val="-9"/>
          <w:sz w:val="20"/>
        </w:rPr>
        <w:t xml:space="preserve"> </w:t>
      </w:r>
      <w:r>
        <w:rPr>
          <w:i/>
          <w:sz w:val="20"/>
        </w:rPr>
        <w:t>acquiring</w:t>
      </w:r>
      <w:r>
        <w:rPr>
          <w:i/>
          <w:spacing w:val="-8"/>
          <w:sz w:val="20"/>
        </w:rPr>
        <w:t xml:space="preserve"> </w:t>
      </w:r>
      <w:r>
        <w:rPr>
          <w:i/>
          <w:sz w:val="20"/>
        </w:rPr>
        <w:t>one’s</w:t>
      </w:r>
      <w:r>
        <w:rPr>
          <w:i/>
          <w:spacing w:val="-9"/>
          <w:sz w:val="20"/>
        </w:rPr>
        <w:t xml:space="preserve"> </w:t>
      </w:r>
      <w:r>
        <w:rPr>
          <w:i/>
          <w:sz w:val="20"/>
        </w:rPr>
        <w:t>native</w:t>
      </w:r>
      <w:r>
        <w:rPr>
          <w:i/>
          <w:spacing w:val="-9"/>
          <w:sz w:val="20"/>
        </w:rPr>
        <w:t xml:space="preserve"> </w:t>
      </w:r>
      <w:r>
        <w:rPr>
          <w:i/>
          <w:sz w:val="20"/>
        </w:rPr>
        <w:t>or</w:t>
      </w:r>
      <w:r>
        <w:rPr>
          <w:i/>
          <w:spacing w:val="-9"/>
          <w:sz w:val="20"/>
        </w:rPr>
        <w:t xml:space="preserve"> </w:t>
      </w:r>
      <w:r>
        <w:rPr>
          <w:i/>
          <w:sz w:val="20"/>
        </w:rPr>
        <w:t>first/mother</w:t>
      </w:r>
      <w:r>
        <w:rPr>
          <w:i/>
          <w:spacing w:val="-9"/>
          <w:sz w:val="20"/>
        </w:rPr>
        <w:t xml:space="preserve"> </w:t>
      </w:r>
      <w:r>
        <w:rPr>
          <w:i/>
          <w:sz w:val="20"/>
        </w:rPr>
        <w:t>tongue</w:t>
      </w:r>
      <w:r>
        <w:rPr>
          <w:i/>
          <w:spacing w:val="-9"/>
          <w:sz w:val="20"/>
        </w:rPr>
        <w:t xml:space="preserve"> </w:t>
      </w:r>
      <w:r>
        <w:rPr>
          <w:i/>
          <w:sz w:val="20"/>
        </w:rPr>
        <w:t>significantly</w:t>
      </w:r>
      <w:r>
        <w:rPr>
          <w:i/>
          <w:spacing w:val="-9"/>
          <w:sz w:val="20"/>
        </w:rPr>
        <w:t xml:space="preserve"> </w:t>
      </w:r>
      <w:r>
        <w:rPr>
          <w:i/>
          <w:sz w:val="20"/>
        </w:rPr>
        <w:t>intellectualizes the cognitive processes by facilitating communication &amp; reflection upon them which can lead towards higher order reasoning capabilities over time. Vygotsky (1962) posited that language is crucial in mediating thought processes. He opined that language is the primary psychological tool that mediates our thoughts and enables</w:t>
      </w:r>
    </w:p>
    <w:p w14:paraId="1C66740A" w14:textId="77777777" w:rsidR="006607DD" w:rsidRDefault="00000000">
      <w:pPr>
        <w:spacing w:line="259" w:lineRule="auto"/>
        <w:ind w:left="360" w:right="355"/>
        <w:rPr>
          <w:i/>
          <w:sz w:val="20"/>
        </w:rPr>
      </w:pPr>
      <w:r>
        <w:rPr>
          <w:i/>
          <w:sz w:val="20"/>
        </w:rPr>
        <w:t>self-awareness. Not only that but the mother tongue is also involved in social interaction where children transition from being ‘other-regulated’</w:t>
      </w:r>
      <w:r>
        <w:rPr>
          <w:i/>
          <w:spacing w:val="-19"/>
          <w:sz w:val="20"/>
        </w:rPr>
        <w:t xml:space="preserve"> </w:t>
      </w:r>
      <w:r>
        <w:rPr>
          <w:i/>
          <w:sz w:val="20"/>
        </w:rPr>
        <w:t>to becoming ‘self-regulated’. He further explained that though initially thoughts</w:t>
      </w:r>
      <w:r>
        <w:rPr>
          <w:i/>
          <w:spacing w:val="-6"/>
          <w:sz w:val="20"/>
        </w:rPr>
        <w:t xml:space="preserve"> </w:t>
      </w:r>
      <w:r>
        <w:rPr>
          <w:i/>
          <w:sz w:val="20"/>
        </w:rPr>
        <w:t>and</w:t>
      </w:r>
      <w:r>
        <w:rPr>
          <w:i/>
          <w:spacing w:val="-4"/>
          <w:sz w:val="20"/>
        </w:rPr>
        <w:t xml:space="preserve"> </w:t>
      </w:r>
      <w:r>
        <w:rPr>
          <w:i/>
          <w:sz w:val="20"/>
        </w:rPr>
        <w:t>speeches</w:t>
      </w:r>
      <w:r>
        <w:rPr>
          <w:i/>
          <w:spacing w:val="-8"/>
          <w:sz w:val="20"/>
        </w:rPr>
        <w:t xml:space="preserve"> </w:t>
      </w:r>
      <w:r>
        <w:rPr>
          <w:i/>
          <w:sz w:val="20"/>
        </w:rPr>
        <w:t>are</w:t>
      </w:r>
      <w:r>
        <w:rPr>
          <w:i/>
          <w:spacing w:val="-5"/>
          <w:sz w:val="20"/>
        </w:rPr>
        <w:t xml:space="preserve"> </w:t>
      </w:r>
      <w:r>
        <w:rPr>
          <w:i/>
          <w:sz w:val="20"/>
        </w:rPr>
        <w:t>separate</w:t>
      </w:r>
      <w:r>
        <w:rPr>
          <w:i/>
          <w:spacing w:val="-5"/>
          <w:sz w:val="20"/>
        </w:rPr>
        <w:t xml:space="preserve"> </w:t>
      </w:r>
      <w:r>
        <w:rPr>
          <w:i/>
          <w:sz w:val="20"/>
        </w:rPr>
        <w:t>entities,</w:t>
      </w:r>
      <w:r>
        <w:rPr>
          <w:i/>
          <w:spacing w:val="-5"/>
          <w:sz w:val="20"/>
        </w:rPr>
        <w:t xml:space="preserve"> </w:t>
      </w:r>
      <w:r>
        <w:rPr>
          <w:i/>
          <w:sz w:val="20"/>
        </w:rPr>
        <w:t>they</w:t>
      </w:r>
      <w:r>
        <w:rPr>
          <w:i/>
          <w:spacing w:val="-5"/>
          <w:sz w:val="20"/>
        </w:rPr>
        <w:t xml:space="preserve"> </w:t>
      </w:r>
      <w:r>
        <w:rPr>
          <w:i/>
          <w:sz w:val="20"/>
        </w:rPr>
        <w:t>gradually</w:t>
      </w:r>
      <w:r>
        <w:rPr>
          <w:i/>
          <w:spacing w:val="-7"/>
          <w:sz w:val="20"/>
        </w:rPr>
        <w:t xml:space="preserve"> </w:t>
      </w:r>
      <w:r>
        <w:rPr>
          <w:i/>
          <w:sz w:val="20"/>
        </w:rPr>
        <w:t>unite</w:t>
      </w:r>
      <w:r>
        <w:rPr>
          <w:i/>
          <w:spacing w:val="-5"/>
          <w:sz w:val="20"/>
        </w:rPr>
        <w:t xml:space="preserve"> </w:t>
      </w:r>
      <w:r>
        <w:rPr>
          <w:i/>
          <w:sz w:val="20"/>
        </w:rPr>
        <w:t>through</w:t>
      </w:r>
      <w:r>
        <w:rPr>
          <w:i/>
          <w:spacing w:val="-4"/>
          <w:sz w:val="20"/>
        </w:rPr>
        <w:t xml:space="preserve"> </w:t>
      </w:r>
      <w:r>
        <w:rPr>
          <w:i/>
          <w:sz w:val="20"/>
        </w:rPr>
        <w:t>social</w:t>
      </w:r>
      <w:r>
        <w:rPr>
          <w:i/>
          <w:spacing w:val="-6"/>
          <w:sz w:val="20"/>
        </w:rPr>
        <w:t xml:space="preserve"> </w:t>
      </w:r>
      <w:r>
        <w:rPr>
          <w:i/>
          <w:sz w:val="20"/>
        </w:rPr>
        <w:t>learning</w:t>
      </w:r>
      <w:r>
        <w:rPr>
          <w:i/>
          <w:spacing w:val="-4"/>
          <w:sz w:val="20"/>
        </w:rPr>
        <w:t xml:space="preserve"> </w:t>
      </w:r>
      <w:r>
        <w:rPr>
          <w:i/>
          <w:sz w:val="20"/>
        </w:rPr>
        <w:t>to</w:t>
      </w:r>
      <w:r>
        <w:rPr>
          <w:i/>
          <w:spacing w:val="-4"/>
          <w:sz w:val="20"/>
        </w:rPr>
        <w:t xml:space="preserve"> </w:t>
      </w:r>
      <w:r>
        <w:rPr>
          <w:i/>
          <w:sz w:val="20"/>
        </w:rPr>
        <w:t>leverage</w:t>
      </w:r>
      <w:r>
        <w:rPr>
          <w:i/>
          <w:spacing w:val="-5"/>
          <w:sz w:val="20"/>
        </w:rPr>
        <w:t xml:space="preserve"> </w:t>
      </w:r>
      <w:r>
        <w:rPr>
          <w:i/>
          <w:sz w:val="20"/>
        </w:rPr>
        <w:t>each</w:t>
      </w:r>
      <w:r>
        <w:rPr>
          <w:i/>
          <w:spacing w:val="-6"/>
          <w:sz w:val="20"/>
        </w:rPr>
        <w:t xml:space="preserve"> </w:t>
      </w:r>
      <w:r>
        <w:rPr>
          <w:i/>
          <w:sz w:val="20"/>
        </w:rPr>
        <w:t>other. This integration is important for enhancing cognitive abilities, for example, problem-solving. Vygotsky's views are further supported by many other researchers. Noormohamadi (2008) and Krishnaji (1990) contended that the mother tongue facilitates cognitive development by facilitating deeper understanding and faster learning by providing a framework for organizing thoughts. It supports emotional development by serving as the primary medium for expressing emotions and ideas (Koda, 2005). In parallel, Cummins (2000) argued that a strong foundation in the mother tongue aids in acquiring a second language by transferring linguistic structures and patterns learned initially. Schick et al. (2002) explained how the mother tongue contributes to the development of critical thinking skills: Learning concepts through the mother tongue enhances critical thinking skills due to its intimate link with emotional and cognitive development (p. 3286-3287).”</w:t>
      </w:r>
    </w:p>
    <w:p w14:paraId="217E6892" w14:textId="77777777" w:rsidR="006607DD" w:rsidRDefault="00000000">
      <w:pPr>
        <w:pStyle w:val="BodyText"/>
        <w:spacing w:before="155" w:line="259" w:lineRule="auto"/>
        <w:ind w:right="375"/>
        <w:rPr>
          <w:sz w:val="22"/>
        </w:rPr>
      </w:pPr>
      <w:r>
        <w:t>In parallel, it is notable that Tripura language has many varieties which is, on one hand, an indication of richness of the language. On the other hand, it may hamper the process of formal education.</w:t>
      </w:r>
      <w:r>
        <w:rPr>
          <w:spacing w:val="-9"/>
        </w:rPr>
        <w:t xml:space="preserve"> </w:t>
      </w:r>
      <w:r>
        <w:t>Therefore,</w:t>
      </w:r>
      <w:r>
        <w:rPr>
          <w:spacing w:val="-5"/>
        </w:rPr>
        <w:t xml:space="preserve"> </w:t>
      </w:r>
      <w:r>
        <w:t>standardization</w:t>
      </w:r>
      <w:r>
        <w:rPr>
          <w:spacing w:val="-5"/>
        </w:rPr>
        <w:t xml:space="preserve"> </w:t>
      </w:r>
      <w:r>
        <w:t>of</w:t>
      </w:r>
      <w:r>
        <w:rPr>
          <w:spacing w:val="-6"/>
        </w:rPr>
        <w:t xml:space="preserve"> </w:t>
      </w:r>
      <w:r>
        <w:t>the</w:t>
      </w:r>
      <w:r>
        <w:rPr>
          <w:spacing w:val="-5"/>
        </w:rPr>
        <w:t xml:space="preserve"> </w:t>
      </w:r>
      <w:r>
        <w:t>language</w:t>
      </w:r>
      <w:r>
        <w:rPr>
          <w:spacing w:val="-6"/>
        </w:rPr>
        <w:t xml:space="preserve"> </w:t>
      </w:r>
      <w:r>
        <w:t>is</w:t>
      </w:r>
      <w:r>
        <w:rPr>
          <w:spacing w:val="-6"/>
        </w:rPr>
        <w:t xml:space="preserve"> </w:t>
      </w:r>
      <w:r>
        <w:t>also</w:t>
      </w:r>
      <w:r>
        <w:rPr>
          <w:spacing w:val="-5"/>
        </w:rPr>
        <w:t xml:space="preserve"> </w:t>
      </w:r>
      <w:r>
        <w:t>necessary.</w:t>
      </w:r>
      <w:r>
        <w:rPr>
          <w:spacing w:val="-5"/>
        </w:rPr>
        <w:t xml:space="preserve"> </w:t>
      </w:r>
      <w:r>
        <w:t>Linguists</w:t>
      </w:r>
      <w:r>
        <w:rPr>
          <w:spacing w:val="-6"/>
        </w:rPr>
        <w:t xml:space="preserve"> </w:t>
      </w:r>
      <w:r>
        <w:t>and</w:t>
      </w:r>
      <w:r>
        <w:rPr>
          <w:spacing w:val="-5"/>
        </w:rPr>
        <w:t xml:space="preserve"> </w:t>
      </w:r>
      <w:r>
        <w:t>researchers believe that standardization of a language is necessary for clarity and consistency in communication,</w:t>
      </w:r>
      <w:r>
        <w:rPr>
          <w:spacing w:val="-4"/>
        </w:rPr>
        <w:t xml:space="preserve"> </w:t>
      </w:r>
      <w:r>
        <w:t>facilitating</w:t>
      </w:r>
      <w:r>
        <w:rPr>
          <w:spacing w:val="-4"/>
        </w:rPr>
        <w:t xml:space="preserve"> </w:t>
      </w:r>
      <w:r>
        <w:t>education</w:t>
      </w:r>
      <w:r>
        <w:rPr>
          <w:spacing w:val="-4"/>
        </w:rPr>
        <w:t xml:space="preserve"> </w:t>
      </w:r>
      <w:r>
        <w:t>and</w:t>
      </w:r>
      <w:r>
        <w:rPr>
          <w:spacing w:val="-4"/>
        </w:rPr>
        <w:t xml:space="preserve"> </w:t>
      </w:r>
      <w:r>
        <w:t>learning,</w:t>
      </w:r>
      <w:r>
        <w:rPr>
          <w:spacing w:val="-4"/>
        </w:rPr>
        <w:t xml:space="preserve"> </w:t>
      </w:r>
      <w:r>
        <w:t>promoting</w:t>
      </w:r>
      <w:r>
        <w:rPr>
          <w:spacing w:val="-4"/>
        </w:rPr>
        <w:t xml:space="preserve"> </w:t>
      </w:r>
      <w:r>
        <w:t>inclusivity</w:t>
      </w:r>
      <w:r>
        <w:rPr>
          <w:spacing w:val="-6"/>
        </w:rPr>
        <w:t xml:space="preserve"> </w:t>
      </w:r>
      <w:r>
        <w:t>and</w:t>
      </w:r>
      <w:r>
        <w:rPr>
          <w:spacing w:val="-4"/>
        </w:rPr>
        <w:t xml:space="preserve"> </w:t>
      </w:r>
      <w:r>
        <w:t>equal</w:t>
      </w:r>
      <w:r>
        <w:rPr>
          <w:spacing w:val="-4"/>
        </w:rPr>
        <w:t xml:space="preserve"> </w:t>
      </w:r>
      <w:r>
        <w:t xml:space="preserve">opportunity, providing a reference for correctness and prestige, supporting the preservation and development of language. See (Ramlan, 2018, Siregar, Rakasiwi &amp; Hutasuhut, 2024). Though there are potential threats in reducing dialectical varieties, </w:t>
      </w:r>
      <w:r>
        <w:rPr>
          <w:sz w:val="22"/>
        </w:rPr>
        <w:t>standardization provides a common linguistic framework that benefits both individuals and society which is briefly presented in the table below:</w:t>
      </w:r>
    </w:p>
    <w:p w14:paraId="097E60B7" w14:textId="77777777" w:rsidR="006607DD" w:rsidRDefault="006607DD">
      <w:pPr>
        <w:pStyle w:val="BodyText"/>
      </w:pPr>
    </w:p>
    <w:p w14:paraId="5050FE62" w14:textId="77777777" w:rsidR="006607DD" w:rsidRDefault="006607DD">
      <w:pPr>
        <w:pStyle w:val="BodyText"/>
        <w:spacing w:before="42"/>
      </w:pPr>
    </w:p>
    <w:p w14:paraId="4E3BCE64" w14:textId="77777777" w:rsidR="006607DD" w:rsidRDefault="00000000">
      <w:pPr>
        <w:spacing w:before="1"/>
        <w:rPr>
          <w:b/>
        </w:rPr>
      </w:pPr>
      <w:r>
        <w:rPr>
          <w:b/>
          <w:spacing w:val="-4"/>
        </w:rPr>
        <w:t>Table</w:t>
      </w:r>
      <w:r>
        <w:rPr>
          <w:b/>
          <w:spacing w:val="-3"/>
        </w:rPr>
        <w:t xml:space="preserve"> </w:t>
      </w:r>
      <w:r>
        <w:rPr>
          <w:b/>
          <w:spacing w:val="-12"/>
        </w:rPr>
        <w:t>2</w:t>
      </w:r>
    </w:p>
    <w:p w14:paraId="6769B588" w14:textId="77777777" w:rsidR="006607DD" w:rsidRDefault="006607DD">
      <w:pPr>
        <w:pStyle w:val="BodyText"/>
        <w:rPr>
          <w:b/>
          <w:sz w:val="22"/>
        </w:rPr>
      </w:pPr>
    </w:p>
    <w:p w14:paraId="5D660F20" w14:textId="77777777" w:rsidR="006607DD" w:rsidRDefault="006607DD">
      <w:pPr>
        <w:pStyle w:val="BodyText"/>
        <w:spacing w:before="107"/>
        <w:rPr>
          <w:b/>
          <w:sz w:val="22"/>
        </w:rPr>
      </w:pPr>
    </w:p>
    <w:p w14:paraId="2F5F2DF8" w14:textId="77777777" w:rsidR="006607DD" w:rsidRDefault="00000000">
      <w:pPr>
        <w:rPr>
          <w:b/>
          <w:i/>
        </w:rPr>
      </w:pPr>
      <w:r>
        <w:rPr>
          <w:b/>
          <w:i/>
        </w:rPr>
        <w:t>Benefits</w:t>
      </w:r>
      <w:r>
        <w:rPr>
          <w:b/>
          <w:i/>
          <w:spacing w:val="-7"/>
        </w:rPr>
        <w:t xml:space="preserve"> </w:t>
      </w:r>
      <w:r>
        <w:rPr>
          <w:b/>
          <w:i/>
        </w:rPr>
        <w:t>of</w:t>
      </w:r>
      <w:r>
        <w:rPr>
          <w:b/>
          <w:i/>
          <w:spacing w:val="-3"/>
        </w:rPr>
        <w:t xml:space="preserve"> </w:t>
      </w:r>
      <w:r>
        <w:rPr>
          <w:b/>
          <w:i/>
        </w:rPr>
        <w:t>Standardization</w:t>
      </w:r>
      <w:r>
        <w:rPr>
          <w:b/>
          <w:i/>
          <w:spacing w:val="-2"/>
        </w:rPr>
        <w:t xml:space="preserve"> </w:t>
      </w:r>
      <w:r>
        <w:rPr>
          <w:b/>
          <w:i/>
        </w:rPr>
        <w:t>of</w:t>
      </w:r>
      <w:r>
        <w:rPr>
          <w:b/>
          <w:i/>
          <w:spacing w:val="-1"/>
        </w:rPr>
        <w:t xml:space="preserve"> </w:t>
      </w:r>
      <w:r>
        <w:rPr>
          <w:b/>
          <w:i/>
        </w:rPr>
        <w:t>a</w:t>
      </w:r>
      <w:r>
        <w:rPr>
          <w:b/>
          <w:i/>
          <w:spacing w:val="-2"/>
        </w:rPr>
        <w:t xml:space="preserve"> Language</w:t>
      </w:r>
    </w:p>
    <w:p w14:paraId="717359C8" w14:textId="77777777" w:rsidR="006607DD" w:rsidRDefault="006607DD">
      <w:pPr>
        <w:pStyle w:val="BodyText"/>
        <w:rPr>
          <w:b/>
          <w:i/>
          <w:sz w:val="20"/>
        </w:rPr>
      </w:pPr>
    </w:p>
    <w:p w14:paraId="714853ED" w14:textId="77777777" w:rsidR="006607DD" w:rsidRDefault="006607DD">
      <w:pPr>
        <w:pStyle w:val="BodyText"/>
        <w:spacing w:before="177"/>
        <w:rPr>
          <w:b/>
          <w:i/>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25"/>
      </w:tblGrid>
      <w:tr w:rsidR="006607DD" w14:paraId="10E6E145" w14:textId="77777777">
        <w:trPr>
          <w:trHeight w:val="253"/>
        </w:trPr>
        <w:tc>
          <w:tcPr>
            <w:tcW w:w="3327" w:type="dxa"/>
          </w:tcPr>
          <w:p w14:paraId="7EC8981D" w14:textId="77777777" w:rsidR="006607DD" w:rsidRDefault="00000000">
            <w:pPr>
              <w:pStyle w:val="TableParagraph"/>
              <w:spacing w:line="234" w:lineRule="exact"/>
              <w:ind w:left="107"/>
            </w:pPr>
            <w:r>
              <w:rPr>
                <w:spacing w:val="-2"/>
              </w:rPr>
              <w:t>Benefits</w:t>
            </w:r>
          </w:p>
        </w:tc>
        <w:tc>
          <w:tcPr>
            <w:tcW w:w="6025" w:type="dxa"/>
          </w:tcPr>
          <w:p w14:paraId="70809BD3" w14:textId="77777777" w:rsidR="006607DD" w:rsidRDefault="00000000">
            <w:pPr>
              <w:pStyle w:val="TableParagraph"/>
              <w:spacing w:line="234" w:lineRule="exact"/>
              <w:ind w:left="105"/>
            </w:pPr>
            <w:r>
              <w:rPr>
                <w:spacing w:val="-2"/>
              </w:rPr>
              <w:t>Description</w:t>
            </w:r>
          </w:p>
        </w:tc>
      </w:tr>
      <w:tr w:rsidR="006607DD" w14:paraId="2835C0B5" w14:textId="77777777">
        <w:trPr>
          <w:trHeight w:val="251"/>
        </w:trPr>
        <w:tc>
          <w:tcPr>
            <w:tcW w:w="3327" w:type="dxa"/>
          </w:tcPr>
          <w:p w14:paraId="045CD209" w14:textId="77777777" w:rsidR="006607DD" w:rsidRDefault="00000000">
            <w:pPr>
              <w:pStyle w:val="TableParagraph"/>
              <w:spacing w:line="232" w:lineRule="exact"/>
              <w:ind w:left="107"/>
            </w:pPr>
            <w:r>
              <w:t>Clarity</w:t>
            </w:r>
            <w:r>
              <w:rPr>
                <w:spacing w:val="-5"/>
              </w:rPr>
              <w:t xml:space="preserve"> </w:t>
            </w:r>
            <w:r>
              <w:t>and</w:t>
            </w:r>
            <w:r>
              <w:rPr>
                <w:spacing w:val="-1"/>
              </w:rPr>
              <w:t xml:space="preserve"> </w:t>
            </w:r>
            <w:r>
              <w:rPr>
                <w:spacing w:val="-2"/>
              </w:rPr>
              <w:t>Consistency</w:t>
            </w:r>
          </w:p>
        </w:tc>
        <w:tc>
          <w:tcPr>
            <w:tcW w:w="6025" w:type="dxa"/>
          </w:tcPr>
          <w:p w14:paraId="77F25F0F" w14:textId="77777777" w:rsidR="006607DD" w:rsidRDefault="00000000">
            <w:pPr>
              <w:pStyle w:val="TableParagraph"/>
              <w:spacing w:line="232" w:lineRule="exact"/>
              <w:ind w:left="105"/>
            </w:pPr>
            <w:r>
              <w:t>Reduces</w:t>
            </w:r>
            <w:r>
              <w:rPr>
                <w:spacing w:val="-6"/>
              </w:rPr>
              <w:t xml:space="preserve"> </w:t>
            </w:r>
            <w:r>
              <w:t>variation,</w:t>
            </w:r>
            <w:r>
              <w:rPr>
                <w:spacing w:val="-3"/>
              </w:rPr>
              <w:t xml:space="preserve"> </w:t>
            </w:r>
            <w:r>
              <w:t>ensuring</w:t>
            </w:r>
            <w:r>
              <w:rPr>
                <w:spacing w:val="-7"/>
              </w:rPr>
              <w:t xml:space="preserve"> </w:t>
            </w:r>
            <w:r>
              <w:t>clear</w:t>
            </w:r>
            <w:r>
              <w:rPr>
                <w:spacing w:val="-2"/>
              </w:rPr>
              <w:t xml:space="preserve"> </w:t>
            </w:r>
            <w:r>
              <w:t>and</w:t>
            </w:r>
            <w:r>
              <w:rPr>
                <w:spacing w:val="-4"/>
              </w:rPr>
              <w:t xml:space="preserve"> </w:t>
            </w:r>
            <w:r>
              <w:t>uniform</w:t>
            </w:r>
            <w:r>
              <w:rPr>
                <w:spacing w:val="-5"/>
              </w:rPr>
              <w:t xml:space="preserve"> </w:t>
            </w:r>
            <w:r>
              <w:rPr>
                <w:spacing w:val="-2"/>
              </w:rPr>
              <w:t>communication.</w:t>
            </w:r>
          </w:p>
        </w:tc>
      </w:tr>
      <w:tr w:rsidR="006607DD" w14:paraId="7B77C57A" w14:textId="77777777">
        <w:trPr>
          <w:trHeight w:val="253"/>
        </w:trPr>
        <w:tc>
          <w:tcPr>
            <w:tcW w:w="3327" w:type="dxa"/>
          </w:tcPr>
          <w:p w14:paraId="312E95C7" w14:textId="77777777" w:rsidR="006607DD" w:rsidRDefault="00000000">
            <w:pPr>
              <w:pStyle w:val="TableParagraph"/>
              <w:spacing w:line="234" w:lineRule="exact"/>
              <w:ind w:left="107"/>
            </w:pPr>
            <w:r>
              <w:t>Educational</w:t>
            </w:r>
            <w:r>
              <w:rPr>
                <w:spacing w:val="-4"/>
              </w:rPr>
              <w:t xml:space="preserve"> </w:t>
            </w:r>
            <w:r>
              <w:rPr>
                <w:spacing w:val="-2"/>
              </w:rPr>
              <w:t>Utility</w:t>
            </w:r>
          </w:p>
        </w:tc>
        <w:tc>
          <w:tcPr>
            <w:tcW w:w="6025" w:type="dxa"/>
          </w:tcPr>
          <w:p w14:paraId="6334CBB5" w14:textId="77777777" w:rsidR="006607DD" w:rsidRDefault="00000000">
            <w:pPr>
              <w:pStyle w:val="TableParagraph"/>
              <w:spacing w:line="234" w:lineRule="exact"/>
              <w:ind w:left="105"/>
            </w:pPr>
            <w:r>
              <w:t>Simplifies</w:t>
            </w:r>
            <w:r>
              <w:rPr>
                <w:spacing w:val="-6"/>
              </w:rPr>
              <w:t xml:space="preserve"> </w:t>
            </w:r>
            <w:r>
              <w:t>teaching</w:t>
            </w:r>
            <w:r>
              <w:rPr>
                <w:spacing w:val="-3"/>
              </w:rPr>
              <w:t xml:space="preserve"> </w:t>
            </w:r>
            <w:r>
              <w:t>and</w:t>
            </w:r>
            <w:r>
              <w:rPr>
                <w:spacing w:val="-6"/>
              </w:rPr>
              <w:t xml:space="preserve"> </w:t>
            </w:r>
            <w:r>
              <w:t>learning</w:t>
            </w:r>
            <w:r>
              <w:rPr>
                <w:spacing w:val="-6"/>
              </w:rPr>
              <w:t xml:space="preserve"> </w:t>
            </w:r>
            <w:r>
              <w:t>for</w:t>
            </w:r>
            <w:r>
              <w:rPr>
                <w:spacing w:val="-3"/>
              </w:rPr>
              <w:t xml:space="preserve"> </w:t>
            </w:r>
            <w:r>
              <w:t>all</w:t>
            </w:r>
            <w:r>
              <w:rPr>
                <w:spacing w:val="-5"/>
              </w:rPr>
              <w:t xml:space="preserve"> </w:t>
            </w:r>
            <w:r>
              <w:rPr>
                <w:spacing w:val="-2"/>
              </w:rPr>
              <w:t>students.</w:t>
            </w:r>
          </w:p>
        </w:tc>
      </w:tr>
      <w:tr w:rsidR="006607DD" w14:paraId="444E3930" w14:textId="77777777">
        <w:trPr>
          <w:trHeight w:val="251"/>
        </w:trPr>
        <w:tc>
          <w:tcPr>
            <w:tcW w:w="3327" w:type="dxa"/>
          </w:tcPr>
          <w:p w14:paraId="3CDFDAA6" w14:textId="77777777" w:rsidR="006607DD" w:rsidRDefault="00000000">
            <w:pPr>
              <w:pStyle w:val="TableParagraph"/>
              <w:spacing w:line="232" w:lineRule="exact"/>
              <w:ind w:left="107"/>
            </w:pPr>
            <w:r>
              <w:rPr>
                <w:spacing w:val="-2"/>
              </w:rPr>
              <w:t>Inclusivity</w:t>
            </w:r>
          </w:p>
        </w:tc>
        <w:tc>
          <w:tcPr>
            <w:tcW w:w="6025" w:type="dxa"/>
          </w:tcPr>
          <w:p w14:paraId="72D3D98F" w14:textId="77777777" w:rsidR="006607DD" w:rsidRDefault="00000000">
            <w:pPr>
              <w:pStyle w:val="TableParagraph"/>
              <w:spacing w:line="232" w:lineRule="exact"/>
              <w:ind w:left="105"/>
            </w:pPr>
            <w:r>
              <w:t>Promotes</w:t>
            </w:r>
            <w:r>
              <w:rPr>
                <w:spacing w:val="-2"/>
              </w:rPr>
              <w:t xml:space="preserve"> </w:t>
            </w:r>
            <w:r>
              <w:t>equal</w:t>
            </w:r>
            <w:r>
              <w:rPr>
                <w:spacing w:val="-4"/>
              </w:rPr>
              <w:t xml:space="preserve"> </w:t>
            </w:r>
            <w:r>
              <w:t>access</w:t>
            </w:r>
            <w:r>
              <w:rPr>
                <w:spacing w:val="-4"/>
              </w:rPr>
              <w:t xml:space="preserve"> </w:t>
            </w:r>
            <w:r>
              <w:t>and</w:t>
            </w:r>
            <w:r>
              <w:rPr>
                <w:spacing w:val="-4"/>
              </w:rPr>
              <w:t xml:space="preserve"> </w:t>
            </w:r>
            <w:r>
              <w:t>breaks</w:t>
            </w:r>
            <w:r>
              <w:rPr>
                <w:spacing w:val="-2"/>
              </w:rPr>
              <w:t xml:space="preserve"> </w:t>
            </w:r>
            <w:r>
              <w:t>down</w:t>
            </w:r>
            <w:r>
              <w:rPr>
                <w:spacing w:val="-5"/>
              </w:rPr>
              <w:t xml:space="preserve"> </w:t>
            </w:r>
            <w:r>
              <w:t>social</w:t>
            </w:r>
            <w:r>
              <w:rPr>
                <w:spacing w:val="-3"/>
              </w:rPr>
              <w:t xml:space="preserve"> </w:t>
            </w:r>
            <w:r>
              <w:rPr>
                <w:spacing w:val="-2"/>
              </w:rPr>
              <w:t>barriers.</w:t>
            </w:r>
          </w:p>
        </w:tc>
      </w:tr>
      <w:tr w:rsidR="006607DD" w14:paraId="23372C2D" w14:textId="77777777">
        <w:trPr>
          <w:trHeight w:val="253"/>
        </w:trPr>
        <w:tc>
          <w:tcPr>
            <w:tcW w:w="3327" w:type="dxa"/>
          </w:tcPr>
          <w:p w14:paraId="07F4B232" w14:textId="77777777" w:rsidR="006607DD" w:rsidRDefault="00000000">
            <w:pPr>
              <w:pStyle w:val="TableParagraph"/>
              <w:spacing w:before="1" w:line="233" w:lineRule="exact"/>
              <w:ind w:left="107"/>
            </w:pPr>
            <w:r>
              <w:t>Reference</w:t>
            </w:r>
            <w:r>
              <w:rPr>
                <w:spacing w:val="-3"/>
              </w:rPr>
              <w:t xml:space="preserve"> </w:t>
            </w:r>
            <w:r>
              <w:t>for</w:t>
            </w:r>
            <w:r>
              <w:rPr>
                <w:spacing w:val="-3"/>
              </w:rPr>
              <w:t xml:space="preserve"> </w:t>
            </w:r>
            <w:r>
              <w:rPr>
                <w:spacing w:val="-2"/>
              </w:rPr>
              <w:t>Correctness</w:t>
            </w:r>
          </w:p>
        </w:tc>
        <w:tc>
          <w:tcPr>
            <w:tcW w:w="6025" w:type="dxa"/>
          </w:tcPr>
          <w:p w14:paraId="5164CDC7" w14:textId="77777777" w:rsidR="006607DD" w:rsidRDefault="00000000">
            <w:pPr>
              <w:pStyle w:val="TableParagraph"/>
              <w:spacing w:before="1" w:line="233" w:lineRule="exact"/>
              <w:ind w:left="105"/>
            </w:pPr>
            <w:r>
              <w:t>Provides</w:t>
            </w:r>
            <w:r>
              <w:rPr>
                <w:spacing w:val="-5"/>
              </w:rPr>
              <w:t xml:space="preserve"> </w:t>
            </w:r>
            <w:r>
              <w:t>a</w:t>
            </w:r>
            <w:r>
              <w:rPr>
                <w:spacing w:val="-3"/>
              </w:rPr>
              <w:t xml:space="preserve"> </w:t>
            </w:r>
            <w:r>
              <w:t>standard</w:t>
            </w:r>
            <w:r>
              <w:rPr>
                <w:spacing w:val="-5"/>
              </w:rPr>
              <w:t xml:space="preserve"> </w:t>
            </w:r>
            <w:r>
              <w:t>for</w:t>
            </w:r>
            <w:r>
              <w:rPr>
                <w:spacing w:val="-4"/>
              </w:rPr>
              <w:t xml:space="preserve"> </w:t>
            </w:r>
            <w:r>
              <w:t>correctness</w:t>
            </w:r>
            <w:r>
              <w:rPr>
                <w:spacing w:val="-5"/>
              </w:rPr>
              <w:t xml:space="preserve"> </w:t>
            </w:r>
            <w:r>
              <w:t>and</w:t>
            </w:r>
            <w:r>
              <w:rPr>
                <w:spacing w:val="-2"/>
              </w:rPr>
              <w:t xml:space="preserve"> prestige.</w:t>
            </w:r>
          </w:p>
        </w:tc>
      </w:tr>
      <w:tr w:rsidR="006607DD" w14:paraId="044EF854" w14:textId="77777777">
        <w:trPr>
          <w:trHeight w:val="506"/>
        </w:trPr>
        <w:tc>
          <w:tcPr>
            <w:tcW w:w="3327" w:type="dxa"/>
          </w:tcPr>
          <w:p w14:paraId="16A68EDF" w14:textId="77777777" w:rsidR="006607DD" w:rsidRDefault="00000000">
            <w:pPr>
              <w:pStyle w:val="TableParagraph"/>
              <w:spacing w:line="251" w:lineRule="exact"/>
              <w:ind w:left="107"/>
            </w:pPr>
            <w:r>
              <w:t>Preservation</w:t>
            </w:r>
            <w:r>
              <w:rPr>
                <w:spacing w:val="-4"/>
              </w:rPr>
              <w:t xml:space="preserve"> </w:t>
            </w:r>
            <w:r>
              <w:t>and</w:t>
            </w:r>
            <w:r>
              <w:rPr>
                <w:spacing w:val="-4"/>
              </w:rPr>
              <w:t xml:space="preserve"> </w:t>
            </w:r>
            <w:r>
              <w:rPr>
                <w:spacing w:val="-2"/>
              </w:rPr>
              <w:t>Development</w:t>
            </w:r>
          </w:p>
        </w:tc>
        <w:tc>
          <w:tcPr>
            <w:tcW w:w="6025" w:type="dxa"/>
          </w:tcPr>
          <w:p w14:paraId="0EC3B04B" w14:textId="77777777" w:rsidR="006607DD" w:rsidRDefault="00000000">
            <w:pPr>
              <w:pStyle w:val="TableParagraph"/>
              <w:spacing w:line="254" w:lineRule="exact"/>
              <w:ind w:left="105"/>
            </w:pPr>
            <w:r>
              <w:t>Supports</w:t>
            </w:r>
            <w:r>
              <w:rPr>
                <w:spacing w:val="-7"/>
              </w:rPr>
              <w:t xml:space="preserve"> </w:t>
            </w:r>
            <w:r>
              <w:t>the</w:t>
            </w:r>
            <w:r>
              <w:rPr>
                <w:spacing w:val="-6"/>
              </w:rPr>
              <w:t xml:space="preserve"> </w:t>
            </w:r>
            <w:r>
              <w:t>creation</w:t>
            </w:r>
            <w:r>
              <w:rPr>
                <w:spacing w:val="-6"/>
              </w:rPr>
              <w:t xml:space="preserve"> </w:t>
            </w:r>
            <w:r>
              <w:t>of</w:t>
            </w:r>
            <w:r>
              <w:rPr>
                <w:spacing w:val="-6"/>
              </w:rPr>
              <w:t xml:space="preserve"> </w:t>
            </w:r>
            <w:r>
              <w:t>language</w:t>
            </w:r>
            <w:r>
              <w:rPr>
                <w:spacing w:val="-7"/>
              </w:rPr>
              <w:t xml:space="preserve"> </w:t>
            </w:r>
            <w:r>
              <w:t>resources</w:t>
            </w:r>
            <w:r>
              <w:rPr>
                <w:spacing w:val="-6"/>
              </w:rPr>
              <w:t xml:space="preserve"> </w:t>
            </w:r>
            <w:r>
              <w:t>and</w:t>
            </w:r>
            <w:r>
              <w:rPr>
                <w:spacing w:val="-6"/>
              </w:rPr>
              <w:t xml:space="preserve"> </w:t>
            </w:r>
            <w:r>
              <w:t xml:space="preserve">ongoing </w:t>
            </w:r>
            <w:r>
              <w:rPr>
                <w:spacing w:val="-2"/>
              </w:rPr>
              <w:t>development.</w:t>
            </w:r>
          </w:p>
        </w:tc>
      </w:tr>
    </w:tbl>
    <w:p w14:paraId="64996224" w14:textId="77777777" w:rsidR="006607DD" w:rsidRDefault="006607DD">
      <w:pPr>
        <w:pStyle w:val="TableParagraph"/>
        <w:spacing w:line="254" w:lineRule="exact"/>
        <w:sectPr w:rsidR="006607DD">
          <w:pgSz w:w="12240" w:h="15840"/>
          <w:pgMar w:top="1360" w:right="1080" w:bottom="1240" w:left="1440" w:header="0" w:footer="1057" w:gutter="0"/>
          <w:cols w:space="720"/>
        </w:sectPr>
      </w:pPr>
    </w:p>
    <w:p w14:paraId="6B56DEAF" w14:textId="77777777" w:rsidR="006607DD" w:rsidRDefault="00000000">
      <w:pPr>
        <w:pStyle w:val="Heading2"/>
        <w:numPr>
          <w:ilvl w:val="1"/>
          <w:numId w:val="19"/>
        </w:numPr>
        <w:tabs>
          <w:tab w:val="left" w:pos="417"/>
        </w:tabs>
        <w:spacing w:before="60" w:line="259" w:lineRule="auto"/>
        <w:ind w:right="1951" w:firstLine="0"/>
      </w:pPr>
      <w:r>
        <w:t>Theoretical</w:t>
      </w:r>
      <w:r>
        <w:rPr>
          <w:spacing w:val="-7"/>
        </w:rPr>
        <w:t xml:space="preserve"> </w:t>
      </w:r>
      <w:r>
        <w:t>Understanding</w:t>
      </w:r>
      <w:r>
        <w:rPr>
          <w:spacing w:val="-10"/>
        </w:rPr>
        <w:t xml:space="preserve"> </w:t>
      </w:r>
      <w:r>
        <w:t>of</w:t>
      </w:r>
      <w:r>
        <w:rPr>
          <w:spacing w:val="-8"/>
        </w:rPr>
        <w:t xml:space="preserve"> </w:t>
      </w:r>
      <w:r>
        <w:t>the</w:t>
      </w:r>
      <w:r>
        <w:rPr>
          <w:spacing w:val="-7"/>
        </w:rPr>
        <w:t xml:space="preserve"> </w:t>
      </w:r>
      <w:r>
        <w:t>Process</w:t>
      </w:r>
      <w:r>
        <w:rPr>
          <w:spacing w:val="-9"/>
        </w:rPr>
        <w:t xml:space="preserve"> </w:t>
      </w:r>
      <w:r>
        <w:t>of</w:t>
      </w:r>
      <w:r>
        <w:rPr>
          <w:spacing w:val="-8"/>
        </w:rPr>
        <w:t xml:space="preserve"> </w:t>
      </w:r>
      <w:r>
        <w:t>Preservation</w:t>
      </w:r>
      <w:r>
        <w:rPr>
          <w:spacing w:val="-8"/>
        </w:rPr>
        <w:t xml:space="preserve"> </w:t>
      </w:r>
      <w:r>
        <w:t xml:space="preserve">and </w:t>
      </w:r>
      <w:r>
        <w:rPr>
          <w:spacing w:val="-2"/>
        </w:rPr>
        <w:t>Standardization</w:t>
      </w:r>
    </w:p>
    <w:p w14:paraId="7EA9D715" w14:textId="77777777" w:rsidR="006607DD" w:rsidRDefault="006607DD">
      <w:pPr>
        <w:pStyle w:val="BodyText"/>
        <w:spacing w:before="122"/>
        <w:rPr>
          <w:b/>
          <w:sz w:val="28"/>
        </w:rPr>
      </w:pPr>
    </w:p>
    <w:p w14:paraId="54AD360A" w14:textId="77777777" w:rsidR="006607DD" w:rsidRDefault="00000000">
      <w:pPr>
        <w:pStyle w:val="BodyText"/>
        <w:spacing w:line="259" w:lineRule="auto"/>
        <w:ind w:right="375"/>
      </w:pPr>
      <w:r>
        <w:t>The</w:t>
      </w:r>
      <w:r>
        <w:rPr>
          <w:spacing w:val="-5"/>
        </w:rPr>
        <w:t xml:space="preserve"> </w:t>
      </w:r>
      <w:r>
        <w:t>process</w:t>
      </w:r>
      <w:r>
        <w:rPr>
          <w:spacing w:val="-4"/>
        </w:rPr>
        <w:t xml:space="preserve"> </w:t>
      </w:r>
      <w:r>
        <w:t>of</w:t>
      </w:r>
      <w:r>
        <w:rPr>
          <w:spacing w:val="-3"/>
        </w:rPr>
        <w:t xml:space="preserve"> </w:t>
      </w:r>
      <w:r>
        <w:t>preservation</w:t>
      </w:r>
      <w:r>
        <w:rPr>
          <w:spacing w:val="-3"/>
        </w:rPr>
        <w:t xml:space="preserve"> </w:t>
      </w:r>
      <w:r>
        <w:t>and</w:t>
      </w:r>
      <w:r>
        <w:rPr>
          <w:spacing w:val="-3"/>
        </w:rPr>
        <w:t xml:space="preserve"> </w:t>
      </w:r>
      <w:r>
        <w:t>standardization</w:t>
      </w:r>
      <w:r>
        <w:rPr>
          <w:spacing w:val="-3"/>
        </w:rPr>
        <w:t xml:space="preserve"> </w:t>
      </w:r>
      <w:r>
        <w:t>of</w:t>
      </w:r>
      <w:r>
        <w:rPr>
          <w:spacing w:val="-2"/>
        </w:rPr>
        <w:t xml:space="preserve"> </w:t>
      </w:r>
      <w:r>
        <w:t>a</w:t>
      </w:r>
      <w:r>
        <w:rPr>
          <w:spacing w:val="-4"/>
        </w:rPr>
        <w:t xml:space="preserve"> </w:t>
      </w:r>
      <w:r>
        <w:t>language</w:t>
      </w:r>
      <w:r>
        <w:rPr>
          <w:spacing w:val="-4"/>
        </w:rPr>
        <w:t xml:space="preserve"> </w:t>
      </w:r>
      <w:r>
        <w:t>is</w:t>
      </w:r>
      <w:r>
        <w:rPr>
          <w:spacing w:val="-4"/>
        </w:rPr>
        <w:t xml:space="preserve"> </w:t>
      </w:r>
      <w:r>
        <w:t>a</w:t>
      </w:r>
      <w:r>
        <w:rPr>
          <w:spacing w:val="-2"/>
        </w:rPr>
        <w:t xml:space="preserve"> </w:t>
      </w:r>
      <w:r>
        <w:t>functional</w:t>
      </w:r>
      <w:r>
        <w:rPr>
          <w:spacing w:val="-3"/>
        </w:rPr>
        <w:t xml:space="preserve"> </w:t>
      </w:r>
      <w:r>
        <w:t>part</w:t>
      </w:r>
      <w:r>
        <w:rPr>
          <w:spacing w:val="-3"/>
        </w:rPr>
        <w:t xml:space="preserve"> </w:t>
      </w:r>
      <w:r>
        <w:t>of</w:t>
      </w:r>
      <w:r>
        <w:rPr>
          <w:spacing w:val="-3"/>
        </w:rPr>
        <w:t xml:space="preserve"> </w:t>
      </w:r>
      <w:r>
        <w:t>language policy. Spolsky (2004), in his framework for language policy, specified three essential components of language policy as follows,</w:t>
      </w:r>
    </w:p>
    <w:p w14:paraId="13FF0FC0" w14:textId="77777777" w:rsidR="006607DD" w:rsidRDefault="00000000">
      <w:pPr>
        <w:pStyle w:val="ListParagraph"/>
        <w:numPr>
          <w:ilvl w:val="0"/>
          <w:numId w:val="6"/>
        </w:numPr>
        <w:tabs>
          <w:tab w:val="left" w:pos="1440"/>
        </w:tabs>
        <w:rPr>
          <w:sz w:val="24"/>
        </w:rPr>
      </w:pPr>
      <w:r>
        <w:rPr>
          <w:sz w:val="24"/>
        </w:rPr>
        <w:t>Ideology</w:t>
      </w:r>
      <w:r>
        <w:rPr>
          <w:spacing w:val="-1"/>
          <w:sz w:val="24"/>
        </w:rPr>
        <w:t xml:space="preserve"> </w:t>
      </w:r>
      <w:r>
        <w:rPr>
          <w:sz w:val="24"/>
        </w:rPr>
        <w:t>(language</w:t>
      </w:r>
      <w:r>
        <w:rPr>
          <w:spacing w:val="-2"/>
          <w:sz w:val="24"/>
        </w:rPr>
        <w:t xml:space="preserve"> belief)</w:t>
      </w:r>
    </w:p>
    <w:p w14:paraId="3B0C04BA" w14:textId="77777777" w:rsidR="006607DD" w:rsidRDefault="00000000">
      <w:pPr>
        <w:pStyle w:val="ListParagraph"/>
        <w:numPr>
          <w:ilvl w:val="0"/>
          <w:numId w:val="6"/>
        </w:numPr>
        <w:tabs>
          <w:tab w:val="left" w:pos="1440"/>
        </w:tabs>
        <w:spacing w:before="22"/>
        <w:rPr>
          <w:sz w:val="24"/>
        </w:rPr>
      </w:pPr>
      <w:r>
        <w:rPr>
          <w:sz w:val="24"/>
        </w:rPr>
        <w:t>Ecology</w:t>
      </w:r>
      <w:r>
        <w:rPr>
          <w:spacing w:val="-2"/>
          <w:sz w:val="24"/>
        </w:rPr>
        <w:t xml:space="preserve"> </w:t>
      </w:r>
      <w:r>
        <w:rPr>
          <w:sz w:val="24"/>
        </w:rPr>
        <w:t>(language</w:t>
      </w:r>
      <w:r>
        <w:rPr>
          <w:spacing w:val="-3"/>
          <w:sz w:val="24"/>
        </w:rPr>
        <w:t xml:space="preserve"> </w:t>
      </w:r>
      <w:r>
        <w:rPr>
          <w:sz w:val="24"/>
        </w:rPr>
        <w:t>practice)</w:t>
      </w:r>
      <w:r>
        <w:rPr>
          <w:spacing w:val="-1"/>
          <w:sz w:val="24"/>
        </w:rPr>
        <w:t xml:space="preserve"> </w:t>
      </w:r>
      <w:r>
        <w:rPr>
          <w:spacing w:val="-5"/>
          <w:sz w:val="24"/>
        </w:rPr>
        <w:t>and</w:t>
      </w:r>
    </w:p>
    <w:p w14:paraId="571E3474" w14:textId="77777777" w:rsidR="006607DD" w:rsidRDefault="00000000">
      <w:pPr>
        <w:pStyle w:val="ListParagraph"/>
        <w:numPr>
          <w:ilvl w:val="0"/>
          <w:numId w:val="6"/>
        </w:numPr>
        <w:tabs>
          <w:tab w:val="left" w:pos="1440"/>
        </w:tabs>
        <w:spacing w:before="21"/>
        <w:rPr>
          <w:sz w:val="24"/>
        </w:rPr>
      </w:pPr>
      <w:r>
        <w:rPr>
          <w:sz w:val="24"/>
        </w:rPr>
        <w:t>Planning</w:t>
      </w:r>
      <w:r>
        <w:rPr>
          <w:spacing w:val="-3"/>
          <w:sz w:val="24"/>
        </w:rPr>
        <w:t xml:space="preserve"> </w:t>
      </w:r>
      <w:r>
        <w:rPr>
          <w:sz w:val="24"/>
        </w:rPr>
        <w:t>(language</w:t>
      </w:r>
      <w:r>
        <w:rPr>
          <w:spacing w:val="-3"/>
          <w:sz w:val="24"/>
        </w:rPr>
        <w:t xml:space="preserve"> </w:t>
      </w:r>
      <w:r>
        <w:rPr>
          <w:sz w:val="24"/>
        </w:rPr>
        <w:t>management)</w:t>
      </w:r>
      <w:r>
        <w:rPr>
          <w:spacing w:val="-4"/>
          <w:sz w:val="24"/>
        </w:rPr>
        <w:t xml:space="preserve"> </w:t>
      </w:r>
      <w:r>
        <w:rPr>
          <w:sz w:val="24"/>
        </w:rPr>
        <w:t>(cited</w:t>
      </w:r>
      <w:r>
        <w:rPr>
          <w:spacing w:val="-2"/>
          <w:sz w:val="24"/>
        </w:rPr>
        <w:t xml:space="preserve"> </w:t>
      </w:r>
      <w:r>
        <w:rPr>
          <w:sz w:val="24"/>
        </w:rPr>
        <w:t>in</w:t>
      </w:r>
      <w:r>
        <w:rPr>
          <w:spacing w:val="-7"/>
          <w:sz w:val="24"/>
        </w:rPr>
        <w:t xml:space="preserve"> </w:t>
      </w:r>
      <w:r>
        <w:rPr>
          <w:sz w:val="24"/>
        </w:rPr>
        <w:t>Tripura</w:t>
      </w:r>
      <w:r>
        <w:rPr>
          <w:spacing w:val="-1"/>
          <w:sz w:val="24"/>
        </w:rPr>
        <w:t xml:space="preserve"> </w:t>
      </w:r>
      <w:r>
        <w:rPr>
          <w:spacing w:val="-2"/>
          <w:sz w:val="24"/>
        </w:rPr>
        <w:t>2024).</w:t>
      </w:r>
    </w:p>
    <w:p w14:paraId="3CCF1AA9" w14:textId="77777777" w:rsidR="006607DD" w:rsidRDefault="00000000">
      <w:pPr>
        <w:pStyle w:val="BodyText"/>
        <w:spacing w:before="181" w:line="259" w:lineRule="auto"/>
        <w:ind w:right="375"/>
      </w:pPr>
      <w:r>
        <w:t>However, Cooper (1989) defined language planning as, “deliberate effort to influence the behavior</w:t>
      </w:r>
      <w:r>
        <w:rPr>
          <w:spacing w:val="-3"/>
        </w:rPr>
        <w:t xml:space="preserve"> </w:t>
      </w:r>
      <w:r>
        <w:t>of</w:t>
      </w:r>
      <w:r>
        <w:rPr>
          <w:spacing w:val="-4"/>
        </w:rPr>
        <w:t xml:space="preserve"> </w:t>
      </w:r>
      <w:r>
        <w:t>others</w:t>
      </w:r>
      <w:r>
        <w:rPr>
          <w:spacing w:val="-4"/>
        </w:rPr>
        <w:t xml:space="preserve"> </w:t>
      </w:r>
      <w:r>
        <w:t>with</w:t>
      </w:r>
      <w:r>
        <w:rPr>
          <w:spacing w:val="-3"/>
        </w:rPr>
        <w:t xml:space="preserve"> </w:t>
      </w:r>
      <w:r>
        <w:t>respect</w:t>
      </w:r>
      <w:r>
        <w:rPr>
          <w:spacing w:val="-3"/>
        </w:rPr>
        <w:t xml:space="preserve"> </w:t>
      </w:r>
      <w:r>
        <w:t>to</w:t>
      </w:r>
      <w:r>
        <w:rPr>
          <w:spacing w:val="-3"/>
        </w:rPr>
        <w:t xml:space="preserve"> </w:t>
      </w:r>
      <w:r>
        <w:t>acquisition,</w:t>
      </w:r>
      <w:r>
        <w:rPr>
          <w:spacing w:val="-3"/>
        </w:rPr>
        <w:t xml:space="preserve"> </w:t>
      </w:r>
      <w:r>
        <w:t>structure,</w:t>
      </w:r>
      <w:r>
        <w:rPr>
          <w:spacing w:val="-3"/>
        </w:rPr>
        <w:t xml:space="preserve"> </w:t>
      </w:r>
      <w:r>
        <w:t>or</w:t>
      </w:r>
      <w:r>
        <w:rPr>
          <w:spacing w:val="-3"/>
        </w:rPr>
        <w:t xml:space="preserve"> </w:t>
      </w:r>
      <w:r>
        <w:t>functional</w:t>
      </w:r>
      <w:r>
        <w:rPr>
          <w:spacing w:val="-3"/>
        </w:rPr>
        <w:t xml:space="preserve"> </w:t>
      </w:r>
      <w:r>
        <w:t>allocation</w:t>
      </w:r>
      <w:r>
        <w:rPr>
          <w:spacing w:val="-3"/>
        </w:rPr>
        <w:t xml:space="preserve"> </w:t>
      </w:r>
      <w:r>
        <w:t>of</w:t>
      </w:r>
      <w:r>
        <w:rPr>
          <w:spacing w:val="-4"/>
        </w:rPr>
        <w:t xml:space="preserve"> </w:t>
      </w:r>
      <w:r>
        <w:t>their</w:t>
      </w:r>
      <w:r>
        <w:rPr>
          <w:spacing w:val="-4"/>
        </w:rPr>
        <w:t xml:space="preserve"> </w:t>
      </w:r>
      <w:r>
        <w:t>language codes” (p.45). Hornberger (1994); Kaplan &amp; Baldauf (1997) stated that language planning, traditionally, involves three integrated lines of actions that include</w:t>
      </w:r>
    </w:p>
    <w:p w14:paraId="703E9B09" w14:textId="77777777" w:rsidR="006607DD" w:rsidRDefault="00000000">
      <w:pPr>
        <w:pStyle w:val="ListParagraph"/>
        <w:numPr>
          <w:ilvl w:val="0"/>
          <w:numId w:val="5"/>
        </w:numPr>
        <w:tabs>
          <w:tab w:val="left" w:pos="1440"/>
        </w:tabs>
        <w:spacing w:before="161"/>
        <w:rPr>
          <w:sz w:val="24"/>
        </w:rPr>
      </w:pPr>
      <w:r>
        <w:rPr>
          <w:sz w:val="24"/>
        </w:rPr>
        <w:t>Status</w:t>
      </w:r>
      <w:r>
        <w:rPr>
          <w:spacing w:val="-4"/>
          <w:sz w:val="24"/>
        </w:rPr>
        <w:t xml:space="preserve"> </w:t>
      </w:r>
      <w:r>
        <w:rPr>
          <w:sz w:val="24"/>
        </w:rPr>
        <w:t>Planning</w:t>
      </w:r>
      <w:r>
        <w:rPr>
          <w:spacing w:val="-2"/>
          <w:sz w:val="24"/>
        </w:rPr>
        <w:t xml:space="preserve"> </w:t>
      </w:r>
      <w:r>
        <w:rPr>
          <w:sz w:val="24"/>
        </w:rPr>
        <w:t>(political</w:t>
      </w:r>
      <w:r>
        <w:rPr>
          <w:spacing w:val="-4"/>
          <w:sz w:val="24"/>
        </w:rPr>
        <w:t xml:space="preserve"> </w:t>
      </w:r>
      <w:r>
        <w:rPr>
          <w:spacing w:val="-2"/>
          <w:sz w:val="24"/>
        </w:rPr>
        <w:t>issue)</w:t>
      </w:r>
    </w:p>
    <w:p w14:paraId="2CCE99B6" w14:textId="77777777" w:rsidR="006607DD" w:rsidRDefault="00000000">
      <w:pPr>
        <w:pStyle w:val="ListParagraph"/>
        <w:numPr>
          <w:ilvl w:val="0"/>
          <w:numId w:val="5"/>
        </w:numPr>
        <w:tabs>
          <w:tab w:val="left" w:pos="1440"/>
        </w:tabs>
        <w:spacing w:before="22"/>
        <w:rPr>
          <w:sz w:val="24"/>
        </w:rPr>
      </w:pPr>
      <w:r>
        <w:rPr>
          <w:sz w:val="24"/>
        </w:rPr>
        <w:t>corpus</w:t>
      </w:r>
      <w:r>
        <w:rPr>
          <w:spacing w:val="-5"/>
          <w:sz w:val="24"/>
        </w:rPr>
        <w:t xml:space="preserve"> </w:t>
      </w:r>
      <w:r>
        <w:rPr>
          <w:sz w:val="24"/>
        </w:rPr>
        <w:t>planning</w:t>
      </w:r>
      <w:r>
        <w:rPr>
          <w:spacing w:val="-3"/>
          <w:sz w:val="24"/>
        </w:rPr>
        <w:t xml:space="preserve"> </w:t>
      </w:r>
      <w:r>
        <w:rPr>
          <w:sz w:val="24"/>
        </w:rPr>
        <w:t>(linguistic</w:t>
      </w:r>
      <w:r>
        <w:rPr>
          <w:spacing w:val="-4"/>
          <w:sz w:val="24"/>
        </w:rPr>
        <w:t xml:space="preserve"> </w:t>
      </w:r>
      <w:r>
        <w:rPr>
          <w:spacing w:val="-2"/>
          <w:sz w:val="24"/>
        </w:rPr>
        <w:t>issue)</w:t>
      </w:r>
    </w:p>
    <w:p w14:paraId="0CEBB542" w14:textId="77777777" w:rsidR="006607DD" w:rsidRDefault="00000000">
      <w:pPr>
        <w:pStyle w:val="ListParagraph"/>
        <w:numPr>
          <w:ilvl w:val="0"/>
          <w:numId w:val="5"/>
        </w:numPr>
        <w:tabs>
          <w:tab w:val="left" w:pos="1440"/>
        </w:tabs>
        <w:spacing w:before="22"/>
        <w:rPr>
          <w:sz w:val="24"/>
        </w:rPr>
      </w:pPr>
      <w:r>
        <w:rPr>
          <w:sz w:val="24"/>
        </w:rPr>
        <w:t>acquisition</w:t>
      </w:r>
      <w:r>
        <w:rPr>
          <w:spacing w:val="-5"/>
          <w:sz w:val="24"/>
        </w:rPr>
        <w:t xml:space="preserve"> </w:t>
      </w:r>
      <w:r>
        <w:rPr>
          <w:sz w:val="24"/>
        </w:rPr>
        <w:t>planning</w:t>
      </w:r>
      <w:r>
        <w:rPr>
          <w:spacing w:val="-2"/>
          <w:sz w:val="24"/>
        </w:rPr>
        <w:t xml:space="preserve"> </w:t>
      </w:r>
      <w:r>
        <w:rPr>
          <w:sz w:val="24"/>
        </w:rPr>
        <w:t>(educational</w:t>
      </w:r>
      <w:r>
        <w:rPr>
          <w:spacing w:val="-2"/>
          <w:sz w:val="24"/>
        </w:rPr>
        <w:t xml:space="preserve"> </w:t>
      </w:r>
      <w:r>
        <w:rPr>
          <w:sz w:val="24"/>
        </w:rPr>
        <w:t>issue).</w:t>
      </w:r>
      <w:r>
        <w:rPr>
          <w:spacing w:val="-3"/>
          <w:sz w:val="24"/>
        </w:rPr>
        <w:t xml:space="preserve"> </w:t>
      </w:r>
      <w:r>
        <w:rPr>
          <w:sz w:val="24"/>
        </w:rPr>
        <w:t>(cited</w:t>
      </w:r>
      <w:r>
        <w:rPr>
          <w:spacing w:val="-2"/>
          <w:sz w:val="24"/>
        </w:rPr>
        <w:t xml:space="preserve"> </w:t>
      </w:r>
      <w:r>
        <w:rPr>
          <w:sz w:val="24"/>
        </w:rPr>
        <w:t>in</w:t>
      </w:r>
      <w:r>
        <w:rPr>
          <w:spacing w:val="-7"/>
          <w:sz w:val="24"/>
        </w:rPr>
        <w:t xml:space="preserve"> </w:t>
      </w:r>
      <w:r>
        <w:rPr>
          <w:sz w:val="24"/>
        </w:rPr>
        <w:t>Tripura</w:t>
      </w:r>
      <w:r>
        <w:rPr>
          <w:spacing w:val="-3"/>
          <w:sz w:val="24"/>
        </w:rPr>
        <w:t xml:space="preserve"> </w:t>
      </w:r>
      <w:r>
        <w:rPr>
          <w:spacing w:val="-2"/>
          <w:sz w:val="24"/>
        </w:rPr>
        <w:t>2024).</w:t>
      </w:r>
    </w:p>
    <w:p w14:paraId="49956C28" w14:textId="77777777" w:rsidR="006607DD" w:rsidRDefault="00000000">
      <w:pPr>
        <w:pStyle w:val="BodyText"/>
        <w:spacing w:before="180"/>
        <w:ind w:right="359"/>
        <w:jc w:val="both"/>
      </w:pPr>
      <w:r>
        <w:t>Though the process of language preservation and standardization are embedded and intertwined with</w:t>
      </w:r>
      <w:r>
        <w:rPr>
          <w:spacing w:val="-7"/>
        </w:rPr>
        <w:t xml:space="preserve"> </w:t>
      </w:r>
      <w:r>
        <w:t>each</w:t>
      </w:r>
      <w:r>
        <w:rPr>
          <w:spacing w:val="-7"/>
        </w:rPr>
        <w:t xml:space="preserve"> </w:t>
      </w:r>
      <w:r>
        <w:t>other</w:t>
      </w:r>
      <w:r>
        <w:rPr>
          <w:spacing w:val="-8"/>
        </w:rPr>
        <w:t xml:space="preserve"> </w:t>
      </w:r>
      <w:r>
        <w:t>among</w:t>
      </w:r>
      <w:r>
        <w:rPr>
          <w:spacing w:val="-7"/>
        </w:rPr>
        <w:t xml:space="preserve"> </w:t>
      </w:r>
      <w:r>
        <w:t>the</w:t>
      </w:r>
      <w:r>
        <w:rPr>
          <w:spacing w:val="-8"/>
        </w:rPr>
        <w:t xml:space="preserve"> </w:t>
      </w:r>
      <w:r>
        <w:t>above</w:t>
      </w:r>
      <w:r>
        <w:rPr>
          <w:spacing w:val="-6"/>
        </w:rPr>
        <w:t xml:space="preserve"> </w:t>
      </w:r>
      <w:r>
        <w:t>three</w:t>
      </w:r>
      <w:r>
        <w:rPr>
          <w:spacing w:val="-6"/>
        </w:rPr>
        <w:t xml:space="preserve"> </w:t>
      </w:r>
      <w:r>
        <w:t>lines</w:t>
      </w:r>
      <w:r>
        <w:rPr>
          <w:spacing w:val="-7"/>
        </w:rPr>
        <w:t xml:space="preserve"> </w:t>
      </w:r>
      <w:r>
        <w:t>of</w:t>
      </w:r>
      <w:r>
        <w:rPr>
          <w:spacing w:val="-8"/>
        </w:rPr>
        <w:t xml:space="preserve"> </w:t>
      </w:r>
      <w:r>
        <w:t>action</w:t>
      </w:r>
      <w:r>
        <w:rPr>
          <w:spacing w:val="-7"/>
        </w:rPr>
        <w:t xml:space="preserve"> </w:t>
      </w:r>
      <w:r>
        <w:t>of</w:t>
      </w:r>
      <w:r>
        <w:rPr>
          <w:spacing w:val="-8"/>
        </w:rPr>
        <w:t xml:space="preserve"> </w:t>
      </w:r>
      <w:r>
        <w:t>language</w:t>
      </w:r>
      <w:r>
        <w:rPr>
          <w:spacing w:val="-8"/>
        </w:rPr>
        <w:t xml:space="preserve"> </w:t>
      </w:r>
      <w:r>
        <w:t>planning,</w:t>
      </w:r>
      <w:r>
        <w:rPr>
          <w:spacing w:val="-5"/>
        </w:rPr>
        <w:t xml:space="preserve"> </w:t>
      </w:r>
      <w:r>
        <w:t>it</w:t>
      </w:r>
      <w:r>
        <w:rPr>
          <w:spacing w:val="-7"/>
        </w:rPr>
        <w:t xml:space="preserve"> </w:t>
      </w:r>
      <w:r>
        <w:t>involves</w:t>
      </w:r>
      <w:r>
        <w:rPr>
          <w:spacing w:val="-7"/>
        </w:rPr>
        <w:t xml:space="preserve"> </w:t>
      </w:r>
      <w:r>
        <w:t>mainly</w:t>
      </w:r>
      <w:r>
        <w:rPr>
          <w:spacing w:val="-7"/>
        </w:rPr>
        <w:t xml:space="preserve"> </w:t>
      </w:r>
      <w:r>
        <w:t>the corpus planning, e.g. standardization and modernization of vocabulary.</w:t>
      </w:r>
    </w:p>
    <w:p w14:paraId="046329CE" w14:textId="77777777" w:rsidR="006607DD" w:rsidRDefault="006607DD">
      <w:pPr>
        <w:pStyle w:val="BodyText"/>
        <w:spacing w:before="19"/>
      </w:pPr>
    </w:p>
    <w:p w14:paraId="6B476D32" w14:textId="77777777" w:rsidR="006607DD" w:rsidRDefault="00000000">
      <w:pPr>
        <w:pStyle w:val="BodyText"/>
        <w:ind w:right="356"/>
        <w:jc w:val="both"/>
      </w:pPr>
      <w:r>
        <w:t>However,</w:t>
      </w:r>
      <w:r>
        <w:rPr>
          <w:spacing w:val="-13"/>
        </w:rPr>
        <w:t xml:space="preserve"> </w:t>
      </w:r>
      <w:r>
        <w:t>Baker</w:t>
      </w:r>
      <w:r>
        <w:rPr>
          <w:spacing w:val="-13"/>
        </w:rPr>
        <w:t xml:space="preserve"> </w:t>
      </w:r>
      <w:r>
        <w:t>(2006)</w:t>
      </w:r>
      <w:r>
        <w:rPr>
          <w:spacing w:val="-13"/>
        </w:rPr>
        <w:t xml:space="preserve"> </w:t>
      </w:r>
      <w:r>
        <w:t>states</w:t>
      </w:r>
      <w:r>
        <w:rPr>
          <w:spacing w:val="-12"/>
        </w:rPr>
        <w:t xml:space="preserve"> </w:t>
      </w:r>
      <w:r>
        <w:t>that</w:t>
      </w:r>
      <w:r>
        <w:rPr>
          <w:spacing w:val="-13"/>
        </w:rPr>
        <w:t xml:space="preserve"> </w:t>
      </w:r>
      <w:r>
        <w:t>schools,</w:t>
      </w:r>
      <w:r>
        <w:rPr>
          <w:spacing w:val="-13"/>
        </w:rPr>
        <w:t xml:space="preserve"> </w:t>
      </w:r>
      <w:r>
        <w:t>books,</w:t>
      </w:r>
      <w:r>
        <w:rPr>
          <w:spacing w:val="-8"/>
        </w:rPr>
        <w:t xml:space="preserve"> </w:t>
      </w:r>
      <w:r>
        <w:t>magazines,</w:t>
      </w:r>
      <w:r>
        <w:rPr>
          <w:spacing w:val="-15"/>
        </w:rPr>
        <w:t xml:space="preserve"> </w:t>
      </w:r>
      <w:r>
        <w:t>WWW,</w:t>
      </w:r>
      <w:r>
        <w:rPr>
          <w:spacing w:val="-13"/>
        </w:rPr>
        <w:t xml:space="preserve"> </w:t>
      </w:r>
      <w:r>
        <w:t>television</w:t>
      </w:r>
      <w:r>
        <w:rPr>
          <w:spacing w:val="-13"/>
        </w:rPr>
        <w:t xml:space="preserve"> </w:t>
      </w:r>
      <w:r>
        <w:t>and</w:t>
      </w:r>
      <w:r>
        <w:rPr>
          <w:spacing w:val="-13"/>
        </w:rPr>
        <w:t xml:space="preserve"> </w:t>
      </w:r>
      <w:r>
        <w:t>radio</w:t>
      </w:r>
      <w:r>
        <w:rPr>
          <w:spacing w:val="-12"/>
        </w:rPr>
        <w:t xml:space="preserve"> </w:t>
      </w:r>
      <w:r>
        <w:t>all</w:t>
      </w:r>
      <w:r>
        <w:rPr>
          <w:spacing w:val="-12"/>
        </w:rPr>
        <w:t xml:space="preserve"> </w:t>
      </w:r>
      <w:r>
        <w:t>help to standardize a language. He has also mentioned some of the examples of languages that are formally receiving corpus planning from centrally funded and coordinated initiatives. These are the</w:t>
      </w:r>
      <w:r>
        <w:rPr>
          <w:spacing w:val="-11"/>
        </w:rPr>
        <w:t xml:space="preserve"> </w:t>
      </w:r>
      <w:r>
        <w:t>Catalans,</w:t>
      </w:r>
      <w:r>
        <w:rPr>
          <w:spacing w:val="-10"/>
        </w:rPr>
        <w:t xml:space="preserve"> </w:t>
      </w:r>
      <w:r>
        <w:t>Basques,</w:t>
      </w:r>
      <w:r>
        <w:rPr>
          <w:spacing w:val="-15"/>
        </w:rPr>
        <w:t xml:space="preserve"> </w:t>
      </w:r>
      <w:r>
        <w:t>Welsh</w:t>
      </w:r>
      <w:r>
        <w:rPr>
          <w:spacing w:val="-10"/>
        </w:rPr>
        <w:t xml:space="preserve"> </w:t>
      </w:r>
      <w:r>
        <w:t>and</w:t>
      </w:r>
      <w:r>
        <w:rPr>
          <w:spacing w:val="-10"/>
        </w:rPr>
        <w:t xml:space="preserve"> </w:t>
      </w:r>
      <w:r>
        <w:t>Irish.</w:t>
      </w:r>
      <w:r>
        <w:rPr>
          <w:spacing w:val="-14"/>
        </w:rPr>
        <w:t xml:space="preserve"> </w:t>
      </w:r>
      <w:r>
        <w:t>These</w:t>
      </w:r>
      <w:r>
        <w:rPr>
          <w:spacing w:val="-11"/>
        </w:rPr>
        <w:t xml:space="preserve"> </w:t>
      </w:r>
      <w:r>
        <w:t>are</w:t>
      </w:r>
      <w:r>
        <w:rPr>
          <w:spacing w:val="-10"/>
        </w:rPr>
        <w:t xml:space="preserve"> </w:t>
      </w:r>
      <w:r>
        <w:t>examples</w:t>
      </w:r>
      <w:r>
        <w:rPr>
          <w:spacing w:val="-10"/>
        </w:rPr>
        <w:t xml:space="preserve"> </w:t>
      </w:r>
      <w:r>
        <w:t>of</w:t>
      </w:r>
      <w:r>
        <w:rPr>
          <w:spacing w:val="-11"/>
        </w:rPr>
        <w:t xml:space="preserve"> </w:t>
      </w:r>
      <w:r>
        <w:t>governments</w:t>
      </w:r>
      <w:r>
        <w:rPr>
          <w:spacing w:val="-7"/>
        </w:rPr>
        <w:t xml:space="preserve"> </w:t>
      </w:r>
      <w:r>
        <w:t>who</w:t>
      </w:r>
      <w:r>
        <w:rPr>
          <w:spacing w:val="-11"/>
        </w:rPr>
        <w:t xml:space="preserve"> </w:t>
      </w:r>
      <w:r>
        <w:t>care</w:t>
      </w:r>
      <w:r>
        <w:rPr>
          <w:spacing w:val="-12"/>
        </w:rPr>
        <w:t xml:space="preserve"> </w:t>
      </w:r>
      <w:r>
        <w:t>for</w:t>
      </w:r>
      <w:r>
        <w:rPr>
          <w:spacing w:val="-12"/>
        </w:rPr>
        <w:t xml:space="preserve"> </w:t>
      </w:r>
      <w:r>
        <w:t>minority languages and are a source of inspiration for others. (Cited in Tripura, 2024, p.45)</w:t>
      </w:r>
    </w:p>
    <w:p w14:paraId="2E34FB32" w14:textId="77777777" w:rsidR="006607DD" w:rsidRDefault="006607DD">
      <w:pPr>
        <w:pStyle w:val="BodyText"/>
        <w:spacing w:before="180"/>
      </w:pPr>
    </w:p>
    <w:p w14:paraId="41957386" w14:textId="77777777" w:rsidR="006607DD" w:rsidRDefault="00000000">
      <w:pPr>
        <w:pStyle w:val="BodyText"/>
        <w:spacing w:before="1" w:line="259" w:lineRule="auto"/>
        <w:ind w:right="546"/>
      </w:pPr>
      <w:r>
        <w:t>Language standardization involves both deliberate academic efforts and organic natural processes to elevate a dialect to a standardized form. Language standardization refers to the process</w:t>
      </w:r>
      <w:r>
        <w:rPr>
          <w:spacing w:val="-3"/>
        </w:rPr>
        <w:t xml:space="preserve"> </w:t>
      </w:r>
      <w:r>
        <w:t>of</w:t>
      </w:r>
      <w:r>
        <w:rPr>
          <w:spacing w:val="-2"/>
        </w:rPr>
        <w:t xml:space="preserve"> </w:t>
      </w:r>
      <w:r>
        <w:t>selecting</w:t>
      </w:r>
      <w:r>
        <w:rPr>
          <w:spacing w:val="-2"/>
        </w:rPr>
        <w:t xml:space="preserve"> </w:t>
      </w:r>
      <w:r>
        <w:t>a</w:t>
      </w:r>
      <w:r>
        <w:rPr>
          <w:spacing w:val="-3"/>
        </w:rPr>
        <w:t xml:space="preserve"> </w:t>
      </w:r>
      <w:r>
        <w:t>particular</w:t>
      </w:r>
      <w:r>
        <w:rPr>
          <w:spacing w:val="-4"/>
        </w:rPr>
        <w:t xml:space="preserve"> </w:t>
      </w:r>
      <w:r>
        <w:t>dialect</w:t>
      </w:r>
      <w:r>
        <w:rPr>
          <w:spacing w:val="-2"/>
        </w:rPr>
        <w:t xml:space="preserve"> </w:t>
      </w:r>
      <w:r>
        <w:t>as</w:t>
      </w:r>
      <w:r>
        <w:rPr>
          <w:spacing w:val="-3"/>
        </w:rPr>
        <w:t xml:space="preserve"> </w:t>
      </w:r>
      <w:r>
        <w:t>the</w:t>
      </w:r>
      <w:r>
        <w:rPr>
          <w:spacing w:val="-3"/>
        </w:rPr>
        <w:t xml:space="preserve"> </w:t>
      </w:r>
      <w:r>
        <w:t>standard</w:t>
      </w:r>
      <w:r>
        <w:rPr>
          <w:spacing w:val="-2"/>
        </w:rPr>
        <w:t xml:space="preserve"> </w:t>
      </w:r>
      <w:r>
        <w:t>form</w:t>
      </w:r>
      <w:r>
        <w:rPr>
          <w:spacing w:val="-2"/>
        </w:rPr>
        <w:t xml:space="preserve"> </w:t>
      </w:r>
      <w:r>
        <w:t>of</w:t>
      </w:r>
      <w:r>
        <w:rPr>
          <w:spacing w:val="-1"/>
        </w:rPr>
        <w:t xml:space="preserve"> </w:t>
      </w:r>
      <w:r>
        <w:t>a</w:t>
      </w:r>
      <w:r>
        <w:rPr>
          <w:spacing w:val="-3"/>
        </w:rPr>
        <w:t xml:space="preserve"> </w:t>
      </w:r>
      <w:r>
        <w:t>language</w:t>
      </w:r>
      <w:r>
        <w:rPr>
          <w:spacing w:val="-1"/>
        </w:rPr>
        <w:t xml:space="preserve"> </w:t>
      </w:r>
      <w:r>
        <w:t>and</w:t>
      </w:r>
      <w:r>
        <w:rPr>
          <w:spacing w:val="-2"/>
        </w:rPr>
        <w:t xml:space="preserve"> </w:t>
      </w:r>
      <w:r>
        <w:t>promoting</w:t>
      </w:r>
      <w:r>
        <w:rPr>
          <w:spacing w:val="-2"/>
        </w:rPr>
        <w:t xml:space="preserve"> </w:t>
      </w:r>
      <w:r>
        <w:t xml:space="preserve">its widespread use. There are two primary approaches to this process: the </w:t>
      </w:r>
      <w:r>
        <w:rPr>
          <w:b/>
        </w:rPr>
        <w:t>discriminatory approach</w:t>
      </w:r>
      <w:r>
        <w:t xml:space="preserve">, and the </w:t>
      </w:r>
      <w:r>
        <w:rPr>
          <w:b/>
        </w:rPr>
        <w:t xml:space="preserve">pandialectal approach </w:t>
      </w:r>
      <w:r>
        <w:t>which are briefly elaborated below:</w:t>
      </w:r>
    </w:p>
    <w:p w14:paraId="1D7DA4AA" w14:textId="77777777" w:rsidR="006607DD" w:rsidRDefault="00000000">
      <w:pPr>
        <w:pStyle w:val="Heading4"/>
        <w:numPr>
          <w:ilvl w:val="0"/>
          <w:numId w:val="4"/>
        </w:numPr>
        <w:tabs>
          <w:tab w:val="left" w:pos="1080"/>
        </w:tabs>
        <w:spacing w:before="158"/>
      </w:pPr>
      <w:r>
        <w:t xml:space="preserve">Discriminatory </w:t>
      </w:r>
      <w:r>
        <w:rPr>
          <w:spacing w:val="-2"/>
        </w:rPr>
        <w:t>approach</w:t>
      </w:r>
    </w:p>
    <w:p w14:paraId="7822BE15" w14:textId="77777777" w:rsidR="006607DD" w:rsidRDefault="00000000">
      <w:pPr>
        <w:pStyle w:val="BodyText"/>
        <w:spacing w:before="183" w:line="259" w:lineRule="auto"/>
        <w:ind w:right="375"/>
      </w:pPr>
      <w:r>
        <w:t>This approach chooses a prestigious dialect based on socio-political, demographic, or cultural factors,</w:t>
      </w:r>
      <w:r>
        <w:rPr>
          <w:spacing w:val="-1"/>
        </w:rPr>
        <w:t xml:space="preserve"> </w:t>
      </w:r>
      <w:r>
        <w:t>for</w:t>
      </w:r>
      <w:r>
        <w:rPr>
          <w:spacing w:val="-1"/>
        </w:rPr>
        <w:t xml:space="preserve"> </w:t>
      </w:r>
      <w:r>
        <w:t>example,</w:t>
      </w:r>
      <w:r>
        <w:rPr>
          <w:spacing w:val="-1"/>
        </w:rPr>
        <w:t xml:space="preserve"> </w:t>
      </w:r>
      <w:r>
        <w:t>the Kokrajhar</w:t>
      </w:r>
      <w:r>
        <w:rPr>
          <w:spacing w:val="-3"/>
        </w:rPr>
        <w:t xml:space="preserve"> </w:t>
      </w:r>
      <w:r>
        <w:t>dialect</w:t>
      </w:r>
      <w:r>
        <w:rPr>
          <w:spacing w:val="-1"/>
        </w:rPr>
        <w:t xml:space="preserve"> </w:t>
      </w:r>
      <w:r>
        <w:t>for</w:t>
      </w:r>
      <w:r>
        <w:rPr>
          <w:spacing w:val="-1"/>
        </w:rPr>
        <w:t xml:space="preserve"> </w:t>
      </w:r>
      <w:r>
        <w:t>Bodo</w:t>
      </w:r>
      <w:r>
        <w:rPr>
          <w:spacing w:val="-1"/>
        </w:rPr>
        <w:t xml:space="preserve"> </w:t>
      </w:r>
      <w:r>
        <w:t>(Narzary</w:t>
      </w:r>
      <w:r>
        <w:rPr>
          <w:spacing w:val="-1"/>
        </w:rPr>
        <w:t xml:space="preserve"> </w:t>
      </w:r>
      <w:r>
        <w:t>&amp;</w:t>
      </w:r>
      <w:r>
        <w:rPr>
          <w:spacing w:val="-1"/>
        </w:rPr>
        <w:t xml:space="preserve"> </w:t>
      </w:r>
      <w:r>
        <w:t>Baro,</w:t>
      </w:r>
      <w:r>
        <w:rPr>
          <w:spacing w:val="-1"/>
        </w:rPr>
        <w:t xml:space="preserve"> </w:t>
      </w:r>
      <w:r>
        <w:t>2022).</w:t>
      </w:r>
      <w:r>
        <w:rPr>
          <w:spacing w:val="-1"/>
        </w:rPr>
        <w:t xml:space="preserve"> </w:t>
      </w:r>
      <w:r>
        <w:t>In</w:t>
      </w:r>
      <w:r>
        <w:rPr>
          <w:spacing w:val="-1"/>
        </w:rPr>
        <w:t xml:space="preserve"> </w:t>
      </w:r>
      <w:r>
        <w:t>the</w:t>
      </w:r>
      <w:r>
        <w:rPr>
          <w:spacing w:val="-1"/>
        </w:rPr>
        <w:t xml:space="preserve"> </w:t>
      </w:r>
      <w:r>
        <w:t>same</w:t>
      </w:r>
      <w:r>
        <w:rPr>
          <w:spacing w:val="-1"/>
        </w:rPr>
        <w:t xml:space="preserve"> </w:t>
      </w:r>
      <w:r>
        <w:t>vein, Straaijer</w:t>
      </w:r>
      <w:r>
        <w:rPr>
          <w:spacing w:val="-4"/>
        </w:rPr>
        <w:t xml:space="preserve"> </w:t>
      </w:r>
      <w:r>
        <w:t>(2024)</w:t>
      </w:r>
      <w:r>
        <w:rPr>
          <w:spacing w:val="-3"/>
        </w:rPr>
        <w:t xml:space="preserve"> </w:t>
      </w:r>
      <w:r>
        <w:t>also</w:t>
      </w:r>
      <w:r>
        <w:rPr>
          <w:spacing w:val="-4"/>
        </w:rPr>
        <w:t xml:space="preserve"> </w:t>
      </w:r>
      <w:r>
        <w:t>emphasized</w:t>
      </w:r>
      <w:r>
        <w:rPr>
          <w:spacing w:val="-4"/>
        </w:rPr>
        <w:t xml:space="preserve"> </w:t>
      </w:r>
      <w:r>
        <w:t>that</w:t>
      </w:r>
      <w:r>
        <w:rPr>
          <w:spacing w:val="-4"/>
        </w:rPr>
        <w:t xml:space="preserve"> </w:t>
      </w:r>
      <w:r>
        <w:t>selection</w:t>
      </w:r>
      <w:r>
        <w:rPr>
          <w:spacing w:val="-4"/>
        </w:rPr>
        <w:t xml:space="preserve"> </w:t>
      </w:r>
      <w:r>
        <w:t>prioritizes</w:t>
      </w:r>
      <w:r>
        <w:rPr>
          <w:spacing w:val="-5"/>
        </w:rPr>
        <w:t xml:space="preserve"> </w:t>
      </w:r>
      <w:r>
        <w:t>dialects</w:t>
      </w:r>
      <w:r>
        <w:rPr>
          <w:spacing w:val="-5"/>
        </w:rPr>
        <w:t xml:space="preserve"> </w:t>
      </w:r>
      <w:r>
        <w:t>with</w:t>
      </w:r>
      <w:r>
        <w:rPr>
          <w:spacing w:val="-4"/>
        </w:rPr>
        <w:t xml:space="preserve"> </w:t>
      </w:r>
      <w:r>
        <w:t>widespread</w:t>
      </w:r>
      <w:r>
        <w:rPr>
          <w:spacing w:val="-4"/>
        </w:rPr>
        <w:t xml:space="preserve"> </w:t>
      </w:r>
      <w:r>
        <w:t>use,</w:t>
      </w:r>
      <w:r>
        <w:rPr>
          <w:spacing w:val="-4"/>
        </w:rPr>
        <w:t xml:space="preserve"> </w:t>
      </w:r>
      <w:r>
        <w:t>literary traditions, or institutional backing.</w:t>
      </w:r>
    </w:p>
    <w:p w14:paraId="67E331E6" w14:textId="77777777" w:rsidR="006607DD" w:rsidRDefault="006607DD">
      <w:pPr>
        <w:pStyle w:val="BodyText"/>
        <w:spacing w:line="259" w:lineRule="auto"/>
        <w:sectPr w:rsidR="006607DD">
          <w:pgSz w:w="12240" w:h="15840"/>
          <w:pgMar w:top="1380" w:right="1080" w:bottom="1240" w:left="1440" w:header="0" w:footer="1057" w:gutter="0"/>
          <w:cols w:space="720"/>
        </w:sectPr>
      </w:pPr>
    </w:p>
    <w:p w14:paraId="11FE3194" w14:textId="77777777" w:rsidR="006607DD" w:rsidRDefault="00000000">
      <w:pPr>
        <w:pStyle w:val="Heading4"/>
        <w:numPr>
          <w:ilvl w:val="0"/>
          <w:numId w:val="4"/>
        </w:numPr>
        <w:tabs>
          <w:tab w:val="left" w:pos="1080"/>
        </w:tabs>
        <w:spacing w:before="79"/>
      </w:pPr>
      <w:r>
        <w:t>Pandialectal</w:t>
      </w:r>
      <w:r>
        <w:rPr>
          <w:spacing w:val="-4"/>
        </w:rPr>
        <w:t xml:space="preserve"> </w:t>
      </w:r>
      <w:r>
        <w:rPr>
          <w:spacing w:val="-2"/>
        </w:rPr>
        <w:t>approach</w:t>
      </w:r>
    </w:p>
    <w:p w14:paraId="5FC0B941" w14:textId="77777777" w:rsidR="006607DD" w:rsidRDefault="006607DD">
      <w:pPr>
        <w:pStyle w:val="BodyText"/>
        <w:rPr>
          <w:b/>
          <w:i/>
        </w:rPr>
      </w:pPr>
    </w:p>
    <w:p w14:paraId="7F8FDF2E" w14:textId="77777777" w:rsidR="006607DD" w:rsidRDefault="00000000">
      <w:pPr>
        <w:pStyle w:val="BodyText"/>
        <w:spacing w:line="259" w:lineRule="auto"/>
        <w:ind w:right="381"/>
      </w:pPr>
      <w:r>
        <w:t>In contrast to the discriminatory approach, the pandialectal approach seeks to unify multiple dialects within a single standardized form rather than elevating just one prestige variety. This approach, sometimes called "dialect democracy," involves refining and neutralizing variants</w:t>
      </w:r>
      <w:r>
        <w:rPr>
          <w:spacing w:val="40"/>
        </w:rPr>
        <w:t xml:space="preserve"> </w:t>
      </w:r>
      <w:r>
        <w:t>from</w:t>
      </w:r>
      <w:r>
        <w:rPr>
          <w:spacing w:val="-3"/>
        </w:rPr>
        <w:t xml:space="preserve"> </w:t>
      </w:r>
      <w:r>
        <w:t>across</w:t>
      </w:r>
      <w:r>
        <w:rPr>
          <w:spacing w:val="-4"/>
        </w:rPr>
        <w:t xml:space="preserve"> </w:t>
      </w:r>
      <w:r>
        <w:t>dialects</w:t>
      </w:r>
      <w:r>
        <w:rPr>
          <w:spacing w:val="-4"/>
        </w:rPr>
        <w:t xml:space="preserve"> </w:t>
      </w:r>
      <w:r>
        <w:t>until</w:t>
      </w:r>
      <w:r>
        <w:rPr>
          <w:spacing w:val="-3"/>
        </w:rPr>
        <w:t xml:space="preserve"> </w:t>
      </w:r>
      <w:r>
        <w:t>they</w:t>
      </w:r>
      <w:r>
        <w:rPr>
          <w:spacing w:val="-3"/>
        </w:rPr>
        <w:t xml:space="preserve"> </w:t>
      </w:r>
      <w:r>
        <w:t>merge</w:t>
      </w:r>
      <w:r>
        <w:rPr>
          <w:spacing w:val="-4"/>
        </w:rPr>
        <w:t xml:space="preserve"> </w:t>
      </w:r>
      <w:r>
        <w:t>into</w:t>
      </w:r>
      <w:r>
        <w:rPr>
          <w:spacing w:val="-3"/>
        </w:rPr>
        <w:t xml:space="preserve"> </w:t>
      </w:r>
      <w:r>
        <w:t>a</w:t>
      </w:r>
      <w:r>
        <w:rPr>
          <w:spacing w:val="-2"/>
        </w:rPr>
        <w:t xml:space="preserve"> </w:t>
      </w:r>
      <w:r>
        <w:t>common</w:t>
      </w:r>
      <w:r>
        <w:rPr>
          <w:spacing w:val="-3"/>
        </w:rPr>
        <w:t xml:space="preserve"> </w:t>
      </w:r>
      <w:r>
        <w:t>standard</w:t>
      </w:r>
      <w:r>
        <w:rPr>
          <w:spacing w:val="-3"/>
        </w:rPr>
        <w:t xml:space="preserve"> </w:t>
      </w:r>
      <w:r>
        <w:t>language</w:t>
      </w:r>
      <w:r>
        <w:rPr>
          <w:spacing w:val="-4"/>
        </w:rPr>
        <w:t xml:space="preserve"> </w:t>
      </w:r>
      <w:r>
        <w:t>(Mismang,</w:t>
      </w:r>
      <w:r>
        <w:rPr>
          <w:spacing w:val="-3"/>
        </w:rPr>
        <w:t xml:space="preserve"> </w:t>
      </w:r>
      <w:r>
        <w:t>2001,</w:t>
      </w:r>
      <w:r>
        <w:rPr>
          <w:spacing w:val="-3"/>
        </w:rPr>
        <w:t xml:space="preserve"> </w:t>
      </w:r>
      <w:r>
        <w:t>as</w:t>
      </w:r>
      <w:r>
        <w:rPr>
          <w:spacing w:val="-4"/>
        </w:rPr>
        <w:t xml:space="preserve"> </w:t>
      </w:r>
      <w:r>
        <w:t>cited in Elizabeth, Chimdi &amp; Beniyam (2009). Wolff (2000) refers to this as a process akin to harmonization, where forms common to all dialects are employed as much as possible, and where</w:t>
      </w:r>
      <w:r>
        <w:rPr>
          <w:spacing w:val="-2"/>
        </w:rPr>
        <w:t xml:space="preserve"> </w:t>
      </w:r>
      <w:r>
        <w:t>necessary, forms</w:t>
      </w:r>
      <w:r>
        <w:rPr>
          <w:spacing w:val="-1"/>
        </w:rPr>
        <w:t xml:space="preserve"> </w:t>
      </w:r>
      <w:r>
        <w:t>from the predominant majority or established literary traditions</w:t>
      </w:r>
      <w:r>
        <w:rPr>
          <w:spacing w:val="-1"/>
        </w:rPr>
        <w:t xml:space="preserve"> </w:t>
      </w:r>
      <w:r>
        <w:t>are</w:t>
      </w:r>
      <w:r>
        <w:rPr>
          <w:spacing w:val="-1"/>
        </w:rPr>
        <w:t xml:space="preserve"> </w:t>
      </w:r>
      <w:r>
        <w:t xml:space="preserve">used. Standard Bengali or Standard English are vivid examples of the outcome of pandialectal </w:t>
      </w:r>
      <w:r>
        <w:rPr>
          <w:spacing w:val="-2"/>
        </w:rPr>
        <w:t>approach.</w:t>
      </w:r>
    </w:p>
    <w:p w14:paraId="4D71EF7B" w14:textId="77777777" w:rsidR="006607DD" w:rsidRDefault="00000000">
      <w:pPr>
        <w:pStyle w:val="BodyText"/>
        <w:spacing w:before="157" w:line="259" w:lineRule="auto"/>
        <w:ind w:right="370"/>
      </w:pPr>
      <w:r>
        <w:t>Likewise,</w:t>
      </w:r>
      <w:r>
        <w:rPr>
          <w:spacing w:val="-4"/>
        </w:rPr>
        <w:t xml:space="preserve"> </w:t>
      </w:r>
      <w:r>
        <w:t>the</w:t>
      </w:r>
      <w:r>
        <w:rPr>
          <w:spacing w:val="-4"/>
        </w:rPr>
        <w:t xml:space="preserve"> </w:t>
      </w:r>
      <w:r>
        <w:t>initiative</w:t>
      </w:r>
      <w:r>
        <w:rPr>
          <w:spacing w:val="-4"/>
        </w:rPr>
        <w:t xml:space="preserve"> </w:t>
      </w:r>
      <w:r>
        <w:t>of</w:t>
      </w:r>
      <w:r>
        <w:rPr>
          <w:spacing w:val="-6"/>
        </w:rPr>
        <w:t xml:space="preserve"> </w:t>
      </w:r>
      <w:r>
        <w:t>standardization</w:t>
      </w:r>
      <w:r>
        <w:rPr>
          <w:spacing w:val="-4"/>
        </w:rPr>
        <w:t xml:space="preserve"> </w:t>
      </w:r>
      <w:r>
        <w:t>of</w:t>
      </w:r>
      <w:r>
        <w:rPr>
          <w:spacing w:val="-5"/>
        </w:rPr>
        <w:t xml:space="preserve"> </w:t>
      </w:r>
      <w:r>
        <w:t>Quechua</w:t>
      </w:r>
      <w:r>
        <w:rPr>
          <w:spacing w:val="-5"/>
        </w:rPr>
        <w:t xml:space="preserve"> </w:t>
      </w:r>
      <w:r>
        <w:t>language</w:t>
      </w:r>
      <w:r>
        <w:rPr>
          <w:spacing w:val="-5"/>
        </w:rPr>
        <w:t xml:space="preserve"> </w:t>
      </w:r>
      <w:r>
        <w:t>in</w:t>
      </w:r>
      <w:r>
        <w:rPr>
          <w:spacing w:val="-4"/>
        </w:rPr>
        <w:t xml:space="preserve"> </w:t>
      </w:r>
      <w:r>
        <w:t>Peru,</w:t>
      </w:r>
      <w:r>
        <w:rPr>
          <w:spacing w:val="-3"/>
        </w:rPr>
        <w:t xml:space="preserve"> </w:t>
      </w:r>
      <w:r>
        <w:t>for</w:t>
      </w:r>
      <w:r>
        <w:rPr>
          <w:spacing w:val="-8"/>
        </w:rPr>
        <w:t xml:space="preserve"> </w:t>
      </w:r>
      <w:r>
        <w:t>Tripura</w:t>
      </w:r>
      <w:r>
        <w:rPr>
          <w:spacing w:val="-5"/>
        </w:rPr>
        <w:t xml:space="preserve"> </w:t>
      </w:r>
      <w:r>
        <w:t>language</w:t>
      </w:r>
      <w:r>
        <w:rPr>
          <w:spacing w:val="-5"/>
        </w:rPr>
        <w:t xml:space="preserve"> </w:t>
      </w:r>
      <w:r>
        <w:t xml:space="preserve">too, the pandialectal approach would be the most suitable one. The effort of Quechua </w:t>
      </w:r>
      <w:r>
        <w:rPr>
          <w:rFonts w:ascii="Calibri"/>
          <w:sz w:val="22"/>
        </w:rPr>
        <w:t>aimed to create</w:t>
      </w:r>
      <w:r>
        <w:rPr>
          <w:rFonts w:ascii="Calibri"/>
          <w:spacing w:val="40"/>
          <w:sz w:val="22"/>
        </w:rPr>
        <w:t xml:space="preserve"> </w:t>
      </w:r>
      <w:r>
        <w:rPr>
          <w:rFonts w:ascii="Calibri"/>
          <w:sz w:val="22"/>
        </w:rPr>
        <w:t>a</w:t>
      </w:r>
      <w:r>
        <w:rPr>
          <w:rFonts w:ascii="Calibri"/>
          <w:spacing w:val="30"/>
          <w:sz w:val="22"/>
        </w:rPr>
        <w:t xml:space="preserve"> </w:t>
      </w:r>
      <w:r>
        <w:rPr>
          <w:rFonts w:ascii="Calibri"/>
          <w:sz w:val="22"/>
        </w:rPr>
        <w:t>supradialectal</w:t>
      </w:r>
      <w:r>
        <w:rPr>
          <w:rFonts w:ascii="Calibri"/>
          <w:spacing w:val="27"/>
          <w:sz w:val="22"/>
        </w:rPr>
        <w:t xml:space="preserve"> </w:t>
      </w:r>
      <w:r>
        <w:rPr>
          <w:rFonts w:ascii="Calibri"/>
          <w:sz w:val="22"/>
        </w:rPr>
        <w:t>norm that</w:t>
      </w:r>
      <w:r>
        <w:rPr>
          <w:rFonts w:ascii="Calibri"/>
          <w:spacing w:val="32"/>
          <w:sz w:val="22"/>
        </w:rPr>
        <w:t xml:space="preserve"> </w:t>
      </w:r>
      <w:r>
        <w:rPr>
          <w:rFonts w:ascii="Calibri"/>
          <w:sz w:val="22"/>
        </w:rPr>
        <w:t>neutralizes</w:t>
      </w:r>
      <w:r>
        <w:rPr>
          <w:rFonts w:ascii="Calibri"/>
          <w:spacing w:val="29"/>
          <w:sz w:val="22"/>
        </w:rPr>
        <w:t xml:space="preserve"> </w:t>
      </w:r>
      <w:r>
        <w:rPr>
          <w:rFonts w:ascii="Calibri"/>
          <w:sz w:val="22"/>
        </w:rPr>
        <w:t>regional</w:t>
      </w:r>
      <w:r>
        <w:rPr>
          <w:rFonts w:ascii="Calibri"/>
          <w:spacing w:val="27"/>
          <w:sz w:val="22"/>
        </w:rPr>
        <w:t xml:space="preserve"> </w:t>
      </w:r>
      <w:r>
        <w:rPr>
          <w:rFonts w:ascii="Calibri"/>
          <w:sz w:val="22"/>
        </w:rPr>
        <w:t>differences</w:t>
      </w:r>
      <w:r>
        <w:rPr>
          <w:rFonts w:ascii="Calibri"/>
          <w:spacing w:val="29"/>
          <w:sz w:val="22"/>
        </w:rPr>
        <w:t xml:space="preserve"> </w:t>
      </w:r>
      <w:r>
        <w:rPr>
          <w:rFonts w:ascii="Calibri"/>
          <w:sz w:val="22"/>
        </w:rPr>
        <w:t>while preserving</w:t>
      </w:r>
      <w:r>
        <w:rPr>
          <w:rFonts w:ascii="Calibri"/>
          <w:spacing w:val="29"/>
          <w:sz w:val="22"/>
        </w:rPr>
        <w:t xml:space="preserve"> </w:t>
      </w:r>
      <w:r>
        <w:rPr>
          <w:rFonts w:ascii="Calibri"/>
          <w:sz w:val="22"/>
        </w:rPr>
        <w:t>mutual</w:t>
      </w:r>
      <w:r>
        <w:rPr>
          <w:rFonts w:ascii="Calibri"/>
          <w:spacing w:val="32"/>
          <w:sz w:val="22"/>
        </w:rPr>
        <w:t xml:space="preserve"> </w:t>
      </w:r>
      <w:r>
        <w:rPr>
          <w:rFonts w:ascii="Calibri"/>
          <w:sz w:val="22"/>
        </w:rPr>
        <w:t>intelligibility.</w:t>
      </w:r>
      <w:r>
        <w:rPr>
          <w:rFonts w:ascii="Calibri"/>
          <w:spacing w:val="80"/>
          <w:w w:val="150"/>
          <w:sz w:val="22"/>
        </w:rPr>
        <w:t xml:space="preserve"> </w:t>
      </w:r>
      <w:r>
        <w:t>In the case of</w:t>
      </w:r>
      <w:r>
        <w:rPr>
          <w:spacing w:val="-4"/>
        </w:rPr>
        <w:t xml:space="preserve"> </w:t>
      </w:r>
      <w:r>
        <w:t>Tripurakok or Kokborok, many clan-based dialects are found with some variations of utterances which can be harmonized in a unified standard. The pandialectal approach is seen as more inclusive and democratic compared to the discriminatory approach, which can marginalize speakers of non-standard dialects. By neutralizing and harmonizing variant forms, the pandialectal</w:t>
      </w:r>
      <w:r>
        <w:rPr>
          <w:spacing w:val="-2"/>
        </w:rPr>
        <w:t xml:space="preserve"> </w:t>
      </w:r>
      <w:r>
        <w:t>method</w:t>
      </w:r>
      <w:r>
        <w:rPr>
          <w:spacing w:val="-2"/>
        </w:rPr>
        <w:t xml:space="preserve"> </w:t>
      </w:r>
      <w:r>
        <w:t>aims</w:t>
      </w:r>
      <w:r>
        <w:rPr>
          <w:spacing w:val="-1"/>
        </w:rPr>
        <w:t xml:space="preserve"> </w:t>
      </w:r>
      <w:r>
        <w:t>to</w:t>
      </w:r>
      <w:r>
        <w:rPr>
          <w:spacing w:val="-2"/>
        </w:rPr>
        <w:t xml:space="preserve"> </w:t>
      </w:r>
      <w:r>
        <w:t>produce</w:t>
      </w:r>
      <w:r>
        <w:rPr>
          <w:spacing w:val="-3"/>
        </w:rPr>
        <w:t xml:space="preserve"> </w:t>
      </w:r>
      <w:r>
        <w:t>a</w:t>
      </w:r>
      <w:r>
        <w:rPr>
          <w:spacing w:val="-3"/>
        </w:rPr>
        <w:t xml:space="preserve"> </w:t>
      </w:r>
      <w:r>
        <w:t>standard</w:t>
      </w:r>
      <w:r>
        <w:rPr>
          <w:spacing w:val="-2"/>
        </w:rPr>
        <w:t xml:space="preserve"> </w:t>
      </w:r>
      <w:r>
        <w:t>language</w:t>
      </w:r>
      <w:r>
        <w:rPr>
          <w:spacing w:val="-3"/>
        </w:rPr>
        <w:t xml:space="preserve"> </w:t>
      </w:r>
      <w:r>
        <w:t>that</w:t>
      </w:r>
      <w:r>
        <w:rPr>
          <w:spacing w:val="-2"/>
        </w:rPr>
        <w:t xml:space="preserve"> </w:t>
      </w:r>
      <w:r>
        <w:t>is</w:t>
      </w:r>
      <w:r>
        <w:rPr>
          <w:spacing w:val="-2"/>
        </w:rPr>
        <w:t xml:space="preserve"> </w:t>
      </w:r>
      <w:r>
        <w:t>not</w:t>
      </w:r>
      <w:r>
        <w:rPr>
          <w:spacing w:val="-2"/>
        </w:rPr>
        <w:t xml:space="preserve"> </w:t>
      </w:r>
      <w:r>
        <w:t>tied</w:t>
      </w:r>
      <w:r>
        <w:rPr>
          <w:spacing w:val="-2"/>
        </w:rPr>
        <w:t xml:space="preserve"> </w:t>
      </w:r>
      <w:r>
        <w:t>to</w:t>
      </w:r>
      <w:r>
        <w:rPr>
          <w:spacing w:val="-2"/>
        </w:rPr>
        <w:t xml:space="preserve"> </w:t>
      </w:r>
      <w:r>
        <w:t>any</w:t>
      </w:r>
      <w:r>
        <w:rPr>
          <w:spacing w:val="-2"/>
        </w:rPr>
        <w:t xml:space="preserve"> </w:t>
      </w:r>
      <w:r>
        <w:t>single</w:t>
      </w:r>
      <w:r>
        <w:rPr>
          <w:spacing w:val="-2"/>
        </w:rPr>
        <w:t xml:space="preserve"> </w:t>
      </w:r>
      <w:r>
        <w:t>group,</w:t>
      </w:r>
      <w:r>
        <w:rPr>
          <w:spacing w:val="-2"/>
        </w:rPr>
        <w:t xml:space="preserve"> </w:t>
      </w:r>
      <w:r>
        <w:t>thus reducing social and political tensions that might arise from privileging one dialect over others (Wolff, 2000). This inclusivity can foster a sense of shared identity and ownership among speakers from diverse linguistic backgrounds.</w:t>
      </w:r>
    </w:p>
    <w:p w14:paraId="26FD209F" w14:textId="77777777" w:rsidR="006607DD" w:rsidRDefault="00000000">
      <w:pPr>
        <w:pStyle w:val="Heading3"/>
        <w:spacing w:before="258"/>
        <w:ind w:left="0" w:firstLine="0"/>
      </w:pPr>
      <w:r>
        <w:t>Challenges</w:t>
      </w:r>
      <w:r>
        <w:rPr>
          <w:spacing w:val="-7"/>
        </w:rPr>
        <w:t xml:space="preserve"> </w:t>
      </w:r>
      <w:r>
        <w:t>and</w:t>
      </w:r>
      <w:r>
        <w:rPr>
          <w:spacing w:val="-4"/>
        </w:rPr>
        <w:t xml:space="preserve"> </w:t>
      </w:r>
      <w:r>
        <w:t>Critiques</w:t>
      </w:r>
      <w:r>
        <w:rPr>
          <w:spacing w:val="-4"/>
        </w:rPr>
        <w:t xml:space="preserve"> </w:t>
      </w:r>
      <w:r>
        <w:t>of</w:t>
      </w:r>
      <w:r>
        <w:rPr>
          <w:spacing w:val="-4"/>
        </w:rPr>
        <w:t xml:space="preserve"> </w:t>
      </w:r>
      <w:r>
        <w:t>Pandialectal</w:t>
      </w:r>
      <w:r>
        <w:rPr>
          <w:spacing w:val="-3"/>
        </w:rPr>
        <w:t xml:space="preserve"> </w:t>
      </w:r>
      <w:r>
        <w:rPr>
          <w:spacing w:val="-2"/>
        </w:rPr>
        <w:t>Standardization</w:t>
      </w:r>
    </w:p>
    <w:p w14:paraId="57D92C8E" w14:textId="77777777" w:rsidR="006607DD" w:rsidRDefault="00000000">
      <w:pPr>
        <w:pStyle w:val="BodyText"/>
        <w:spacing w:before="182" w:line="259" w:lineRule="auto"/>
        <w:ind w:right="361"/>
      </w:pPr>
      <w:r>
        <w:t>It is acknowledged by scholars that the pandialectal approach can be complex and may face practical challenges. Harmonizing multiple dialects requires careful balancing of linguistic features</w:t>
      </w:r>
      <w:r>
        <w:rPr>
          <w:spacing w:val="-4"/>
        </w:rPr>
        <w:t xml:space="preserve"> </w:t>
      </w:r>
      <w:r>
        <w:t>and</w:t>
      </w:r>
      <w:r>
        <w:rPr>
          <w:spacing w:val="-3"/>
        </w:rPr>
        <w:t xml:space="preserve"> </w:t>
      </w:r>
      <w:r>
        <w:t>may</w:t>
      </w:r>
      <w:r>
        <w:rPr>
          <w:spacing w:val="-3"/>
        </w:rPr>
        <w:t xml:space="preserve"> </w:t>
      </w:r>
      <w:r>
        <w:t>encounter</w:t>
      </w:r>
      <w:r>
        <w:rPr>
          <w:spacing w:val="-5"/>
        </w:rPr>
        <w:t xml:space="preserve"> </w:t>
      </w:r>
      <w:r>
        <w:t>resistance</w:t>
      </w:r>
      <w:r>
        <w:rPr>
          <w:spacing w:val="-4"/>
        </w:rPr>
        <w:t xml:space="preserve"> </w:t>
      </w:r>
      <w:r>
        <w:t>from</w:t>
      </w:r>
      <w:r>
        <w:rPr>
          <w:spacing w:val="-3"/>
        </w:rPr>
        <w:t xml:space="preserve"> </w:t>
      </w:r>
      <w:r>
        <w:t>speakers</w:t>
      </w:r>
      <w:r>
        <w:rPr>
          <w:spacing w:val="-4"/>
        </w:rPr>
        <w:t xml:space="preserve"> </w:t>
      </w:r>
      <w:r>
        <w:t>who</w:t>
      </w:r>
      <w:r>
        <w:rPr>
          <w:spacing w:val="-3"/>
        </w:rPr>
        <w:t xml:space="preserve"> </w:t>
      </w:r>
      <w:r>
        <w:t>feel</w:t>
      </w:r>
      <w:r>
        <w:rPr>
          <w:spacing w:val="-3"/>
        </w:rPr>
        <w:t xml:space="preserve"> </w:t>
      </w:r>
      <w:r>
        <w:t>their</w:t>
      </w:r>
      <w:r>
        <w:rPr>
          <w:spacing w:val="-3"/>
        </w:rPr>
        <w:t xml:space="preserve"> </w:t>
      </w:r>
      <w:r>
        <w:t>dialect</w:t>
      </w:r>
      <w:r>
        <w:rPr>
          <w:spacing w:val="-1"/>
        </w:rPr>
        <w:t xml:space="preserve"> </w:t>
      </w:r>
      <w:r>
        <w:t>is</w:t>
      </w:r>
      <w:r>
        <w:rPr>
          <w:spacing w:val="-4"/>
        </w:rPr>
        <w:t xml:space="preserve"> </w:t>
      </w:r>
      <w:r>
        <w:t>underrepresented</w:t>
      </w:r>
      <w:r>
        <w:rPr>
          <w:spacing w:val="-3"/>
        </w:rPr>
        <w:t xml:space="preserve"> </w:t>
      </w:r>
      <w:r>
        <w:t xml:space="preserve">or altered. Nonetheless, many linguists agree that this approach can help avoid social and political unrest often associated with the elevation of a single dialect (Elizabeth, Chimdi &amp; Beniyam, </w:t>
      </w:r>
      <w:r>
        <w:rPr>
          <w:spacing w:val="-2"/>
        </w:rPr>
        <w:t>2009).</w:t>
      </w:r>
    </w:p>
    <w:p w14:paraId="418F37A6" w14:textId="77777777" w:rsidR="006607DD" w:rsidRDefault="00000000">
      <w:pPr>
        <w:pStyle w:val="Heading3"/>
        <w:spacing w:before="158"/>
        <w:ind w:left="0" w:firstLine="0"/>
      </w:pPr>
      <w:r>
        <w:t>Process</w:t>
      </w:r>
      <w:r>
        <w:rPr>
          <w:spacing w:val="-5"/>
        </w:rPr>
        <w:t xml:space="preserve"> </w:t>
      </w:r>
      <w:r>
        <w:t>of</w:t>
      </w:r>
      <w:r>
        <w:rPr>
          <w:spacing w:val="-4"/>
        </w:rPr>
        <w:t xml:space="preserve"> </w:t>
      </w:r>
      <w:r>
        <w:t>Implementing</w:t>
      </w:r>
      <w:r>
        <w:rPr>
          <w:spacing w:val="-4"/>
        </w:rPr>
        <w:t xml:space="preserve"> </w:t>
      </w:r>
      <w:r>
        <w:t>Pandialectal</w:t>
      </w:r>
      <w:r>
        <w:rPr>
          <w:spacing w:val="-3"/>
        </w:rPr>
        <w:t xml:space="preserve"> </w:t>
      </w:r>
      <w:r>
        <w:rPr>
          <w:spacing w:val="-2"/>
        </w:rPr>
        <w:t>Standardization</w:t>
      </w:r>
    </w:p>
    <w:p w14:paraId="2E56C302" w14:textId="77777777" w:rsidR="006607DD" w:rsidRDefault="00000000">
      <w:pPr>
        <w:pStyle w:val="BodyText"/>
        <w:spacing w:before="183" w:line="259" w:lineRule="auto"/>
        <w:ind w:right="375"/>
      </w:pPr>
      <w:r>
        <w:t>The</w:t>
      </w:r>
      <w:r>
        <w:rPr>
          <w:spacing w:val="-5"/>
        </w:rPr>
        <w:t xml:space="preserve"> </w:t>
      </w:r>
      <w:r>
        <w:t>process</w:t>
      </w:r>
      <w:r>
        <w:rPr>
          <w:spacing w:val="-4"/>
        </w:rPr>
        <w:t xml:space="preserve"> </w:t>
      </w:r>
      <w:r>
        <w:t>and</w:t>
      </w:r>
      <w:r>
        <w:rPr>
          <w:spacing w:val="-3"/>
        </w:rPr>
        <w:t xml:space="preserve"> </w:t>
      </w:r>
      <w:r>
        <w:t>implementation</w:t>
      </w:r>
      <w:r>
        <w:rPr>
          <w:spacing w:val="-3"/>
        </w:rPr>
        <w:t xml:space="preserve"> </w:t>
      </w:r>
      <w:r>
        <w:t>of</w:t>
      </w:r>
      <w:r>
        <w:rPr>
          <w:spacing w:val="-4"/>
        </w:rPr>
        <w:t xml:space="preserve"> </w:t>
      </w:r>
      <w:r>
        <w:t>language</w:t>
      </w:r>
      <w:r>
        <w:rPr>
          <w:spacing w:val="-4"/>
        </w:rPr>
        <w:t xml:space="preserve"> </w:t>
      </w:r>
      <w:r>
        <w:t>standardization</w:t>
      </w:r>
      <w:r>
        <w:rPr>
          <w:spacing w:val="-3"/>
        </w:rPr>
        <w:t xml:space="preserve"> </w:t>
      </w:r>
      <w:r>
        <w:t>happens</w:t>
      </w:r>
      <w:r>
        <w:rPr>
          <w:spacing w:val="-4"/>
        </w:rPr>
        <w:t xml:space="preserve"> </w:t>
      </w:r>
      <w:r>
        <w:t>in</w:t>
      </w:r>
      <w:r>
        <w:rPr>
          <w:spacing w:val="-3"/>
        </w:rPr>
        <w:t xml:space="preserve"> </w:t>
      </w:r>
      <w:r>
        <w:t>two</w:t>
      </w:r>
      <w:r>
        <w:rPr>
          <w:spacing w:val="-3"/>
        </w:rPr>
        <w:t xml:space="preserve"> </w:t>
      </w:r>
      <w:r>
        <w:t>ways-</w:t>
      </w:r>
      <w:r>
        <w:rPr>
          <w:spacing w:val="-4"/>
        </w:rPr>
        <w:t xml:space="preserve"> </w:t>
      </w:r>
      <w:r>
        <w:t>academic process and natural process.</w:t>
      </w:r>
    </w:p>
    <w:p w14:paraId="5183E630" w14:textId="77777777" w:rsidR="006607DD" w:rsidRDefault="00000000">
      <w:pPr>
        <w:pStyle w:val="BodyText"/>
        <w:spacing w:before="160"/>
      </w:pPr>
      <w:r>
        <w:t>Both</w:t>
      </w:r>
      <w:r>
        <w:rPr>
          <w:spacing w:val="-2"/>
        </w:rPr>
        <w:t xml:space="preserve"> </w:t>
      </w:r>
      <w:r>
        <w:t>processes</w:t>
      </w:r>
      <w:r>
        <w:rPr>
          <w:spacing w:val="-3"/>
        </w:rPr>
        <w:t xml:space="preserve"> </w:t>
      </w:r>
      <w:r>
        <w:t>are</w:t>
      </w:r>
      <w:r>
        <w:rPr>
          <w:spacing w:val="-3"/>
        </w:rPr>
        <w:t xml:space="preserve"> </w:t>
      </w:r>
      <w:r>
        <w:t>explained</w:t>
      </w:r>
      <w:r>
        <w:rPr>
          <w:spacing w:val="-2"/>
        </w:rPr>
        <w:t xml:space="preserve"> </w:t>
      </w:r>
      <w:r>
        <w:t>briefly</w:t>
      </w:r>
      <w:r>
        <w:rPr>
          <w:spacing w:val="-1"/>
        </w:rPr>
        <w:t xml:space="preserve"> </w:t>
      </w:r>
      <w:r>
        <w:rPr>
          <w:spacing w:val="-2"/>
        </w:rPr>
        <w:t>below:</w:t>
      </w:r>
    </w:p>
    <w:p w14:paraId="4C229DB2" w14:textId="77777777" w:rsidR="006607DD" w:rsidRDefault="00000000">
      <w:pPr>
        <w:pStyle w:val="Heading3"/>
        <w:numPr>
          <w:ilvl w:val="0"/>
          <w:numId w:val="3"/>
        </w:numPr>
        <w:tabs>
          <w:tab w:val="left" w:pos="1080"/>
        </w:tabs>
        <w:spacing w:before="180"/>
      </w:pPr>
      <w:r>
        <w:t>Academic</w:t>
      </w:r>
      <w:r>
        <w:rPr>
          <w:spacing w:val="-4"/>
        </w:rPr>
        <w:t xml:space="preserve"> </w:t>
      </w:r>
      <w:r>
        <w:t>Processes</w:t>
      </w:r>
      <w:r>
        <w:rPr>
          <w:spacing w:val="-5"/>
        </w:rPr>
        <w:t xml:space="preserve"> </w:t>
      </w:r>
      <w:r>
        <w:t>of</w:t>
      </w:r>
      <w:r>
        <w:rPr>
          <w:spacing w:val="-3"/>
        </w:rPr>
        <w:t xml:space="preserve"> </w:t>
      </w:r>
      <w:r>
        <w:t>Language</w:t>
      </w:r>
      <w:r>
        <w:rPr>
          <w:spacing w:val="-4"/>
        </w:rPr>
        <w:t xml:space="preserve"> </w:t>
      </w:r>
      <w:r>
        <w:rPr>
          <w:spacing w:val="-2"/>
        </w:rPr>
        <w:t>Standardization</w:t>
      </w:r>
    </w:p>
    <w:p w14:paraId="6708A2D5" w14:textId="77777777" w:rsidR="006607DD" w:rsidRDefault="00000000">
      <w:pPr>
        <w:pStyle w:val="BodyText"/>
        <w:spacing w:before="183" w:line="259" w:lineRule="auto"/>
      </w:pPr>
      <w:r>
        <w:t>Academic</w:t>
      </w:r>
      <w:r>
        <w:rPr>
          <w:spacing w:val="-6"/>
        </w:rPr>
        <w:t xml:space="preserve"> </w:t>
      </w:r>
      <w:r>
        <w:t>standardization</w:t>
      </w:r>
      <w:r>
        <w:rPr>
          <w:spacing w:val="-5"/>
        </w:rPr>
        <w:t xml:space="preserve"> </w:t>
      </w:r>
      <w:r>
        <w:t>is</w:t>
      </w:r>
      <w:r>
        <w:rPr>
          <w:spacing w:val="-5"/>
        </w:rPr>
        <w:t xml:space="preserve"> </w:t>
      </w:r>
      <w:r>
        <w:t>a</w:t>
      </w:r>
      <w:r>
        <w:rPr>
          <w:spacing w:val="-6"/>
        </w:rPr>
        <w:t xml:space="preserve"> </w:t>
      </w:r>
      <w:r>
        <w:t>deliberate,</w:t>
      </w:r>
      <w:r>
        <w:rPr>
          <w:spacing w:val="-5"/>
        </w:rPr>
        <w:t xml:space="preserve"> </w:t>
      </w:r>
      <w:r>
        <w:t>institution-driven</w:t>
      </w:r>
      <w:r>
        <w:rPr>
          <w:spacing w:val="-5"/>
        </w:rPr>
        <w:t xml:space="preserve"> </w:t>
      </w:r>
      <w:r>
        <w:t>effort</w:t>
      </w:r>
      <w:r>
        <w:rPr>
          <w:spacing w:val="-5"/>
        </w:rPr>
        <w:t xml:space="preserve"> </w:t>
      </w:r>
      <w:r>
        <w:t>involving</w:t>
      </w:r>
      <w:r>
        <w:rPr>
          <w:spacing w:val="-5"/>
        </w:rPr>
        <w:t xml:space="preserve"> </w:t>
      </w:r>
      <w:r>
        <w:t>structured</w:t>
      </w:r>
      <w:r>
        <w:rPr>
          <w:spacing w:val="-5"/>
        </w:rPr>
        <w:t xml:space="preserve"> </w:t>
      </w:r>
      <w:r>
        <w:t>stages</w:t>
      </w:r>
      <w:r>
        <w:rPr>
          <w:spacing w:val="-1"/>
        </w:rPr>
        <w:t xml:space="preserve"> </w:t>
      </w:r>
      <w:r>
        <w:t>as delineated below:</w:t>
      </w:r>
    </w:p>
    <w:p w14:paraId="515BB82B"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46B52DF3" w14:textId="77777777" w:rsidR="006607DD" w:rsidRDefault="00000000">
      <w:pPr>
        <w:pStyle w:val="ListParagraph"/>
        <w:numPr>
          <w:ilvl w:val="1"/>
          <w:numId w:val="3"/>
        </w:numPr>
        <w:tabs>
          <w:tab w:val="left" w:pos="1080"/>
        </w:tabs>
        <w:spacing w:before="79" w:line="259" w:lineRule="auto"/>
        <w:ind w:left="1080" w:right="766" w:hanging="720"/>
        <w:jc w:val="both"/>
        <w:rPr>
          <w:b/>
          <w:sz w:val="24"/>
        </w:rPr>
      </w:pPr>
      <w:r>
        <w:rPr>
          <w:b/>
          <w:sz w:val="24"/>
        </w:rPr>
        <w:t>Selection</w:t>
      </w:r>
      <w:r>
        <w:rPr>
          <w:b/>
          <w:spacing w:val="-1"/>
          <w:sz w:val="24"/>
        </w:rPr>
        <w:t xml:space="preserve"> </w:t>
      </w:r>
      <w:r>
        <w:rPr>
          <w:b/>
          <w:sz w:val="24"/>
        </w:rPr>
        <w:t>or</w:t>
      </w:r>
      <w:r>
        <w:rPr>
          <w:b/>
          <w:spacing w:val="-5"/>
          <w:sz w:val="24"/>
        </w:rPr>
        <w:t xml:space="preserve"> </w:t>
      </w:r>
      <w:r>
        <w:rPr>
          <w:b/>
          <w:sz w:val="24"/>
        </w:rPr>
        <w:t xml:space="preserve">Determination: </w:t>
      </w:r>
      <w:r>
        <w:rPr>
          <w:sz w:val="24"/>
        </w:rPr>
        <w:t>In</w:t>
      </w:r>
      <w:r>
        <w:rPr>
          <w:spacing w:val="-1"/>
          <w:sz w:val="24"/>
        </w:rPr>
        <w:t xml:space="preserve"> </w:t>
      </w:r>
      <w:r>
        <w:rPr>
          <w:sz w:val="24"/>
        </w:rPr>
        <w:t>line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principles</w:t>
      </w:r>
      <w:r>
        <w:rPr>
          <w:spacing w:val="-2"/>
          <w:sz w:val="24"/>
        </w:rPr>
        <w:t xml:space="preserve"> </w:t>
      </w:r>
      <w:r>
        <w:rPr>
          <w:sz w:val="24"/>
        </w:rPr>
        <w:t>of</w:t>
      </w:r>
      <w:r>
        <w:rPr>
          <w:spacing w:val="-1"/>
          <w:sz w:val="24"/>
        </w:rPr>
        <w:t xml:space="preserve"> </w:t>
      </w:r>
      <w:r>
        <w:rPr>
          <w:sz w:val="24"/>
        </w:rPr>
        <w:t>pandialectal</w:t>
      </w:r>
      <w:r>
        <w:rPr>
          <w:spacing w:val="-1"/>
          <w:sz w:val="24"/>
        </w:rPr>
        <w:t xml:space="preserve"> </w:t>
      </w:r>
      <w:r>
        <w:rPr>
          <w:sz w:val="24"/>
        </w:rPr>
        <w:t>approach, Wolf</w:t>
      </w:r>
      <w:r>
        <w:rPr>
          <w:spacing w:val="-5"/>
          <w:sz w:val="24"/>
        </w:rPr>
        <w:t xml:space="preserve"> </w:t>
      </w:r>
      <w:r>
        <w:rPr>
          <w:sz w:val="24"/>
        </w:rPr>
        <w:t>(2000)</w:t>
      </w:r>
      <w:r>
        <w:rPr>
          <w:spacing w:val="-6"/>
          <w:sz w:val="24"/>
        </w:rPr>
        <w:t xml:space="preserve"> </w:t>
      </w:r>
      <w:r>
        <w:rPr>
          <w:sz w:val="24"/>
        </w:rPr>
        <w:t>suggests</w:t>
      </w:r>
      <w:r>
        <w:rPr>
          <w:spacing w:val="-5"/>
          <w:sz w:val="24"/>
        </w:rPr>
        <w:t xml:space="preserve"> </w:t>
      </w:r>
      <w:r>
        <w:rPr>
          <w:sz w:val="24"/>
        </w:rPr>
        <w:t>selecting</w:t>
      </w:r>
      <w:r>
        <w:rPr>
          <w:spacing w:val="-5"/>
          <w:sz w:val="24"/>
        </w:rPr>
        <w:t xml:space="preserve"> </w:t>
      </w:r>
      <w:r>
        <w:rPr>
          <w:sz w:val="24"/>
        </w:rPr>
        <w:t>an</w:t>
      </w:r>
      <w:r>
        <w:rPr>
          <w:spacing w:val="-5"/>
          <w:sz w:val="24"/>
        </w:rPr>
        <w:t xml:space="preserve"> </w:t>
      </w:r>
      <w:r>
        <w:rPr>
          <w:sz w:val="24"/>
        </w:rPr>
        <w:t>idealized</w:t>
      </w:r>
      <w:r>
        <w:rPr>
          <w:spacing w:val="-5"/>
          <w:sz w:val="24"/>
        </w:rPr>
        <w:t xml:space="preserve"> </w:t>
      </w:r>
      <w:r>
        <w:rPr>
          <w:sz w:val="24"/>
        </w:rPr>
        <w:t>norm</w:t>
      </w:r>
      <w:r>
        <w:rPr>
          <w:spacing w:val="-3"/>
          <w:sz w:val="24"/>
        </w:rPr>
        <w:t xml:space="preserve"> </w:t>
      </w:r>
      <w:r>
        <w:rPr>
          <w:sz w:val="24"/>
        </w:rPr>
        <w:t>that</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the</w:t>
      </w:r>
      <w:r>
        <w:rPr>
          <w:spacing w:val="-6"/>
          <w:sz w:val="24"/>
        </w:rPr>
        <w:t xml:space="preserve"> </w:t>
      </w:r>
      <w:r>
        <w:rPr>
          <w:sz w:val="24"/>
        </w:rPr>
        <w:t>dialect</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one group but is instead a neutral, harmonized variant.</w:t>
      </w:r>
    </w:p>
    <w:p w14:paraId="2FB0A56F" w14:textId="77777777" w:rsidR="006607DD" w:rsidRDefault="00000000">
      <w:pPr>
        <w:pStyle w:val="ListParagraph"/>
        <w:numPr>
          <w:ilvl w:val="1"/>
          <w:numId w:val="3"/>
        </w:numPr>
        <w:tabs>
          <w:tab w:val="left" w:pos="1080"/>
        </w:tabs>
        <w:spacing w:before="160" w:line="259" w:lineRule="auto"/>
        <w:ind w:left="1080" w:right="427" w:hanging="720"/>
        <w:rPr>
          <w:b/>
          <w:sz w:val="24"/>
        </w:rPr>
      </w:pPr>
      <w:r>
        <w:rPr>
          <w:b/>
          <w:sz w:val="24"/>
        </w:rPr>
        <w:t xml:space="preserve">Codification: </w:t>
      </w:r>
      <w:r>
        <w:rPr>
          <w:sz w:val="24"/>
        </w:rPr>
        <w:t>Wolf (2000) stated that codification includes developing grammar, dictionaries, and orthographies that reflect the unified standard. Straaijer (2024) mentioned</w:t>
      </w:r>
      <w:r>
        <w:rPr>
          <w:spacing w:val="-11"/>
          <w:sz w:val="24"/>
        </w:rPr>
        <w:t xml:space="preserve"> </w:t>
      </w:r>
      <w:r>
        <w:rPr>
          <w:sz w:val="24"/>
        </w:rPr>
        <w:t>that</w:t>
      </w:r>
      <w:r>
        <w:rPr>
          <w:spacing w:val="-6"/>
          <w:sz w:val="24"/>
        </w:rPr>
        <w:t xml:space="preserve"> </w:t>
      </w:r>
      <w:r>
        <w:rPr>
          <w:sz w:val="24"/>
        </w:rPr>
        <w:t>Modern</w:t>
      </w:r>
      <w:r>
        <w:rPr>
          <w:spacing w:val="-6"/>
          <w:sz w:val="24"/>
        </w:rPr>
        <w:t xml:space="preserve"> </w:t>
      </w:r>
      <w:r>
        <w:rPr>
          <w:sz w:val="24"/>
        </w:rPr>
        <w:t>Standard</w:t>
      </w:r>
      <w:r>
        <w:rPr>
          <w:spacing w:val="-15"/>
          <w:sz w:val="24"/>
        </w:rPr>
        <w:t xml:space="preserve"> </w:t>
      </w:r>
      <w:r>
        <w:rPr>
          <w:sz w:val="24"/>
        </w:rPr>
        <w:t>Arabic</w:t>
      </w:r>
      <w:r>
        <w:rPr>
          <w:spacing w:val="-5"/>
          <w:sz w:val="24"/>
        </w:rPr>
        <w:t xml:space="preserve"> </w:t>
      </w:r>
      <w:r>
        <w:rPr>
          <w:sz w:val="24"/>
        </w:rPr>
        <w:t>codified</w:t>
      </w:r>
      <w:r>
        <w:rPr>
          <w:spacing w:val="-4"/>
          <w:sz w:val="24"/>
        </w:rPr>
        <w:t xml:space="preserve"> </w:t>
      </w:r>
      <w:r>
        <w:rPr>
          <w:sz w:val="24"/>
        </w:rPr>
        <w:t>Classical</w:t>
      </w:r>
      <w:r>
        <w:rPr>
          <w:spacing w:val="-15"/>
          <w:sz w:val="24"/>
        </w:rPr>
        <w:t xml:space="preserve"> </w:t>
      </w:r>
      <w:r>
        <w:rPr>
          <w:sz w:val="24"/>
        </w:rPr>
        <w:t>Arabic’s</w:t>
      </w:r>
      <w:r>
        <w:rPr>
          <w:spacing w:val="-7"/>
          <w:sz w:val="24"/>
        </w:rPr>
        <w:t xml:space="preserve"> </w:t>
      </w:r>
      <w:r>
        <w:rPr>
          <w:sz w:val="24"/>
        </w:rPr>
        <w:t>structure</w:t>
      </w:r>
      <w:r>
        <w:rPr>
          <w:spacing w:val="-8"/>
          <w:sz w:val="24"/>
        </w:rPr>
        <w:t xml:space="preserve"> </w:t>
      </w:r>
      <w:r>
        <w:rPr>
          <w:sz w:val="24"/>
        </w:rPr>
        <w:t>to</w:t>
      </w:r>
      <w:r>
        <w:rPr>
          <w:spacing w:val="-6"/>
          <w:sz w:val="24"/>
        </w:rPr>
        <w:t xml:space="preserve"> </w:t>
      </w:r>
      <w:r>
        <w:rPr>
          <w:sz w:val="24"/>
        </w:rPr>
        <w:t xml:space="preserve">unify </w:t>
      </w:r>
      <w:r>
        <w:rPr>
          <w:spacing w:val="-2"/>
          <w:sz w:val="24"/>
        </w:rPr>
        <w:t>communication</w:t>
      </w:r>
    </w:p>
    <w:p w14:paraId="26C76B38" w14:textId="77777777" w:rsidR="006607DD" w:rsidRDefault="00000000">
      <w:pPr>
        <w:pStyle w:val="ListParagraph"/>
        <w:numPr>
          <w:ilvl w:val="1"/>
          <w:numId w:val="3"/>
        </w:numPr>
        <w:tabs>
          <w:tab w:val="left" w:pos="1080"/>
        </w:tabs>
        <w:spacing w:line="259" w:lineRule="auto"/>
        <w:ind w:left="1080" w:right="377" w:hanging="720"/>
        <w:rPr>
          <w:b/>
          <w:sz w:val="24"/>
        </w:rPr>
      </w:pPr>
      <w:r>
        <w:rPr>
          <w:b/>
          <w:sz w:val="24"/>
        </w:rPr>
        <w:t>Elaboration</w:t>
      </w:r>
      <w:r>
        <w:rPr>
          <w:b/>
          <w:spacing w:val="-3"/>
          <w:sz w:val="24"/>
        </w:rPr>
        <w:t xml:space="preserve"> </w:t>
      </w:r>
      <w:r>
        <w:rPr>
          <w:b/>
          <w:sz w:val="24"/>
        </w:rPr>
        <w:t>and</w:t>
      </w:r>
      <w:r>
        <w:rPr>
          <w:b/>
          <w:spacing w:val="-3"/>
          <w:sz w:val="24"/>
        </w:rPr>
        <w:t xml:space="preserve"> </w:t>
      </w:r>
      <w:r>
        <w:rPr>
          <w:b/>
          <w:sz w:val="24"/>
        </w:rPr>
        <w:t>Harmonization:</w:t>
      </w:r>
      <w:r>
        <w:rPr>
          <w:b/>
          <w:spacing w:val="-2"/>
          <w:sz w:val="24"/>
        </w:rPr>
        <w:t xml:space="preserve"> </w:t>
      </w:r>
      <w:r>
        <w:rPr>
          <w:sz w:val="24"/>
        </w:rPr>
        <w:t>Wolf</w:t>
      </w:r>
      <w:r>
        <w:rPr>
          <w:spacing w:val="-3"/>
          <w:sz w:val="24"/>
        </w:rPr>
        <w:t xml:space="preserve"> </w:t>
      </w:r>
      <w:r>
        <w:rPr>
          <w:sz w:val="24"/>
        </w:rPr>
        <w:t>(2000)</w:t>
      </w:r>
      <w:r>
        <w:rPr>
          <w:spacing w:val="-4"/>
          <w:sz w:val="24"/>
        </w:rPr>
        <w:t xml:space="preserve"> </w:t>
      </w:r>
      <w:r>
        <w:rPr>
          <w:sz w:val="24"/>
        </w:rPr>
        <w:t>said</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necessary</w:t>
      </w:r>
      <w:r>
        <w:rPr>
          <w:spacing w:val="-3"/>
          <w:sz w:val="24"/>
        </w:rPr>
        <w:t xml:space="preserve"> </w:t>
      </w:r>
      <w:r>
        <w:rPr>
          <w:sz w:val="24"/>
        </w:rPr>
        <w:t>to</w:t>
      </w:r>
      <w:r>
        <w:rPr>
          <w:spacing w:val="-1"/>
          <w:sz w:val="24"/>
        </w:rPr>
        <w:t xml:space="preserve"> </w:t>
      </w:r>
      <w:r>
        <w:rPr>
          <w:sz w:val="24"/>
        </w:rPr>
        <w:t>expand</w:t>
      </w:r>
      <w:r>
        <w:rPr>
          <w:spacing w:val="-3"/>
          <w:sz w:val="24"/>
        </w:rPr>
        <w:t xml:space="preserve"> </w:t>
      </w:r>
      <w:r>
        <w:rPr>
          <w:sz w:val="24"/>
        </w:rPr>
        <w:t>the standard for use in various domains and to ensure that terminology and forms are consistent across dialects. In addition, Elizabeth, Chimdi &amp; Beniyam (2009) stated that</w:t>
      </w:r>
      <w:r>
        <w:rPr>
          <w:spacing w:val="-4"/>
          <w:sz w:val="24"/>
        </w:rPr>
        <w:t xml:space="preserve"> </w:t>
      </w:r>
      <w:r>
        <w:rPr>
          <w:sz w:val="24"/>
        </w:rPr>
        <w:t>lexical</w:t>
      </w:r>
      <w:r>
        <w:rPr>
          <w:spacing w:val="-4"/>
          <w:sz w:val="24"/>
        </w:rPr>
        <w:t xml:space="preserve"> </w:t>
      </w:r>
      <w:r>
        <w:rPr>
          <w:sz w:val="24"/>
        </w:rPr>
        <w:t>enrichment</w:t>
      </w:r>
      <w:r>
        <w:rPr>
          <w:spacing w:val="-4"/>
          <w:sz w:val="24"/>
        </w:rPr>
        <w:t xml:space="preserve"> </w:t>
      </w:r>
      <w:r>
        <w:rPr>
          <w:sz w:val="24"/>
        </w:rPr>
        <w:t>(e.g.,</w:t>
      </w:r>
      <w:r>
        <w:rPr>
          <w:spacing w:val="-4"/>
          <w:sz w:val="24"/>
        </w:rPr>
        <w:t xml:space="preserve"> </w:t>
      </w:r>
      <w:r>
        <w:rPr>
          <w:sz w:val="24"/>
        </w:rPr>
        <w:t>creating</w:t>
      </w:r>
      <w:r>
        <w:rPr>
          <w:spacing w:val="-3"/>
          <w:sz w:val="24"/>
        </w:rPr>
        <w:t xml:space="preserve"> </w:t>
      </w:r>
      <w:r>
        <w:rPr>
          <w:sz w:val="24"/>
        </w:rPr>
        <w:t>technical</w:t>
      </w:r>
      <w:r>
        <w:rPr>
          <w:spacing w:val="-4"/>
          <w:sz w:val="24"/>
        </w:rPr>
        <w:t xml:space="preserve"> </w:t>
      </w:r>
      <w:r>
        <w:rPr>
          <w:sz w:val="24"/>
        </w:rPr>
        <w:t>terms)</w:t>
      </w:r>
      <w:r>
        <w:rPr>
          <w:spacing w:val="-4"/>
          <w:sz w:val="24"/>
        </w:rPr>
        <w:t xml:space="preserve"> </w:t>
      </w:r>
      <w:r>
        <w:rPr>
          <w:sz w:val="24"/>
        </w:rPr>
        <w:t>should</w:t>
      </w:r>
      <w:r>
        <w:rPr>
          <w:spacing w:val="-4"/>
          <w:sz w:val="24"/>
        </w:rPr>
        <w:t xml:space="preserve"> </w:t>
      </w:r>
      <w:r>
        <w:rPr>
          <w:sz w:val="24"/>
        </w:rPr>
        <w:t>ensure</w:t>
      </w:r>
      <w:r>
        <w:rPr>
          <w:spacing w:val="-6"/>
          <w:sz w:val="24"/>
        </w:rPr>
        <w:t xml:space="preserve"> </w:t>
      </w:r>
      <w:r>
        <w:rPr>
          <w:sz w:val="24"/>
        </w:rPr>
        <w:t>that</w:t>
      </w:r>
      <w:r>
        <w:rPr>
          <w:spacing w:val="-4"/>
          <w:sz w:val="24"/>
        </w:rPr>
        <w:t xml:space="preserve"> </w:t>
      </w:r>
      <w:r>
        <w:rPr>
          <w:sz w:val="24"/>
        </w:rPr>
        <w:t>the</w:t>
      </w:r>
      <w:r>
        <w:rPr>
          <w:spacing w:val="-4"/>
          <w:sz w:val="24"/>
        </w:rPr>
        <w:t xml:space="preserve"> </w:t>
      </w:r>
      <w:r>
        <w:rPr>
          <w:sz w:val="24"/>
        </w:rPr>
        <w:t>language meets modern needs.</w:t>
      </w:r>
    </w:p>
    <w:p w14:paraId="4B68F94B" w14:textId="77777777" w:rsidR="006607DD" w:rsidRDefault="00000000">
      <w:pPr>
        <w:pStyle w:val="Heading3"/>
        <w:numPr>
          <w:ilvl w:val="1"/>
          <w:numId w:val="3"/>
        </w:numPr>
        <w:tabs>
          <w:tab w:val="left" w:pos="1080"/>
        </w:tabs>
        <w:spacing w:before="159"/>
        <w:ind w:left="1080" w:hanging="720"/>
      </w:pPr>
      <w:r>
        <w:rPr>
          <w:spacing w:val="-2"/>
        </w:rPr>
        <w:t>Acceptance</w:t>
      </w:r>
    </w:p>
    <w:p w14:paraId="153083B2" w14:textId="77777777" w:rsidR="006607DD" w:rsidRDefault="00000000">
      <w:pPr>
        <w:pStyle w:val="BodyText"/>
        <w:spacing w:before="21" w:line="259" w:lineRule="auto"/>
        <w:ind w:left="1080"/>
      </w:pPr>
      <w:r>
        <w:t>Straaijer (2024) explained that the standardized form gains legitimacy through institutional</w:t>
      </w:r>
      <w:r>
        <w:rPr>
          <w:spacing w:val="-5"/>
        </w:rPr>
        <w:t xml:space="preserve"> </w:t>
      </w:r>
      <w:r>
        <w:t>promotion</w:t>
      </w:r>
      <w:r>
        <w:rPr>
          <w:spacing w:val="-5"/>
        </w:rPr>
        <w:t xml:space="preserve"> </w:t>
      </w:r>
      <w:r>
        <w:t>(e.g.,</w:t>
      </w:r>
      <w:r>
        <w:rPr>
          <w:spacing w:val="-5"/>
        </w:rPr>
        <w:t xml:space="preserve"> </w:t>
      </w:r>
      <w:r>
        <w:t>schooling,</w:t>
      </w:r>
      <w:r>
        <w:rPr>
          <w:spacing w:val="-5"/>
        </w:rPr>
        <w:t xml:space="preserve"> </w:t>
      </w:r>
      <w:r>
        <w:t>legal</w:t>
      </w:r>
      <w:r>
        <w:rPr>
          <w:spacing w:val="-5"/>
        </w:rPr>
        <w:t xml:space="preserve"> </w:t>
      </w:r>
      <w:r>
        <w:t>frameworks)</w:t>
      </w:r>
      <w:r>
        <w:rPr>
          <w:spacing w:val="-4"/>
        </w:rPr>
        <w:t xml:space="preserve"> </w:t>
      </w:r>
      <w:r>
        <w:t>and</w:t>
      </w:r>
      <w:r>
        <w:rPr>
          <w:spacing w:val="-5"/>
        </w:rPr>
        <w:t xml:space="preserve"> </w:t>
      </w:r>
      <w:r>
        <w:t>public</w:t>
      </w:r>
      <w:r>
        <w:rPr>
          <w:spacing w:val="-6"/>
        </w:rPr>
        <w:t xml:space="preserve"> </w:t>
      </w:r>
      <w:r>
        <w:t>adoption.</w:t>
      </w:r>
    </w:p>
    <w:p w14:paraId="01390827" w14:textId="77777777" w:rsidR="006607DD" w:rsidRDefault="006607DD">
      <w:pPr>
        <w:pStyle w:val="BodyText"/>
      </w:pPr>
    </w:p>
    <w:p w14:paraId="03FA7466" w14:textId="77777777" w:rsidR="006607DD" w:rsidRDefault="006607DD">
      <w:pPr>
        <w:pStyle w:val="BodyText"/>
        <w:spacing w:before="67"/>
      </w:pPr>
    </w:p>
    <w:p w14:paraId="3A501152" w14:textId="77777777" w:rsidR="006607DD" w:rsidRDefault="00000000">
      <w:pPr>
        <w:pStyle w:val="Heading3"/>
        <w:numPr>
          <w:ilvl w:val="0"/>
          <w:numId w:val="3"/>
        </w:numPr>
        <w:tabs>
          <w:tab w:val="left" w:pos="1080"/>
        </w:tabs>
      </w:pPr>
      <w:r>
        <w:t>Natural</w:t>
      </w:r>
      <w:r>
        <w:rPr>
          <w:spacing w:val="-3"/>
        </w:rPr>
        <w:t xml:space="preserve"> </w:t>
      </w:r>
      <w:r>
        <w:t>Processes</w:t>
      </w:r>
      <w:r>
        <w:rPr>
          <w:spacing w:val="-4"/>
        </w:rPr>
        <w:t xml:space="preserve"> </w:t>
      </w:r>
      <w:r>
        <w:t>of</w:t>
      </w:r>
      <w:r>
        <w:rPr>
          <w:spacing w:val="-4"/>
        </w:rPr>
        <w:t xml:space="preserve"> </w:t>
      </w:r>
      <w:r>
        <w:t>Language</w:t>
      </w:r>
      <w:r>
        <w:rPr>
          <w:spacing w:val="-3"/>
        </w:rPr>
        <w:t xml:space="preserve"> </w:t>
      </w:r>
      <w:r>
        <w:rPr>
          <w:spacing w:val="-2"/>
        </w:rPr>
        <w:t>Standardization</w:t>
      </w:r>
    </w:p>
    <w:p w14:paraId="2CB558D4" w14:textId="77777777" w:rsidR="006607DD" w:rsidRDefault="006607DD">
      <w:pPr>
        <w:pStyle w:val="BodyText"/>
        <w:spacing w:before="91"/>
        <w:rPr>
          <w:b/>
        </w:rPr>
      </w:pPr>
    </w:p>
    <w:p w14:paraId="441D9608" w14:textId="77777777" w:rsidR="006607DD" w:rsidRDefault="00000000">
      <w:pPr>
        <w:pStyle w:val="BodyText"/>
      </w:pPr>
      <w:r>
        <w:t>Natural</w:t>
      </w:r>
      <w:r>
        <w:rPr>
          <w:spacing w:val="-4"/>
        </w:rPr>
        <w:t xml:space="preserve"> </w:t>
      </w:r>
      <w:r>
        <w:t>standardization</w:t>
      </w:r>
      <w:r>
        <w:rPr>
          <w:spacing w:val="-2"/>
        </w:rPr>
        <w:t xml:space="preserve"> </w:t>
      </w:r>
      <w:r>
        <w:t>occurs</w:t>
      </w:r>
      <w:r>
        <w:rPr>
          <w:spacing w:val="-2"/>
        </w:rPr>
        <w:t xml:space="preserve"> </w:t>
      </w:r>
      <w:r>
        <w:t>through</w:t>
      </w:r>
      <w:r>
        <w:rPr>
          <w:spacing w:val="-2"/>
        </w:rPr>
        <w:t xml:space="preserve"> </w:t>
      </w:r>
      <w:r>
        <w:t>unplanned linguistic</w:t>
      </w:r>
      <w:r>
        <w:rPr>
          <w:spacing w:val="-2"/>
        </w:rPr>
        <w:t xml:space="preserve"> </w:t>
      </w:r>
      <w:r>
        <w:t>evolution</w:t>
      </w:r>
      <w:r>
        <w:rPr>
          <w:spacing w:val="-2"/>
        </w:rPr>
        <w:t xml:space="preserve"> </w:t>
      </w:r>
      <w:r>
        <w:t>in</w:t>
      </w:r>
      <w:r>
        <w:rPr>
          <w:spacing w:val="-1"/>
        </w:rPr>
        <w:t xml:space="preserve"> </w:t>
      </w:r>
      <w:r>
        <w:t>the</w:t>
      </w:r>
      <w:r>
        <w:rPr>
          <w:spacing w:val="-3"/>
        </w:rPr>
        <w:t xml:space="preserve"> </w:t>
      </w:r>
      <w:r>
        <w:t>following</w:t>
      </w:r>
      <w:r>
        <w:rPr>
          <w:spacing w:val="-1"/>
        </w:rPr>
        <w:t xml:space="preserve"> </w:t>
      </w:r>
      <w:r>
        <w:rPr>
          <w:spacing w:val="-2"/>
        </w:rPr>
        <w:t>process.</w:t>
      </w:r>
    </w:p>
    <w:p w14:paraId="3E1182A7" w14:textId="77777777" w:rsidR="006607DD" w:rsidRDefault="00000000">
      <w:pPr>
        <w:pStyle w:val="Heading3"/>
        <w:numPr>
          <w:ilvl w:val="1"/>
          <w:numId w:val="3"/>
        </w:numPr>
        <w:tabs>
          <w:tab w:val="left" w:pos="719"/>
        </w:tabs>
        <w:spacing w:before="180"/>
        <w:ind w:left="719" w:hanging="359"/>
        <w:rPr>
          <w:b w:val="0"/>
        </w:rPr>
      </w:pPr>
      <w:r>
        <w:rPr>
          <w:spacing w:val="-2"/>
        </w:rPr>
        <w:t>Koineization</w:t>
      </w:r>
    </w:p>
    <w:p w14:paraId="40CE2107" w14:textId="77777777" w:rsidR="006607DD" w:rsidRDefault="00000000">
      <w:pPr>
        <w:pStyle w:val="BodyText"/>
        <w:spacing w:before="22" w:line="259" w:lineRule="auto"/>
        <w:ind w:left="720" w:right="1010"/>
      </w:pPr>
      <w:r>
        <w:t>Elizabeth,</w:t>
      </w:r>
      <w:r>
        <w:rPr>
          <w:spacing w:val="-2"/>
        </w:rPr>
        <w:t xml:space="preserve"> </w:t>
      </w:r>
      <w:r>
        <w:t>Chimdi</w:t>
      </w:r>
      <w:r>
        <w:rPr>
          <w:spacing w:val="-2"/>
        </w:rPr>
        <w:t xml:space="preserve"> </w:t>
      </w:r>
      <w:r>
        <w:t>&amp;</w:t>
      </w:r>
      <w:r>
        <w:rPr>
          <w:spacing w:val="-2"/>
        </w:rPr>
        <w:t xml:space="preserve"> </w:t>
      </w:r>
      <w:r>
        <w:t>Beniyam</w:t>
      </w:r>
      <w:r>
        <w:rPr>
          <w:spacing w:val="-2"/>
        </w:rPr>
        <w:t xml:space="preserve"> </w:t>
      </w:r>
      <w:r>
        <w:t>(2009)</w:t>
      </w:r>
      <w:r>
        <w:rPr>
          <w:spacing w:val="-3"/>
        </w:rPr>
        <w:t xml:space="preserve"> </w:t>
      </w:r>
      <w:r>
        <w:t>explained</w:t>
      </w:r>
      <w:r>
        <w:rPr>
          <w:spacing w:val="-2"/>
        </w:rPr>
        <w:t xml:space="preserve"> </w:t>
      </w:r>
      <w:r>
        <w:t>that</w:t>
      </w:r>
      <w:r>
        <w:rPr>
          <w:spacing w:val="-2"/>
        </w:rPr>
        <w:t xml:space="preserve"> </w:t>
      </w:r>
      <w:r>
        <w:t>contact</w:t>
      </w:r>
      <w:r>
        <w:rPr>
          <w:spacing w:val="-2"/>
        </w:rPr>
        <w:t xml:space="preserve"> </w:t>
      </w:r>
      <w:r>
        <w:t>between</w:t>
      </w:r>
      <w:r>
        <w:rPr>
          <w:spacing w:val="-2"/>
        </w:rPr>
        <w:t xml:space="preserve"> </w:t>
      </w:r>
      <w:r>
        <w:t>dialects</w:t>
      </w:r>
      <w:r>
        <w:rPr>
          <w:spacing w:val="-3"/>
        </w:rPr>
        <w:t xml:space="preserve"> </w:t>
      </w:r>
      <w:r>
        <w:t xml:space="preserve">leads to </w:t>
      </w:r>
      <w:r>
        <w:rPr>
          <w:i/>
        </w:rPr>
        <w:t xml:space="preserve">mixing </w:t>
      </w:r>
      <w:r>
        <w:t xml:space="preserve">(borrowing features), </w:t>
      </w:r>
      <w:r>
        <w:rPr>
          <w:i/>
        </w:rPr>
        <w:t xml:space="preserve">leveling </w:t>
      </w:r>
      <w:r>
        <w:t>(reducing salient dialectal differences),</w:t>
      </w:r>
      <w:r>
        <w:rPr>
          <w:spacing w:val="40"/>
        </w:rPr>
        <w:t xml:space="preserve"> </w:t>
      </w:r>
      <w:r>
        <w:t>and</w:t>
      </w:r>
      <w:r>
        <w:rPr>
          <w:spacing w:val="-5"/>
        </w:rPr>
        <w:t xml:space="preserve"> </w:t>
      </w:r>
      <w:r>
        <w:rPr>
          <w:i/>
        </w:rPr>
        <w:t>simplification</w:t>
      </w:r>
      <w:r>
        <w:rPr>
          <w:i/>
          <w:spacing w:val="-4"/>
        </w:rPr>
        <w:t xml:space="preserve"> </w:t>
      </w:r>
      <w:r>
        <w:t>(e.g.,</w:t>
      </w:r>
      <w:r>
        <w:rPr>
          <w:spacing w:val="-5"/>
        </w:rPr>
        <w:t xml:space="preserve"> </w:t>
      </w:r>
      <w:r>
        <w:t>regularization</w:t>
      </w:r>
      <w:r>
        <w:rPr>
          <w:spacing w:val="-5"/>
        </w:rPr>
        <w:t xml:space="preserve"> </w:t>
      </w:r>
      <w:r>
        <w:t>of</w:t>
      </w:r>
      <w:r>
        <w:rPr>
          <w:spacing w:val="-6"/>
        </w:rPr>
        <w:t xml:space="preserve"> </w:t>
      </w:r>
      <w:r>
        <w:t>verb</w:t>
      </w:r>
      <w:r>
        <w:rPr>
          <w:spacing w:val="-5"/>
        </w:rPr>
        <w:t xml:space="preserve"> </w:t>
      </w:r>
      <w:r>
        <w:t>conjugations).</w:t>
      </w:r>
      <w:r>
        <w:rPr>
          <w:spacing w:val="-5"/>
        </w:rPr>
        <w:t xml:space="preserve"> </w:t>
      </w:r>
      <w:r>
        <w:t>Over</w:t>
      </w:r>
      <w:r>
        <w:rPr>
          <w:spacing w:val="-5"/>
        </w:rPr>
        <w:t xml:space="preserve"> </w:t>
      </w:r>
      <w:r>
        <w:t>generations,</w:t>
      </w:r>
      <w:r>
        <w:rPr>
          <w:spacing w:val="-5"/>
        </w:rPr>
        <w:t xml:space="preserve"> </w:t>
      </w:r>
      <w:r>
        <w:t xml:space="preserve">this stabilizes into a </w:t>
      </w:r>
      <w:r>
        <w:rPr>
          <w:i/>
        </w:rPr>
        <w:t>koine</w:t>
      </w:r>
      <w:r>
        <w:t>, as seen in immigrant communities or trade hubs.</w:t>
      </w:r>
    </w:p>
    <w:p w14:paraId="3ED5D3A6" w14:textId="77777777" w:rsidR="006607DD" w:rsidRDefault="00000000">
      <w:pPr>
        <w:pStyle w:val="Heading3"/>
        <w:numPr>
          <w:ilvl w:val="1"/>
          <w:numId w:val="3"/>
        </w:numPr>
        <w:tabs>
          <w:tab w:val="left" w:pos="719"/>
        </w:tabs>
        <w:spacing w:before="161"/>
        <w:ind w:left="719" w:hanging="359"/>
        <w:rPr>
          <w:b w:val="0"/>
        </w:rPr>
      </w:pPr>
      <w:r>
        <w:t>Dialect</w:t>
      </w:r>
      <w:r>
        <w:rPr>
          <w:spacing w:val="-5"/>
        </w:rPr>
        <w:t xml:space="preserve"> </w:t>
      </w:r>
      <w:r>
        <w:rPr>
          <w:spacing w:val="-2"/>
        </w:rPr>
        <w:t>Leveling</w:t>
      </w:r>
    </w:p>
    <w:p w14:paraId="2C25536F" w14:textId="77777777" w:rsidR="006607DD" w:rsidRDefault="00000000">
      <w:pPr>
        <w:pStyle w:val="BodyText"/>
        <w:spacing w:before="22" w:line="259" w:lineRule="auto"/>
        <w:ind w:left="720" w:right="546"/>
      </w:pPr>
      <w:r>
        <w:t>Kerswill (2004) stated that regional variants homogenize as speakers avoid marked forms,</w:t>
      </w:r>
      <w:r>
        <w:rPr>
          <w:spacing w:val="-6"/>
        </w:rPr>
        <w:t xml:space="preserve"> </w:t>
      </w:r>
      <w:r>
        <w:t>reducing</w:t>
      </w:r>
      <w:r>
        <w:rPr>
          <w:spacing w:val="-6"/>
        </w:rPr>
        <w:t xml:space="preserve"> </w:t>
      </w:r>
      <w:r>
        <w:t>diversity.</w:t>
      </w:r>
      <w:r>
        <w:rPr>
          <w:spacing w:val="-6"/>
        </w:rPr>
        <w:t xml:space="preserve"> </w:t>
      </w:r>
      <w:r>
        <w:t>For</w:t>
      </w:r>
      <w:r>
        <w:rPr>
          <w:spacing w:val="-6"/>
        </w:rPr>
        <w:t xml:space="preserve"> </w:t>
      </w:r>
      <w:r>
        <w:t>instance,</w:t>
      </w:r>
      <w:r>
        <w:rPr>
          <w:spacing w:val="-6"/>
        </w:rPr>
        <w:t xml:space="preserve"> </w:t>
      </w:r>
      <w:r>
        <w:t>Italian</w:t>
      </w:r>
      <w:r>
        <w:rPr>
          <w:spacing w:val="-6"/>
        </w:rPr>
        <w:t xml:space="preserve"> </w:t>
      </w:r>
      <w:r>
        <w:t>regional</w:t>
      </w:r>
      <w:r>
        <w:rPr>
          <w:spacing w:val="-6"/>
        </w:rPr>
        <w:t xml:space="preserve"> </w:t>
      </w:r>
      <w:r>
        <w:t>dialects</w:t>
      </w:r>
      <w:r>
        <w:rPr>
          <w:spacing w:val="-7"/>
        </w:rPr>
        <w:t xml:space="preserve"> </w:t>
      </w:r>
      <w:r>
        <w:t>converged</w:t>
      </w:r>
      <w:r>
        <w:rPr>
          <w:spacing w:val="-6"/>
        </w:rPr>
        <w:t xml:space="preserve"> </w:t>
      </w:r>
      <w:r>
        <w:t>into</w:t>
      </w:r>
      <w:r>
        <w:rPr>
          <w:spacing w:val="-6"/>
        </w:rPr>
        <w:t xml:space="preserve"> </w:t>
      </w:r>
      <w:r>
        <w:t>broader vernaculars post-unification.</w:t>
      </w:r>
    </w:p>
    <w:p w14:paraId="2EFE91C8" w14:textId="77777777" w:rsidR="006607DD" w:rsidRDefault="00000000">
      <w:pPr>
        <w:pStyle w:val="Heading3"/>
        <w:numPr>
          <w:ilvl w:val="1"/>
          <w:numId w:val="3"/>
        </w:numPr>
        <w:tabs>
          <w:tab w:val="left" w:pos="719"/>
        </w:tabs>
        <w:spacing w:before="159"/>
        <w:ind w:left="719" w:hanging="359"/>
        <w:rPr>
          <w:b w:val="0"/>
        </w:rPr>
      </w:pPr>
      <w:r>
        <w:rPr>
          <w:spacing w:val="-2"/>
        </w:rPr>
        <w:t>Reallocation</w:t>
      </w:r>
    </w:p>
    <w:p w14:paraId="772B71EE" w14:textId="77777777" w:rsidR="006607DD" w:rsidRDefault="00000000">
      <w:pPr>
        <w:pStyle w:val="BodyText"/>
        <w:spacing w:before="22" w:line="259" w:lineRule="auto"/>
        <w:ind w:left="720" w:right="375"/>
      </w:pPr>
      <w:r>
        <w:t>Kerswill</w:t>
      </w:r>
      <w:r>
        <w:rPr>
          <w:spacing w:val="-4"/>
        </w:rPr>
        <w:t xml:space="preserve"> </w:t>
      </w:r>
      <w:r>
        <w:t>(2004)</w:t>
      </w:r>
      <w:r>
        <w:rPr>
          <w:spacing w:val="-5"/>
        </w:rPr>
        <w:t xml:space="preserve"> </w:t>
      </w:r>
      <w:r>
        <w:t>explained</w:t>
      </w:r>
      <w:r>
        <w:rPr>
          <w:spacing w:val="-4"/>
        </w:rPr>
        <w:t xml:space="preserve"> </w:t>
      </w:r>
      <w:r>
        <w:t>that</w:t>
      </w:r>
      <w:r>
        <w:rPr>
          <w:spacing w:val="-4"/>
        </w:rPr>
        <w:t xml:space="preserve"> </w:t>
      </w:r>
      <w:r>
        <w:t>surviving</w:t>
      </w:r>
      <w:r>
        <w:rPr>
          <w:spacing w:val="-4"/>
        </w:rPr>
        <w:t xml:space="preserve"> </w:t>
      </w:r>
      <w:r>
        <w:t>variants</w:t>
      </w:r>
      <w:r>
        <w:rPr>
          <w:spacing w:val="-5"/>
        </w:rPr>
        <w:t xml:space="preserve"> </w:t>
      </w:r>
      <w:r>
        <w:t>from</w:t>
      </w:r>
      <w:r>
        <w:rPr>
          <w:spacing w:val="-4"/>
        </w:rPr>
        <w:t xml:space="preserve"> </w:t>
      </w:r>
      <w:r>
        <w:t>dialect</w:t>
      </w:r>
      <w:r>
        <w:rPr>
          <w:spacing w:val="-4"/>
        </w:rPr>
        <w:t xml:space="preserve"> </w:t>
      </w:r>
      <w:r>
        <w:t>mixing</w:t>
      </w:r>
      <w:r>
        <w:rPr>
          <w:spacing w:val="-4"/>
        </w:rPr>
        <w:t xml:space="preserve"> </w:t>
      </w:r>
      <w:r>
        <w:t>acquire</w:t>
      </w:r>
      <w:r>
        <w:rPr>
          <w:spacing w:val="-6"/>
        </w:rPr>
        <w:t xml:space="preserve"> </w:t>
      </w:r>
      <w:r>
        <w:t>new</w:t>
      </w:r>
      <w:r>
        <w:rPr>
          <w:spacing w:val="-5"/>
        </w:rPr>
        <w:t xml:space="preserve"> </w:t>
      </w:r>
      <w:r>
        <w:t>social or linguistic roles (e.g., British English “t” glottalization signaling informality).</w:t>
      </w:r>
    </w:p>
    <w:p w14:paraId="58BEB437"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27148C75" w14:textId="77777777" w:rsidR="006607DD" w:rsidRDefault="00000000">
      <w:pPr>
        <w:pStyle w:val="BodyText"/>
        <w:spacing w:before="79"/>
        <w:ind w:right="355"/>
      </w:pPr>
      <w:r>
        <w:t>The</w:t>
      </w:r>
      <w:r>
        <w:rPr>
          <w:spacing w:val="-5"/>
        </w:rPr>
        <w:t xml:space="preserve"> </w:t>
      </w:r>
      <w:r>
        <w:t>key</w:t>
      </w:r>
      <w:r>
        <w:rPr>
          <w:spacing w:val="-4"/>
        </w:rPr>
        <w:t xml:space="preserve"> </w:t>
      </w:r>
      <w:r>
        <w:t>differences</w:t>
      </w:r>
      <w:r>
        <w:rPr>
          <w:spacing w:val="-5"/>
        </w:rPr>
        <w:t xml:space="preserve"> </w:t>
      </w:r>
      <w:r>
        <w:t>between</w:t>
      </w:r>
      <w:r>
        <w:rPr>
          <w:spacing w:val="-3"/>
        </w:rPr>
        <w:t xml:space="preserve"> </w:t>
      </w:r>
      <w:r>
        <w:t>academic</w:t>
      </w:r>
      <w:r>
        <w:rPr>
          <w:spacing w:val="-3"/>
        </w:rPr>
        <w:t xml:space="preserve"> </w:t>
      </w:r>
      <w:r>
        <w:t>and</w:t>
      </w:r>
      <w:r>
        <w:rPr>
          <w:spacing w:val="-4"/>
        </w:rPr>
        <w:t xml:space="preserve"> </w:t>
      </w:r>
      <w:r>
        <w:t>natural</w:t>
      </w:r>
      <w:r>
        <w:rPr>
          <w:spacing w:val="-4"/>
        </w:rPr>
        <w:t xml:space="preserve"> </w:t>
      </w:r>
      <w:r>
        <w:t>standardization</w:t>
      </w:r>
      <w:r>
        <w:rPr>
          <w:spacing w:val="-4"/>
        </w:rPr>
        <w:t xml:space="preserve"> </w:t>
      </w:r>
      <w:r>
        <w:t>of</w:t>
      </w:r>
      <w:r>
        <w:rPr>
          <w:spacing w:val="-3"/>
        </w:rPr>
        <w:t xml:space="preserve"> </w:t>
      </w:r>
      <w:r>
        <w:t>a</w:t>
      </w:r>
      <w:r>
        <w:rPr>
          <w:spacing w:val="-5"/>
        </w:rPr>
        <w:t xml:space="preserve"> </w:t>
      </w:r>
      <w:r>
        <w:t>language</w:t>
      </w:r>
      <w:r>
        <w:rPr>
          <w:spacing w:val="-3"/>
        </w:rPr>
        <w:t xml:space="preserve"> </w:t>
      </w:r>
      <w:r>
        <w:t>are</w:t>
      </w:r>
      <w:r>
        <w:rPr>
          <w:spacing w:val="-5"/>
        </w:rPr>
        <w:t xml:space="preserve"> </w:t>
      </w:r>
      <w:r>
        <w:t>presented</w:t>
      </w:r>
      <w:r>
        <w:rPr>
          <w:spacing w:val="-4"/>
        </w:rPr>
        <w:t xml:space="preserve"> </w:t>
      </w:r>
      <w:r>
        <w:t>in the table below:</w:t>
      </w:r>
    </w:p>
    <w:p w14:paraId="5A5D1C40" w14:textId="77777777" w:rsidR="006607DD" w:rsidRDefault="006607DD">
      <w:pPr>
        <w:pStyle w:val="BodyText"/>
      </w:pPr>
    </w:p>
    <w:p w14:paraId="4111A27C" w14:textId="77777777" w:rsidR="006607DD" w:rsidRDefault="00000000">
      <w:pPr>
        <w:pStyle w:val="Heading3"/>
        <w:ind w:left="0" w:firstLine="0"/>
      </w:pPr>
      <w:r>
        <w:rPr>
          <w:spacing w:val="-2"/>
        </w:rPr>
        <w:t>Table</w:t>
      </w:r>
      <w:r>
        <w:rPr>
          <w:spacing w:val="-12"/>
        </w:rPr>
        <w:t xml:space="preserve"> </w:t>
      </w:r>
      <w:r>
        <w:rPr>
          <w:spacing w:val="-10"/>
        </w:rPr>
        <w:t>3</w:t>
      </w:r>
    </w:p>
    <w:p w14:paraId="5C9343B7" w14:textId="77777777" w:rsidR="006607DD" w:rsidRDefault="006607DD">
      <w:pPr>
        <w:pStyle w:val="BodyText"/>
        <w:rPr>
          <w:b/>
        </w:rPr>
      </w:pPr>
    </w:p>
    <w:p w14:paraId="1899A710" w14:textId="77777777" w:rsidR="006607DD" w:rsidRDefault="00000000">
      <w:pPr>
        <w:pStyle w:val="Heading4"/>
        <w:ind w:left="0" w:firstLine="0"/>
      </w:pPr>
      <w:r>
        <w:t>Key</w:t>
      </w:r>
      <w:r>
        <w:rPr>
          <w:spacing w:val="-6"/>
        </w:rPr>
        <w:t xml:space="preserve"> </w:t>
      </w:r>
      <w:r>
        <w:t>Differences</w:t>
      </w:r>
      <w:r>
        <w:rPr>
          <w:spacing w:val="-4"/>
        </w:rPr>
        <w:t xml:space="preserve"> </w:t>
      </w:r>
      <w:r>
        <w:t>between</w:t>
      </w:r>
      <w:r>
        <w:rPr>
          <w:spacing w:val="-10"/>
        </w:rPr>
        <w:t xml:space="preserve"> </w:t>
      </w:r>
      <w:r>
        <w:t>Academic</w:t>
      </w:r>
      <w:r>
        <w:rPr>
          <w:spacing w:val="-4"/>
        </w:rPr>
        <w:t xml:space="preserve"> </w:t>
      </w:r>
      <w:r>
        <w:t>and</w:t>
      </w:r>
      <w:r>
        <w:rPr>
          <w:spacing w:val="-3"/>
        </w:rPr>
        <w:t xml:space="preserve"> </w:t>
      </w:r>
      <w:r>
        <w:t>Natural</w:t>
      </w:r>
      <w:r>
        <w:rPr>
          <w:spacing w:val="-2"/>
        </w:rPr>
        <w:t xml:space="preserve"> Standardizations</w:t>
      </w:r>
    </w:p>
    <w:p w14:paraId="59AAD3A6" w14:textId="77777777" w:rsidR="006607DD" w:rsidRDefault="006607DD">
      <w:pPr>
        <w:pStyle w:val="BodyText"/>
        <w:rPr>
          <w:b/>
          <w:i/>
          <w:sz w:val="20"/>
        </w:rPr>
      </w:pPr>
    </w:p>
    <w:p w14:paraId="0986620C" w14:textId="77777777" w:rsidR="006607DD" w:rsidRDefault="006607DD">
      <w:pPr>
        <w:pStyle w:val="BodyText"/>
        <w:spacing w:before="179" w:after="1"/>
        <w:rPr>
          <w:b/>
          <w:i/>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4103"/>
        <w:gridCol w:w="3774"/>
      </w:tblGrid>
      <w:tr w:rsidR="006607DD" w14:paraId="76C99954" w14:textId="77777777">
        <w:trPr>
          <w:trHeight w:val="697"/>
        </w:trPr>
        <w:tc>
          <w:tcPr>
            <w:tcW w:w="1534" w:type="dxa"/>
          </w:tcPr>
          <w:p w14:paraId="036C1891" w14:textId="77777777" w:rsidR="006607DD" w:rsidRDefault="00000000">
            <w:pPr>
              <w:pStyle w:val="TableParagraph"/>
              <w:spacing w:before="121"/>
              <w:ind w:left="119"/>
              <w:rPr>
                <w:b/>
                <w:sz w:val="24"/>
              </w:rPr>
            </w:pPr>
            <w:r>
              <w:rPr>
                <w:b/>
                <w:spacing w:val="-2"/>
                <w:sz w:val="24"/>
              </w:rPr>
              <w:t>Aspect</w:t>
            </w:r>
          </w:p>
        </w:tc>
        <w:tc>
          <w:tcPr>
            <w:tcW w:w="4103" w:type="dxa"/>
          </w:tcPr>
          <w:p w14:paraId="64F71A9C" w14:textId="77777777" w:rsidR="006607DD" w:rsidRDefault="00000000">
            <w:pPr>
              <w:pStyle w:val="TableParagraph"/>
              <w:spacing w:before="121"/>
              <w:ind w:left="119"/>
              <w:rPr>
                <w:b/>
                <w:sz w:val="24"/>
              </w:rPr>
            </w:pPr>
            <w:r>
              <w:rPr>
                <w:b/>
                <w:sz w:val="24"/>
              </w:rPr>
              <w:t>Academic</w:t>
            </w:r>
            <w:r>
              <w:rPr>
                <w:b/>
                <w:spacing w:val="-5"/>
                <w:sz w:val="24"/>
              </w:rPr>
              <w:t xml:space="preserve"> </w:t>
            </w:r>
            <w:r>
              <w:rPr>
                <w:b/>
                <w:spacing w:val="-2"/>
                <w:sz w:val="24"/>
              </w:rPr>
              <w:t>Standardization</w:t>
            </w:r>
          </w:p>
        </w:tc>
        <w:tc>
          <w:tcPr>
            <w:tcW w:w="3774" w:type="dxa"/>
          </w:tcPr>
          <w:p w14:paraId="76C4CBC1" w14:textId="77777777" w:rsidR="006607DD" w:rsidRDefault="00000000">
            <w:pPr>
              <w:pStyle w:val="TableParagraph"/>
              <w:spacing w:before="121"/>
              <w:ind w:left="118"/>
              <w:rPr>
                <w:b/>
                <w:sz w:val="24"/>
              </w:rPr>
            </w:pPr>
            <w:r>
              <w:rPr>
                <w:b/>
                <w:sz w:val="24"/>
              </w:rPr>
              <w:t>Natural</w:t>
            </w:r>
            <w:r>
              <w:rPr>
                <w:b/>
                <w:spacing w:val="-5"/>
                <w:sz w:val="24"/>
              </w:rPr>
              <w:t xml:space="preserve"> </w:t>
            </w:r>
            <w:r>
              <w:rPr>
                <w:b/>
                <w:spacing w:val="-2"/>
                <w:sz w:val="24"/>
              </w:rPr>
              <w:t>Standardization</w:t>
            </w:r>
          </w:p>
        </w:tc>
      </w:tr>
      <w:tr w:rsidR="006607DD" w14:paraId="244F945E" w14:textId="77777777">
        <w:trPr>
          <w:trHeight w:val="732"/>
        </w:trPr>
        <w:tc>
          <w:tcPr>
            <w:tcW w:w="1534" w:type="dxa"/>
          </w:tcPr>
          <w:p w14:paraId="2F0C3336" w14:textId="77777777" w:rsidR="006607DD" w:rsidRDefault="00000000">
            <w:pPr>
              <w:pStyle w:val="TableParagraph"/>
              <w:spacing w:before="138"/>
              <w:ind w:left="119"/>
              <w:rPr>
                <w:sz w:val="24"/>
              </w:rPr>
            </w:pPr>
            <w:r>
              <w:rPr>
                <w:spacing w:val="-2"/>
                <w:sz w:val="24"/>
              </w:rPr>
              <w:t>Driver</w:t>
            </w:r>
          </w:p>
        </w:tc>
        <w:tc>
          <w:tcPr>
            <w:tcW w:w="4103" w:type="dxa"/>
          </w:tcPr>
          <w:p w14:paraId="021576A9" w14:textId="77777777" w:rsidR="006607DD" w:rsidRDefault="00000000">
            <w:pPr>
              <w:pStyle w:val="TableParagraph"/>
              <w:spacing w:before="138"/>
              <w:ind w:left="119"/>
              <w:rPr>
                <w:sz w:val="24"/>
              </w:rPr>
            </w:pPr>
            <w:r>
              <w:rPr>
                <w:sz w:val="24"/>
              </w:rPr>
              <w:t>Institutional</w:t>
            </w:r>
            <w:r>
              <w:rPr>
                <w:spacing w:val="-1"/>
                <w:sz w:val="24"/>
              </w:rPr>
              <w:t xml:space="preserve"> </w:t>
            </w:r>
            <w:r>
              <w:rPr>
                <w:spacing w:val="-2"/>
                <w:sz w:val="24"/>
              </w:rPr>
              <w:t>planning</w:t>
            </w:r>
          </w:p>
        </w:tc>
        <w:tc>
          <w:tcPr>
            <w:tcW w:w="3774" w:type="dxa"/>
          </w:tcPr>
          <w:p w14:paraId="0C75F548" w14:textId="77777777" w:rsidR="006607DD" w:rsidRDefault="00000000">
            <w:pPr>
              <w:pStyle w:val="TableParagraph"/>
              <w:spacing w:before="138"/>
              <w:ind w:left="118"/>
              <w:rPr>
                <w:sz w:val="24"/>
              </w:rPr>
            </w:pPr>
            <w:r>
              <w:rPr>
                <w:sz w:val="24"/>
              </w:rPr>
              <w:t>Organic</w:t>
            </w:r>
            <w:r>
              <w:rPr>
                <w:spacing w:val="-4"/>
                <w:sz w:val="24"/>
              </w:rPr>
              <w:t xml:space="preserve"> </w:t>
            </w:r>
            <w:r>
              <w:rPr>
                <w:sz w:val="24"/>
              </w:rPr>
              <w:t>language</w:t>
            </w:r>
            <w:r>
              <w:rPr>
                <w:spacing w:val="-2"/>
                <w:sz w:val="24"/>
              </w:rPr>
              <w:t xml:space="preserve"> contact</w:t>
            </w:r>
          </w:p>
        </w:tc>
      </w:tr>
      <w:tr w:rsidR="006607DD" w14:paraId="4A85496D" w14:textId="77777777">
        <w:trPr>
          <w:trHeight w:val="733"/>
        </w:trPr>
        <w:tc>
          <w:tcPr>
            <w:tcW w:w="1534" w:type="dxa"/>
          </w:tcPr>
          <w:p w14:paraId="1BFB9004" w14:textId="77777777" w:rsidR="006607DD" w:rsidRDefault="00000000">
            <w:pPr>
              <w:pStyle w:val="TableParagraph"/>
              <w:spacing w:before="138"/>
              <w:ind w:left="119"/>
              <w:rPr>
                <w:sz w:val="24"/>
              </w:rPr>
            </w:pPr>
            <w:r>
              <w:rPr>
                <w:spacing w:val="-2"/>
                <w:sz w:val="24"/>
              </w:rPr>
              <w:t>Speed</w:t>
            </w:r>
          </w:p>
        </w:tc>
        <w:tc>
          <w:tcPr>
            <w:tcW w:w="4103" w:type="dxa"/>
          </w:tcPr>
          <w:p w14:paraId="1CD0A4B0" w14:textId="77777777" w:rsidR="006607DD" w:rsidRDefault="00000000">
            <w:pPr>
              <w:pStyle w:val="TableParagraph"/>
              <w:spacing w:before="138"/>
              <w:ind w:left="119"/>
              <w:rPr>
                <w:sz w:val="24"/>
              </w:rPr>
            </w:pPr>
            <w:r>
              <w:rPr>
                <w:sz w:val="24"/>
              </w:rPr>
              <w:t>Rapid</w:t>
            </w:r>
            <w:r>
              <w:rPr>
                <w:spacing w:val="-1"/>
                <w:sz w:val="24"/>
              </w:rPr>
              <w:t xml:space="preserve"> </w:t>
            </w:r>
            <w:r>
              <w:rPr>
                <w:spacing w:val="-2"/>
                <w:sz w:val="24"/>
              </w:rPr>
              <w:t>(decades)</w:t>
            </w:r>
          </w:p>
        </w:tc>
        <w:tc>
          <w:tcPr>
            <w:tcW w:w="3774" w:type="dxa"/>
          </w:tcPr>
          <w:p w14:paraId="0B4AAAC0" w14:textId="77777777" w:rsidR="006607DD" w:rsidRDefault="00000000">
            <w:pPr>
              <w:pStyle w:val="TableParagraph"/>
              <w:spacing w:before="138"/>
              <w:ind w:left="118"/>
              <w:rPr>
                <w:sz w:val="24"/>
              </w:rPr>
            </w:pPr>
            <w:r>
              <w:rPr>
                <w:sz w:val="24"/>
              </w:rPr>
              <w:t>Gradual</w:t>
            </w:r>
            <w:r>
              <w:rPr>
                <w:spacing w:val="-4"/>
                <w:sz w:val="24"/>
              </w:rPr>
              <w:t xml:space="preserve"> </w:t>
            </w:r>
            <w:r>
              <w:rPr>
                <w:spacing w:val="-2"/>
                <w:sz w:val="24"/>
              </w:rPr>
              <w:t>(centuries)</w:t>
            </w:r>
          </w:p>
        </w:tc>
      </w:tr>
      <w:tr w:rsidR="006607DD" w14:paraId="371FF645" w14:textId="77777777">
        <w:trPr>
          <w:trHeight w:val="731"/>
        </w:trPr>
        <w:tc>
          <w:tcPr>
            <w:tcW w:w="1534" w:type="dxa"/>
          </w:tcPr>
          <w:p w14:paraId="765EA93B" w14:textId="77777777" w:rsidR="006607DD" w:rsidRDefault="00000000">
            <w:pPr>
              <w:pStyle w:val="TableParagraph"/>
              <w:spacing w:before="135"/>
              <w:ind w:left="119"/>
              <w:rPr>
                <w:sz w:val="24"/>
              </w:rPr>
            </w:pPr>
            <w:r>
              <w:rPr>
                <w:spacing w:val="-2"/>
                <w:sz w:val="24"/>
              </w:rPr>
              <w:t>Outcome</w:t>
            </w:r>
          </w:p>
        </w:tc>
        <w:tc>
          <w:tcPr>
            <w:tcW w:w="4103" w:type="dxa"/>
          </w:tcPr>
          <w:p w14:paraId="288F41A8" w14:textId="77777777" w:rsidR="006607DD" w:rsidRDefault="00000000">
            <w:pPr>
              <w:pStyle w:val="TableParagraph"/>
              <w:spacing w:before="135"/>
              <w:ind w:left="119"/>
              <w:rPr>
                <w:sz w:val="24"/>
              </w:rPr>
            </w:pPr>
            <w:r>
              <w:rPr>
                <w:sz w:val="24"/>
              </w:rPr>
              <w:t>Codified,</w:t>
            </w:r>
            <w:r>
              <w:rPr>
                <w:spacing w:val="-3"/>
                <w:sz w:val="24"/>
              </w:rPr>
              <w:t xml:space="preserve"> </w:t>
            </w:r>
            <w:r>
              <w:rPr>
                <w:sz w:val="24"/>
              </w:rPr>
              <w:t>prescriptive</w:t>
            </w:r>
            <w:r>
              <w:rPr>
                <w:spacing w:val="-2"/>
                <w:sz w:val="24"/>
              </w:rPr>
              <w:t xml:space="preserve"> norms</w:t>
            </w:r>
          </w:p>
        </w:tc>
        <w:tc>
          <w:tcPr>
            <w:tcW w:w="3774" w:type="dxa"/>
          </w:tcPr>
          <w:p w14:paraId="1AD6A260" w14:textId="77777777" w:rsidR="006607DD" w:rsidRDefault="00000000">
            <w:pPr>
              <w:pStyle w:val="TableParagraph"/>
              <w:spacing w:before="135"/>
              <w:ind w:left="118"/>
              <w:rPr>
                <w:sz w:val="24"/>
              </w:rPr>
            </w:pPr>
            <w:r>
              <w:rPr>
                <w:sz w:val="24"/>
              </w:rPr>
              <w:t>Descriptive,</w:t>
            </w:r>
            <w:r>
              <w:rPr>
                <w:spacing w:val="-4"/>
                <w:sz w:val="24"/>
              </w:rPr>
              <w:t xml:space="preserve"> </w:t>
            </w:r>
            <w:r>
              <w:rPr>
                <w:sz w:val="24"/>
              </w:rPr>
              <w:t>fluid</w:t>
            </w:r>
            <w:r>
              <w:rPr>
                <w:spacing w:val="-2"/>
                <w:sz w:val="24"/>
              </w:rPr>
              <w:t xml:space="preserve"> norms</w:t>
            </w:r>
          </w:p>
        </w:tc>
      </w:tr>
    </w:tbl>
    <w:p w14:paraId="60379426" w14:textId="77777777" w:rsidR="006607DD" w:rsidRDefault="006607DD">
      <w:pPr>
        <w:pStyle w:val="BodyText"/>
        <w:spacing w:before="183"/>
        <w:rPr>
          <w:b/>
          <w:i/>
        </w:rPr>
      </w:pPr>
    </w:p>
    <w:p w14:paraId="4F3B62E6" w14:textId="77777777" w:rsidR="006607DD" w:rsidRDefault="00000000">
      <w:pPr>
        <w:pStyle w:val="BodyText"/>
        <w:spacing w:before="1" w:line="259" w:lineRule="auto"/>
        <w:ind w:right="375"/>
      </w:pPr>
      <w:r>
        <w:t>This synthesis integrates deliberate institutional efforts and spontaneous linguistic evolution, reflecting</w:t>
      </w:r>
      <w:r>
        <w:rPr>
          <w:spacing w:val="-2"/>
        </w:rPr>
        <w:t xml:space="preserve"> </w:t>
      </w:r>
      <w:r>
        <w:t>how</w:t>
      </w:r>
      <w:r>
        <w:rPr>
          <w:spacing w:val="-3"/>
        </w:rPr>
        <w:t xml:space="preserve"> </w:t>
      </w:r>
      <w:r>
        <w:t>languages gain</w:t>
      </w:r>
      <w:r>
        <w:rPr>
          <w:spacing w:val="-2"/>
        </w:rPr>
        <w:t xml:space="preserve"> </w:t>
      </w:r>
      <w:r>
        <w:t>standardized</w:t>
      </w:r>
      <w:r>
        <w:rPr>
          <w:spacing w:val="-2"/>
        </w:rPr>
        <w:t xml:space="preserve"> </w:t>
      </w:r>
      <w:r>
        <w:t>forms through</w:t>
      </w:r>
      <w:r>
        <w:rPr>
          <w:spacing w:val="-2"/>
        </w:rPr>
        <w:t xml:space="preserve"> </w:t>
      </w:r>
      <w:r>
        <w:t>both</w:t>
      </w:r>
      <w:r>
        <w:rPr>
          <w:spacing w:val="-2"/>
        </w:rPr>
        <w:t xml:space="preserve"> </w:t>
      </w:r>
      <w:r>
        <w:t>planning</w:t>
      </w:r>
      <w:r>
        <w:rPr>
          <w:spacing w:val="-2"/>
        </w:rPr>
        <w:t xml:space="preserve"> </w:t>
      </w:r>
      <w:r>
        <w:t>and</w:t>
      </w:r>
      <w:r>
        <w:rPr>
          <w:spacing w:val="-2"/>
        </w:rPr>
        <w:t xml:space="preserve"> </w:t>
      </w:r>
      <w:r>
        <w:t>organic</w:t>
      </w:r>
      <w:r>
        <w:rPr>
          <w:spacing w:val="-2"/>
        </w:rPr>
        <w:t xml:space="preserve"> </w:t>
      </w:r>
      <w:r>
        <w:t>change. In the</w:t>
      </w:r>
      <w:r>
        <w:rPr>
          <w:spacing w:val="-4"/>
        </w:rPr>
        <w:t xml:space="preserve"> </w:t>
      </w:r>
      <w:r>
        <w:t>case</w:t>
      </w:r>
      <w:r>
        <w:rPr>
          <w:spacing w:val="-5"/>
        </w:rPr>
        <w:t xml:space="preserve"> </w:t>
      </w:r>
      <w:r>
        <w:t>of</w:t>
      </w:r>
      <w:r>
        <w:rPr>
          <w:spacing w:val="-4"/>
        </w:rPr>
        <w:t xml:space="preserve"> </w:t>
      </w:r>
      <w:r>
        <w:t>the</w:t>
      </w:r>
      <w:r>
        <w:rPr>
          <w:spacing w:val="-9"/>
        </w:rPr>
        <w:t xml:space="preserve"> </w:t>
      </w:r>
      <w:r>
        <w:t>Tripurakok</w:t>
      </w:r>
      <w:r>
        <w:rPr>
          <w:spacing w:val="-4"/>
        </w:rPr>
        <w:t xml:space="preserve"> </w:t>
      </w:r>
      <w:r>
        <w:t>or</w:t>
      </w:r>
      <w:r>
        <w:rPr>
          <w:spacing w:val="-4"/>
        </w:rPr>
        <w:t xml:space="preserve"> </w:t>
      </w:r>
      <w:r>
        <w:t>Kokborok,</w:t>
      </w:r>
      <w:r>
        <w:rPr>
          <w:spacing w:val="-4"/>
        </w:rPr>
        <w:t xml:space="preserve"> </w:t>
      </w:r>
      <w:r>
        <w:t>we</w:t>
      </w:r>
      <w:r>
        <w:rPr>
          <w:spacing w:val="-3"/>
        </w:rPr>
        <w:t xml:space="preserve"> </w:t>
      </w:r>
      <w:r>
        <w:t>firmly</w:t>
      </w:r>
      <w:r>
        <w:rPr>
          <w:spacing w:val="-4"/>
        </w:rPr>
        <w:t xml:space="preserve"> </w:t>
      </w:r>
      <w:r>
        <w:t>recommend</w:t>
      </w:r>
      <w:r>
        <w:rPr>
          <w:spacing w:val="-4"/>
        </w:rPr>
        <w:t xml:space="preserve"> </w:t>
      </w:r>
      <w:r>
        <w:t>adopting</w:t>
      </w:r>
      <w:r>
        <w:rPr>
          <w:spacing w:val="-4"/>
        </w:rPr>
        <w:t xml:space="preserve"> </w:t>
      </w:r>
      <w:r>
        <w:t>an</w:t>
      </w:r>
      <w:r>
        <w:rPr>
          <w:spacing w:val="-4"/>
        </w:rPr>
        <w:t xml:space="preserve"> </w:t>
      </w:r>
      <w:r>
        <w:t>academic</w:t>
      </w:r>
      <w:r>
        <w:rPr>
          <w:spacing w:val="-5"/>
        </w:rPr>
        <w:t xml:space="preserve"> </w:t>
      </w:r>
      <w:r>
        <w:t>process</w:t>
      </w:r>
      <w:r>
        <w:rPr>
          <w:spacing w:val="-5"/>
        </w:rPr>
        <w:t xml:space="preserve"> </w:t>
      </w:r>
      <w:r>
        <w:t>of language standardization in line with the pandialectal approach. In this respect, the process of Quechua language standardization in Peru may be closely and elaborately observed.</w:t>
      </w:r>
    </w:p>
    <w:p w14:paraId="344DFD61" w14:textId="77777777" w:rsidR="006607DD" w:rsidRDefault="006607DD">
      <w:pPr>
        <w:pStyle w:val="BodyText"/>
        <w:spacing w:before="159"/>
      </w:pPr>
    </w:p>
    <w:p w14:paraId="2EFE3454" w14:textId="77777777" w:rsidR="006607DD" w:rsidRDefault="00000000">
      <w:pPr>
        <w:pStyle w:val="Heading2"/>
        <w:numPr>
          <w:ilvl w:val="1"/>
          <w:numId w:val="19"/>
        </w:numPr>
        <w:tabs>
          <w:tab w:val="left" w:pos="360"/>
          <w:tab w:val="left" w:pos="428"/>
        </w:tabs>
        <w:spacing w:before="1" w:line="259" w:lineRule="auto"/>
        <w:ind w:left="360" w:right="1160" w:hanging="360"/>
      </w:pPr>
      <w:r>
        <w:tab/>
        <w:t>Contextualization</w:t>
      </w:r>
      <w:r>
        <w:rPr>
          <w:spacing w:val="-11"/>
        </w:rPr>
        <w:t xml:space="preserve"> </w:t>
      </w:r>
      <w:r>
        <w:t>and</w:t>
      </w:r>
      <w:r>
        <w:rPr>
          <w:spacing w:val="-18"/>
        </w:rPr>
        <w:t xml:space="preserve"> </w:t>
      </w:r>
      <w:r>
        <w:t>Adoption</w:t>
      </w:r>
      <w:r>
        <w:rPr>
          <w:spacing w:val="-5"/>
        </w:rPr>
        <w:t xml:space="preserve"> </w:t>
      </w:r>
      <w:r>
        <w:t>of</w:t>
      </w:r>
      <w:r>
        <w:rPr>
          <w:spacing w:val="-18"/>
        </w:rPr>
        <w:t xml:space="preserve"> </w:t>
      </w:r>
      <w:r>
        <w:t>Academic</w:t>
      </w:r>
      <w:r>
        <w:rPr>
          <w:spacing w:val="-5"/>
        </w:rPr>
        <w:t xml:space="preserve"> </w:t>
      </w:r>
      <w:r>
        <w:t>Processes</w:t>
      </w:r>
      <w:r>
        <w:rPr>
          <w:spacing w:val="-5"/>
        </w:rPr>
        <w:t xml:space="preserve"> </w:t>
      </w:r>
      <w:r>
        <w:t>of</w:t>
      </w:r>
      <w:r>
        <w:rPr>
          <w:spacing w:val="-6"/>
        </w:rPr>
        <w:t xml:space="preserve"> </w:t>
      </w:r>
      <w:r>
        <w:t>Language Standardization for Tripurakok and Other Indigenous Languages</w:t>
      </w:r>
    </w:p>
    <w:p w14:paraId="692A35EE" w14:textId="77777777" w:rsidR="006607DD" w:rsidRDefault="006607DD">
      <w:pPr>
        <w:pStyle w:val="BodyText"/>
        <w:spacing w:before="133"/>
        <w:rPr>
          <w:b/>
          <w:sz w:val="28"/>
        </w:rPr>
      </w:pPr>
    </w:p>
    <w:p w14:paraId="1363ED3D" w14:textId="77777777" w:rsidR="006607DD" w:rsidRDefault="00000000">
      <w:pPr>
        <w:pStyle w:val="BodyText"/>
        <w:spacing w:line="259" w:lineRule="auto"/>
        <w:ind w:right="382"/>
      </w:pPr>
      <w:r>
        <w:rPr>
          <w:b/>
        </w:rPr>
        <w:t xml:space="preserve">Selection of Dialect and Script: </w:t>
      </w:r>
      <w:r>
        <w:t>In the</w:t>
      </w:r>
      <w:r>
        <w:rPr>
          <w:spacing w:val="-1"/>
        </w:rPr>
        <w:t xml:space="preserve"> </w:t>
      </w:r>
      <w:r>
        <w:t>realm of social media, particularly in Facebook, we</w:t>
      </w:r>
      <w:r>
        <w:rPr>
          <w:spacing w:val="-1"/>
        </w:rPr>
        <w:t xml:space="preserve"> </w:t>
      </w:r>
      <w:r>
        <w:t xml:space="preserve">have found hot debates surrounding the selection of a suitable </w:t>
      </w:r>
      <w:r>
        <w:rPr>
          <w:b/>
        </w:rPr>
        <w:t xml:space="preserve">dialect </w:t>
      </w:r>
      <w:r>
        <w:t xml:space="preserve">from Debbarma, Jamatiya, Reang and Tripura ones. Controversy also often sparks revolving a choice of </w:t>
      </w:r>
      <w:r>
        <w:rPr>
          <w:b/>
        </w:rPr>
        <w:t xml:space="preserve">Script </w:t>
      </w:r>
      <w:r>
        <w:t>from Roman, Bengali and Devanagari ones</w:t>
      </w:r>
      <w:r>
        <w:rPr>
          <w:b/>
        </w:rPr>
        <w:t xml:space="preserve">. </w:t>
      </w:r>
      <w:r>
        <w:t>Each has its proponents and critics. The Roman script is viewed</w:t>
      </w:r>
      <w:r>
        <w:rPr>
          <w:spacing w:val="-3"/>
        </w:rPr>
        <w:t xml:space="preserve"> </w:t>
      </w:r>
      <w:r>
        <w:t>as</w:t>
      </w:r>
      <w:r>
        <w:rPr>
          <w:spacing w:val="-4"/>
        </w:rPr>
        <w:t xml:space="preserve"> </w:t>
      </w:r>
      <w:r>
        <w:t>more</w:t>
      </w:r>
      <w:r>
        <w:rPr>
          <w:spacing w:val="-4"/>
        </w:rPr>
        <w:t xml:space="preserve"> </w:t>
      </w:r>
      <w:r>
        <w:t>accessible</w:t>
      </w:r>
      <w:r>
        <w:rPr>
          <w:spacing w:val="-4"/>
        </w:rPr>
        <w:t xml:space="preserve"> </w:t>
      </w:r>
      <w:r>
        <w:t>and</w:t>
      </w:r>
      <w:r>
        <w:rPr>
          <w:spacing w:val="-3"/>
        </w:rPr>
        <w:t xml:space="preserve"> </w:t>
      </w:r>
      <w:r>
        <w:t>neutral,</w:t>
      </w:r>
      <w:r>
        <w:rPr>
          <w:spacing w:val="-3"/>
        </w:rPr>
        <w:t xml:space="preserve"> </w:t>
      </w:r>
      <w:r>
        <w:t>while</w:t>
      </w:r>
      <w:r>
        <w:rPr>
          <w:spacing w:val="-4"/>
        </w:rPr>
        <w:t xml:space="preserve"> </w:t>
      </w:r>
      <w:r>
        <w:t>the</w:t>
      </w:r>
      <w:r>
        <w:rPr>
          <w:spacing w:val="-2"/>
        </w:rPr>
        <w:t xml:space="preserve"> </w:t>
      </w:r>
      <w:r>
        <w:t>Bengali</w:t>
      </w:r>
      <w:r>
        <w:rPr>
          <w:spacing w:val="-3"/>
        </w:rPr>
        <w:t xml:space="preserve"> </w:t>
      </w:r>
      <w:r>
        <w:t>script</w:t>
      </w:r>
      <w:r>
        <w:rPr>
          <w:spacing w:val="-3"/>
        </w:rPr>
        <w:t xml:space="preserve"> </w:t>
      </w:r>
      <w:r>
        <w:t>is</w:t>
      </w:r>
      <w:r>
        <w:rPr>
          <w:spacing w:val="-3"/>
        </w:rPr>
        <w:t xml:space="preserve"> </w:t>
      </w:r>
      <w:r>
        <w:t>historically</w:t>
      </w:r>
      <w:r>
        <w:rPr>
          <w:spacing w:val="-3"/>
        </w:rPr>
        <w:t xml:space="preserve"> </w:t>
      </w:r>
      <w:r>
        <w:t>significant</w:t>
      </w:r>
      <w:r>
        <w:rPr>
          <w:spacing w:val="-3"/>
        </w:rPr>
        <w:t xml:space="preserve"> </w:t>
      </w:r>
      <w:r>
        <w:t>but</w:t>
      </w:r>
      <w:r>
        <w:rPr>
          <w:spacing w:val="-3"/>
        </w:rPr>
        <w:t xml:space="preserve"> </w:t>
      </w:r>
      <w:r>
        <w:t>may reinforce cultural dominance of the Bengali speakers. The Devanagari script is less familiar to most speakers, requiring substantial educational efforts for adoption. The choice of script is deeply tied to cultural identity and political autonomy.</w:t>
      </w:r>
      <w:r>
        <w:rPr>
          <w:spacing w:val="-8"/>
        </w:rPr>
        <w:t xml:space="preserve"> </w:t>
      </w:r>
      <w:r>
        <w:t>Advocates for the Roman script argue it could strengthen the cultural identity of indigenous communities, while opponents fear it might dilute Tripurakok's uniqueness by aligning it too closely with English. Deb Dulal Tripura ( ) in this regard presented a vivid picture of historical existence and practice and usage of both Bengali and Roman scripts for writing Tripurakok. He noted that though two commissions had been formed in Tripura State of India in 1994 and 2005 which recommended for adopting</w:t>
      </w:r>
      <w:r>
        <w:rPr>
          <w:spacing w:val="40"/>
        </w:rPr>
        <w:t xml:space="preserve"> </w:t>
      </w:r>
      <w:r>
        <w:t>Roman script in response to the movement for Roman Script, currently a powerful movement</w:t>
      </w:r>
    </w:p>
    <w:p w14:paraId="7B9107B6"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05E1C70F" w14:textId="77777777" w:rsidR="006607DD" w:rsidRDefault="00000000">
      <w:pPr>
        <w:pStyle w:val="BodyText"/>
        <w:spacing w:before="79" w:line="259" w:lineRule="auto"/>
        <w:ind w:right="375"/>
      </w:pPr>
      <w:r>
        <w:t>has</w:t>
      </w:r>
      <w:r>
        <w:rPr>
          <w:spacing w:val="-3"/>
        </w:rPr>
        <w:t xml:space="preserve"> </w:t>
      </w:r>
      <w:r>
        <w:t>emerged</w:t>
      </w:r>
      <w:r>
        <w:rPr>
          <w:spacing w:val="-2"/>
        </w:rPr>
        <w:t xml:space="preserve"> </w:t>
      </w:r>
      <w:r>
        <w:t>for</w:t>
      </w:r>
      <w:r>
        <w:rPr>
          <w:spacing w:val="-4"/>
        </w:rPr>
        <w:t xml:space="preserve"> </w:t>
      </w:r>
      <w:r>
        <w:t>Bengali</w:t>
      </w:r>
      <w:r>
        <w:rPr>
          <w:spacing w:val="-2"/>
        </w:rPr>
        <w:t xml:space="preserve"> </w:t>
      </w:r>
      <w:r>
        <w:t>script.</w:t>
      </w:r>
      <w:r>
        <w:rPr>
          <w:spacing w:val="40"/>
        </w:rPr>
        <w:t xml:space="preserve"> </w:t>
      </w:r>
      <w:r>
        <w:t>He</w:t>
      </w:r>
      <w:r>
        <w:rPr>
          <w:spacing w:val="-4"/>
        </w:rPr>
        <w:t xml:space="preserve"> </w:t>
      </w:r>
      <w:r>
        <w:t>further</w:t>
      </w:r>
      <w:r>
        <w:rPr>
          <w:spacing w:val="-2"/>
        </w:rPr>
        <w:t xml:space="preserve"> </w:t>
      </w:r>
      <w:r>
        <w:t>stated</w:t>
      </w:r>
      <w:r>
        <w:rPr>
          <w:spacing w:val="-2"/>
        </w:rPr>
        <w:t xml:space="preserve"> </w:t>
      </w:r>
      <w:r>
        <w:t>that</w:t>
      </w:r>
      <w:r>
        <w:rPr>
          <w:spacing w:val="-2"/>
        </w:rPr>
        <w:t xml:space="preserve"> </w:t>
      </w:r>
      <w:r>
        <w:t>so</w:t>
      </w:r>
      <w:r>
        <w:rPr>
          <w:spacing w:val="-2"/>
        </w:rPr>
        <w:t xml:space="preserve"> </w:t>
      </w:r>
      <w:r>
        <w:t>far</w:t>
      </w:r>
      <w:r>
        <w:rPr>
          <w:spacing w:val="-2"/>
        </w:rPr>
        <w:t xml:space="preserve"> </w:t>
      </w:r>
      <w:r>
        <w:t>none</w:t>
      </w:r>
      <w:r>
        <w:rPr>
          <w:spacing w:val="-3"/>
        </w:rPr>
        <w:t xml:space="preserve"> </w:t>
      </w:r>
      <w:r>
        <w:t>of</w:t>
      </w:r>
      <w:r>
        <w:rPr>
          <w:spacing w:val="-2"/>
        </w:rPr>
        <w:t xml:space="preserve"> </w:t>
      </w:r>
      <w:r>
        <w:t>the</w:t>
      </w:r>
      <w:r>
        <w:rPr>
          <w:spacing w:val="-4"/>
        </w:rPr>
        <w:t xml:space="preserve"> </w:t>
      </w:r>
      <w:r>
        <w:t>ruling</w:t>
      </w:r>
      <w:r>
        <w:rPr>
          <w:spacing w:val="-2"/>
        </w:rPr>
        <w:t xml:space="preserve"> </w:t>
      </w:r>
      <w:r>
        <w:t>government</w:t>
      </w:r>
      <w:r>
        <w:rPr>
          <w:spacing w:val="-2"/>
        </w:rPr>
        <w:t xml:space="preserve"> </w:t>
      </w:r>
      <w:r>
        <w:t>of</w:t>
      </w:r>
      <w:r>
        <w:rPr>
          <w:spacing w:val="-2"/>
        </w:rPr>
        <w:t xml:space="preserve"> </w:t>
      </w:r>
      <w:r>
        <w:t xml:space="preserve">the state laid down clear guidelines on which script to be officially used to express the language, hence both Bengali and Roman scripts have been used concurrently in offices and educational </w:t>
      </w:r>
      <w:r>
        <w:rPr>
          <w:spacing w:val="-2"/>
        </w:rPr>
        <w:t>institutes.</w:t>
      </w:r>
    </w:p>
    <w:p w14:paraId="419E3A54" w14:textId="77777777" w:rsidR="006607DD" w:rsidRDefault="00000000">
      <w:pPr>
        <w:pStyle w:val="BodyText"/>
        <w:spacing w:before="159" w:line="259" w:lineRule="auto"/>
        <w:ind w:right="409"/>
      </w:pPr>
      <w:r>
        <w:t>This polarization can lead to tensions within the community, complicating consensus on a standardized</w:t>
      </w:r>
      <w:r>
        <w:rPr>
          <w:spacing w:val="-3"/>
        </w:rPr>
        <w:t xml:space="preserve"> </w:t>
      </w:r>
      <w:r>
        <w:t>approach.</w:t>
      </w:r>
      <w:r>
        <w:rPr>
          <w:spacing w:val="-10"/>
        </w:rPr>
        <w:t xml:space="preserve"> </w:t>
      </w:r>
      <w:r>
        <w:t>Transitioning</w:t>
      </w:r>
      <w:r>
        <w:rPr>
          <w:spacing w:val="-5"/>
        </w:rPr>
        <w:t xml:space="preserve"> </w:t>
      </w:r>
      <w:r>
        <w:t>to</w:t>
      </w:r>
      <w:r>
        <w:rPr>
          <w:spacing w:val="-5"/>
        </w:rPr>
        <w:t xml:space="preserve"> </w:t>
      </w:r>
      <w:r>
        <w:t>a</w:t>
      </w:r>
      <w:r>
        <w:rPr>
          <w:spacing w:val="-5"/>
        </w:rPr>
        <w:t xml:space="preserve"> </w:t>
      </w:r>
      <w:r>
        <w:t>standardized</w:t>
      </w:r>
      <w:r>
        <w:rPr>
          <w:spacing w:val="-5"/>
        </w:rPr>
        <w:t xml:space="preserve"> </w:t>
      </w:r>
      <w:r>
        <w:t>script</w:t>
      </w:r>
      <w:r>
        <w:rPr>
          <w:spacing w:val="-5"/>
        </w:rPr>
        <w:t xml:space="preserve"> </w:t>
      </w:r>
      <w:r>
        <w:t>also</w:t>
      </w:r>
      <w:r>
        <w:rPr>
          <w:spacing w:val="-5"/>
        </w:rPr>
        <w:t xml:space="preserve"> </w:t>
      </w:r>
      <w:r>
        <w:t>pertains</w:t>
      </w:r>
      <w:r>
        <w:rPr>
          <w:spacing w:val="-6"/>
        </w:rPr>
        <w:t xml:space="preserve"> </w:t>
      </w:r>
      <w:r>
        <w:t>to</w:t>
      </w:r>
      <w:r>
        <w:rPr>
          <w:spacing w:val="-5"/>
        </w:rPr>
        <w:t xml:space="preserve"> </w:t>
      </w:r>
      <w:r>
        <w:t>educational</w:t>
      </w:r>
      <w:r>
        <w:rPr>
          <w:spacing w:val="-5"/>
        </w:rPr>
        <w:t xml:space="preserve"> </w:t>
      </w:r>
      <w:r>
        <w:t>barriers requiring significant changes in educational materials and teacher training. Many schools currently lack the resources to effectively teach</w:t>
      </w:r>
      <w:r>
        <w:rPr>
          <w:spacing w:val="-1"/>
        </w:rPr>
        <w:t xml:space="preserve"> </w:t>
      </w:r>
      <w:r>
        <w:t>Tripurakok in any standardized form, leading to inconsistencies in language instruction across different regions. Ongoing debates regarding which script to use for Tripurakok—whether Roman, Bengali, or Devanagari—create inconsistencies that hinder the development of standardized educational materials and resources necessary for cohesive language education. This lack of standardization complicates efforts to promote the language uniformly across different contexts.</w:t>
      </w:r>
    </w:p>
    <w:p w14:paraId="6E3084FA" w14:textId="77777777" w:rsidR="006607DD" w:rsidRDefault="00000000">
      <w:pPr>
        <w:pStyle w:val="BodyText"/>
        <w:spacing w:before="160" w:line="259" w:lineRule="auto"/>
        <w:ind w:right="355"/>
      </w:pPr>
      <w:r>
        <w:t>Therefore, it is essential to resolve this controversy and in doing so, we recommend adopting an idealized</w:t>
      </w:r>
      <w:r>
        <w:rPr>
          <w:spacing w:val="-3"/>
        </w:rPr>
        <w:t xml:space="preserve"> </w:t>
      </w:r>
      <w:r>
        <w:t>norm</w:t>
      </w:r>
      <w:r>
        <w:rPr>
          <w:spacing w:val="-3"/>
        </w:rPr>
        <w:t xml:space="preserve"> </w:t>
      </w:r>
      <w:r>
        <w:t>in</w:t>
      </w:r>
      <w:r>
        <w:rPr>
          <w:spacing w:val="-3"/>
        </w:rPr>
        <w:t xml:space="preserve"> </w:t>
      </w:r>
      <w:r>
        <w:t>favor</w:t>
      </w:r>
      <w:r>
        <w:rPr>
          <w:spacing w:val="-3"/>
        </w:rPr>
        <w:t xml:space="preserve"> </w:t>
      </w:r>
      <w:r>
        <w:t>of</w:t>
      </w:r>
      <w:r>
        <w:rPr>
          <w:spacing w:val="-3"/>
        </w:rPr>
        <w:t xml:space="preserve"> </w:t>
      </w:r>
      <w:r>
        <w:t>a</w:t>
      </w:r>
      <w:r>
        <w:rPr>
          <w:spacing w:val="-5"/>
        </w:rPr>
        <w:t xml:space="preserve"> </w:t>
      </w:r>
      <w:r>
        <w:t>neutral,</w:t>
      </w:r>
      <w:r>
        <w:rPr>
          <w:spacing w:val="-3"/>
        </w:rPr>
        <w:t xml:space="preserve"> </w:t>
      </w:r>
      <w:r>
        <w:t>harmonized</w:t>
      </w:r>
      <w:r>
        <w:rPr>
          <w:spacing w:val="-3"/>
        </w:rPr>
        <w:t xml:space="preserve"> </w:t>
      </w:r>
      <w:r>
        <w:t>variant</w:t>
      </w:r>
      <w:r>
        <w:rPr>
          <w:spacing w:val="-3"/>
        </w:rPr>
        <w:t xml:space="preserve"> </w:t>
      </w:r>
      <w:r>
        <w:t>of</w:t>
      </w:r>
      <w:r>
        <w:rPr>
          <w:spacing w:val="-3"/>
        </w:rPr>
        <w:t xml:space="preserve"> </w:t>
      </w:r>
      <w:r>
        <w:t>dialect</w:t>
      </w:r>
      <w:r>
        <w:rPr>
          <w:spacing w:val="-3"/>
        </w:rPr>
        <w:t xml:space="preserve"> </w:t>
      </w:r>
      <w:r>
        <w:t>under</w:t>
      </w:r>
      <w:r>
        <w:rPr>
          <w:spacing w:val="-3"/>
        </w:rPr>
        <w:t xml:space="preserve"> </w:t>
      </w:r>
      <w:r>
        <w:t>academic</w:t>
      </w:r>
      <w:r>
        <w:rPr>
          <w:spacing w:val="-4"/>
        </w:rPr>
        <w:t xml:space="preserve"> </w:t>
      </w:r>
      <w:r>
        <w:t>process</w:t>
      </w:r>
      <w:r>
        <w:rPr>
          <w:spacing w:val="-4"/>
        </w:rPr>
        <w:t xml:space="preserve"> </w:t>
      </w:r>
      <w:r>
        <w:t>in</w:t>
      </w:r>
      <w:r>
        <w:rPr>
          <w:spacing w:val="-3"/>
        </w:rPr>
        <w:t xml:space="preserve"> </w:t>
      </w:r>
      <w:r>
        <w:t>line with pandialectal approach. Regarding the use of script, we recommend that both scripts may be used as a choice by institutions and individuals until a consensus is formed, but ultimately, it is necessary to follow a uniform script. Therefore, to end the controversy of the script issue, we opine to improvise a new script that may be called Tripura/ Tipra Koloma.</w:t>
      </w:r>
    </w:p>
    <w:p w14:paraId="566A4A34" w14:textId="77777777" w:rsidR="006607DD" w:rsidRDefault="00000000">
      <w:pPr>
        <w:pStyle w:val="BodyText"/>
        <w:spacing w:before="158" w:line="259" w:lineRule="auto"/>
        <w:ind w:right="361"/>
      </w:pPr>
      <w:r>
        <w:rPr>
          <w:b/>
        </w:rPr>
        <w:t xml:space="preserve">Codification: </w:t>
      </w:r>
      <w:r>
        <w:t>As codification includes developing grammar, dictionaries, and orthographies that reflect the unified standard, we advocate to form technical committee comprising language experts</w:t>
      </w:r>
      <w:r>
        <w:rPr>
          <w:spacing w:val="-5"/>
        </w:rPr>
        <w:t xml:space="preserve"> </w:t>
      </w:r>
      <w:r>
        <w:t>from</w:t>
      </w:r>
      <w:r>
        <w:rPr>
          <w:spacing w:val="-3"/>
        </w:rPr>
        <w:t xml:space="preserve"> </w:t>
      </w:r>
      <w:r>
        <w:t>all</w:t>
      </w:r>
      <w:r>
        <w:rPr>
          <w:spacing w:val="-4"/>
        </w:rPr>
        <w:t xml:space="preserve"> </w:t>
      </w:r>
      <w:r>
        <w:t>dialectical</w:t>
      </w:r>
      <w:r>
        <w:rPr>
          <w:spacing w:val="-4"/>
        </w:rPr>
        <w:t xml:space="preserve"> </w:t>
      </w:r>
      <w:r>
        <w:t>groups</w:t>
      </w:r>
      <w:r>
        <w:rPr>
          <w:spacing w:val="-5"/>
        </w:rPr>
        <w:t xml:space="preserve"> </w:t>
      </w:r>
      <w:r>
        <w:t>to</w:t>
      </w:r>
      <w:r>
        <w:rPr>
          <w:spacing w:val="-4"/>
        </w:rPr>
        <w:t xml:space="preserve"> </w:t>
      </w:r>
      <w:r>
        <w:t>develop</w:t>
      </w:r>
      <w:r>
        <w:rPr>
          <w:spacing w:val="-4"/>
        </w:rPr>
        <w:t xml:space="preserve"> </w:t>
      </w:r>
      <w:r>
        <w:t>a</w:t>
      </w:r>
      <w:r>
        <w:rPr>
          <w:spacing w:val="-3"/>
        </w:rPr>
        <w:t xml:space="preserve"> </w:t>
      </w:r>
      <w:r>
        <w:t>common</w:t>
      </w:r>
      <w:r>
        <w:rPr>
          <w:spacing w:val="-4"/>
        </w:rPr>
        <w:t xml:space="preserve"> </w:t>
      </w:r>
      <w:r>
        <w:t>grammar,</w:t>
      </w:r>
      <w:r>
        <w:rPr>
          <w:spacing w:val="-4"/>
        </w:rPr>
        <w:t xml:space="preserve"> </w:t>
      </w:r>
      <w:r>
        <w:t>inclusive</w:t>
      </w:r>
      <w:r>
        <w:rPr>
          <w:spacing w:val="-5"/>
        </w:rPr>
        <w:t xml:space="preserve"> </w:t>
      </w:r>
      <w:r>
        <w:t>dictionary</w:t>
      </w:r>
      <w:r>
        <w:rPr>
          <w:spacing w:val="-4"/>
        </w:rPr>
        <w:t xml:space="preserve"> </w:t>
      </w:r>
      <w:r>
        <w:t>and</w:t>
      </w:r>
      <w:r>
        <w:rPr>
          <w:spacing w:val="-3"/>
        </w:rPr>
        <w:t xml:space="preserve"> </w:t>
      </w:r>
      <w:r>
        <w:t>adopt a harmonized orthography or spelling system.</w:t>
      </w:r>
    </w:p>
    <w:p w14:paraId="46AD8F92" w14:textId="77777777" w:rsidR="006607DD" w:rsidRDefault="00000000">
      <w:pPr>
        <w:pStyle w:val="BodyText"/>
        <w:spacing w:before="159" w:line="259" w:lineRule="auto"/>
        <w:ind w:right="375"/>
      </w:pPr>
      <w:r>
        <w:t>In developing dictionary and glossaries, adoption and integration of modern vocabulary into the Tripurakok lexicon is essential for its relevance and survival in a rapidly changing world related to technology, governance, and science. Debbarma</w:t>
      </w:r>
      <w:r>
        <w:rPr>
          <w:spacing w:val="-1"/>
        </w:rPr>
        <w:t xml:space="preserve"> </w:t>
      </w:r>
      <w:r>
        <w:t>(2024) opined that while doing so, we</w:t>
      </w:r>
      <w:r>
        <w:rPr>
          <w:spacing w:val="-2"/>
        </w:rPr>
        <w:t xml:space="preserve"> </w:t>
      </w:r>
      <w:r>
        <w:t>should be attentive to make it easier for speakers to adopt new words while maintaining linguistic consistency.</w:t>
      </w:r>
      <w:r>
        <w:rPr>
          <w:spacing w:val="-15"/>
        </w:rPr>
        <w:t xml:space="preserve"> </w:t>
      </w:r>
      <w:r>
        <w:t>At</w:t>
      </w:r>
      <w:r>
        <w:rPr>
          <w:spacing w:val="-8"/>
        </w:rPr>
        <w:t xml:space="preserve"> </w:t>
      </w:r>
      <w:r>
        <w:t>the</w:t>
      </w:r>
      <w:r>
        <w:rPr>
          <w:spacing w:val="-5"/>
        </w:rPr>
        <w:t xml:space="preserve"> </w:t>
      </w:r>
      <w:r>
        <w:t>same</w:t>
      </w:r>
      <w:r>
        <w:rPr>
          <w:spacing w:val="-4"/>
        </w:rPr>
        <w:t xml:space="preserve"> </w:t>
      </w:r>
      <w:r>
        <w:t>time,</w:t>
      </w:r>
      <w:r>
        <w:rPr>
          <w:spacing w:val="-5"/>
        </w:rPr>
        <w:t xml:space="preserve"> </w:t>
      </w:r>
      <w:r>
        <w:t>words</w:t>
      </w:r>
      <w:r>
        <w:rPr>
          <w:spacing w:val="-6"/>
        </w:rPr>
        <w:t xml:space="preserve"> </w:t>
      </w:r>
      <w:r>
        <w:t>should</w:t>
      </w:r>
      <w:r>
        <w:rPr>
          <w:spacing w:val="-5"/>
        </w:rPr>
        <w:t xml:space="preserve"> </w:t>
      </w:r>
      <w:r>
        <w:t>be</w:t>
      </w:r>
      <w:r>
        <w:rPr>
          <w:spacing w:val="-5"/>
        </w:rPr>
        <w:t xml:space="preserve"> </w:t>
      </w:r>
      <w:r>
        <w:t>culturally</w:t>
      </w:r>
      <w:r>
        <w:rPr>
          <w:spacing w:val="-5"/>
        </w:rPr>
        <w:t xml:space="preserve"> </w:t>
      </w:r>
      <w:r>
        <w:t>appropriate</w:t>
      </w:r>
      <w:r>
        <w:rPr>
          <w:spacing w:val="-4"/>
        </w:rPr>
        <w:t xml:space="preserve"> </w:t>
      </w:r>
      <w:r>
        <w:t>and</w:t>
      </w:r>
      <w:r>
        <w:rPr>
          <w:spacing w:val="-5"/>
        </w:rPr>
        <w:t xml:space="preserve"> </w:t>
      </w:r>
      <w:r>
        <w:t>linguistically</w:t>
      </w:r>
      <w:r>
        <w:rPr>
          <w:spacing w:val="-5"/>
        </w:rPr>
        <w:t xml:space="preserve"> </w:t>
      </w:r>
      <w:r>
        <w:t>sound.</w:t>
      </w:r>
      <w:r>
        <w:rPr>
          <w:spacing w:val="-5"/>
        </w:rPr>
        <w:t xml:space="preserve"> </w:t>
      </w:r>
      <w:r>
        <w:t>In this regard, Debbarma and Debbarma (2025) believe that collaboration with linguists can help in creating original Tripurakok/Kokborok terms rather than relying solely on loanwords from Bengali or English.</w:t>
      </w:r>
    </w:p>
    <w:p w14:paraId="0B69B659" w14:textId="77777777" w:rsidR="006607DD" w:rsidRDefault="00000000">
      <w:pPr>
        <w:pStyle w:val="BodyText"/>
        <w:spacing w:before="158" w:line="259" w:lineRule="auto"/>
        <w:ind w:right="401"/>
      </w:pPr>
      <w:r>
        <w:rPr>
          <w:b/>
        </w:rPr>
        <w:t xml:space="preserve">Elaboration and Harmonization: </w:t>
      </w:r>
      <w:r>
        <w:t>As it pertains to expand the standard for use in various domains</w:t>
      </w:r>
      <w:r>
        <w:rPr>
          <w:spacing w:val="-4"/>
        </w:rPr>
        <w:t xml:space="preserve"> </w:t>
      </w:r>
      <w:r>
        <w:t>and</w:t>
      </w:r>
      <w:r>
        <w:rPr>
          <w:spacing w:val="-3"/>
        </w:rPr>
        <w:t xml:space="preserve"> </w:t>
      </w:r>
      <w:r>
        <w:t>to</w:t>
      </w:r>
      <w:r>
        <w:rPr>
          <w:spacing w:val="-3"/>
        </w:rPr>
        <w:t xml:space="preserve"> </w:t>
      </w:r>
      <w:r>
        <w:t>ensure</w:t>
      </w:r>
      <w:r>
        <w:rPr>
          <w:spacing w:val="-4"/>
        </w:rPr>
        <w:t xml:space="preserve"> </w:t>
      </w:r>
      <w:r>
        <w:t>that</w:t>
      </w:r>
      <w:r>
        <w:rPr>
          <w:spacing w:val="-3"/>
        </w:rPr>
        <w:t xml:space="preserve"> </w:t>
      </w:r>
      <w:r>
        <w:t>terminology</w:t>
      </w:r>
      <w:r>
        <w:rPr>
          <w:spacing w:val="-3"/>
        </w:rPr>
        <w:t xml:space="preserve"> </w:t>
      </w:r>
      <w:r>
        <w:t>and</w:t>
      </w:r>
      <w:r>
        <w:rPr>
          <w:spacing w:val="-3"/>
        </w:rPr>
        <w:t xml:space="preserve"> </w:t>
      </w:r>
      <w:r>
        <w:t>forms</w:t>
      </w:r>
      <w:r>
        <w:rPr>
          <w:spacing w:val="-1"/>
        </w:rPr>
        <w:t xml:space="preserve"> </w:t>
      </w:r>
      <w:r>
        <w:t>are</w:t>
      </w:r>
      <w:r>
        <w:rPr>
          <w:spacing w:val="-5"/>
        </w:rPr>
        <w:t xml:space="preserve"> </w:t>
      </w:r>
      <w:r>
        <w:t>consistent</w:t>
      </w:r>
      <w:r>
        <w:rPr>
          <w:spacing w:val="-3"/>
        </w:rPr>
        <w:t xml:space="preserve"> </w:t>
      </w:r>
      <w:r>
        <w:t>across</w:t>
      </w:r>
      <w:r>
        <w:rPr>
          <w:spacing w:val="-4"/>
        </w:rPr>
        <w:t xml:space="preserve"> </w:t>
      </w:r>
      <w:r>
        <w:t>dialects,</w:t>
      </w:r>
      <w:r>
        <w:rPr>
          <w:spacing w:val="-3"/>
        </w:rPr>
        <w:t xml:space="preserve"> </w:t>
      </w:r>
      <w:r>
        <w:t>attention</w:t>
      </w:r>
      <w:r>
        <w:rPr>
          <w:spacing w:val="-3"/>
        </w:rPr>
        <w:t xml:space="preserve"> </w:t>
      </w:r>
      <w:r>
        <w:t>should be given to enriching lexical resources. Especial focus may be given to creating technical terms to ensure that the language meets modern needs. In plausible cases technical terms may be created and, in many cases, words can be adopted as loan words. Regarding the loanwords, Debbarma (2024) recommended selective Borrowing. He opines that while developing new terms, selectively incorporating loanwords from Bengali and English can enrich the Tripurakok lexicon.</w:t>
      </w:r>
      <w:r>
        <w:rPr>
          <w:spacing w:val="-1"/>
        </w:rPr>
        <w:t xml:space="preserve"> </w:t>
      </w:r>
      <w:r>
        <w:t>This approach allows for the introduction of modern concepts while acknowledging the influence of neighboring languages. However, it is important to adapt these loanwords</w:t>
      </w:r>
    </w:p>
    <w:p w14:paraId="718533CB" w14:textId="77777777" w:rsidR="006607DD" w:rsidRDefault="006607DD">
      <w:pPr>
        <w:pStyle w:val="BodyText"/>
        <w:spacing w:line="259" w:lineRule="auto"/>
        <w:sectPr w:rsidR="006607DD">
          <w:pgSz w:w="12240" w:h="15840"/>
          <w:pgMar w:top="1360" w:right="1080" w:bottom="1240" w:left="1440" w:header="0" w:footer="1057" w:gutter="0"/>
          <w:cols w:space="720"/>
        </w:sectPr>
      </w:pPr>
    </w:p>
    <w:p w14:paraId="1E20ED2E" w14:textId="77777777" w:rsidR="006607DD" w:rsidRDefault="00000000">
      <w:pPr>
        <w:pStyle w:val="BodyText"/>
        <w:spacing w:before="79" w:line="259" w:lineRule="auto"/>
      </w:pPr>
      <w:r>
        <w:t>phonetically</w:t>
      </w:r>
      <w:r>
        <w:rPr>
          <w:spacing w:val="-4"/>
        </w:rPr>
        <w:t xml:space="preserve"> </w:t>
      </w:r>
      <w:r>
        <w:t>and</w:t>
      </w:r>
      <w:r>
        <w:rPr>
          <w:spacing w:val="-4"/>
        </w:rPr>
        <w:t xml:space="preserve"> </w:t>
      </w:r>
      <w:r>
        <w:t>morphologically</w:t>
      </w:r>
      <w:r>
        <w:rPr>
          <w:spacing w:val="-4"/>
        </w:rPr>
        <w:t xml:space="preserve"> </w:t>
      </w:r>
      <w:r>
        <w:t>to</w:t>
      </w:r>
      <w:r>
        <w:rPr>
          <w:spacing w:val="-4"/>
        </w:rPr>
        <w:t xml:space="preserve"> </w:t>
      </w:r>
      <w:r>
        <w:t>fit</w:t>
      </w:r>
      <w:r>
        <w:rPr>
          <w:spacing w:val="-4"/>
        </w:rPr>
        <w:t xml:space="preserve"> </w:t>
      </w:r>
      <w:r>
        <w:t>Kokborok</w:t>
      </w:r>
      <w:r>
        <w:rPr>
          <w:spacing w:val="-4"/>
        </w:rPr>
        <w:t xml:space="preserve"> </w:t>
      </w:r>
      <w:r>
        <w:t>or</w:t>
      </w:r>
      <w:r>
        <w:rPr>
          <w:spacing w:val="-10"/>
        </w:rPr>
        <w:t xml:space="preserve"> </w:t>
      </w:r>
      <w:r>
        <w:t>Tripurakok's</w:t>
      </w:r>
      <w:r>
        <w:rPr>
          <w:spacing w:val="-5"/>
        </w:rPr>
        <w:t xml:space="preserve"> </w:t>
      </w:r>
      <w:r>
        <w:t>linguistic</w:t>
      </w:r>
      <w:r>
        <w:rPr>
          <w:spacing w:val="-5"/>
        </w:rPr>
        <w:t xml:space="preserve"> </w:t>
      </w:r>
      <w:r>
        <w:t>structure.</w:t>
      </w:r>
      <w:r>
        <w:rPr>
          <w:spacing w:val="-9"/>
        </w:rPr>
        <w:t xml:space="preserve"> </w:t>
      </w:r>
      <w:r>
        <w:t>The</w:t>
      </w:r>
      <w:r>
        <w:rPr>
          <w:spacing w:val="-5"/>
        </w:rPr>
        <w:t xml:space="preserve"> </w:t>
      </w:r>
      <w:r>
        <w:t>newly adopted and adapted words could be included in the dictionary.</w:t>
      </w:r>
    </w:p>
    <w:p w14:paraId="7037D00E" w14:textId="77777777" w:rsidR="006607DD" w:rsidRDefault="00000000">
      <w:pPr>
        <w:pStyle w:val="BodyText"/>
        <w:spacing w:before="160" w:line="259" w:lineRule="auto"/>
        <w:ind w:right="355"/>
      </w:pPr>
      <w:r>
        <w:rPr>
          <w:b/>
        </w:rPr>
        <w:t xml:space="preserve">Acceptance: </w:t>
      </w:r>
      <w:r>
        <w:t>For greater acceptance and legitimacy of the standardized form for the language, institutional</w:t>
      </w:r>
      <w:r>
        <w:rPr>
          <w:spacing w:val="-6"/>
        </w:rPr>
        <w:t xml:space="preserve"> </w:t>
      </w:r>
      <w:r>
        <w:t>promotion</w:t>
      </w:r>
      <w:r>
        <w:rPr>
          <w:spacing w:val="-6"/>
        </w:rPr>
        <w:t xml:space="preserve"> </w:t>
      </w:r>
      <w:r>
        <w:t>and</w:t>
      </w:r>
      <w:r>
        <w:rPr>
          <w:spacing w:val="-6"/>
        </w:rPr>
        <w:t xml:space="preserve"> </w:t>
      </w:r>
      <w:r>
        <w:t>public</w:t>
      </w:r>
      <w:r>
        <w:rPr>
          <w:spacing w:val="-6"/>
        </w:rPr>
        <w:t xml:space="preserve"> </w:t>
      </w:r>
      <w:r>
        <w:t>adoption</w:t>
      </w:r>
      <w:r>
        <w:rPr>
          <w:spacing w:val="-6"/>
        </w:rPr>
        <w:t xml:space="preserve"> </w:t>
      </w:r>
      <w:r>
        <w:t>would</w:t>
      </w:r>
      <w:r>
        <w:rPr>
          <w:spacing w:val="-6"/>
        </w:rPr>
        <w:t xml:space="preserve"> </w:t>
      </w:r>
      <w:r>
        <w:t>be</w:t>
      </w:r>
      <w:r>
        <w:rPr>
          <w:spacing w:val="-7"/>
        </w:rPr>
        <w:t xml:space="preserve"> </w:t>
      </w:r>
      <w:r>
        <w:t>necessary.</w:t>
      </w:r>
      <w:r>
        <w:rPr>
          <w:spacing w:val="-10"/>
        </w:rPr>
        <w:t xml:space="preserve"> </w:t>
      </w:r>
      <w:r>
        <w:t>Therefore,</w:t>
      </w:r>
      <w:r>
        <w:rPr>
          <w:spacing w:val="-6"/>
        </w:rPr>
        <w:t xml:space="preserve"> </w:t>
      </w:r>
      <w:r>
        <w:t>standardized</w:t>
      </w:r>
      <w:r>
        <w:rPr>
          <w:spacing w:val="-4"/>
        </w:rPr>
        <w:t xml:space="preserve"> </w:t>
      </w:r>
      <w:r>
        <w:t>words must</w:t>
      </w:r>
      <w:r>
        <w:rPr>
          <w:spacing w:val="-2"/>
        </w:rPr>
        <w:t xml:space="preserve"> </w:t>
      </w:r>
      <w:r>
        <w:t>be</w:t>
      </w:r>
      <w:r>
        <w:rPr>
          <w:spacing w:val="-4"/>
        </w:rPr>
        <w:t xml:space="preserve"> </w:t>
      </w:r>
      <w:r>
        <w:t>used</w:t>
      </w:r>
      <w:r>
        <w:rPr>
          <w:spacing w:val="-3"/>
        </w:rPr>
        <w:t xml:space="preserve"> </w:t>
      </w:r>
      <w:r>
        <w:t>in</w:t>
      </w:r>
      <w:r>
        <w:rPr>
          <w:spacing w:val="-3"/>
        </w:rPr>
        <w:t xml:space="preserve"> </w:t>
      </w:r>
      <w:r>
        <w:t>teaching</w:t>
      </w:r>
      <w:r>
        <w:rPr>
          <w:spacing w:val="-1"/>
        </w:rPr>
        <w:t xml:space="preserve"> </w:t>
      </w:r>
      <w:r>
        <w:t>and</w:t>
      </w:r>
      <w:r>
        <w:rPr>
          <w:spacing w:val="-3"/>
        </w:rPr>
        <w:t xml:space="preserve"> </w:t>
      </w:r>
      <w:r>
        <w:t>learning</w:t>
      </w:r>
      <w:r>
        <w:rPr>
          <w:spacing w:val="-3"/>
        </w:rPr>
        <w:t xml:space="preserve"> </w:t>
      </w:r>
      <w:r>
        <w:t>materials</w:t>
      </w:r>
      <w:r>
        <w:rPr>
          <w:spacing w:val="-4"/>
        </w:rPr>
        <w:t xml:space="preserve"> </w:t>
      </w:r>
      <w:r>
        <w:t>in</w:t>
      </w:r>
      <w:r>
        <w:rPr>
          <w:spacing w:val="-3"/>
        </w:rPr>
        <w:t xml:space="preserve"> </w:t>
      </w:r>
      <w:r>
        <w:t>schooling,</w:t>
      </w:r>
      <w:r>
        <w:rPr>
          <w:spacing w:val="-3"/>
        </w:rPr>
        <w:t xml:space="preserve"> </w:t>
      </w:r>
      <w:r>
        <w:t>legal</w:t>
      </w:r>
      <w:r>
        <w:rPr>
          <w:spacing w:val="-3"/>
        </w:rPr>
        <w:t xml:space="preserve"> </w:t>
      </w:r>
      <w:r>
        <w:t>frameworks,</w:t>
      </w:r>
      <w:r>
        <w:rPr>
          <w:spacing w:val="-3"/>
        </w:rPr>
        <w:t xml:space="preserve"> </w:t>
      </w:r>
      <w:r>
        <w:t>in</w:t>
      </w:r>
      <w:r>
        <w:rPr>
          <w:spacing w:val="-3"/>
        </w:rPr>
        <w:t xml:space="preserve"> </w:t>
      </w:r>
      <w:r>
        <w:t>publications and creative writing as well as in informal and community events. Debbarma and Debbarma (2025) believe that this can be achieved through community programs, workshops, and media campaigns that promote the use of modern vocabulary in practical contexts</w:t>
      </w:r>
    </w:p>
    <w:p w14:paraId="28359AD4" w14:textId="77777777" w:rsidR="006607DD" w:rsidRDefault="006607DD">
      <w:pPr>
        <w:pStyle w:val="BodyText"/>
      </w:pPr>
    </w:p>
    <w:p w14:paraId="2B8186AA" w14:textId="77777777" w:rsidR="006607DD" w:rsidRDefault="006607DD">
      <w:pPr>
        <w:pStyle w:val="BodyText"/>
        <w:spacing w:before="66"/>
      </w:pPr>
    </w:p>
    <w:p w14:paraId="231804D2" w14:textId="77777777" w:rsidR="006607DD" w:rsidRDefault="00000000">
      <w:pPr>
        <w:pStyle w:val="Heading2"/>
        <w:numPr>
          <w:ilvl w:val="1"/>
          <w:numId w:val="19"/>
        </w:numPr>
        <w:tabs>
          <w:tab w:val="left" w:pos="359"/>
        </w:tabs>
        <w:ind w:left="359" w:hanging="359"/>
      </w:pPr>
      <w:r>
        <w:t>Addressing</w:t>
      </w:r>
      <w:r>
        <w:rPr>
          <w:spacing w:val="-7"/>
        </w:rPr>
        <w:t xml:space="preserve"> </w:t>
      </w:r>
      <w:r>
        <w:t>the</w:t>
      </w:r>
      <w:r>
        <w:rPr>
          <w:spacing w:val="-6"/>
        </w:rPr>
        <w:t xml:space="preserve"> </w:t>
      </w:r>
      <w:r>
        <w:t>Challenges</w:t>
      </w:r>
      <w:r>
        <w:rPr>
          <w:spacing w:val="-8"/>
        </w:rPr>
        <w:t xml:space="preserve"> </w:t>
      </w:r>
      <w:r>
        <w:t>and</w:t>
      </w:r>
      <w:r>
        <w:rPr>
          <w:spacing w:val="-16"/>
        </w:rPr>
        <w:t xml:space="preserve"> </w:t>
      </w:r>
      <w:r>
        <w:t>Adopting</w:t>
      </w:r>
      <w:r>
        <w:rPr>
          <w:spacing w:val="-8"/>
        </w:rPr>
        <w:t xml:space="preserve"> </w:t>
      </w:r>
      <w:r>
        <w:t>the</w:t>
      </w:r>
      <w:r>
        <w:rPr>
          <w:spacing w:val="-6"/>
        </w:rPr>
        <w:t xml:space="preserve"> </w:t>
      </w:r>
      <w:r>
        <w:t>New</w:t>
      </w:r>
      <w:r>
        <w:rPr>
          <w:spacing w:val="-6"/>
        </w:rPr>
        <w:t xml:space="preserve"> </w:t>
      </w:r>
      <w:r>
        <w:rPr>
          <w:spacing w:val="-2"/>
        </w:rPr>
        <w:t>Opportunities:</w:t>
      </w:r>
    </w:p>
    <w:p w14:paraId="6B7DB6B1" w14:textId="77777777" w:rsidR="006607DD" w:rsidRDefault="006607DD">
      <w:pPr>
        <w:pStyle w:val="BodyText"/>
        <w:spacing w:before="202"/>
        <w:rPr>
          <w:b/>
          <w:sz w:val="28"/>
        </w:rPr>
      </w:pPr>
    </w:p>
    <w:p w14:paraId="50D68C4D" w14:textId="77777777" w:rsidR="006607DD" w:rsidRDefault="00000000">
      <w:pPr>
        <w:pStyle w:val="Heading3"/>
        <w:numPr>
          <w:ilvl w:val="2"/>
          <w:numId w:val="19"/>
        </w:numPr>
        <w:tabs>
          <w:tab w:val="left" w:pos="525"/>
        </w:tabs>
        <w:spacing w:before="1"/>
        <w:ind w:left="525" w:hanging="525"/>
      </w:pPr>
      <w:r>
        <w:t>Addressing</w:t>
      </w:r>
      <w:r>
        <w:rPr>
          <w:spacing w:val="-4"/>
        </w:rPr>
        <w:t xml:space="preserve"> </w:t>
      </w:r>
      <w:r>
        <w:t>the</w:t>
      </w:r>
      <w:r>
        <w:rPr>
          <w:spacing w:val="-3"/>
        </w:rPr>
        <w:t xml:space="preserve"> </w:t>
      </w:r>
      <w:r>
        <w:rPr>
          <w:spacing w:val="-2"/>
        </w:rPr>
        <w:t>Challenges</w:t>
      </w:r>
    </w:p>
    <w:p w14:paraId="51D1444E" w14:textId="77777777" w:rsidR="006607DD" w:rsidRDefault="00000000">
      <w:pPr>
        <w:pStyle w:val="BodyText"/>
        <w:spacing w:before="182" w:line="259" w:lineRule="auto"/>
        <w:ind w:right="546"/>
      </w:pPr>
      <w:r>
        <w:t>Though the necessity of preservation and standardization of Tripurakok and other indigenous languages is unequivocally realized and recognized, there are challenges on the way which should be addressed and overcome to move forward with the standardization and further development</w:t>
      </w:r>
      <w:r>
        <w:rPr>
          <w:spacing w:val="-5"/>
        </w:rPr>
        <w:t xml:space="preserve"> </w:t>
      </w:r>
      <w:r>
        <w:t>of</w:t>
      </w:r>
      <w:r>
        <w:rPr>
          <w:spacing w:val="-5"/>
        </w:rPr>
        <w:t xml:space="preserve"> </w:t>
      </w:r>
      <w:r>
        <w:t>the</w:t>
      </w:r>
      <w:r>
        <w:rPr>
          <w:spacing w:val="-5"/>
        </w:rPr>
        <w:t xml:space="preserve"> </w:t>
      </w:r>
      <w:r>
        <w:t>indigenous</w:t>
      </w:r>
      <w:r>
        <w:rPr>
          <w:spacing w:val="-6"/>
        </w:rPr>
        <w:t xml:space="preserve"> </w:t>
      </w:r>
      <w:r>
        <w:t>language</w:t>
      </w:r>
      <w:r>
        <w:rPr>
          <w:spacing w:val="-6"/>
        </w:rPr>
        <w:t xml:space="preserve"> </w:t>
      </w:r>
      <w:r>
        <w:t>in</w:t>
      </w:r>
      <w:r>
        <w:rPr>
          <w:spacing w:val="-5"/>
        </w:rPr>
        <w:t xml:space="preserve"> </w:t>
      </w:r>
      <w:r>
        <w:t>general</w:t>
      </w:r>
      <w:r>
        <w:rPr>
          <w:spacing w:val="-5"/>
        </w:rPr>
        <w:t xml:space="preserve"> </w:t>
      </w:r>
      <w:r>
        <w:t>and</w:t>
      </w:r>
      <w:r>
        <w:rPr>
          <w:spacing w:val="-11"/>
        </w:rPr>
        <w:t xml:space="preserve"> </w:t>
      </w:r>
      <w:r>
        <w:t>Tripurakok</w:t>
      </w:r>
      <w:r>
        <w:rPr>
          <w:spacing w:val="-5"/>
        </w:rPr>
        <w:t xml:space="preserve"> </w:t>
      </w:r>
      <w:r>
        <w:t>in</w:t>
      </w:r>
      <w:r>
        <w:rPr>
          <w:spacing w:val="-5"/>
        </w:rPr>
        <w:t xml:space="preserve"> </w:t>
      </w:r>
      <w:r>
        <w:t>particular.</w:t>
      </w:r>
      <w:r>
        <w:rPr>
          <w:spacing w:val="-10"/>
        </w:rPr>
        <w:t xml:space="preserve"> </w:t>
      </w:r>
      <w:r>
        <w:t>The</w:t>
      </w:r>
      <w:r>
        <w:rPr>
          <w:spacing w:val="-7"/>
        </w:rPr>
        <w:t xml:space="preserve"> </w:t>
      </w:r>
      <w:r>
        <w:t>persisting challenges are discussed below:</w:t>
      </w:r>
    </w:p>
    <w:p w14:paraId="64365879" w14:textId="77777777" w:rsidR="006607DD" w:rsidRDefault="00000000">
      <w:pPr>
        <w:pStyle w:val="ListParagraph"/>
        <w:numPr>
          <w:ilvl w:val="0"/>
          <w:numId w:val="2"/>
        </w:numPr>
        <w:tabs>
          <w:tab w:val="left" w:pos="359"/>
        </w:tabs>
        <w:spacing w:before="158"/>
        <w:ind w:left="359" w:hanging="359"/>
        <w:rPr>
          <w:i/>
          <w:sz w:val="24"/>
        </w:rPr>
      </w:pPr>
      <w:r>
        <w:rPr>
          <w:i/>
          <w:sz w:val="24"/>
        </w:rPr>
        <w:t>Dominance</w:t>
      </w:r>
      <w:r>
        <w:rPr>
          <w:i/>
          <w:spacing w:val="-4"/>
          <w:sz w:val="24"/>
        </w:rPr>
        <w:t xml:space="preserve"> </w:t>
      </w:r>
      <w:r>
        <w:rPr>
          <w:i/>
          <w:sz w:val="24"/>
        </w:rPr>
        <w:t>of</w:t>
      </w:r>
      <w:r>
        <w:rPr>
          <w:i/>
          <w:spacing w:val="-1"/>
          <w:sz w:val="24"/>
        </w:rPr>
        <w:t xml:space="preserve"> </w:t>
      </w:r>
      <w:r>
        <w:rPr>
          <w:i/>
          <w:spacing w:val="-2"/>
          <w:sz w:val="24"/>
        </w:rPr>
        <w:t>Bengali:</w:t>
      </w:r>
    </w:p>
    <w:p w14:paraId="13ED08A1" w14:textId="77777777" w:rsidR="006607DD" w:rsidRDefault="00000000">
      <w:pPr>
        <w:pStyle w:val="BodyText"/>
        <w:spacing w:before="183" w:line="259" w:lineRule="auto"/>
        <w:ind w:right="367"/>
      </w:pPr>
      <w:r>
        <w:t>The increasing preference for Bengali, driven by socio-political factors, has marginalized indigenous languages such as Tripurakok.</w:t>
      </w:r>
      <w:r>
        <w:rPr>
          <w:spacing w:val="-3"/>
        </w:rPr>
        <w:t xml:space="preserve"> </w:t>
      </w:r>
      <w:r>
        <w:t>Abdullah (2022) argued that many children from indigenous backgrounds face pressure to adopt Bengali in educational settings, leading to a decline in their native language usage. In parallel, Rahman (2023) contended, “Bangladesh’s employment opportunities are primarily restricted to Bengali and English in a more general sense.</w:t>
      </w:r>
      <w:r>
        <w:rPr>
          <w:spacing w:val="-1"/>
        </w:rPr>
        <w:t xml:space="preserve"> </w:t>
      </w:r>
      <w:r>
        <w:t>This is another factor in the ethnic population in this country losing its language” (p.238). In the later instance, it is driven by power dynamics and economic factors of the social construction. The indigenous peoples who live in the cities are all immersed in a Bengali language milieu which make the usages of their ethnic languages socially and psychologically difficult. In many situations, they even face hostile comments from the community members while</w:t>
      </w:r>
      <w:r>
        <w:rPr>
          <w:spacing w:val="-5"/>
        </w:rPr>
        <w:t xml:space="preserve"> </w:t>
      </w:r>
      <w:r>
        <w:t>using</w:t>
      </w:r>
      <w:r>
        <w:rPr>
          <w:spacing w:val="-5"/>
        </w:rPr>
        <w:t xml:space="preserve"> </w:t>
      </w:r>
      <w:r>
        <w:t>their</w:t>
      </w:r>
      <w:r>
        <w:rPr>
          <w:spacing w:val="-5"/>
        </w:rPr>
        <w:t xml:space="preserve"> </w:t>
      </w:r>
      <w:r>
        <w:t>ethnic</w:t>
      </w:r>
      <w:r>
        <w:rPr>
          <w:spacing w:val="-6"/>
        </w:rPr>
        <w:t xml:space="preserve"> </w:t>
      </w:r>
      <w:r>
        <w:t>language.</w:t>
      </w:r>
      <w:r>
        <w:rPr>
          <w:spacing w:val="-10"/>
        </w:rPr>
        <w:t xml:space="preserve"> </w:t>
      </w:r>
      <w:r>
        <w:t>To</w:t>
      </w:r>
      <w:r>
        <w:rPr>
          <w:spacing w:val="-4"/>
        </w:rPr>
        <w:t xml:space="preserve"> </w:t>
      </w:r>
      <w:r>
        <w:t>address</w:t>
      </w:r>
      <w:r>
        <w:rPr>
          <w:spacing w:val="-6"/>
        </w:rPr>
        <w:t xml:space="preserve"> </w:t>
      </w:r>
      <w:r>
        <w:t>this</w:t>
      </w:r>
      <w:r>
        <w:rPr>
          <w:spacing w:val="-6"/>
        </w:rPr>
        <w:t xml:space="preserve"> </w:t>
      </w:r>
      <w:r>
        <w:t>challenge,</w:t>
      </w:r>
      <w:r>
        <w:rPr>
          <w:spacing w:val="-10"/>
        </w:rPr>
        <w:t xml:space="preserve"> </w:t>
      </w:r>
      <w:r>
        <w:t>Tripura</w:t>
      </w:r>
      <w:r>
        <w:rPr>
          <w:spacing w:val="-6"/>
        </w:rPr>
        <w:t xml:space="preserve"> </w:t>
      </w:r>
      <w:r>
        <w:t>State</w:t>
      </w:r>
      <w:r>
        <w:rPr>
          <w:spacing w:val="-4"/>
        </w:rPr>
        <w:t xml:space="preserve"> </w:t>
      </w:r>
      <w:r>
        <w:t>has</w:t>
      </w:r>
      <w:r>
        <w:rPr>
          <w:spacing w:val="-6"/>
        </w:rPr>
        <w:t xml:space="preserve"> </w:t>
      </w:r>
      <w:r>
        <w:t>attained</w:t>
      </w:r>
      <w:r>
        <w:rPr>
          <w:spacing w:val="-5"/>
        </w:rPr>
        <w:t xml:space="preserve"> </w:t>
      </w:r>
      <w:r>
        <w:t>significant a significant progress because of the trier factors discussed above. Bangladeshi Tripurakok speakers may address these challenges by forming more active groups and clubs for language, literature and publication who will raise voice, do advocacy, raise awareness, motivate community members to speak, read, write and use their ethnic languages more both in personal and community domains.</w:t>
      </w:r>
    </w:p>
    <w:p w14:paraId="0770C6D5" w14:textId="77777777" w:rsidR="006607DD" w:rsidRDefault="00000000">
      <w:pPr>
        <w:pStyle w:val="ListParagraph"/>
        <w:numPr>
          <w:ilvl w:val="0"/>
          <w:numId w:val="2"/>
        </w:numPr>
        <w:tabs>
          <w:tab w:val="left" w:pos="359"/>
        </w:tabs>
        <w:spacing w:before="157"/>
        <w:ind w:left="359" w:hanging="359"/>
        <w:rPr>
          <w:i/>
          <w:sz w:val="24"/>
        </w:rPr>
      </w:pPr>
      <w:r>
        <w:rPr>
          <w:i/>
          <w:sz w:val="24"/>
        </w:rPr>
        <w:t>Lack</w:t>
      </w:r>
      <w:r>
        <w:rPr>
          <w:i/>
          <w:spacing w:val="-2"/>
          <w:sz w:val="24"/>
        </w:rPr>
        <w:t xml:space="preserve"> </w:t>
      </w:r>
      <w:r>
        <w:rPr>
          <w:i/>
          <w:sz w:val="24"/>
        </w:rPr>
        <w:t xml:space="preserve">of </w:t>
      </w:r>
      <w:r>
        <w:rPr>
          <w:i/>
          <w:spacing w:val="-2"/>
          <w:sz w:val="24"/>
        </w:rPr>
        <w:t>Resources:</w:t>
      </w:r>
    </w:p>
    <w:p w14:paraId="0C8891A7" w14:textId="77777777" w:rsidR="006607DD" w:rsidRDefault="00000000">
      <w:pPr>
        <w:pStyle w:val="BodyText"/>
        <w:spacing w:before="182" w:line="259" w:lineRule="auto"/>
        <w:ind w:right="449"/>
        <w:jc w:val="both"/>
      </w:pPr>
      <w:r>
        <w:t>Despite</w:t>
      </w:r>
      <w:r>
        <w:rPr>
          <w:spacing w:val="-5"/>
        </w:rPr>
        <w:t xml:space="preserve"> </w:t>
      </w:r>
      <w:r>
        <w:t>government</w:t>
      </w:r>
      <w:r>
        <w:rPr>
          <w:spacing w:val="-4"/>
        </w:rPr>
        <w:t xml:space="preserve"> </w:t>
      </w:r>
      <w:r>
        <w:t>initiatives</w:t>
      </w:r>
      <w:r>
        <w:rPr>
          <w:spacing w:val="-5"/>
        </w:rPr>
        <w:t xml:space="preserve"> </w:t>
      </w:r>
      <w:r>
        <w:t>to</w:t>
      </w:r>
      <w:r>
        <w:rPr>
          <w:spacing w:val="-4"/>
        </w:rPr>
        <w:t xml:space="preserve"> </w:t>
      </w:r>
      <w:r>
        <w:t>include</w:t>
      </w:r>
      <w:r>
        <w:rPr>
          <w:spacing w:val="-10"/>
        </w:rPr>
        <w:t xml:space="preserve"> </w:t>
      </w:r>
      <w:r>
        <w:t>Tripurakok</w:t>
      </w:r>
      <w:r>
        <w:rPr>
          <w:spacing w:val="-4"/>
        </w:rPr>
        <w:t xml:space="preserve"> </w:t>
      </w:r>
      <w:r>
        <w:t>in</w:t>
      </w:r>
      <w:r>
        <w:rPr>
          <w:spacing w:val="-4"/>
        </w:rPr>
        <w:t xml:space="preserve"> </w:t>
      </w:r>
      <w:r>
        <w:t>educational</w:t>
      </w:r>
      <w:r>
        <w:rPr>
          <w:spacing w:val="-4"/>
        </w:rPr>
        <w:t xml:space="preserve"> </w:t>
      </w:r>
      <w:r>
        <w:t>curricula,</w:t>
      </w:r>
      <w:r>
        <w:rPr>
          <w:spacing w:val="-4"/>
        </w:rPr>
        <w:t xml:space="preserve"> </w:t>
      </w:r>
      <w:r>
        <w:t>there</w:t>
      </w:r>
      <w:r>
        <w:rPr>
          <w:spacing w:val="-6"/>
        </w:rPr>
        <w:t xml:space="preserve"> </w:t>
      </w:r>
      <w:r>
        <w:t>is</w:t>
      </w:r>
      <w:r>
        <w:rPr>
          <w:spacing w:val="-5"/>
        </w:rPr>
        <w:t xml:space="preserve"> </w:t>
      </w:r>
      <w:r>
        <w:t>a</w:t>
      </w:r>
      <w:r>
        <w:rPr>
          <w:spacing w:val="-4"/>
        </w:rPr>
        <w:t xml:space="preserve"> </w:t>
      </w:r>
      <w:r>
        <w:t>shortage of</w:t>
      </w:r>
      <w:r>
        <w:rPr>
          <w:spacing w:val="-2"/>
        </w:rPr>
        <w:t xml:space="preserve"> </w:t>
      </w:r>
      <w:r>
        <w:t>qualified</w:t>
      </w:r>
      <w:r>
        <w:rPr>
          <w:spacing w:val="-2"/>
        </w:rPr>
        <w:t xml:space="preserve"> </w:t>
      </w:r>
      <w:r>
        <w:t>teachers</w:t>
      </w:r>
      <w:r>
        <w:rPr>
          <w:spacing w:val="-1"/>
        </w:rPr>
        <w:t xml:space="preserve"> </w:t>
      </w:r>
      <w:r>
        <w:t>and standardized</w:t>
      </w:r>
      <w:r>
        <w:rPr>
          <w:spacing w:val="-2"/>
        </w:rPr>
        <w:t xml:space="preserve"> </w:t>
      </w:r>
      <w:r>
        <w:t>teaching</w:t>
      </w:r>
      <w:r>
        <w:rPr>
          <w:spacing w:val="-2"/>
        </w:rPr>
        <w:t xml:space="preserve"> </w:t>
      </w:r>
      <w:r>
        <w:t>materials.</w:t>
      </w:r>
      <w:r>
        <w:rPr>
          <w:spacing w:val="-15"/>
        </w:rPr>
        <w:t xml:space="preserve"> </w:t>
      </w:r>
      <w:r>
        <w:t>Abdullah</w:t>
      </w:r>
      <w:r>
        <w:rPr>
          <w:spacing w:val="-2"/>
        </w:rPr>
        <w:t xml:space="preserve"> </w:t>
      </w:r>
      <w:r>
        <w:t>(2022)</w:t>
      </w:r>
      <w:r>
        <w:rPr>
          <w:spacing w:val="-2"/>
        </w:rPr>
        <w:t xml:space="preserve"> </w:t>
      </w:r>
      <w:r>
        <w:t>reported</w:t>
      </w:r>
      <w:r>
        <w:rPr>
          <w:spacing w:val="-2"/>
        </w:rPr>
        <w:t xml:space="preserve"> </w:t>
      </w:r>
      <w:r>
        <w:t>that</w:t>
      </w:r>
      <w:r>
        <w:rPr>
          <w:spacing w:val="-2"/>
        </w:rPr>
        <w:t xml:space="preserve"> </w:t>
      </w:r>
      <w:r>
        <w:t>this</w:t>
      </w:r>
      <w:r>
        <w:rPr>
          <w:spacing w:val="-3"/>
        </w:rPr>
        <w:t xml:space="preserve"> </w:t>
      </w:r>
      <w:r>
        <w:t>gap hinders effective language instruction and limits the practical use of Tripurakok in formal</w:t>
      </w:r>
    </w:p>
    <w:p w14:paraId="6E4876F3" w14:textId="77777777" w:rsidR="006607DD" w:rsidRDefault="006607DD">
      <w:pPr>
        <w:pStyle w:val="BodyText"/>
        <w:spacing w:line="259" w:lineRule="auto"/>
        <w:jc w:val="both"/>
        <w:sectPr w:rsidR="006607DD">
          <w:pgSz w:w="12240" w:h="15840"/>
          <w:pgMar w:top="1360" w:right="1080" w:bottom="1240" w:left="1440" w:header="0" w:footer="1057" w:gutter="0"/>
          <w:cols w:space="720"/>
        </w:sectPr>
      </w:pPr>
    </w:p>
    <w:p w14:paraId="6D084CD3" w14:textId="77777777" w:rsidR="006607DD" w:rsidRDefault="00000000">
      <w:pPr>
        <w:pStyle w:val="BodyText"/>
        <w:spacing w:before="79" w:line="259" w:lineRule="auto"/>
        <w:ind w:right="375"/>
      </w:pPr>
      <w:r>
        <w:t>education.</w:t>
      </w:r>
      <w:r>
        <w:rPr>
          <w:spacing w:val="-5"/>
        </w:rPr>
        <w:t xml:space="preserve"> </w:t>
      </w:r>
      <w:r>
        <w:t>To address</w:t>
      </w:r>
      <w:r>
        <w:rPr>
          <w:spacing w:val="-1"/>
        </w:rPr>
        <w:t xml:space="preserve"> </w:t>
      </w:r>
      <w:r>
        <w:t>this</w:t>
      </w:r>
      <w:r>
        <w:rPr>
          <w:spacing w:val="-1"/>
        </w:rPr>
        <w:t xml:space="preserve"> </w:t>
      </w:r>
      <w:r>
        <w:t>challenge, more voices should be</w:t>
      </w:r>
      <w:r>
        <w:rPr>
          <w:spacing w:val="-1"/>
        </w:rPr>
        <w:t xml:space="preserve"> </w:t>
      </w:r>
      <w:r>
        <w:t>raised,</w:t>
      </w:r>
      <w:r>
        <w:rPr>
          <w:spacing w:val="-1"/>
        </w:rPr>
        <w:t xml:space="preserve"> </w:t>
      </w:r>
      <w:r>
        <w:t>and more</w:t>
      </w:r>
      <w:r>
        <w:rPr>
          <w:spacing w:val="-2"/>
        </w:rPr>
        <w:t xml:space="preserve"> </w:t>
      </w:r>
      <w:r>
        <w:t>lobby should be done</w:t>
      </w:r>
      <w:r>
        <w:rPr>
          <w:spacing w:val="-5"/>
        </w:rPr>
        <w:t xml:space="preserve"> </w:t>
      </w:r>
      <w:r>
        <w:t>for</w:t>
      </w:r>
      <w:r>
        <w:rPr>
          <w:spacing w:val="-5"/>
        </w:rPr>
        <w:t xml:space="preserve"> </w:t>
      </w:r>
      <w:r>
        <w:t>budget</w:t>
      </w:r>
      <w:r>
        <w:rPr>
          <w:spacing w:val="-2"/>
        </w:rPr>
        <w:t xml:space="preserve"> </w:t>
      </w:r>
      <w:r>
        <w:t>allocation,</w:t>
      </w:r>
      <w:r>
        <w:rPr>
          <w:spacing w:val="-4"/>
        </w:rPr>
        <w:t xml:space="preserve"> </w:t>
      </w:r>
      <w:r>
        <w:t>especially</w:t>
      </w:r>
      <w:r>
        <w:rPr>
          <w:spacing w:val="-4"/>
        </w:rPr>
        <w:t xml:space="preserve"> </w:t>
      </w:r>
      <w:r>
        <w:t>during</w:t>
      </w:r>
      <w:r>
        <w:rPr>
          <w:spacing w:val="-4"/>
        </w:rPr>
        <w:t xml:space="preserve"> </w:t>
      </w:r>
      <w:r>
        <w:t>the</w:t>
      </w:r>
      <w:r>
        <w:rPr>
          <w:spacing w:val="-5"/>
        </w:rPr>
        <w:t xml:space="preserve"> </w:t>
      </w:r>
      <w:r>
        <w:t>budget</w:t>
      </w:r>
      <w:r>
        <w:rPr>
          <w:spacing w:val="-4"/>
        </w:rPr>
        <w:t xml:space="preserve"> </w:t>
      </w:r>
      <w:r>
        <w:t>seasons</w:t>
      </w:r>
      <w:r>
        <w:rPr>
          <w:spacing w:val="-5"/>
        </w:rPr>
        <w:t xml:space="preserve"> </w:t>
      </w:r>
      <w:r>
        <w:t>of</w:t>
      </w:r>
      <w:r>
        <w:rPr>
          <w:spacing w:val="-4"/>
        </w:rPr>
        <w:t xml:space="preserve"> </w:t>
      </w:r>
      <w:r>
        <w:t>the</w:t>
      </w:r>
      <w:r>
        <w:rPr>
          <w:spacing w:val="-5"/>
        </w:rPr>
        <w:t xml:space="preserve"> </w:t>
      </w:r>
      <w:r>
        <w:t>pertinent</w:t>
      </w:r>
      <w:r>
        <w:rPr>
          <w:spacing w:val="-4"/>
        </w:rPr>
        <w:t xml:space="preserve"> </w:t>
      </w:r>
      <w:r>
        <w:t>governments.</w:t>
      </w:r>
    </w:p>
    <w:p w14:paraId="727820ED" w14:textId="77777777" w:rsidR="006607DD" w:rsidRDefault="00000000">
      <w:pPr>
        <w:pStyle w:val="ListParagraph"/>
        <w:numPr>
          <w:ilvl w:val="0"/>
          <w:numId w:val="2"/>
        </w:numPr>
        <w:tabs>
          <w:tab w:val="left" w:pos="359"/>
        </w:tabs>
        <w:spacing w:before="160"/>
        <w:ind w:left="359" w:hanging="359"/>
        <w:rPr>
          <w:i/>
          <w:sz w:val="24"/>
        </w:rPr>
      </w:pPr>
      <w:r>
        <w:rPr>
          <w:i/>
          <w:sz w:val="24"/>
        </w:rPr>
        <w:t>Implementation</w:t>
      </w:r>
      <w:r>
        <w:rPr>
          <w:i/>
          <w:spacing w:val="-8"/>
          <w:sz w:val="24"/>
        </w:rPr>
        <w:t xml:space="preserve"> </w:t>
      </w:r>
      <w:r>
        <w:rPr>
          <w:i/>
          <w:spacing w:val="-2"/>
          <w:sz w:val="24"/>
        </w:rPr>
        <w:t>Gaps:</w:t>
      </w:r>
    </w:p>
    <w:p w14:paraId="0594220E" w14:textId="77777777" w:rsidR="006607DD" w:rsidRDefault="00000000">
      <w:pPr>
        <w:pStyle w:val="BodyText"/>
        <w:spacing w:before="183" w:line="259" w:lineRule="auto"/>
        <w:ind w:right="375"/>
      </w:pPr>
      <w:r>
        <w:t>Despite the supportive policies, there are significant gaps in implementation. Moreover, schools continue</w:t>
      </w:r>
      <w:r>
        <w:rPr>
          <w:spacing w:val="-5"/>
        </w:rPr>
        <w:t xml:space="preserve"> </w:t>
      </w:r>
      <w:r>
        <w:t>to</w:t>
      </w:r>
      <w:r>
        <w:rPr>
          <w:spacing w:val="-4"/>
        </w:rPr>
        <w:t xml:space="preserve"> </w:t>
      </w:r>
      <w:r>
        <w:t>prioritize</w:t>
      </w:r>
      <w:r>
        <w:rPr>
          <w:spacing w:val="-5"/>
        </w:rPr>
        <w:t xml:space="preserve"> </w:t>
      </w:r>
      <w:r>
        <w:t>Bengali</w:t>
      </w:r>
      <w:r>
        <w:rPr>
          <w:spacing w:val="-4"/>
        </w:rPr>
        <w:t xml:space="preserve"> </w:t>
      </w:r>
      <w:r>
        <w:t>and</w:t>
      </w:r>
      <w:r>
        <w:rPr>
          <w:spacing w:val="-4"/>
        </w:rPr>
        <w:t xml:space="preserve"> </w:t>
      </w:r>
      <w:r>
        <w:t>English</w:t>
      </w:r>
      <w:r>
        <w:rPr>
          <w:spacing w:val="-4"/>
        </w:rPr>
        <w:t xml:space="preserve"> </w:t>
      </w:r>
      <w:r>
        <w:t>over</w:t>
      </w:r>
      <w:r>
        <w:rPr>
          <w:spacing w:val="-9"/>
        </w:rPr>
        <w:t xml:space="preserve"> </w:t>
      </w:r>
      <w:r>
        <w:t>Tripurakok,</w:t>
      </w:r>
      <w:r>
        <w:rPr>
          <w:spacing w:val="-4"/>
        </w:rPr>
        <w:t xml:space="preserve"> </w:t>
      </w:r>
      <w:r>
        <w:t>limiting</w:t>
      </w:r>
      <w:r>
        <w:rPr>
          <w:spacing w:val="-4"/>
        </w:rPr>
        <w:t xml:space="preserve"> </w:t>
      </w:r>
      <w:r>
        <w:t>its</w:t>
      </w:r>
      <w:r>
        <w:rPr>
          <w:spacing w:val="-5"/>
        </w:rPr>
        <w:t xml:space="preserve"> </w:t>
      </w:r>
      <w:r>
        <w:t>practical</w:t>
      </w:r>
      <w:r>
        <w:rPr>
          <w:spacing w:val="-4"/>
        </w:rPr>
        <w:t xml:space="preserve"> </w:t>
      </w:r>
      <w:r>
        <w:t>use</w:t>
      </w:r>
      <w:r>
        <w:rPr>
          <w:spacing w:val="-4"/>
        </w:rPr>
        <w:t xml:space="preserve"> </w:t>
      </w:r>
      <w:r>
        <w:t>in</w:t>
      </w:r>
      <w:r>
        <w:rPr>
          <w:spacing w:val="-4"/>
        </w:rPr>
        <w:t xml:space="preserve"> </w:t>
      </w:r>
      <w:r>
        <w:t>education and administration. Furthermore, the lack of qualified teachers proficient in Tripurakok poses a barrier to effective language instruction. Therefore, the pertinent linguistic groups should continue with research, publication, seminars, lobbying and advocacy to address this issue.</w:t>
      </w:r>
    </w:p>
    <w:p w14:paraId="1EEB339A" w14:textId="77777777" w:rsidR="006607DD" w:rsidRDefault="00000000">
      <w:pPr>
        <w:pStyle w:val="ListParagraph"/>
        <w:numPr>
          <w:ilvl w:val="0"/>
          <w:numId w:val="2"/>
        </w:numPr>
        <w:tabs>
          <w:tab w:val="left" w:pos="359"/>
        </w:tabs>
        <w:spacing w:before="158"/>
        <w:ind w:left="359" w:hanging="359"/>
        <w:rPr>
          <w:i/>
          <w:sz w:val="24"/>
        </w:rPr>
      </w:pPr>
      <w:r>
        <w:rPr>
          <w:i/>
          <w:sz w:val="24"/>
        </w:rPr>
        <w:t xml:space="preserve">Digital </w:t>
      </w:r>
      <w:r>
        <w:rPr>
          <w:i/>
          <w:spacing w:val="-2"/>
          <w:sz w:val="24"/>
        </w:rPr>
        <w:t>Competition:</w:t>
      </w:r>
    </w:p>
    <w:p w14:paraId="40275D7B" w14:textId="77777777" w:rsidR="006607DD" w:rsidRDefault="00000000">
      <w:pPr>
        <w:pStyle w:val="BodyText"/>
        <w:spacing w:before="183" w:line="259" w:lineRule="auto"/>
        <w:ind w:right="375"/>
      </w:pPr>
      <w:r>
        <w:t>The rise of digital platforms presents both opportunities and challenges for Tripurakok. While digital</w:t>
      </w:r>
      <w:r>
        <w:rPr>
          <w:spacing w:val="-4"/>
        </w:rPr>
        <w:t xml:space="preserve"> </w:t>
      </w:r>
      <w:r>
        <w:t>tools</w:t>
      </w:r>
      <w:r>
        <w:rPr>
          <w:spacing w:val="-5"/>
        </w:rPr>
        <w:t xml:space="preserve"> </w:t>
      </w:r>
      <w:r>
        <w:t>can</w:t>
      </w:r>
      <w:r>
        <w:rPr>
          <w:spacing w:val="-4"/>
        </w:rPr>
        <w:t xml:space="preserve"> </w:t>
      </w:r>
      <w:r>
        <w:t>enhance</w:t>
      </w:r>
      <w:r>
        <w:rPr>
          <w:spacing w:val="-3"/>
        </w:rPr>
        <w:t xml:space="preserve"> </w:t>
      </w:r>
      <w:r>
        <w:t>engagement</w:t>
      </w:r>
      <w:r>
        <w:rPr>
          <w:spacing w:val="-4"/>
        </w:rPr>
        <w:t xml:space="preserve"> </w:t>
      </w:r>
      <w:r>
        <w:t>with</w:t>
      </w:r>
      <w:r>
        <w:rPr>
          <w:spacing w:val="-4"/>
        </w:rPr>
        <w:t xml:space="preserve"> </w:t>
      </w:r>
      <w:r>
        <w:t>younger</w:t>
      </w:r>
      <w:r>
        <w:rPr>
          <w:spacing w:val="-4"/>
        </w:rPr>
        <w:t xml:space="preserve"> </w:t>
      </w:r>
      <w:r>
        <w:t>generations,</w:t>
      </w:r>
      <w:r>
        <w:rPr>
          <w:spacing w:val="-4"/>
        </w:rPr>
        <w:t xml:space="preserve"> </w:t>
      </w:r>
      <w:r>
        <w:t>they</w:t>
      </w:r>
      <w:r>
        <w:rPr>
          <w:spacing w:val="-4"/>
        </w:rPr>
        <w:t xml:space="preserve"> </w:t>
      </w:r>
      <w:r>
        <w:t>also</w:t>
      </w:r>
      <w:r>
        <w:rPr>
          <w:spacing w:val="-4"/>
        </w:rPr>
        <w:t xml:space="preserve"> </w:t>
      </w:r>
      <w:r>
        <w:t>expose</w:t>
      </w:r>
      <w:r>
        <w:rPr>
          <w:spacing w:val="-5"/>
        </w:rPr>
        <w:t xml:space="preserve"> </w:t>
      </w:r>
      <w:r>
        <w:t>the</w:t>
      </w:r>
      <w:r>
        <w:rPr>
          <w:spacing w:val="-4"/>
        </w:rPr>
        <w:t xml:space="preserve"> </w:t>
      </w:r>
      <w:r>
        <w:t>language</w:t>
      </w:r>
      <w:r>
        <w:rPr>
          <w:spacing w:val="-5"/>
        </w:rPr>
        <w:t xml:space="preserve"> </w:t>
      </w:r>
      <w:r>
        <w:t>to competition from dominant languages like Bengali and English on social media and other</w:t>
      </w:r>
      <w:r>
        <w:rPr>
          <w:spacing w:val="-1"/>
        </w:rPr>
        <w:t xml:space="preserve"> </w:t>
      </w:r>
      <w:r>
        <w:t xml:space="preserve">online spaces. This competition can dilute the presence of Tripurakok among youth who may prefer content in more widely used languages. To face the challenge, community members, clubs, and organizations should create more digital content in their ethnic language and post it on digital </w:t>
      </w:r>
      <w:r>
        <w:rPr>
          <w:spacing w:val="-2"/>
        </w:rPr>
        <w:t>platforms.</w:t>
      </w:r>
    </w:p>
    <w:p w14:paraId="413A1CE9" w14:textId="77777777" w:rsidR="006607DD" w:rsidRDefault="00000000">
      <w:pPr>
        <w:pStyle w:val="ListParagraph"/>
        <w:numPr>
          <w:ilvl w:val="0"/>
          <w:numId w:val="2"/>
        </w:numPr>
        <w:tabs>
          <w:tab w:val="left" w:pos="359"/>
        </w:tabs>
        <w:spacing w:before="158"/>
        <w:ind w:left="359" w:hanging="359"/>
        <w:rPr>
          <w:i/>
          <w:sz w:val="24"/>
        </w:rPr>
      </w:pPr>
      <w:r>
        <w:rPr>
          <w:i/>
          <w:sz w:val="24"/>
        </w:rPr>
        <w:t>Limited</w:t>
      </w:r>
      <w:r>
        <w:rPr>
          <w:i/>
          <w:spacing w:val="-5"/>
          <w:sz w:val="24"/>
        </w:rPr>
        <w:t xml:space="preserve"> </w:t>
      </w:r>
      <w:r>
        <w:rPr>
          <w:i/>
          <w:sz w:val="24"/>
        </w:rPr>
        <w:t>or</w:t>
      </w:r>
      <w:r>
        <w:rPr>
          <w:i/>
          <w:spacing w:val="-3"/>
          <w:sz w:val="24"/>
        </w:rPr>
        <w:t xml:space="preserve"> </w:t>
      </w:r>
      <w:r>
        <w:rPr>
          <w:i/>
          <w:sz w:val="24"/>
        </w:rPr>
        <w:t>No</w:t>
      </w:r>
      <w:r>
        <w:rPr>
          <w:i/>
          <w:spacing w:val="-7"/>
          <w:sz w:val="24"/>
        </w:rPr>
        <w:t xml:space="preserve"> </w:t>
      </w:r>
      <w:r>
        <w:rPr>
          <w:i/>
          <w:sz w:val="24"/>
        </w:rPr>
        <w:t>Administrative</w:t>
      </w:r>
      <w:r>
        <w:rPr>
          <w:i/>
          <w:spacing w:val="-3"/>
          <w:sz w:val="24"/>
        </w:rPr>
        <w:t xml:space="preserve"> </w:t>
      </w:r>
      <w:r>
        <w:rPr>
          <w:i/>
          <w:spacing w:val="-4"/>
          <w:sz w:val="24"/>
        </w:rPr>
        <w:t>Use:</w:t>
      </w:r>
    </w:p>
    <w:p w14:paraId="6D73FFB1" w14:textId="77777777" w:rsidR="006607DD" w:rsidRDefault="00000000">
      <w:pPr>
        <w:pStyle w:val="BodyText"/>
        <w:spacing w:before="182" w:line="259" w:lineRule="auto"/>
        <w:ind w:right="375"/>
      </w:pPr>
      <w:r>
        <w:t>Although</w:t>
      </w:r>
      <w:r>
        <w:rPr>
          <w:spacing w:val="-4"/>
        </w:rPr>
        <w:t xml:space="preserve"> </w:t>
      </w:r>
      <w:r>
        <w:t>there</w:t>
      </w:r>
      <w:r>
        <w:rPr>
          <w:spacing w:val="-6"/>
        </w:rPr>
        <w:t xml:space="preserve"> </w:t>
      </w:r>
      <w:r>
        <w:t>are</w:t>
      </w:r>
      <w:r>
        <w:rPr>
          <w:spacing w:val="-5"/>
        </w:rPr>
        <w:t xml:space="preserve"> </w:t>
      </w:r>
      <w:r>
        <w:t>initiatives</w:t>
      </w:r>
      <w:r>
        <w:rPr>
          <w:spacing w:val="-5"/>
        </w:rPr>
        <w:t xml:space="preserve"> </w:t>
      </w:r>
      <w:r>
        <w:t>to</w:t>
      </w:r>
      <w:r>
        <w:rPr>
          <w:spacing w:val="-4"/>
        </w:rPr>
        <w:t xml:space="preserve"> </w:t>
      </w:r>
      <w:r>
        <w:t>increase</w:t>
      </w:r>
      <w:r>
        <w:rPr>
          <w:spacing w:val="-8"/>
        </w:rPr>
        <w:t xml:space="preserve"> </w:t>
      </w:r>
      <w:r>
        <w:t>Tripurakok's</w:t>
      </w:r>
      <w:r>
        <w:rPr>
          <w:spacing w:val="-5"/>
        </w:rPr>
        <w:t xml:space="preserve"> </w:t>
      </w:r>
      <w:r>
        <w:t>use</w:t>
      </w:r>
      <w:r>
        <w:rPr>
          <w:spacing w:val="-4"/>
        </w:rPr>
        <w:t xml:space="preserve"> </w:t>
      </w:r>
      <w:r>
        <w:t>in</w:t>
      </w:r>
      <w:r>
        <w:rPr>
          <w:spacing w:val="-4"/>
        </w:rPr>
        <w:t xml:space="preserve"> </w:t>
      </w:r>
      <w:r>
        <w:t>public</w:t>
      </w:r>
      <w:r>
        <w:rPr>
          <w:spacing w:val="-5"/>
        </w:rPr>
        <w:t xml:space="preserve"> </w:t>
      </w:r>
      <w:r>
        <w:t>administration</w:t>
      </w:r>
      <w:r>
        <w:rPr>
          <w:spacing w:val="-1"/>
        </w:rPr>
        <w:t xml:space="preserve"> </w:t>
      </w:r>
      <w:r>
        <w:t>in</w:t>
      </w:r>
      <w:r>
        <w:rPr>
          <w:spacing w:val="-4"/>
        </w:rPr>
        <w:t xml:space="preserve"> </w:t>
      </w:r>
      <w:r>
        <w:t>the</w:t>
      </w:r>
      <w:r>
        <w:rPr>
          <w:spacing w:val="-10"/>
        </w:rPr>
        <w:t xml:space="preserve"> </w:t>
      </w:r>
      <w:r>
        <w:t>Tripura State, its presence remains limited compared to Bengali. The TTAADC's efforts are often constrained by broader political dynamics where Bengali remains dominant in many sectors. In contrast,</w:t>
      </w:r>
      <w:r>
        <w:rPr>
          <w:spacing w:val="-1"/>
        </w:rPr>
        <w:t xml:space="preserve"> </w:t>
      </w:r>
      <w:r>
        <w:t>in</w:t>
      </w:r>
      <w:r>
        <w:rPr>
          <w:spacing w:val="-1"/>
        </w:rPr>
        <w:t xml:space="preserve"> </w:t>
      </w:r>
      <w:r>
        <w:t>Bangladesh,</w:t>
      </w:r>
      <w:r>
        <w:rPr>
          <w:spacing w:val="-4"/>
        </w:rPr>
        <w:t xml:space="preserve"> </w:t>
      </w:r>
      <w:r>
        <w:t>Tripurakok</w:t>
      </w:r>
      <w:r>
        <w:rPr>
          <w:spacing w:val="-1"/>
        </w:rPr>
        <w:t xml:space="preserve"> </w:t>
      </w:r>
      <w:r>
        <w:t>is</w:t>
      </w:r>
      <w:r>
        <w:rPr>
          <w:spacing w:val="-1"/>
        </w:rPr>
        <w:t xml:space="preserve"> </w:t>
      </w:r>
      <w:r>
        <w:t>not</w:t>
      </w:r>
      <w:r>
        <w:rPr>
          <w:spacing w:val="-1"/>
        </w:rPr>
        <w:t xml:space="preserve"> </w:t>
      </w:r>
      <w:r>
        <w:t>even</w:t>
      </w:r>
      <w:r>
        <w:rPr>
          <w:spacing w:val="-1"/>
        </w:rPr>
        <w:t xml:space="preserve"> </w:t>
      </w:r>
      <w:r>
        <w:t>used</w:t>
      </w:r>
      <w:r>
        <w:rPr>
          <w:spacing w:val="-1"/>
        </w:rPr>
        <w:t xml:space="preserve"> </w:t>
      </w:r>
      <w:r>
        <w:t>or</w:t>
      </w:r>
      <w:r>
        <w:rPr>
          <w:spacing w:val="-1"/>
        </w:rPr>
        <w:t xml:space="preserve"> </w:t>
      </w:r>
      <w:r>
        <w:t>allowed</w:t>
      </w:r>
      <w:r>
        <w:rPr>
          <w:spacing w:val="-1"/>
        </w:rPr>
        <w:t xml:space="preserve"> </w:t>
      </w:r>
      <w:r>
        <w:t>to</w:t>
      </w:r>
      <w:r>
        <w:rPr>
          <w:spacing w:val="-1"/>
        </w:rPr>
        <w:t xml:space="preserve"> </w:t>
      </w:r>
      <w:r>
        <w:t>be</w:t>
      </w:r>
      <w:r>
        <w:rPr>
          <w:spacing w:val="-1"/>
        </w:rPr>
        <w:t xml:space="preserve"> </w:t>
      </w:r>
      <w:r>
        <w:t>used in</w:t>
      </w:r>
      <w:r>
        <w:rPr>
          <w:spacing w:val="-1"/>
        </w:rPr>
        <w:t xml:space="preserve"> </w:t>
      </w:r>
      <w:r>
        <w:t>administration.</w:t>
      </w:r>
      <w:r>
        <w:rPr>
          <w:spacing w:val="-3"/>
        </w:rPr>
        <w:t xml:space="preserve"> </w:t>
      </w:r>
      <w:r>
        <w:t>To make progress in this area, community members may take the autonomy to orally utilize their ethnic languages in local offices.</w:t>
      </w:r>
    </w:p>
    <w:p w14:paraId="16251C78" w14:textId="77777777" w:rsidR="006607DD" w:rsidRDefault="006607DD">
      <w:pPr>
        <w:pStyle w:val="BodyText"/>
        <w:spacing w:before="158"/>
      </w:pPr>
    </w:p>
    <w:p w14:paraId="28C1E21D" w14:textId="77777777" w:rsidR="006607DD" w:rsidRDefault="00000000">
      <w:pPr>
        <w:pStyle w:val="Heading3"/>
        <w:numPr>
          <w:ilvl w:val="2"/>
          <w:numId w:val="19"/>
        </w:numPr>
        <w:tabs>
          <w:tab w:val="left" w:pos="540"/>
        </w:tabs>
        <w:spacing w:before="1"/>
        <w:ind w:left="540" w:hanging="540"/>
      </w:pPr>
      <w:r>
        <w:t>Further</w:t>
      </w:r>
      <w:r>
        <w:rPr>
          <w:spacing w:val="-9"/>
        </w:rPr>
        <w:t xml:space="preserve"> </w:t>
      </w:r>
      <w:r>
        <w:t>Opportunities:</w:t>
      </w:r>
      <w:r>
        <w:rPr>
          <w:spacing w:val="-2"/>
        </w:rPr>
        <w:t xml:space="preserve"> </w:t>
      </w:r>
      <w:r>
        <w:t>Utilization</w:t>
      </w:r>
      <w:r>
        <w:rPr>
          <w:spacing w:val="-2"/>
        </w:rPr>
        <w:t xml:space="preserve"> </w:t>
      </w:r>
      <w:r>
        <w:t>of</w:t>
      </w:r>
      <w:r>
        <w:rPr>
          <w:spacing w:val="-2"/>
        </w:rPr>
        <w:t xml:space="preserve"> </w:t>
      </w:r>
      <w:r>
        <w:t>Digital</w:t>
      </w:r>
      <w:r>
        <w:rPr>
          <w:spacing w:val="-2"/>
        </w:rPr>
        <w:t xml:space="preserve"> Platforms</w:t>
      </w:r>
    </w:p>
    <w:p w14:paraId="310C470E" w14:textId="77777777" w:rsidR="006607DD" w:rsidRDefault="00000000">
      <w:pPr>
        <w:pStyle w:val="BodyText"/>
        <w:spacing w:before="182" w:line="259" w:lineRule="auto"/>
        <w:ind w:right="546"/>
      </w:pPr>
      <w:r>
        <w:t>As this is the age of information technology, especially when the digital technology and platforms</w:t>
      </w:r>
      <w:r>
        <w:rPr>
          <w:spacing w:val="-5"/>
        </w:rPr>
        <w:t xml:space="preserve"> </w:t>
      </w:r>
      <w:r>
        <w:t>are</w:t>
      </w:r>
      <w:r>
        <w:rPr>
          <w:spacing w:val="-6"/>
        </w:rPr>
        <w:t xml:space="preserve"> </w:t>
      </w:r>
      <w:r>
        <w:t>offering</w:t>
      </w:r>
      <w:r>
        <w:rPr>
          <w:spacing w:val="-4"/>
        </w:rPr>
        <w:t xml:space="preserve"> </w:t>
      </w:r>
      <w:r>
        <w:t>boundless</w:t>
      </w:r>
      <w:r>
        <w:rPr>
          <w:spacing w:val="-5"/>
        </w:rPr>
        <w:t xml:space="preserve"> </w:t>
      </w:r>
      <w:r>
        <w:t>space</w:t>
      </w:r>
      <w:r>
        <w:rPr>
          <w:spacing w:val="-3"/>
        </w:rPr>
        <w:t xml:space="preserve"> </w:t>
      </w:r>
      <w:r>
        <w:t>and</w:t>
      </w:r>
      <w:r>
        <w:rPr>
          <w:spacing w:val="-4"/>
        </w:rPr>
        <w:t xml:space="preserve"> </w:t>
      </w:r>
      <w:r>
        <w:t>opportunities,</w:t>
      </w:r>
      <w:r>
        <w:rPr>
          <w:spacing w:val="-4"/>
        </w:rPr>
        <w:t xml:space="preserve"> </w:t>
      </w:r>
      <w:r>
        <w:t>the</w:t>
      </w:r>
      <w:r>
        <w:rPr>
          <w:spacing w:val="-5"/>
        </w:rPr>
        <w:t xml:space="preserve"> </w:t>
      </w:r>
      <w:r>
        <w:t>speakers</w:t>
      </w:r>
      <w:r>
        <w:rPr>
          <w:spacing w:val="-5"/>
        </w:rPr>
        <w:t xml:space="preserve"> </w:t>
      </w:r>
      <w:r>
        <w:t>of</w:t>
      </w:r>
      <w:r>
        <w:rPr>
          <w:spacing w:val="-6"/>
        </w:rPr>
        <w:t xml:space="preserve"> </w:t>
      </w:r>
      <w:r>
        <w:t>the</w:t>
      </w:r>
      <w:r>
        <w:rPr>
          <w:spacing w:val="-10"/>
        </w:rPr>
        <w:t xml:space="preserve"> </w:t>
      </w:r>
      <w:r>
        <w:t>Tripura</w:t>
      </w:r>
      <w:r>
        <w:rPr>
          <w:spacing w:val="-5"/>
        </w:rPr>
        <w:t xml:space="preserve"> </w:t>
      </w:r>
      <w:r>
        <w:t>language and other indigenous languages must opt this potential for preservation, standardization and development of their languages. This potential is elaborated more below:</w:t>
      </w:r>
    </w:p>
    <w:p w14:paraId="3F0EB9BB" w14:textId="77777777" w:rsidR="006607DD" w:rsidRDefault="00000000">
      <w:pPr>
        <w:pStyle w:val="ListParagraph"/>
        <w:numPr>
          <w:ilvl w:val="0"/>
          <w:numId w:val="1"/>
        </w:numPr>
        <w:tabs>
          <w:tab w:val="left" w:pos="359"/>
        </w:tabs>
        <w:ind w:left="359" w:hanging="359"/>
        <w:rPr>
          <w:i/>
          <w:sz w:val="24"/>
        </w:rPr>
      </w:pPr>
      <w:r>
        <w:rPr>
          <w:i/>
          <w:sz w:val="24"/>
        </w:rPr>
        <w:t xml:space="preserve">Online </w:t>
      </w:r>
      <w:r>
        <w:rPr>
          <w:i/>
          <w:spacing w:val="-2"/>
          <w:sz w:val="24"/>
        </w:rPr>
        <w:t>Resources:</w:t>
      </w:r>
    </w:p>
    <w:p w14:paraId="32F80603" w14:textId="77777777" w:rsidR="006607DD" w:rsidRDefault="00000000">
      <w:pPr>
        <w:pStyle w:val="BodyText"/>
        <w:spacing w:before="181" w:line="259" w:lineRule="auto"/>
        <w:ind w:right="397"/>
      </w:pPr>
      <w:r>
        <w:t>Developing digital platforms such as mobile apps, e-learning modules, and online dictionaries can enhance accessibility to modern vocabulary. These resources can provide interactive ways for</w:t>
      </w:r>
      <w:r>
        <w:rPr>
          <w:spacing w:val="-4"/>
        </w:rPr>
        <w:t xml:space="preserve"> </w:t>
      </w:r>
      <w:r>
        <w:t>users</w:t>
      </w:r>
      <w:r>
        <w:rPr>
          <w:spacing w:val="-3"/>
        </w:rPr>
        <w:t xml:space="preserve"> </w:t>
      </w:r>
      <w:r>
        <w:t>to</w:t>
      </w:r>
      <w:r>
        <w:rPr>
          <w:spacing w:val="-2"/>
        </w:rPr>
        <w:t xml:space="preserve"> </w:t>
      </w:r>
      <w:r>
        <w:t>learn</w:t>
      </w:r>
      <w:r>
        <w:rPr>
          <w:spacing w:val="-2"/>
        </w:rPr>
        <w:t xml:space="preserve"> </w:t>
      </w:r>
      <w:r>
        <w:t>and</w:t>
      </w:r>
      <w:r>
        <w:rPr>
          <w:spacing w:val="-2"/>
        </w:rPr>
        <w:t xml:space="preserve"> </w:t>
      </w:r>
      <w:r>
        <w:t>practice</w:t>
      </w:r>
      <w:r>
        <w:rPr>
          <w:spacing w:val="-3"/>
        </w:rPr>
        <w:t xml:space="preserve"> </w:t>
      </w:r>
      <w:r>
        <w:t>new</w:t>
      </w:r>
      <w:r>
        <w:rPr>
          <w:spacing w:val="-3"/>
        </w:rPr>
        <w:t xml:space="preserve"> </w:t>
      </w:r>
      <w:r>
        <w:t>terms</w:t>
      </w:r>
      <w:r>
        <w:rPr>
          <w:spacing w:val="-3"/>
        </w:rPr>
        <w:t xml:space="preserve"> </w:t>
      </w:r>
      <w:r>
        <w:t>in</w:t>
      </w:r>
      <w:r>
        <w:rPr>
          <w:spacing w:val="-2"/>
        </w:rPr>
        <w:t xml:space="preserve"> </w:t>
      </w:r>
      <w:r>
        <w:t>context,</w:t>
      </w:r>
      <w:r>
        <w:rPr>
          <w:spacing w:val="-2"/>
        </w:rPr>
        <w:t xml:space="preserve"> </w:t>
      </w:r>
      <w:r>
        <w:t>making</w:t>
      </w:r>
      <w:r>
        <w:rPr>
          <w:spacing w:val="-2"/>
        </w:rPr>
        <w:t xml:space="preserve"> </w:t>
      </w:r>
      <w:r>
        <w:t>the</w:t>
      </w:r>
      <w:r>
        <w:rPr>
          <w:spacing w:val="-3"/>
        </w:rPr>
        <w:t xml:space="preserve"> </w:t>
      </w:r>
      <w:r>
        <w:t>learning</w:t>
      </w:r>
      <w:r>
        <w:rPr>
          <w:spacing w:val="-2"/>
        </w:rPr>
        <w:t xml:space="preserve"> </w:t>
      </w:r>
      <w:r>
        <w:t>process</w:t>
      </w:r>
      <w:r>
        <w:rPr>
          <w:spacing w:val="-3"/>
        </w:rPr>
        <w:t xml:space="preserve"> </w:t>
      </w:r>
      <w:r>
        <w:t>more</w:t>
      </w:r>
      <w:r>
        <w:rPr>
          <w:spacing w:val="-4"/>
        </w:rPr>
        <w:t xml:space="preserve"> </w:t>
      </w:r>
      <w:r>
        <w:t>engaging for younger audiences.</w:t>
      </w:r>
    </w:p>
    <w:p w14:paraId="700B7B13" w14:textId="77777777" w:rsidR="006607DD" w:rsidRDefault="00000000">
      <w:pPr>
        <w:pStyle w:val="ListParagraph"/>
        <w:numPr>
          <w:ilvl w:val="0"/>
          <w:numId w:val="1"/>
        </w:numPr>
        <w:tabs>
          <w:tab w:val="left" w:pos="359"/>
        </w:tabs>
        <w:ind w:left="359" w:hanging="359"/>
        <w:rPr>
          <w:i/>
          <w:sz w:val="24"/>
        </w:rPr>
      </w:pPr>
      <w:r>
        <w:rPr>
          <w:i/>
          <w:sz w:val="24"/>
        </w:rPr>
        <w:t>Social</w:t>
      </w:r>
      <w:r>
        <w:rPr>
          <w:i/>
          <w:spacing w:val="-2"/>
          <w:sz w:val="24"/>
        </w:rPr>
        <w:t xml:space="preserve"> </w:t>
      </w:r>
      <w:r>
        <w:rPr>
          <w:i/>
          <w:sz w:val="24"/>
        </w:rPr>
        <w:t>Media</w:t>
      </w:r>
      <w:r>
        <w:rPr>
          <w:i/>
          <w:spacing w:val="-1"/>
          <w:sz w:val="24"/>
        </w:rPr>
        <w:t xml:space="preserve"> </w:t>
      </w:r>
      <w:r>
        <w:rPr>
          <w:i/>
          <w:spacing w:val="-2"/>
          <w:sz w:val="24"/>
        </w:rPr>
        <w:t>Utilization:</w:t>
      </w:r>
    </w:p>
    <w:p w14:paraId="037D8DE1" w14:textId="77777777" w:rsidR="006607DD" w:rsidRDefault="00000000">
      <w:pPr>
        <w:pStyle w:val="BodyText"/>
        <w:spacing w:before="182" w:line="259" w:lineRule="auto"/>
        <w:ind w:right="375"/>
      </w:pPr>
      <w:r>
        <w:t>Leveraging social media platforms to promote the usage of Tripurakok among younger generations</w:t>
      </w:r>
      <w:r>
        <w:rPr>
          <w:spacing w:val="-7"/>
        </w:rPr>
        <w:t xml:space="preserve"> </w:t>
      </w:r>
      <w:r>
        <w:t>can</w:t>
      </w:r>
      <w:r>
        <w:rPr>
          <w:spacing w:val="-7"/>
        </w:rPr>
        <w:t xml:space="preserve"> </w:t>
      </w:r>
      <w:r>
        <w:t>help</w:t>
      </w:r>
      <w:r>
        <w:rPr>
          <w:spacing w:val="-7"/>
        </w:rPr>
        <w:t xml:space="preserve"> </w:t>
      </w:r>
      <w:r>
        <w:t>integrate</w:t>
      </w:r>
      <w:r>
        <w:rPr>
          <w:spacing w:val="-7"/>
        </w:rPr>
        <w:t xml:space="preserve"> </w:t>
      </w:r>
      <w:r>
        <w:t>modern</w:t>
      </w:r>
      <w:r>
        <w:rPr>
          <w:spacing w:val="-7"/>
        </w:rPr>
        <w:t xml:space="preserve"> </w:t>
      </w:r>
      <w:r>
        <w:t>vocabulary</w:t>
      </w:r>
      <w:r>
        <w:rPr>
          <w:spacing w:val="-6"/>
        </w:rPr>
        <w:t xml:space="preserve"> </w:t>
      </w:r>
      <w:r>
        <w:t>organically.</w:t>
      </w:r>
      <w:r>
        <w:rPr>
          <w:spacing w:val="-7"/>
        </w:rPr>
        <w:t xml:space="preserve"> </w:t>
      </w:r>
      <w:r>
        <w:t>Creating</w:t>
      </w:r>
      <w:r>
        <w:rPr>
          <w:spacing w:val="-7"/>
        </w:rPr>
        <w:t xml:space="preserve"> </w:t>
      </w:r>
      <w:r>
        <w:t>content</w:t>
      </w:r>
      <w:r>
        <w:rPr>
          <w:spacing w:val="-7"/>
        </w:rPr>
        <w:t xml:space="preserve"> </w:t>
      </w:r>
      <w:r>
        <w:t>that</w:t>
      </w:r>
      <w:r>
        <w:rPr>
          <w:spacing w:val="-7"/>
        </w:rPr>
        <w:t xml:space="preserve"> </w:t>
      </w:r>
      <w:r>
        <w:t>incorporates</w:t>
      </w:r>
    </w:p>
    <w:p w14:paraId="02B89B87" w14:textId="77777777" w:rsidR="006607DD" w:rsidRDefault="006607DD">
      <w:pPr>
        <w:pStyle w:val="BodyText"/>
        <w:spacing w:line="259" w:lineRule="auto"/>
        <w:sectPr w:rsidR="006607DD">
          <w:footerReference w:type="default" r:id="rId12"/>
          <w:pgSz w:w="12240" w:h="15840"/>
          <w:pgMar w:top="1360" w:right="1080" w:bottom="1240" w:left="1440" w:header="0" w:footer="1057" w:gutter="0"/>
          <w:cols w:space="720"/>
        </w:sectPr>
      </w:pPr>
    </w:p>
    <w:p w14:paraId="7F3332A7" w14:textId="77777777" w:rsidR="006607DD" w:rsidRDefault="00000000">
      <w:pPr>
        <w:pStyle w:val="BodyText"/>
        <w:spacing w:before="79" w:line="259" w:lineRule="auto"/>
        <w:ind w:right="546"/>
      </w:pPr>
      <w:r>
        <w:t>contemporary</w:t>
      </w:r>
      <w:r>
        <w:rPr>
          <w:spacing w:val="-4"/>
        </w:rPr>
        <w:t xml:space="preserve"> </w:t>
      </w:r>
      <w:r>
        <w:t>themes,</w:t>
      </w:r>
      <w:r>
        <w:rPr>
          <w:spacing w:val="-4"/>
        </w:rPr>
        <w:t xml:space="preserve"> </w:t>
      </w:r>
      <w:r>
        <w:t>and</w:t>
      </w:r>
      <w:r>
        <w:rPr>
          <w:spacing w:val="-4"/>
        </w:rPr>
        <w:t xml:space="preserve"> </w:t>
      </w:r>
      <w:r>
        <w:t>language</w:t>
      </w:r>
      <w:r>
        <w:rPr>
          <w:spacing w:val="-5"/>
        </w:rPr>
        <w:t xml:space="preserve"> </w:t>
      </w:r>
      <w:r>
        <w:t>can</w:t>
      </w:r>
      <w:r>
        <w:rPr>
          <w:spacing w:val="-4"/>
        </w:rPr>
        <w:t xml:space="preserve"> </w:t>
      </w:r>
      <w:r>
        <w:t>encourage</w:t>
      </w:r>
      <w:r>
        <w:rPr>
          <w:spacing w:val="-5"/>
        </w:rPr>
        <w:t xml:space="preserve"> </w:t>
      </w:r>
      <w:r>
        <w:t>active</w:t>
      </w:r>
      <w:r>
        <w:rPr>
          <w:spacing w:val="-5"/>
        </w:rPr>
        <w:t xml:space="preserve"> </w:t>
      </w:r>
      <w:r>
        <w:t>participation</w:t>
      </w:r>
      <w:r>
        <w:rPr>
          <w:spacing w:val="-4"/>
        </w:rPr>
        <w:t xml:space="preserve"> </w:t>
      </w:r>
      <w:r>
        <w:t>and</w:t>
      </w:r>
      <w:r>
        <w:rPr>
          <w:spacing w:val="-3"/>
        </w:rPr>
        <w:t xml:space="preserve"> </w:t>
      </w:r>
      <w:r>
        <w:t>usage</w:t>
      </w:r>
      <w:r>
        <w:rPr>
          <w:spacing w:val="-5"/>
        </w:rPr>
        <w:t xml:space="preserve"> </w:t>
      </w:r>
      <w:r>
        <w:t xml:space="preserve">among </w:t>
      </w:r>
      <w:r>
        <w:rPr>
          <w:spacing w:val="-2"/>
        </w:rPr>
        <w:t>speakers.</w:t>
      </w:r>
    </w:p>
    <w:p w14:paraId="6A2B1BBE" w14:textId="77777777" w:rsidR="006607DD" w:rsidRDefault="006607DD">
      <w:pPr>
        <w:pStyle w:val="BodyText"/>
      </w:pPr>
    </w:p>
    <w:p w14:paraId="12D42829" w14:textId="77777777" w:rsidR="006607DD" w:rsidRDefault="006607DD">
      <w:pPr>
        <w:pStyle w:val="BodyText"/>
        <w:spacing w:before="67"/>
      </w:pPr>
    </w:p>
    <w:p w14:paraId="70156217" w14:textId="77777777" w:rsidR="006607DD" w:rsidRDefault="00000000">
      <w:pPr>
        <w:pStyle w:val="Heading1"/>
        <w:numPr>
          <w:ilvl w:val="0"/>
          <w:numId w:val="19"/>
        </w:numPr>
        <w:tabs>
          <w:tab w:val="left" w:pos="719"/>
        </w:tabs>
        <w:spacing w:before="1"/>
        <w:ind w:left="719" w:hanging="359"/>
      </w:pPr>
      <w:r>
        <w:rPr>
          <w:spacing w:val="-2"/>
        </w:rPr>
        <w:t>CONCLUSION</w:t>
      </w:r>
    </w:p>
    <w:p w14:paraId="7F610B35" w14:textId="77777777" w:rsidR="006607DD" w:rsidRDefault="006607DD">
      <w:pPr>
        <w:pStyle w:val="BodyText"/>
        <w:rPr>
          <w:b/>
          <w:sz w:val="28"/>
        </w:rPr>
      </w:pPr>
    </w:p>
    <w:p w14:paraId="48F7DE06" w14:textId="77777777" w:rsidR="006607DD" w:rsidRDefault="006607DD">
      <w:pPr>
        <w:pStyle w:val="BodyText"/>
        <w:spacing w:before="48"/>
        <w:rPr>
          <w:b/>
          <w:sz w:val="28"/>
        </w:rPr>
      </w:pPr>
    </w:p>
    <w:p w14:paraId="680D6A10" w14:textId="77777777" w:rsidR="006607DD" w:rsidRDefault="00000000">
      <w:pPr>
        <w:pStyle w:val="BodyText"/>
        <w:spacing w:line="259" w:lineRule="auto"/>
        <w:ind w:right="394"/>
      </w:pPr>
      <w:r>
        <w:t>The preservation and standardization of</w:t>
      </w:r>
      <w:r>
        <w:rPr>
          <w:spacing w:val="-3"/>
        </w:rPr>
        <w:t xml:space="preserve"> </w:t>
      </w:r>
      <w:r>
        <w:t>Tripurakok (Kokborok) and other Indigenous languages in Bangladesh and Tripura State, India, are essential for safeguarding cultural heritage and ensuring</w:t>
      </w:r>
      <w:r>
        <w:rPr>
          <w:spacing w:val="-6"/>
        </w:rPr>
        <w:t xml:space="preserve"> </w:t>
      </w:r>
      <w:r>
        <w:t>linguistic</w:t>
      </w:r>
      <w:r>
        <w:rPr>
          <w:spacing w:val="-7"/>
        </w:rPr>
        <w:t xml:space="preserve"> </w:t>
      </w:r>
      <w:r>
        <w:t>diversity.</w:t>
      </w:r>
      <w:r>
        <w:rPr>
          <w:spacing w:val="-10"/>
        </w:rPr>
        <w:t xml:space="preserve"> </w:t>
      </w:r>
      <w:r>
        <w:t>While</w:t>
      </w:r>
      <w:r>
        <w:rPr>
          <w:spacing w:val="-11"/>
        </w:rPr>
        <w:t xml:space="preserve"> </w:t>
      </w:r>
      <w:r>
        <w:t>Tripura</w:t>
      </w:r>
      <w:r>
        <w:rPr>
          <w:spacing w:val="-7"/>
        </w:rPr>
        <w:t xml:space="preserve"> </w:t>
      </w:r>
      <w:r>
        <w:t>State</w:t>
      </w:r>
      <w:r>
        <w:rPr>
          <w:spacing w:val="-7"/>
        </w:rPr>
        <w:t xml:space="preserve"> </w:t>
      </w:r>
      <w:r>
        <w:t>has</w:t>
      </w:r>
      <w:r>
        <w:rPr>
          <w:spacing w:val="-7"/>
        </w:rPr>
        <w:t xml:space="preserve"> </w:t>
      </w:r>
      <w:r>
        <w:t>demonstrated</w:t>
      </w:r>
      <w:r>
        <w:rPr>
          <w:spacing w:val="-6"/>
        </w:rPr>
        <w:t xml:space="preserve"> </w:t>
      </w:r>
      <w:r>
        <w:t>a</w:t>
      </w:r>
      <w:r>
        <w:rPr>
          <w:spacing w:val="-5"/>
        </w:rPr>
        <w:t xml:space="preserve"> </w:t>
      </w:r>
      <w:r>
        <w:t>more</w:t>
      </w:r>
      <w:r>
        <w:rPr>
          <w:spacing w:val="-7"/>
        </w:rPr>
        <w:t xml:space="preserve"> </w:t>
      </w:r>
      <w:r>
        <w:t>structured</w:t>
      </w:r>
      <w:r>
        <w:rPr>
          <w:spacing w:val="-6"/>
        </w:rPr>
        <w:t xml:space="preserve"> </w:t>
      </w:r>
      <w:r>
        <w:t>approach—granting</w:t>
      </w:r>
      <w:r>
        <w:rPr>
          <w:spacing w:val="-4"/>
        </w:rPr>
        <w:t xml:space="preserve"> </w:t>
      </w:r>
      <w:r>
        <w:t>official</w:t>
      </w:r>
      <w:r>
        <w:rPr>
          <w:spacing w:val="-4"/>
        </w:rPr>
        <w:t xml:space="preserve"> </w:t>
      </w:r>
      <w:r>
        <w:t>language</w:t>
      </w:r>
      <w:r>
        <w:rPr>
          <w:spacing w:val="-5"/>
        </w:rPr>
        <w:t xml:space="preserve"> </w:t>
      </w:r>
      <w:r>
        <w:t>status,</w:t>
      </w:r>
      <w:r>
        <w:rPr>
          <w:spacing w:val="-4"/>
        </w:rPr>
        <w:t xml:space="preserve"> </w:t>
      </w:r>
      <w:r>
        <w:t>integrating</w:t>
      </w:r>
      <w:r>
        <w:rPr>
          <w:spacing w:val="-4"/>
        </w:rPr>
        <w:t xml:space="preserve"> </w:t>
      </w:r>
      <w:r>
        <w:t>Kokborok</w:t>
      </w:r>
      <w:r>
        <w:rPr>
          <w:spacing w:val="-5"/>
        </w:rPr>
        <w:t xml:space="preserve"> </w:t>
      </w:r>
      <w:r>
        <w:t>into</w:t>
      </w:r>
      <w:r>
        <w:rPr>
          <w:spacing w:val="-4"/>
        </w:rPr>
        <w:t xml:space="preserve"> </w:t>
      </w:r>
      <w:r>
        <w:t>all</w:t>
      </w:r>
      <w:r>
        <w:rPr>
          <w:spacing w:val="-4"/>
        </w:rPr>
        <w:t xml:space="preserve"> </w:t>
      </w:r>
      <w:r>
        <w:t>educational</w:t>
      </w:r>
      <w:r>
        <w:rPr>
          <w:spacing w:val="-4"/>
        </w:rPr>
        <w:t xml:space="preserve"> </w:t>
      </w:r>
      <w:r>
        <w:t>levels,</w:t>
      </w:r>
      <w:r>
        <w:rPr>
          <w:spacing w:val="-4"/>
        </w:rPr>
        <w:t xml:space="preserve"> </w:t>
      </w:r>
      <w:r>
        <w:t>and</w:t>
      </w:r>
      <w:r>
        <w:rPr>
          <w:spacing w:val="-4"/>
        </w:rPr>
        <w:t xml:space="preserve"> </w:t>
      </w:r>
      <w:r>
        <w:t>promoting cultural</w:t>
      </w:r>
      <w:r>
        <w:rPr>
          <w:spacing w:val="-1"/>
        </w:rPr>
        <w:t xml:space="preserve"> </w:t>
      </w:r>
      <w:r>
        <w:t>events—Bangladesh’s</w:t>
      </w:r>
      <w:r>
        <w:rPr>
          <w:spacing w:val="-2"/>
        </w:rPr>
        <w:t xml:space="preserve"> </w:t>
      </w:r>
      <w:r>
        <w:t>efforts</w:t>
      </w:r>
      <w:r>
        <w:rPr>
          <w:spacing w:val="-2"/>
        </w:rPr>
        <w:t xml:space="preserve"> </w:t>
      </w:r>
      <w:r>
        <w:t>remain</w:t>
      </w:r>
      <w:r>
        <w:rPr>
          <w:spacing w:val="-1"/>
        </w:rPr>
        <w:t xml:space="preserve"> </w:t>
      </w:r>
      <w:r>
        <w:t>fragmented,</w:t>
      </w:r>
      <w:r>
        <w:rPr>
          <w:spacing w:val="-1"/>
        </w:rPr>
        <w:t xml:space="preserve"> </w:t>
      </w:r>
      <w:r>
        <w:t>focusing</w:t>
      </w:r>
      <w:r>
        <w:rPr>
          <w:spacing w:val="-1"/>
        </w:rPr>
        <w:t xml:space="preserve"> </w:t>
      </w:r>
      <w:r>
        <w:t>mainly on</w:t>
      </w:r>
      <w:r>
        <w:rPr>
          <w:spacing w:val="-1"/>
        </w:rPr>
        <w:t xml:space="preserve"> </w:t>
      </w:r>
      <w:r>
        <w:t>primary</w:t>
      </w:r>
      <w:r>
        <w:rPr>
          <w:spacing w:val="-1"/>
        </w:rPr>
        <w:t xml:space="preserve"> </w:t>
      </w:r>
      <w:r>
        <w:t>education with limited implementation. Both regions face challenges, including dialectal variations, script controversies, and the dominance of the majority languages.</w:t>
      </w:r>
    </w:p>
    <w:p w14:paraId="65AAD881" w14:textId="77777777" w:rsidR="006607DD" w:rsidRDefault="00000000">
      <w:pPr>
        <w:pStyle w:val="BodyText"/>
        <w:spacing w:before="158" w:line="259" w:lineRule="auto"/>
        <w:ind w:right="401"/>
      </w:pPr>
      <w:r>
        <w:t>To address these challenges, a pandialectal approach to standardization is recommended, harmonizing</w:t>
      </w:r>
      <w:r>
        <w:rPr>
          <w:spacing w:val="-6"/>
        </w:rPr>
        <w:t xml:space="preserve"> </w:t>
      </w:r>
      <w:r>
        <w:t>linguistic</w:t>
      </w:r>
      <w:r>
        <w:rPr>
          <w:spacing w:val="-6"/>
        </w:rPr>
        <w:t xml:space="preserve"> </w:t>
      </w:r>
      <w:r>
        <w:t>variations</w:t>
      </w:r>
      <w:r>
        <w:rPr>
          <w:spacing w:val="-6"/>
        </w:rPr>
        <w:t xml:space="preserve"> </w:t>
      </w:r>
      <w:r>
        <w:t>while</w:t>
      </w:r>
      <w:r>
        <w:rPr>
          <w:spacing w:val="-6"/>
        </w:rPr>
        <w:t xml:space="preserve"> </w:t>
      </w:r>
      <w:r>
        <w:t>maintaining</w:t>
      </w:r>
      <w:r>
        <w:rPr>
          <w:spacing w:val="-6"/>
        </w:rPr>
        <w:t xml:space="preserve"> </w:t>
      </w:r>
      <w:r>
        <w:t>mutual</w:t>
      </w:r>
      <w:r>
        <w:rPr>
          <w:spacing w:val="-6"/>
        </w:rPr>
        <w:t xml:space="preserve"> </w:t>
      </w:r>
      <w:r>
        <w:t>intelligibility.</w:t>
      </w:r>
      <w:r>
        <w:rPr>
          <w:spacing w:val="-10"/>
        </w:rPr>
        <w:t xml:space="preserve"> </w:t>
      </w:r>
      <w:r>
        <w:t>The</w:t>
      </w:r>
      <w:r>
        <w:rPr>
          <w:spacing w:val="-6"/>
        </w:rPr>
        <w:t xml:space="preserve"> </w:t>
      </w:r>
      <w:r>
        <w:t>adoption</w:t>
      </w:r>
      <w:r>
        <w:rPr>
          <w:spacing w:val="-6"/>
        </w:rPr>
        <w:t xml:space="preserve"> </w:t>
      </w:r>
      <w:r>
        <w:t>of</w:t>
      </w:r>
      <w:r>
        <w:rPr>
          <w:spacing w:val="-6"/>
        </w:rPr>
        <w:t xml:space="preserve"> </w:t>
      </w:r>
      <w:r>
        <w:t>digital tools, enhanced teacher training, and stronger policy enforcement are crucial for revitalizing these languages. Community engagement and cross-border collaboration between Bangladesh and India can further strengthen preservation efforts.</w:t>
      </w:r>
    </w:p>
    <w:p w14:paraId="6640ADE5" w14:textId="77777777" w:rsidR="006607DD" w:rsidRDefault="00000000">
      <w:pPr>
        <w:pStyle w:val="BodyText"/>
        <w:spacing w:before="159" w:line="259" w:lineRule="auto"/>
        <w:ind w:right="375"/>
      </w:pPr>
      <w:r>
        <w:t>Ultimately, the survival of Tripurakok and other Indigenous languages depends on sustained political will, institutional support, and active participation from speakers. By fostering multilingual education and leveraging modern technology, both nations can ensure that these languages</w:t>
      </w:r>
      <w:r>
        <w:rPr>
          <w:spacing w:val="-7"/>
        </w:rPr>
        <w:t xml:space="preserve"> </w:t>
      </w:r>
      <w:r>
        <w:t>thrive,</w:t>
      </w:r>
      <w:r>
        <w:rPr>
          <w:spacing w:val="-5"/>
        </w:rPr>
        <w:t xml:space="preserve"> </w:t>
      </w:r>
      <w:r>
        <w:t>empowering</w:t>
      </w:r>
      <w:r>
        <w:rPr>
          <w:spacing w:val="-6"/>
        </w:rPr>
        <w:t xml:space="preserve"> </w:t>
      </w:r>
      <w:r>
        <w:t>Indigenous</w:t>
      </w:r>
      <w:r>
        <w:rPr>
          <w:spacing w:val="-7"/>
        </w:rPr>
        <w:t xml:space="preserve"> </w:t>
      </w:r>
      <w:r>
        <w:t>communities</w:t>
      </w:r>
      <w:r>
        <w:rPr>
          <w:spacing w:val="-7"/>
        </w:rPr>
        <w:t xml:space="preserve"> </w:t>
      </w:r>
      <w:r>
        <w:t>and</w:t>
      </w:r>
      <w:r>
        <w:rPr>
          <w:spacing w:val="-6"/>
        </w:rPr>
        <w:t xml:space="preserve"> </w:t>
      </w:r>
      <w:r>
        <w:t>enriching</w:t>
      </w:r>
      <w:r>
        <w:rPr>
          <w:spacing w:val="-6"/>
        </w:rPr>
        <w:t xml:space="preserve"> </w:t>
      </w:r>
      <w:r>
        <w:t>global</w:t>
      </w:r>
      <w:r>
        <w:rPr>
          <w:spacing w:val="-6"/>
        </w:rPr>
        <w:t xml:space="preserve"> </w:t>
      </w:r>
      <w:r>
        <w:t>linguistic</w:t>
      </w:r>
      <w:r>
        <w:rPr>
          <w:spacing w:val="-7"/>
        </w:rPr>
        <w:t xml:space="preserve"> </w:t>
      </w:r>
      <w:r>
        <w:t>diversity.</w:t>
      </w:r>
    </w:p>
    <w:p w14:paraId="5A5C0CA5" w14:textId="77777777" w:rsidR="006607DD" w:rsidRDefault="006607DD">
      <w:pPr>
        <w:pStyle w:val="BodyText"/>
        <w:spacing w:line="259" w:lineRule="auto"/>
        <w:sectPr w:rsidR="006607DD">
          <w:footerReference w:type="default" r:id="rId13"/>
          <w:pgSz w:w="12240" w:h="15840"/>
          <w:pgMar w:top="1360" w:right="1080" w:bottom="1240" w:left="1440" w:header="0" w:footer="1057" w:gutter="0"/>
          <w:pgNumType w:start="20"/>
          <w:cols w:space="720"/>
        </w:sectPr>
      </w:pPr>
    </w:p>
    <w:p w14:paraId="185E09B5" w14:textId="77777777" w:rsidR="006607DD" w:rsidRDefault="00000000">
      <w:pPr>
        <w:pStyle w:val="Heading1"/>
        <w:spacing w:before="60"/>
        <w:ind w:left="0" w:firstLine="0"/>
      </w:pPr>
      <w:r>
        <w:rPr>
          <w:spacing w:val="-2"/>
        </w:rPr>
        <w:t>REFERENCES</w:t>
      </w:r>
    </w:p>
    <w:p w14:paraId="6AA73094" w14:textId="77777777" w:rsidR="006607DD" w:rsidRDefault="006607DD">
      <w:pPr>
        <w:pStyle w:val="BodyText"/>
        <w:spacing w:before="320"/>
        <w:rPr>
          <w:b/>
          <w:sz w:val="28"/>
        </w:rPr>
      </w:pPr>
    </w:p>
    <w:p w14:paraId="2AFF9713" w14:textId="77777777" w:rsidR="006607DD" w:rsidRDefault="00000000">
      <w:pPr>
        <w:pStyle w:val="BodyText"/>
        <w:spacing w:line="259" w:lineRule="auto"/>
        <w:ind w:right="506" w:firstLine="45"/>
      </w:pPr>
      <w:r>
        <w:t xml:space="preserve">Abdullah, M. (2022). Indigenous languages on the verge of extinction. In </w:t>
      </w:r>
      <w:r>
        <w:rPr>
          <w:i/>
        </w:rPr>
        <w:t>The Dhaka Tribune</w:t>
      </w:r>
      <w:r>
        <w:t xml:space="preserve">. </w:t>
      </w:r>
      <w:r>
        <w:rPr>
          <w:spacing w:val="-2"/>
        </w:rPr>
        <w:t xml:space="preserve">Online: </w:t>
      </w:r>
      <w:hyperlink r:id="rId14">
        <w:r>
          <w:rPr>
            <w:color w:val="467885"/>
            <w:spacing w:val="-2"/>
            <w:u w:val="single" w:color="467885"/>
          </w:rPr>
          <w:t>https://www.dhakatribune.com/bangladesh/287412/indigenous-languages-on-the-verge-</w:t>
        </w:r>
      </w:hyperlink>
      <w:hyperlink r:id="rId15">
        <w:r>
          <w:rPr>
            <w:color w:val="467885"/>
            <w:u w:val="single" w:color="467885"/>
          </w:rPr>
          <w:t>of-extinction</w:t>
        </w:r>
        <w:r>
          <w:t>,</w:t>
        </w:r>
      </w:hyperlink>
      <w:r>
        <w:t xml:space="preserve"> Accessed on 7 April 2025.</w:t>
      </w:r>
    </w:p>
    <w:p w14:paraId="2A5390AA" w14:textId="77777777" w:rsidR="006607DD" w:rsidRDefault="00000000">
      <w:pPr>
        <w:pStyle w:val="BodyText"/>
        <w:spacing w:before="160"/>
        <w:ind w:right="357"/>
        <w:jc w:val="both"/>
      </w:pPr>
      <w:r>
        <w:t>Annamalai, E. (2001). Managing Multilingualism in India: Political and Linguistic Manifestations.</w:t>
      </w:r>
      <w:r>
        <w:rPr>
          <w:spacing w:val="-15"/>
        </w:rPr>
        <w:t xml:space="preserve"> </w:t>
      </w:r>
      <w:r>
        <w:t>In</w:t>
      </w:r>
      <w:r>
        <w:rPr>
          <w:spacing w:val="-15"/>
        </w:rPr>
        <w:t xml:space="preserve"> </w:t>
      </w:r>
      <w:r>
        <w:t>S.</w:t>
      </w:r>
      <w:r>
        <w:rPr>
          <w:spacing w:val="-15"/>
        </w:rPr>
        <w:t xml:space="preserve"> </w:t>
      </w:r>
      <w:r>
        <w:t>Udaya</w:t>
      </w:r>
      <w:r>
        <w:rPr>
          <w:spacing w:val="-15"/>
        </w:rPr>
        <w:t xml:space="preserve"> </w:t>
      </w:r>
      <w:r>
        <w:t>Narayana</w:t>
      </w:r>
      <w:r>
        <w:rPr>
          <w:spacing w:val="-15"/>
        </w:rPr>
        <w:t xml:space="preserve"> </w:t>
      </w:r>
      <w:r>
        <w:t>&amp;</w:t>
      </w:r>
      <w:r>
        <w:rPr>
          <w:spacing w:val="-15"/>
        </w:rPr>
        <w:t xml:space="preserve"> </w:t>
      </w:r>
      <w:r>
        <w:t>G.</w:t>
      </w:r>
      <w:r>
        <w:rPr>
          <w:spacing w:val="-15"/>
        </w:rPr>
        <w:t xml:space="preserve"> </w:t>
      </w:r>
      <w:r>
        <w:t>Probal</w:t>
      </w:r>
      <w:r>
        <w:rPr>
          <w:spacing w:val="-15"/>
        </w:rPr>
        <w:t xml:space="preserve"> </w:t>
      </w:r>
      <w:r>
        <w:t>(Series</w:t>
      </w:r>
      <w:r>
        <w:rPr>
          <w:spacing w:val="-15"/>
        </w:rPr>
        <w:t xml:space="preserve"> </w:t>
      </w:r>
      <w:r>
        <w:t>Eds.),</w:t>
      </w:r>
      <w:r>
        <w:rPr>
          <w:spacing w:val="-15"/>
        </w:rPr>
        <w:t xml:space="preserve"> </w:t>
      </w:r>
      <w:r>
        <w:rPr>
          <w:i/>
        </w:rPr>
        <w:t>Language</w:t>
      </w:r>
      <w:r>
        <w:rPr>
          <w:i/>
          <w:spacing w:val="-15"/>
        </w:rPr>
        <w:t xml:space="preserve"> </w:t>
      </w:r>
      <w:r>
        <w:rPr>
          <w:i/>
        </w:rPr>
        <w:t>and</w:t>
      </w:r>
      <w:r>
        <w:rPr>
          <w:i/>
          <w:spacing w:val="-15"/>
        </w:rPr>
        <w:t xml:space="preserve"> </w:t>
      </w:r>
      <w:r>
        <w:rPr>
          <w:i/>
        </w:rPr>
        <w:t>Development,</w:t>
      </w:r>
      <w:r>
        <w:rPr>
          <w:i/>
          <w:spacing w:val="-15"/>
        </w:rPr>
        <w:t xml:space="preserve"> </w:t>
      </w:r>
      <w:r>
        <w:rPr>
          <w:i/>
        </w:rPr>
        <w:t xml:space="preserve">Vol. 8, </w:t>
      </w:r>
      <w:r>
        <w:t>New Delhi, Thousand Oak and London: Sage Publication</w:t>
      </w:r>
    </w:p>
    <w:p w14:paraId="62E19EA6" w14:textId="77777777" w:rsidR="006607DD" w:rsidRDefault="006607DD">
      <w:pPr>
        <w:pStyle w:val="BodyText"/>
        <w:spacing w:before="119"/>
      </w:pPr>
    </w:p>
    <w:p w14:paraId="04903ECB" w14:textId="77777777" w:rsidR="006607DD" w:rsidRDefault="00000000">
      <w:pPr>
        <w:pStyle w:val="BodyText"/>
        <w:spacing w:before="1"/>
        <w:jc w:val="both"/>
      </w:pPr>
      <w:r>
        <w:t>Baker,</w:t>
      </w:r>
      <w:r>
        <w:rPr>
          <w:spacing w:val="4"/>
        </w:rPr>
        <w:t xml:space="preserve"> </w:t>
      </w:r>
      <w:r>
        <w:t>C.</w:t>
      </w:r>
      <w:r>
        <w:rPr>
          <w:spacing w:val="4"/>
        </w:rPr>
        <w:t xml:space="preserve"> </w:t>
      </w:r>
      <w:r>
        <w:t>(2006).</w:t>
      </w:r>
      <w:r>
        <w:rPr>
          <w:spacing w:val="4"/>
        </w:rPr>
        <w:t xml:space="preserve"> </w:t>
      </w:r>
      <w:r>
        <w:t>Foundations</w:t>
      </w:r>
      <w:r>
        <w:rPr>
          <w:spacing w:val="6"/>
        </w:rPr>
        <w:t xml:space="preserve"> </w:t>
      </w:r>
      <w:r>
        <w:t>of</w:t>
      </w:r>
      <w:r>
        <w:rPr>
          <w:spacing w:val="4"/>
        </w:rPr>
        <w:t xml:space="preserve"> </w:t>
      </w:r>
      <w:r>
        <w:t>Bilingual</w:t>
      </w:r>
      <w:r>
        <w:rPr>
          <w:spacing w:val="5"/>
        </w:rPr>
        <w:t xml:space="preserve"> </w:t>
      </w:r>
      <w:r>
        <w:t>Education</w:t>
      </w:r>
      <w:r>
        <w:rPr>
          <w:spacing w:val="4"/>
        </w:rPr>
        <w:t xml:space="preserve"> </w:t>
      </w:r>
      <w:r>
        <w:t>and</w:t>
      </w:r>
      <w:r>
        <w:rPr>
          <w:spacing w:val="5"/>
        </w:rPr>
        <w:t xml:space="preserve"> </w:t>
      </w:r>
      <w:r>
        <w:t>Bilingualism.</w:t>
      </w:r>
      <w:r>
        <w:rPr>
          <w:spacing w:val="5"/>
        </w:rPr>
        <w:t xml:space="preserve"> </w:t>
      </w:r>
      <w:r>
        <w:t>In</w:t>
      </w:r>
      <w:r>
        <w:rPr>
          <w:spacing w:val="4"/>
        </w:rPr>
        <w:t xml:space="preserve"> </w:t>
      </w:r>
      <w:r>
        <w:t>H.</w:t>
      </w:r>
      <w:r>
        <w:rPr>
          <w:spacing w:val="5"/>
        </w:rPr>
        <w:t xml:space="preserve"> </w:t>
      </w:r>
      <w:r>
        <w:t>Nancy</w:t>
      </w:r>
      <w:r>
        <w:rPr>
          <w:spacing w:val="62"/>
          <w:w w:val="150"/>
        </w:rPr>
        <w:t xml:space="preserve">   </w:t>
      </w:r>
      <w:r>
        <w:t>H.</w:t>
      </w:r>
      <w:r>
        <w:rPr>
          <w:spacing w:val="7"/>
        </w:rPr>
        <w:t xml:space="preserve"> </w:t>
      </w:r>
      <w:r>
        <w:rPr>
          <w:spacing w:val="-5"/>
        </w:rPr>
        <w:t>and</w:t>
      </w:r>
    </w:p>
    <w:p w14:paraId="2CC5A838" w14:textId="77777777" w:rsidR="006607DD" w:rsidRDefault="00000000">
      <w:pPr>
        <w:rPr>
          <w:sz w:val="24"/>
        </w:rPr>
      </w:pPr>
      <w:r>
        <w:rPr>
          <w:sz w:val="24"/>
        </w:rPr>
        <w:t>B.</w:t>
      </w:r>
      <w:r>
        <w:rPr>
          <w:spacing w:val="40"/>
          <w:sz w:val="24"/>
        </w:rPr>
        <w:t xml:space="preserve"> </w:t>
      </w:r>
      <w:r>
        <w:rPr>
          <w:sz w:val="24"/>
        </w:rPr>
        <w:t>Collin</w:t>
      </w:r>
      <w:r>
        <w:rPr>
          <w:spacing w:val="40"/>
          <w:sz w:val="24"/>
        </w:rPr>
        <w:t xml:space="preserve"> </w:t>
      </w:r>
      <w:r>
        <w:rPr>
          <w:sz w:val="24"/>
        </w:rPr>
        <w:t>(Series</w:t>
      </w:r>
      <w:r>
        <w:rPr>
          <w:spacing w:val="40"/>
          <w:sz w:val="24"/>
        </w:rPr>
        <w:t xml:space="preserve"> </w:t>
      </w:r>
      <w:r>
        <w:rPr>
          <w:sz w:val="24"/>
        </w:rPr>
        <w:t>Eds.),</w:t>
      </w:r>
      <w:r>
        <w:rPr>
          <w:spacing w:val="40"/>
          <w:sz w:val="24"/>
        </w:rPr>
        <w:t xml:space="preserve"> </w:t>
      </w:r>
      <w:r>
        <w:rPr>
          <w:i/>
          <w:sz w:val="24"/>
        </w:rPr>
        <w:t>Bilingual</w:t>
      </w:r>
      <w:r>
        <w:rPr>
          <w:i/>
          <w:spacing w:val="40"/>
          <w:sz w:val="24"/>
        </w:rPr>
        <w:t xml:space="preserve"> </w:t>
      </w:r>
      <w:r>
        <w:rPr>
          <w:i/>
          <w:sz w:val="24"/>
        </w:rPr>
        <w:t>Education</w:t>
      </w:r>
      <w:r>
        <w:rPr>
          <w:i/>
          <w:spacing w:val="40"/>
          <w:sz w:val="24"/>
        </w:rPr>
        <w:t xml:space="preserve"> </w:t>
      </w:r>
      <w:r>
        <w:rPr>
          <w:i/>
          <w:sz w:val="24"/>
        </w:rPr>
        <w:t>and</w:t>
      </w:r>
      <w:r>
        <w:rPr>
          <w:i/>
          <w:spacing w:val="40"/>
          <w:sz w:val="24"/>
        </w:rPr>
        <w:t xml:space="preserve"> </w:t>
      </w:r>
      <w:r>
        <w:rPr>
          <w:i/>
          <w:sz w:val="24"/>
        </w:rPr>
        <w:t>Bilingualism</w:t>
      </w:r>
      <w:r>
        <w:rPr>
          <w:sz w:val="24"/>
        </w:rPr>
        <w:t>,</w:t>
      </w:r>
      <w:r>
        <w:rPr>
          <w:spacing w:val="40"/>
          <w:sz w:val="24"/>
        </w:rPr>
        <w:t xml:space="preserve"> </w:t>
      </w:r>
      <w:r>
        <w:rPr>
          <w:sz w:val="24"/>
        </w:rPr>
        <w:t>Vol.</w:t>
      </w:r>
      <w:r>
        <w:rPr>
          <w:spacing w:val="40"/>
          <w:sz w:val="24"/>
        </w:rPr>
        <w:t xml:space="preserve"> </w:t>
      </w:r>
      <w:r>
        <w:rPr>
          <w:sz w:val="24"/>
        </w:rPr>
        <w:t>54,</w:t>
      </w:r>
      <w:r>
        <w:rPr>
          <w:spacing w:val="40"/>
          <w:sz w:val="24"/>
        </w:rPr>
        <w:t xml:space="preserve"> </w:t>
      </w:r>
      <w:r>
        <w:rPr>
          <w:sz w:val="24"/>
        </w:rPr>
        <w:t>Clevedon,</w:t>
      </w:r>
      <w:r>
        <w:rPr>
          <w:spacing w:val="40"/>
          <w:sz w:val="24"/>
        </w:rPr>
        <w:t xml:space="preserve"> </w:t>
      </w:r>
      <w:r>
        <w:rPr>
          <w:sz w:val="24"/>
        </w:rPr>
        <w:t>Buffalo, Toronto, Sydney: Multicultural Matters Ltd.</w:t>
      </w:r>
    </w:p>
    <w:p w14:paraId="35D34835" w14:textId="77777777" w:rsidR="006607DD" w:rsidRDefault="006607DD">
      <w:pPr>
        <w:pStyle w:val="BodyText"/>
        <w:spacing w:before="120"/>
      </w:pPr>
    </w:p>
    <w:p w14:paraId="0585E742" w14:textId="77777777" w:rsidR="006607DD" w:rsidRDefault="00000000">
      <w:pPr>
        <w:pStyle w:val="BodyText"/>
        <w:spacing w:line="360" w:lineRule="auto"/>
        <w:ind w:right="520"/>
      </w:pPr>
      <w:r>
        <w:t>Chakma,</w:t>
      </w:r>
      <w:r>
        <w:rPr>
          <w:spacing w:val="-3"/>
        </w:rPr>
        <w:t xml:space="preserve"> </w:t>
      </w:r>
      <w:r>
        <w:t>S.</w:t>
      </w:r>
      <w:r>
        <w:rPr>
          <w:spacing w:val="-3"/>
        </w:rPr>
        <w:t xml:space="preserve"> </w:t>
      </w:r>
      <w:r>
        <w:t>(2024).</w:t>
      </w:r>
      <w:r>
        <w:rPr>
          <w:spacing w:val="-3"/>
        </w:rPr>
        <w:t xml:space="preserve"> </w:t>
      </w:r>
      <w:r>
        <w:t>Dreams</w:t>
      </w:r>
      <w:r>
        <w:rPr>
          <w:spacing w:val="-4"/>
        </w:rPr>
        <w:t xml:space="preserve"> </w:t>
      </w:r>
      <w:r>
        <w:t>of</w:t>
      </w:r>
      <w:r>
        <w:rPr>
          <w:spacing w:val="-3"/>
        </w:rPr>
        <w:t xml:space="preserve"> </w:t>
      </w:r>
      <w:r>
        <w:t>a</w:t>
      </w:r>
      <w:r>
        <w:rPr>
          <w:spacing w:val="-4"/>
        </w:rPr>
        <w:t xml:space="preserve"> </w:t>
      </w:r>
      <w:r>
        <w:t>minority</w:t>
      </w:r>
      <w:r>
        <w:rPr>
          <w:spacing w:val="-3"/>
        </w:rPr>
        <w:t xml:space="preserve"> </w:t>
      </w:r>
      <w:r>
        <w:t>student:</w:t>
      </w:r>
      <w:r>
        <w:rPr>
          <w:spacing w:val="-8"/>
        </w:rPr>
        <w:t xml:space="preserve"> </w:t>
      </w:r>
      <w:r>
        <w:t>The</w:t>
      </w:r>
      <w:r>
        <w:rPr>
          <w:spacing w:val="-5"/>
        </w:rPr>
        <w:t xml:space="preserve"> </w:t>
      </w:r>
      <w:r>
        <w:t>Mother</w:t>
      </w:r>
      <w:r>
        <w:rPr>
          <w:spacing w:val="-3"/>
        </w:rPr>
        <w:t xml:space="preserve"> </w:t>
      </w:r>
      <w:r>
        <w:t>Language</w:t>
      </w:r>
      <w:r>
        <w:rPr>
          <w:spacing w:val="-2"/>
        </w:rPr>
        <w:t xml:space="preserve"> </w:t>
      </w:r>
      <w:r>
        <w:t>education</w:t>
      </w:r>
      <w:r>
        <w:rPr>
          <w:spacing w:val="-3"/>
        </w:rPr>
        <w:t xml:space="preserve"> </w:t>
      </w:r>
      <w:r>
        <w:t>program.</w:t>
      </w:r>
      <w:r>
        <w:rPr>
          <w:spacing w:val="-3"/>
        </w:rPr>
        <w:t xml:space="preserve"> </w:t>
      </w:r>
      <w:r>
        <w:t xml:space="preserve">In </w:t>
      </w:r>
      <w:r>
        <w:rPr>
          <w:i/>
        </w:rPr>
        <w:t xml:space="preserve">The Business Standard </w:t>
      </w:r>
      <w:r>
        <w:t xml:space="preserve">published on 21 February 2024 online: </w:t>
      </w:r>
      <w:hyperlink r:id="rId16">
        <w:r>
          <w:rPr>
            <w:color w:val="467885"/>
            <w:u w:val="single" w:color="467885"/>
          </w:rPr>
          <w:t>https://www.tbsnews.net/supplement/dreams-minority-student-mother-language-education-</w:t>
        </w:r>
      </w:hyperlink>
      <w:hyperlink r:id="rId17">
        <w:r>
          <w:rPr>
            <w:color w:val="467885"/>
            <w:spacing w:val="-2"/>
            <w:u w:val="single" w:color="467885"/>
          </w:rPr>
          <w:t>program-796402</w:t>
        </w:r>
      </w:hyperlink>
    </w:p>
    <w:p w14:paraId="7D0585D2" w14:textId="77777777" w:rsidR="006607DD" w:rsidRDefault="00000000">
      <w:pPr>
        <w:pStyle w:val="BodyText"/>
        <w:spacing w:before="161" w:line="360" w:lineRule="auto"/>
        <w:ind w:right="460"/>
      </w:pPr>
      <w:r>
        <w:t xml:space="preserve">Chiran, M. (2020). Education in mother tongue: Govt move for ethnic minority students faltering. In </w:t>
      </w:r>
      <w:r>
        <w:rPr>
          <w:i/>
        </w:rPr>
        <w:t xml:space="preserve">The Daily Star </w:t>
      </w:r>
      <w:r>
        <w:t xml:space="preserve">published on 21 February 2020 online: </w:t>
      </w:r>
      <w:hyperlink r:id="rId18">
        <w:r>
          <w:rPr>
            <w:spacing w:val="-2"/>
            <w:u w:val="single"/>
          </w:rPr>
          <w:t>https://www.thedailystar.net/frontpage/news/education-mother-tongue-govt-move-ethnic-pupils-</w:t>
        </w:r>
      </w:hyperlink>
      <w:hyperlink r:id="rId19">
        <w:r>
          <w:rPr>
            <w:spacing w:val="-2"/>
            <w:u w:val="single"/>
          </w:rPr>
          <w:t>faltering-1870804</w:t>
        </w:r>
      </w:hyperlink>
    </w:p>
    <w:p w14:paraId="57EBC7FE" w14:textId="77777777" w:rsidR="006607DD" w:rsidRDefault="00000000">
      <w:pPr>
        <w:pStyle w:val="BodyText"/>
        <w:spacing w:before="159" w:line="259" w:lineRule="auto"/>
      </w:pPr>
      <w:r>
        <w:t xml:space="preserve">Constitution of Bangladesh (2022). Retrieved online: </w:t>
      </w:r>
      <w:hyperlink r:id="rId20">
        <w:r>
          <w:rPr>
            <w:color w:val="467885"/>
            <w:u w:val="single" w:color="467885"/>
          </w:rPr>
          <w:t>https://en.wikipedia.org/wiki/Constitution_of_Bangladesh</w:t>
        </w:r>
        <w:r>
          <w:t>.</w:t>
        </w:r>
      </w:hyperlink>
      <w:r>
        <w:rPr>
          <w:spacing w:val="33"/>
        </w:rPr>
        <w:t xml:space="preserve"> </w:t>
      </w:r>
      <w:r>
        <w:t>Accessed</w:t>
      </w:r>
      <w:r>
        <w:rPr>
          <w:spacing w:val="-7"/>
        </w:rPr>
        <w:t xml:space="preserve"> </w:t>
      </w:r>
      <w:r>
        <w:t>on</w:t>
      </w:r>
      <w:r>
        <w:rPr>
          <w:spacing w:val="-7"/>
        </w:rPr>
        <w:t xml:space="preserve"> </w:t>
      </w:r>
      <w:r>
        <w:t>25</w:t>
      </w:r>
      <w:r>
        <w:rPr>
          <w:spacing w:val="-7"/>
        </w:rPr>
        <w:t xml:space="preserve"> </w:t>
      </w:r>
      <w:r>
        <w:t>December</w:t>
      </w:r>
      <w:r>
        <w:rPr>
          <w:spacing w:val="-7"/>
        </w:rPr>
        <w:t xml:space="preserve"> </w:t>
      </w:r>
      <w:r>
        <w:t>2024</w:t>
      </w:r>
    </w:p>
    <w:p w14:paraId="0B643B1C" w14:textId="77777777" w:rsidR="006607DD" w:rsidRDefault="00000000">
      <w:pPr>
        <w:spacing w:before="160"/>
        <w:rPr>
          <w:sz w:val="24"/>
        </w:rPr>
      </w:pPr>
      <w:r>
        <w:rPr>
          <w:sz w:val="24"/>
        </w:rPr>
        <w:t xml:space="preserve">Cooper, R.L. (1989). </w:t>
      </w:r>
      <w:r>
        <w:rPr>
          <w:i/>
          <w:sz w:val="24"/>
        </w:rPr>
        <w:t>Language</w:t>
      </w:r>
      <w:r>
        <w:rPr>
          <w:i/>
          <w:spacing w:val="-1"/>
          <w:sz w:val="24"/>
        </w:rPr>
        <w:t xml:space="preserve"> </w:t>
      </w:r>
      <w:r>
        <w:rPr>
          <w:i/>
          <w:sz w:val="24"/>
        </w:rPr>
        <w:t>Planning and Social Change</w:t>
      </w:r>
      <w:r>
        <w:rPr>
          <w:sz w:val="24"/>
        </w:rPr>
        <w:t>. Cambridge: Cambridge</w:t>
      </w:r>
      <w:r>
        <w:rPr>
          <w:spacing w:val="-1"/>
          <w:sz w:val="24"/>
        </w:rPr>
        <w:t xml:space="preserve"> </w:t>
      </w:r>
      <w:r>
        <w:rPr>
          <w:sz w:val="24"/>
        </w:rPr>
        <w:t xml:space="preserve">University </w:t>
      </w:r>
      <w:r>
        <w:rPr>
          <w:spacing w:val="-2"/>
          <w:sz w:val="24"/>
        </w:rPr>
        <w:t>Press.</w:t>
      </w:r>
    </w:p>
    <w:p w14:paraId="1F3C60DD" w14:textId="77777777" w:rsidR="006607DD" w:rsidRDefault="00000000">
      <w:pPr>
        <w:spacing w:before="60"/>
        <w:rPr>
          <w:sz w:val="24"/>
        </w:rPr>
      </w:pPr>
      <w:r>
        <w:rPr>
          <w:sz w:val="24"/>
        </w:rPr>
        <w:t xml:space="preserve">Cope, B. &amp; Kalantisis, M. (1997). </w:t>
      </w:r>
      <w:r>
        <w:rPr>
          <w:i/>
          <w:sz w:val="24"/>
        </w:rPr>
        <w:t xml:space="preserve">Productive Diversity. </w:t>
      </w:r>
      <w:r>
        <w:rPr>
          <w:sz w:val="24"/>
        </w:rPr>
        <w:t>New South</w:t>
      </w:r>
      <w:r>
        <w:rPr>
          <w:spacing w:val="-4"/>
          <w:sz w:val="24"/>
        </w:rPr>
        <w:t xml:space="preserve"> </w:t>
      </w:r>
      <w:r>
        <w:rPr>
          <w:sz w:val="24"/>
        </w:rPr>
        <w:t>Wales: Pluto Press</w:t>
      </w:r>
      <w:r>
        <w:rPr>
          <w:spacing w:val="-12"/>
          <w:sz w:val="24"/>
        </w:rPr>
        <w:t xml:space="preserve"> </w:t>
      </w:r>
      <w:r>
        <w:rPr>
          <w:sz w:val="24"/>
        </w:rPr>
        <w:t xml:space="preserve">Australia </w:t>
      </w:r>
      <w:r>
        <w:rPr>
          <w:spacing w:val="-2"/>
          <w:sz w:val="24"/>
        </w:rPr>
        <w:t>Limited.</w:t>
      </w:r>
    </w:p>
    <w:p w14:paraId="6A5CC0E5" w14:textId="77777777" w:rsidR="006607DD" w:rsidRDefault="006607DD">
      <w:pPr>
        <w:pStyle w:val="BodyText"/>
        <w:spacing w:before="121"/>
      </w:pPr>
    </w:p>
    <w:p w14:paraId="0360FD64" w14:textId="77777777" w:rsidR="006607DD" w:rsidRDefault="00000000">
      <w:pPr>
        <w:spacing w:line="259" w:lineRule="auto"/>
        <w:ind w:right="847"/>
        <w:rPr>
          <w:sz w:val="24"/>
        </w:rPr>
      </w:pPr>
      <w:r>
        <w:rPr>
          <w:sz w:val="24"/>
        </w:rPr>
        <w:t>Coronel-Molina,</w:t>
      </w:r>
      <w:r>
        <w:rPr>
          <w:spacing w:val="-4"/>
          <w:sz w:val="24"/>
        </w:rPr>
        <w:t xml:space="preserve"> </w:t>
      </w:r>
      <w:r>
        <w:rPr>
          <w:sz w:val="24"/>
        </w:rPr>
        <w:t>S.</w:t>
      </w:r>
      <w:r>
        <w:rPr>
          <w:spacing w:val="-4"/>
          <w:sz w:val="24"/>
        </w:rPr>
        <w:t xml:space="preserve"> </w:t>
      </w:r>
      <w:r>
        <w:rPr>
          <w:sz w:val="24"/>
        </w:rPr>
        <w:t>M.</w:t>
      </w:r>
      <w:r>
        <w:rPr>
          <w:spacing w:val="-4"/>
          <w:sz w:val="24"/>
        </w:rPr>
        <w:t xml:space="preserve"> </w:t>
      </w:r>
      <w:r>
        <w:rPr>
          <w:sz w:val="24"/>
        </w:rPr>
        <w:t>(1996).</w:t>
      </w:r>
      <w:r>
        <w:rPr>
          <w:spacing w:val="-4"/>
          <w:sz w:val="24"/>
        </w:rPr>
        <w:t xml:space="preserve"> </w:t>
      </w:r>
      <w:r>
        <w:rPr>
          <w:sz w:val="24"/>
        </w:rPr>
        <w:t>Corpus</w:t>
      </w:r>
      <w:r>
        <w:rPr>
          <w:spacing w:val="-5"/>
          <w:sz w:val="24"/>
        </w:rPr>
        <w:t xml:space="preserve"> </w:t>
      </w:r>
      <w:r>
        <w:rPr>
          <w:sz w:val="24"/>
        </w:rPr>
        <w:t>planning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Southern</w:t>
      </w:r>
      <w:r>
        <w:rPr>
          <w:spacing w:val="-4"/>
          <w:sz w:val="24"/>
        </w:rPr>
        <w:t xml:space="preserve"> </w:t>
      </w:r>
      <w:r>
        <w:rPr>
          <w:sz w:val="24"/>
        </w:rPr>
        <w:t>Peruvian</w:t>
      </w:r>
      <w:r>
        <w:rPr>
          <w:spacing w:val="-3"/>
          <w:sz w:val="24"/>
        </w:rPr>
        <w:t xml:space="preserve"> </w:t>
      </w:r>
      <w:r>
        <w:rPr>
          <w:sz w:val="24"/>
        </w:rPr>
        <w:t xml:space="preserve">Quechua language. </w:t>
      </w:r>
      <w:r>
        <w:rPr>
          <w:i/>
          <w:sz w:val="24"/>
        </w:rPr>
        <w:t>Working Papers in Educational Linguistics</w:t>
      </w:r>
      <w:r>
        <w:rPr>
          <w:sz w:val="24"/>
        </w:rPr>
        <w:t xml:space="preserve">, Vol. </w:t>
      </w:r>
      <w:r>
        <w:rPr>
          <w:i/>
          <w:sz w:val="24"/>
        </w:rPr>
        <w:t xml:space="preserve">12, Issue </w:t>
      </w:r>
      <w:r>
        <w:rPr>
          <w:sz w:val="24"/>
        </w:rPr>
        <w:t>2, pp.1–27.</w:t>
      </w:r>
    </w:p>
    <w:p w14:paraId="3AE5A3E5" w14:textId="77777777" w:rsidR="006607DD" w:rsidRDefault="00000000">
      <w:pPr>
        <w:pStyle w:val="BodyText"/>
        <w:spacing w:before="160" w:line="259" w:lineRule="auto"/>
        <w:ind w:right="375"/>
      </w:pPr>
      <w:r>
        <w:t>Debbarma, K., Patra, B.G., Debbarma, S., Kumari, L.</w:t>
      </w:r>
      <w:r>
        <w:rPr>
          <w:spacing w:val="-6"/>
        </w:rPr>
        <w:t xml:space="preserve"> </w:t>
      </w:r>
      <w:r>
        <w:t>And Purkayastha, B.S.</w:t>
      </w:r>
      <w:r>
        <w:rPr>
          <w:spacing w:val="40"/>
        </w:rPr>
        <w:t xml:space="preserve"> </w:t>
      </w:r>
      <w:r>
        <w:t>(2012). Morphological</w:t>
      </w:r>
      <w:r>
        <w:rPr>
          <w:spacing w:val="-2"/>
        </w:rPr>
        <w:t xml:space="preserve"> </w:t>
      </w:r>
      <w:r>
        <w:t>Analysis of Kokborok for Universal Networking Language Dictionary. Conference</w:t>
      </w:r>
      <w:r>
        <w:rPr>
          <w:spacing w:val="-10"/>
        </w:rPr>
        <w:t xml:space="preserve"> </w:t>
      </w:r>
      <w:r>
        <w:t>Paper.</w:t>
      </w:r>
      <w:r>
        <w:rPr>
          <w:spacing w:val="-6"/>
        </w:rPr>
        <w:t xml:space="preserve"> </w:t>
      </w:r>
      <w:r>
        <w:t>Retrieved</w:t>
      </w:r>
      <w:r>
        <w:rPr>
          <w:spacing w:val="-6"/>
        </w:rPr>
        <w:t xml:space="preserve"> </w:t>
      </w:r>
      <w:r>
        <w:t>online:</w:t>
      </w:r>
      <w:r>
        <w:rPr>
          <w:spacing w:val="-4"/>
        </w:rPr>
        <w:t xml:space="preserve"> </w:t>
      </w:r>
      <w:hyperlink r:id="rId21">
        <w:r>
          <w:rPr>
            <w:u w:val="single"/>
          </w:rPr>
          <w:t>(82)</w:t>
        </w:r>
        <w:r>
          <w:rPr>
            <w:spacing w:val="-8"/>
            <w:u w:val="single"/>
          </w:rPr>
          <w:t xml:space="preserve"> </w:t>
        </w:r>
        <w:r>
          <w:rPr>
            <w:u w:val="single"/>
          </w:rPr>
          <w:t>Morphological</w:t>
        </w:r>
        <w:r>
          <w:rPr>
            <w:spacing w:val="-15"/>
            <w:u w:val="single"/>
          </w:rPr>
          <w:t xml:space="preserve"> </w:t>
        </w:r>
        <w:r>
          <w:rPr>
            <w:u w:val="single"/>
          </w:rPr>
          <w:t>Analysis</w:t>
        </w:r>
        <w:r>
          <w:rPr>
            <w:spacing w:val="-7"/>
            <w:u w:val="single"/>
          </w:rPr>
          <w:t xml:space="preserve"> </w:t>
        </w:r>
        <w:r>
          <w:rPr>
            <w:u w:val="single"/>
          </w:rPr>
          <w:t>of</w:t>
        </w:r>
        <w:r>
          <w:rPr>
            <w:spacing w:val="-6"/>
            <w:u w:val="single"/>
          </w:rPr>
          <w:t xml:space="preserve"> </w:t>
        </w:r>
        <w:r>
          <w:rPr>
            <w:u w:val="single"/>
          </w:rPr>
          <w:t>Kokborok</w:t>
        </w:r>
        <w:r>
          <w:rPr>
            <w:spacing w:val="-6"/>
            <w:u w:val="single"/>
          </w:rPr>
          <w:t xml:space="preserve"> </w:t>
        </w:r>
        <w:r>
          <w:rPr>
            <w:u w:val="single"/>
          </w:rPr>
          <w:t>for</w:t>
        </w:r>
        <w:r>
          <w:rPr>
            <w:spacing w:val="-6"/>
            <w:u w:val="single"/>
          </w:rPr>
          <w:t xml:space="preserve"> </w:t>
        </w:r>
        <w:r>
          <w:rPr>
            <w:u w:val="single"/>
          </w:rPr>
          <w:t>Universal</w:t>
        </w:r>
      </w:hyperlink>
      <w:r>
        <w:t xml:space="preserve"> </w:t>
      </w:r>
      <w:hyperlink r:id="rId22">
        <w:r>
          <w:rPr>
            <w:u w:val="single"/>
          </w:rPr>
          <w:t>Networking Language Dictionary</w:t>
        </w:r>
        <w:r>
          <w:t>.</w:t>
        </w:r>
      </w:hyperlink>
      <w:r>
        <w:t xml:space="preserve"> Accessed on 17 April 2025.</w:t>
      </w:r>
    </w:p>
    <w:p w14:paraId="16CD555F" w14:textId="77777777" w:rsidR="006607DD" w:rsidRDefault="006607DD">
      <w:pPr>
        <w:pStyle w:val="BodyText"/>
        <w:spacing w:line="259" w:lineRule="auto"/>
        <w:sectPr w:rsidR="006607DD">
          <w:pgSz w:w="12240" w:h="15840"/>
          <w:pgMar w:top="1380" w:right="1080" w:bottom="1240" w:left="1440" w:header="0" w:footer="1057" w:gutter="0"/>
          <w:cols w:space="720"/>
        </w:sectPr>
      </w:pPr>
    </w:p>
    <w:p w14:paraId="5E50D46F" w14:textId="77777777" w:rsidR="006607DD" w:rsidRDefault="00000000">
      <w:pPr>
        <w:spacing w:before="79" w:line="259" w:lineRule="auto"/>
        <w:ind w:right="1001"/>
        <w:jc w:val="both"/>
        <w:rPr>
          <w:sz w:val="24"/>
        </w:rPr>
      </w:pPr>
      <w:r>
        <w:rPr>
          <w:sz w:val="24"/>
        </w:rPr>
        <w:t>Debbarma,</w:t>
      </w:r>
      <w:r>
        <w:rPr>
          <w:spacing w:val="-2"/>
          <w:sz w:val="24"/>
        </w:rPr>
        <w:t xml:space="preserve"> </w:t>
      </w:r>
      <w:r>
        <w:rPr>
          <w:sz w:val="24"/>
        </w:rPr>
        <w:t>P</w:t>
      </w:r>
      <w:r>
        <w:rPr>
          <w:spacing w:val="-9"/>
          <w:sz w:val="24"/>
        </w:rPr>
        <w:t xml:space="preserve"> </w:t>
      </w:r>
      <w:r>
        <w:rPr>
          <w:sz w:val="24"/>
        </w:rPr>
        <w:t>(2024).</w:t>
      </w:r>
      <w:r>
        <w:rPr>
          <w:spacing w:val="-8"/>
          <w:sz w:val="24"/>
        </w:rPr>
        <w:t xml:space="preserve"> </w:t>
      </w:r>
      <w:r>
        <w:rPr>
          <w:sz w:val="24"/>
        </w:rPr>
        <w:t>The</w:t>
      </w:r>
      <w:r>
        <w:rPr>
          <w:spacing w:val="-1"/>
          <w:sz w:val="24"/>
        </w:rPr>
        <w:t xml:space="preserve"> </w:t>
      </w:r>
      <w:r>
        <w:rPr>
          <w:sz w:val="24"/>
        </w:rPr>
        <w:t>Evolution</w:t>
      </w:r>
      <w:r>
        <w:rPr>
          <w:spacing w:val="-2"/>
          <w:sz w:val="24"/>
        </w:rPr>
        <w:t xml:space="preserve"> </w:t>
      </w:r>
      <w:r>
        <w:rPr>
          <w:sz w:val="24"/>
        </w:rPr>
        <w:t>of</w:t>
      </w:r>
      <w:r>
        <w:rPr>
          <w:spacing w:val="-2"/>
          <w:sz w:val="24"/>
        </w:rPr>
        <w:t xml:space="preserve"> </w:t>
      </w:r>
      <w:r>
        <w:rPr>
          <w:sz w:val="24"/>
        </w:rPr>
        <w:t>Kokborok</w:t>
      </w:r>
      <w:r>
        <w:rPr>
          <w:spacing w:val="-2"/>
          <w:sz w:val="24"/>
        </w:rPr>
        <w:t xml:space="preserve"> </w:t>
      </w:r>
      <w:r>
        <w:rPr>
          <w:sz w:val="24"/>
        </w:rPr>
        <w:t>and</w:t>
      </w:r>
      <w:r>
        <w:rPr>
          <w:spacing w:val="-2"/>
          <w:sz w:val="24"/>
        </w:rPr>
        <w:t xml:space="preserve"> </w:t>
      </w:r>
      <w:r>
        <w:rPr>
          <w:sz w:val="24"/>
        </w:rPr>
        <w:t>Its</w:t>
      </w:r>
      <w:r>
        <w:rPr>
          <w:spacing w:val="-3"/>
          <w:sz w:val="24"/>
        </w:rPr>
        <w:t xml:space="preserve"> </w:t>
      </w:r>
      <w:r>
        <w:rPr>
          <w:sz w:val="24"/>
        </w:rPr>
        <w:t>Linguistic</w:t>
      </w:r>
      <w:r>
        <w:rPr>
          <w:spacing w:val="-3"/>
          <w:sz w:val="24"/>
        </w:rPr>
        <w:t xml:space="preserve"> </w:t>
      </w:r>
      <w:r>
        <w:rPr>
          <w:sz w:val="24"/>
        </w:rPr>
        <w:t>Characteristics.</w:t>
      </w:r>
      <w:r>
        <w:rPr>
          <w:spacing w:val="-2"/>
          <w:sz w:val="24"/>
        </w:rPr>
        <w:t xml:space="preserve"> </w:t>
      </w:r>
      <w:r>
        <w:rPr>
          <w:sz w:val="24"/>
        </w:rPr>
        <w:t xml:space="preserve">In </w:t>
      </w:r>
      <w:r>
        <w:rPr>
          <w:i/>
          <w:sz w:val="24"/>
        </w:rPr>
        <w:t>The Academic-</w:t>
      </w:r>
      <w:r>
        <w:rPr>
          <w:i/>
          <w:spacing w:val="-8"/>
          <w:sz w:val="24"/>
        </w:rPr>
        <w:t xml:space="preserve"> </w:t>
      </w:r>
      <w:r>
        <w:rPr>
          <w:i/>
          <w:sz w:val="24"/>
        </w:rPr>
        <w:t>International</w:t>
      </w:r>
      <w:r>
        <w:rPr>
          <w:i/>
          <w:spacing w:val="-8"/>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Multidisciplinary</w:t>
      </w:r>
      <w:r>
        <w:rPr>
          <w:i/>
          <w:spacing w:val="-8"/>
          <w:sz w:val="24"/>
        </w:rPr>
        <w:t xml:space="preserve"> </w:t>
      </w:r>
      <w:r>
        <w:rPr>
          <w:i/>
          <w:sz w:val="24"/>
        </w:rPr>
        <w:t>Research,</w:t>
      </w:r>
      <w:r>
        <w:rPr>
          <w:i/>
          <w:spacing w:val="-8"/>
          <w:sz w:val="24"/>
        </w:rPr>
        <w:t xml:space="preserve"> </w:t>
      </w:r>
      <w:r>
        <w:rPr>
          <w:i/>
          <w:sz w:val="24"/>
        </w:rPr>
        <w:t>Volume</w:t>
      </w:r>
      <w:r>
        <w:rPr>
          <w:i/>
          <w:spacing w:val="-8"/>
          <w:sz w:val="24"/>
        </w:rPr>
        <w:t xml:space="preserve"> </w:t>
      </w:r>
      <w:r>
        <w:rPr>
          <w:i/>
          <w:sz w:val="24"/>
        </w:rPr>
        <w:t>2,</w:t>
      </w:r>
      <w:r>
        <w:rPr>
          <w:i/>
          <w:spacing w:val="-6"/>
          <w:sz w:val="24"/>
        </w:rPr>
        <w:t xml:space="preserve"> </w:t>
      </w:r>
      <w:r>
        <w:rPr>
          <w:i/>
          <w:sz w:val="24"/>
        </w:rPr>
        <w:t>Issue</w:t>
      </w:r>
      <w:r>
        <w:rPr>
          <w:i/>
          <w:spacing w:val="-9"/>
          <w:sz w:val="24"/>
        </w:rPr>
        <w:t xml:space="preserve"> </w:t>
      </w:r>
      <w:r>
        <w:rPr>
          <w:i/>
          <w:sz w:val="24"/>
        </w:rPr>
        <w:t>9.</w:t>
      </w:r>
      <w:r>
        <w:rPr>
          <w:i/>
          <w:spacing w:val="-7"/>
          <w:sz w:val="24"/>
        </w:rPr>
        <w:t xml:space="preserve"> </w:t>
      </w:r>
      <w:r>
        <w:rPr>
          <w:sz w:val="24"/>
        </w:rPr>
        <w:t xml:space="preserve">Online: </w:t>
      </w:r>
      <w:hyperlink r:id="rId23">
        <w:r>
          <w:rPr>
            <w:sz w:val="24"/>
            <w:u w:val="single"/>
          </w:rPr>
          <w:t>Microsoft Word - 82. Dr. Pritilata Debbarma (885-901)</w:t>
        </w:r>
      </w:hyperlink>
    </w:p>
    <w:p w14:paraId="5DF285A2" w14:textId="77777777" w:rsidR="006607DD" w:rsidRDefault="00000000">
      <w:pPr>
        <w:pStyle w:val="BodyText"/>
        <w:spacing w:before="160"/>
      </w:pPr>
      <w:r>
        <w:t>Debbarma,</w:t>
      </w:r>
      <w:r>
        <w:rPr>
          <w:spacing w:val="-11"/>
        </w:rPr>
        <w:t xml:space="preserve"> </w:t>
      </w:r>
      <w:r>
        <w:t>P.</w:t>
      </w:r>
      <w:r>
        <w:rPr>
          <w:spacing w:val="-6"/>
        </w:rPr>
        <w:t xml:space="preserve"> </w:t>
      </w:r>
      <w:r>
        <w:t>(2024).</w:t>
      </w:r>
      <w:r>
        <w:rPr>
          <w:spacing w:val="-5"/>
        </w:rPr>
        <w:t xml:space="preserve"> </w:t>
      </w:r>
      <w:r>
        <w:t>Kokborok</w:t>
      </w:r>
      <w:r>
        <w:rPr>
          <w:spacing w:val="-5"/>
        </w:rPr>
        <w:t xml:space="preserve"> </w:t>
      </w:r>
      <w:r>
        <w:t>Language:</w:t>
      </w:r>
      <w:r>
        <w:rPr>
          <w:spacing w:val="-5"/>
        </w:rPr>
        <w:t xml:space="preserve"> </w:t>
      </w:r>
      <w:r>
        <w:t>Education,</w:t>
      </w:r>
      <w:r>
        <w:rPr>
          <w:spacing w:val="-5"/>
        </w:rPr>
        <w:t xml:space="preserve"> </w:t>
      </w:r>
      <w:r>
        <w:t>Policy,</w:t>
      </w:r>
      <w:r>
        <w:rPr>
          <w:spacing w:val="-5"/>
        </w:rPr>
        <w:t xml:space="preserve"> </w:t>
      </w:r>
      <w:r>
        <w:t>and</w:t>
      </w:r>
      <w:r>
        <w:rPr>
          <w:spacing w:val="-5"/>
        </w:rPr>
        <w:t xml:space="preserve"> </w:t>
      </w:r>
      <w:r>
        <w:t>the</w:t>
      </w:r>
      <w:r>
        <w:rPr>
          <w:spacing w:val="-5"/>
        </w:rPr>
        <w:t xml:space="preserve"> </w:t>
      </w:r>
      <w:r>
        <w:t>Digital</w:t>
      </w:r>
      <w:r>
        <w:rPr>
          <w:spacing w:val="-15"/>
        </w:rPr>
        <w:t xml:space="preserve"> </w:t>
      </w:r>
      <w:r>
        <w:t>Age.</w:t>
      </w:r>
      <w:r>
        <w:rPr>
          <w:spacing w:val="-5"/>
        </w:rPr>
        <w:t xml:space="preserve"> In</w:t>
      </w:r>
    </w:p>
    <w:p w14:paraId="3BFD737D" w14:textId="77777777" w:rsidR="006607DD" w:rsidRDefault="00000000">
      <w:pPr>
        <w:spacing w:before="21"/>
        <w:rPr>
          <w:i/>
          <w:sz w:val="24"/>
        </w:rPr>
      </w:pPr>
      <w:r>
        <w:rPr>
          <w:i/>
          <w:sz w:val="24"/>
        </w:rPr>
        <w:t>International</w:t>
      </w:r>
      <w:r>
        <w:rPr>
          <w:i/>
          <w:spacing w:val="-7"/>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Multidisciplinary</w:t>
      </w:r>
      <w:r>
        <w:rPr>
          <w:i/>
          <w:spacing w:val="-4"/>
          <w:sz w:val="24"/>
        </w:rPr>
        <w:t xml:space="preserve"> </w:t>
      </w:r>
      <w:r>
        <w:rPr>
          <w:i/>
          <w:sz w:val="24"/>
        </w:rPr>
        <w:t>Research,</w:t>
      </w:r>
      <w:r>
        <w:rPr>
          <w:i/>
          <w:spacing w:val="-4"/>
          <w:sz w:val="24"/>
        </w:rPr>
        <w:t xml:space="preserve"> </w:t>
      </w:r>
      <w:r>
        <w:rPr>
          <w:i/>
          <w:sz w:val="24"/>
        </w:rPr>
        <w:t>Vol.</w:t>
      </w:r>
      <w:r>
        <w:rPr>
          <w:i/>
          <w:spacing w:val="-5"/>
          <w:sz w:val="24"/>
        </w:rPr>
        <w:t xml:space="preserve"> </w:t>
      </w:r>
      <w:r>
        <w:rPr>
          <w:i/>
          <w:sz w:val="24"/>
        </w:rPr>
        <w:t>2</w:t>
      </w:r>
      <w:r>
        <w:rPr>
          <w:i/>
          <w:spacing w:val="-4"/>
          <w:sz w:val="24"/>
        </w:rPr>
        <w:t xml:space="preserve"> </w:t>
      </w:r>
      <w:r>
        <w:rPr>
          <w:i/>
          <w:sz w:val="24"/>
        </w:rPr>
        <w:t>|</w:t>
      </w:r>
      <w:r>
        <w:rPr>
          <w:i/>
          <w:spacing w:val="-5"/>
          <w:sz w:val="24"/>
        </w:rPr>
        <w:t xml:space="preserve"> </w:t>
      </w:r>
      <w:r>
        <w:rPr>
          <w:i/>
          <w:sz w:val="24"/>
        </w:rPr>
        <w:t>Issue</w:t>
      </w:r>
      <w:r>
        <w:rPr>
          <w:i/>
          <w:spacing w:val="-6"/>
          <w:sz w:val="24"/>
        </w:rPr>
        <w:t xml:space="preserve"> </w:t>
      </w:r>
      <w:r>
        <w:rPr>
          <w:i/>
          <w:sz w:val="24"/>
        </w:rPr>
        <w:t>10,</w:t>
      </w:r>
      <w:r>
        <w:rPr>
          <w:i/>
          <w:spacing w:val="-4"/>
          <w:sz w:val="24"/>
        </w:rPr>
        <w:t xml:space="preserve"> </w:t>
      </w:r>
      <w:r>
        <w:rPr>
          <w:i/>
          <w:sz w:val="24"/>
        </w:rPr>
        <w:t>pp.</w:t>
      </w:r>
      <w:r>
        <w:rPr>
          <w:i/>
          <w:spacing w:val="-2"/>
          <w:sz w:val="24"/>
        </w:rPr>
        <w:t xml:space="preserve"> </w:t>
      </w:r>
      <w:r>
        <w:rPr>
          <w:i/>
          <w:sz w:val="24"/>
        </w:rPr>
        <w:t>351-</w:t>
      </w:r>
      <w:r>
        <w:rPr>
          <w:i/>
          <w:spacing w:val="-5"/>
          <w:sz w:val="24"/>
        </w:rPr>
        <w:t>365</w:t>
      </w:r>
    </w:p>
    <w:p w14:paraId="054461DF" w14:textId="77777777" w:rsidR="006607DD" w:rsidRDefault="00000000">
      <w:pPr>
        <w:spacing w:before="183" w:line="259" w:lineRule="auto"/>
        <w:ind w:right="375"/>
        <w:rPr>
          <w:sz w:val="24"/>
        </w:rPr>
      </w:pPr>
      <w:r>
        <w:rPr>
          <w:sz w:val="24"/>
        </w:rPr>
        <w:t>Debbarma, P. and Debbarma, N. (2025). The Role of Kokborok in Contemporary Tribal Governance and Policymaking.</w:t>
      </w:r>
      <w:r>
        <w:rPr>
          <w:spacing w:val="40"/>
          <w:sz w:val="24"/>
        </w:rPr>
        <w:t xml:space="preserve"> </w:t>
      </w:r>
      <w:r>
        <w:rPr>
          <w:sz w:val="24"/>
        </w:rPr>
        <w:t xml:space="preserve">In </w:t>
      </w:r>
      <w:r>
        <w:rPr>
          <w:i/>
          <w:sz w:val="24"/>
        </w:rPr>
        <w:t>The Academic- International Journal of Multidisciplinary Research,</w:t>
      </w:r>
      <w:r>
        <w:rPr>
          <w:i/>
          <w:spacing w:val="-12"/>
          <w:sz w:val="24"/>
        </w:rPr>
        <w:t xml:space="preserve"> </w:t>
      </w:r>
      <w:r>
        <w:rPr>
          <w:i/>
          <w:sz w:val="24"/>
        </w:rPr>
        <w:t>Volume</w:t>
      </w:r>
      <w:r>
        <w:rPr>
          <w:i/>
          <w:spacing w:val="-8"/>
          <w:sz w:val="24"/>
        </w:rPr>
        <w:t xml:space="preserve"> </w:t>
      </w:r>
      <w:r>
        <w:rPr>
          <w:i/>
          <w:sz w:val="24"/>
        </w:rPr>
        <w:t>3,</w:t>
      </w:r>
      <w:r>
        <w:rPr>
          <w:i/>
          <w:spacing w:val="-7"/>
          <w:sz w:val="24"/>
        </w:rPr>
        <w:t xml:space="preserve"> </w:t>
      </w:r>
      <w:r>
        <w:rPr>
          <w:i/>
          <w:sz w:val="24"/>
        </w:rPr>
        <w:t>Issue</w:t>
      </w:r>
      <w:r>
        <w:rPr>
          <w:i/>
          <w:spacing w:val="-8"/>
          <w:sz w:val="24"/>
        </w:rPr>
        <w:t xml:space="preserve"> </w:t>
      </w:r>
      <w:r>
        <w:rPr>
          <w:i/>
          <w:sz w:val="24"/>
        </w:rPr>
        <w:t>1.</w:t>
      </w:r>
      <w:r>
        <w:rPr>
          <w:i/>
          <w:spacing w:val="-6"/>
          <w:sz w:val="24"/>
        </w:rPr>
        <w:t xml:space="preserve"> </w:t>
      </w:r>
      <w:r>
        <w:rPr>
          <w:sz w:val="24"/>
        </w:rPr>
        <w:t>Online:</w:t>
      </w:r>
      <w:r>
        <w:rPr>
          <w:spacing w:val="-8"/>
          <w:sz w:val="24"/>
        </w:rPr>
        <w:t xml:space="preserve"> </w:t>
      </w:r>
      <w:hyperlink r:id="rId24">
        <w:r>
          <w:rPr>
            <w:sz w:val="24"/>
            <w:u w:val="single"/>
          </w:rPr>
          <w:t>Microsoft</w:t>
        </w:r>
        <w:r>
          <w:rPr>
            <w:spacing w:val="-12"/>
            <w:sz w:val="24"/>
            <w:u w:val="single"/>
          </w:rPr>
          <w:t xml:space="preserve"> </w:t>
        </w:r>
        <w:r>
          <w:rPr>
            <w:sz w:val="24"/>
            <w:u w:val="single"/>
          </w:rPr>
          <w:t>Word</w:t>
        </w:r>
        <w:r>
          <w:rPr>
            <w:spacing w:val="-8"/>
            <w:sz w:val="24"/>
            <w:u w:val="single"/>
          </w:rPr>
          <w:t xml:space="preserve"> </w:t>
        </w:r>
        <w:r>
          <w:rPr>
            <w:sz w:val="24"/>
            <w:u w:val="single"/>
          </w:rPr>
          <w:t>-</w:t>
        </w:r>
        <w:r>
          <w:rPr>
            <w:spacing w:val="-8"/>
            <w:sz w:val="24"/>
            <w:u w:val="single"/>
          </w:rPr>
          <w:t xml:space="preserve"> </w:t>
        </w:r>
        <w:r>
          <w:rPr>
            <w:sz w:val="24"/>
            <w:u w:val="single"/>
          </w:rPr>
          <w:t>100.</w:t>
        </w:r>
        <w:r>
          <w:rPr>
            <w:spacing w:val="-7"/>
            <w:sz w:val="24"/>
            <w:u w:val="single"/>
          </w:rPr>
          <w:t xml:space="preserve"> </w:t>
        </w:r>
        <w:r>
          <w:rPr>
            <w:sz w:val="24"/>
            <w:u w:val="single"/>
          </w:rPr>
          <w:t>Pritilata</w:t>
        </w:r>
        <w:r>
          <w:rPr>
            <w:spacing w:val="-7"/>
            <w:sz w:val="24"/>
            <w:u w:val="single"/>
          </w:rPr>
          <w:t xml:space="preserve"> </w:t>
        </w:r>
        <w:r>
          <w:rPr>
            <w:sz w:val="24"/>
            <w:u w:val="single"/>
          </w:rPr>
          <w:t>(1034-1046)</w:t>
        </w:r>
        <w:r>
          <w:rPr>
            <w:sz w:val="24"/>
          </w:rPr>
          <w:t>.</w:t>
        </w:r>
      </w:hyperlink>
      <w:r>
        <w:rPr>
          <w:spacing w:val="-15"/>
          <w:sz w:val="24"/>
        </w:rPr>
        <w:t xml:space="preserve"> </w:t>
      </w:r>
      <w:r>
        <w:rPr>
          <w:sz w:val="24"/>
        </w:rPr>
        <w:t>Accessed</w:t>
      </w:r>
      <w:r>
        <w:rPr>
          <w:spacing w:val="-7"/>
          <w:sz w:val="24"/>
        </w:rPr>
        <w:t xml:space="preserve"> </w:t>
      </w:r>
      <w:r>
        <w:rPr>
          <w:sz w:val="24"/>
        </w:rPr>
        <w:t>on</w:t>
      </w:r>
    </w:p>
    <w:p w14:paraId="2B6B6B39" w14:textId="77777777" w:rsidR="006607DD" w:rsidRDefault="00000000">
      <w:pPr>
        <w:pStyle w:val="BodyText"/>
        <w:spacing w:line="275" w:lineRule="exact"/>
      </w:pPr>
      <w:r>
        <w:t>19 June</w:t>
      </w:r>
      <w:r>
        <w:rPr>
          <w:spacing w:val="-1"/>
        </w:rPr>
        <w:t xml:space="preserve"> </w:t>
      </w:r>
      <w:r>
        <w:rPr>
          <w:spacing w:val="-2"/>
        </w:rPr>
        <w:t>2025.</w:t>
      </w:r>
    </w:p>
    <w:p w14:paraId="52FD40EC" w14:textId="77777777" w:rsidR="006607DD" w:rsidRDefault="00000000">
      <w:pPr>
        <w:pStyle w:val="BodyText"/>
        <w:spacing w:before="182" w:line="259" w:lineRule="auto"/>
        <w:ind w:right="847"/>
      </w:pPr>
      <w:r>
        <w:t>Ferguson,</w:t>
      </w:r>
      <w:r>
        <w:rPr>
          <w:spacing w:val="-7"/>
        </w:rPr>
        <w:t xml:space="preserve"> </w:t>
      </w:r>
      <w:r>
        <w:t>C.</w:t>
      </w:r>
      <w:r>
        <w:rPr>
          <w:spacing w:val="-15"/>
        </w:rPr>
        <w:t xml:space="preserve"> </w:t>
      </w:r>
      <w:r>
        <w:t>A.</w:t>
      </w:r>
      <w:r>
        <w:rPr>
          <w:spacing w:val="-4"/>
        </w:rPr>
        <w:t xml:space="preserve"> </w:t>
      </w:r>
      <w:r>
        <w:t>(1982).</w:t>
      </w:r>
      <w:r>
        <w:rPr>
          <w:spacing w:val="-2"/>
        </w:rPr>
        <w:t xml:space="preserve"> </w:t>
      </w:r>
      <w:r>
        <w:t>Standardization</w:t>
      </w:r>
      <w:r>
        <w:rPr>
          <w:spacing w:val="-4"/>
        </w:rPr>
        <w:t xml:space="preserve"> </w:t>
      </w:r>
      <w:r>
        <w:t>as</w:t>
      </w:r>
      <w:r>
        <w:rPr>
          <w:spacing w:val="-5"/>
        </w:rPr>
        <w:t xml:space="preserve"> </w:t>
      </w:r>
      <w:r>
        <w:t>a</w:t>
      </w:r>
      <w:r>
        <w:rPr>
          <w:spacing w:val="-3"/>
        </w:rPr>
        <w:t xml:space="preserve"> </w:t>
      </w:r>
      <w:r>
        <w:t>form</w:t>
      </w:r>
      <w:r>
        <w:rPr>
          <w:spacing w:val="-4"/>
        </w:rPr>
        <w:t xml:space="preserve"> </w:t>
      </w:r>
      <w:r>
        <w:t>of</w:t>
      </w:r>
      <w:r>
        <w:rPr>
          <w:spacing w:val="-4"/>
        </w:rPr>
        <w:t xml:space="preserve"> </w:t>
      </w:r>
      <w:r>
        <w:t>language</w:t>
      </w:r>
      <w:r>
        <w:rPr>
          <w:spacing w:val="-5"/>
        </w:rPr>
        <w:t xml:space="preserve"> </w:t>
      </w:r>
      <w:r>
        <w:t>spread.</w:t>
      </w:r>
      <w:r>
        <w:rPr>
          <w:spacing w:val="-4"/>
        </w:rPr>
        <w:t xml:space="preserve"> </w:t>
      </w:r>
      <w:r>
        <w:t xml:space="preserve">In </w:t>
      </w:r>
      <w:r>
        <w:rPr>
          <w:i/>
        </w:rPr>
        <w:t>Brill</w:t>
      </w:r>
      <w:r>
        <w:t>.</w:t>
      </w:r>
      <w:r>
        <w:rPr>
          <w:spacing w:val="-4"/>
        </w:rPr>
        <w:t xml:space="preserve"> </w:t>
      </w:r>
      <w:r>
        <w:t xml:space="preserve">Retrieved from </w:t>
      </w:r>
      <w:hyperlink r:id="rId25">
        <w:r>
          <w:rPr>
            <w:u w:val="single"/>
          </w:rPr>
          <w:t>https://brill.com</w:t>
        </w:r>
        <w:r>
          <w:t>.</w:t>
        </w:r>
      </w:hyperlink>
      <w:r>
        <w:t xml:space="preserve"> Accessed on 11 June 2025.</w:t>
      </w:r>
    </w:p>
    <w:p w14:paraId="58B0880E" w14:textId="77777777" w:rsidR="006607DD" w:rsidRDefault="00000000">
      <w:pPr>
        <w:spacing w:before="161" w:line="360" w:lineRule="auto"/>
        <w:ind w:right="375"/>
        <w:rPr>
          <w:sz w:val="24"/>
        </w:rPr>
      </w:pPr>
      <w:r>
        <w:rPr>
          <w:sz w:val="24"/>
        </w:rPr>
        <w:t>Hamid, M. O., &amp; Honan, E. (2012). Communicative English in the primary classroom: Implications</w:t>
      </w:r>
      <w:r>
        <w:rPr>
          <w:spacing w:val="-6"/>
          <w:sz w:val="24"/>
        </w:rPr>
        <w:t xml:space="preserve"> </w:t>
      </w:r>
      <w:r>
        <w:rPr>
          <w:sz w:val="24"/>
        </w:rPr>
        <w:t>for</w:t>
      </w:r>
      <w:r>
        <w:rPr>
          <w:spacing w:val="-7"/>
          <w:sz w:val="24"/>
        </w:rPr>
        <w:t xml:space="preserve"> </w:t>
      </w:r>
      <w:r>
        <w:rPr>
          <w:sz w:val="24"/>
        </w:rPr>
        <w:t>English-in-education</w:t>
      </w:r>
      <w:r>
        <w:rPr>
          <w:spacing w:val="-5"/>
          <w:sz w:val="24"/>
        </w:rPr>
        <w:t xml:space="preserve"> </w:t>
      </w:r>
      <w:r>
        <w:rPr>
          <w:sz w:val="24"/>
        </w:rPr>
        <w:t>policy</w:t>
      </w:r>
      <w:r>
        <w:rPr>
          <w:spacing w:val="-5"/>
          <w:sz w:val="24"/>
        </w:rPr>
        <w:t xml:space="preserve"> </w:t>
      </w:r>
      <w:r>
        <w:rPr>
          <w:sz w:val="24"/>
        </w:rPr>
        <w:t>and</w:t>
      </w:r>
      <w:r>
        <w:rPr>
          <w:spacing w:val="-5"/>
          <w:sz w:val="24"/>
        </w:rPr>
        <w:t xml:space="preserve"> </w:t>
      </w:r>
      <w:r>
        <w:rPr>
          <w:sz w:val="24"/>
        </w:rPr>
        <w:t>practice</w:t>
      </w:r>
      <w:r>
        <w:rPr>
          <w:spacing w:val="-6"/>
          <w:sz w:val="24"/>
        </w:rPr>
        <w:t xml:space="preserve"> </w:t>
      </w:r>
      <w:r>
        <w:rPr>
          <w:sz w:val="24"/>
        </w:rPr>
        <w:t>in</w:t>
      </w:r>
      <w:r>
        <w:rPr>
          <w:spacing w:val="-5"/>
          <w:sz w:val="24"/>
        </w:rPr>
        <w:t xml:space="preserve"> </w:t>
      </w:r>
      <w:r>
        <w:rPr>
          <w:sz w:val="24"/>
        </w:rPr>
        <w:t>Bangladesh.</w:t>
      </w:r>
      <w:r>
        <w:rPr>
          <w:spacing w:val="-5"/>
          <w:sz w:val="24"/>
        </w:rPr>
        <w:t xml:space="preserve"> </w:t>
      </w:r>
      <w:r>
        <w:rPr>
          <w:sz w:val="24"/>
        </w:rPr>
        <w:t>In</w:t>
      </w:r>
      <w:r>
        <w:rPr>
          <w:spacing w:val="-2"/>
          <w:sz w:val="24"/>
        </w:rPr>
        <w:t xml:space="preserve"> </w:t>
      </w:r>
      <w:r>
        <w:rPr>
          <w:i/>
          <w:sz w:val="24"/>
        </w:rPr>
        <w:t>Language,</w:t>
      </w:r>
      <w:r>
        <w:rPr>
          <w:i/>
          <w:spacing w:val="-5"/>
          <w:sz w:val="24"/>
        </w:rPr>
        <w:t xml:space="preserve"> </w:t>
      </w:r>
      <w:r>
        <w:rPr>
          <w:i/>
          <w:sz w:val="24"/>
        </w:rPr>
        <w:t>Culture and Curriculum, Vol. 25, Issue 2, pp. 139-156</w:t>
      </w:r>
      <w:r>
        <w:rPr>
          <w:sz w:val="24"/>
        </w:rPr>
        <w:t>.</w:t>
      </w:r>
    </w:p>
    <w:p w14:paraId="076077A0" w14:textId="77777777" w:rsidR="006607DD" w:rsidRDefault="00000000">
      <w:pPr>
        <w:pStyle w:val="BodyText"/>
        <w:spacing w:before="159" w:line="360" w:lineRule="auto"/>
        <w:ind w:right="751"/>
        <w:rPr>
          <w:i/>
        </w:rPr>
      </w:pPr>
      <w:r>
        <w:t>Hamid, M.O. and Rahman,</w:t>
      </w:r>
      <w:r>
        <w:rPr>
          <w:spacing w:val="-7"/>
        </w:rPr>
        <w:t xml:space="preserve"> </w:t>
      </w:r>
      <w:r>
        <w:t>A. (2019). Language in Education Policy in Bangladesh:</w:t>
      </w:r>
      <w:r>
        <w:rPr>
          <w:spacing w:val="-6"/>
        </w:rPr>
        <w:t xml:space="preserve"> </w:t>
      </w:r>
      <w:r>
        <w:t>A</w:t>
      </w:r>
      <w:r>
        <w:rPr>
          <w:spacing w:val="-5"/>
        </w:rPr>
        <w:t xml:space="preserve"> </w:t>
      </w:r>
      <w:r>
        <w:t>neo-liberal</w:t>
      </w:r>
      <w:r>
        <w:rPr>
          <w:spacing w:val="-6"/>
        </w:rPr>
        <w:t xml:space="preserve"> </w:t>
      </w:r>
      <w:r>
        <w:t>turn.</w:t>
      </w:r>
      <w:r>
        <w:rPr>
          <w:spacing w:val="-3"/>
        </w:rPr>
        <w:t xml:space="preserve"> </w:t>
      </w:r>
      <w:r>
        <w:t>In</w:t>
      </w:r>
      <w:r>
        <w:rPr>
          <w:spacing w:val="-3"/>
        </w:rPr>
        <w:t xml:space="preserve"> </w:t>
      </w:r>
      <w:r>
        <w:t>Kirkpatrick,</w:t>
      </w:r>
      <w:r>
        <w:rPr>
          <w:spacing w:val="-15"/>
        </w:rPr>
        <w:t xml:space="preserve"> </w:t>
      </w:r>
      <w:r>
        <w:t>A.,</w:t>
      </w:r>
      <w:r>
        <w:rPr>
          <w:spacing w:val="-3"/>
        </w:rPr>
        <w:t xml:space="preserve"> </w:t>
      </w:r>
      <w:r>
        <w:t>&amp;</w:t>
      </w:r>
      <w:r>
        <w:rPr>
          <w:spacing w:val="-3"/>
        </w:rPr>
        <w:t xml:space="preserve"> </w:t>
      </w:r>
      <w:r>
        <w:t>Liddicoat,</w:t>
      </w:r>
      <w:r>
        <w:rPr>
          <w:spacing w:val="-15"/>
        </w:rPr>
        <w:t xml:space="preserve"> </w:t>
      </w:r>
      <w:r>
        <w:t>A.</w:t>
      </w:r>
      <w:r>
        <w:rPr>
          <w:spacing w:val="-3"/>
        </w:rPr>
        <w:t xml:space="preserve"> </w:t>
      </w:r>
      <w:r>
        <w:t>J.</w:t>
      </w:r>
      <w:r>
        <w:rPr>
          <w:spacing w:val="-2"/>
        </w:rPr>
        <w:t xml:space="preserve"> </w:t>
      </w:r>
      <w:r>
        <w:t>(Eds.).</w:t>
      </w:r>
      <w:r>
        <w:rPr>
          <w:spacing w:val="-3"/>
        </w:rPr>
        <w:t xml:space="preserve"> </w:t>
      </w:r>
      <w:r>
        <w:t>(2019),</w:t>
      </w:r>
      <w:r>
        <w:rPr>
          <w:spacing w:val="-2"/>
        </w:rPr>
        <w:t xml:space="preserve"> </w:t>
      </w:r>
      <w:r>
        <w:rPr>
          <w:i/>
        </w:rPr>
        <w:t>The</w:t>
      </w:r>
      <w:r>
        <w:rPr>
          <w:i/>
          <w:spacing w:val="-4"/>
        </w:rPr>
        <w:t xml:space="preserve"> </w:t>
      </w:r>
      <w:r>
        <w:rPr>
          <w:i/>
        </w:rPr>
        <w:t>Routledge</w:t>
      </w:r>
      <w:r>
        <w:rPr>
          <w:i/>
          <w:spacing w:val="-4"/>
        </w:rPr>
        <w:t xml:space="preserve"> </w:t>
      </w:r>
      <w:r>
        <w:rPr>
          <w:i/>
        </w:rPr>
        <w:t>International</w:t>
      </w:r>
    </w:p>
    <w:p w14:paraId="1AD9F63E" w14:textId="77777777" w:rsidR="006607DD" w:rsidRDefault="00000000">
      <w:pPr>
        <w:spacing w:before="159"/>
        <w:rPr>
          <w:sz w:val="24"/>
        </w:rPr>
      </w:pPr>
      <w:r>
        <w:rPr>
          <w:i/>
          <w:sz w:val="24"/>
        </w:rPr>
        <w:t>Handbook</w:t>
      </w:r>
      <w:r>
        <w:rPr>
          <w:i/>
          <w:spacing w:val="-7"/>
          <w:sz w:val="24"/>
        </w:rPr>
        <w:t xml:space="preserve"> </w:t>
      </w:r>
      <w:r>
        <w:rPr>
          <w:i/>
          <w:sz w:val="24"/>
        </w:rPr>
        <w:t>of</w:t>
      </w:r>
      <w:r>
        <w:rPr>
          <w:i/>
          <w:spacing w:val="-2"/>
          <w:sz w:val="24"/>
        </w:rPr>
        <w:t xml:space="preserve"> </w:t>
      </w:r>
      <w:r>
        <w:rPr>
          <w:i/>
          <w:sz w:val="24"/>
        </w:rPr>
        <w:t>Language</w:t>
      </w:r>
      <w:r>
        <w:rPr>
          <w:i/>
          <w:spacing w:val="-4"/>
          <w:sz w:val="24"/>
        </w:rPr>
        <w:t xml:space="preserve"> </w:t>
      </w:r>
      <w:r>
        <w:rPr>
          <w:i/>
          <w:sz w:val="24"/>
        </w:rPr>
        <w:t>Education</w:t>
      </w:r>
      <w:r>
        <w:rPr>
          <w:i/>
          <w:spacing w:val="-2"/>
          <w:sz w:val="24"/>
        </w:rPr>
        <w:t xml:space="preserve"> </w:t>
      </w:r>
      <w:r>
        <w:rPr>
          <w:i/>
          <w:sz w:val="24"/>
        </w:rPr>
        <w:t>Policy</w:t>
      </w:r>
      <w:r>
        <w:rPr>
          <w:i/>
          <w:spacing w:val="-4"/>
          <w:sz w:val="24"/>
        </w:rPr>
        <w:t xml:space="preserve"> </w:t>
      </w:r>
      <w:r>
        <w:rPr>
          <w:i/>
          <w:sz w:val="24"/>
        </w:rPr>
        <w:t>in</w:t>
      </w:r>
      <w:r>
        <w:rPr>
          <w:i/>
          <w:spacing w:val="-7"/>
          <w:sz w:val="24"/>
        </w:rPr>
        <w:t xml:space="preserve"> </w:t>
      </w:r>
      <w:r>
        <w:rPr>
          <w:i/>
          <w:sz w:val="24"/>
        </w:rPr>
        <w:t>Asia.</w:t>
      </w:r>
      <w:r>
        <w:rPr>
          <w:i/>
          <w:spacing w:val="-6"/>
          <w:sz w:val="24"/>
        </w:rPr>
        <w:t xml:space="preserve"> </w:t>
      </w:r>
      <w:r>
        <w:rPr>
          <w:sz w:val="24"/>
        </w:rPr>
        <w:t>Taylor</w:t>
      </w:r>
      <w:r>
        <w:rPr>
          <w:spacing w:val="-3"/>
          <w:sz w:val="24"/>
        </w:rPr>
        <w:t xml:space="preserve"> </w:t>
      </w:r>
      <w:r>
        <w:rPr>
          <w:sz w:val="24"/>
        </w:rPr>
        <w:t>&amp;</w:t>
      </w:r>
      <w:r>
        <w:rPr>
          <w:spacing w:val="-2"/>
          <w:sz w:val="24"/>
        </w:rPr>
        <w:t xml:space="preserve"> </w:t>
      </w:r>
      <w:r>
        <w:rPr>
          <w:sz w:val="24"/>
        </w:rPr>
        <w:t>Francis</w:t>
      </w:r>
      <w:r>
        <w:rPr>
          <w:spacing w:val="-3"/>
          <w:sz w:val="24"/>
        </w:rPr>
        <w:t xml:space="preserve"> </w:t>
      </w:r>
      <w:r>
        <w:rPr>
          <w:spacing w:val="-2"/>
          <w:sz w:val="24"/>
        </w:rPr>
        <w:t>Group</w:t>
      </w:r>
    </w:p>
    <w:p w14:paraId="36C85615" w14:textId="77777777" w:rsidR="006607DD" w:rsidRDefault="006607DD">
      <w:pPr>
        <w:pStyle w:val="BodyText"/>
        <w:spacing w:before="24"/>
      </w:pPr>
    </w:p>
    <w:p w14:paraId="3E9B27E4" w14:textId="77777777" w:rsidR="006607DD" w:rsidRDefault="00000000">
      <w:pPr>
        <w:spacing w:line="360" w:lineRule="auto"/>
        <w:ind w:right="546"/>
        <w:rPr>
          <w:sz w:val="24"/>
        </w:rPr>
      </w:pPr>
      <w:r>
        <w:rPr>
          <w:sz w:val="24"/>
        </w:rPr>
        <w:t>Hornberger,</w:t>
      </w:r>
      <w:r>
        <w:rPr>
          <w:spacing w:val="-6"/>
          <w:sz w:val="24"/>
        </w:rPr>
        <w:t xml:space="preserve"> </w:t>
      </w:r>
      <w:r>
        <w:rPr>
          <w:sz w:val="24"/>
        </w:rPr>
        <w:t>N.</w:t>
      </w:r>
      <w:r>
        <w:rPr>
          <w:spacing w:val="-5"/>
          <w:sz w:val="24"/>
        </w:rPr>
        <w:t xml:space="preserve"> </w:t>
      </w:r>
      <w:r>
        <w:rPr>
          <w:sz w:val="24"/>
        </w:rPr>
        <w:t>H.</w:t>
      </w:r>
      <w:r>
        <w:rPr>
          <w:spacing w:val="-6"/>
          <w:sz w:val="24"/>
        </w:rPr>
        <w:t xml:space="preserve"> </w:t>
      </w:r>
      <w:r>
        <w:rPr>
          <w:sz w:val="24"/>
        </w:rPr>
        <w:t>(1988).</w:t>
      </w:r>
      <w:r>
        <w:rPr>
          <w:spacing w:val="-5"/>
          <w:sz w:val="24"/>
        </w:rPr>
        <w:t xml:space="preserve"> </w:t>
      </w:r>
      <w:r>
        <w:rPr>
          <w:i/>
          <w:sz w:val="24"/>
        </w:rPr>
        <w:t>Bilingual</w:t>
      </w:r>
      <w:r>
        <w:rPr>
          <w:i/>
          <w:spacing w:val="-6"/>
          <w:sz w:val="24"/>
        </w:rPr>
        <w:t xml:space="preserve"> </w:t>
      </w:r>
      <w:r>
        <w:rPr>
          <w:i/>
          <w:sz w:val="24"/>
        </w:rPr>
        <w:t>Education</w:t>
      </w:r>
      <w:r>
        <w:rPr>
          <w:i/>
          <w:spacing w:val="-6"/>
          <w:sz w:val="24"/>
        </w:rPr>
        <w:t xml:space="preserve"> </w:t>
      </w:r>
      <w:r>
        <w:rPr>
          <w:i/>
          <w:sz w:val="24"/>
        </w:rPr>
        <w:t>and</w:t>
      </w:r>
      <w:r>
        <w:rPr>
          <w:i/>
          <w:spacing w:val="-6"/>
          <w:sz w:val="24"/>
        </w:rPr>
        <w:t xml:space="preserve"> </w:t>
      </w:r>
      <w:r>
        <w:rPr>
          <w:i/>
          <w:sz w:val="24"/>
        </w:rPr>
        <w:t>Language</w:t>
      </w:r>
      <w:r>
        <w:rPr>
          <w:i/>
          <w:spacing w:val="-7"/>
          <w:sz w:val="24"/>
        </w:rPr>
        <w:t xml:space="preserve"> </w:t>
      </w:r>
      <w:r>
        <w:rPr>
          <w:i/>
          <w:sz w:val="24"/>
        </w:rPr>
        <w:t>Maintenance:</w:t>
      </w:r>
      <w:r>
        <w:rPr>
          <w:i/>
          <w:spacing w:val="-11"/>
          <w:sz w:val="24"/>
        </w:rPr>
        <w:t xml:space="preserve"> </w:t>
      </w:r>
      <w:r>
        <w:rPr>
          <w:i/>
          <w:sz w:val="24"/>
        </w:rPr>
        <w:t>A</w:t>
      </w:r>
      <w:r>
        <w:rPr>
          <w:i/>
          <w:spacing w:val="-10"/>
          <w:sz w:val="24"/>
        </w:rPr>
        <w:t xml:space="preserve"> </w:t>
      </w:r>
      <w:r>
        <w:rPr>
          <w:i/>
          <w:sz w:val="24"/>
        </w:rPr>
        <w:t xml:space="preserve">Southern Peruvian Quechua Case. </w:t>
      </w:r>
      <w:r>
        <w:rPr>
          <w:sz w:val="24"/>
        </w:rPr>
        <w:t>Dordrecht: Foris Publications.</w:t>
      </w:r>
    </w:p>
    <w:p w14:paraId="61561B82" w14:textId="77777777" w:rsidR="006607DD" w:rsidRDefault="00000000">
      <w:pPr>
        <w:spacing w:before="159" w:line="259" w:lineRule="auto"/>
        <w:ind w:right="355"/>
        <w:rPr>
          <w:sz w:val="24"/>
        </w:rPr>
      </w:pPr>
      <w:r>
        <w:rPr>
          <w:sz w:val="24"/>
        </w:rPr>
        <w:t>Hornberger,</w:t>
      </w:r>
      <w:r>
        <w:rPr>
          <w:spacing w:val="-11"/>
          <w:sz w:val="24"/>
        </w:rPr>
        <w:t xml:space="preserve"> </w:t>
      </w:r>
      <w:r>
        <w:rPr>
          <w:sz w:val="24"/>
        </w:rPr>
        <w:t>N.</w:t>
      </w:r>
      <w:r>
        <w:rPr>
          <w:spacing w:val="-4"/>
          <w:sz w:val="24"/>
        </w:rPr>
        <w:t xml:space="preserve"> </w:t>
      </w:r>
      <w:r>
        <w:rPr>
          <w:sz w:val="24"/>
        </w:rPr>
        <w:t>H.,</w:t>
      </w:r>
      <w:r>
        <w:rPr>
          <w:spacing w:val="-5"/>
          <w:sz w:val="24"/>
        </w:rPr>
        <w:t xml:space="preserve"> </w:t>
      </w:r>
      <w:r>
        <w:rPr>
          <w:sz w:val="24"/>
        </w:rPr>
        <w:t>&amp;</w:t>
      </w:r>
      <w:r>
        <w:rPr>
          <w:spacing w:val="-5"/>
          <w:sz w:val="24"/>
        </w:rPr>
        <w:t xml:space="preserve"> </w:t>
      </w:r>
      <w:r>
        <w:rPr>
          <w:sz w:val="24"/>
        </w:rPr>
        <w:t>King,</w:t>
      </w:r>
      <w:r>
        <w:rPr>
          <w:spacing w:val="-5"/>
          <w:sz w:val="24"/>
        </w:rPr>
        <w:t xml:space="preserve"> </w:t>
      </w:r>
      <w:r>
        <w:rPr>
          <w:sz w:val="24"/>
        </w:rPr>
        <w:t>K.</w:t>
      </w:r>
      <w:r>
        <w:rPr>
          <w:spacing w:val="-15"/>
          <w:sz w:val="24"/>
        </w:rPr>
        <w:t xml:space="preserve"> </w:t>
      </w:r>
      <w:r>
        <w:rPr>
          <w:sz w:val="24"/>
        </w:rPr>
        <w:t>A.</w:t>
      </w:r>
      <w:r>
        <w:rPr>
          <w:spacing w:val="-5"/>
          <w:sz w:val="24"/>
        </w:rPr>
        <w:t xml:space="preserve"> </w:t>
      </w:r>
      <w:r>
        <w:rPr>
          <w:sz w:val="24"/>
        </w:rPr>
        <w:t>(1998).</w:t>
      </w:r>
      <w:r>
        <w:rPr>
          <w:spacing w:val="-16"/>
          <w:sz w:val="24"/>
        </w:rPr>
        <w:t xml:space="preserve"> </w:t>
      </w:r>
      <w:r>
        <w:rPr>
          <w:sz w:val="24"/>
        </w:rPr>
        <w:t>Authenticity</w:t>
      </w:r>
      <w:r>
        <w:rPr>
          <w:spacing w:val="-5"/>
          <w:sz w:val="24"/>
        </w:rPr>
        <w:t xml:space="preserve"> </w:t>
      </w:r>
      <w:r>
        <w:rPr>
          <w:sz w:val="24"/>
        </w:rPr>
        <w:t>and</w:t>
      </w:r>
      <w:r>
        <w:rPr>
          <w:spacing w:val="-5"/>
          <w:sz w:val="24"/>
        </w:rPr>
        <w:t xml:space="preserve"> </w:t>
      </w:r>
      <w:r>
        <w:rPr>
          <w:sz w:val="24"/>
        </w:rPr>
        <w:t>unification</w:t>
      </w:r>
      <w:r>
        <w:rPr>
          <w:spacing w:val="-5"/>
          <w:sz w:val="24"/>
        </w:rPr>
        <w:t xml:space="preserve"> </w:t>
      </w:r>
      <w:r>
        <w:rPr>
          <w:sz w:val="24"/>
        </w:rPr>
        <w:t>in</w:t>
      </w:r>
      <w:r>
        <w:rPr>
          <w:spacing w:val="-5"/>
          <w:sz w:val="24"/>
        </w:rPr>
        <w:t xml:space="preserve"> </w:t>
      </w:r>
      <w:r>
        <w:rPr>
          <w:sz w:val="24"/>
        </w:rPr>
        <w:t>Quechua</w:t>
      </w:r>
      <w:r>
        <w:rPr>
          <w:spacing w:val="-6"/>
          <w:sz w:val="24"/>
        </w:rPr>
        <w:t xml:space="preserve"> </w:t>
      </w:r>
      <w:r>
        <w:rPr>
          <w:sz w:val="24"/>
        </w:rPr>
        <w:t xml:space="preserve">language planning. In </w:t>
      </w:r>
      <w:r>
        <w:rPr>
          <w:i/>
          <w:sz w:val="24"/>
        </w:rPr>
        <w:t>Language, Culture and Curriculum</w:t>
      </w:r>
      <w:r>
        <w:rPr>
          <w:sz w:val="24"/>
        </w:rPr>
        <w:t xml:space="preserve">, Vol. </w:t>
      </w:r>
      <w:r>
        <w:rPr>
          <w:i/>
          <w:sz w:val="24"/>
        </w:rPr>
        <w:t xml:space="preserve">1, Issue </w:t>
      </w:r>
      <w:r>
        <w:rPr>
          <w:sz w:val="24"/>
        </w:rPr>
        <w:t>3, pp. 390–410.</w:t>
      </w:r>
    </w:p>
    <w:p w14:paraId="3F6A4795" w14:textId="77777777" w:rsidR="006607DD" w:rsidRDefault="00000000">
      <w:pPr>
        <w:spacing w:before="160"/>
        <w:rPr>
          <w:i/>
          <w:sz w:val="24"/>
        </w:rPr>
      </w:pPr>
      <w:r>
        <w:rPr>
          <w:sz w:val="24"/>
        </w:rPr>
        <w:t>Hornberger,</w:t>
      </w:r>
      <w:r>
        <w:rPr>
          <w:spacing w:val="-14"/>
          <w:sz w:val="24"/>
        </w:rPr>
        <w:t xml:space="preserve"> </w:t>
      </w:r>
      <w:r>
        <w:rPr>
          <w:sz w:val="24"/>
        </w:rPr>
        <w:t>N.H.</w:t>
      </w:r>
      <w:r>
        <w:rPr>
          <w:spacing w:val="-14"/>
          <w:sz w:val="24"/>
        </w:rPr>
        <w:t xml:space="preserve"> </w:t>
      </w:r>
      <w:r>
        <w:rPr>
          <w:sz w:val="24"/>
        </w:rPr>
        <w:t>(1994).</w:t>
      </w:r>
      <w:r>
        <w:rPr>
          <w:spacing w:val="-12"/>
          <w:sz w:val="24"/>
        </w:rPr>
        <w:t xml:space="preserve"> </w:t>
      </w:r>
      <w:r>
        <w:rPr>
          <w:sz w:val="24"/>
        </w:rPr>
        <w:t>Literacy</w:t>
      </w:r>
      <w:r>
        <w:rPr>
          <w:spacing w:val="-11"/>
          <w:sz w:val="24"/>
        </w:rPr>
        <w:t xml:space="preserve"> </w:t>
      </w:r>
      <w:r>
        <w:rPr>
          <w:sz w:val="24"/>
        </w:rPr>
        <w:t>and</w:t>
      </w:r>
      <w:r>
        <w:rPr>
          <w:spacing w:val="-14"/>
          <w:sz w:val="24"/>
        </w:rPr>
        <w:t xml:space="preserve"> </w:t>
      </w:r>
      <w:r>
        <w:rPr>
          <w:sz w:val="24"/>
        </w:rPr>
        <w:t>language</w:t>
      </w:r>
      <w:r>
        <w:rPr>
          <w:spacing w:val="-15"/>
          <w:sz w:val="24"/>
        </w:rPr>
        <w:t xml:space="preserve"> </w:t>
      </w:r>
      <w:r>
        <w:rPr>
          <w:sz w:val="24"/>
        </w:rPr>
        <w:t>planning,</w:t>
      </w:r>
      <w:r>
        <w:rPr>
          <w:spacing w:val="-13"/>
          <w:sz w:val="24"/>
        </w:rPr>
        <w:t xml:space="preserve"> </w:t>
      </w:r>
      <w:r>
        <w:rPr>
          <w:sz w:val="24"/>
        </w:rPr>
        <w:t>in</w:t>
      </w:r>
      <w:r>
        <w:rPr>
          <w:spacing w:val="-11"/>
          <w:sz w:val="24"/>
        </w:rPr>
        <w:t xml:space="preserve"> </w:t>
      </w:r>
      <w:r>
        <w:rPr>
          <w:i/>
          <w:sz w:val="24"/>
        </w:rPr>
        <w:t>Language</w:t>
      </w:r>
      <w:r>
        <w:rPr>
          <w:i/>
          <w:spacing w:val="-15"/>
          <w:sz w:val="24"/>
        </w:rPr>
        <w:t xml:space="preserve"> </w:t>
      </w:r>
      <w:r>
        <w:rPr>
          <w:i/>
          <w:sz w:val="24"/>
        </w:rPr>
        <w:t>and</w:t>
      </w:r>
      <w:r>
        <w:rPr>
          <w:i/>
          <w:spacing w:val="-14"/>
          <w:sz w:val="24"/>
        </w:rPr>
        <w:t xml:space="preserve"> </w:t>
      </w:r>
      <w:r>
        <w:rPr>
          <w:i/>
          <w:sz w:val="24"/>
        </w:rPr>
        <w:t>Education,</w:t>
      </w:r>
      <w:r>
        <w:rPr>
          <w:i/>
          <w:spacing w:val="-14"/>
          <w:sz w:val="24"/>
        </w:rPr>
        <w:t xml:space="preserve"> </w:t>
      </w:r>
      <w:r>
        <w:rPr>
          <w:i/>
          <w:sz w:val="24"/>
        </w:rPr>
        <w:t>Vol.</w:t>
      </w:r>
      <w:r>
        <w:rPr>
          <w:i/>
          <w:spacing w:val="-13"/>
          <w:sz w:val="24"/>
        </w:rPr>
        <w:t xml:space="preserve"> </w:t>
      </w:r>
      <w:r>
        <w:rPr>
          <w:i/>
          <w:sz w:val="24"/>
        </w:rPr>
        <w:t>8,</w:t>
      </w:r>
      <w:r>
        <w:rPr>
          <w:i/>
          <w:spacing w:val="-14"/>
          <w:sz w:val="24"/>
        </w:rPr>
        <w:t xml:space="preserve"> </w:t>
      </w:r>
      <w:r>
        <w:rPr>
          <w:i/>
          <w:sz w:val="24"/>
        </w:rPr>
        <w:t>No. 1&amp;2, pp.75-86</w:t>
      </w:r>
    </w:p>
    <w:p w14:paraId="6B48F48B" w14:textId="77777777" w:rsidR="006607DD" w:rsidRDefault="006607DD">
      <w:pPr>
        <w:pStyle w:val="BodyText"/>
        <w:spacing w:before="119"/>
        <w:rPr>
          <w:i/>
        </w:rPr>
      </w:pPr>
    </w:p>
    <w:p w14:paraId="68DA7B65" w14:textId="77777777" w:rsidR="006607DD" w:rsidRDefault="00000000">
      <w:pPr>
        <w:pStyle w:val="BodyText"/>
        <w:spacing w:before="1" w:line="276" w:lineRule="auto"/>
        <w:ind w:right="361"/>
      </w:pPr>
      <w:r>
        <w:t>IWGIA</w:t>
      </w:r>
      <w:r>
        <w:rPr>
          <w:spacing w:val="-7"/>
        </w:rPr>
        <w:t xml:space="preserve"> </w:t>
      </w:r>
      <w:r>
        <w:t>- International Work Group for Indigenous</w:t>
      </w:r>
      <w:r>
        <w:rPr>
          <w:spacing w:val="-9"/>
        </w:rPr>
        <w:t xml:space="preserve"> </w:t>
      </w:r>
      <w:r>
        <w:t xml:space="preserve">Affairs (2024). The Indigenous World 2024: Bangladesh. Retrieved online: </w:t>
      </w:r>
      <w:hyperlink r:id="rId26" w:anchor="%3A~%3Atext%3DBangladesh%20is%20a%20country%20of%2Ctheir%20land%20rights%2C%20remain%20ignored">
        <w:r>
          <w:rPr>
            <w:u w:val="single"/>
          </w:rPr>
          <w:t>https://iwgia.org/en/bangladesh/5363-iw-2024-</w:t>
        </w:r>
      </w:hyperlink>
      <w:hyperlink r:id="rId27" w:anchor="%3A~%3Atext%3DBangladesh%20is%20a%20country%20of%2Ctheir%20land%20rights%2C%20remain%20ignored">
        <w:r>
          <w:rPr>
            <w:spacing w:val="-2"/>
            <w:u w:val="single"/>
          </w:rPr>
          <w:t>bangladesh.html#:~:text=Bangladesh%20is%20a%20country%20of,their%20land%20rights%2C</w:t>
        </w:r>
      </w:hyperlink>
    </w:p>
    <w:p w14:paraId="20BCB81F" w14:textId="77777777" w:rsidR="006607DD" w:rsidRDefault="00000000">
      <w:pPr>
        <w:pStyle w:val="BodyText"/>
        <w:spacing w:before="1"/>
      </w:pPr>
      <w:hyperlink r:id="rId28" w:anchor="%3A~%3Atext%3DBangladesh%20is%20a%20country%20of%2Ctheir%20land%20rights%2C%20remain%20ignored">
        <w:r>
          <w:rPr>
            <w:u w:val="single"/>
          </w:rPr>
          <w:t>%20remain%20ignored</w:t>
        </w:r>
        <w:r>
          <w:t>.</w:t>
        </w:r>
      </w:hyperlink>
      <w:r>
        <w:rPr>
          <w:spacing w:val="-16"/>
        </w:rPr>
        <w:t xml:space="preserve"> </w:t>
      </w:r>
      <w:r>
        <w:t>Accessed</w:t>
      </w:r>
      <w:r>
        <w:rPr>
          <w:spacing w:val="-1"/>
        </w:rPr>
        <w:t xml:space="preserve"> </w:t>
      </w:r>
      <w:r>
        <w:t>on</w:t>
      </w:r>
      <w:r>
        <w:rPr>
          <w:spacing w:val="-2"/>
        </w:rPr>
        <w:t xml:space="preserve"> </w:t>
      </w:r>
      <w:r>
        <w:t>21</w:t>
      </w:r>
      <w:r>
        <w:rPr>
          <w:spacing w:val="-2"/>
        </w:rPr>
        <w:t xml:space="preserve"> </w:t>
      </w:r>
      <w:r>
        <w:t xml:space="preserve">January </w:t>
      </w:r>
      <w:r>
        <w:rPr>
          <w:spacing w:val="-2"/>
        </w:rPr>
        <w:t>2025.</w:t>
      </w:r>
    </w:p>
    <w:p w14:paraId="02F03C5B" w14:textId="77777777" w:rsidR="006607DD" w:rsidRDefault="00000000">
      <w:pPr>
        <w:pStyle w:val="BodyText"/>
        <w:spacing w:before="202" w:line="259" w:lineRule="auto"/>
      </w:pPr>
      <w:r>
        <w:t>Izak, R. (2012). Report by the Independent Expert on minority issues. United Nations’</w:t>
      </w:r>
      <w:r>
        <w:rPr>
          <w:spacing w:val="-11"/>
        </w:rPr>
        <w:t xml:space="preserve"> </w:t>
      </w:r>
      <w:r>
        <w:t xml:space="preserve">General Assembly. Retrieved online: </w:t>
      </w:r>
      <w:hyperlink r:id="rId29">
        <w:r>
          <w:rPr>
            <w:spacing w:val="-2"/>
            <w:u w:val="single"/>
          </w:rPr>
          <w:t>https://www.ohchr.org/sites/default/files/Documents/HRBodies/HRCouncil/RegularSession/Sessi</w:t>
        </w:r>
      </w:hyperlink>
      <w:r>
        <w:rPr>
          <w:spacing w:val="-2"/>
        </w:rPr>
        <w:t xml:space="preserve"> </w:t>
      </w:r>
      <w:hyperlink r:id="rId30">
        <w:r>
          <w:rPr>
            <w:spacing w:val="-2"/>
            <w:u w:val="single"/>
          </w:rPr>
          <w:t>on22/AHRC2249_English.PDF</w:t>
        </w:r>
        <w:r>
          <w:rPr>
            <w:spacing w:val="-2"/>
          </w:rPr>
          <w:t>.</w:t>
        </w:r>
      </w:hyperlink>
    </w:p>
    <w:p w14:paraId="55482049" w14:textId="77777777" w:rsidR="006607DD" w:rsidRDefault="00000000">
      <w:pPr>
        <w:spacing w:before="158"/>
        <w:rPr>
          <w:sz w:val="24"/>
        </w:rPr>
      </w:pPr>
      <w:r>
        <w:rPr>
          <w:sz w:val="24"/>
        </w:rPr>
        <w:t xml:space="preserve">Kaplan, R.B. &amp; Baldauf, R.B. (1997). </w:t>
      </w:r>
      <w:r>
        <w:rPr>
          <w:i/>
          <w:sz w:val="24"/>
        </w:rPr>
        <w:t xml:space="preserve">Language Planning from Practice to Theory. </w:t>
      </w:r>
      <w:r>
        <w:rPr>
          <w:sz w:val="24"/>
        </w:rPr>
        <w:t>Clevedon:</w:t>
      </w:r>
      <w:r>
        <w:rPr>
          <w:spacing w:val="80"/>
          <w:sz w:val="24"/>
        </w:rPr>
        <w:t xml:space="preserve"> </w:t>
      </w:r>
      <w:r>
        <w:rPr>
          <w:sz w:val="24"/>
        </w:rPr>
        <w:t>Multilingual Matters.</w:t>
      </w:r>
    </w:p>
    <w:p w14:paraId="4B0B7753" w14:textId="77777777" w:rsidR="006607DD" w:rsidRDefault="006607DD">
      <w:pPr>
        <w:rPr>
          <w:sz w:val="24"/>
        </w:rPr>
        <w:sectPr w:rsidR="006607DD">
          <w:pgSz w:w="12240" w:h="15840"/>
          <w:pgMar w:top="1360" w:right="1080" w:bottom="1240" w:left="1440" w:header="0" w:footer="1057" w:gutter="0"/>
          <w:cols w:space="720"/>
        </w:sectPr>
      </w:pPr>
    </w:p>
    <w:p w14:paraId="11ED7DBA" w14:textId="77777777" w:rsidR="006607DD" w:rsidRDefault="00000000">
      <w:pPr>
        <w:spacing w:before="75" w:line="259" w:lineRule="auto"/>
        <w:ind w:right="375"/>
        <w:rPr>
          <w:sz w:val="24"/>
        </w:rPr>
      </w:pPr>
      <w:r>
        <w:rPr>
          <w:sz w:val="24"/>
        </w:rPr>
        <w:t>KERSWILL, P. (2004). Koineization and</w:t>
      </w:r>
      <w:r>
        <w:rPr>
          <w:spacing w:val="-9"/>
          <w:sz w:val="24"/>
        </w:rPr>
        <w:t xml:space="preserve"> </w:t>
      </w:r>
      <w:r>
        <w:rPr>
          <w:sz w:val="24"/>
        </w:rPr>
        <w:t xml:space="preserve">Accommodation , in </w:t>
      </w:r>
      <w:hyperlink r:id="rId31">
        <w:r>
          <w:rPr>
            <w:i/>
            <w:sz w:val="24"/>
          </w:rPr>
          <w:t>J. K. Chambers,</w:t>
        </w:r>
      </w:hyperlink>
      <w:r>
        <w:rPr>
          <w:i/>
          <w:sz w:val="24"/>
        </w:rPr>
        <w:t xml:space="preserve"> J.K., </w:t>
      </w:r>
      <w:hyperlink r:id="rId32">
        <w:r>
          <w:rPr>
            <w:i/>
            <w:sz w:val="24"/>
          </w:rPr>
          <w:t>Peter</w:t>
        </w:r>
      </w:hyperlink>
      <w:r>
        <w:rPr>
          <w:i/>
          <w:sz w:val="24"/>
        </w:rPr>
        <w:t xml:space="preserve"> </w:t>
      </w:r>
      <w:hyperlink r:id="rId33">
        <w:r>
          <w:rPr>
            <w:i/>
            <w:sz w:val="24"/>
          </w:rPr>
          <w:t>Trudgill,</w:t>
        </w:r>
      </w:hyperlink>
      <w:r>
        <w:rPr>
          <w:i/>
          <w:spacing w:val="-9"/>
          <w:sz w:val="24"/>
        </w:rPr>
        <w:t xml:space="preserve"> </w:t>
      </w:r>
      <w:r>
        <w:rPr>
          <w:i/>
          <w:sz w:val="24"/>
        </w:rPr>
        <w:t>P.</w:t>
      </w:r>
      <w:r>
        <w:rPr>
          <w:i/>
          <w:spacing w:val="-9"/>
          <w:sz w:val="24"/>
        </w:rPr>
        <w:t xml:space="preserve"> </w:t>
      </w:r>
      <w:r>
        <w:rPr>
          <w:i/>
          <w:sz w:val="24"/>
        </w:rPr>
        <w:t>and</w:t>
      </w:r>
      <w:r>
        <w:rPr>
          <w:i/>
          <w:spacing w:val="40"/>
          <w:sz w:val="24"/>
        </w:rPr>
        <w:t xml:space="preserve"> </w:t>
      </w:r>
      <w:hyperlink r:id="rId34">
        <w:r>
          <w:rPr>
            <w:i/>
            <w:sz w:val="24"/>
          </w:rPr>
          <w:t>Natalie</w:t>
        </w:r>
        <w:r>
          <w:rPr>
            <w:i/>
            <w:spacing w:val="-11"/>
            <w:sz w:val="24"/>
          </w:rPr>
          <w:t xml:space="preserve"> </w:t>
        </w:r>
        <w:r>
          <w:rPr>
            <w:i/>
            <w:sz w:val="24"/>
          </w:rPr>
          <w:t>Schilling-Estes,</w:t>
        </w:r>
      </w:hyperlink>
      <w:r>
        <w:rPr>
          <w:i/>
          <w:spacing w:val="-9"/>
          <w:sz w:val="24"/>
        </w:rPr>
        <w:t xml:space="preserve"> </w:t>
      </w:r>
      <w:r>
        <w:rPr>
          <w:i/>
          <w:sz w:val="24"/>
        </w:rPr>
        <w:t>N.(Eds)</w:t>
      </w:r>
      <w:r>
        <w:rPr>
          <w:i/>
          <w:spacing w:val="-10"/>
          <w:sz w:val="24"/>
        </w:rPr>
        <w:t xml:space="preserve"> </w:t>
      </w:r>
      <w:hyperlink r:id="rId35">
        <w:r>
          <w:rPr>
            <w:i/>
            <w:sz w:val="24"/>
          </w:rPr>
          <w:t>The</w:t>
        </w:r>
        <w:r>
          <w:rPr>
            <w:i/>
            <w:spacing w:val="-10"/>
            <w:sz w:val="24"/>
          </w:rPr>
          <w:t xml:space="preserve"> </w:t>
        </w:r>
        <w:r>
          <w:rPr>
            <w:i/>
            <w:sz w:val="24"/>
          </w:rPr>
          <w:t>Handbook</w:t>
        </w:r>
        <w:r>
          <w:rPr>
            <w:i/>
            <w:spacing w:val="-11"/>
            <w:sz w:val="24"/>
          </w:rPr>
          <w:t xml:space="preserve"> </w:t>
        </w:r>
        <w:r>
          <w:rPr>
            <w:i/>
            <w:sz w:val="24"/>
          </w:rPr>
          <w:t>of</w:t>
        </w:r>
        <w:r>
          <w:rPr>
            <w:i/>
            <w:spacing w:val="-9"/>
            <w:sz w:val="24"/>
          </w:rPr>
          <w:t xml:space="preserve"> </w:t>
        </w:r>
        <w:r>
          <w:rPr>
            <w:i/>
            <w:sz w:val="24"/>
          </w:rPr>
          <w:t>Language</w:t>
        </w:r>
        <w:r>
          <w:rPr>
            <w:i/>
            <w:spacing w:val="-10"/>
            <w:sz w:val="24"/>
          </w:rPr>
          <w:t xml:space="preserve"> </w:t>
        </w:r>
        <w:r>
          <w:rPr>
            <w:i/>
            <w:sz w:val="24"/>
          </w:rPr>
          <w:t>Variation</w:t>
        </w:r>
        <w:r>
          <w:rPr>
            <w:i/>
            <w:spacing w:val="-9"/>
            <w:sz w:val="24"/>
          </w:rPr>
          <w:t xml:space="preserve"> </w:t>
        </w:r>
        <w:r>
          <w:rPr>
            <w:i/>
            <w:sz w:val="24"/>
          </w:rPr>
          <w:t>and</w:t>
        </w:r>
      </w:hyperlink>
      <w:r>
        <w:rPr>
          <w:i/>
          <w:sz w:val="24"/>
        </w:rPr>
        <w:t xml:space="preserve"> </w:t>
      </w:r>
      <w:hyperlink r:id="rId36">
        <w:r>
          <w:rPr>
            <w:i/>
            <w:sz w:val="24"/>
          </w:rPr>
          <w:t>Change,</w:t>
        </w:r>
      </w:hyperlink>
      <w:r>
        <w:rPr>
          <w:i/>
          <w:sz w:val="24"/>
        </w:rPr>
        <w:t xml:space="preserve"> pp. 669-702. </w:t>
      </w:r>
      <w:r>
        <w:rPr>
          <w:sz w:val="24"/>
        </w:rPr>
        <w:t>Retrieved from:</w:t>
      </w:r>
    </w:p>
    <w:p w14:paraId="5EFD027D" w14:textId="77777777" w:rsidR="006607DD" w:rsidRDefault="00000000">
      <w:pPr>
        <w:pStyle w:val="BodyText"/>
        <w:spacing w:line="275" w:lineRule="exact"/>
      </w:pPr>
      <w:hyperlink r:id="rId37">
        <w:r>
          <w:rPr>
            <w:color w:val="467885"/>
            <w:u w:val="single" w:color="467885"/>
          </w:rPr>
          <w:t>https://onlinelibrary.wiley.com/doi/10.1002/9780470756591.ch26</w:t>
        </w:r>
        <w:r>
          <w:t>.</w:t>
        </w:r>
      </w:hyperlink>
      <w:r>
        <w:rPr>
          <w:spacing w:val="-17"/>
        </w:rPr>
        <w:t xml:space="preserve"> </w:t>
      </w:r>
      <w:r>
        <w:t>Accessed</w:t>
      </w:r>
      <w:r>
        <w:rPr>
          <w:spacing w:val="-15"/>
        </w:rPr>
        <w:t xml:space="preserve"> </w:t>
      </w:r>
      <w:r>
        <w:t>on</w:t>
      </w:r>
      <w:r>
        <w:rPr>
          <w:spacing w:val="-8"/>
        </w:rPr>
        <w:t xml:space="preserve"> </w:t>
      </w:r>
      <w:r>
        <w:t>15</w:t>
      </w:r>
      <w:r>
        <w:rPr>
          <w:spacing w:val="-8"/>
        </w:rPr>
        <w:t xml:space="preserve"> </w:t>
      </w:r>
      <w:r>
        <w:t>June</w:t>
      </w:r>
      <w:r>
        <w:rPr>
          <w:spacing w:val="-9"/>
        </w:rPr>
        <w:t xml:space="preserve"> </w:t>
      </w:r>
      <w:r>
        <w:rPr>
          <w:spacing w:val="-2"/>
        </w:rPr>
        <w:t>2025.</w:t>
      </w:r>
    </w:p>
    <w:p w14:paraId="2B555EE9" w14:textId="77777777" w:rsidR="006607DD" w:rsidRDefault="00000000">
      <w:pPr>
        <w:pStyle w:val="BodyText"/>
        <w:spacing w:before="183" w:line="259" w:lineRule="auto"/>
        <w:ind w:right="375"/>
      </w:pPr>
      <w:r>
        <w:t>Mamun</w:t>
      </w:r>
      <w:r>
        <w:rPr>
          <w:spacing w:val="-15"/>
        </w:rPr>
        <w:t xml:space="preserve"> </w:t>
      </w:r>
      <w:r>
        <w:t>Abdullah,</w:t>
      </w:r>
      <w:r>
        <w:rPr>
          <w:spacing w:val="-5"/>
        </w:rPr>
        <w:t xml:space="preserve"> </w:t>
      </w:r>
      <w:r>
        <w:t>M.</w:t>
      </w:r>
      <w:r>
        <w:rPr>
          <w:spacing w:val="-3"/>
        </w:rPr>
        <w:t xml:space="preserve"> </w:t>
      </w:r>
      <w:r>
        <w:t>(2022).</w:t>
      </w:r>
      <w:r>
        <w:rPr>
          <w:spacing w:val="-4"/>
        </w:rPr>
        <w:t xml:space="preserve"> </w:t>
      </w:r>
      <w:r>
        <w:t>Indigenous</w:t>
      </w:r>
      <w:r>
        <w:rPr>
          <w:spacing w:val="-4"/>
        </w:rPr>
        <w:t xml:space="preserve"> </w:t>
      </w:r>
      <w:r>
        <w:t>languages</w:t>
      </w:r>
      <w:r>
        <w:rPr>
          <w:spacing w:val="-4"/>
        </w:rPr>
        <w:t xml:space="preserve"> </w:t>
      </w:r>
      <w:r>
        <w:t>on</w:t>
      </w:r>
      <w:r>
        <w:rPr>
          <w:spacing w:val="-3"/>
        </w:rPr>
        <w:t xml:space="preserve"> </w:t>
      </w:r>
      <w:r>
        <w:t>the</w:t>
      </w:r>
      <w:r>
        <w:rPr>
          <w:spacing w:val="-4"/>
        </w:rPr>
        <w:t xml:space="preserve"> </w:t>
      </w:r>
      <w:r>
        <w:t>verge</w:t>
      </w:r>
      <w:r>
        <w:rPr>
          <w:spacing w:val="-4"/>
        </w:rPr>
        <w:t xml:space="preserve"> </w:t>
      </w:r>
      <w:r>
        <w:t>of</w:t>
      </w:r>
      <w:r>
        <w:rPr>
          <w:spacing w:val="-3"/>
        </w:rPr>
        <w:t xml:space="preserve"> </w:t>
      </w:r>
      <w:r>
        <w:t>extinction.</w:t>
      </w:r>
      <w:r>
        <w:rPr>
          <w:spacing w:val="-3"/>
        </w:rPr>
        <w:t xml:space="preserve"> </w:t>
      </w:r>
      <w:r>
        <w:t>In</w:t>
      </w:r>
      <w:r>
        <w:rPr>
          <w:spacing w:val="-2"/>
        </w:rPr>
        <w:t xml:space="preserve"> </w:t>
      </w:r>
      <w:r>
        <w:rPr>
          <w:i/>
        </w:rPr>
        <w:t>The</w:t>
      </w:r>
      <w:r>
        <w:rPr>
          <w:i/>
          <w:spacing w:val="-4"/>
        </w:rPr>
        <w:t xml:space="preserve"> </w:t>
      </w:r>
      <w:r>
        <w:rPr>
          <w:i/>
        </w:rPr>
        <w:t xml:space="preserve">Dhaka Tribune. </w:t>
      </w:r>
      <w:r>
        <w:t xml:space="preserve">Retrieved online: </w:t>
      </w:r>
      <w:hyperlink r:id="rId38">
        <w:r>
          <w:rPr>
            <w:u w:val="single"/>
          </w:rPr>
          <w:t>Indigenous languages on the verge of extinction | Dhaka</w:t>
        </w:r>
        <w:r>
          <w:rPr>
            <w:spacing w:val="-4"/>
            <w:u w:val="single"/>
          </w:rPr>
          <w:t xml:space="preserve"> </w:t>
        </w:r>
        <w:r>
          <w:rPr>
            <w:u w:val="single"/>
          </w:rPr>
          <w:t>Tribune</w:t>
        </w:r>
        <w:r>
          <w:t>.</w:t>
        </w:r>
      </w:hyperlink>
      <w:r>
        <w:t xml:space="preserve"> Accessed on 15 April 2025.</w:t>
      </w:r>
    </w:p>
    <w:p w14:paraId="0526E0E6" w14:textId="77777777" w:rsidR="006607DD" w:rsidRDefault="00000000">
      <w:pPr>
        <w:pStyle w:val="BodyText"/>
        <w:spacing w:before="159" w:line="276" w:lineRule="auto"/>
        <w:ind w:right="384"/>
      </w:pPr>
      <w:r>
        <w:t xml:space="preserve">Ministry of Education (2010). </w:t>
      </w:r>
      <w:r>
        <w:rPr>
          <w:i/>
        </w:rPr>
        <w:t>National Education Policy 2010.</w:t>
      </w:r>
      <w:r>
        <w:rPr>
          <w:i/>
          <w:spacing w:val="40"/>
        </w:rPr>
        <w:t xml:space="preserve"> </w:t>
      </w:r>
      <w:r>
        <w:t xml:space="preserve">Online: </w:t>
      </w:r>
      <w:hyperlink r:id="rId39">
        <w:r>
          <w:rPr>
            <w:color w:val="467885"/>
            <w:spacing w:val="-2"/>
            <w:u w:val="single" w:color="467885"/>
          </w:rPr>
          <w:t>https://shed.gov.bd/sites/default/files/files/shed.portal.gov.bd/page/8eb706e4_0e73_4591_9f7b_0</w:t>
        </w:r>
      </w:hyperlink>
      <w:r>
        <w:rPr>
          <w:color w:val="467885"/>
          <w:spacing w:val="-2"/>
        </w:rPr>
        <w:t xml:space="preserve"> </w:t>
      </w:r>
      <w:hyperlink r:id="rId40">
        <w:r>
          <w:rPr>
            <w:color w:val="467885"/>
            <w:spacing w:val="-2"/>
            <w:u w:val="single" w:color="467885"/>
          </w:rPr>
          <w:t>9623f984319/National%20Education%20Policy-English%20corrected%20_2_%20(6).pdf</w:t>
        </w:r>
        <w:r>
          <w:rPr>
            <w:spacing w:val="-2"/>
          </w:rPr>
          <w:t>.</w:t>
        </w:r>
      </w:hyperlink>
    </w:p>
    <w:p w14:paraId="3F8E7946" w14:textId="77777777" w:rsidR="006607DD" w:rsidRDefault="00000000">
      <w:pPr>
        <w:pStyle w:val="BodyText"/>
        <w:spacing w:before="1"/>
      </w:pPr>
      <w:r>
        <w:t>Accessed</w:t>
      </w:r>
      <w:r>
        <w:rPr>
          <w:spacing w:val="-3"/>
        </w:rPr>
        <w:t xml:space="preserve"> </w:t>
      </w:r>
      <w:r>
        <w:t>on</w:t>
      </w:r>
      <w:r>
        <w:rPr>
          <w:spacing w:val="-1"/>
        </w:rPr>
        <w:t xml:space="preserve"> </w:t>
      </w:r>
      <w:r>
        <w:t>15</w:t>
      </w:r>
      <w:r>
        <w:rPr>
          <w:spacing w:val="-2"/>
        </w:rPr>
        <w:t xml:space="preserve"> </w:t>
      </w:r>
      <w:r>
        <w:t>June</w:t>
      </w:r>
      <w:r>
        <w:rPr>
          <w:spacing w:val="-1"/>
        </w:rPr>
        <w:t xml:space="preserve"> </w:t>
      </w:r>
      <w:r>
        <w:rPr>
          <w:spacing w:val="-2"/>
        </w:rPr>
        <w:t>2025.</w:t>
      </w:r>
    </w:p>
    <w:p w14:paraId="57CF423A" w14:textId="77777777" w:rsidR="006607DD" w:rsidRDefault="00000000">
      <w:pPr>
        <w:pStyle w:val="BodyText"/>
        <w:spacing w:before="202"/>
      </w:pPr>
      <w:r>
        <w:t>Narzary,</w:t>
      </w:r>
      <w:r>
        <w:rPr>
          <w:spacing w:val="-4"/>
        </w:rPr>
        <w:t xml:space="preserve"> </w:t>
      </w:r>
      <w:r>
        <w:t>K.,</w:t>
      </w:r>
      <w:r>
        <w:rPr>
          <w:spacing w:val="-2"/>
        </w:rPr>
        <w:t xml:space="preserve"> </w:t>
      </w:r>
      <w:r>
        <w:t>&amp;</w:t>
      </w:r>
      <w:r>
        <w:rPr>
          <w:spacing w:val="-2"/>
        </w:rPr>
        <w:t xml:space="preserve"> </w:t>
      </w:r>
      <w:r>
        <w:t>Baro,</w:t>
      </w:r>
      <w:r>
        <w:rPr>
          <w:spacing w:val="-2"/>
        </w:rPr>
        <w:t xml:space="preserve"> </w:t>
      </w:r>
      <w:r>
        <w:t>B. C.</w:t>
      </w:r>
      <w:r>
        <w:rPr>
          <w:spacing w:val="-2"/>
        </w:rPr>
        <w:t xml:space="preserve"> </w:t>
      </w:r>
      <w:r>
        <w:t>(2022).</w:t>
      </w:r>
      <w:r>
        <w:rPr>
          <w:spacing w:val="-2"/>
        </w:rPr>
        <w:t xml:space="preserve"> </w:t>
      </w:r>
      <w:r>
        <w:t>Standard</w:t>
      </w:r>
      <w:r>
        <w:rPr>
          <w:spacing w:val="-1"/>
        </w:rPr>
        <w:t xml:space="preserve"> </w:t>
      </w:r>
      <w:r>
        <w:t>Bodo</w:t>
      </w:r>
      <w:r>
        <w:rPr>
          <w:spacing w:val="-2"/>
        </w:rPr>
        <w:t xml:space="preserve"> </w:t>
      </w:r>
      <w:r>
        <w:t>language</w:t>
      </w:r>
      <w:r>
        <w:rPr>
          <w:spacing w:val="-3"/>
        </w:rPr>
        <w:t xml:space="preserve"> </w:t>
      </w:r>
      <w:r>
        <w:t>and</w:t>
      </w:r>
      <w:r>
        <w:rPr>
          <w:spacing w:val="-2"/>
        </w:rPr>
        <w:t xml:space="preserve"> </w:t>
      </w:r>
      <w:r>
        <w:t>process</w:t>
      </w:r>
      <w:r>
        <w:rPr>
          <w:spacing w:val="-3"/>
        </w:rPr>
        <w:t xml:space="preserve"> </w:t>
      </w:r>
      <w:r>
        <w:t>of</w:t>
      </w:r>
      <w:r>
        <w:rPr>
          <w:spacing w:val="-2"/>
        </w:rPr>
        <w:t xml:space="preserve"> </w:t>
      </w:r>
      <w:r>
        <w:t>standardization.</w:t>
      </w:r>
      <w:r>
        <w:rPr>
          <w:spacing w:val="-1"/>
        </w:rPr>
        <w:t xml:space="preserve"> </w:t>
      </w:r>
      <w:r>
        <w:rPr>
          <w:spacing w:val="-5"/>
        </w:rPr>
        <w:t>In</w:t>
      </w:r>
    </w:p>
    <w:p w14:paraId="452C9611" w14:textId="77777777" w:rsidR="006607DD" w:rsidRDefault="00000000">
      <w:pPr>
        <w:spacing w:before="22" w:line="259" w:lineRule="auto"/>
        <w:ind w:right="1293"/>
        <w:rPr>
          <w:sz w:val="24"/>
        </w:rPr>
      </w:pPr>
      <w:r>
        <w:rPr>
          <w:i/>
          <w:sz w:val="24"/>
        </w:rPr>
        <w:t>International</w:t>
      </w:r>
      <w:r>
        <w:rPr>
          <w:i/>
          <w:spacing w:val="-9"/>
          <w:sz w:val="24"/>
        </w:rPr>
        <w:t xml:space="preserve"> </w:t>
      </w:r>
      <w:r>
        <w:rPr>
          <w:i/>
          <w:sz w:val="24"/>
        </w:rPr>
        <w:t>Journal</w:t>
      </w:r>
      <w:r>
        <w:rPr>
          <w:i/>
          <w:spacing w:val="-9"/>
          <w:sz w:val="24"/>
        </w:rPr>
        <w:t xml:space="preserve"> </w:t>
      </w:r>
      <w:r>
        <w:rPr>
          <w:i/>
          <w:sz w:val="24"/>
        </w:rPr>
        <w:t>of</w:t>
      </w:r>
      <w:r>
        <w:rPr>
          <w:i/>
          <w:spacing w:val="-9"/>
          <w:sz w:val="24"/>
        </w:rPr>
        <w:t xml:space="preserve"> </w:t>
      </w:r>
      <w:r>
        <w:rPr>
          <w:i/>
          <w:sz w:val="24"/>
        </w:rPr>
        <w:t>Creative</w:t>
      </w:r>
      <w:r>
        <w:rPr>
          <w:i/>
          <w:spacing w:val="-10"/>
          <w:sz w:val="24"/>
        </w:rPr>
        <w:t xml:space="preserve"> </w:t>
      </w:r>
      <w:r>
        <w:rPr>
          <w:i/>
          <w:sz w:val="24"/>
        </w:rPr>
        <w:t>Research</w:t>
      </w:r>
      <w:r>
        <w:rPr>
          <w:i/>
          <w:spacing w:val="-9"/>
          <w:sz w:val="24"/>
        </w:rPr>
        <w:t xml:space="preserve"> </w:t>
      </w:r>
      <w:r>
        <w:rPr>
          <w:i/>
          <w:sz w:val="24"/>
        </w:rPr>
        <w:t>Thoughts</w:t>
      </w:r>
      <w:r>
        <w:rPr>
          <w:i/>
          <w:spacing w:val="-7"/>
          <w:sz w:val="24"/>
        </w:rPr>
        <w:t xml:space="preserve"> </w:t>
      </w:r>
      <w:r>
        <w:rPr>
          <w:i/>
          <w:sz w:val="24"/>
        </w:rPr>
        <w:t>–</w:t>
      </w:r>
      <w:r>
        <w:rPr>
          <w:i/>
          <w:spacing w:val="-9"/>
          <w:sz w:val="24"/>
        </w:rPr>
        <w:t xml:space="preserve"> </w:t>
      </w:r>
      <w:r>
        <w:rPr>
          <w:i/>
          <w:sz w:val="24"/>
        </w:rPr>
        <w:t>IJCRT,</w:t>
      </w:r>
      <w:r>
        <w:rPr>
          <w:i/>
          <w:spacing w:val="-9"/>
          <w:sz w:val="24"/>
        </w:rPr>
        <w:t xml:space="preserve"> </w:t>
      </w:r>
      <w:r>
        <w:rPr>
          <w:i/>
          <w:sz w:val="24"/>
        </w:rPr>
        <w:t>Vol.</w:t>
      </w:r>
      <w:r>
        <w:rPr>
          <w:i/>
          <w:spacing w:val="-9"/>
          <w:sz w:val="24"/>
        </w:rPr>
        <w:t xml:space="preserve"> </w:t>
      </w:r>
      <w:r>
        <w:rPr>
          <w:i/>
          <w:sz w:val="24"/>
        </w:rPr>
        <w:t>10,</w:t>
      </w:r>
      <w:r>
        <w:rPr>
          <w:i/>
          <w:spacing w:val="-9"/>
          <w:sz w:val="24"/>
        </w:rPr>
        <w:t xml:space="preserve"> </w:t>
      </w:r>
      <w:r>
        <w:rPr>
          <w:i/>
          <w:sz w:val="24"/>
        </w:rPr>
        <w:t>Issue</w:t>
      </w:r>
      <w:r>
        <w:rPr>
          <w:i/>
          <w:spacing w:val="-10"/>
          <w:sz w:val="24"/>
        </w:rPr>
        <w:t xml:space="preserve"> </w:t>
      </w:r>
      <w:r>
        <w:rPr>
          <w:i/>
          <w:sz w:val="24"/>
        </w:rPr>
        <w:t>4,</w:t>
      </w:r>
      <w:r>
        <w:rPr>
          <w:i/>
          <w:spacing w:val="-9"/>
          <w:sz w:val="24"/>
        </w:rPr>
        <w:t xml:space="preserve"> </w:t>
      </w:r>
      <w:r>
        <w:rPr>
          <w:i/>
          <w:sz w:val="24"/>
        </w:rPr>
        <w:t xml:space="preserve">pp.734–738. </w:t>
      </w:r>
      <w:r>
        <w:rPr>
          <w:sz w:val="24"/>
        </w:rPr>
        <w:t xml:space="preserve">Online: </w:t>
      </w:r>
      <w:hyperlink r:id="rId41">
        <w:r>
          <w:rPr>
            <w:color w:val="467885"/>
            <w:sz w:val="24"/>
            <w:u w:val="single" w:color="467885"/>
          </w:rPr>
          <w:t>https://ijcrt.org</w:t>
        </w:r>
      </w:hyperlink>
    </w:p>
    <w:p w14:paraId="5A85F2B3" w14:textId="77777777" w:rsidR="006607DD" w:rsidRDefault="00000000">
      <w:pPr>
        <w:spacing w:before="160"/>
        <w:rPr>
          <w:sz w:val="24"/>
        </w:rPr>
      </w:pPr>
      <w:r>
        <w:rPr>
          <w:sz w:val="24"/>
        </w:rPr>
        <w:t xml:space="preserve">Paulston, C.B. (1994). </w:t>
      </w:r>
      <w:r>
        <w:rPr>
          <w:i/>
          <w:sz w:val="24"/>
        </w:rPr>
        <w:t xml:space="preserve">Linguistic Minorities in Multilingual Settings: Implications for language policies. </w:t>
      </w:r>
      <w:r>
        <w:rPr>
          <w:sz w:val="24"/>
        </w:rPr>
        <w:t>Amsterdam and Philadelphia: John Benjamins Publishing Co.</w:t>
      </w:r>
    </w:p>
    <w:p w14:paraId="5FBCA5C7" w14:textId="77777777" w:rsidR="006607DD" w:rsidRDefault="006607DD">
      <w:pPr>
        <w:pStyle w:val="BodyText"/>
        <w:spacing w:before="119"/>
      </w:pPr>
    </w:p>
    <w:p w14:paraId="63309A95" w14:textId="77777777" w:rsidR="006607DD" w:rsidRDefault="00000000">
      <w:pPr>
        <w:spacing w:before="1" w:line="259" w:lineRule="auto"/>
        <w:ind w:right="375"/>
        <w:rPr>
          <w:i/>
          <w:sz w:val="24"/>
        </w:rPr>
      </w:pPr>
      <w:r>
        <w:rPr>
          <w:sz w:val="24"/>
        </w:rPr>
        <w:t>Rahman,</w:t>
      </w:r>
      <w:r>
        <w:rPr>
          <w:spacing w:val="-15"/>
          <w:sz w:val="24"/>
        </w:rPr>
        <w:t xml:space="preserve"> </w:t>
      </w:r>
      <w:r>
        <w:rPr>
          <w:sz w:val="24"/>
        </w:rPr>
        <w:t>A.</w:t>
      </w:r>
      <w:r>
        <w:rPr>
          <w:spacing w:val="-7"/>
          <w:sz w:val="24"/>
        </w:rPr>
        <w:t xml:space="preserve"> </w:t>
      </w:r>
      <w:r>
        <w:rPr>
          <w:sz w:val="24"/>
        </w:rPr>
        <w:t>(2023).</w:t>
      </w:r>
      <w:r>
        <w:rPr>
          <w:spacing w:val="-4"/>
          <w:sz w:val="24"/>
        </w:rPr>
        <w:t xml:space="preserve"> </w:t>
      </w:r>
      <w:r>
        <w:rPr>
          <w:sz w:val="24"/>
        </w:rPr>
        <w:t>Extinction</w:t>
      </w:r>
      <w:r>
        <w:rPr>
          <w:spacing w:val="-4"/>
          <w:sz w:val="24"/>
        </w:rPr>
        <w:t xml:space="preserve"> </w:t>
      </w:r>
      <w:r>
        <w:rPr>
          <w:sz w:val="24"/>
        </w:rPr>
        <w:t>of</w:t>
      </w:r>
      <w:r>
        <w:rPr>
          <w:spacing w:val="-5"/>
          <w:sz w:val="24"/>
        </w:rPr>
        <w:t xml:space="preserve"> </w:t>
      </w:r>
      <w:r>
        <w:rPr>
          <w:sz w:val="24"/>
        </w:rPr>
        <w:t>Indigenous</w:t>
      </w:r>
      <w:r>
        <w:rPr>
          <w:spacing w:val="-5"/>
          <w:sz w:val="24"/>
        </w:rPr>
        <w:t xml:space="preserve"> </w:t>
      </w:r>
      <w:r>
        <w:rPr>
          <w:sz w:val="24"/>
        </w:rPr>
        <w:t>Language</w:t>
      </w:r>
      <w:r>
        <w:rPr>
          <w:spacing w:val="-5"/>
          <w:sz w:val="24"/>
        </w:rPr>
        <w:t xml:space="preserve"> </w:t>
      </w:r>
      <w:r>
        <w:rPr>
          <w:sz w:val="24"/>
        </w:rPr>
        <w:t>in</w:t>
      </w:r>
      <w:r>
        <w:rPr>
          <w:spacing w:val="-4"/>
          <w:sz w:val="24"/>
        </w:rPr>
        <w:t xml:space="preserve"> </w:t>
      </w:r>
      <w:r>
        <w:rPr>
          <w:sz w:val="24"/>
        </w:rPr>
        <w:t>Bangladesh.</w:t>
      </w:r>
      <w:r>
        <w:rPr>
          <w:spacing w:val="-4"/>
          <w:sz w:val="24"/>
        </w:rPr>
        <w:t xml:space="preserve"> </w:t>
      </w:r>
      <w:r>
        <w:rPr>
          <w:sz w:val="24"/>
        </w:rPr>
        <w:t xml:space="preserve">In </w:t>
      </w:r>
      <w:hyperlink r:id="rId42">
        <w:r>
          <w:rPr>
            <w:i/>
            <w:color w:val="467885"/>
            <w:sz w:val="24"/>
            <w:u w:val="single" w:color="467885"/>
          </w:rPr>
          <w:t>International</w:t>
        </w:r>
        <w:r>
          <w:rPr>
            <w:i/>
            <w:color w:val="467885"/>
            <w:spacing w:val="-4"/>
            <w:sz w:val="24"/>
            <w:u w:val="single" w:color="467885"/>
          </w:rPr>
          <w:t xml:space="preserve"> </w:t>
        </w:r>
        <w:r>
          <w:rPr>
            <w:i/>
            <w:color w:val="467885"/>
            <w:sz w:val="24"/>
            <w:u w:val="single" w:color="467885"/>
          </w:rPr>
          <w:t>Journal</w:t>
        </w:r>
      </w:hyperlink>
      <w:r>
        <w:rPr>
          <w:i/>
          <w:color w:val="467885"/>
          <w:sz w:val="24"/>
        </w:rPr>
        <w:t xml:space="preserve"> </w:t>
      </w:r>
      <w:hyperlink r:id="rId43">
        <w:r>
          <w:rPr>
            <w:i/>
            <w:color w:val="467885"/>
            <w:sz w:val="24"/>
            <w:u w:val="single" w:color="467885"/>
          </w:rPr>
          <w:t>of Research and Innovation in Social Science</w:t>
        </w:r>
        <w:r>
          <w:rPr>
            <w:sz w:val="24"/>
          </w:rPr>
          <w:t>,</w:t>
        </w:r>
      </w:hyperlink>
      <w:r>
        <w:rPr>
          <w:sz w:val="24"/>
        </w:rPr>
        <w:t xml:space="preserve"> Vol. 7, Issue 4, pp.347-355. </w:t>
      </w:r>
      <w:r>
        <w:rPr>
          <w:i/>
          <w:sz w:val="24"/>
        </w:rPr>
        <w:t>DOI:</w:t>
      </w:r>
    </w:p>
    <w:p w14:paraId="5AA7376B" w14:textId="77777777" w:rsidR="006607DD" w:rsidRDefault="00000000">
      <w:pPr>
        <w:spacing w:line="275" w:lineRule="exact"/>
        <w:rPr>
          <w:i/>
          <w:sz w:val="24"/>
        </w:rPr>
      </w:pPr>
      <w:hyperlink r:id="rId44">
        <w:r>
          <w:rPr>
            <w:i/>
            <w:spacing w:val="-2"/>
            <w:sz w:val="24"/>
            <w:u w:val="single"/>
          </w:rPr>
          <w:t>https://doi.org/10.47772/IJRISS.2023.7427</w:t>
        </w:r>
      </w:hyperlink>
    </w:p>
    <w:p w14:paraId="5C05F649" w14:textId="77777777" w:rsidR="006607DD" w:rsidRDefault="00000000">
      <w:pPr>
        <w:spacing w:before="180" w:line="261" w:lineRule="auto"/>
        <w:ind w:right="355"/>
        <w:rPr>
          <w:i/>
          <w:sz w:val="24"/>
        </w:rPr>
      </w:pPr>
      <w:r>
        <w:rPr>
          <w:sz w:val="24"/>
        </w:rPr>
        <w:t>Ramlan</w:t>
      </w:r>
      <w:r>
        <w:rPr>
          <w:spacing w:val="-6"/>
          <w:sz w:val="24"/>
        </w:rPr>
        <w:t xml:space="preserve"> </w:t>
      </w:r>
      <w:r>
        <w:rPr>
          <w:sz w:val="24"/>
        </w:rPr>
        <w:t>(2018).</w:t>
      </w:r>
      <w:r>
        <w:rPr>
          <w:spacing w:val="-6"/>
          <w:sz w:val="24"/>
        </w:rPr>
        <w:t xml:space="preserve"> </w:t>
      </w:r>
      <w:r>
        <w:rPr>
          <w:sz w:val="24"/>
        </w:rPr>
        <w:t>Language</w:t>
      </w:r>
      <w:r>
        <w:rPr>
          <w:spacing w:val="-7"/>
          <w:sz w:val="24"/>
        </w:rPr>
        <w:t xml:space="preserve"> </w:t>
      </w:r>
      <w:r>
        <w:rPr>
          <w:sz w:val="24"/>
        </w:rPr>
        <w:t>Standardization</w:t>
      </w:r>
      <w:r>
        <w:rPr>
          <w:spacing w:val="-6"/>
          <w:sz w:val="24"/>
        </w:rPr>
        <w:t xml:space="preserve"> </w:t>
      </w:r>
      <w:r>
        <w:rPr>
          <w:sz w:val="24"/>
        </w:rPr>
        <w:t>in</w:t>
      </w:r>
      <w:r>
        <w:rPr>
          <w:spacing w:val="-6"/>
          <w:sz w:val="24"/>
        </w:rPr>
        <w:t xml:space="preserve"> </w:t>
      </w:r>
      <w:r>
        <w:rPr>
          <w:sz w:val="24"/>
        </w:rPr>
        <w:t>General</w:t>
      </w:r>
      <w:r>
        <w:rPr>
          <w:spacing w:val="-6"/>
          <w:sz w:val="24"/>
        </w:rPr>
        <w:t xml:space="preserve"> </w:t>
      </w:r>
      <w:r>
        <w:rPr>
          <w:sz w:val="24"/>
        </w:rPr>
        <w:t>Point</w:t>
      </w:r>
      <w:r>
        <w:rPr>
          <w:spacing w:val="-6"/>
          <w:sz w:val="24"/>
        </w:rPr>
        <w:t xml:space="preserve"> </w:t>
      </w:r>
      <w:r>
        <w:rPr>
          <w:sz w:val="24"/>
        </w:rPr>
        <w:t>of</w:t>
      </w:r>
      <w:r>
        <w:rPr>
          <w:spacing w:val="-12"/>
          <w:sz w:val="24"/>
        </w:rPr>
        <w:t xml:space="preserve"> </w:t>
      </w:r>
      <w:r>
        <w:rPr>
          <w:sz w:val="24"/>
        </w:rPr>
        <w:t>View.</w:t>
      </w:r>
      <w:r>
        <w:rPr>
          <w:spacing w:val="-6"/>
          <w:sz w:val="24"/>
        </w:rPr>
        <w:t xml:space="preserve"> </w:t>
      </w:r>
      <w:r>
        <w:rPr>
          <w:sz w:val="24"/>
        </w:rPr>
        <w:t>In</w:t>
      </w:r>
      <w:r>
        <w:rPr>
          <w:spacing w:val="-5"/>
          <w:sz w:val="24"/>
        </w:rPr>
        <w:t xml:space="preserve"> </w:t>
      </w:r>
      <w:r>
        <w:rPr>
          <w:i/>
          <w:sz w:val="24"/>
        </w:rPr>
        <w:t>Budapest</w:t>
      </w:r>
      <w:r>
        <w:rPr>
          <w:i/>
          <w:spacing w:val="-6"/>
          <w:sz w:val="24"/>
        </w:rPr>
        <w:t xml:space="preserve"> </w:t>
      </w:r>
      <w:r>
        <w:rPr>
          <w:i/>
          <w:sz w:val="24"/>
        </w:rPr>
        <w:t>International Research and Critics Institute-Journal (BIRCI-Journal) Volume I, pp.27-33.</w:t>
      </w:r>
    </w:p>
    <w:p w14:paraId="6BC6365E" w14:textId="77777777" w:rsidR="006607DD" w:rsidRDefault="00000000">
      <w:pPr>
        <w:pStyle w:val="BodyText"/>
        <w:spacing w:before="154" w:line="259" w:lineRule="auto"/>
        <w:ind w:right="397"/>
      </w:pPr>
      <w:r>
        <w:t xml:space="preserve">SIL Bangladesh. (n.d.). Mother tongue-based multilingual education. Retrieved on 28 May, 2025, from </w:t>
      </w:r>
      <w:hyperlink r:id="rId45" w:anchor="%3A~%3Atext%3DMTB%2DMLE%2D%2DMother%20tongue%2Cand%20written%20by%20community%20members">
        <w:r>
          <w:rPr>
            <w:color w:val="467885"/>
            <w:spacing w:val="-2"/>
            <w:u w:val="single" w:color="467885"/>
          </w:rPr>
          <w:t>https://www.silbangladesh.org/language_education/mle#:~:text=MTB%2DMLE%2D%2DMothe</w:t>
        </w:r>
      </w:hyperlink>
      <w:r>
        <w:rPr>
          <w:color w:val="467885"/>
          <w:spacing w:val="-2"/>
        </w:rPr>
        <w:t xml:space="preserve"> </w:t>
      </w:r>
      <w:hyperlink r:id="rId46" w:anchor="%3A~%3Atext%3DMTB%2DMLE%2D%2DMother%20tongue%2Cand%20written%20by%20community%20members">
        <w:r>
          <w:rPr>
            <w:color w:val="467885"/>
            <w:spacing w:val="-2"/>
            <w:u w:val="single" w:color="467885"/>
          </w:rPr>
          <w:t>r%20tongue,and%20written%20by%20community%20members</w:t>
        </w:r>
        <w:r>
          <w:rPr>
            <w:spacing w:val="-2"/>
          </w:rPr>
          <w:t>.</w:t>
        </w:r>
      </w:hyperlink>
    </w:p>
    <w:p w14:paraId="2E20AAE9" w14:textId="77777777" w:rsidR="006607DD" w:rsidRDefault="00000000">
      <w:pPr>
        <w:spacing w:before="159" w:line="259" w:lineRule="auto"/>
        <w:ind w:right="375"/>
        <w:rPr>
          <w:sz w:val="24"/>
        </w:rPr>
      </w:pPr>
      <w:r>
        <w:rPr>
          <w:sz w:val="24"/>
        </w:rPr>
        <w:t>Siregar, N.S., Rakasiwi, R. &amp; Hutasuhut, N.I. (2024). The acceptance of standardization of language</w:t>
      </w:r>
      <w:r>
        <w:rPr>
          <w:spacing w:val="-7"/>
          <w:sz w:val="24"/>
        </w:rPr>
        <w:t xml:space="preserve"> </w:t>
      </w:r>
      <w:r>
        <w:rPr>
          <w:sz w:val="24"/>
        </w:rPr>
        <w:t>in</w:t>
      </w:r>
      <w:r>
        <w:rPr>
          <w:spacing w:val="-6"/>
          <w:sz w:val="24"/>
        </w:rPr>
        <w:t xml:space="preserve"> </w:t>
      </w:r>
      <w:r>
        <w:rPr>
          <w:sz w:val="24"/>
        </w:rPr>
        <w:t>society.</w:t>
      </w:r>
      <w:r>
        <w:rPr>
          <w:spacing w:val="-6"/>
          <w:sz w:val="24"/>
        </w:rPr>
        <w:t xml:space="preserve"> </w:t>
      </w:r>
      <w:r>
        <w:rPr>
          <w:sz w:val="24"/>
        </w:rPr>
        <w:t>In</w:t>
      </w:r>
      <w:r>
        <w:rPr>
          <w:spacing w:val="-7"/>
          <w:sz w:val="24"/>
        </w:rPr>
        <w:t xml:space="preserve"> </w:t>
      </w:r>
      <w:r>
        <w:rPr>
          <w:i/>
          <w:sz w:val="24"/>
        </w:rPr>
        <w:t>Media</w:t>
      </w:r>
      <w:r>
        <w:rPr>
          <w:i/>
          <w:spacing w:val="-6"/>
          <w:sz w:val="24"/>
        </w:rPr>
        <w:t xml:space="preserve"> </w:t>
      </w:r>
      <w:r>
        <w:rPr>
          <w:i/>
          <w:sz w:val="24"/>
        </w:rPr>
        <w:t>Jurnal</w:t>
      </w:r>
      <w:r>
        <w:rPr>
          <w:i/>
          <w:spacing w:val="-6"/>
          <w:sz w:val="24"/>
        </w:rPr>
        <w:t xml:space="preserve"> </w:t>
      </w:r>
      <w:r>
        <w:rPr>
          <w:i/>
          <w:sz w:val="24"/>
        </w:rPr>
        <w:t>Ilmiah</w:t>
      </w:r>
      <w:r>
        <w:rPr>
          <w:i/>
          <w:spacing w:val="-6"/>
          <w:sz w:val="24"/>
        </w:rPr>
        <w:t xml:space="preserve"> </w:t>
      </w:r>
      <w:r>
        <w:rPr>
          <w:i/>
          <w:sz w:val="24"/>
        </w:rPr>
        <w:t>Pendidikan,</w:t>
      </w:r>
      <w:r>
        <w:rPr>
          <w:i/>
          <w:spacing w:val="-6"/>
          <w:sz w:val="24"/>
        </w:rPr>
        <w:t xml:space="preserve"> </w:t>
      </w:r>
      <w:r>
        <w:rPr>
          <w:i/>
          <w:sz w:val="24"/>
        </w:rPr>
        <w:t>Vol.</w:t>
      </w:r>
      <w:r>
        <w:rPr>
          <w:i/>
          <w:spacing w:val="-6"/>
          <w:sz w:val="24"/>
        </w:rPr>
        <w:t xml:space="preserve"> </w:t>
      </w:r>
      <w:r>
        <w:rPr>
          <w:i/>
          <w:sz w:val="24"/>
        </w:rPr>
        <w:t>14,</w:t>
      </w:r>
      <w:r>
        <w:rPr>
          <w:i/>
          <w:spacing w:val="-6"/>
          <w:sz w:val="24"/>
        </w:rPr>
        <w:t xml:space="preserve"> </w:t>
      </w:r>
      <w:r>
        <w:rPr>
          <w:i/>
          <w:sz w:val="24"/>
        </w:rPr>
        <w:t>Issue</w:t>
      </w:r>
      <w:r>
        <w:rPr>
          <w:i/>
          <w:spacing w:val="-7"/>
          <w:sz w:val="24"/>
        </w:rPr>
        <w:t xml:space="preserve"> </w:t>
      </w:r>
      <w:r>
        <w:rPr>
          <w:i/>
          <w:sz w:val="24"/>
        </w:rPr>
        <w:t>3,</w:t>
      </w:r>
      <w:r>
        <w:rPr>
          <w:i/>
          <w:spacing w:val="-6"/>
          <w:sz w:val="24"/>
        </w:rPr>
        <w:t xml:space="preserve"> </w:t>
      </w:r>
      <w:r>
        <w:rPr>
          <w:i/>
          <w:sz w:val="24"/>
        </w:rPr>
        <w:t>pp.</w:t>
      </w:r>
      <w:r>
        <w:rPr>
          <w:i/>
          <w:spacing w:val="-6"/>
          <w:sz w:val="24"/>
        </w:rPr>
        <w:t xml:space="preserve"> </w:t>
      </w:r>
      <w:r>
        <w:rPr>
          <w:i/>
          <w:sz w:val="24"/>
        </w:rPr>
        <w:t>261-268</w:t>
      </w:r>
      <w:r>
        <w:rPr>
          <w:sz w:val="24"/>
        </w:rPr>
        <w:t>.</w:t>
      </w:r>
      <w:r>
        <w:rPr>
          <w:spacing w:val="-6"/>
          <w:sz w:val="24"/>
        </w:rPr>
        <w:t xml:space="preserve"> </w:t>
      </w:r>
      <w:r>
        <w:rPr>
          <w:sz w:val="24"/>
        </w:rPr>
        <w:t xml:space="preserve">Retrieved online: </w:t>
      </w:r>
      <w:hyperlink r:id="rId47">
        <w:r>
          <w:rPr>
            <w:sz w:val="24"/>
            <w:u w:val="single"/>
          </w:rPr>
          <w:t>www.iocscience.org/ejournal/index.php/Cendikia</w:t>
        </w:r>
      </w:hyperlink>
    </w:p>
    <w:p w14:paraId="364982BD" w14:textId="77777777" w:rsidR="006607DD" w:rsidRDefault="00000000">
      <w:pPr>
        <w:pStyle w:val="BodyText"/>
        <w:spacing w:before="160" w:line="259" w:lineRule="auto"/>
        <w:ind w:right="2089"/>
      </w:pPr>
      <w:hyperlink r:id="rId48">
        <w:r>
          <w:rPr>
            <w:u w:val="single"/>
          </w:rPr>
          <w:t>Straaijer</w:t>
        </w:r>
        <w:r>
          <w:t>,</w:t>
        </w:r>
      </w:hyperlink>
      <w:r>
        <w:rPr>
          <w:spacing w:val="-7"/>
        </w:rPr>
        <w:t xml:space="preserve"> </w:t>
      </w:r>
      <w:r>
        <w:t>R.</w:t>
      </w:r>
      <w:r>
        <w:rPr>
          <w:spacing w:val="-7"/>
        </w:rPr>
        <w:t xml:space="preserve"> </w:t>
      </w:r>
      <w:r>
        <w:t>(2024).</w:t>
      </w:r>
      <w:r>
        <w:rPr>
          <w:spacing w:val="-7"/>
        </w:rPr>
        <w:t xml:space="preserve"> </w:t>
      </w:r>
      <w:r>
        <w:t>Language</w:t>
      </w:r>
      <w:r>
        <w:rPr>
          <w:spacing w:val="-8"/>
        </w:rPr>
        <w:t xml:space="preserve"> </w:t>
      </w:r>
      <w:r>
        <w:t>Standardization.</w:t>
      </w:r>
      <w:r>
        <w:rPr>
          <w:spacing w:val="-7"/>
        </w:rPr>
        <w:t xml:space="preserve"> </w:t>
      </w:r>
      <w:r>
        <w:t>In</w:t>
      </w:r>
      <w:r>
        <w:rPr>
          <w:spacing w:val="-6"/>
        </w:rPr>
        <w:t xml:space="preserve"> </w:t>
      </w:r>
      <w:r>
        <w:rPr>
          <w:i/>
        </w:rPr>
        <w:t>Oxford</w:t>
      </w:r>
      <w:r>
        <w:rPr>
          <w:i/>
          <w:spacing w:val="-7"/>
        </w:rPr>
        <w:t xml:space="preserve"> </w:t>
      </w:r>
      <w:r>
        <w:rPr>
          <w:i/>
        </w:rPr>
        <w:t>Bibliographies</w:t>
      </w:r>
      <w:r>
        <w:t>.</w:t>
      </w:r>
      <w:r>
        <w:rPr>
          <w:spacing w:val="-7"/>
        </w:rPr>
        <w:t xml:space="preserve"> </w:t>
      </w:r>
      <w:r>
        <w:t xml:space="preserve">DOI: </w:t>
      </w:r>
      <w:r>
        <w:rPr>
          <w:spacing w:val="-2"/>
        </w:rPr>
        <w:t>10.1093/obo/9780199772810-0250</w:t>
      </w:r>
    </w:p>
    <w:p w14:paraId="3D295B2F" w14:textId="77777777" w:rsidR="006607DD" w:rsidRDefault="00000000">
      <w:pPr>
        <w:pStyle w:val="BodyText"/>
        <w:spacing w:before="160" w:line="276" w:lineRule="auto"/>
        <w:ind w:right="472"/>
      </w:pPr>
      <w:r>
        <w:t xml:space="preserve">The Daily Star (2022). Ethnic population in 2022 census: Real picture not reflected. Retrieved </w:t>
      </w:r>
      <w:r>
        <w:rPr>
          <w:spacing w:val="-2"/>
        </w:rPr>
        <w:t xml:space="preserve">online: </w:t>
      </w:r>
      <w:hyperlink r:id="rId49">
        <w:r>
          <w:rPr>
            <w:spacing w:val="-2"/>
            <w:u w:val="single"/>
          </w:rPr>
          <w:t>https://www.thedailystar.net/news/bangladesh/news/ethnic-population-2022-census-real-</w:t>
        </w:r>
      </w:hyperlink>
      <w:hyperlink r:id="rId50">
        <w:r>
          <w:rPr>
            <w:u w:val="single"/>
          </w:rPr>
          <w:t>picture-not-reflected-3090941</w:t>
        </w:r>
        <w:r>
          <w:t>.</w:t>
        </w:r>
      </w:hyperlink>
      <w:r>
        <w:t xml:space="preserve"> 21 January 2025.</w:t>
      </w:r>
    </w:p>
    <w:p w14:paraId="769C01B2" w14:textId="77777777" w:rsidR="006607DD" w:rsidRDefault="006607DD">
      <w:pPr>
        <w:pStyle w:val="BodyText"/>
        <w:spacing w:line="276" w:lineRule="auto"/>
        <w:sectPr w:rsidR="006607DD">
          <w:pgSz w:w="12240" w:h="15840"/>
          <w:pgMar w:top="1700" w:right="1080" w:bottom="1240" w:left="1440" w:header="0" w:footer="1057" w:gutter="0"/>
          <w:cols w:space="720"/>
        </w:sectPr>
      </w:pPr>
    </w:p>
    <w:p w14:paraId="59FA11E2" w14:textId="77777777" w:rsidR="006607DD" w:rsidRDefault="00000000">
      <w:pPr>
        <w:pStyle w:val="BodyText"/>
        <w:spacing w:before="79" w:line="259" w:lineRule="auto"/>
        <w:ind w:right="847"/>
      </w:pPr>
      <w:r>
        <w:t>The</w:t>
      </w:r>
      <w:r>
        <w:rPr>
          <w:spacing w:val="-6"/>
        </w:rPr>
        <w:t xml:space="preserve"> </w:t>
      </w:r>
      <w:r>
        <w:t>Daily</w:t>
      </w:r>
      <w:r>
        <w:rPr>
          <w:spacing w:val="-4"/>
        </w:rPr>
        <w:t xml:space="preserve"> </w:t>
      </w:r>
      <w:r>
        <w:t>Star.</w:t>
      </w:r>
      <w:r>
        <w:rPr>
          <w:spacing w:val="-4"/>
        </w:rPr>
        <w:t xml:space="preserve"> </w:t>
      </w:r>
      <w:r>
        <w:t>(2025).</w:t>
      </w:r>
      <w:r>
        <w:rPr>
          <w:spacing w:val="-4"/>
        </w:rPr>
        <w:t xml:space="preserve"> </w:t>
      </w:r>
      <w:r>
        <w:t>Education</w:t>
      </w:r>
      <w:r>
        <w:rPr>
          <w:spacing w:val="-4"/>
        </w:rPr>
        <w:t xml:space="preserve"> </w:t>
      </w:r>
      <w:r>
        <w:t>in</w:t>
      </w:r>
      <w:r>
        <w:rPr>
          <w:spacing w:val="-4"/>
        </w:rPr>
        <w:t xml:space="preserve"> </w:t>
      </w:r>
      <w:r>
        <w:t>mother</w:t>
      </w:r>
      <w:r>
        <w:rPr>
          <w:spacing w:val="-6"/>
        </w:rPr>
        <w:t xml:space="preserve"> </w:t>
      </w:r>
      <w:r>
        <w:t>tongue:</w:t>
      </w:r>
      <w:r>
        <w:rPr>
          <w:spacing w:val="-4"/>
        </w:rPr>
        <w:t xml:space="preserve"> </w:t>
      </w:r>
      <w:r>
        <w:t>Govt</w:t>
      </w:r>
      <w:r>
        <w:rPr>
          <w:spacing w:val="-4"/>
        </w:rPr>
        <w:t xml:space="preserve"> </w:t>
      </w:r>
      <w:r>
        <w:t>move</w:t>
      </w:r>
      <w:r>
        <w:rPr>
          <w:spacing w:val="-4"/>
        </w:rPr>
        <w:t xml:space="preserve"> </w:t>
      </w:r>
      <w:r>
        <w:t>for</w:t>
      </w:r>
      <w:r>
        <w:rPr>
          <w:spacing w:val="-4"/>
        </w:rPr>
        <w:t xml:space="preserve"> </w:t>
      </w:r>
      <w:r>
        <w:t>ethnic</w:t>
      </w:r>
      <w:r>
        <w:rPr>
          <w:spacing w:val="-3"/>
        </w:rPr>
        <w:t xml:space="preserve"> </w:t>
      </w:r>
      <w:r>
        <w:t>minority</w:t>
      </w:r>
      <w:r>
        <w:rPr>
          <w:spacing w:val="-4"/>
        </w:rPr>
        <w:t xml:space="preserve"> </w:t>
      </w:r>
      <w:r>
        <w:t xml:space="preserve">students faltering. Retrieved online: </w:t>
      </w:r>
      <w:hyperlink r:id="rId51">
        <w:r>
          <w:rPr>
            <w:color w:val="467885"/>
            <w:u w:val="single" w:color="467885"/>
          </w:rPr>
          <w:t>https://www.thedailystar.net/frontpage/news/education-mother-</w:t>
        </w:r>
      </w:hyperlink>
      <w:hyperlink r:id="rId52">
        <w:r>
          <w:rPr>
            <w:color w:val="467885"/>
            <w:u w:val="single" w:color="467885"/>
          </w:rPr>
          <w:t>tongue-govt-move-ethnic-pupils-faltering-1870804</w:t>
        </w:r>
        <w:r>
          <w:t>.</w:t>
        </w:r>
      </w:hyperlink>
      <w:r>
        <w:t xml:space="preserve"> Accessed on 23 June 2025</w:t>
      </w:r>
    </w:p>
    <w:p w14:paraId="698CEDA1" w14:textId="77777777" w:rsidR="006607DD" w:rsidRDefault="00000000">
      <w:pPr>
        <w:pStyle w:val="BodyText"/>
        <w:spacing w:before="160"/>
      </w:pPr>
      <w:r>
        <w:t>The</w:t>
      </w:r>
      <w:r>
        <w:rPr>
          <w:spacing w:val="-6"/>
        </w:rPr>
        <w:t xml:space="preserve"> </w:t>
      </w:r>
      <w:r>
        <w:t>Daily</w:t>
      </w:r>
      <w:r>
        <w:rPr>
          <w:spacing w:val="-2"/>
        </w:rPr>
        <w:t xml:space="preserve"> </w:t>
      </w:r>
      <w:r>
        <w:t>Star.</w:t>
      </w:r>
      <w:r>
        <w:rPr>
          <w:spacing w:val="-2"/>
        </w:rPr>
        <w:t xml:space="preserve"> </w:t>
      </w:r>
      <w:r>
        <w:t>(2025).</w:t>
      </w:r>
      <w:r>
        <w:rPr>
          <w:spacing w:val="-2"/>
        </w:rPr>
        <w:t xml:space="preserve"> </w:t>
      </w:r>
      <w:r>
        <w:t>Right</w:t>
      </w:r>
      <w:r>
        <w:rPr>
          <w:spacing w:val="-2"/>
        </w:rPr>
        <w:t xml:space="preserve"> </w:t>
      </w:r>
      <w:r>
        <w:t>to</w:t>
      </w:r>
      <w:r>
        <w:rPr>
          <w:spacing w:val="-2"/>
        </w:rPr>
        <w:t xml:space="preserve"> </w:t>
      </w:r>
      <w:r>
        <w:t>education</w:t>
      </w:r>
      <w:r>
        <w:rPr>
          <w:spacing w:val="-2"/>
        </w:rPr>
        <w:t xml:space="preserve"> </w:t>
      </w:r>
      <w:r>
        <w:t>(in</w:t>
      </w:r>
      <w:r>
        <w:rPr>
          <w:spacing w:val="-2"/>
        </w:rPr>
        <w:t xml:space="preserve"> </w:t>
      </w:r>
      <w:r>
        <w:t>one's</w:t>
      </w:r>
      <w:r>
        <w:rPr>
          <w:spacing w:val="-3"/>
        </w:rPr>
        <w:t xml:space="preserve"> </w:t>
      </w:r>
      <w:r>
        <w:t>mother</w:t>
      </w:r>
      <w:r>
        <w:rPr>
          <w:spacing w:val="-2"/>
        </w:rPr>
        <w:t xml:space="preserve"> </w:t>
      </w:r>
      <w:r>
        <w:t>language).</w:t>
      </w:r>
      <w:r>
        <w:rPr>
          <w:spacing w:val="-2"/>
        </w:rPr>
        <w:t xml:space="preserve"> Retrieved</w:t>
      </w:r>
    </w:p>
    <w:p w14:paraId="5E853438" w14:textId="77777777" w:rsidR="006607DD" w:rsidRDefault="00000000">
      <w:pPr>
        <w:pStyle w:val="BodyText"/>
        <w:spacing w:before="21" w:line="259" w:lineRule="auto"/>
        <w:ind w:right="770"/>
      </w:pPr>
      <w:r>
        <w:rPr>
          <w:spacing w:val="-2"/>
        </w:rPr>
        <w:t xml:space="preserve">from </w:t>
      </w:r>
      <w:hyperlink r:id="rId53">
        <w:r>
          <w:rPr>
            <w:spacing w:val="-2"/>
            <w:u w:val="single"/>
          </w:rPr>
          <w:t>https://www.thedailystar.net/law-our-rights/rights-advocacy/news/right-education-ones-</w:t>
        </w:r>
      </w:hyperlink>
      <w:hyperlink r:id="rId54">
        <w:r>
          <w:rPr>
            <w:spacing w:val="-2"/>
            <w:u w:val="single"/>
          </w:rPr>
          <w:t>mother-language-3553431</w:t>
        </w:r>
      </w:hyperlink>
    </w:p>
    <w:p w14:paraId="3731366A" w14:textId="77777777" w:rsidR="006607DD" w:rsidRDefault="00000000">
      <w:pPr>
        <w:pStyle w:val="BodyText"/>
        <w:spacing w:before="160" w:line="259" w:lineRule="auto"/>
        <w:ind w:right="546"/>
      </w:pPr>
      <w:r>
        <w:t>The Indian Express (2025). Tripura Govt’s priority is to get Kokborok included in the 8th schedule</w:t>
      </w:r>
      <w:r>
        <w:rPr>
          <w:spacing w:val="-10"/>
        </w:rPr>
        <w:t xml:space="preserve"> </w:t>
      </w:r>
      <w:r>
        <w:t>of</w:t>
      </w:r>
      <w:r>
        <w:rPr>
          <w:spacing w:val="-8"/>
        </w:rPr>
        <w:t xml:space="preserve"> </w:t>
      </w:r>
      <w:r>
        <w:t>the</w:t>
      </w:r>
      <w:r>
        <w:rPr>
          <w:spacing w:val="-6"/>
        </w:rPr>
        <w:t xml:space="preserve"> </w:t>
      </w:r>
      <w:r>
        <w:t>Constitution:</w:t>
      </w:r>
      <w:r>
        <w:rPr>
          <w:spacing w:val="-6"/>
        </w:rPr>
        <w:t xml:space="preserve"> </w:t>
      </w:r>
      <w:r>
        <w:t>Parliamentary</w:t>
      </w:r>
      <w:r>
        <w:rPr>
          <w:spacing w:val="-16"/>
        </w:rPr>
        <w:t xml:space="preserve"> </w:t>
      </w:r>
      <w:r>
        <w:t>Affairs</w:t>
      </w:r>
      <w:r>
        <w:rPr>
          <w:spacing w:val="-7"/>
        </w:rPr>
        <w:t xml:space="preserve"> </w:t>
      </w:r>
      <w:r>
        <w:t>Minister.</w:t>
      </w:r>
      <w:r>
        <w:rPr>
          <w:spacing w:val="-6"/>
        </w:rPr>
        <w:t xml:space="preserve"> </w:t>
      </w:r>
      <w:r>
        <w:t>In</w:t>
      </w:r>
      <w:r>
        <w:rPr>
          <w:spacing w:val="-5"/>
        </w:rPr>
        <w:t xml:space="preserve"> </w:t>
      </w:r>
      <w:r>
        <w:rPr>
          <w:i/>
        </w:rPr>
        <w:t>The</w:t>
      </w:r>
      <w:r>
        <w:rPr>
          <w:i/>
          <w:spacing w:val="-7"/>
        </w:rPr>
        <w:t xml:space="preserve"> </w:t>
      </w:r>
      <w:r>
        <w:rPr>
          <w:i/>
        </w:rPr>
        <w:t>Indian</w:t>
      </w:r>
      <w:r>
        <w:rPr>
          <w:i/>
          <w:spacing w:val="-6"/>
        </w:rPr>
        <w:t xml:space="preserve"> </w:t>
      </w:r>
      <w:r>
        <w:rPr>
          <w:i/>
        </w:rPr>
        <w:t>Express</w:t>
      </w:r>
      <w:r>
        <w:t>.</w:t>
      </w:r>
      <w:r>
        <w:rPr>
          <w:spacing w:val="-6"/>
        </w:rPr>
        <w:t xml:space="preserve"> </w:t>
      </w:r>
      <w:r>
        <w:t xml:space="preserve">Retrieved online: </w:t>
      </w:r>
      <w:hyperlink r:id="rId55">
        <w:r>
          <w:rPr>
            <w:u w:val="single"/>
          </w:rPr>
          <w:t>Tripura Govt’s priority is to get Kokborok included in 8th schedule of Constitution:</w:t>
        </w:r>
      </w:hyperlink>
      <w:r>
        <w:t xml:space="preserve"> </w:t>
      </w:r>
      <w:hyperlink r:id="rId56">
        <w:r>
          <w:rPr>
            <w:u w:val="single"/>
          </w:rPr>
          <w:t>Parliamentary</w:t>
        </w:r>
        <w:r>
          <w:rPr>
            <w:spacing w:val="-5"/>
            <w:u w:val="single"/>
          </w:rPr>
          <w:t xml:space="preserve"> </w:t>
        </w:r>
        <w:r>
          <w:rPr>
            <w:u w:val="single"/>
          </w:rPr>
          <w:t>Affairs Minister R L</w:t>
        </w:r>
        <w:r>
          <w:rPr>
            <w:spacing w:val="-2"/>
            <w:u w:val="single"/>
          </w:rPr>
          <w:t xml:space="preserve"> </w:t>
        </w:r>
        <w:r>
          <w:rPr>
            <w:u w:val="single"/>
          </w:rPr>
          <w:t>Nath | India News - The Indian Express</w:t>
        </w:r>
        <w:r>
          <w:t>.</w:t>
        </w:r>
      </w:hyperlink>
      <w:r>
        <w:rPr>
          <w:spacing w:val="-8"/>
        </w:rPr>
        <w:t xml:space="preserve"> </w:t>
      </w:r>
      <w:r>
        <w:t>Accessed on 15 April 2025</w:t>
      </w:r>
    </w:p>
    <w:p w14:paraId="760153D3" w14:textId="77777777" w:rsidR="006607DD" w:rsidRDefault="00000000">
      <w:pPr>
        <w:spacing w:before="159" w:line="259" w:lineRule="auto"/>
        <w:ind w:right="375"/>
        <w:rPr>
          <w:sz w:val="24"/>
        </w:rPr>
      </w:pPr>
      <w:r>
        <w:rPr>
          <w:sz w:val="24"/>
        </w:rPr>
        <w:t xml:space="preserve">Tripura, B.L. (2024). </w:t>
      </w:r>
      <w:r>
        <w:rPr>
          <w:i/>
          <w:sz w:val="24"/>
        </w:rPr>
        <w:t>Languages of the Chittagong Hill Tracts: A Policy Research for Implementing</w:t>
      </w:r>
      <w:r>
        <w:rPr>
          <w:i/>
          <w:spacing w:val="-6"/>
          <w:sz w:val="24"/>
        </w:rPr>
        <w:t xml:space="preserve"> </w:t>
      </w:r>
      <w:r>
        <w:rPr>
          <w:i/>
          <w:sz w:val="24"/>
        </w:rPr>
        <w:t>Primary</w:t>
      </w:r>
      <w:r>
        <w:rPr>
          <w:i/>
          <w:spacing w:val="-7"/>
          <w:sz w:val="24"/>
        </w:rPr>
        <w:t xml:space="preserve"> </w:t>
      </w:r>
      <w:r>
        <w:rPr>
          <w:i/>
          <w:sz w:val="24"/>
        </w:rPr>
        <w:t>School</w:t>
      </w:r>
      <w:r>
        <w:rPr>
          <w:i/>
          <w:spacing w:val="-6"/>
          <w:sz w:val="24"/>
        </w:rPr>
        <w:t xml:space="preserve"> </w:t>
      </w:r>
      <w:r>
        <w:rPr>
          <w:i/>
          <w:sz w:val="24"/>
        </w:rPr>
        <w:t>Bilingual</w:t>
      </w:r>
      <w:r>
        <w:rPr>
          <w:i/>
          <w:spacing w:val="-6"/>
          <w:sz w:val="24"/>
        </w:rPr>
        <w:t xml:space="preserve"> </w:t>
      </w:r>
      <w:r>
        <w:rPr>
          <w:i/>
          <w:sz w:val="24"/>
        </w:rPr>
        <w:t>Education</w:t>
      </w:r>
      <w:r>
        <w:rPr>
          <w:i/>
          <w:spacing w:val="-6"/>
          <w:sz w:val="24"/>
        </w:rPr>
        <w:t xml:space="preserve"> </w:t>
      </w:r>
      <w:r>
        <w:rPr>
          <w:i/>
          <w:sz w:val="24"/>
        </w:rPr>
        <w:t>Program</w:t>
      </w:r>
      <w:r>
        <w:rPr>
          <w:i/>
          <w:spacing w:val="-7"/>
          <w:sz w:val="24"/>
        </w:rPr>
        <w:t xml:space="preserve"> </w:t>
      </w:r>
      <w:r>
        <w:rPr>
          <w:i/>
          <w:sz w:val="24"/>
        </w:rPr>
        <w:t>in</w:t>
      </w:r>
      <w:r>
        <w:rPr>
          <w:i/>
          <w:spacing w:val="-6"/>
          <w:sz w:val="24"/>
        </w:rPr>
        <w:t xml:space="preserve"> </w:t>
      </w:r>
      <w:r>
        <w:rPr>
          <w:i/>
          <w:sz w:val="24"/>
        </w:rPr>
        <w:t>Local</w:t>
      </w:r>
      <w:r>
        <w:rPr>
          <w:i/>
          <w:spacing w:val="-6"/>
          <w:sz w:val="24"/>
        </w:rPr>
        <w:t xml:space="preserve"> </w:t>
      </w:r>
      <w:r>
        <w:rPr>
          <w:i/>
          <w:sz w:val="24"/>
        </w:rPr>
        <w:t>Schools</w:t>
      </w:r>
      <w:r>
        <w:rPr>
          <w:sz w:val="24"/>
        </w:rPr>
        <w:t>.</w:t>
      </w:r>
      <w:r>
        <w:rPr>
          <w:spacing w:val="-6"/>
          <w:sz w:val="24"/>
        </w:rPr>
        <w:t xml:space="preserve"> </w:t>
      </w:r>
      <w:r>
        <w:rPr>
          <w:sz w:val="24"/>
        </w:rPr>
        <w:t>Khagrachari: Khudra Nrigushthir Sangskritik Institute.</w:t>
      </w:r>
    </w:p>
    <w:p w14:paraId="2BF9C542" w14:textId="77777777" w:rsidR="006607DD" w:rsidRDefault="00000000">
      <w:pPr>
        <w:spacing w:before="160" w:line="259" w:lineRule="auto"/>
        <w:ind w:right="409"/>
        <w:rPr>
          <w:i/>
          <w:sz w:val="24"/>
        </w:rPr>
      </w:pPr>
      <w:r>
        <w:rPr>
          <w:sz w:val="24"/>
        </w:rPr>
        <w:t>Tripura, B.L. (2025). The Bangladesh Initiative of Mother Tongue-Based Multilingual Education:</w:t>
      </w:r>
      <w:r>
        <w:rPr>
          <w:spacing w:val="-6"/>
          <w:sz w:val="24"/>
        </w:rPr>
        <w:t xml:space="preserve"> </w:t>
      </w:r>
      <w:r>
        <w:rPr>
          <w:sz w:val="24"/>
        </w:rPr>
        <w:t>Exploring</w:t>
      </w:r>
      <w:r>
        <w:rPr>
          <w:spacing w:val="-6"/>
          <w:sz w:val="24"/>
        </w:rPr>
        <w:t xml:space="preserve"> </w:t>
      </w:r>
      <w:r>
        <w:rPr>
          <w:sz w:val="24"/>
        </w:rPr>
        <w:t>the</w:t>
      </w:r>
      <w:r>
        <w:rPr>
          <w:spacing w:val="-6"/>
          <w:sz w:val="24"/>
        </w:rPr>
        <w:t xml:space="preserve"> </w:t>
      </w:r>
      <w:r>
        <w:rPr>
          <w:sz w:val="24"/>
        </w:rPr>
        <w:t>Significance,</w:t>
      </w:r>
      <w:r>
        <w:rPr>
          <w:spacing w:val="-6"/>
          <w:sz w:val="24"/>
        </w:rPr>
        <w:t xml:space="preserve"> </w:t>
      </w:r>
      <w:r>
        <w:rPr>
          <w:sz w:val="24"/>
        </w:rPr>
        <w:t>Challenges,</w:t>
      </w:r>
      <w:r>
        <w:rPr>
          <w:spacing w:val="-6"/>
          <w:sz w:val="24"/>
        </w:rPr>
        <w:t xml:space="preserve"> </w:t>
      </w:r>
      <w:r>
        <w:rPr>
          <w:sz w:val="24"/>
        </w:rPr>
        <w:t>and</w:t>
      </w:r>
      <w:r>
        <w:rPr>
          <w:spacing w:val="-11"/>
          <w:sz w:val="24"/>
        </w:rPr>
        <w:t xml:space="preserve"> </w:t>
      </w:r>
      <w:r>
        <w:rPr>
          <w:sz w:val="24"/>
        </w:rPr>
        <w:t>Way</w:t>
      </w:r>
      <w:r>
        <w:rPr>
          <w:spacing w:val="-6"/>
          <w:sz w:val="24"/>
        </w:rPr>
        <w:t xml:space="preserve"> </w:t>
      </w:r>
      <w:r>
        <w:rPr>
          <w:sz w:val="24"/>
        </w:rPr>
        <w:t>Forwards.</w:t>
      </w:r>
      <w:r>
        <w:rPr>
          <w:spacing w:val="-6"/>
          <w:sz w:val="24"/>
        </w:rPr>
        <w:t xml:space="preserve"> </w:t>
      </w:r>
      <w:r>
        <w:rPr>
          <w:sz w:val="24"/>
        </w:rPr>
        <w:t>In</w:t>
      </w:r>
      <w:r>
        <w:rPr>
          <w:spacing w:val="-3"/>
          <w:sz w:val="24"/>
        </w:rPr>
        <w:t xml:space="preserve"> </w:t>
      </w:r>
      <w:r>
        <w:rPr>
          <w:i/>
          <w:sz w:val="24"/>
        </w:rPr>
        <w:t>International</w:t>
      </w:r>
      <w:r>
        <w:rPr>
          <w:i/>
          <w:spacing w:val="-6"/>
          <w:sz w:val="24"/>
        </w:rPr>
        <w:t xml:space="preserve"> </w:t>
      </w:r>
      <w:r>
        <w:rPr>
          <w:i/>
          <w:sz w:val="24"/>
        </w:rPr>
        <w:t>Journal of Research and Innovation in Social Science (IJRISS), Volume IX Issue II.</w:t>
      </w:r>
    </w:p>
    <w:p w14:paraId="28113557" w14:textId="77777777" w:rsidR="006607DD" w:rsidRDefault="00000000">
      <w:pPr>
        <w:pStyle w:val="BodyText"/>
        <w:spacing w:line="275" w:lineRule="exact"/>
      </w:pPr>
      <w:r>
        <w:t>DOI:</w:t>
      </w:r>
      <w:r>
        <w:rPr>
          <w:spacing w:val="-3"/>
        </w:rPr>
        <w:t xml:space="preserve"> </w:t>
      </w:r>
      <w:hyperlink r:id="rId57">
        <w:r>
          <w:rPr>
            <w:spacing w:val="-2"/>
            <w:u w:val="single"/>
          </w:rPr>
          <w:t>https://dx.doi.org/10.47772/IJRISS.2025.9020255</w:t>
        </w:r>
      </w:hyperlink>
    </w:p>
    <w:p w14:paraId="37382592" w14:textId="77777777" w:rsidR="006607DD" w:rsidRDefault="00000000">
      <w:pPr>
        <w:pStyle w:val="BodyText"/>
        <w:spacing w:before="182" w:line="259" w:lineRule="auto"/>
        <w:ind w:right="355"/>
      </w:pPr>
      <w:r>
        <w:t>Tripura,</w:t>
      </w:r>
      <w:r>
        <w:rPr>
          <w:spacing w:val="-7"/>
        </w:rPr>
        <w:t xml:space="preserve"> </w:t>
      </w:r>
      <w:r>
        <w:t>D.D.</w:t>
      </w:r>
      <w:r>
        <w:rPr>
          <w:spacing w:val="-7"/>
        </w:rPr>
        <w:t xml:space="preserve"> </w:t>
      </w:r>
      <w:r>
        <w:t>(2025).</w:t>
      </w:r>
      <w:r>
        <w:rPr>
          <w:spacing w:val="-6"/>
        </w:rPr>
        <w:t xml:space="preserve"> </w:t>
      </w:r>
      <w:r>
        <w:t>History</w:t>
      </w:r>
      <w:r>
        <w:rPr>
          <w:spacing w:val="-7"/>
        </w:rPr>
        <w:t xml:space="preserve"> </w:t>
      </w:r>
      <w:r>
        <w:t>of</w:t>
      </w:r>
      <w:r>
        <w:rPr>
          <w:spacing w:val="-7"/>
        </w:rPr>
        <w:t xml:space="preserve"> </w:t>
      </w:r>
      <w:r>
        <w:t>Using</w:t>
      </w:r>
      <w:r>
        <w:rPr>
          <w:spacing w:val="-7"/>
        </w:rPr>
        <w:t xml:space="preserve"> </w:t>
      </w:r>
      <w:r>
        <w:t>Roman</w:t>
      </w:r>
      <w:r>
        <w:rPr>
          <w:spacing w:val="-7"/>
        </w:rPr>
        <w:t xml:space="preserve"> </w:t>
      </w:r>
      <w:r>
        <w:t>script</w:t>
      </w:r>
      <w:r>
        <w:rPr>
          <w:spacing w:val="-7"/>
        </w:rPr>
        <w:t xml:space="preserve"> </w:t>
      </w:r>
      <w:r>
        <w:t>for</w:t>
      </w:r>
      <w:r>
        <w:rPr>
          <w:spacing w:val="-12"/>
        </w:rPr>
        <w:t xml:space="preserve"> </w:t>
      </w:r>
      <w:r>
        <w:t>Writing</w:t>
      </w:r>
      <w:r>
        <w:rPr>
          <w:spacing w:val="-11"/>
        </w:rPr>
        <w:t xml:space="preserve"> </w:t>
      </w:r>
      <w:r>
        <w:t>Tipra/Tripura</w:t>
      </w:r>
      <w:r>
        <w:rPr>
          <w:spacing w:val="-8"/>
        </w:rPr>
        <w:t xml:space="preserve"> </w:t>
      </w:r>
      <w:r>
        <w:t>Language</w:t>
      </w:r>
      <w:r>
        <w:rPr>
          <w:spacing w:val="-8"/>
        </w:rPr>
        <w:t xml:space="preserve"> </w:t>
      </w:r>
      <w:r>
        <w:t>and Current crisis. Conference paper. Retrieved from personal communication:</w:t>
      </w:r>
    </w:p>
    <w:p w14:paraId="00061926" w14:textId="77777777" w:rsidR="006607DD" w:rsidRDefault="00000000">
      <w:pPr>
        <w:spacing w:line="275" w:lineRule="exact"/>
        <w:rPr>
          <w:i/>
          <w:sz w:val="24"/>
        </w:rPr>
      </w:pPr>
      <w:hyperlink r:id="rId58">
        <w:r>
          <w:rPr>
            <w:i/>
            <w:color w:val="467885"/>
            <w:spacing w:val="-2"/>
            <w:sz w:val="24"/>
            <w:u w:val="single" w:color="467885"/>
          </w:rPr>
          <w:t>ddtripura13@gmail.com</w:t>
        </w:r>
      </w:hyperlink>
    </w:p>
    <w:p w14:paraId="04FF88BF" w14:textId="77777777" w:rsidR="006607DD" w:rsidRDefault="00000000">
      <w:pPr>
        <w:pStyle w:val="BodyText"/>
        <w:spacing w:before="183" w:line="259" w:lineRule="auto"/>
      </w:pPr>
      <w:r>
        <w:t>Trudgill,</w:t>
      </w:r>
      <w:r>
        <w:rPr>
          <w:spacing w:val="-9"/>
        </w:rPr>
        <w:t xml:space="preserve"> </w:t>
      </w:r>
      <w:r>
        <w:t>P.</w:t>
      </w:r>
      <w:r>
        <w:rPr>
          <w:spacing w:val="-9"/>
        </w:rPr>
        <w:t xml:space="preserve"> </w:t>
      </w:r>
      <w:r>
        <w:t>(1986).</w:t>
      </w:r>
      <w:r>
        <w:rPr>
          <w:spacing w:val="-10"/>
        </w:rPr>
        <w:t xml:space="preserve"> </w:t>
      </w:r>
      <w:r>
        <w:rPr>
          <w:i/>
        </w:rPr>
        <w:t>Dialects</w:t>
      </w:r>
      <w:r>
        <w:rPr>
          <w:i/>
          <w:spacing w:val="-10"/>
        </w:rPr>
        <w:t xml:space="preserve"> </w:t>
      </w:r>
      <w:r>
        <w:rPr>
          <w:i/>
        </w:rPr>
        <w:t>in</w:t>
      </w:r>
      <w:r>
        <w:rPr>
          <w:i/>
          <w:spacing w:val="-9"/>
        </w:rPr>
        <w:t xml:space="preserve"> </w:t>
      </w:r>
      <w:r>
        <w:rPr>
          <w:i/>
        </w:rPr>
        <w:t>contact</w:t>
      </w:r>
      <w:r>
        <w:t>.</w:t>
      </w:r>
      <w:r>
        <w:rPr>
          <w:spacing w:val="-9"/>
        </w:rPr>
        <w:t xml:space="preserve"> </w:t>
      </w:r>
      <w:r>
        <w:t>Blackwell.</w:t>
      </w:r>
      <w:r>
        <w:rPr>
          <w:spacing w:val="-8"/>
        </w:rPr>
        <w:t xml:space="preserve"> </w:t>
      </w:r>
      <w:r>
        <w:t>Retrieved</w:t>
      </w:r>
      <w:r>
        <w:rPr>
          <w:spacing w:val="-9"/>
        </w:rPr>
        <w:t xml:space="preserve"> </w:t>
      </w:r>
      <w:r>
        <w:t xml:space="preserve">online: </w:t>
      </w:r>
      <w:hyperlink r:id="rId59">
        <w:r>
          <w:rPr>
            <w:color w:val="467885"/>
            <w:u w:val="single" w:color="467885"/>
          </w:rPr>
          <w:t>https://www.blackwellpublishing.com</w:t>
        </w:r>
        <w:r>
          <w:t>.</w:t>
        </w:r>
      </w:hyperlink>
      <w:r>
        <w:t xml:space="preserve"> Accessed on 9 May 2025</w:t>
      </w:r>
    </w:p>
    <w:p w14:paraId="5A2DB4DE" w14:textId="77777777" w:rsidR="006607DD" w:rsidRDefault="00000000">
      <w:pPr>
        <w:pStyle w:val="BodyText"/>
        <w:spacing w:before="160" w:line="259" w:lineRule="auto"/>
        <w:ind w:right="388"/>
      </w:pPr>
      <w:r>
        <w:t xml:space="preserve">United Nations (2025). Safeguarding Linguistic Diversity. Retrieved online: </w:t>
      </w:r>
      <w:hyperlink r:id="rId60" w:anchor="%3A~%3Atext%3DSafeguarding%20Linguistic%20Diversity%2Cand%20cultural%20diversity%20and%20multilingualism.%26text%3DIf%20playback%20doesn%27t%20begin%20shortly%2C%20try%20restarting%20your%20device">
        <w:r>
          <w:rPr>
            <w:u w:val="single"/>
          </w:rPr>
          <w:t>https://www.un.org/en/observances/mother-language-</w:t>
        </w:r>
      </w:hyperlink>
      <w:hyperlink r:id="rId61" w:anchor="%3A~%3Atext%3DSafeguarding%20Linguistic%20Diversity%2Cand%20cultural%20diversity%20and%20multilingualism.%26text%3DIf%20playback%20doesn%27t%20begin%20shortly%2C%20try%20restarting%20your%20device">
        <w:r>
          <w:rPr>
            <w:spacing w:val="-2"/>
            <w:u w:val="single"/>
          </w:rPr>
          <w:t>day#:~:text=Safeguarding%20Linguistic%20Diversity,and%20cultural%20diversity%20and%20</w:t>
        </w:r>
      </w:hyperlink>
      <w:r>
        <w:rPr>
          <w:spacing w:val="-2"/>
        </w:rPr>
        <w:t xml:space="preserve"> </w:t>
      </w:r>
      <w:hyperlink r:id="rId62" w:anchor="%3A~%3Atext%3DSafeguarding%20Linguistic%20Diversity%2Cand%20cultural%20diversity%20and%20multilingualism.%26text%3DIf%20playback%20doesn%27t%20begin%20shortly%2C%20try%20restarting%20your%20device">
        <w:r>
          <w:rPr>
            <w:spacing w:val="-2"/>
            <w:u w:val="single"/>
          </w:rPr>
          <w:t>multilingualism.&amp;text=If%20playback%20doesn't%20begin%20shortly%2C%20try%20restartin</w:t>
        </w:r>
      </w:hyperlink>
      <w:r>
        <w:rPr>
          <w:spacing w:val="-2"/>
        </w:rPr>
        <w:t xml:space="preserve"> </w:t>
      </w:r>
      <w:hyperlink r:id="rId63" w:anchor="%3A~%3Atext%3DSafeguarding%20Linguistic%20Diversity%2Cand%20cultural%20diversity%20and%20multilingualism.%26text%3DIf%20playback%20doesn%27t%20begin%20shortly%2C%20try%20restarting%20your%20device">
        <w:r>
          <w:rPr>
            <w:u w:val="single"/>
          </w:rPr>
          <w:t>g%20your%20device</w:t>
        </w:r>
        <w:r>
          <w:t>.</w:t>
        </w:r>
      </w:hyperlink>
      <w:r>
        <w:t xml:space="preserve"> Accessed on 15 April 2025.</w:t>
      </w:r>
    </w:p>
    <w:p w14:paraId="268099F6" w14:textId="77777777" w:rsidR="006607DD" w:rsidRDefault="00000000">
      <w:pPr>
        <w:spacing w:before="158" w:line="259" w:lineRule="auto"/>
        <w:ind w:right="375"/>
        <w:rPr>
          <w:sz w:val="24"/>
        </w:rPr>
      </w:pPr>
      <w:hyperlink r:id="rId64">
        <w:r>
          <w:rPr>
            <w:color w:val="467885"/>
            <w:sz w:val="24"/>
            <w:u w:val="single" w:color="467885"/>
          </w:rPr>
          <w:t>Wölck</w:t>
        </w:r>
        <w:r>
          <w:rPr>
            <w:sz w:val="24"/>
          </w:rPr>
          <w:t>,</w:t>
        </w:r>
      </w:hyperlink>
      <w:r>
        <w:rPr>
          <w:sz w:val="24"/>
        </w:rPr>
        <w:t xml:space="preserve"> W. (2011).</w:t>
      </w:r>
      <w:r>
        <w:rPr>
          <w:spacing w:val="-10"/>
          <w:sz w:val="24"/>
        </w:rPr>
        <w:t xml:space="preserve"> </w:t>
      </w:r>
      <w:r>
        <w:rPr>
          <w:sz w:val="24"/>
        </w:rPr>
        <w:t>A</w:t>
      </w:r>
      <w:r>
        <w:rPr>
          <w:spacing w:val="-6"/>
          <w:sz w:val="24"/>
        </w:rPr>
        <w:t xml:space="preserve"> </w:t>
      </w:r>
      <w:r>
        <w:rPr>
          <w:sz w:val="24"/>
        </w:rPr>
        <w:t xml:space="preserve">European approach to the standardization of Quechua. In </w:t>
      </w:r>
      <w:r>
        <w:rPr>
          <w:i/>
          <w:sz w:val="24"/>
        </w:rPr>
        <w:t>Revista de Llengua i Dret | Journal of Language and Law</w:t>
      </w:r>
      <w:r>
        <w:rPr>
          <w:sz w:val="24"/>
        </w:rPr>
        <w:t xml:space="preserve">. Retrieved from: </w:t>
      </w:r>
      <w:hyperlink r:id="rId65">
        <w:r>
          <w:rPr>
            <w:color w:val="467885"/>
            <w:spacing w:val="-2"/>
            <w:sz w:val="24"/>
            <w:u w:val="single" w:color="467885"/>
          </w:rPr>
          <w:t>https://www.academia.edu/6863785/A_European_approach_to_the_standardization_of_Quechua</w:t>
        </w:r>
      </w:hyperlink>
    </w:p>
    <w:p w14:paraId="2E9F368E" w14:textId="77777777" w:rsidR="006607DD" w:rsidRDefault="00000000">
      <w:pPr>
        <w:pStyle w:val="BodyText"/>
        <w:spacing w:line="275" w:lineRule="exact"/>
      </w:pPr>
      <w:r>
        <w:t>.</w:t>
      </w:r>
      <w:r>
        <w:rPr>
          <w:spacing w:val="-15"/>
        </w:rPr>
        <w:t xml:space="preserve"> </w:t>
      </w:r>
      <w:r>
        <w:t>Accessed</w:t>
      </w:r>
      <w:r>
        <w:rPr>
          <w:spacing w:val="-1"/>
        </w:rPr>
        <w:t xml:space="preserve"> </w:t>
      </w:r>
      <w:r>
        <w:t>on</w:t>
      </w:r>
      <w:r>
        <w:rPr>
          <w:spacing w:val="-1"/>
        </w:rPr>
        <w:t xml:space="preserve"> </w:t>
      </w:r>
      <w:r>
        <w:t>17 June</w:t>
      </w:r>
      <w:r>
        <w:rPr>
          <w:spacing w:val="-2"/>
        </w:rPr>
        <w:t xml:space="preserve"> 2025.</w:t>
      </w:r>
    </w:p>
    <w:sectPr w:rsidR="006607DD">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24D7" w14:textId="77777777" w:rsidR="00007D0E" w:rsidRDefault="00007D0E">
      <w:r>
        <w:separator/>
      </w:r>
    </w:p>
  </w:endnote>
  <w:endnote w:type="continuationSeparator" w:id="0">
    <w:p w14:paraId="1BBBE71C" w14:textId="77777777" w:rsidR="00007D0E" w:rsidRDefault="0000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20F5" w14:textId="77777777" w:rsidR="006607DD" w:rsidRDefault="00000000">
    <w:pPr>
      <w:pStyle w:val="BodyText"/>
      <w:spacing w:line="14" w:lineRule="auto"/>
      <w:rPr>
        <w:sz w:val="20"/>
      </w:rPr>
    </w:pPr>
    <w:r>
      <w:rPr>
        <w:noProof/>
        <w:sz w:val="20"/>
      </w:rPr>
      <mc:AlternateContent>
        <mc:Choice Requires="wps">
          <w:drawing>
            <wp:anchor distT="0" distB="0" distL="0" distR="0" simplePos="0" relativeHeight="487224832" behindDoc="1" locked="0" layoutInCell="1" allowOverlap="1" wp14:anchorId="65729581" wp14:editId="77DE5432">
              <wp:simplePos x="0" y="0"/>
              <wp:positionH relativeFrom="page">
                <wp:posOffset>3514471</wp:posOffset>
              </wp:positionH>
              <wp:positionV relativeFrom="page">
                <wp:posOffset>9247756</wp:posOffset>
              </wp:positionV>
              <wp:extent cx="7467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96850"/>
                      </a:xfrm>
                      <a:prstGeom prst="rect">
                        <a:avLst/>
                      </a:prstGeom>
                    </wps:spPr>
                    <wps:txbx>
                      <w:txbxContent>
                        <w:p w14:paraId="22F9F3B9"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fldChar w:fldCharType="begin"/>
                          </w:r>
                          <w:r>
                            <w:rPr>
                              <w:rFonts w:ascii="Calibri"/>
                              <w:b/>
                              <w:w w:val="105"/>
                            </w:rPr>
                            <w:instrText xml:space="preserve"> PAGE </w:instrText>
                          </w:r>
                          <w:r>
                            <w:rPr>
                              <w:rFonts w:ascii="Calibri"/>
                              <w:b/>
                              <w:w w:val="105"/>
                            </w:rPr>
                            <w:fldChar w:fldCharType="separate"/>
                          </w:r>
                          <w:r>
                            <w:rPr>
                              <w:rFonts w:ascii="Calibri"/>
                              <w:b/>
                              <w:w w:val="105"/>
                            </w:rPr>
                            <w:t>1</w:t>
                          </w:r>
                          <w:r>
                            <w:rPr>
                              <w:rFonts w:ascii="Calibri"/>
                              <w:b/>
                              <w:w w:val="105"/>
                            </w:rPr>
                            <w:fldChar w:fldCharType="end"/>
                          </w:r>
                          <w:r>
                            <w:rPr>
                              <w:rFonts w:ascii="Calibri"/>
                              <w:b/>
                              <w:spacing w:val="-11"/>
                              <w:w w:val="105"/>
                            </w:rPr>
                            <w:t xml:space="preserve"> </w:t>
                          </w:r>
                          <w:r>
                            <w:rPr>
                              <w:rFonts w:ascii="Calibri"/>
                              <w:w w:val="105"/>
                            </w:rPr>
                            <w:t>of</w:t>
                          </w:r>
                          <w:r>
                            <w:rPr>
                              <w:rFonts w:ascii="Calibri"/>
                              <w:spacing w:val="-6"/>
                              <w:w w:val="105"/>
                            </w:rPr>
                            <w:t xml:space="preserve"> </w:t>
                          </w:r>
                          <w:r>
                            <w:rPr>
                              <w:rFonts w:ascii="Calibri"/>
                              <w:b/>
                              <w:spacing w:val="-5"/>
                              <w:w w:val="105"/>
                            </w:rPr>
                            <w:fldChar w:fldCharType="begin"/>
                          </w:r>
                          <w:r>
                            <w:rPr>
                              <w:rFonts w:ascii="Calibri"/>
                              <w:b/>
                              <w:spacing w:val="-5"/>
                              <w:w w:val="105"/>
                            </w:rPr>
                            <w:instrText xml:space="preserve"> NUMPAGES </w:instrText>
                          </w:r>
                          <w:r>
                            <w:rPr>
                              <w:rFonts w:ascii="Calibri"/>
                              <w:b/>
                              <w:spacing w:val="-5"/>
                              <w:w w:val="105"/>
                            </w:rPr>
                            <w:fldChar w:fldCharType="separate"/>
                          </w:r>
                          <w:r>
                            <w:rPr>
                              <w:rFonts w:ascii="Calibri"/>
                              <w:b/>
                              <w:spacing w:val="-5"/>
                              <w:w w:val="105"/>
                            </w:rPr>
                            <w:t>24</w:t>
                          </w:r>
                          <w:r>
                            <w:rPr>
                              <w:rFonts w:ascii="Calibri"/>
                              <w:b/>
                              <w:spacing w:val="-5"/>
                              <w:w w:val="105"/>
                            </w:rPr>
                            <w:fldChar w:fldCharType="end"/>
                          </w:r>
                        </w:p>
                      </w:txbxContent>
                    </wps:txbx>
                    <wps:bodyPr wrap="square" lIns="0" tIns="0" rIns="0" bIns="0" rtlCol="0">
                      <a:noAutofit/>
                    </wps:bodyPr>
                  </wps:wsp>
                </a:graphicData>
              </a:graphic>
            </wp:anchor>
          </w:drawing>
        </mc:Choice>
        <mc:Fallback>
          <w:pict>
            <v:shapetype w14:anchorId="65729581" id="_x0000_t202" coordsize="21600,21600" o:spt="202" path="m,l,21600r21600,l21600,xe">
              <v:stroke joinstyle="miter"/>
              <v:path gradientshapeok="t" o:connecttype="rect"/>
            </v:shapetype>
            <v:shape id="Textbox 1" o:spid="_x0000_s1026" type="#_x0000_t202" style="position:absolute;margin-left:276.75pt;margin-top:728.15pt;width:58.8pt;height:15.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" filled="f" stroked="f">
              <v:textbox inset="0,0,0,0">
                <w:txbxContent>
                  <w:p w14:paraId="22F9F3B9"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fldChar w:fldCharType="begin"/>
                    </w:r>
                    <w:r>
                      <w:rPr>
                        <w:rFonts w:ascii="Calibri"/>
                        <w:b/>
                        <w:w w:val="105"/>
                      </w:rPr>
                      <w:instrText xml:space="preserve"> PAGE </w:instrText>
                    </w:r>
                    <w:r>
                      <w:rPr>
                        <w:rFonts w:ascii="Calibri"/>
                        <w:b/>
                        <w:w w:val="105"/>
                      </w:rPr>
                      <w:fldChar w:fldCharType="separate"/>
                    </w:r>
                    <w:r>
                      <w:rPr>
                        <w:rFonts w:ascii="Calibri"/>
                        <w:b/>
                        <w:w w:val="105"/>
                      </w:rPr>
                      <w:t>1</w:t>
                    </w:r>
                    <w:r>
                      <w:rPr>
                        <w:rFonts w:ascii="Calibri"/>
                        <w:b/>
                        <w:w w:val="105"/>
                      </w:rPr>
                      <w:fldChar w:fldCharType="end"/>
                    </w:r>
                    <w:r>
                      <w:rPr>
                        <w:rFonts w:ascii="Calibri"/>
                        <w:b/>
                        <w:spacing w:val="-11"/>
                        <w:w w:val="105"/>
                      </w:rPr>
                      <w:t xml:space="preserve"> </w:t>
                    </w:r>
                    <w:r>
                      <w:rPr>
                        <w:rFonts w:ascii="Calibri"/>
                        <w:w w:val="105"/>
                      </w:rPr>
                      <w:t>of</w:t>
                    </w:r>
                    <w:r>
                      <w:rPr>
                        <w:rFonts w:ascii="Calibri"/>
                        <w:spacing w:val="-6"/>
                        <w:w w:val="105"/>
                      </w:rPr>
                      <w:t xml:space="preserve"> </w:t>
                    </w:r>
                    <w:r>
                      <w:rPr>
                        <w:rFonts w:ascii="Calibri"/>
                        <w:b/>
                        <w:spacing w:val="-5"/>
                        <w:w w:val="105"/>
                      </w:rPr>
                      <w:fldChar w:fldCharType="begin"/>
                    </w:r>
                    <w:r>
                      <w:rPr>
                        <w:rFonts w:ascii="Calibri"/>
                        <w:b/>
                        <w:spacing w:val="-5"/>
                        <w:w w:val="105"/>
                      </w:rPr>
                      <w:instrText xml:space="preserve"> NUMPAGES </w:instrText>
                    </w:r>
                    <w:r>
                      <w:rPr>
                        <w:rFonts w:ascii="Calibri"/>
                        <w:b/>
                        <w:spacing w:val="-5"/>
                        <w:w w:val="105"/>
                      </w:rPr>
                      <w:fldChar w:fldCharType="separate"/>
                    </w:r>
                    <w:r>
                      <w:rPr>
                        <w:rFonts w:ascii="Calibri"/>
                        <w:b/>
                        <w:spacing w:val="-5"/>
                        <w:w w:val="105"/>
                      </w:rPr>
                      <w:t>24</w:t>
                    </w:r>
                    <w:r>
                      <w:rPr>
                        <w:rFonts w:ascii="Calibri"/>
                        <w:b/>
                        <w:spacing w:val="-5"/>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2E0D" w14:textId="77777777" w:rsidR="006607DD" w:rsidRDefault="00000000">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14:anchorId="2750F64E" wp14:editId="6805D6CA">
              <wp:simplePos x="0" y="0"/>
              <wp:positionH relativeFrom="page">
                <wp:posOffset>3514471</wp:posOffset>
              </wp:positionH>
              <wp:positionV relativeFrom="page">
                <wp:posOffset>9247756</wp:posOffset>
              </wp:positionV>
              <wp:extent cx="74676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96850"/>
                      </a:xfrm>
                      <a:prstGeom prst="rect">
                        <a:avLst/>
                      </a:prstGeom>
                    </wps:spPr>
                    <wps:txbx>
                      <w:txbxContent>
                        <w:p w14:paraId="49A3D746" w14:textId="77777777" w:rsidR="006607DD" w:rsidRDefault="00000000">
                          <w:pPr>
                            <w:spacing w:before="18"/>
                            <w:ind w:left="20"/>
                            <w:rPr>
                              <w:rFonts w:ascii="Calibri"/>
                              <w:b/>
                            </w:rPr>
                          </w:pPr>
                          <w:r>
                            <w:rPr>
                              <w:rFonts w:ascii="Calibri"/>
                            </w:rPr>
                            <w:t>Page</w:t>
                          </w:r>
                          <w:r>
                            <w:rPr>
                              <w:rFonts w:ascii="Calibri"/>
                              <w:spacing w:val="-5"/>
                            </w:rPr>
                            <w:t xml:space="preserve"> </w:t>
                          </w:r>
                          <w:r>
                            <w:rPr>
                              <w:rFonts w:ascii="Calibri"/>
                              <w:b/>
                            </w:rPr>
                            <w:t>G</w:t>
                          </w:r>
                          <w:r>
                            <w:rPr>
                              <w:rFonts w:ascii="Calibri"/>
                              <w:b/>
                              <w:spacing w:val="-5"/>
                            </w:rPr>
                            <w:t xml:space="preserve"> </w:t>
                          </w:r>
                          <w:r>
                            <w:rPr>
                              <w:rFonts w:ascii="Calibri"/>
                            </w:rPr>
                            <w:t>of</w:t>
                          </w:r>
                          <w:r>
                            <w:rPr>
                              <w:rFonts w:ascii="Calibri"/>
                              <w:spacing w:val="-1"/>
                            </w:rPr>
                            <w:t xml:space="preserve"> </w:t>
                          </w:r>
                          <w:r>
                            <w:rPr>
                              <w:rFonts w:ascii="Calibri"/>
                              <w:b/>
                              <w:spacing w:val="-5"/>
                            </w:rPr>
                            <w:t>24</w:t>
                          </w:r>
                        </w:p>
                      </w:txbxContent>
                    </wps:txbx>
                    <wps:bodyPr wrap="square" lIns="0" tIns="0" rIns="0" bIns="0" rtlCol="0">
                      <a:noAutofit/>
                    </wps:bodyPr>
                  </wps:wsp>
                </a:graphicData>
              </a:graphic>
            </wp:anchor>
          </w:drawing>
        </mc:Choice>
        <mc:Fallback>
          <w:pict>
            <v:shapetype w14:anchorId="2750F64E" id="_x0000_t202" coordsize="21600,21600" o:spt="202" path="m,l,21600r21600,l21600,xe">
              <v:stroke joinstyle="miter"/>
              <v:path gradientshapeok="t" o:connecttype="rect"/>
            </v:shapetype>
            <v:shape id="Textbox 2" o:spid="_x0000_s1027" type="#_x0000_t202" style="position:absolute;margin-left:276.75pt;margin-top:728.15pt;width:58.8pt;height:15.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" filled="f" stroked="f">
              <v:textbox inset="0,0,0,0">
                <w:txbxContent>
                  <w:p w14:paraId="49A3D746" w14:textId="77777777" w:rsidR="006607DD" w:rsidRDefault="00000000">
                    <w:pPr>
                      <w:spacing w:before="18"/>
                      <w:ind w:left="20"/>
                      <w:rPr>
                        <w:rFonts w:ascii="Calibri"/>
                        <w:b/>
                      </w:rPr>
                    </w:pPr>
                    <w:r>
                      <w:rPr>
                        <w:rFonts w:ascii="Calibri"/>
                      </w:rPr>
                      <w:t>Page</w:t>
                    </w:r>
                    <w:r>
                      <w:rPr>
                        <w:rFonts w:ascii="Calibri"/>
                        <w:spacing w:val="-5"/>
                      </w:rPr>
                      <w:t xml:space="preserve"> </w:t>
                    </w:r>
                    <w:r>
                      <w:rPr>
                        <w:rFonts w:ascii="Calibri"/>
                        <w:b/>
                      </w:rPr>
                      <w:t>G</w:t>
                    </w:r>
                    <w:r>
                      <w:rPr>
                        <w:rFonts w:ascii="Calibri"/>
                        <w:b/>
                        <w:spacing w:val="-5"/>
                      </w:rPr>
                      <w:t xml:space="preserve"> </w:t>
                    </w:r>
                    <w:r>
                      <w:rPr>
                        <w:rFonts w:ascii="Calibri"/>
                      </w:rPr>
                      <w:t>of</w:t>
                    </w:r>
                    <w:r>
                      <w:rPr>
                        <w:rFonts w:ascii="Calibri"/>
                        <w:spacing w:val="-1"/>
                      </w:rPr>
                      <w:t xml:space="preserve"> </w:t>
                    </w:r>
                    <w:r>
                      <w:rPr>
                        <w:rFonts w:ascii="Calibri"/>
                        <w:b/>
                        <w:spacing w:val="-5"/>
                      </w:rPr>
                      <w:t>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B7D7" w14:textId="77777777" w:rsidR="006607DD" w:rsidRDefault="00000000">
    <w:pPr>
      <w:pStyle w:val="BodyText"/>
      <w:spacing w:line="14" w:lineRule="auto"/>
      <w:rPr>
        <w:sz w:val="20"/>
      </w:rPr>
    </w:pPr>
    <w:r>
      <w:rPr>
        <w:noProof/>
        <w:sz w:val="20"/>
      </w:rPr>
      <mc:AlternateContent>
        <mc:Choice Requires="wps">
          <w:drawing>
            <wp:anchor distT="0" distB="0" distL="0" distR="0" simplePos="0" relativeHeight="487225856" behindDoc="1" locked="0" layoutInCell="1" allowOverlap="1" wp14:anchorId="430DF606" wp14:editId="09A41A93">
              <wp:simplePos x="0" y="0"/>
              <wp:positionH relativeFrom="page">
                <wp:posOffset>3477895</wp:posOffset>
              </wp:positionH>
              <wp:positionV relativeFrom="page">
                <wp:posOffset>9247756</wp:posOffset>
              </wp:positionV>
              <wp:extent cx="81851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96850"/>
                      </a:xfrm>
                      <a:prstGeom prst="rect">
                        <a:avLst/>
                      </a:prstGeom>
                    </wps:spPr>
                    <wps:txbx>
                      <w:txbxContent>
                        <w:p w14:paraId="19E0527B"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t>10</w:t>
                          </w:r>
                          <w:r>
                            <w:rPr>
                              <w:rFonts w:ascii="Calibri"/>
                              <w:b/>
                              <w:spacing w:val="-11"/>
                              <w:w w:val="105"/>
                            </w:rPr>
                            <w:t xml:space="preserve"> </w:t>
                          </w:r>
                          <w:r>
                            <w:rPr>
                              <w:rFonts w:ascii="Calibri"/>
                              <w:w w:val="105"/>
                            </w:rPr>
                            <w:t>of</w:t>
                          </w:r>
                          <w:r>
                            <w:rPr>
                              <w:rFonts w:ascii="Calibri"/>
                              <w:spacing w:val="-7"/>
                              <w:w w:val="105"/>
                            </w:rPr>
                            <w:t xml:space="preserve"> </w:t>
                          </w:r>
                          <w:r>
                            <w:rPr>
                              <w:rFonts w:ascii="Calibri"/>
                              <w:b/>
                              <w:spacing w:val="-5"/>
                              <w:w w:val="105"/>
                            </w:rPr>
                            <w:t>24</w:t>
                          </w:r>
                        </w:p>
                      </w:txbxContent>
                    </wps:txbx>
                    <wps:bodyPr wrap="square" lIns="0" tIns="0" rIns="0" bIns="0" rtlCol="0">
                      <a:noAutofit/>
                    </wps:bodyPr>
                  </wps:wsp>
                </a:graphicData>
              </a:graphic>
            </wp:anchor>
          </w:drawing>
        </mc:Choice>
        <mc:Fallback>
          <w:pict>
            <v:shapetype w14:anchorId="430DF606" id="_x0000_t202" coordsize="21600,21600" o:spt="202" path="m,l,21600r21600,l21600,xe">
              <v:stroke joinstyle="miter"/>
              <v:path gradientshapeok="t" o:connecttype="rect"/>
            </v:shapetype>
            <v:shape id="Textbox 3" o:spid="_x0000_s1028" type="#_x0000_t202" style="position:absolute;margin-left:273.85pt;margin-top:728.15pt;width:64.45pt;height:15.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" filled="f" stroked="f">
              <v:textbox inset="0,0,0,0">
                <w:txbxContent>
                  <w:p w14:paraId="19E0527B"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t>10</w:t>
                    </w:r>
                    <w:r>
                      <w:rPr>
                        <w:rFonts w:ascii="Calibri"/>
                        <w:b/>
                        <w:spacing w:val="-11"/>
                        <w:w w:val="105"/>
                      </w:rPr>
                      <w:t xml:space="preserve"> </w:t>
                    </w:r>
                    <w:r>
                      <w:rPr>
                        <w:rFonts w:ascii="Calibri"/>
                        <w:w w:val="105"/>
                      </w:rPr>
                      <w:t>of</w:t>
                    </w:r>
                    <w:r>
                      <w:rPr>
                        <w:rFonts w:ascii="Calibri"/>
                        <w:spacing w:val="-7"/>
                        <w:w w:val="105"/>
                      </w:rPr>
                      <w:t xml:space="preserve"> </w:t>
                    </w:r>
                    <w:r>
                      <w:rPr>
                        <w:rFonts w:ascii="Calibri"/>
                        <w:b/>
                        <w:spacing w:val="-5"/>
                        <w:w w:val="105"/>
                      </w:rPr>
                      <w:t>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052F" w14:textId="77777777" w:rsidR="006607DD" w:rsidRDefault="00000000">
    <w:pPr>
      <w:pStyle w:val="BodyText"/>
      <w:spacing w:line="14" w:lineRule="auto"/>
      <w:rPr>
        <w:sz w:val="20"/>
      </w:rPr>
    </w:pPr>
    <w:r>
      <w:rPr>
        <w:noProof/>
        <w:sz w:val="20"/>
      </w:rPr>
      <mc:AlternateContent>
        <mc:Choice Requires="wps">
          <w:drawing>
            <wp:anchor distT="0" distB="0" distL="0" distR="0" simplePos="0" relativeHeight="487226368" behindDoc="1" locked="0" layoutInCell="1" allowOverlap="1" wp14:anchorId="779C3D6F" wp14:editId="3FEDC8D4">
              <wp:simplePos x="0" y="0"/>
              <wp:positionH relativeFrom="page">
                <wp:posOffset>3477895</wp:posOffset>
              </wp:positionH>
              <wp:positionV relativeFrom="page">
                <wp:posOffset>9247756</wp:posOffset>
              </wp:positionV>
              <wp:extent cx="818515"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96850"/>
                      </a:xfrm>
                      <a:prstGeom prst="rect">
                        <a:avLst/>
                      </a:prstGeom>
                    </wps:spPr>
                    <wps:txbx>
                      <w:txbxContent>
                        <w:p w14:paraId="348AFF5B"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fldChar w:fldCharType="begin"/>
                          </w:r>
                          <w:r>
                            <w:rPr>
                              <w:rFonts w:ascii="Calibri"/>
                              <w:b/>
                              <w:w w:val="105"/>
                            </w:rPr>
                            <w:instrText xml:space="preserve"> PAGE </w:instrText>
                          </w:r>
                          <w:r>
                            <w:rPr>
                              <w:rFonts w:ascii="Calibri"/>
                              <w:b/>
                              <w:w w:val="105"/>
                            </w:rPr>
                            <w:fldChar w:fldCharType="separate"/>
                          </w:r>
                          <w:r>
                            <w:rPr>
                              <w:rFonts w:ascii="Calibri"/>
                              <w:b/>
                              <w:w w:val="105"/>
                            </w:rPr>
                            <w:t>11</w:t>
                          </w:r>
                          <w:r>
                            <w:rPr>
                              <w:rFonts w:ascii="Calibri"/>
                              <w:b/>
                              <w:w w:val="105"/>
                            </w:rPr>
                            <w:fldChar w:fldCharType="end"/>
                          </w:r>
                          <w:r>
                            <w:rPr>
                              <w:rFonts w:ascii="Calibri"/>
                              <w:b/>
                              <w:spacing w:val="-11"/>
                              <w:w w:val="105"/>
                            </w:rPr>
                            <w:t xml:space="preserve"> </w:t>
                          </w:r>
                          <w:r>
                            <w:rPr>
                              <w:rFonts w:ascii="Calibri"/>
                              <w:w w:val="105"/>
                            </w:rPr>
                            <w:t>of</w:t>
                          </w:r>
                          <w:r>
                            <w:rPr>
                              <w:rFonts w:ascii="Calibri"/>
                              <w:spacing w:val="-6"/>
                              <w:w w:val="105"/>
                            </w:rPr>
                            <w:t xml:space="preserve"> </w:t>
                          </w:r>
                          <w:r>
                            <w:rPr>
                              <w:rFonts w:ascii="Calibri"/>
                              <w:b/>
                              <w:spacing w:val="-7"/>
                              <w:w w:val="105"/>
                            </w:rPr>
                            <w:fldChar w:fldCharType="begin"/>
                          </w:r>
                          <w:r>
                            <w:rPr>
                              <w:rFonts w:ascii="Calibri"/>
                              <w:b/>
                              <w:spacing w:val="-7"/>
                              <w:w w:val="105"/>
                            </w:rPr>
                            <w:instrText xml:space="preserve"> NUMPAGES </w:instrText>
                          </w:r>
                          <w:r>
                            <w:rPr>
                              <w:rFonts w:ascii="Calibri"/>
                              <w:b/>
                              <w:spacing w:val="-7"/>
                              <w:w w:val="105"/>
                            </w:rPr>
                            <w:fldChar w:fldCharType="separate"/>
                          </w:r>
                          <w:r>
                            <w:rPr>
                              <w:rFonts w:ascii="Calibri"/>
                              <w:b/>
                              <w:spacing w:val="-7"/>
                              <w:w w:val="105"/>
                            </w:rPr>
                            <w:t>24</w:t>
                          </w:r>
                          <w:r>
                            <w:rPr>
                              <w:rFonts w:ascii="Calibri"/>
                              <w:b/>
                              <w:spacing w:val="-7"/>
                              <w:w w:val="105"/>
                            </w:rPr>
                            <w:fldChar w:fldCharType="end"/>
                          </w:r>
                        </w:p>
                      </w:txbxContent>
                    </wps:txbx>
                    <wps:bodyPr wrap="square" lIns="0" tIns="0" rIns="0" bIns="0" rtlCol="0">
                      <a:noAutofit/>
                    </wps:bodyPr>
                  </wps:wsp>
                </a:graphicData>
              </a:graphic>
            </wp:anchor>
          </w:drawing>
        </mc:Choice>
        <mc:Fallback>
          <w:pict>
            <v:shapetype w14:anchorId="779C3D6F" id="_x0000_t202" coordsize="21600,21600" o:spt="202" path="m,l,21600r21600,l21600,xe">
              <v:stroke joinstyle="miter"/>
              <v:path gradientshapeok="t" o:connecttype="rect"/>
            </v:shapetype>
            <v:shape id="Textbox 4" o:spid="_x0000_s1029" type="#_x0000_t202" style="position:absolute;margin-left:273.85pt;margin-top:728.15pt;width:64.45pt;height:15.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" filled="f" stroked="f">
              <v:textbox inset="0,0,0,0">
                <w:txbxContent>
                  <w:p w14:paraId="348AFF5B"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fldChar w:fldCharType="begin"/>
                    </w:r>
                    <w:r>
                      <w:rPr>
                        <w:rFonts w:ascii="Calibri"/>
                        <w:b/>
                        <w:w w:val="105"/>
                      </w:rPr>
                      <w:instrText xml:space="preserve"> PAGE </w:instrText>
                    </w:r>
                    <w:r>
                      <w:rPr>
                        <w:rFonts w:ascii="Calibri"/>
                        <w:b/>
                        <w:w w:val="105"/>
                      </w:rPr>
                      <w:fldChar w:fldCharType="separate"/>
                    </w:r>
                    <w:r>
                      <w:rPr>
                        <w:rFonts w:ascii="Calibri"/>
                        <w:b/>
                        <w:w w:val="105"/>
                      </w:rPr>
                      <w:t>11</w:t>
                    </w:r>
                    <w:r>
                      <w:rPr>
                        <w:rFonts w:ascii="Calibri"/>
                        <w:b/>
                        <w:w w:val="105"/>
                      </w:rPr>
                      <w:fldChar w:fldCharType="end"/>
                    </w:r>
                    <w:r>
                      <w:rPr>
                        <w:rFonts w:ascii="Calibri"/>
                        <w:b/>
                        <w:spacing w:val="-11"/>
                        <w:w w:val="105"/>
                      </w:rPr>
                      <w:t xml:space="preserve"> </w:t>
                    </w:r>
                    <w:r>
                      <w:rPr>
                        <w:rFonts w:ascii="Calibri"/>
                        <w:w w:val="105"/>
                      </w:rPr>
                      <w:t>of</w:t>
                    </w:r>
                    <w:r>
                      <w:rPr>
                        <w:rFonts w:ascii="Calibri"/>
                        <w:spacing w:val="-6"/>
                        <w:w w:val="105"/>
                      </w:rPr>
                      <w:t xml:space="preserve"> </w:t>
                    </w:r>
                    <w:r>
                      <w:rPr>
                        <w:rFonts w:ascii="Calibri"/>
                        <w:b/>
                        <w:spacing w:val="-7"/>
                        <w:w w:val="105"/>
                      </w:rPr>
                      <w:fldChar w:fldCharType="begin"/>
                    </w:r>
                    <w:r>
                      <w:rPr>
                        <w:rFonts w:ascii="Calibri"/>
                        <w:b/>
                        <w:spacing w:val="-7"/>
                        <w:w w:val="105"/>
                      </w:rPr>
                      <w:instrText xml:space="preserve"> NUMPAGES </w:instrText>
                    </w:r>
                    <w:r>
                      <w:rPr>
                        <w:rFonts w:ascii="Calibri"/>
                        <w:b/>
                        <w:spacing w:val="-7"/>
                        <w:w w:val="105"/>
                      </w:rPr>
                      <w:fldChar w:fldCharType="separate"/>
                    </w:r>
                    <w:r>
                      <w:rPr>
                        <w:rFonts w:ascii="Calibri"/>
                        <w:b/>
                        <w:spacing w:val="-7"/>
                        <w:w w:val="105"/>
                      </w:rPr>
                      <w:t>24</w:t>
                    </w:r>
                    <w:r>
                      <w:rPr>
                        <w:rFonts w:ascii="Calibri"/>
                        <w:b/>
                        <w:spacing w:val="-7"/>
                        <w:w w:val="10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0B92" w14:textId="77777777" w:rsidR="006607DD" w:rsidRDefault="00000000">
    <w:pPr>
      <w:pStyle w:val="BodyText"/>
      <w:spacing w:line="14" w:lineRule="auto"/>
      <w:rPr>
        <w:sz w:val="20"/>
      </w:rPr>
    </w:pPr>
    <w:r>
      <w:rPr>
        <w:noProof/>
        <w:sz w:val="20"/>
      </w:rPr>
      <mc:AlternateContent>
        <mc:Choice Requires="wps">
          <w:drawing>
            <wp:anchor distT="0" distB="0" distL="0" distR="0" simplePos="0" relativeHeight="487226880" behindDoc="1" locked="0" layoutInCell="1" allowOverlap="1" wp14:anchorId="203E5073" wp14:editId="11A100AE">
              <wp:simplePos x="0" y="0"/>
              <wp:positionH relativeFrom="page">
                <wp:posOffset>3477895</wp:posOffset>
              </wp:positionH>
              <wp:positionV relativeFrom="page">
                <wp:posOffset>9247756</wp:posOffset>
              </wp:positionV>
              <wp:extent cx="818515"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96850"/>
                      </a:xfrm>
                      <a:prstGeom prst="rect">
                        <a:avLst/>
                      </a:prstGeom>
                    </wps:spPr>
                    <wps:txbx>
                      <w:txbxContent>
                        <w:p w14:paraId="7F70F0B1" w14:textId="77777777" w:rsidR="006607DD" w:rsidRDefault="00000000">
                          <w:pPr>
                            <w:spacing w:before="18"/>
                            <w:ind w:left="20"/>
                            <w:rPr>
                              <w:rFonts w:ascii="Calibri"/>
                              <w:b/>
                            </w:rPr>
                          </w:pPr>
                          <w:r>
                            <w:rPr>
                              <w:rFonts w:ascii="Calibri"/>
                            </w:rPr>
                            <w:t>Page</w:t>
                          </w:r>
                          <w:r>
                            <w:rPr>
                              <w:rFonts w:ascii="Calibri"/>
                              <w:spacing w:val="-4"/>
                            </w:rPr>
                            <w:t xml:space="preserve"> </w:t>
                          </w:r>
                          <w:r>
                            <w:rPr>
                              <w:rFonts w:ascii="Calibri"/>
                              <w:b/>
                            </w:rPr>
                            <w:t>1G</w:t>
                          </w:r>
                          <w:r>
                            <w:rPr>
                              <w:rFonts w:ascii="Calibri"/>
                              <w:b/>
                              <w:spacing w:val="-4"/>
                            </w:rPr>
                            <w:t xml:space="preserve"> </w:t>
                          </w:r>
                          <w:r>
                            <w:rPr>
                              <w:rFonts w:ascii="Calibri"/>
                            </w:rPr>
                            <w:t xml:space="preserve">of </w:t>
                          </w:r>
                          <w:r>
                            <w:rPr>
                              <w:rFonts w:ascii="Calibri"/>
                              <w:b/>
                              <w:spacing w:val="-5"/>
                            </w:rPr>
                            <w:t>24</w:t>
                          </w:r>
                        </w:p>
                      </w:txbxContent>
                    </wps:txbx>
                    <wps:bodyPr wrap="square" lIns="0" tIns="0" rIns="0" bIns="0" rtlCol="0">
                      <a:noAutofit/>
                    </wps:bodyPr>
                  </wps:wsp>
                </a:graphicData>
              </a:graphic>
            </wp:anchor>
          </w:drawing>
        </mc:Choice>
        <mc:Fallback>
          <w:pict>
            <v:shapetype w14:anchorId="203E5073" id="_x0000_t202" coordsize="21600,21600" o:spt="202" path="m,l,21600r21600,l21600,xe">
              <v:stroke joinstyle="miter"/>
              <v:path gradientshapeok="t" o:connecttype="rect"/>
            </v:shapetype>
            <v:shape id="Textbox 5" o:spid="_x0000_s1030" type="#_x0000_t202" style="position:absolute;margin-left:273.85pt;margin-top:728.15pt;width:64.45pt;height:15.5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" filled="f" stroked="f">
              <v:textbox inset="0,0,0,0">
                <w:txbxContent>
                  <w:p w14:paraId="7F70F0B1" w14:textId="77777777" w:rsidR="006607DD" w:rsidRDefault="00000000">
                    <w:pPr>
                      <w:spacing w:before="18"/>
                      <w:ind w:left="20"/>
                      <w:rPr>
                        <w:rFonts w:ascii="Calibri"/>
                        <w:b/>
                      </w:rPr>
                    </w:pPr>
                    <w:r>
                      <w:rPr>
                        <w:rFonts w:ascii="Calibri"/>
                      </w:rPr>
                      <w:t>Page</w:t>
                    </w:r>
                    <w:r>
                      <w:rPr>
                        <w:rFonts w:ascii="Calibri"/>
                        <w:spacing w:val="-4"/>
                      </w:rPr>
                      <w:t xml:space="preserve"> </w:t>
                    </w:r>
                    <w:r>
                      <w:rPr>
                        <w:rFonts w:ascii="Calibri"/>
                        <w:b/>
                      </w:rPr>
                      <w:t>1G</w:t>
                    </w:r>
                    <w:r>
                      <w:rPr>
                        <w:rFonts w:ascii="Calibri"/>
                        <w:b/>
                        <w:spacing w:val="-4"/>
                      </w:rPr>
                      <w:t xml:space="preserve"> </w:t>
                    </w:r>
                    <w:r>
                      <w:rPr>
                        <w:rFonts w:ascii="Calibri"/>
                      </w:rPr>
                      <w:t xml:space="preserve">of </w:t>
                    </w:r>
                    <w:r>
                      <w:rPr>
                        <w:rFonts w:ascii="Calibri"/>
                        <w:b/>
                        <w:spacing w:val="-5"/>
                      </w:rPr>
                      <w:t>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B54F" w14:textId="77777777" w:rsidR="006607DD" w:rsidRDefault="00000000">
    <w:pPr>
      <w:pStyle w:val="BodyText"/>
      <w:spacing w:line="14" w:lineRule="auto"/>
      <w:rPr>
        <w:sz w:val="20"/>
      </w:rPr>
    </w:pPr>
    <w:r>
      <w:rPr>
        <w:noProof/>
        <w:sz w:val="20"/>
      </w:rPr>
      <mc:AlternateContent>
        <mc:Choice Requires="wps">
          <w:drawing>
            <wp:anchor distT="0" distB="0" distL="0" distR="0" simplePos="0" relativeHeight="487227392" behindDoc="1" locked="0" layoutInCell="1" allowOverlap="1" wp14:anchorId="68A3CFD3" wp14:editId="6F68CFD4">
              <wp:simplePos x="0" y="0"/>
              <wp:positionH relativeFrom="page">
                <wp:posOffset>3477895</wp:posOffset>
              </wp:positionH>
              <wp:positionV relativeFrom="page">
                <wp:posOffset>9247756</wp:posOffset>
              </wp:positionV>
              <wp:extent cx="81851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96850"/>
                      </a:xfrm>
                      <a:prstGeom prst="rect">
                        <a:avLst/>
                      </a:prstGeom>
                    </wps:spPr>
                    <wps:txbx>
                      <w:txbxContent>
                        <w:p w14:paraId="58DA31FC"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fldChar w:fldCharType="begin"/>
                          </w:r>
                          <w:r>
                            <w:rPr>
                              <w:rFonts w:ascii="Calibri"/>
                              <w:b/>
                              <w:w w:val="105"/>
                            </w:rPr>
                            <w:instrText xml:space="preserve"> PAGE </w:instrText>
                          </w:r>
                          <w:r>
                            <w:rPr>
                              <w:rFonts w:ascii="Calibri"/>
                              <w:b/>
                              <w:w w:val="105"/>
                            </w:rPr>
                            <w:fldChar w:fldCharType="separate"/>
                          </w:r>
                          <w:r>
                            <w:rPr>
                              <w:rFonts w:ascii="Calibri"/>
                              <w:b/>
                              <w:w w:val="105"/>
                            </w:rPr>
                            <w:t>20</w:t>
                          </w:r>
                          <w:r>
                            <w:rPr>
                              <w:rFonts w:ascii="Calibri"/>
                              <w:b/>
                              <w:w w:val="105"/>
                            </w:rPr>
                            <w:fldChar w:fldCharType="end"/>
                          </w:r>
                          <w:r>
                            <w:rPr>
                              <w:rFonts w:ascii="Calibri"/>
                              <w:b/>
                              <w:spacing w:val="-11"/>
                              <w:w w:val="105"/>
                            </w:rPr>
                            <w:t xml:space="preserve"> </w:t>
                          </w:r>
                          <w:r>
                            <w:rPr>
                              <w:rFonts w:ascii="Calibri"/>
                              <w:w w:val="105"/>
                            </w:rPr>
                            <w:t>of</w:t>
                          </w:r>
                          <w:r>
                            <w:rPr>
                              <w:rFonts w:ascii="Calibri"/>
                              <w:spacing w:val="-6"/>
                              <w:w w:val="105"/>
                            </w:rPr>
                            <w:t xml:space="preserve"> </w:t>
                          </w:r>
                          <w:r>
                            <w:rPr>
                              <w:rFonts w:ascii="Calibri"/>
                              <w:b/>
                              <w:spacing w:val="-7"/>
                              <w:w w:val="105"/>
                            </w:rPr>
                            <w:fldChar w:fldCharType="begin"/>
                          </w:r>
                          <w:r>
                            <w:rPr>
                              <w:rFonts w:ascii="Calibri"/>
                              <w:b/>
                              <w:spacing w:val="-7"/>
                              <w:w w:val="105"/>
                            </w:rPr>
                            <w:instrText xml:space="preserve"> NUMPAGES </w:instrText>
                          </w:r>
                          <w:r>
                            <w:rPr>
                              <w:rFonts w:ascii="Calibri"/>
                              <w:b/>
                              <w:spacing w:val="-7"/>
                              <w:w w:val="105"/>
                            </w:rPr>
                            <w:fldChar w:fldCharType="separate"/>
                          </w:r>
                          <w:r>
                            <w:rPr>
                              <w:rFonts w:ascii="Calibri"/>
                              <w:b/>
                              <w:spacing w:val="-7"/>
                              <w:w w:val="105"/>
                            </w:rPr>
                            <w:t>24</w:t>
                          </w:r>
                          <w:r>
                            <w:rPr>
                              <w:rFonts w:ascii="Calibri"/>
                              <w:b/>
                              <w:spacing w:val="-7"/>
                              <w:w w:val="105"/>
                            </w:rPr>
                            <w:fldChar w:fldCharType="end"/>
                          </w:r>
                        </w:p>
                      </w:txbxContent>
                    </wps:txbx>
                    <wps:bodyPr wrap="square" lIns="0" tIns="0" rIns="0" bIns="0" rtlCol="0">
                      <a:noAutofit/>
                    </wps:bodyPr>
                  </wps:wsp>
                </a:graphicData>
              </a:graphic>
            </wp:anchor>
          </w:drawing>
        </mc:Choice>
        <mc:Fallback>
          <w:pict>
            <v:shapetype w14:anchorId="68A3CFD3" id="_x0000_t202" coordsize="21600,21600" o:spt="202" path="m,l,21600r21600,l21600,xe">
              <v:stroke joinstyle="miter"/>
              <v:path gradientshapeok="t" o:connecttype="rect"/>
            </v:shapetype>
            <v:shape id="Textbox 6" o:spid="_x0000_s1031" type="#_x0000_t202" style="position:absolute;margin-left:273.85pt;margin-top:728.15pt;width:64.45pt;height:15.5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" filled="f" stroked="f">
              <v:textbox inset="0,0,0,0">
                <w:txbxContent>
                  <w:p w14:paraId="58DA31FC" w14:textId="77777777" w:rsidR="006607DD" w:rsidRDefault="00000000">
                    <w:pPr>
                      <w:spacing w:before="18"/>
                      <w:ind w:left="20"/>
                      <w:rPr>
                        <w:rFonts w:ascii="Calibri"/>
                        <w:b/>
                      </w:rPr>
                    </w:pPr>
                    <w:r>
                      <w:rPr>
                        <w:rFonts w:ascii="Calibri"/>
                        <w:w w:val="105"/>
                      </w:rPr>
                      <w:t>Page</w:t>
                    </w:r>
                    <w:r>
                      <w:rPr>
                        <w:rFonts w:ascii="Calibri"/>
                        <w:spacing w:val="-10"/>
                        <w:w w:val="105"/>
                      </w:rPr>
                      <w:t xml:space="preserve"> </w:t>
                    </w:r>
                    <w:r>
                      <w:rPr>
                        <w:rFonts w:ascii="Calibri"/>
                        <w:b/>
                        <w:w w:val="105"/>
                      </w:rPr>
                      <w:fldChar w:fldCharType="begin"/>
                    </w:r>
                    <w:r>
                      <w:rPr>
                        <w:rFonts w:ascii="Calibri"/>
                        <w:b/>
                        <w:w w:val="105"/>
                      </w:rPr>
                      <w:instrText xml:space="preserve"> PAGE </w:instrText>
                    </w:r>
                    <w:r>
                      <w:rPr>
                        <w:rFonts w:ascii="Calibri"/>
                        <w:b/>
                        <w:w w:val="105"/>
                      </w:rPr>
                      <w:fldChar w:fldCharType="separate"/>
                    </w:r>
                    <w:r>
                      <w:rPr>
                        <w:rFonts w:ascii="Calibri"/>
                        <w:b/>
                        <w:w w:val="105"/>
                      </w:rPr>
                      <w:t>20</w:t>
                    </w:r>
                    <w:r>
                      <w:rPr>
                        <w:rFonts w:ascii="Calibri"/>
                        <w:b/>
                        <w:w w:val="105"/>
                      </w:rPr>
                      <w:fldChar w:fldCharType="end"/>
                    </w:r>
                    <w:r>
                      <w:rPr>
                        <w:rFonts w:ascii="Calibri"/>
                        <w:b/>
                        <w:spacing w:val="-11"/>
                        <w:w w:val="105"/>
                      </w:rPr>
                      <w:t xml:space="preserve"> </w:t>
                    </w:r>
                    <w:r>
                      <w:rPr>
                        <w:rFonts w:ascii="Calibri"/>
                        <w:w w:val="105"/>
                      </w:rPr>
                      <w:t>of</w:t>
                    </w:r>
                    <w:r>
                      <w:rPr>
                        <w:rFonts w:ascii="Calibri"/>
                        <w:spacing w:val="-6"/>
                        <w:w w:val="105"/>
                      </w:rPr>
                      <w:t xml:space="preserve"> </w:t>
                    </w:r>
                    <w:r>
                      <w:rPr>
                        <w:rFonts w:ascii="Calibri"/>
                        <w:b/>
                        <w:spacing w:val="-7"/>
                        <w:w w:val="105"/>
                      </w:rPr>
                      <w:fldChar w:fldCharType="begin"/>
                    </w:r>
                    <w:r>
                      <w:rPr>
                        <w:rFonts w:ascii="Calibri"/>
                        <w:b/>
                        <w:spacing w:val="-7"/>
                        <w:w w:val="105"/>
                      </w:rPr>
                      <w:instrText xml:space="preserve"> NUMPAGES </w:instrText>
                    </w:r>
                    <w:r>
                      <w:rPr>
                        <w:rFonts w:ascii="Calibri"/>
                        <w:b/>
                        <w:spacing w:val="-7"/>
                        <w:w w:val="105"/>
                      </w:rPr>
                      <w:fldChar w:fldCharType="separate"/>
                    </w:r>
                    <w:r>
                      <w:rPr>
                        <w:rFonts w:ascii="Calibri"/>
                        <w:b/>
                        <w:spacing w:val="-7"/>
                        <w:w w:val="105"/>
                      </w:rPr>
                      <w:t>24</w:t>
                    </w:r>
                    <w:r>
                      <w:rPr>
                        <w:rFonts w:ascii="Calibri"/>
                        <w:b/>
                        <w:spacing w:val="-7"/>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A86B" w14:textId="77777777" w:rsidR="00007D0E" w:rsidRDefault="00007D0E">
      <w:r>
        <w:separator/>
      </w:r>
    </w:p>
  </w:footnote>
  <w:footnote w:type="continuationSeparator" w:id="0">
    <w:p w14:paraId="1BAA0308" w14:textId="77777777" w:rsidR="00007D0E" w:rsidRDefault="00007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F9A"/>
    <w:multiLevelType w:val="hybridMultilevel"/>
    <w:tmpl w:val="51C09472"/>
    <w:lvl w:ilvl="0" w:tplc="3DBE1320">
      <w:numFmt w:val="bullet"/>
      <w:lvlText w:val="-"/>
      <w:lvlJc w:val="left"/>
      <w:pPr>
        <w:ind w:left="15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0AF80BDA">
      <w:numFmt w:val="bullet"/>
      <w:lvlText w:val="•"/>
      <w:lvlJc w:val="left"/>
      <w:pPr>
        <w:ind w:left="491" w:hanging="140"/>
      </w:pPr>
      <w:rPr>
        <w:rFonts w:hint="default"/>
        <w:lang w:val="en-US" w:eastAsia="en-US" w:bidi="ar-SA"/>
      </w:rPr>
    </w:lvl>
    <w:lvl w:ilvl="2" w:tplc="2BB881B8">
      <w:numFmt w:val="bullet"/>
      <w:lvlText w:val="•"/>
      <w:lvlJc w:val="left"/>
      <w:pPr>
        <w:ind w:left="823" w:hanging="140"/>
      </w:pPr>
      <w:rPr>
        <w:rFonts w:hint="default"/>
        <w:lang w:val="en-US" w:eastAsia="en-US" w:bidi="ar-SA"/>
      </w:rPr>
    </w:lvl>
    <w:lvl w:ilvl="3" w:tplc="D7C05E7E">
      <w:numFmt w:val="bullet"/>
      <w:lvlText w:val="•"/>
      <w:lvlJc w:val="left"/>
      <w:pPr>
        <w:ind w:left="1155" w:hanging="140"/>
      </w:pPr>
      <w:rPr>
        <w:rFonts w:hint="default"/>
        <w:lang w:val="en-US" w:eastAsia="en-US" w:bidi="ar-SA"/>
      </w:rPr>
    </w:lvl>
    <w:lvl w:ilvl="4" w:tplc="8362C376">
      <w:numFmt w:val="bullet"/>
      <w:lvlText w:val="•"/>
      <w:lvlJc w:val="left"/>
      <w:pPr>
        <w:ind w:left="1487" w:hanging="140"/>
      </w:pPr>
      <w:rPr>
        <w:rFonts w:hint="default"/>
        <w:lang w:val="en-US" w:eastAsia="en-US" w:bidi="ar-SA"/>
      </w:rPr>
    </w:lvl>
    <w:lvl w:ilvl="5" w:tplc="36001962">
      <w:numFmt w:val="bullet"/>
      <w:lvlText w:val="•"/>
      <w:lvlJc w:val="left"/>
      <w:pPr>
        <w:ind w:left="1819" w:hanging="140"/>
      </w:pPr>
      <w:rPr>
        <w:rFonts w:hint="default"/>
        <w:lang w:val="en-US" w:eastAsia="en-US" w:bidi="ar-SA"/>
      </w:rPr>
    </w:lvl>
    <w:lvl w:ilvl="6" w:tplc="21A2B262">
      <w:numFmt w:val="bullet"/>
      <w:lvlText w:val="•"/>
      <w:lvlJc w:val="left"/>
      <w:pPr>
        <w:ind w:left="2150" w:hanging="140"/>
      </w:pPr>
      <w:rPr>
        <w:rFonts w:hint="default"/>
        <w:lang w:val="en-US" w:eastAsia="en-US" w:bidi="ar-SA"/>
      </w:rPr>
    </w:lvl>
    <w:lvl w:ilvl="7" w:tplc="D940ECB2">
      <w:numFmt w:val="bullet"/>
      <w:lvlText w:val="•"/>
      <w:lvlJc w:val="left"/>
      <w:pPr>
        <w:ind w:left="2482" w:hanging="140"/>
      </w:pPr>
      <w:rPr>
        <w:rFonts w:hint="default"/>
        <w:lang w:val="en-US" w:eastAsia="en-US" w:bidi="ar-SA"/>
      </w:rPr>
    </w:lvl>
    <w:lvl w:ilvl="8" w:tplc="0BBEBEA8">
      <w:numFmt w:val="bullet"/>
      <w:lvlText w:val="•"/>
      <w:lvlJc w:val="left"/>
      <w:pPr>
        <w:ind w:left="2814" w:hanging="140"/>
      </w:pPr>
      <w:rPr>
        <w:rFonts w:hint="default"/>
        <w:lang w:val="en-US" w:eastAsia="en-US" w:bidi="ar-SA"/>
      </w:rPr>
    </w:lvl>
  </w:abstractNum>
  <w:abstractNum w:abstractNumId="1" w15:restartNumberingAfterBreak="0">
    <w:nsid w:val="0F206F87"/>
    <w:multiLevelType w:val="hybridMultilevel"/>
    <w:tmpl w:val="AB462078"/>
    <w:lvl w:ilvl="0" w:tplc="24F4FE1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B5BA5330">
      <w:numFmt w:val="bullet"/>
      <w:lvlText w:val="•"/>
      <w:lvlJc w:val="left"/>
      <w:pPr>
        <w:ind w:left="541" w:hanging="140"/>
      </w:pPr>
      <w:rPr>
        <w:rFonts w:hint="default"/>
        <w:lang w:val="en-US" w:eastAsia="en-US" w:bidi="ar-SA"/>
      </w:rPr>
    </w:lvl>
    <w:lvl w:ilvl="2" w:tplc="EE9C5C6E">
      <w:numFmt w:val="bullet"/>
      <w:lvlText w:val="•"/>
      <w:lvlJc w:val="left"/>
      <w:pPr>
        <w:ind w:left="943" w:hanging="140"/>
      </w:pPr>
      <w:rPr>
        <w:rFonts w:hint="default"/>
        <w:lang w:val="en-US" w:eastAsia="en-US" w:bidi="ar-SA"/>
      </w:rPr>
    </w:lvl>
    <w:lvl w:ilvl="3" w:tplc="3B5484FE">
      <w:numFmt w:val="bullet"/>
      <w:lvlText w:val="•"/>
      <w:lvlJc w:val="left"/>
      <w:pPr>
        <w:ind w:left="1344" w:hanging="140"/>
      </w:pPr>
      <w:rPr>
        <w:rFonts w:hint="default"/>
        <w:lang w:val="en-US" w:eastAsia="en-US" w:bidi="ar-SA"/>
      </w:rPr>
    </w:lvl>
    <w:lvl w:ilvl="4" w:tplc="915884DE">
      <w:numFmt w:val="bullet"/>
      <w:lvlText w:val="•"/>
      <w:lvlJc w:val="left"/>
      <w:pPr>
        <w:ind w:left="1746" w:hanging="140"/>
      </w:pPr>
      <w:rPr>
        <w:rFonts w:hint="default"/>
        <w:lang w:val="en-US" w:eastAsia="en-US" w:bidi="ar-SA"/>
      </w:rPr>
    </w:lvl>
    <w:lvl w:ilvl="5" w:tplc="AA0C3BD6">
      <w:numFmt w:val="bullet"/>
      <w:lvlText w:val="•"/>
      <w:lvlJc w:val="left"/>
      <w:pPr>
        <w:ind w:left="2147" w:hanging="140"/>
      </w:pPr>
      <w:rPr>
        <w:rFonts w:hint="default"/>
        <w:lang w:val="en-US" w:eastAsia="en-US" w:bidi="ar-SA"/>
      </w:rPr>
    </w:lvl>
    <w:lvl w:ilvl="6" w:tplc="F9CE11F4">
      <w:numFmt w:val="bullet"/>
      <w:lvlText w:val="•"/>
      <w:lvlJc w:val="left"/>
      <w:pPr>
        <w:ind w:left="2549" w:hanging="140"/>
      </w:pPr>
      <w:rPr>
        <w:rFonts w:hint="default"/>
        <w:lang w:val="en-US" w:eastAsia="en-US" w:bidi="ar-SA"/>
      </w:rPr>
    </w:lvl>
    <w:lvl w:ilvl="7" w:tplc="44142ACA">
      <w:numFmt w:val="bullet"/>
      <w:lvlText w:val="•"/>
      <w:lvlJc w:val="left"/>
      <w:pPr>
        <w:ind w:left="2950" w:hanging="140"/>
      </w:pPr>
      <w:rPr>
        <w:rFonts w:hint="default"/>
        <w:lang w:val="en-US" w:eastAsia="en-US" w:bidi="ar-SA"/>
      </w:rPr>
    </w:lvl>
    <w:lvl w:ilvl="8" w:tplc="CF3A5BAE">
      <w:numFmt w:val="bullet"/>
      <w:lvlText w:val="•"/>
      <w:lvlJc w:val="left"/>
      <w:pPr>
        <w:ind w:left="3352" w:hanging="140"/>
      </w:pPr>
      <w:rPr>
        <w:rFonts w:hint="default"/>
        <w:lang w:val="en-US" w:eastAsia="en-US" w:bidi="ar-SA"/>
      </w:rPr>
    </w:lvl>
  </w:abstractNum>
  <w:abstractNum w:abstractNumId="2" w15:restartNumberingAfterBreak="0">
    <w:nsid w:val="176A01F5"/>
    <w:multiLevelType w:val="hybridMultilevel"/>
    <w:tmpl w:val="A5FE72A0"/>
    <w:lvl w:ilvl="0" w:tplc="05669A70">
      <w:numFmt w:val="bullet"/>
      <w:lvlText w:val="-"/>
      <w:lvlJc w:val="left"/>
      <w:pPr>
        <w:ind w:left="15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62EA9AE">
      <w:numFmt w:val="bullet"/>
      <w:lvlText w:val="•"/>
      <w:lvlJc w:val="left"/>
      <w:pPr>
        <w:ind w:left="491" w:hanging="140"/>
      </w:pPr>
      <w:rPr>
        <w:rFonts w:hint="default"/>
        <w:lang w:val="en-US" w:eastAsia="en-US" w:bidi="ar-SA"/>
      </w:rPr>
    </w:lvl>
    <w:lvl w:ilvl="2" w:tplc="F7EA7A88">
      <w:numFmt w:val="bullet"/>
      <w:lvlText w:val="•"/>
      <w:lvlJc w:val="left"/>
      <w:pPr>
        <w:ind w:left="823" w:hanging="140"/>
      </w:pPr>
      <w:rPr>
        <w:rFonts w:hint="default"/>
        <w:lang w:val="en-US" w:eastAsia="en-US" w:bidi="ar-SA"/>
      </w:rPr>
    </w:lvl>
    <w:lvl w:ilvl="3" w:tplc="4D6451C4">
      <w:numFmt w:val="bullet"/>
      <w:lvlText w:val="•"/>
      <w:lvlJc w:val="left"/>
      <w:pPr>
        <w:ind w:left="1155" w:hanging="140"/>
      </w:pPr>
      <w:rPr>
        <w:rFonts w:hint="default"/>
        <w:lang w:val="en-US" w:eastAsia="en-US" w:bidi="ar-SA"/>
      </w:rPr>
    </w:lvl>
    <w:lvl w:ilvl="4" w:tplc="2104F9A6">
      <w:numFmt w:val="bullet"/>
      <w:lvlText w:val="•"/>
      <w:lvlJc w:val="left"/>
      <w:pPr>
        <w:ind w:left="1487" w:hanging="140"/>
      </w:pPr>
      <w:rPr>
        <w:rFonts w:hint="default"/>
        <w:lang w:val="en-US" w:eastAsia="en-US" w:bidi="ar-SA"/>
      </w:rPr>
    </w:lvl>
    <w:lvl w:ilvl="5" w:tplc="21D42AAC">
      <w:numFmt w:val="bullet"/>
      <w:lvlText w:val="•"/>
      <w:lvlJc w:val="left"/>
      <w:pPr>
        <w:ind w:left="1819" w:hanging="140"/>
      </w:pPr>
      <w:rPr>
        <w:rFonts w:hint="default"/>
        <w:lang w:val="en-US" w:eastAsia="en-US" w:bidi="ar-SA"/>
      </w:rPr>
    </w:lvl>
    <w:lvl w:ilvl="6" w:tplc="97BA4C1A">
      <w:numFmt w:val="bullet"/>
      <w:lvlText w:val="•"/>
      <w:lvlJc w:val="left"/>
      <w:pPr>
        <w:ind w:left="2150" w:hanging="140"/>
      </w:pPr>
      <w:rPr>
        <w:rFonts w:hint="default"/>
        <w:lang w:val="en-US" w:eastAsia="en-US" w:bidi="ar-SA"/>
      </w:rPr>
    </w:lvl>
    <w:lvl w:ilvl="7" w:tplc="09FA2680">
      <w:numFmt w:val="bullet"/>
      <w:lvlText w:val="•"/>
      <w:lvlJc w:val="left"/>
      <w:pPr>
        <w:ind w:left="2482" w:hanging="140"/>
      </w:pPr>
      <w:rPr>
        <w:rFonts w:hint="default"/>
        <w:lang w:val="en-US" w:eastAsia="en-US" w:bidi="ar-SA"/>
      </w:rPr>
    </w:lvl>
    <w:lvl w:ilvl="8" w:tplc="4BCC5B68">
      <w:numFmt w:val="bullet"/>
      <w:lvlText w:val="•"/>
      <w:lvlJc w:val="left"/>
      <w:pPr>
        <w:ind w:left="2814" w:hanging="140"/>
      </w:pPr>
      <w:rPr>
        <w:rFonts w:hint="default"/>
        <w:lang w:val="en-US" w:eastAsia="en-US" w:bidi="ar-SA"/>
      </w:rPr>
    </w:lvl>
  </w:abstractNum>
  <w:abstractNum w:abstractNumId="3" w15:restartNumberingAfterBreak="0">
    <w:nsid w:val="240F13FC"/>
    <w:multiLevelType w:val="hybridMultilevel"/>
    <w:tmpl w:val="BA2E222C"/>
    <w:lvl w:ilvl="0" w:tplc="551C9B9C">
      <w:start w:val="1"/>
      <w:numFmt w:val="lowerRoman"/>
      <w:lvlText w:val="(%1)"/>
      <w:lvlJc w:val="left"/>
      <w:pPr>
        <w:ind w:left="2160" w:hanging="360"/>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1" w:tplc="4D4E3736">
      <w:numFmt w:val="bullet"/>
      <w:lvlText w:val="•"/>
      <w:lvlJc w:val="left"/>
      <w:pPr>
        <w:ind w:left="2916" w:hanging="360"/>
      </w:pPr>
      <w:rPr>
        <w:rFonts w:hint="default"/>
        <w:lang w:val="en-US" w:eastAsia="en-US" w:bidi="ar-SA"/>
      </w:rPr>
    </w:lvl>
    <w:lvl w:ilvl="2" w:tplc="954E6414">
      <w:numFmt w:val="bullet"/>
      <w:lvlText w:val="•"/>
      <w:lvlJc w:val="left"/>
      <w:pPr>
        <w:ind w:left="3672" w:hanging="360"/>
      </w:pPr>
      <w:rPr>
        <w:rFonts w:hint="default"/>
        <w:lang w:val="en-US" w:eastAsia="en-US" w:bidi="ar-SA"/>
      </w:rPr>
    </w:lvl>
    <w:lvl w:ilvl="3" w:tplc="B7247E2C">
      <w:numFmt w:val="bullet"/>
      <w:lvlText w:val="•"/>
      <w:lvlJc w:val="left"/>
      <w:pPr>
        <w:ind w:left="4428" w:hanging="360"/>
      </w:pPr>
      <w:rPr>
        <w:rFonts w:hint="default"/>
        <w:lang w:val="en-US" w:eastAsia="en-US" w:bidi="ar-SA"/>
      </w:rPr>
    </w:lvl>
    <w:lvl w:ilvl="4" w:tplc="00C86D96">
      <w:numFmt w:val="bullet"/>
      <w:lvlText w:val="•"/>
      <w:lvlJc w:val="left"/>
      <w:pPr>
        <w:ind w:left="5184" w:hanging="360"/>
      </w:pPr>
      <w:rPr>
        <w:rFonts w:hint="default"/>
        <w:lang w:val="en-US" w:eastAsia="en-US" w:bidi="ar-SA"/>
      </w:rPr>
    </w:lvl>
    <w:lvl w:ilvl="5" w:tplc="90AECDD0">
      <w:numFmt w:val="bullet"/>
      <w:lvlText w:val="•"/>
      <w:lvlJc w:val="left"/>
      <w:pPr>
        <w:ind w:left="5940" w:hanging="360"/>
      </w:pPr>
      <w:rPr>
        <w:rFonts w:hint="default"/>
        <w:lang w:val="en-US" w:eastAsia="en-US" w:bidi="ar-SA"/>
      </w:rPr>
    </w:lvl>
    <w:lvl w:ilvl="6" w:tplc="20384C72">
      <w:numFmt w:val="bullet"/>
      <w:lvlText w:val="•"/>
      <w:lvlJc w:val="left"/>
      <w:pPr>
        <w:ind w:left="6696" w:hanging="360"/>
      </w:pPr>
      <w:rPr>
        <w:rFonts w:hint="default"/>
        <w:lang w:val="en-US" w:eastAsia="en-US" w:bidi="ar-SA"/>
      </w:rPr>
    </w:lvl>
    <w:lvl w:ilvl="7" w:tplc="1B0AA250">
      <w:numFmt w:val="bullet"/>
      <w:lvlText w:val="•"/>
      <w:lvlJc w:val="left"/>
      <w:pPr>
        <w:ind w:left="7452" w:hanging="360"/>
      </w:pPr>
      <w:rPr>
        <w:rFonts w:hint="default"/>
        <w:lang w:val="en-US" w:eastAsia="en-US" w:bidi="ar-SA"/>
      </w:rPr>
    </w:lvl>
    <w:lvl w:ilvl="8" w:tplc="475635BC">
      <w:numFmt w:val="bullet"/>
      <w:lvlText w:val="•"/>
      <w:lvlJc w:val="left"/>
      <w:pPr>
        <w:ind w:left="8208" w:hanging="360"/>
      </w:pPr>
      <w:rPr>
        <w:rFonts w:hint="default"/>
        <w:lang w:val="en-US" w:eastAsia="en-US" w:bidi="ar-SA"/>
      </w:rPr>
    </w:lvl>
  </w:abstractNum>
  <w:abstractNum w:abstractNumId="4" w15:restartNumberingAfterBreak="0">
    <w:nsid w:val="2A193599"/>
    <w:multiLevelType w:val="hybridMultilevel"/>
    <w:tmpl w:val="E3909B04"/>
    <w:lvl w:ilvl="0" w:tplc="706EBE8E">
      <w:start w:val="1"/>
      <w:numFmt w:val="lowerRoman"/>
      <w:lvlText w:val="(%1)"/>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D82A5B78">
      <w:start w:val="1"/>
      <w:numFmt w:val="lowerLetter"/>
      <w:lvlText w:val="(%2)"/>
      <w:lvlJc w:val="left"/>
      <w:pPr>
        <w:ind w:left="720" w:hanging="360"/>
        <w:jc w:val="left"/>
      </w:pPr>
      <w:rPr>
        <w:rFonts w:hint="default"/>
        <w:spacing w:val="-2"/>
        <w:w w:val="100"/>
        <w:lang w:val="en-US" w:eastAsia="en-US" w:bidi="ar-SA"/>
      </w:rPr>
    </w:lvl>
    <w:lvl w:ilvl="2" w:tplc="8AFC7CE0">
      <w:numFmt w:val="bullet"/>
      <w:lvlText w:val="•"/>
      <w:lvlJc w:val="left"/>
      <w:pPr>
        <w:ind w:left="2040" w:hanging="360"/>
      </w:pPr>
      <w:rPr>
        <w:rFonts w:hint="default"/>
        <w:lang w:val="en-US" w:eastAsia="en-US" w:bidi="ar-SA"/>
      </w:rPr>
    </w:lvl>
    <w:lvl w:ilvl="3" w:tplc="41A61320">
      <w:numFmt w:val="bullet"/>
      <w:lvlText w:val="•"/>
      <w:lvlJc w:val="left"/>
      <w:pPr>
        <w:ind w:left="3000" w:hanging="360"/>
      </w:pPr>
      <w:rPr>
        <w:rFonts w:hint="default"/>
        <w:lang w:val="en-US" w:eastAsia="en-US" w:bidi="ar-SA"/>
      </w:rPr>
    </w:lvl>
    <w:lvl w:ilvl="4" w:tplc="203E3B0A">
      <w:numFmt w:val="bullet"/>
      <w:lvlText w:val="•"/>
      <w:lvlJc w:val="left"/>
      <w:pPr>
        <w:ind w:left="3960" w:hanging="360"/>
      </w:pPr>
      <w:rPr>
        <w:rFonts w:hint="default"/>
        <w:lang w:val="en-US" w:eastAsia="en-US" w:bidi="ar-SA"/>
      </w:rPr>
    </w:lvl>
    <w:lvl w:ilvl="5" w:tplc="78CEE6F6">
      <w:numFmt w:val="bullet"/>
      <w:lvlText w:val="•"/>
      <w:lvlJc w:val="left"/>
      <w:pPr>
        <w:ind w:left="4920" w:hanging="360"/>
      </w:pPr>
      <w:rPr>
        <w:rFonts w:hint="default"/>
        <w:lang w:val="en-US" w:eastAsia="en-US" w:bidi="ar-SA"/>
      </w:rPr>
    </w:lvl>
    <w:lvl w:ilvl="6" w:tplc="1DE647A6">
      <w:numFmt w:val="bullet"/>
      <w:lvlText w:val="•"/>
      <w:lvlJc w:val="left"/>
      <w:pPr>
        <w:ind w:left="5880" w:hanging="360"/>
      </w:pPr>
      <w:rPr>
        <w:rFonts w:hint="default"/>
        <w:lang w:val="en-US" w:eastAsia="en-US" w:bidi="ar-SA"/>
      </w:rPr>
    </w:lvl>
    <w:lvl w:ilvl="7" w:tplc="1F0C53C2">
      <w:numFmt w:val="bullet"/>
      <w:lvlText w:val="•"/>
      <w:lvlJc w:val="left"/>
      <w:pPr>
        <w:ind w:left="6840" w:hanging="360"/>
      </w:pPr>
      <w:rPr>
        <w:rFonts w:hint="default"/>
        <w:lang w:val="en-US" w:eastAsia="en-US" w:bidi="ar-SA"/>
      </w:rPr>
    </w:lvl>
    <w:lvl w:ilvl="8" w:tplc="ADF40A3E">
      <w:numFmt w:val="bullet"/>
      <w:lvlText w:val="•"/>
      <w:lvlJc w:val="left"/>
      <w:pPr>
        <w:ind w:left="7800" w:hanging="360"/>
      </w:pPr>
      <w:rPr>
        <w:rFonts w:hint="default"/>
        <w:lang w:val="en-US" w:eastAsia="en-US" w:bidi="ar-SA"/>
      </w:rPr>
    </w:lvl>
  </w:abstractNum>
  <w:abstractNum w:abstractNumId="5" w15:restartNumberingAfterBreak="0">
    <w:nsid w:val="2CB4427C"/>
    <w:multiLevelType w:val="hybridMultilevel"/>
    <w:tmpl w:val="A9C803E0"/>
    <w:lvl w:ilvl="0" w:tplc="265CF2E0">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38DA6CFC">
      <w:numFmt w:val="bullet"/>
      <w:lvlText w:val="•"/>
      <w:lvlJc w:val="left"/>
      <w:pPr>
        <w:ind w:left="541" w:hanging="140"/>
      </w:pPr>
      <w:rPr>
        <w:rFonts w:hint="default"/>
        <w:lang w:val="en-US" w:eastAsia="en-US" w:bidi="ar-SA"/>
      </w:rPr>
    </w:lvl>
    <w:lvl w:ilvl="2" w:tplc="67C8EA4E">
      <w:numFmt w:val="bullet"/>
      <w:lvlText w:val="•"/>
      <w:lvlJc w:val="left"/>
      <w:pPr>
        <w:ind w:left="943" w:hanging="140"/>
      </w:pPr>
      <w:rPr>
        <w:rFonts w:hint="default"/>
        <w:lang w:val="en-US" w:eastAsia="en-US" w:bidi="ar-SA"/>
      </w:rPr>
    </w:lvl>
    <w:lvl w:ilvl="3" w:tplc="58BED336">
      <w:numFmt w:val="bullet"/>
      <w:lvlText w:val="•"/>
      <w:lvlJc w:val="left"/>
      <w:pPr>
        <w:ind w:left="1344" w:hanging="140"/>
      </w:pPr>
      <w:rPr>
        <w:rFonts w:hint="default"/>
        <w:lang w:val="en-US" w:eastAsia="en-US" w:bidi="ar-SA"/>
      </w:rPr>
    </w:lvl>
    <w:lvl w:ilvl="4" w:tplc="6CB274DC">
      <w:numFmt w:val="bullet"/>
      <w:lvlText w:val="•"/>
      <w:lvlJc w:val="left"/>
      <w:pPr>
        <w:ind w:left="1746" w:hanging="140"/>
      </w:pPr>
      <w:rPr>
        <w:rFonts w:hint="default"/>
        <w:lang w:val="en-US" w:eastAsia="en-US" w:bidi="ar-SA"/>
      </w:rPr>
    </w:lvl>
    <w:lvl w:ilvl="5" w:tplc="AD644BCC">
      <w:numFmt w:val="bullet"/>
      <w:lvlText w:val="•"/>
      <w:lvlJc w:val="left"/>
      <w:pPr>
        <w:ind w:left="2147" w:hanging="140"/>
      </w:pPr>
      <w:rPr>
        <w:rFonts w:hint="default"/>
        <w:lang w:val="en-US" w:eastAsia="en-US" w:bidi="ar-SA"/>
      </w:rPr>
    </w:lvl>
    <w:lvl w:ilvl="6" w:tplc="55D08558">
      <w:numFmt w:val="bullet"/>
      <w:lvlText w:val="•"/>
      <w:lvlJc w:val="left"/>
      <w:pPr>
        <w:ind w:left="2549" w:hanging="140"/>
      </w:pPr>
      <w:rPr>
        <w:rFonts w:hint="default"/>
        <w:lang w:val="en-US" w:eastAsia="en-US" w:bidi="ar-SA"/>
      </w:rPr>
    </w:lvl>
    <w:lvl w:ilvl="7" w:tplc="03B4817A">
      <w:numFmt w:val="bullet"/>
      <w:lvlText w:val="•"/>
      <w:lvlJc w:val="left"/>
      <w:pPr>
        <w:ind w:left="2950" w:hanging="140"/>
      </w:pPr>
      <w:rPr>
        <w:rFonts w:hint="default"/>
        <w:lang w:val="en-US" w:eastAsia="en-US" w:bidi="ar-SA"/>
      </w:rPr>
    </w:lvl>
    <w:lvl w:ilvl="8" w:tplc="9E628C48">
      <w:numFmt w:val="bullet"/>
      <w:lvlText w:val="•"/>
      <w:lvlJc w:val="left"/>
      <w:pPr>
        <w:ind w:left="3352" w:hanging="140"/>
      </w:pPr>
      <w:rPr>
        <w:rFonts w:hint="default"/>
        <w:lang w:val="en-US" w:eastAsia="en-US" w:bidi="ar-SA"/>
      </w:rPr>
    </w:lvl>
  </w:abstractNum>
  <w:abstractNum w:abstractNumId="6" w15:restartNumberingAfterBreak="0">
    <w:nsid w:val="31D9218F"/>
    <w:multiLevelType w:val="hybridMultilevel"/>
    <w:tmpl w:val="4C32A654"/>
    <w:lvl w:ilvl="0" w:tplc="57DCE94C">
      <w:start w:val="1"/>
      <w:numFmt w:val="lowerRoman"/>
      <w:lvlText w:val="(%1)"/>
      <w:lvlJc w:val="left"/>
      <w:pPr>
        <w:ind w:left="1080" w:hanging="720"/>
        <w:jc w:val="left"/>
      </w:pPr>
      <w:rPr>
        <w:rFonts w:ascii="Times New Roman" w:eastAsia="Times New Roman" w:hAnsi="Times New Roman" w:cs="Times New Roman" w:hint="default"/>
        <w:b/>
        <w:bCs/>
        <w:i/>
        <w:iCs/>
        <w:spacing w:val="0"/>
        <w:w w:val="100"/>
        <w:sz w:val="24"/>
        <w:szCs w:val="24"/>
        <w:lang w:val="en-US" w:eastAsia="en-US" w:bidi="ar-SA"/>
      </w:rPr>
    </w:lvl>
    <w:lvl w:ilvl="1" w:tplc="99944434">
      <w:numFmt w:val="bullet"/>
      <w:lvlText w:val="•"/>
      <w:lvlJc w:val="left"/>
      <w:pPr>
        <w:ind w:left="1944" w:hanging="720"/>
      </w:pPr>
      <w:rPr>
        <w:rFonts w:hint="default"/>
        <w:lang w:val="en-US" w:eastAsia="en-US" w:bidi="ar-SA"/>
      </w:rPr>
    </w:lvl>
    <w:lvl w:ilvl="2" w:tplc="011CCF10">
      <w:numFmt w:val="bullet"/>
      <w:lvlText w:val="•"/>
      <w:lvlJc w:val="left"/>
      <w:pPr>
        <w:ind w:left="2808" w:hanging="720"/>
      </w:pPr>
      <w:rPr>
        <w:rFonts w:hint="default"/>
        <w:lang w:val="en-US" w:eastAsia="en-US" w:bidi="ar-SA"/>
      </w:rPr>
    </w:lvl>
    <w:lvl w:ilvl="3" w:tplc="4D203C0C">
      <w:numFmt w:val="bullet"/>
      <w:lvlText w:val="•"/>
      <w:lvlJc w:val="left"/>
      <w:pPr>
        <w:ind w:left="3672" w:hanging="720"/>
      </w:pPr>
      <w:rPr>
        <w:rFonts w:hint="default"/>
        <w:lang w:val="en-US" w:eastAsia="en-US" w:bidi="ar-SA"/>
      </w:rPr>
    </w:lvl>
    <w:lvl w:ilvl="4" w:tplc="2386509A">
      <w:numFmt w:val="bullet"/>
      <w:lvlText w:val="•"/>
      <w:lvlJc w:val="left"/>
      <w:pPr>
        <w:ind w:left="4536" w:hanging="720"/>
      </w:pPr>
      <w:rPr>
        <w:rFonts w:hint="default"/>
        <w:lang w:val="en-US" w:eastAsia="en-US" w:bidi="ar-SA"/>
      </w:rPr>
    </w:lvl>
    <w:lvl w:ilvl="5" w:tplc="8FF40344">
      <w:numFmt w:val="bullet"/>
      <w:lvlText w:val="•"/>
      <w:lvlJc w:val="left"/>
      <w:pPr>
        <w:ind w:left="5400" w:hanging="720"/>
      </w:pPr>
      <w:rPr>
        <w:rFonts w:hint="default"/>
        <w:lang w:val="en-US" w:eastAsia="en-US" w:bidi="ar-SA"/>
      </w:rPr>
    </w:lvl>
    <w:lvl w:ilvl="6" w:tplc="BE54549A">
      <w:numFmt w:val="bullet"/>
      <w:lvlText w:val="•"/>
      <w:lvlJc w:val="left"/>
      <w:pPr>
        <w:ind w:left="6264" w:hanging="720"/>
      </w:pPr>
      <w:rPr>
        <w:rFonts w:hint="default"/>
        <w:lang w:val="en-US" w:eastAsia="en-US" w:bidi="ar-SA"/>
      </w:rPr>
    </w:lvl>
    <w:lvl w:ilvl="7" w:tplc="033EE27C">
      <w:numFmt w:val="bullet"/>
      <w:lvlText w:val="•"/>
      <w:lvlJc w:val="left"/>
      <w:pPr>
        <w:ind w:left="7128" w:hanging="720"/>
      </w:pPr>
      <w:rPr>
        <w:rFonts w:hint="default"/>
        <w:lang w:val="en-US" w:eastAsia="en-US" w:bidi="ar-SA"/>
      </w:rPr>
    </w:lvl>
    <w:lvl w:ilvl="8" w:tplc="452C15FC">
      <w:numFmt w:val="bullet"/>
      <w:lvlText w:val="•"/>
      <w:lvlJc w:val="left"/>
      <w:pPr>
        <w:ind w:left="7992" w:hanging="720"/>
      </w:pPr>
      <w:rPr>
        <w:rFonts w:hint="default"/>
        <w:lang w:val="en-US" w:eastAsia="en-US" w:bidi="ar-SA"/>
      </w:rPr>
    </w:lvl>
  </w:abstractNum>
  <w:abstractNum w:abstractNumId="7" w15:restartNumberingAfterBreak="0">
    <w:nsid w:val="38A26A9E"/>
    <w:multiLevelType w:val="hybridMultilevel"/>
    <w:tmpl w:val="EFC4CC80"/>
    <w:lvl w:ilvl="0" w:tplc="D1B6CAE4">
      <w:start w:val="1"/>
      <w:numFmt w:val="lowerLetter"/>
      <w:lvlText w:val="(%1)"/>
      <w:lvlJc w:val="left"/>
      <w:pPr>
        <w:ind w:left="346" w:hanging="346"/>
        <w:jc w:val="left"/>
      </w:pPr>
      <w:rPr>
        <w:rFonts w:ascii="Times New Roman" w:eastAsia="Times New Roman" w:hAnsi="Times New Roman" w:cs="Times New Roman" w:hint="default"/>
        <w:b w:val="0"/>
        <w:bCs w:val="0"/>
        <w:i/>
        <w:iCs/>
        <w:spacing w:val="0"/>
        <w:w w:val="100"/>
        <w:sz w:val="24"/>
        <w:szCs w:val="24"/>
        <w:lang w:val="en-US" w:eastAsia="en-US" w:bidi="ar-SA"/>
      </w:rPr>
    </w:lvl>
    <w:lvl w:ilvl="1" w:tplc="40265060">
      <w:numFmt w:val="bullet"/>
      <w:lvlText w:val="•"/>
      <w:lvlJc w:val="left"/>
      <w:pPr>
        <w:ind w:left="1278" w:hanging="346"/>
      </w:pPr>
      <w:rPr>
        <w:rFonts w:hint="default"/>
        <w:lang w:val="en-US" w:eastAsia="en-US" w:bidi="ar-SA"/>
      </w:rPr>
    </w:lvl>
    <w:lvl w:ilvl="2" w:tplc="DEA29F9E">
      <w:numFmt w:val="bullet"/>
      <w:lvlText w:val="•"/>
      <w:lvlJc w:val="left"/>
      <w:pPr>
        <w:ind w:left="2216" w:hanging="346"/>
      </w:pPr>
      <w:rPr>
        <w:rFonts w:hint="default"/>
        <w:lang w:val="en-US" w:eastAsia="en-US" w:bidi="ar-SA"/>
      </w:rPr>
    </w:lvl>
    <w:lvl w:ilvl="3" w:tplc="DA1869F4">
      <w:numFmt w:val="bullet"/>
      <w:lvlText w:val="•"/>
      <w:lvlJc w:val="left"/>
      <w:pPr>
        <w:ind w:left="3154" w:hanging="346"/>
      </w:pPr>
      <w:rPr>
        <w:rFonts w:hint="default"/>
        <w:lang w:val="en-US" w:eastAsia="en-US" w:bidi="ar-SA"/>
      </w:rPr>
    </w:lvl>
    <w:lvl w:ilvl="4" w:tplc="4D88CF62">
      <w:numFmt w:val="bullet"/>
      <w:lvlText w:val="•"/>
      <w:lvlJc w:val="left"/>
      <w:pPr>
        <w:ind w:left="4092" w:hanging="346"/>
      </w:pPr>
      <w:rPr>
        <w:rFonts w:hint="default"/>
        <w:lang w:val="en-US" w:eastAsia="en-US" w:bidi="ar-SA"/>
      </w:rPr>
    </w:lvl>
    <w:lvl w:ilvl="5" w:tplc="5EE614BE">
      <w:numFmt w:val="bullet"/>
      <w:lvlText w:val="•"/>
      <w:lvlJc w:val="left"/>
      <w:pPr>
        <w:ind w:left="5030" w:hanging="346"/>
      </w:pPr>
      <w:rPr>
        <w:rFonts w:hint="default"/>
        <w:lang w:val="en-US" w:eastAsia="en-US" w:bidi="ar-SA"/>
      </w:rPr>
    </w:lvl>
    <w:lvl w:ilvl="6" w:tplc="32DC6E0C">
      <w:numFmt w:val="bullet"/>
      <w:lvlText w:val="•"/>
      <w:lvlJc w:val="left"/>
      <w:pPr>
        <w:ind w:left="5968" w:hanging="346"/>
      </w:pPr>
      <w:rPr>
        <w:rFonts w:hint="default"/>
        <w:lang w:val="en-US" w:eastAsia="en-US" w:bidi="ar-SA"/>
      </w:rPr>
    </w:lvl>
    <w:lvl w:ilvl="7" w:tplc="4128F9A6">
      <w:numFmt w:val="bullet"/>
      <w:lvlText w:val="•"/>
      <w:lvlJc w:val="left"/>
      <w:pPr>
        <w:ind w:left="6906" w:hanging="346"/>
      </w:pPr>
      <w:rPr>
        <w:rFonts w:hint="default"/>
        <w:lang w:val="en-US" w:eastAsia="en-US" w:bidi="ar-SA"/>
      </w:rPr>
    </w:lvl>
    <w:lvl w:ilvl="8" w:tplc="04545176">
      <w:numFmt w:val="bullet"/>
      <w:lvlText w:val="•"/>
      <w:lvlJc w:val="left"/>
      <w:pPr>
        <w:ind w:left="7844" w:hanging="346"/>
      </w:pPr>
      <w:rPr>
        <w:rFonts w:hint="default"/>
        <w:lang w:val="en-US" w:eastAsia="en-US" w:bidi="ar-SA"/>
      </w:rPr>
    </w:lvl>
  </w:abstractNum>
  <w:abstractNum w:abstractNumId="8" w15:restartNumberingAfterBreak="0">
    <w:nsid w:val="3CF7230A"/>
    <w:multiLevelType w:val="hybridMultilevel"/>
    <w:tmpl w:val="EE66430E"/>
    <w:lvl w:ilvl="0" w:tplc="C4FA5F3A">
      <w:start w:val="1"/>
      <w:numFmt w:val="lowerLetter"/>
      <w:lvlText w:val="(%1)"/>
      <w:lvlJc w:val="left"/>
      <w:pPr>
        <w:ind w:left="360" w:hanging="360"/>
        <w:jc w:val="left"/>
      </w:pPr>
      <w:rPr>
        <w:rFonts w:ascii="Times New Roman" w:eastAsia="Times New Roman" w:hAnsi="Times New Roman" w:cs="Times New Roman" w:hint="default"/>
        <w:b w:val="0"/>
        <w:bCs w:val="0"/>
        <w:i/>
        <w:iCs/>
        <w:spacing w:val="0"/>
        <w:w w:val="99"/>
        <w:sz w:val="20"/>
        <w:szCs w:val="20"/>
        <w:lang w:val="en-US" w:eastAsia="en-US" w:bidi="ar-SA"/>
      </w:rPr>
    </w:lvl>
    <w:lvl w:ilvl="1" w:tplc="C0646FA0">
      <w:numFmt w:val="bullet"/>
      <w:lvlText w:val="•"/>
      <w:lvlJc w:val="left"/>
      <w:pPr>
        <w:ind w:left="1296" w:hanging="360"/>
      </w:pPr>
      <w:rPr>
        <w:rFonts w:hint="default"/>
        <w:lang w:val="en-US" w:eastAsia="en-US" w:bidi="ar-SA"/>
      </w:rPr>
    </w:lvl>
    <w:lvl w:ilvl="2" w:tplc="CD086874">
      <w:numFmt w:val="bullet"/>
      <w:lvlText w:val="•"/>
      <w:lvlJc w:val="left"/>
      <w:pPr>
        <w:ind w:left="2232" w:hanging="360"/>
      </w:pPr>
      <w:rPr>
        <w:rFonts w:hint="default"/>
        <w:lang w:val="en-US" w:eastAsia="en-US" w:bidi="ar-SA"/>
      </w:rPr>
    </w:lvl>
    <w:lvl w:ilvl="3" w:tplc="B5703FBE">
      <w:numFmt w:val="bullet"/>
      <w:lvlText w:val="•"/>
      <w:lvlJc w:val="left"/>
      <w:pPr>
        <w:ind w:left="3168" w:hanging="360"/>
      </w:pPr>
      <w:rPr>
        <w:rFonts w:hint="default"/>
        <w:lang w:val="en-US" w:eastAsia="en-US" w:bidi="ar-SA"/>
      </w:rPr>
    </w:lvl>
    <w:lvl w:ilvl="4" w:tplc="B8E80D00">
      <w:numFmt w:val="bullet"/>
      <w:lvlText w:val="•"/>
      <w:lvlJc w:val="left"/>
      <w:pPr>
        <w:ind w:left="4104" w:hanging="360"/>
      </w:pPr>
      <w:rPr>
        <w:rFonts w:hint="default"/>
        <w:lang w:val="en-US" w:eastAsia="en-US" w:bidi="ar-SA"/>
      </w:rPr>
    </w:lvl>
    <w:lvl w:ilvl="5" w:tplc="383E217A">
      <w:numFmt w:val="bullet"/>
      <w:lvlText w:val="•"/>
      <w:lvlJc w:val="left"/>
      <w:pPr>
        <w:ind w:left="5040" w:hanging="360"/>
      </w:pPr>
      <w:rPr>
        <w:rFonts w:hint="default"/>
        <w:lang w:val="en-US" w:eastAsia="en-US" w:bidi="ar-SA"/>
      </w:rPr>
    </w:lvl>
    <w:lvl w:ilvl="6" w:tplc="9E64D566">
      <w:numFmt w:val="bullet"/>
      <w:lvlText w:val="•"/>
      <w:lvlJc w:val="left"/>
      <w:pPr>
        <w:ind w:left="5976" w:hanging="360"/>
      </w:pPr>
      <w:rPr>
        <w:rFonts w:hint="default"/>
        <w:lang w:val="en-US" w:eastAsia="en-US" w:bidi="ar-SA"/>
      </w:rPr>
    </w:lvl>
    <w:lvl w:ilvl="7" w:tplc="61846DB6">
      <w:numFmt w:val="bullet"/>
      <w:lvlText w:val="•"/>
      <w:lvlJc w:val="left"/>
      <w:pPr>
        <w:ind w:left="6912" w:hanging="360"/>
      </w:pPr>
      <w:rPr>
        <w:rFonts w:hint="default"/>
        <w:lang w:val="en-US" w:eastAsia="en-US" w:bidi="ar-SA"/>
      </w:rPr>
    </w:lvl>
    <w:lvl w:ilvl="8" w:tplc="70BAF1D4">
      <w:numFmt w:val="bullet"/>
      <w:lvlText w:val="•"/>
      <w:lvlJc w:val="left"/>
      <w:pPr>
        <w:ind w:left="7848" w:hanging="360"/>
      </w:pPr>
      <w:rPr>
        <w:rFonts w:hint="default"/>
        <w:lang w:val="en-US" w:eastAsia="en-US" w:bidi="ar-SA"/>
      </w:rPr>
    </w:lvl>
  </w:abstractNum>
  <w:abstractNum w:abstractNumId="9" w15:restartNumberingAfterBreak="0">
    <w:nsid w:val="424B6C73"/>
    <w:multiLevelType w:val="hybridMultilevel"/>
    <w:tmpl w:val="6B5C487A"/>
    <w:lvl w:ilvl="0" w:tplc="EB6AF34A">
      <w:start w:val="1"/>
      <w:numFmt w:val="lowerLetter"/>
      <w:lvlText w:val="(%1)"/>
      <w:lvlJc w:val="left"/>
      <w:pPr>
        <w:ind w:left="360" w:hanging="360"/>
        <w:jc w:val="left"/>
      </w:pPr>
      <w:rPr>
        <w:rFonts w:ascii="Times New Roman" w:eastAsia="Times New Roman" w:hAnsi="Times New Roman" w:cs="Times New Roman" w:hint="default"/>
        <w:b/>
        <w:bCs/>
        <w:i/>
        <w:iCs/>
        <w:spacing w:val="0"/>
        <w:w w:val="100"/>
        <w:sz w:val="24"/>
        <w:szCs w:val="24"/>
        <w:lang w:val="en-US" w:eastAsia="en-US" w:bidi="ar-SA"/>
      </w:rPr>
    </w:lvl>
    <w:lvl w:ilvl="1" w:tplc="15B40734">
      <w:numFmt w:val="bullet"/>
      <w:lvlText w:val="•"/>
      <w:lvlJc w:val="left"/>
      <w:pPr>
        <w:ind w:left="1296" w:hanging="360"/>
      </w:pPr>
      <w:rPr>
        <w:rFonts w:hint="default"/>
        <w:lang w:val="en-US" w:eastAsia="en-US" w:bidi="ar-SA"/>
      </w:rPr>
    </w:lvl>
    <w:lvl w:ilvl="2" w:tplc="C22821A4">
      <w:numFmt w:val="bullet"/>
      <w:lvlText w:val="•"/>
      <w:lvlJc w:val="left"/>
      <w:pPr>
        <w:ind w:left="2232" w:hanging="360"/>
      </w:pPr>
      <w:rPr>
        <w:rFonts w:hint="default"/>
        <w:lang w:val="en-US" w:eastAsia="en-US" w:bidi="ar-SA"/>
      </w:rPr>
    </w:lvl>
    <w:lvl w:ilvl="3" w:tplc="F2CC1198">
      <w:numFmt w:val="bullet"/>
      <w:lvlText w:val="•"/>
      <w:lvlJc w:val="left"/>
      <w:pPr>
        <w:ind w:left="3168" w:hanging="360"/>
      </w:pPr>
      <w:rPr>
        <w:rFonts w:hint="default"/>
        <w:lang w:val="en-US" w:eastAsia="en-US" w:bidi="ar-SA"/>
      </w:rPr>
    </w:lvl>
    <w:lvl w:ilvl="4" w:tplc="48BE23FC">
      <w:numFmt w:val="bullet"/>
      <w:lvlText w:val="•"/>
      <w:lvlJc w:val="left"/>
      <w:pPr>
        <w:ind w:left="4104" w:hanging="360"/>
      </w:pPr>
      <w:rPr>
        <w:rFonts w:hint="default"/>
        <w:lang w:val="en-US" w:eastAsia="en-US" w:bidi="ar-SA"/>
      </w:rPr>
    </w:lvl>
    <w:lvl w:ilvl="5" w:tplc="05A8460E">
      <w:numFmt w:val="bullet"/>
      <w:lvlText w:val="•"/>
      <w:lvlJc w:val="left"/>
      <w:pPr>
        <w:ind w:left="5040" w:hanging="360"/>
      </w:pPr>
      <w:rPr>
        <w:rFonts w:hint="default"/>
        <w:lang w:val="en-US" w:eastAsia="en-US" w:bidi="ar-SA"/>
      </w:rPr>
    </w:lvl>
    <w:lvl w:ilvl="6" w:tplc="EF66D2A6">
      <w:numFmt w:val="bullet"/>
      <w:lvlText w:val="•"/>
      <w:lvlJc w:val="left"/>
      <w:pPr>
        <w:ind w:left="5976" w:hanging="360"/>
      </w:pPr>
      <w:rPr>
        <w:rFonts w:hint="default"/>
        <w:lang w:val="en-US" w:eastAsia="en-US" w:bidi="ar-SA"/>
      </w:rPr>
    </w:lvl>
    <w:lvl w:ilvl="7" w:tplc="DA661E64">
      <w:numFmt w:val="bullet"/>
      <w:lvlText w:val="•"/>
      <w:lvlJc w:val="left"/>
      <w:pPr>
        <w:ind w:left="6912" w:hanging="360"/>
      </w:pPr>
      <w:rPr>
        <w:rFonts w:hint="default"/>
        <w:lang w:val="en-US" w:eastAsia="en-US" w:bidi="ar-SA"/>
      </w:rPr>
    </w:lvl>
    <w:lvl w:ilvl="8" w:tplc="2ABE146A">
      <w:numFmt w:val="bullet"/>
      <w:lvlText w:val="•"/>
      <w:lvlJc w:val="left"/>
      <w:pPr>
        <w:ind w:left="7848" w:hanging="360"/>
      </w:pPr>
      <w:rPr>
        <w:rFonts w:hint="default"/>
        <w:lang w:val="en-US" w:eastAsia="en-US" w:bidi="ar-SA"/>
      </w:rPr>
    </w:lvl>
  </w:abstractNum>
  <w:abstractNum w:abstractNumId="10" w15:restartNumberingAfterBreak="0">
    <w:nsid w:val="42BF5600"/>
    <w:multiLevelType w:val="hybridMultilevel"/>
    <w:tmpl w:val="13143D52"/>
    <w:lvl w:ilvl="0" w:tplc="CCB0034E">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10E458">
      <w:numFmt w:val="bullet"/>
      <w:lvlText w:val="•"/>
      <w:lvlJc w:val="left"/>
      <w:pPr>
        <w:ind w:left="2268" w:hanging="720"/>
      </w:pPr>
      <w:rPr>
        <w:rFonts w:hint="default"/>
        <w:lang w:val="en-US" w:eastAsia="en-US" w:bidi="ar-SA"/>
      </w:rPr>
    </w:lvl>
    <w:lvl w:ilvl="2" w:tplc="82B02684">
      <w:numFmt w:val="bullet"/>
      <w:lvlText w:val="•"/>
      <w:lvlJc w:val="left"/>
      <w:pPr>
        <w:ind w:left="3096" w:hanging="720"/>
      </w:pPr>
      <w:rPr>
        <w:rFonts w:hint="default"/>
        <w:lang w:val="en-US" w:eastAsia="en-US" w:bidi="ar-SA"/>
      </w:rPr>
    </w:lvl>
    <w:lvl w:ilvl="3" w:tplc="F0C65E56">
      <w:numFmt w:val="bullet"/>
      <w:lvlText w:val="•"/>
      <w:lvlJc w:val="left"/>
      <w:pPr>
        <w:ind w:left="3924" w:hanging="720"/>
      </w:pPr>
      <w:rPr>
        <w:rFonts w:hint="default"/>
        <w:lang w:val="en-US" w:eastAsia="en-US" w:bidi="ar-SA"/>
      </w:rPr>
    </w:lvl>
    <w:lvl w:ilvl="4" w:tplc="6CDCA6DA">
      <w:numFmt w:val="bullet"/>
      <w:lvlText w:val="•"/>
      <w:lvlJc w:val="left"/>
      <w:pPr>
        <w:ind w:left="4752" w:hanging="720"/>
      </w:pPr>
      <w:rPr>
        <w:rFonts w:hint="default"/>
        <w:lang w:val="en-US" w:eastAsia="en-US" w:bidi="ar-SA"/>
      </w:rPr>
    </w:lvl>
    <w:lvl w:ilvl="5" w:tplc="835AA97E">
      <w:numFmt w:val="bullet"/>
      <w:lvlText w:val="•"/>
      <w:lvlJc w:val="left"/>
      <w:pPr>
        <w:ind w:left="5580" w:hanging="720"/>
      </w:pPr>
      <w:rPr>
        <w:rFonts w:hint="default"/>
        <w:lang w:val="en-US" w:eastAsia="en-US" w:bidi="ar-SA"/>
      </w:rPr>
    </w:lvl>
    <w:lvl w:ilvl="6" w:tplc="B49A2278">
      <w:numFmt w:val="bullet"/>
      <w:lvlText w:val="•"/>
      <w:lvlJc w:val="left"/>
      <w:pPr>
        <w:ind w:left="6408" w:hanging="720"/>
      </w:pPr>
      <w:rPr>
        <w:rFonts w:hint="default"/>
        <w:lang w:val="en-US" w:eastAsia="en-US" w:bidi="ar-SA"/>
      </w:rPr>
    </w:lvl>
    <w:lvl w:ilvl="7" w:tplc="AFB0A74E">
      <w:numFmt w:val="bullet"/>
      <w:lvlText w:val="•"/>
      <w:lvlJc w:val="left"/>
      <w:pPr>
        <w:ind w:left="7236" w:hanging="720"/>
      </w:pPr>
      <w:rPr>
        <w:rFonts w:hint="default"/>
        <w:lang w:val="en-US" w:eastAsia="en-US" w:bidi="ar-SA"/>
      </w:rPr>
    </w:lvl>
    <w:lvl w:ilvl="8" w:tplc="D390BB5C">
      <w:numFmt w:val="bullet"/>
      <w:lvlText w:val="•"/>
      <w:lvlJc w:val="left"/>
      <w:pPr>
        <w:ind w:left="8064" w:hanging="720"/>
      </w:pPr>
      <w:rPr>
        <w:rFonts w:hint="default"/>
        <w:lang w:val="en-US" w:eastAsia="en-US" w:bidi="ar-SA"/>
      </w:rPr>
    </w:lvl>
  </w:abstractNum>
  <w:abstractNum w:abstractNumId="11" w15:restartNumberingAfterBreak="0">
    <w:nsid w:val="42D65E30"/>
    <w:multiLevelType w:val="hybridMultilevel"/>
    <w:tmpl w:val="255C9CA0"/>
    <w:lvl w:ilvl="0" w:tplc="2E2E1F80">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BCD6ECDA">
      <w:numFmt w:val="bullet"/>
      <w:lvlText w:val="•"/>
      <w:lvlJc w:val="left"/>
      <w:pPr>
        <w:ind w:left="541" w:hanging="140"/>
      </w:pPr>
      <w:rPr>
        <w:rFonts w:hint="default"/>
        <w:lang w:val="en-US" w:eastAsia="en-US" w:bidi="ar-SA"/>
      </w:rPr>
    </w:lvl>
    <w:lvl w:ilvl="2" w:tplc="FBAC8992">
      <w:numFmt w:val="bullet"/>
      <w:lvlText w:val="•"/>
      <w:lvlJc w:val="left"/>
      <w:pPr>
        <w:ind w:left="943" w:hanging="140"/>
      </w:pPr>
      <w:rPr>
        <w:rFonts w:hint="default"/>
        <w:lang w:val="en-US" w:eastAsia="en-US" w:bidi="ar-SA"/>
      </w:rPr>
    </w:lvl>
    <w:lvl w:ilvl="3" w:tplc="3096462C">
      <w:numFmt w:val="bullet"/>
      <w:lvlText w:val="•"/>
      <w:lvlJc w:val="left"/>
      <w:pPr>
        <w:ind w:left="1344" w:hanging="140"/>
      </w:pPr>
      <w:rPr>
        <w:rFonts w:hint="default"/>
        <w:lang w:val="en-US" w:eastAsia="en-US" w:bidi="ar-SA"/>
      </w:rPr>
    </w:lvl>
    <w:lvl w:ilvl="4" w:tplc="6138402A">
      <w:numFmt w:val="bullet"/>
      <w:lvlText w:val="•"/>
      <w:lvlJc w:val="left"/>
      <w:pPr>
        <w:ind w:left="1746" w:hanging="140"/>
      </w:pPr>
      <w:rPr>
        <w:rFonts w:hint="default"/>
        <w:lang w:val="en-US" w:eastAsia="en-US" w:bidi="ar-SA"/>
      </w:rPr>
    </w:lvl>
    <w:lvl w:ilvl="5" w:tplc="DC5076A2">
      <w:numFmt w:val="bullet"/>
      <w:lvlText w:val="•"/>
      <w:lvlJc w:val="left"/>
      <w:pPr>
        <w:ind w:left="2147" w:hanging="140"/>
      </w:pPr>
      <w:rPr>
        <w:rFonts w:hint="default"/>
        <w:lang w:val="en-US" w:eastAsia="en-US" w:bidi="ar-SA"/>
      </w:rPr>
    </w:lvl>
    <w:lvl w:ilvl="6" w:tplc="CB0E58D6">
      <w:numFmt w:val="bullet"/>
      <w:lvlText w:val="•"/>
      <w:lvlJc w:val="left"/>
      <w:pPr>
        <w:ind w:left="2549" w:hanging="140"/>
      </w:pPr>
      <w:rPr>
        <w:rFonts w:hint="default"/>
        <w:lang w:val="en-US" w:eastAsia="en-US" w:bidi="ar-SA"/>
      </w:rPr>
    </w:lvl>
    <w:lvl w:ilvl="7" w:tplc="6FEC4858">
      <w:numFmt w:val="bullet"/>
      <w:lvlText w:val="•"/>
      <w:lvlJc w:val="left"/>
      <w:pPr>
        <w:ind w:left="2950" w:hanging="140"/>
      </w:pPr>
      <w:rPr>
        <w:rFonts w:hint="default"/>
        <w:lang w:val="en-US" w:eastAsia="en-US" w:bidi="ar-SA"/>
      </w:rPr>
    </w:lvl>
    <w:lvl w:ilvl="8" w:tplc="AC4EBB6E">
      <w:numFmt w:val="bullet"/>
      <w:lvlText w:val="•"/>
      <w:lvlJc w:val="left"/>
      <w:pPr>
        <w:ind w:left="3352" w:hanging="140"/>
      </w:pPr>
      <w:rPr>
        <w:rFonts w:hint="default"/>
        <w:lang w:val="en-US" w:eastAsia="en-US" w:bidi="ar-SA"/>
      </w:rPr>
    </w:lvl>
  </w:abstractNum>
  <w:abstractNum w:abstractNumId="12" w15:restartNumberingAfterBreak="0">
    <w:nsid w:val="54F046A4"/>
    <w:multiLevelType w:val="hybridMultilevel"/>
    <w:tmpl w:val="6D863A66"/>
    <w:lvl w:ilvl="0" w:tplc="D4B6DECE">
      <w:numFmt w:val="bullet"/>
      <w:lvlText w:val="-"/>
      <w:lvlJc w:val="left"/>
      <w:pPr>
        <w:ind w:left="15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3BB4F22C">
      <w:numFmt w:val="bullet"/>
      <w:lvlText w:val="•"/>
      <w:lvlJc w:val="left"/>
      <w:pPr>
        <w:ind w:left="491" w:hanging="140"/>
      </w:pPr>
      <w:rPr>
        <w:rFonts w:hint="default"/>
        <w:lang w:val="en-US" w:eastAsia="en-US" w:bidi="ar-SA"/>
      </w:rPr>
    </w:lvl>
    <w:lvl w:ilvl="2" w:tplc="2B4089FC">
      <w:numFmt w:val="bullet"/>
      <w:lvlText w:val="•"/>
      <w:lvlJc w:val="left"/>
      <w:pPr>
        <w:ind w:left="823" w:hanging="140"/>
      </w:pPr>
      <w:rPr>
        <w:rFonts w:hint="default"/>
        <w:lang w:val="en-US" w:eastAsia="en-US" w:bidi="ar-SA"/>
      </w:rPr>
    </w:lvl>
    <w:lvl w:ilvl="3" w:tplc="18C6DDEE">
      <w:numFmt w:val="bullet"/>
      <w:lvlText w:val="•"/>
      <w:lvlJc w:val="left"/>
      <w:pPr>
        <w:ind w:left="1155" w:hanging="140"/>
      </w:pPr>
      <w:rPr>
        <w:rFonts w:hint="default"/>
        <w:lang w:val="en-US" w:eastAsia="en-US" w:bidi="ar-SA"/>
      </w:rPr>
    </w:lvl>
    <w:lvl w:ilvl="4" w:tplc="A67C604A">
      <w:numFmt w:val="bullet"/>
      <w:lvlText w:val="•"/>
      <w:lvlJc w:val="left"/>
      <w:pPr>
        <w:ind w:left="1487" w:hanging="140"/>
      </w:pPr>
      <w:rPr>
        <w:rFonts w:hint="default"/>
        <w:lang w:val="en-US" w:eastAsia="en-US" w:bidi="ar-SA"/>
      </w:rPr>
    </w:lvl>
    <w:lvl w:ilvl="5" w:tplc="64661C42">
      <w:numFmt w:val="bullet"/>
      <w:lvlText w:val="•"/>
      <w:lvlJc w:val="left"/>
      <w:pPr>
        <w:ind w:left="1819" w:hanging="140"/>
      </w:pPr>
      <w:rPr>
        <w:rFonts w:hint="default"/>
        <w:lang w:val="en-US" w:eastAsia="en-US" w:bidi="ar-SA"/>
      </w:rPr>
    </w:lvl>
    <w:lvl w:ilvl="6" w:tplc="74C4ED08">
      <w:numFmt w:val="bullet"/>
      <w:lvlText w:val="•"/>
      <w:lvlJc w:val="left"/>
      <w:pPr>
        <w:ind w:left="2150" w:hanging="140"/>
      </w:pPr>
      <w:rPr>
        <w:rFonts w:hint="default"/>
        <w:lang w:val="en-US" w:eastAsia="en-US" w:bidi="ar-SA"/>
      </w:rPr>
    </w:lvl>
    <w:lvl w:ilvl="7" w:tplc="0A444102">
      <w:numFmt w:val="bullet"/>
      <w:lvlText w:val="•"/>
      <w:lvlJc w:val="left"/>
      <w:pPr>
        <w:ind w:left="2482" w:hanging="140"/>
      </w:pPr>
      <w:rPr>
        <w:rFonts w:hint="default"/>
        <w:lang w:val="en-US" w:eastAsia="en-US" w:bidi="ar-SA"/>
      </w:rPr>
    </w:lvl>
    <w:lvl w:ilvl="8" w:tplc="641610F0">
      <w:numFmt w:val="bullet"/>
      <w:lvlText w:val="•"/>
      <w:lvlJc w:val="left"/>
      <w:pPr>
        <w:ind w:left="2814" w:hanging="140"/>
      </w:pPr>
      <w:rPr>
        <w:rFonts w:hint="default"/>
        <w:lang w:val="en-US" w:eastAsia="en-US" w:bidi="ar-SA"/>
      </w:rPr>
    </w:lvl>
  </w:abstractNum>
  <w:abstractNum w:abstractNumId="13" w15:restartNumberingAfterBreak="0">
    <w:nsid w:val="55AF7002"/>
    <w:multiLevelType w:val="hybridMultilevel"/>
    <w:tmpl w:val="81AC0C92"/>
    <w:lvl w:ilvl="0" w:tplc="8894F4EA">
      <w:start w:val="1"/>
      <w:numFmt w:val="lowerLetter"/>
      <w:lvlText w:val="(%1)"/>
      <w:lvlJc w:val="left"/>
      <w:pPr>
        <w:ind w:left="281" w:hanging="281"/>
        <w:jc w:val="left"/>
      </w:pPr>
      <w:rPr>
        <w:rFonts w:ascii="Times New Roman" w:eastAsia="Times New Roman" w:hAnsi="Times New Roman" w:cs="Times New Roman" w:hint="default"/>
        <w:b w:val="0"/>
        <w:bCs w:val="0"/>
        <w:i/>
        <w:iCs/>
        <w:spacing w:val="-2"/>
        <w:w w:val="100"/>
        <w:sz w:val="22"/>
        <w:szCs w:val="22"/>
        <w:lang w:val="en-US" w:eastAsia="en-US" w:bidi="ar-SA"/>
      </w:rPr>
    </w:lvl>
    <w:lvl w:ilvl="1" w:tplc="59102B38">
      <w:start w:val="1"/>
      <w:numFmt w:val="decimal"/>
      <w:lvlText w:val="(%2)"/>
      <w:lvlJc w:val="left"/>
      <w:pPr>
        <w:ind w:left="1059" w:hanging="3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E101BCC">
      <w:numFmt w:val="bullet"/>
      <w:lvlText w:val="•"/>
      <w:lvlJc w:val="left"/>
      <w:pPr>
        <w:ind w:left="2022" w:hanging="340"/>
      </w:pPr>
      <w:rPr>
        <w:rFonts w:hint="default"/>
        <w:lang w:val="en-US" w:eastAsia="en-US" w:bidi="ar-SA"/>
      </w:rPr>
    </w:lvl>
    <w:lvl w:ilvl="3" w:tplc="DBCA6B16">
      <w:numFmt w:val="bullet"/>
      <w:lvlText w:val="•"/>
      <w:lvlJc w:val="left"/>
      <w:pPr>
        <w:ind w:left="2984" w:hanging="340"/>
      </w:pPr>
      <w:rPr>
        <w:rFonts w:hint="default"/>
        <w:lang w:val="en-US" w:eastAsia="en-US" w:bidi="ar-SA"/>
      </w:rPr>
    </w:lvl>
    <w:lvl w:ilvl="4" w:tplc="8996B0AC">
      <w:numFmt w:val="bullet"/>
      <w:lvlText w:val="•"/>
      <w:lvlJc w:val="left"/>
      <w:pPr>
        <w:ind w:left="3946" w:hanging="340"/>
      </w:pPr>
      <w:rPr>
        <w:rFonts w:hint="default"/>
        <w:lang w:val="en-US" w:eastAsia="en-US" w:bidi="ar-SA"/>
      </w:rPr>
    </w:lvl>
    <w:lvl w:ilvl="5" w:tplc="3578C8BE">
      <w:numFmt w:val="bullet"/>
      <w:lvlText w:val="•"/>
      <w:lvlJc w:val="left"/>
      <w:pPr>
        <w:ind w:left="4908" w:hanging="340"/>
      </w:pPr>
      <w:rPr>
        <w:rFonts w:hint="default"/>
        <w:lang w:val="en-US" w:eastAsia="en-US" w:bidi="ar-SA"/>
      </w:rPr>
    </w:lvl>
    <w:lvl w:ilvl="6" w:tplc="ACCCB34E">
      <w:numFmt w:val="bullet"/>
      <w:lvlText w:val="•"/>
      <w:lvlJc w:val="left"/>
      <w:pPr>
        <w:ind w:left="5871" w:hanging="340"/>
      </w:pPr>
      <w:rPr>
        <w:rFonts w:hint="default"/>
        <w:lang w:val="en-US" w:eastAsia="en-US" w:bidi="ar-SA"/>
      </w:rPr>
    </w:lvl>
    <w:lvl w:ilvl="7" w:tplc="2E922300">
      <w:numFmt w:val="bullet"/>
      <w:lvlText w:val="•"/>
      <w:lvlJc w:val="left"/>
      <w:pPr>
        <w:ind w:left="6833" w:hanging="340"/>
      </w:pPr>
      <w:rPr>
        <w:rFonts w:hint="default"/>
        <w:lang w:val="en-US" w:eastAsia="en-US" w:bidi="ar-SA"/>
      </w:rPr>
    </w:lvl>
    <w:lvl w:ilvl="8" w:tplc="2B1E995E">
      <w:numFmt w:val="bullet"/>
      <w:lvlText w:val="•"/>
      <w:lvlJc w:val="left"/>
      <w:pPr>
        <w:ind w:left="7795" w:hanging="340"/>
      </w:pPr>
      <w:rPr>
        <w:rFonts w:hint="default"/>
        <w:lang w:val="en-US" w:eastAsia="en-US" w:bidi="ar-SA"/>
      </w:rPr>
    </w:lvl>
  </w:abstractNum>
  <w:abstractNum w:abstractNumId="14" w15:restartNumberingAfterBreak="0">
    <w:nsid w:val="5782574C"/>
    <w:multiLevelType w:val="multilevel"/>
    <w:tmpl w:val="A5CE7CD8"/>
    <w:lvl w:ilvl="0">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0" w:hanging="423"/>
        <w:jc w:val="left"/>
      </w:pPr>
      <w:rPr>
        <w:rFonts w:ascii="Times New Roman" w:eastAsia="Times New Roman" w:hAnsi="Times New Roman" w:cs="Times New Roman" w:hint="default"/>
        <w:b/>
        <w:bCs/>
        <w:i w:val="0"/>
        <w:iCs w:val="0"/>
        <w:spacing w:val="0"/>
        <w:w w:val="96"/>
        <w:sz w:val="28"/>
        <w:szCs w:val="28"/>
        <w:lang w:val="en-US" w:eastAsia="en-US" w:bidi="ar-SA"/>
      </w:rPr>
    </w:lvl>
    <w:lvl w:ilvl="2">
      <w:start w:val="1"/>
      <w:numFmt w:val="decimal"/>
      <w:lvlText w:val="%1.%2.%3"/>
      <w:lvlJc w:val="left"/>
      <w:pPr>
        <w:ind w:left="526" w:hanging="526"/>
        <w:jc w:val="left"/>
      </w:pPr>
      <w:rPr>
        <w:rFonts w:hint="default"/>
        <w:spacing w:val="0"/>
        <w:w w:val="100"/>
        <w:lang w:val="en-US" w:eastAsia="en-US" w:bidi="ar-SA"/>
      </w:rPr>
    </w:lvl>
    <w:lvl w:ilvl="3">
      <w:start w:val="1"/>
      <w:numFmt w:val="lowerRoman"/>
      <w:lvlText w:val="(%4)"/>
      <w:lvlJc w:val="left"/>
      <w:pPr>
        <w:ind w:left="713" w:hanging="526"/>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5."/>
      <w:lvlJc w:val="left"/>
      <w:pPr>
        <w:ind w:left="720" w:hanging="5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o"/>
      <w:lvlJc w:val="left"/>
      <w:pPr>
        <w:ind w:left="1440" w:hanging="526"/>
      </w:pPr>
      <w:rPr>
        <w:rFonts w:ascii="Courier New" w:eastAsia="Courier New" w:hAnsi="Courier New" w:cs="Courier New" w:hint="default"/>
        <w:b w:val="0"/>
        <w:bCs w:val="0"/>
        <w:i w:val="0"/>
        <w:iCs w:val="0"/>
        <w:spacing w:val="0"/>
        <w:w w:val="99"/>
        <w:sz w:val="20"/>
        <w:szCs w:val="20"/>
        <w:lang w:val="en-US" w:eastAsia="en-US" w:bidi="ar-SA"/>
      </w:rPr>
    </w:lvl>
    <w:lvl w:ilvl="6">
      <w:numFmt w:val="bullet"/>
      <w:lvlText w:val="•"/>
      <w:lvlJc w:val="left"/>
      <w:pPr>
        <w:ind w:left="4200" w:hanging="526"/>
      </w:pPr>
      <w:rPr>
        <w:rFonts w:hint="default"/>
        <w:lang w:val="en-US" w:eastAsia="en-US" w:bidi="ar-SA"/>
      </w:rPr>
    </w:lvl>
    <w:lvl w:ilvl="7">
      <w:numFmt w:val="bullet"/>
      <w:lvlText w:val="•"/>
      <w:lvlJc w:val="left"/>
      <w:pPr>
        <w:ind w:left="5580" w:hanging="526"/>
      </w:pPr>
      <w:rPr>
        <w:rFonts w:hint="default"/>
        <w:lang w:val="en-US" w:eastAsia="en-US" w:bidi="ar-SA"/>
      </w:rPr>
    </w:lvl>
    <w:lvl w:ilvl="8">
      <w:numFmt w:val="bullet"/>
      <w:lvlText w:val="•"/>
      <w:lvlJc w:val="left"/>
      <w:pPr>
        <w:ind w:left="6960" w:hanging="526"/>
      </w:pPr>
      <w:rPr>
        <w:rFonts w:hint="default"/>
        <w:lang w:val="en-US" w:eastAsia="en-US" w:bidi="ar-SA"/>
      </w:rPr>
    </w:lvl>
  </w:abstractNum>
  <w:abstractNum w:abstractNumId="15" w15:restartNumberingAfterBreak="0">
    <w:nsid w:val="5F3A742F"/>
    <w:multiLevelType w:val="hybridMultilevel"/>
    <w:tmpl w:val="EC0ABFEE"/>
    <w:lvl w:ilvl="0" w:tplc="BDE48686">
      <w:numFmt w:val="bullet"/>
      <w:lvlText w:val="-"/>
      <w:lvlJc w:val="left"/>
      <w:pPr>
        <w:ind w:left="15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3FC4D5B6">
      <w:numFmt w:val="bullet"/>
      <w:lvlText w:val="•"/>
      <w:lvlJc w:val="left"/>
      <w:pPr>
        <w:ind w:left="491" w:hanging="140"/>
      </w:pPr>
      <w:rPr>
        <w:rFonts w:hint="default"/>
        <w:lang w:val="en-US" w:eastAsia="en-US" w:bidi="ar-SA"/>
      </w:rPr>
    </w:lvl>
    <w:lvl w:ilvl="2" w:tplc="595A5052">
      <w:numFmt w:val="bullet"/>
      <w:lvlText w:val="•"/>
      <w:lvlJc w:val="left"/>
      <w:pPr>
        <w:ind w:left="823" w:hanging="140"/>
      </w:pPr>
      <w:rPr>
        <w:rFonts w:hint="default"/>
        <w:lang w:val="en-US" w:eastAsia="en-US" w:bidi="ar-SA"/>
      </w:rPr>
    </w:lvl>
    <w:lvl w:ilvl="3" w:tplc="D452EFF8">
      <w:numFmt w:val="bullet"/>
      <w:lvlText w:val="•"/>
      <w:lvlJc w:val="left"/>
      <w:pPr>
        <w:ind w:left="1155" w:hanging="140"/>
      </w:pPr>
      <w:rPr>
        <w:rFonts w:hint="default"/>
        <w:lang w:val="en-US" w:eastAsia="en-US" w:bidi="ar-SA"/>
      </w:rPr>
    </w:lvl>
    <w:lvl w:ilvl="4" w:tplc="AB24068A">
      <w:numFmt w:val="bullet"/>
      <w:lvlText w:val="•"/>
      <w:lvlJc w:val="left"/>
      <w:pPr>
        <w:ind w:left="1487" w:hanging="140"/>
      </w:pPr>
      <w:rPr>
        <w:rFonts w:hint="default"/>
        <w:lang w:val="en-US" w:eastAsia="en-US" w:bidi="ar-SA"/>
      </w:rPr>
    </w:lvl>
    <w:lvl w:ilvl="5" w:tplc="50BA3EE6">
      <w:numFmt w:val="bullet"/>
      <w:lvlText w:val="•"/>
      <w:lvlJc w:val="left"/>
      <w:pPr>
        <w:ind w:left="1819" w:hanging="140"/>
      </w:pPr>
      <w:rPr>
        <w:rFonts w:hint="default"/>
        <w:lang w:val="en-US" w:eastAsia="en-US" w:bidi="ar-SA"/>
      </w:rPr>
    </w:lvl>
    <w:lvl w:ilvl="6" w:tplc="54F0D4F8">
      <w:numFmt w:val="bullet"/>
      <w:lvlText w:val="•"/>
      <w:lvlJc w:val="left"/>
      <w:pPr>
        <w:ind w:left="2150" w:hanging="140"/>
      </w:pPr>
      <w:rPr>
        <w:rFonts w:hint="default"/>
        <w:lang w:val="en-US" w:eastAsia="en-US" w:bidi="ar-SA"/>
      </w:rPr>
    </w:lvl>
    <w:lvl w:ilvl="7" w:tplc="B64AA616">
      <w:numFmt w:val="bullet"/>
      <w:lvlText w:val="•"/>
      <w:lvlJc w:val="left"/>
      <w:pPr>
        <w:ind w:left="2482" w:hanging="140"/>
      </w:pPr>
      <w:rPr>
        <w:rFonts w:hint="default"/>
        <w:lang w:val="en-US" w:eastAsia="en-US" w:bidi="ar-SA"/>
      </w:rPr>
    </w:lvl>
    <w:lvl w:ilvl="8" w:tplc="31DE785E">
      <w:numFmt w:val="bullet"/>
      <w:lvlText w:val="•"/>
      <w:lvlJc w:val="left"/>
      <w:pPr>
        <w:ind w:left="2814" w:hanging="140"/>
      </w:pPr>
      <w:rPr>
        <w:rFonts w:hint="default"/>
        <w:lang w:val="en-US" w:eastAsia="en-US" w:bidi="ar-SA"/>
      </w:rPr>
    </w:lvl>
  </w:abstractNum>
  <w:abstractNum w:abstractNumId="16" w15:restartNumberingAfterBreak="0">
    <w:nsid w:val="62D844CA"/>
    <w:multiLevelType w:val="hybridMultilevel"/>
    <w:tmpl w:val="8468FF24"/>
    <w:lvl w:ilvl="0" w:tplc="B734EF8A">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16CCEBFA">
      <w:numFmt w:val="bullet"/>
      <w:lvlText w:val="•"/>
      <w:lvlJc w:val="left"/>
      <w:pPr>
        <w:ind w:left="541" w:hanging="140"/>
      </w:pPr>
      <w:rPr>
        <w:rFonts w:hint="default"/>
        <w:lang w:val="en-US" w:eastAsia="en-US" w:bidi="ar-SA"/>
      </w:rPr>
    </w:lvl>
    <w:lvl w:ilvl="2" w:tplc="8014DEAC">
      <w:numFmt w:val="bullet"/>
      <w:lvlText w:val="•"/>
      <w:lvlJc w:val="left"/>
      <w:pPr>
        <w:ind w:left="943" w:hanging="140"/>
      </w:pPr>
      <w:rPr>
        <w:rFonts w:hint="default"/>
        <w:lang w:val="en-US" w:eastAsia="en-US" w:bidi="ar-SA"/>
      </w:rPr>
    </w:lvl>
    <w:lvl w:ilvl="3" w:tplc="FF78560C">
      <w:numFmt w:val="bullet"/>
      <w:lvlText w:val="•"/>
      <w:lvlJc w:val="left"/>
      <w:pPr>
        <w:ind w:left="1344" w:hanging="140"/>
      </w:pPr>
      <w:rPr>
        <w:rFonts w:hint="default"/>
        <w:lang w:val="en-US" w:eastAsia="en-US" w:bidi="ar-SA"/>
      </w:rPr>
    </w:lvl>
    <w:lvl w:ilvl="4" w:tplc="648A5E5E">
      <w:numFmt w:val="bullet"/>
      <w:lvlText w:val="•"/>
      <w:lvlJc w:val="left"/>
      <w:pPr>
        <w:ind w:left="1746" w:hanging="140"/>
      </w:pPr>
      <w:rPr>
        <w:rFonts w:hint="default"/>
        <w:lang w:val="en-US" w:eastAsia="en-US" w:bidi="ar-SA"/>
      </w:rPr>
    </w:lvl>
    <w:lvl w:ilvl="5" w:tplc="A0F0A202">
      <w:numFmt w:val="bullet"/>
      <w:lvlText w:val="•"/>
      <w:lvlJc w:val="left"/>
      <w:pPr>
        <w:ind w:left="2147" w:hanging="140"/>
      </w:pPr>
      <w:rPr>
        <w:rFonts w:hint="default"/>
        <w:lang w:val="en-US" w:eastAsia="en-US" w:bidi="ar-SA"/>
      </w:rPr>
    </w:lvl>
    <w:lvl w:ilvl="6" w:tplc="C8EA57AE">
      <w:numFmt w:val="bullet"/>
      <w:lvlText w:val="•"/>
      <w:lvlJc w:val="left"/>
      <w:pPr>
        <w:ind w:left="2549" w:hanging="140"/>
      </w:pPr>
      <w:rPr>
        <w:rFonts w:hint="default"/>
        <w:lang w:val="en-US" w:eastAsia="en-US" w:bidi="ar-SA"/>
      </w:rPr>
    </w:lvl>
    <w:lvl w:ilvl="7" w:tplc="39DE722E">
      <w:numFmt w:val="bullet"/>
      <w:lvlText w:val="•"/>
      <w:lvlJc w:val="left"/>
      <w:pPr>
        <w:ind w:left="2950" w:hanging="140"/>
      </w:pPr>
      <w:rPr>
        <w:rFonts w:hint="default"/>
        <w:lang w:val="en-US" w:eastAsia="en-US" w:bidi="ar-SA"/>
      </w:rPr>
    </w:lvl>
    <w:lvl w:ilvl="8" w:tplc="AAB0A492">
      <w:numFmt w:val="bullet"/>
      <w:lvlText w:val="•"/>
      <w:lvlJc w:val="left"/>
      <w:pPr>
        <w:ind w:left="3352" w:hanging="140"/>
      </w:pPr>
      <w:rPr>
        <w:rFonts w:hint="default"/>
        <w:lang w:val="en-US" w:eastAsia="en-US" w:bidi="ar-SA"/>
      </w:rPr>
    </w:lvl>
  </w:abstractNum>
  <w:abstractNum w:abstractNumId="17" w15:restartNumberingAfterBreak="0">
    <w:nsid w:val="63254617"/>
    <w:multiLevelType w:val="hybridMultilevel"/>
    <w:tmpl w:val="4FB2E01A"/>
    <w:lvl w:ilvl="0" w:tplc="CB7857D6">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E25168">
      <w:numFmt w:val="bullet"/>
      <w:lvlText w:val="•"/>
      <w:lvlJc w:val="left"/>
      <w:pPr>
        <w:ind w:left="2268" w:hanging="720"/>
      </w:pPr>
      <w:rPr>
        <w:rFonts w:hint="default"/>
        <w:lang w:val="en-US" w:eastAsia="en-US" w:bidi="ar-SA"/>
      </w:rPr>
    </w:lvl>
    <w:lvl w:ilvl="2" w:tplc="5D22492A">
      <w:numFmt w:val="bullet"/>
      <w:lvlText w:val="•"/>
      <w:lvlJc w:val="left"/>
      <w:pPr>
        <w:ind w:left="3096" w:hanging="720"/>
      </w:pPr>
      <w:rPr>
        <w:rFonts w:hint="default"/>
        <w:lang w:val="en-US" w:eastAsia="en-US" w:bidi="ar-SA"/>
      </w:rPr>
    </w:lvl>
    <w:lvl w:ilvl="3" w:tplc="665AE2F2">
      <w:numFmt w:val="bullet"/>
      <w:lvlText w:val="•"/>
      <w:lvlJc w:val="left"/>
      <w:pPr>
        <w:ind w:left="3924" w:hanging="720"/>
      </w:pPr>
      <w:rPr>
        <w:rFonts w:hint="default"/>
        <w:lang w:val="en-US" w:eastAsia="en-US" w:bidi="ar-SA"/>
      </w:rPr>
    </w:lvl>
    <w:lvl w:ilvl="4" w:tplc="13C2627E">
      <w:numFmt w:val="bullet"/>
      <w:lvlText w:val="•"/>
      <w:lvlJc w:val="left"/>
      <w:pPr>
        <w:ind w:left="4752" w:hanging="720"/>
      </w:pPr>
      <w:rPr>
        <w:rFonts w:hint="default"/>
        <w:lang w:val="en-US" w:eastAsia="en-US" w:bidi="ar-SA"/>
      </w:rPr>
    </w:lvl>
    <w:lvl w:ilvl="5" w:tplc="DF5EB148">
      <w:numFmt w:val="bullet"/>
      <w:lvlText w:val="•"/>
      <w:lvlJc w:val="left"/>
      <w:pPr>
        <w:ind w:left="5580" w:hanging="720"/>
      </w:pPr>
      <w:rPr>
        <w:rFonts w:hint="default"/>
        <w:lang w:val="en-US" w:eastAsia="en-US" w:bidi="ar-SA"/>
      </w:rPr>
    </w:lvl>
    <w:lvl w:ilvl="6" w:tplc="C512BD0A">
      <w:numFmt w:val="bullet"/>
      <w:lvlText w:val="•"/>
      <w:lvlJc w:val="left"/>
      <w:pPr>
        <w:ind w:left="6408" w:hanging="720"/>
      </w:pPr>
      <w:rPr>
        <w:rFonts w:hint="default"/>
        <w:lang w:val="en-US" w:eastAsia="en-US" w:bidi="ar-SA"/>
      </w:rPr>
    </w:lvl>
    <w:lvl w:ilvl="7" w:tplc="D074AFE0">
      <w:numFmt w:val="bullet"/>
      <w:lvlText w:val="•"/>
      <w:lvlJc w:val="left"/>
      <w:pPr>
        <w:ind w:left="7236" w:hanging="720"/>
      </w:pPr>
      <w:rPr>
        <w:rFonts w:hint="default"/>
        <w:lang w:val="en-US" w:eastAsia="en-US" w:bidi="ar-SA"/>
      </w:rPr>
    </w:lvl>
    <w:lvl w:ilvl="8" w:tplc="A52E82EC">
      <w:numFmt w:val="bullet"/>
      <w:lvlText w:val="•"/>
      <w:lvlJc w:val="left"/>
      <w:pPr>
        <w:ind w:left="8064" w:hanging="720"/>
      </w:pPr>
      <w:rPr>
        <w:rFonts w:hint="default"/>
        <w:lang w:val="en-US" w:eastAsia="en-US" w:bidi="ar-SA"/>
      </w:rPr>
    </w:lvl>
  </w:abstractNum>
  <w:abstractNum w:abstractNumId="18" w15:restartNumberingAfterBreak="0">
    <w:nsid w:val="7ED91C87"/>
    <w:multiLevelType w:val="hybridMultilevel"/>
    <w:tmpl w:val="5EF09FD6"/>
    <w:lvl w:ilvl="0" w:tplc="69242504">
      <w:numFmt w:val="bullet"/>
      <w:lvlText w:val="-"/>
      <w:lvlJc w:val="left"/>
      <w:pPr>
        <w:ind w:left="151" w:hanging="125"/>
      </w:pPr>
      <w:rPr>
        <w:rFonts w:ascii="Times New Roman" w:eastAsia="Times New Roman" w:hAnsi="Times New Roman" w:cs="Times New Roman" w:hint="default"/>
        <w:b w:val="0"/>
        <w:bCs w:val="0"/>
        <w:i w:val="0"/>
        <w:iCs w:val="0"/>
        <w:spacing w:val="0"/>
        <w:w w:val="100"/>
        <w:sz w:val="24"/>
        <w:szCs w:val="24"/>
        <w:lang w:val="en-US" w:eastAsia="en-US" w:bidi="ar-SA"/>
      </w:rPr>
    </w:lvl>
    <w:lvl w:ilvl="1" w:tplc="804E96EE">
      <w:numFmt w:val="bullet"/>
      <w:lvlText w:val="•"/>
      <w:lvlJc w:val="left"/>
      <w:pPr>
        <w:ind w:left="491" w:hanging="125"/>
      </w:pPr>
      <w:rPr>
        <w:rFonts w:hint="default"/>
        <w:lang w:val="en-US" w:eastAsia="en-US" w:bidi="ar-SA"/>
      </w:rPr>
    </w:lvl>
    <w:lvl w:ilvl="2" w:tplc="C9F8DD88">
      <w:numFmt w:val="bullet"/>
      <w:lvlText w:val="•"/>
      <w:lvlJc w:val="left"/>
      <w:pPr>
        <w:ind w:left="823" w:hanging="125"/>
      </w:pPr>
      <w:rPr>
        <w:rFonts w:hint="default"/>
        <w:lang w:val="en-US" w:eastAsia="en-US" w:bidi="ar-SA"/>
      </w:rPr>
    </w:lvl>
    <w:lvl w:ilvl="3" w:tplc="60CA8938">
      <w:numFmt w:val="bullet"/>
      <w:lvlText w:val="•"/>
      <w:lvlJc w:val="left"/>
      <w:pPr>
        <w:ind w:left="1155" w:hanging="125"/>
      </w:pPr>
      <w:rPr>
        <w:rFonts w:hint="default"/>
        <w:lang w:val="en-US" w:eastAsia="en-US" w:bidi="ar-SA"/>
      </w:rPr>
    </w:lvl>
    <w:lvl w:ilvl="4" w:tplc="BEA8DBC6">
      <w:numFmt w:val="bullet"/>
      <w:lvlText w:val="•"/>
      <w:lvlJc w:val="left"/>
      <w:pPr>
        <w:ind w:left="1487" w:hanging="125"/>
      </w:pPr>
      <w:rPr>
        <w:rFonts w:hint="default"/>
        <w:lang w:val="en-US" w:eastAsia="en-US" w:bidi="ar-SA"/>
      </w:rPr>
    </w:lvl>
    <w:lvl w:ilvl="5" w:tplc="BA364FD2">
      <w:numFmt w:val="bullet"/>
      <w:lvlText w:val="•"/>
      <w:lvlJc w:val="left"/>
      <w:pPr>
        <w:ind w:left="1819" w:hanging="125"/>
      </w:pPr>
      <w:rPr>
        <w:rFonts w:hint="default"/>
        <w:lang w:val="en-US" w:eastAsia="en-US" w:bidi="ar-SA"/>
      </w:rPr>
    </w:lvl>
    <w:lvl w:ilvl="6" w:tplc="B350840C">
      <w:numFmt w:val="bullet"/>
      <w:lvlText w:val="•"/>
      <w:lvlJc w:val="left"/>
      <w:pPr>
        <w:ind w:left="2150" w:hanging="125"/>
      </w:pPr>
      <w:rPr>
        <w:rFonts w:hint="default"/>
        <w:lang w:val="en-US" w:eastAsia="en-US" w:bidi="ar-SA"/>
      </w:rPr>
    </w:lvl>
    <w:lvl w:ilvl="7" w:tplc="5956B374">
      <w:numFmt w:val="bullet"/>
      <w:lvlText w:val="•"/>
      <w:lvlJc w:val="left"/>
      <w:pPr>
        <w:ind w:left="2482" w:hanging="125"/>
      </w:pPr>
      <w:rPr>
        <w:rFonts w:hint="default"/>
        <w:lang w:val="en-US" w:eastAsia="en-US" w:bidi="ar-SA"/>
      </w:rPr>
    </w:lvl>
    <w:lvl w:ilvl="8" w:tplc="D7BCD87C">
      <w:numFmt w:val="bullet"/>
      <w:lvlText w:val="•"/>
      <w:lvlJc w:val="left"/>
      <w:pPr>
        <w:ind w:left="2814" w:hanging="125"/>
      </w:pPr>
      <w:rPr>
        <w:rFonts w:hint="default"/>
        <w:lang w:val="en-US" w:eastAsia="en-US" w:bidi="ar-SA"/>
      </w:rPr>
    </w:lvl>
  </w:abstractNum>
  <w:num w:numId="1" w16cid:durableId="1269005691">
    <w:abstractNumId w:val="8"/>
  </w:num>
  <w:num w:numId="2" w16cid:durableId="1453939524">
    <w:abstractNumId w:val="9"/>
  </w:num>
  <w:num w:numId="3" w16cid:durableId="700864894">
    <w:abstractNumId w:val="4"/>
  </w:num>
  <w:num w:numId="4" w16cid:durableId="1184973701">
    <w:abstractNumId w:val="6"/>
  </w:num>
  <w:num w:numId="5" w16cid:durableId="799111971">
    <w:abstractNumId w:val="10"/>
  </w:num>
  <w:num w:numId="6" w16cid:durableId="1141574217">
    <w:abstractNumId w:val="17"/>
  </w:num>
  <w:num w:numId="7" w16cid:durableId="629941877">
    <w:abstractNumId w:val="0"/>
  </w:num>
  <w:num w:numId="8" w16cid:durableId="703097177">
    <w:abstractNumId w:val="5"/>
  </w:num>
  <w:num w:numId="9" w16cid:durableId="943538500">
    <w:abstractNumId w:val="2"/>
  </w:num>
  <w:num w:numId="10" w16cid:durableId="169376068">
    <w:abstractNumId w:val="16"/>
  </w:num>
  <w:num w:numId="11" w16cid:durableId="1249121262">
    <w:abstractNumId w:val="15"/>
  </w:num>
  <w:num w:numId="12" w16cid:durableId="426389344">
    <w:abstractNumId w:val="1"/>
  </w:num>
  <w:num w:numId="13" w16cid:durableId="2085368097">
    <w:abstractNumId w:val="18"/>
  </w:num>
  <w:num w:numId="14" w16cid:durableId="1368725068">
    <w:abstractNumId w:val="12"/>
  </w:num>
  <w:num w:numId="15" w16cid:durableId="409547713">
    <w:abstractNumId w:val="11"/>
  </w:num>
  <w:num w:numId="16" w16cid:durableId="1177304128">
    <w:abstractNumId w:val="7"/>
  </w:num>
  <w:num w:numId="17" w16cid:durableId="1836142633">
    <w:abstractNumId w:val="3"/>
  </w:num>
  <w:num w:numId="18" w16cid:durableId="1312372279">
    <w:abstractNumId w:val="13"/>
  </w:num>
  <w:num w:numId="19" w16cid:durableId="371078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DD"/>
    <w:rsid w:val="00007D0E"/>
    <w:rsid w:val="003225A4"/>
    <w:rsid w:val="00614152"/>
    <w:rsid w:val="0066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2053"/>
  <w15:docId w15:val="{012B4B28-D0E8-4A3C-A361-1BBAA25B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9" w:hanging="359"/>
      <w:outlineLvl w:val="0"/>
    </w:pPr>
    <w:rPr>
      <w:b/>
      <w:bCs/>
      <w:sz w:val="28"/>
      <w:szCs w:val="28"/>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ind w:left="719" w:hanging="359"/>
      <w:outlineLvl w:val="2"/>
    </w:pPr>
    <w:rPr>
      <w:b/>
      <w:bCs/>
      <w:sz w:val="24"/>
      <w:szCs w:val="24"/>
    </w:rPr>
  </w:style>
  <w:style w:type="paragraph" w:styleId="Heading4">
    <w:name w:val="heading 4"/>
    <w:basedOn w:val="Normal"/>
    <w:uiPriority w:val="9"/>
    <w:unhideWhenUsed/>
    <w:qFormat/>
    <w:pPr>
      <w:ind w:left="1080" w:hanging="72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01" w:right="462" w:firstLine="1"/>
      <w:jc w:val="center"/>
    </w:pPr>
    <w:rPr>
      <w:b/>
      <w:bCs/>
      <w:sz w:val="32"/>
      <w:szCs w:val="32"/>
    </w:rPr>
  </w:style>
  <w:style w:type="paragraph" w:styleId="ListParagraph">
    <w:name w:val="List Paragraph"/>
    <w:basedOn w:val="Normal"/>
    <w:uiPriority w:val="1"/>
    <w:qFormat/>
    <w:pPr>
      <w:spacing w:before="159"/>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wgia.org/en/bangladesh/5363-iw-2024-bangladesh.html" TargetMode="External"/><Relationship Id="rId21" Type="http://schemas.openxmlformats.org/officeDocument/2006/relationships/hyperlink" Target="https://www.academia.edu/7096634/Morphological_Analysis_of_Kokborok_for_Universal_Networking_Language_Dictionary" TargetMode="External"/><Relationship Id="rId34" Type="http://schemas.openxmlformats.org/officeDocument/2006/relationships/hyperlink" Target="https://onlinelibrary.wiley.com/authored-by/Schilling%E2%80%90Estes/Natalie" TargetMode="External"/><Relationship Id="rId42" Type="http://schemas.openxmlformats.org/officeDocument/2006/relationships/hyperlink" Target="https://econpapers.repec.org/article/bcpjournl/" TargetMode="External"/><Relationship Id="rId47" Type="http://schemas.openxmlformats.org/officeDocument/2006/relationships/hyperlink" Target="http://www.iocscience.org/ejournal/index.php/Cendikia" TargetMode="External"/><Relationship Id="rId50" Type="http://schemas.openxmlformats.org/officeDocument/2006/relationships/hyperlink" Target="https://www.thedailystar.net/news/bangladesh/news/ethnic-population-2022-census-real-picture-not-reflected-3090941" TargetMode="External"/><Relationship Id="rId55" Type="http://schemas.openxmlformats.org/officeDocument/2006/relationships/hyperlink" Target="https://indianexpress.com/article/india/tripura-kokborok-language-8th-schedule-constitution-9787556/" TargetMode="External"/><Relationship Id="rId63" Type="http://schemas.openxmlformats.org/officeDocument/2006/relationships/hyperlink" Target="https://www.un.org/en/observances/mother-language-day"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bsnews.net/supplement/dreams-minority-student-mother-language-education-program-796402" TargetMode="External"/><Relationship Id="rId29" Type="http://schemas.openxmlformats.org/officeDocument/2006/relationships/hyperlink" Target="https://www.ohchr.org/sites/default/files/Documents/HRBodies/HRCouncil/RegularSession/Session22/AHRC2249_English.PDF" TargetMode="External"/><Relationship Id="rId11" Type="http://schemas.openxmlformats.org/officeDocument/2006/relationships/footer" Target="footer4.xml"/><Relationship Id="rId24" Type="http://schemas.openxmlformats.org/officeDocument/2006/relationships/hyperlink" Target="https://theacademic.in/wp-content/uploads/2025/02/100.pdf" TargetMode="External"/><Relationship Id="rId32" Type="http://schemas.openxmlformats.org/officeDocument/2006/relationships/hyperlink" Target="https://onlinelibrary.wiley.com/authored-by/Trudgill/Peter" TargetMode="External"/><Relationship Id="rId37" Type="http://schemas.openxmlformats.org/officeDocument/2006/relationships/hyperlink" Target="https://onlinelibrary.wiley.com/doi/10.1002/9780470756591.ch26" TargetMode="External"/><Relationship Id="rId40" Type="http://schemas.openxmlformats.org/officeDocument/2006/relationships/hyperlink" Target="https://shed.gov.bd/sites/default/files/files/shed.portal.gov.bd/page/8eb706e4_0e73_4591_9f7b_09623f984319/National%20Education%20Policy-English%20corrected%20_2_%20(6).pdf" TargetMode="External"/><Relationship Id="rId45" Type="http://schemas.openxmlformats.org/officeDocument/2006/relationships/hyperlink" Target="https://www.silbangladesh.org/language_education/mle" TargetMode="External"/><Relationship Id="rId53" Type="http://schemas.openxmlformats.org/officeDocument/2006/relationships/hyperlink" Target="https://www.thedailystar.net/law-our-rights/rights-advocacy/news/right-education-ones-mother-language-3553431" TargetMode="External"/><Relationship Id="rId58" Type="http://schemas.openxmlformats.org/officeDocument/2006/relationships/hyperlink" Target="mailto:ddtripura13@gmail.co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un.org/en/observances/mother-language-day" TargetMode="External"/><Relationship Id="rId19" Type="http://schemas.openxmlformats.org/officeDocument/2006/relationships/hyperlink" Target="https://www.thedailystar.net/frontpage/news/education-mother-tongue-govt-move-ethnic-pupils-faltering-1870804" TargetMode="External"/><Relationship Id="rId14" Type="http://schemas.openxmlformats.org/officeDocument/2006/relationships/hyperlink" Target="https://www.dhakatribune.com/bangladesh/287412/indigenous-languages-on-the-verge-of-extinction" TargetMode="External"/><Relationship Id="rId22" Type="http://schemas.openxmlformats.org/officeDocument/2006/relationships/hyperlink" Target="https://www.academia.edu/7096634/Morphological_Analysis_of_Kokborok_for_Universal_Networking_Language_Dictionary" TargetMode="External"/><Relationship Id="rId27" Type="http://schemas.openxmlformats.org/officeDocument/2006/relationships/hyperlink" Target="https://iwgia.org/en/bangladesh/5363-iw-2024-bangladesh.html" TargetMode="External"/><Relationship Id="rId30" Type="http://schemas.openxmlformats.org/officeDocument/2006/relationships/hyperlink" Target="https://www.ohchr.org/sites/default/files/Documents/HRBodies/HRCouncil/RegularSession/Session22/AHRC2249_English.PDF" TargetMode="External"/><Relationship Id="rId35" Type="http://schemas.openxmlformats.org/officeDocument/2006/relationships/hyperlink" Target="https://onlinelibrary.wiley.com/doi/book/10.1002/9780470756591" TargetMode="External"/><Relationship Id="rId43" Type="http://schemas.openxmlformats.org/officeDocument/2006/relationships/hyperlink" Target="https://econpapers.repec.org/article/bcpjournl/" TargetMode="External"/><Relationship Id="rId48" Type="http://schemas.openxmlformats.org/officeDocument/2006/relationships/hyperlink" Target="https://www.oxfordbibliographies.com/ViewContributor/document/obo-9780199772810/obo-9780199772810-0250.xml?id=con7824" TargetMode="External"/><Relationship Id="rId56" Type="http://schemas.openxmlformats.org/officeDocument/2006/relationships/hyperlink" Target="https://indianexpress.com/article/india/tripura-kokborok-language-8th-schedule-constitution-9787556/" TargetMode="External"/><Relationship Id="rId64" Type="http://schemas.openxmlformats.org/officeDocument/2006/relationships/hyperlink" Target="https://buffalo.academia.edu/WolfW%C3%B6lck?swp=tc-au-6863785" TargetMode="External"/><Relationship Id="rId8" Type="http://schemas.openxmlformats.org/officeDocument/2006/relationships/footer" Target="footer2.xml"/><Relationship Id="rId51" Type="http://schemas.openxmlformats.org/officeDocument/2006/relationships/hyperlink" Target="https://www.thedailystar.net/frontpage/news/education-mother-tongue-govt-move-ethnic-pupils-faltering-1870804" TargetMode="Externa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https://www.tbsnews.net/supplement/dreams-minority-student-mother-language-education-program-796402" TargetMode="External"/><Relationship Id="rId25" Type="http://schemas.openxmlformats.org/officeDocument/2006/relationships/hyperlink" Target="https://brill.com/" TargetMode="External"/><Relationship Id="rId33" Type="http://schemas.openxmlformats.org/officeDocument/2006/relationships/hyperlink" Target="https://onlinelibrary.wiley.com/authored-by/Trudgill/Peter" TargetMode="External"/><Relationship Id="rId38" Type="http://schemas.openxmlformats.org/officeDocument/2006/relationships/hyperlink" Target="https://www.dhakatribune.com/bangladesh/287412/indigenous-languages-on-the-verge-of-extinction" TargetMode="External"/><Relationship Id="rId46" Type="http://schemas.openxmlformats.org/officeDocument/2006/relationships/hyperlink" Target="https://www.silbangladesh.org/language_education/mle" TargetMode="External"/><Relationship Id="rId59" Type="http://schemas.openxmlformats.org/officeDocument/2006/relationships/hyperlink" Target="https://www.blackwellpublishing.com/" TargetMode="External"/><Relationship Id="rId67" Type="http://schemas.openxmlformats.org/officeDocument/2006/relationships/theme" Target="theme/theme1.xml"/><Relationship Id="rId20" Type="http://schemas.openxmlformats.org/officeDocument/2006/relationships/hyperlink" Target="https://en.wikipedia.org/wiki/Constitution_of_Bangladesh" TargetMode="External"/><Relationship Id="rId41" Type="http://schemas.openxmlformats.org/officeDocument/2006/relationships/hyperlink" Target="https://ijcrt.org/" TargetMode="External"/><Relationship Id="rId54" Type="http://schemas.openxmlformats.org/officeDocument/2006/relationships/hyperlink" Target="https://www.thedailystar.net/law-our-rights/rights-advocacy/news/right-education-ones-mother-language-3553431" TargetMode="External"/><Relationship Id="rId62" Type="http://schemas.openxmlformats.org/officeDocument/2006/relationships/hyperlink" Target="https://www.un.org/en/observances/mother-language-da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hakatribune.com/bangladesh/287412/indigenous-languages-on-the-verge-of-extinction" TargetMode="External"/><Relationship Id="rId23" Type="http://schemas.openxmlformats.org/officeDocument/2006/relationships/hyperlink" Target="https://theacademic.in/wp-content/uploads/2024/10/82.pdf" TargetMode="External"/><Relationship Id="rId28" Type="http://schemas.openxmlformats.org/officeDocument/2006/relationships/hyperlink" Target="https://iwgia.org/en/bangladesh/5363-iw-2024-bangladesh.html" TargetMode="External"/><Relationship Id="rId36" Type="http://schemas.openxmlformats.org/officeDocument/2006/relationships/hyperlink" Target="https://onlinelibrary.wiley.com/doi/book/10.1002/9780470756591" TargetMode="External"/><Relationship Id="rId49" Type="http://schemas.openxmlformats.org/officeDocument/2006/relationships/hyperlink" Target="https://www.thedailystar.net/news/bangladesh/news/ethnic-population-2022-census-real-picture-not-reflected-3090941" TargetMode="External"/><Relationship Id="rId57" Type="http://schemas.openxmlformats.org/officeDocument/2006/relationships/hyperlink" Target="https://dx.doi.org/10.47772/IJRISS.2025.9020255" TargetMode="External"/><Relationship Id="rId10" Type="http://schemas.openxmlformats.org/officeDocument/2006/relationships/hyperlink" Target="http://undocs.org/A/RES/61/266" TargetMode="External"/><Relationship Id="rId31" Type="http://schemas.openxmlformats.org/officeDocument/2006/relationships/hyperlink" Target="https://onlinelibrary.wiley.com/authored-by/Chambers/J.%2BK" TargetMode="External"/><Relationship Id="rId44" Type="http://schemas.openxmlformats.org/officeDocument/2006/relationships/hyperlink" Target="https://doi.org/10.47772/IJRISS.2023.7427" TargetMode="External"/><Relationship Id="rId52" Type="http://schemas.openxmlformats.org/officeDocument/2006/relationships/hyperlink" Target="https://www.thedailystar.net/frontpage/news/education-mother-tongue-govt-move-ethnic-pupils-faltering-1870804" TargetMode="External"/><Relationship Id="rId60" Type="http://schemas.openxmlformats.org/officeDocument/2006/relationships/hyperlink" Target="https://www.un.org/en/observances/mother-language-day" TargetMode="External"/><Relationship Id="rId65" Type="http://schemas.openxmlformats.org/officeDocument/2006/relationships/hyperlink" Target="https://www.academia.edu/6863785/A_European_approach_to_the_standardization_of_Quechua"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6.xml"/><Relationship Id="rId18" Type="http://schemas.openxmlformats.org/officeDocument/2006/relationships/hyperlink" Target="https://www.thedailystar.net/frontpage/news/education-mother-tongue-govt-move-ethnic-pupils-faltering-1870804" TargetMode="External"/><Relationship Id="rId39" Type="http://schemas.openxmlformats.org/officeDocument/2006/relationships/hyperlink" Target="https://shed.gov.bd/sites/default/files/files/shed.portal.gov.bd/page/8eb706e4_0e73_4591_9f7b_09623f984319/National%20Education%20Policy-English%20corrected%20_2_%2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9970</Words>
  <Characters>56835</Characters>
  <Application>Microsoft Office Word</Application>
  <DocSecurity>0</DocSecurity>
  <Lines>473</Lines>
  <Paragraphs>133</Paragraphs>
  <ScaleCrop>false</ScaleCrop>
  <Company/>
  <LinksUpToDate>false</LinksUpToDate>
  <CharactersWithSpaces>66672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Borendra Lal Tripura</dc:creator>
  <cp:lastModifiedBy>Borendra Lal Tripura</cp:lastModifiedBy>
  <cp:revision>2</cp:revision>
  <dcterms:created xsi:type="dcterms:W3CDTF">2026-06-25T12:57:00Z</dcterms:created>
  <dcterms:modified xsi:type="dcterms:W3CDTF">2026-06-25T12:57:00Z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2025-09-02T00:00:00Z</vt:filetime>
  </property>
  <property fmtid="{D5CDD505-2E9C-101B-9397-08002B2CF9AE}" pid="4" name="Creator">
    <vt:lpwstr>Microsoft® Word for Microsoft 365</vt:lpwstr>
  </property>
  <property fmtid="{D5CDD505-2E9C-101B-9397-08002B2CF9AE}" pid="5" name="LastSaved">
    <vt:filetime>2026-06-25T00:00:00Z</vt:filetime>
  </property>
  <property fmtid="{D5CDD505-2E9C-101B-9397-08002B2CF9AE}" pid="6" name="Producer">
    <vt:lpwstr>Microsoft® Word for Microsoft 365</vt:lpwstr>
  </property>
</Properties>
</file>