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BD9ED" w14:textId="77777777" w:rsidR="0038015E" w:rsidRDefault="004E2737" w:rsidP="000737BC">
      <w:pPr>
        <w:jc w:val="center"/>
        <w:rPr>
          <w:rFonts w:ascii="Times New Roman" w:hAnsi="Times New Roman" w:cs="Times New Roman"/>
          <w:b/>
          <w:bCs/>
          <w:sz w:val="28"/>
          <w:szCs w:val="28"/>
        </w:rPr>
      </w:pPr>
      <w:r w:rsidRPr="000737BC">
        <w:rPr>
          <w:rFonts w:ascii="Times New Roman" w:hAnsi="Times New Roman" w:cs="Times New Roman"/>
          <w:b/>
          <w:bCs/>
          <w:sz w:val="28"/>
          <w:szCs w:val="28"/>
        </w:rPr>
        <w:t xml:space="preserve">Multilingual India: A Sociolinguistic Perspective on </w:t>
      </w:r>
    </w:p>
    <w:p w14:paraId="039A878E" w14:textId="14019CDF" w:rsidR="0053132D" w:rsidRDefault="004E2737" w:rsidP="000737BC">
      <w:pPr>
        <w:jc w:val="center"/>
        <w:rPr>
          <w:rFonts w:ascii="Times New Roman" w:hAnsi="Times New Roman" w:cs="Times New Roman"/>
          <w:b/>
          <w:bCs/>
          <w:sz w:val="28"/>
          <w:szCs w:val="28"/>
        </w:rPr>
      </w:pPr>
      <w:r w:rsidRPr="000737BC">
        <w:rPr>
          <w:rFonts w:ascii="Times New Roman" w:hAnsi="Times New Roman" w:cs="Times New Roman"/>
          <w:b/>
          <w:bCs/>
          <w:sz w:val="28"/>
          <w:szCs w:val="28"/>
        </w:rPr>
        <w:t/>
      </w:r>
    </w:p>
    <w:p w14:paraId="621A43A4" w14:textId="72A21495" w:rsidR="0038015E" w:rsidRPr="0038015E" w:rsidRDefault="0038015E" w:rsidP="0038015E">
      <w:pPr>
        <w:pStyle w:val="NoSpacing"/>
        <w:rPr>
          <w:rFonts w:ascii="Times New Roman" w:hAnsi="Times New Roman" w:cs="Times New Roman"/>
        </w:rPr>
      </w:pPr>
      <w:r w:rsidRPr="0038015E">
        <w:rPr>
          <w:rFonts w:ascii="Times New Roman" w:hAnsi="Times New Roman" w:cs="Times New Roman"/>
        </w:rPr>
        <w:t/>
      </w:r>
    </w:p>
    <w:p w14:paraId="48564A1D" w14:textId="50364B28" w:rsidR="0038015E" w:rsidRPr="0038015E" w:rsidRDefault="0038015E" w:rsidP="0038015E">
      <w:pPr>
        <w:pStyle w:val="NoSpacing"/>
        <w:rPr>
          <w:rFonts w:ascii="Times New Roman" w:hAnsi="Times New Roman" w:cs="Times New Roman"/>
        </w:rPr>
      </w:pPr>
      <w:r w:rsidRPr="0038015E">
        <w:rPr>
          <w:rFonts w:ascii="Times New Roman" w:hAnsi="Times New Roman" w:cs="Times New Roman"/>
        </w:rPr>
        <w:t/>
      </w:r>
    </w:p>
    <w:p w14:paraId="4270A445" w14:textId="234E4EAC" w:rsidR="0038015E" w:rsidRPr="0038015E" w:rsidRDefault="0038015E" w:rsidP="0038015E">
      <w:pPr>
        <w:pStyle w:val="NoSpacing"/>
        <w:rPr>
          <w:rFonts w:ascii="Times New Roman" w:hAnsi="Times New Roman" w:cs="Times New Roman"/>
        </w:rPr>
      </w:pPr>
      <w:r w:rsidRPr="0038015E">
        <w:rPr>
          <w:rFonts w:ascii="Times New Roman" w:hAnsi="Times New Roman" w:cs="Times New Roman"/>
        </w:rPr>
        <w:t/>
      </w:r>
    </w:p>
    <w:p w14:paraId="6D23A922" w14:textId="2F67EC86" w:rsidR="0038015E" w:rsidRPr="000737BC" w:rsidRDefault="0038015E" w:rsidP="0038015E">
      <w:pPr>
        <w:pStyle w:val="NoSpacing"/>
      </w:pPr>
      <w:r w:rsidRPr="0038015E">
        <w:rPr>
          <w:rFonts w:ascii="Times New Roman" w:hAnsi="Times New Roman" w:cs="Times New Roman"/>
        </w:rPr>
        <w:t/>
      </w:r>
    </w:p>
    <w:p w14:paraId="48B62558" w14:textId="77777777" w:rsidR="0038015E" w:rsidRDefault="0038015E" w:rsidP="00CC3FD9">
      <w:pPr>
        <w:rPr>
          <w:rFonts w:ascii="Times New Roman" w:hAnsi="Times New Roman" w:cs="Times New Roman"/>
          <w:b/>
          <w:bCs/>
        </w:rPr>
      </w:pPr>
    </w:p>
    <w:p w14:paraId="66F3A68D" w14:textId="3C5FF7E7" w:rsidR="00CC3FD9" w:rsidRPr="000737BC" w:rsidRDefault="00CC3FD9" w:rsidP="00CC3FD9">
      <w:pPr>
        <w:rPr>
          <w:rFonts w:ascii="Times New Roman" w:hAnsi="Times New Roman" w:cs="Times New Roman"/>
        </w:rPr>
      </w:pPr>
      <w:r w:rsidRPr="000737BC">
        <w:rPr>
          <w:rFonts w:ascii="Times New Roman" w:hAnsi="Times New Roman" w:cs="Times New Roman"/>
          <w:b/>
          <w:bCs/>
        </w:rPr>
        <w:t>Abstract</w:t>
      </w:r>
    </w:p>
    <w:p w14:paraId="2C495966" w14:textId="77777777" w:rsidR="00CC3FD9" w:rsidRPr="000737BC" w:rsidRDefault="00CC3FD9" w:rsidP="00CC3FD9">
      <w:pPr>
        <w:rPr>
          <w:rFonts w:ascii="Times New Roman" w:hAnsi="Times New Roman" w:cs="Times New Roman"/>
        </w:rPr>
      </w:pPr>
      <w:r w:rsidRPr="000737BC">
        <w:rPr>
          <w:rFonts w:ascii="Times New Roman" w:hAnsi="Times New Roman" w:cs="Times New Roman"/>
        </w:rPr>
        <w:t xml:space="preserve">India represents one of the most linguistically diverse nations in the world, making it a rich site for sociolinguistic inquiry. This paper explores multilingual India from a sociolinguistic perspective, examining the dynamic interaction between language, society, and identity. With constitutionally recognized languages and hundreds of regional and tribal varieties, India exemplifies complex patterns of bilingualism, multilingualism, code-switching, and diglossia. The coexistence of languages such as Hindi, English, Tamil, Bengali, and Gujarati </w:t>
      </w:r>
      <w:proofErr w:type="gramStart"/>
      <w:r w:rsidRPr="000737BC">
        <w:rPr>
          <w:rFonts w:ascii="Times New Roman" w:hAnsi="Times New Roman" w:cs="Times New Roman"/>
        </w:rPr>
        <w:t>reflects</w:t>
      </w:r>
      <w:proofErr w:type="gramEnd"/>
      <w:r w:rsidRPr="000737BC">
        <w:rPr>
          <w:rFonts w:ascii="Times New Roman" w:hAnsi="Times New Roman" w:cs="Times New Roman"/>
        </w:rPr>
        <w:t xml:space="preserve"> not only linguistic plurality but also historical, political, and cultural negotiations.</w:t>
      </w:r>
    </w:p>
    <w:p w14:paraId="14F7604B" w14:textId="77777777" w:rsidR="00CC3FD9" w:rsidRPr="000737BC" w:rsidRDefault="00CC3FD9" w:rsidP="00CC3FD9">
      <w:pPr>
        <w:rPr>
          <w:rFonts w:ascii="Times New Roman" w:hAnsi="Times New Roman" w:cs="Times New Roman"/>
        </w:rPr>
      </w:pPr>
      <w:r w:rsidRPr="000737BC">
        <w:rPr>
          <w:rFonts w:ascii="Times New Roman" w:hAnsi="Times New Roman" w:cs="Times New Roman"/>
        </w:rPr>
        <w:t>The study analyses how language functions as a marker of regional identity, social stratification, education, and mobility. It highlights the role of English as a link language and a symbol of global capital, alongside the emotional and cultural significance of mother tongues. The paper also discusses language policy, constitutional provisions, and educational frameworks that seek to balance national integration with linguistic diversity. Sociolinguistic phenomena such as language shift, language maintenance, and linguistic hybridity in urban spaces are examined to understand contemporary transformations.</w:t>
      </w:r>
    </w:p>
    <w:p w14:paraId="7135E699" w14:textId="77777777" w:rsidR="00CC3FD9" w:rsidRPr="000737BC" w:rsidRDefault="00CC3FD9" w:rsidP="00CC3FD9">
      <w:pPr>
        <w:rPr>
          <w:rFonts w:ascii="Times New Roman" w:hAnsi="Times New Roman" w:cs="Times New Roman"/>
        </w:rPr>
      </w:pPr>
      <w:r w:rsidRPr="000737BC">
        <w:rPr>
          <w:rFonts w:ascii="Times New Roman" w:hAnsi="Times New Roman" w:cs="Times New Roman"/>
        </w:rPr>
        <w:t>By situating Indian multilingualism within broader linguistic theories, the paper underscores how India challenges monolingual paradigms and enriches the field of linguistics with empirical complexity. Ultimately, multilingual India demonstrates that linguistic diversity is not merely a communicative resource but a foundational element of social structure, cultural continuity, and democratic expression.</w:t>
      </w:r>
    </w:p>
    <w:p w14:paraId="3BDC751E" w14:textId="77777777" w:rsidR="00CC3FD9" w:rsidRPr="000737BC" w:rsidRDefault="00CC3FD9" w:rsidP="00CC3FD9">
      <w:pPr>
        <w:rPr>
          <w:rFonts w:ascii="Times New Roman" w:hAnsi="Times New Roman" w:cs="Times New Roman"/>
        </w:rPr>
      </w:pPr>
      <w:r w:rsidRPr="000737BC">
        <w:rPr>
          <w:rFonts w:ascii="Times New Roman" w:hAnsi="Times New Roman" w:cs="Times New Roman"/>
          <w:b/>
          <w:bCs/>
        </w:rPr>
        <w:t>Keywords:</w:t>
      </w:r>
      <w:r w:rsidRPr="000737BC">
        <w:rPr>
          <w:rFonts w:ascii="Times New Roman" w:hAnsi="Times New Roman" w:cs="Times New Roman"/>
        </w:rPr>
        <w:t xml:space="preserve"> Multilingualism, Sociolinguistics, Language Policy, Code-switching, Diglossia, Language Identity, Linguistic Diversity, India.</w:t>
      </w:r>
    </w:p>
    <w:p w14:paraId="028FB107" w14:textId="77777777" w:rsidR="000779ED" w:rsidRPr="000737BC" w:rsidRDefault="000779ED" w:rsidP="000779ED">
      <w:pPr>
        <w:rPr>
          <w:rFonts w:ascii="Times New Roman" w:hAnsi="Times New Roman" w:cs="Times New Roman"/>
          <w:b/>
          <w:bCs/>
        </w:rPr>
      </w:pPr>
      <w:r w:rsidRPr="000737BC">
        <w:rPr>
          <w:rFonts w:ascii="Times New Roman" w:hAnsi="Times New Roman" w:cs="Times New Roman"/>
          <w:b/>
          <w:bCs/>
        </w:rPr>
        <w:t>Multilingual India: A Sociolinguistic Perspective on Language and Linguistics</w:t>
      </w:r>
    </w:p>
    <w:p w14:paraId="5D871350" w14:textId="77777777" w:rsidR="000779ED" w:rsidRPr="000737BC" w:rsidRDefault="000779ED" w:rsidP="000779ED">
      <w:pPr>
        <w:rPr>
          <w:rFonts w:ascii="Times New Roman" w:hAnsi="Times New Roman" w:cs="Times New Roman"/>
          <w:b/>
          <w:bCs/>
        </w:rPr>
      </w:pPr>
      <w:r w:rsidRPr="000737BC">
        <w:rPr>
          <w:rFonts w:ascii="Times New Roman" w:hAnsi="Times New Roman" w:cs="Times New Roman"/>
          <w:b/>
          <w:bCs/>
        </w:rPr>
        <w:t>Abstract</w:t>
      </w:r>
    </w:p>
    <w:p w14:paraId="21FCBFA1" w14:textId="77777777" w:rsidR="000779ED" w:rsidRPr="000737BC" w:rsidRDefault="000779ED" w:rsidP="000779ED">
      <w:pPr>
        <w:rPr>
          <w:rFonts w:ascii="Times New Roman" w:hAnsi="Times New Roman" w:cs="Times New Roman"/>
        </w:rPr>
      </w:pPr>
      <w:r w:rsidRPr="000737BC">
        <w:rPr>
          <w:rFonts w:ascii="Times New Roman" w:hAnsi="Times New Roman" w:cs="Times New Roman"/>
        </w:rPr>
        <w:t xml:space="preserve">India represents one of the most linguistically diverse nations in the world, making it a rich site for sociolinguistic inquiry. This paper explores multilingual India from a sociolinguistic perspective, examining the dynamic interaction between language, society, and identity. With constitutionally recognized languages and hundreds of regional and tribal varieties, India exemplifies complex patterns of bilingualism, multilingualism, code-switching, and diglossia. The coexistence of languages such as Hindi, English, Tamil, Bengali, and Gujarati </w:t>
      </w:r>
      <w:proofErr w:type="gramStart"/>
      <w:r w:rsidRPr="000737BC">
        <w:rPr>
          <w:rFonts w:ascii="Times New Roman" w:hAnsi="Times New Roman" w:cs="Times New Roman"/>
        </w:rPr>
        <w:t>reflects</w:t>
      </w:r>
      <w:proofErr w:type="gramEnd"/>
      <w:r w:rsidRPr="000737BC">
        <w:rPr>
          <w:rFonts w:ascii="Times New Roman" w:hAnsi="Times New Roman" w:cs="Times New Roman"/>
        </w:rPr>
        <w:t xml:space="preserve"> not only linguistic plurality but also historical, political, and cultural negotiations.</w:t>
      </w:r>
    </w:p>
    <w:p w14:paraId="78504C9D" w14:textId="77777777" w:rsidR="000779ED" w:rsidRPr="000737BC" w:rsidRDefault="000779ED" w:rsidP="000779ED">
      <w:pPr>
        <w:rPr>
          <w:rFonts w:ascii="Times New Roman" w:hAnsi="Times New Roman" w:cs="Times New Roman"/>
        </w:rPr>
      </w:pPr>
      <w:r w:rsidRPr="000737BC">
        <w:rPr>
          <w:rFonts w:ascii="Times New Roman" w:hAnsi="Times New Roman" w:cs="Times New Roman"/>
        </w:rPr>
        <w:lastRenderedPageBreak/>
        <w:t>The study analyses how language functions as a marker of regional identity, social stratification, education, and mobility. It highlights the role of English as a link language and a symbol of global capital, alongside the emotional and cultural significance of mother tongues. The paper also discusses language policy, constitutional provisions, and educational frameworks that seek to balance national integration with linguistic diversity. Sociolinguistic phenomena such as language shift, language maintenance, and linguistic hybridity in urban spaces are examined to understand contemporary transformations.</w:t>
      </w:r>
    </w:p>
    <w:p w14:paraId="3B982E07" w14:textId="77777777" w:rsidR="000779ED" w:rsidRPr="000737BC" w:rsidRDefault="000779ED" w:rsidP="000779ED">
      <w:pPr>
        <w:rPr>
          <w:rFonts w:ascii="Times New Roman" w:hAnsi="Times New Roman" w:cs="Times New Roman"/>
        </w:rPr>
      </w:pPr>
      <w:r w:rsidRPr="000737BC">
        <w:rPr>
          <w:rFonts w:ascii="Times New Roman" w:hAnsi="Times New Roman" w:cs="Times New Roman"/>
        </w:rPr>
        <w:t>By situating Indian multilingualism within broader linguistic theories, the paper underscores how India challenges monolingual paradigms and enriches the field of linguistics with empirical complexity. Ultimately, multilingual India demonstrates that linguistic diversity is not merely a communicative resource but a foundational element of social structure, cultural continuity, and democratic expression.</w:t>
      </w:r>
    </w:p>
    <w:p w14:paraId="582A9A48" w14:textId="77777777" w:rsidR="000779ED" w:rsidRPr="000737BC" w:rsidRDefault="000779ED" w:rsidP="000779ED">
      <w:pPr>
        <w:rPr>
          <w:rFonts w:ascii="Times New Roman" w:hAnsi="Times New Roman" w:cs="Times New Roman"/>
        </w:rPr>
      </w:pPr>
      <w:r w:rsidRPr="000737BC">
        <w:rPr>
          <w:rFonts w:ascii="Times New Roman" w:hAnsi="Times New Roman" w:cs="Times New Roman"/>
          <w:b/>
          <w:bCs/>
        </w:rPr>
        <w:t>Keywords:</w:t>
      </w:r>
      <w:r w:rsidRPr="000737BC">
        <w:rPr>
          <w:rFonts w:ascii="Times New Roman" w:hAnsi="Times New Roman" w:cs="Times New Roman"/>
        </w:rPr>
        <w:t xml:space="preserve"> Multilingualism, Sociolinguistics, Language Policy, Code-switching, Diglossia, Language Identity, Linguistic Diversity, India.</w:t>
      </w:r>
    </w:p>
    <w:p w14:paraId="0C281AE2" w14:textId="77777777" w:rsidR="000779ED" w:rsidRPr="000737BC" w:rsidRDefault="000779ED" w:rsidP="000779ED">
      <w:pPr>
        <w:rPr>
          <w:rFonts w:ascii="Times New Roman" w:hAnsi="Times New Roman" w:cs="Times New Roman"/>
          <w:b/>
          <w:bCs/>
        </w:rPr>
      </w:pPr>
      <w:r w:rsidRPr="000737BC">
        <w:rPr>
          <w:rFonts w:ascii="Times New Roman" w:hAnsi="Times New Roman" w:cs="Times New Roman"/>
          <w:b/>
          <w:bCs/>
        </w:rPr>
        <w:t>1. Introduction</w:t>
      </w:r>
    </w:p>
    <w:p w14:paraId="799C13E9" w14:textId="77777777" w:rsidR="000779ED" w:rsidRPr="000737BC" w:rsidRDefault="000779ED" w:rsidP="000779ED">
      <w:pPr>
        <w:rPr>
          <w:rFonts w:ascii="Times New Roman" w:hAnsi="Times New Roman" w:cs="Times New Roman"/>
        </w:rPr>
      </w:pPr>
      <w:r w:rsidRPr="000737BC">
        <w:rPr>
          <w:rFonts w:ascii="Times New Roman" w:hAnsi="Times New Roman" w:cs="Times New Roman"/>
        </w:rPr>
        <w:t>India is often described as a “linguistic area” (</w:t>
      </w:r>
      <w:proofErr w:type="spellStart"/>
      <w:r w:rsidRPr="000737BC">
        <w:rPr>
          <w:rFonts w:ascii="Times New Roman" w:hAnsi="Times New Roman" w:cs="Times New Roman"/>
        </w:rPr>
        <w:t>Sprachbund</w:t>
      </w:r>
      <w:proofErr w:type="spellEnd"/>
      <w:r w:rsidRPr="000737BC">
        <w:rPr>
          <w:rFonts w:ascii="Times New Roman" w:hAnsi="Times New Roman" w:cs="Times New Roman"/>
        </w:rPr>
        <w:t xml:space="preserve">), a term popularized by linguists such as </w:t>
      </w:r>
      <w:proofErr w:type="spellStart"/>
      <w:r w:rsidRPr="000737BC">
        <w:rPr>
          <w:rFonts w:ascii="Times New Roman" w:hAnsi="Times New Roman" w:cs="Times New Roman"/>
        </w:rPr>
        <w:t>Emeneau</w:t>
      </w:r>
      <w:proofErr w:type="spellEnd"/>
      <w:r w:rsidRPr="000737BC">
        <w:rPr>
          <w:rFonts w:ascii="Times New Roman" w:hAnsi="Times New Roman" w:cs="Times New Roman"/>
        </w:rPr>
        <w:t xml:space="preserve"> (1956) to describe the structural convergence of languages through prolonged contact. The Indian subcontinent is home to four major language families—Indo-Aryan, Dravidian, Tibeto-Burman, and Austroasiatic—along with numerous smaller language groups. According to the Census of India (2011), there are 22 scheduled languages and hundreds of mother tongues spoken across the country.</w:t>
      </w:r>
    </w:p>
    <w:p w14:paraId="73B4BA3E" w14:textId="77777777" w:rsidR="000779ED" w:rsidRPr="000737BC" w:rsidRDefault="000779ED" w:rsidP="000779ED">
      <w:pPr>
        <w:rPr>
          <w:rFonts w:ascii="Times New Roman" w:hAnsi="Times New Roman" w:cs="Times New Roman"/>
        </w:rPr>
      </w:pPr>
      <w:r w:rsidRPr="000737BC">
        <w:rPr>
          <w:rFonts w:ascii="Times New Roman" w:hAnsi="Times New Roman" w:cs="Times New Roman"/>
        </w:rPr>
        <w:t xml:space="preserve">Multilingualism in India is not an exception but the norm. Unlike many Western societies shaped by monolingual ideologies, Indian society operates on layered multilingual competencies, where individuals routinely navigate multiple languages in different domains—home, education, administration, media, and commerce. This paper examines multilingual India through the lens of sociolinguistics, </w:t>
      </w:r>
      <w:proofErr w:type="spellStart"/>
      <w:r w:rsidRPr="000737BC">
        <w:rPr>
          <w:rFonts w:ascii="Times New Roman" w:hAnsi="Times New Roman" w:cs="Times New Roman"/>
        </w:rPr>
        <w:t>analyzing</w:t>
      </w:r>
      <w:proofErr w:type="spellEnd"/>
      <w:r w:rsidRPr="000737BC">
        <w:rPr>
          <w:rFonts w:ascii="Times New Roman" w:hAnsi="Times New Roman" w:cs="Times New Roman"/>
        </w:rPr>
        <w:t xml:space="preserve"> how language intersects with power, identity, policy, and social mobility.</w:t>
      </w:r>
    </w:p>
    <w:p w14:paraId="4AFD39C5" w14:textId="77777777" w:rsidR="000779ED" w:rsidRPr="000737BC" w:rsidRDefault="000779ED" w:rsidP="000779ED">
      <w:pPr>
        <w:rPr>
          <w:rFonts w:ascii="Times New Roman" w:hAnsi="Times New Roman" w:cs="Times New Roman"/>
          <w:b/>
          <w:bCs/>
        </w:rPr>
      </w:pPr>
      <w:r w:rsidRPr="000737BC">
        <w:rPr>
          <w:rFonts w:ascii="Times New Roman" w:hAnsi="Times New Roman" w:cs="Times New Roman"/>
          <w:b/>
          <w:bCs/>
        </w:rPr>
        <w:t>2. Theoretical Framework: Sociolinguistics and Multilingualism</w:t>
      </w:r>
    </w:p>
    <w:p w14:paraId="6F9E0CE9" w14:textId="77777777" w:rsidR="000779ED" w:rsidRPr="000737BC" w:rsidRDefault="000779ED" w:rsidP="000779ED">
      <w:pPr>
        <w:rPr>
          <w:rFonts w:ascii="Times New Roman" w:hAnsi="Times New Roman" w:cs="Times New Roman"/>
        </w:rPr>
      </w:pPr>
      <w:r w:rsidRPr="000737BC">
        <w:rPr>
          <w:rFonts w:ascii="Times New Roman" w:hAnsi="Times New Roman" w:cs="Times New Roman"/>
        </w:rPr>
        <w:t>Sociolinguistics studies the relationship between language and society. Scholars such as William Labov (1972), Dell Hymes (1974), and Joshua Fishman (1972) emphasized that language variation is socially conditioned and that language use reflects social hierarchies and cultural norms.</w:t>
      </w:r>
    </w:p>
    <w:p w14:paraId="53F5BFE0" w14:textId="77777777" w:rsidR="00CA1A1B" w:rsidRPr="00CA1A1B" w:rsidRDefault="00CA1A1B" w:rsidP="00CA1A1B">
      <w:pPr>
        <w:rPr>
          <w:rFonts w:ascii="Times New Roman" w:hAnsi="Times New Roman" w:cs="Times New Roman"/>
          <w:b/>
          <w:bCs/>
        </w:rPr>
      </w:pPr>
      <w:r w:rsidRPr="00CA1A1B">
        <w:rPr>
          <w:rFonts w:ascii="Times New Roman" w:hAnsi="Times New Roman" w:cs="Times New Roman"/>
          <w:b/>
          <w:bCs/>
        </w:rPr>
        <w:t>1. Multilingualism and Bilingualism</w:t>
      </w:r>
    </w:p>
    <w:p w14:paraId="15CEC6D6" w14:textId="77777777" w:rsidR="00CA1A1B" w:rsidRPr="00CA1A1B" w:rsidRDefault="00CA1A1B" w:rsidP="00CA1A1B">
      <w:pPr>
        <w:rPr>
          <w:rFonts w:ascii="Times New Roman" w:hAnsi="Times New Roman" w:cs="Times New Roman"/>
        </w:rPr>
      </w:pPr>
      <w:r w:rsidRPr="00CA1A1B">
        <w:rPr>
          <w:rFonts w:ascii="Times New Roman" w:hAnsi="Times New Roman" w:cs="Times New Roman"/>
        </w:rPr>
        <w:t>Multilingualism refers to the ability of individuals or communities to use more than one language. In India, multilingual competence is often additive rather than subtractive (Cummins, 2000), meaning that learning additional languages does not necessarily replace the first language.</w:t>
      </w:r>
    </w:p>
    <w:p w14:paraId="38AEC26E" w14:textId="77777777" w:rsidR="00CA1A1B" w:rsidRPr="00CA1A1B" w:rsidRDefault="00CA1A1B" w:rsidP="00CA1A1B">
      <w:pPr>
        <w:rPr>
          <w:rFonts w:ascii="Times New Roman" w:hAnsi="Times New Roman" w:cs="Times New Roman"/>
        </w:rPr>
      </w:pPr>
      <w:r w:rsidRPr="00CA1A1B">
        <w:rPr>
          <w:rFonts w:ascii="Times New Roman" w:hAnsi="Times New Roman" w:cs="Times New Roman"/>
        </w:rPr>
        <w:lastRenderedPageBreak/>
        <w:t xml:space="preserve">Indian multilingualism differs from European models, where multilingualism is often institutional or elite-driven. In India, multilingualism is organic and embedded in everyday life. Code-switching and code-mixing are natural conversational strategies rather than marked </w:t>
      </w:r>
      <w:proofErr w:type="spellStart"/>
      <w:r w:rsidRPr="00CA1A1B">
        <w:rPr>
          <w:rFonts w:ascii="Times New Roman" w:hAnsi="Times New Roman" w:cs="Times New Roman"/>
        </w:rPr>
        <w:t>behaviors</w:t>
      </w:r>
      <w:proofErr w:type="spellEnd"/>
      <w:r w:rsidRPr="00CA1A1B">
        <w:rPr>
          <w:rFonts w:ascii="Times New Roman" w:hAnsi="Times New Roman" w:cs="Times New Roman"/>
        </w:rPr>
        <w:t>.</w:t>
      </w:r>
    </w:p>
    <w:p w14:paraId="2365C2C4" w14:textId="77777777" w:rsidR="00CA1A1B" w:rsidRPr="00CA1A1B" w:rsidRDefault="00CA1A1B" w:rsidP="00CA1A1B">
      <w:pPr>
        <w:rPr>
          <w:rFonts w:ascii="Times New Roman" w:hAnsi="Times New Roman" w:cs="Times New Roman"/>
        </w:rPr>
      </w:pPr>
      <w:r w:rsidRPr="00CA1A1B">
        <w:rPr>
          <w:rFonts w:ascii="Times New Roman" w:hAnsi="Times New Roman" w:cs="Times New Roman"/>
        </w:rPr>
        <w:t>Multilingualism is a defining characteristic of Indian society, where individuals frequently use different languages in different social, educational, and professional contexts. A person may speak one language at home, another in the marketplace, and yet another in educational or official settings. This linguistic flexibility contributes to cognitive development, intercultural understanding, and social cohesion.</w:t>
      </w:r>
    </w:p>
    <w:p w14:paraId="11ED93A6" w14:textId="77777777" w:rsidR="00CA1A1B" w:rsidRPr="00CA1A1B" w:rsidRDefault="00CA1A1B" w:rsidP="00CA1A1B">
      <w:pPr>
        <w:rPr>
          <w:rFonts w:ascii="Times New Roman" w:hAnsi="Times New Roman" w:cs="Times New Roman"/>
        </w:rPr>
      </w:pPr>
      <w:r w:rsidRPr="00CA1A1B">
        <w:rPr>
          <w:rFonts w:ascii="Times New Roman" w:hAnsi="Times New Roman" w:cs="Times New Roman"/>
        </w:rPr>
        <w:t>Bilingualism, the ability to use two languages with varying degrees of proficiency, is widespread among Indian learners. Research indicates that bilingual and multilingual individuals often demonstrate enhanced metalinguistic awareness, problem-solving abilities, and cognitive flexibility. In educational settings, students' home languages can serve as valuable resources for learning additional languages, including English.</w:t>
      </w:r>
    </w:p>
    <w:p w14:paraId="624614DB" w14:textId="77777777" w:rsidR="00CA1A1B" w:rsidRPr="00CA1A1B" w:rsidRDefault="00CA1A1B" w:rsidP="00CA1A1B">
      <w:pPr>
        <w:rPr>
          <w:rFonts w:ascii="Times New Roman" w:hAnsi="Times New Roman" w:cs="Times New Roman"/>
        </w:rPr>
      </w:pPr>
      <w:r w:rsidRPr="00CA1A1B">
        <w:rPr>
          <w:rFonts w:ascii="Times New Roman" w:hAnsi="Times New Roman" w:cs="Times New Roman"/>
        </w:rPr>
        <w:t>The National Education Policy (NEP) 2020 recognizes multilingualism as a pedagogical asset and advocates the use of the mother tongue or regional language in the early years of schooling. It emphasizes that multilingual education promotes inclusivity, improves learning outcomes, and strengthens cultural identity while facilitating the acquisition of additional languages.</w:t>
      </w:r>
    </w:p>
    <w:p w14:paraId="7C0C6811" w14:textId="0E9E8259" w:rsidR="00CA1A1B" w:rsidRPr="00CA1A1B" w:rsidRDefault="00CA1A1B" w:rsidP="00CA1A1B">
      <w:pPr>
        <w:rPr>
          <w:rFonts w:ascii="Times New Roman" w:hAnsi="Times New Roman" w:cs="Times New Roman"/>
        </w:rPr>
      </w:pPr>
      <w:r w:rsidRPr="00CA1A1B">
        <w:rPr>
          <w:rFonts w:ascii="Times New Roman" w:hAnsi="Times New Roman" w:cs="Times New Roman"/>
        </w:rPr>
        <w:t>For English language teachers, understanding multilingual and bilingual realities is essential. Effective pedagogy should leverage learners' existing linguistic repertoire through translanguaging practices, comparative language analysis, and strategic use of the first language to support second language learning. Such approaches help create inclusive classrooms that value linguistic diversity and foster effective communication skills.</w:t>
      </w:r>
      <w:r w:rsidRPr="00CA1A1B">
        <w:rPr>
          <w:rFonts w:ascii="Times New Roman" w:hAnsi="Times New Roman" w:cs="Times New Roman"/>
          <w:b/>
          <w:bCs/>
          <w:vanish/>
        </w:rPr>
        <w:t>Top of Form</w:t>
      </w:r>
    </w:p>
    <w:p w14:paraId="03014865" w14:textId="77777777" w:rsidR="00CA1A1B" w:rsidRPr="00CA1A1B" w:rsidRDefault="00CA1A1B" w:rsidP="00CA1A1B">
      <w:pPr>
        <w:rPr>
          <w:rFonts w:ascii="Times New Roman" w:hAnsi="Times New Roman" w:cs="Times New Roman"/>
          <w:b/>
          <w:bCs/>
          <w:vanish/>
        </w:rPr>
      </w:pPr>
      <w:r w:rsidRPr="00CA1A1B">
        <w:rPr>
          <w:rFonts w:ascii="Times New Roman" w:hAnsi="Times New Roman" w:cs="Times New Roman"/>
          <w:b/>
          <w:bCs/>
          <w:vanish/>
        </w:rPr>
        <w:t>Bottom of Form</w:t>
      </w:r>
    </w:p>
    <w:p w14:paraId="2151827D" w14:textId="69AE009D" w:rsidR="000779ED" w:rsidRPr="000737BC" w:rsidRDefault="000779ED" w:rsidP="000779ED">
      <w:pPr>
        <w:rPr>
          <w:rFonts w:ascii="Times New Roman" w:hAnsi="Times New Roman" w:cs="Times New Roman"/>
          <w:b/>
          <w:bCs/>
        </w:rPr>
      </w:pPr>
      <w:r w:rsidRPr="000737BC">
        <w:rPr>
          <w:rFonts w:ascii="Times New Roman" w:hAnsi="Times New Roman" w:cs="Times New Roman"/>
          <w:b/>
          <w:bCs/>
        </w:rPr>
        <w:t>2 Diglossia</w:t>
      </w:r>
    </w:p>
    <w:p w14:paraId="4F07B71F" w14:textId="77777777" w:rsidR="000779ED" w:rsidRPr="000737BC" w:rsidRDefault="000779ED" w:rsidP="000779ED">
      <w:pPr>
        <w:rPr>
          <w:rFonts w:ascii="Times New Roman" w:hAnsi="Times New Roman" w:cs="Times New Roman"/>
        </w:rPr>
      </w:pPr>
      <w:r w:rsidRPr="000737BC">
        <w:rPr>
          <w:rFonts w:ascii="Times New Roman" w:hAnsi="Times New Roman" w:cs="Times New Roman"/>
        </w:rPr>
        <w:t xml:space="preserve">Charles Ferguson (1959) defined diglossia as a situation where two varieties of a language coexist in a stable functional distribution—one “high” (H) and one “low” (L). In India, </w:t>
      </w:r>
      <w:proofErr w:type="spellStart"/>
      <w:r w:rsidRPr="000737BC">
        <w:rPr>
          <w:rFonts w:ascii="Times New Roman" w:hAnsi="Times New Roman" w:cs="Times New Roman"/>
        </w:rPr>
        <w:t>diglossic</w:t>
      </w:r>
      <w:proofErr w:type="spellEnd"/>
      <w:r w:rsidRPr="000737BC">
        <w:rPr>
          <w:rFonts w:ascii="Times New Roman" w:hAnsi="Times New Roman" w:cs="Times New Roman"/>
        </w:rPr>
        <w:t xml:space="preserve"> situations are common. For instance, Classical or Standard Tamil and colloquial Tamil varieties function in complementary domains. Similarly, </w:t>
      </w:r>
      <w:proofErr w:type="spellStart"/>
      <w:r w:rsidRPr="000737BC">
        <w:rPr>
          <w:rFonts w:ascii="Times New Roman" w:hAnsi="Times New Roman" w:cs="Times New Roman"/>
        </w:rPr>
        <w:t>Sanskritized</w:t>
      </w:r>
      <w:proofErr w:type="spellEnd"/>
      <w:r w:rsidRPr="000737BC">
        <w:rPr>
          <w:rFonts w:ascii="Times New Roman" w:hAnsi="Times New Roman" w:cs="Times New Roman"/>
        </w:rPr>
        <w:t xml:space="preserve"> registers of Hindi may function in formal contexts, while colloquial forms dominate everyday speech.</w:t>
      </w:r>
    </w:p>
    <w:p w14:paraId="2D8C6C4D" w14:textId="77777777" w:rsidR="00CA1A1B" w:rsidRPr="00CA1A1B" w:rsidRDefault="00CA1A1B" w:rsidP="00CA1A1B">
      <w:pPr>
        <w:rPr>
          <w:rFonts w:ascii="Times New Roman" w:hAnsi="Times New Roman" w:cs="Times New Roman"/>
          <w:b/>
          <w:bCs/>
        </w:rPr>
      </w:pPr>
      <w:r w:rsidRPr="00CA1A1B">
        <w:rPr>
          <w:rFonts w:ascii="Times New Roman" w:hAnsi="Times New Roman" w:cs="Times New Roman"/>
          <w:b/>
          <w:bCs/>
        </w:rPr>
        <w:t>3. Linguistic Diversity in India</w:t>
      </w:r>
    </w:p>
    <w:p w14:paraId="7F239458" w14:textId="62487D4E" w:rsidR="00CA1A1B" w:rsidRPr="00CA1A1B" w:rsidRDefault="00CA1A1B" w:rsidP="00CA1A1B">
      <w:pPr>
        <w:rPr>
          <w:rFonts w:ascii="Times New Roman" w:hAnsi="Times New Roman" w:cs="Times New Roman"/>
          <w:b/>
          <w:bCs/>
        </w:rPr>
      </w:pPr>
      <w:r w:rsidRPr="00CA1A1B">
        <w:rPr>
          <w:rFonts w:ascii="Times New Roman" w:hAnsi="Times New Roman" w:cs="Times New Roman"/>
          <w:b/>
          <w:bCs/>
        </w:rPr>
        <w:t>1 Language Families</w:t>
      </w:r>
    </w:p>
    <w:p w14:paraId="12FEF406" w14:textId="77777777" w:rsidR="00CA1A1B" w:rsidRPr="00CA1A1B" w:rsidRDefault="00CA1A1B" w:rsidP="00CA1A1B">
      <w:pPr>
        <w:rPr>
          <w:rFonts w:ascii="Times New Roman" w:hAnsi="Times New Roman" w:cs="Times New Roman"/>
        </w:rPr>
      </w:pPr>
      <w:r w:rsidRPr="00CA1A1B">
        <w:rPr>
          <w:rFonts w:ascii="Times New Roman" w:hAnsi="Times New Roman" w:cs="Times New Roman"/>
        </w:rPr>
        <w:t>The Indo-Aryan family includes Hindi, Bengali, Gujarati, Marathi, and Punjabi. The Dravidian family includes Tamil, Telugu, Kannada, and Malayalam. Tibeto-Burman languages dominate the Northeast, while Austroasiatic languages are spoken among tribal communities.</w:t>
      </w:r>
    </w:p>
    <w:p w14:paraId="59E44DFD" w14:textId="77777777" w:rsidR="00CA1A1B" w:rsidRPr="00CA1A1B" w:rsidRDefault="00CA1A1B" w:rsidP="00CA1A1B">
      <w:pPr>
        <w:rPr>
          <w:rFonts w:ascii="Times New Roman" w:hAnsi="Times New Roman" w:cs="Times New Roman"/>
        </w:rPr>
      </w:pPr>
      <w:r w:rsidRPr="00CA1A1B">
        <w:rPr>
          <w:rFonts w:ascii="Times New Roman" w:hAnsi="Times New Roman" w:cs="Times New Roman"/>
        </w:rPr>
        <w:lastRenderedPageBreak/>
        <w:t>The concept of India as a linguistic area (</w:t>
      </w:r>
      <w:proofErr w:type="spellStart"/>
      <w:r w:rsidRPr="00CA1A1B">
        <w:rPr>
          <w:rFonts w:ascii="Times New Roman" w:hAnsi="Times New Roman" w:cs="Times New Roman"/>
        </w:rPr>
        <w:t>Emeneau</w:t>
      </w:r>
      <w:proofErr w:type="spellEnd"/>
      <w:r w:rsidRPr="00CA1A1B">
        <w:rPr>
          <w:rFonts w:ascii="Times New Roman" w:hAnsi="Times New Roman" w:cs="Times New Roman"/>
        </w:rPr>
        <w:t>, 1956) highlights structural convergence—retroflex consonants, echo-words, and dative subjects—across genetically unrelated languages.</w:t>
      </w:r>
    </w:p>
    <w:p w14:paraId="2690CB83" w14:textId="77777777" w:rsidR="00CA1A1B" w:rsidRPr="00CA1A1B" w:rsidRDefault="00CA1A1B" w:rsidP="00CA1A1B">
      <w:pPr>
        <w:rPr>
          <w:rFonts w:ascii="Times New Roman" w:hAnsi="Times New Roman" w:cs="Times New Roman"/>
        </w:rPr>
      </w:pPr>
      <w:r w:rsidRPr="00CA1A1B">
        <w:rPr>
          <w:rFonts w:ascii="Times New Roman" w:hAnsi="Times New Roman" w:cs="Times New Roman"/>
        </w:rPr>
        <w:t>India is one of the most linguistically diverse countries in the world, with hundreds of languages and thousands of dialects spoken across its regions. According to census data and linguistic surveys, language diversity is closely linked to India's cultural, ethnic, and geographical diversity. Despite belonging to different language families, many Indian languages share common grammatical and phonological features due to centuries of contact and interaction.</w:t>
      </w:r>
    </w:p>
    <w:p w14:paraId="1BDC29F2" w14:textId="77777777" w:rsidR="00CA1A1B" w:rsidRPr="00CA1A1B" w:rsidRDefault="00CA1A1B" w:rsidP="00CA1A1B">
      <w:pPr>
        <w:rPr>
          <w:rFonts w:ascii="Times New Roman" w:hAnsi="Times New Roman" w:cs="Times New Roman"/>
        </w:rPr>
      </w:pPr>
      <w:r w:rsidRPr="00CA1A1B">
        <w:rPr>
          <w:rFonts w:ascii="Times New Roman" w:hAnsi="Times New Roman" w:cs="Times New Roman"/>
        </w:rPr>
        <w:t>This linguistic plurality has enriched India's literary traditions, folk cultures, and knowledge systems. At the same time, it presents unique challenges for education, administration, and communication. Consequently, language planning and educational policies in India seek to accommodate this diversity while promoting national integration and social inclusion.</w:t>
      </w:r>
    </w:p>
    <w:p w14:paraId="6841FC15" w14:textId="7DB2E7C4" w:rsidR="00CA1A1B" w:rsidRPr="00CA1A1B" w:rsidRDefault="00CA1A1B" w:rsidP="00CA1A1B">
      <w:pPr>
        <w:rPr>
          <w:rFonts w:ascii="Times New Roman" w:hAnsi="Times New Roman" w:cs="Times New Roman"/>
          <w:b/>
          <w:bCs/>
        </w:rPr>
      </w:pPr>
      <w:r w:rsidRPr="00CA1A1B">
        <w:rPr>
          <w:rFonts w:ascii="Times New Roman" w:hAnsi="Times New Roman" w:cs="Times New Roman"/>
          <w:b/>
          <w:bCs/>
        </w:rPr>
        <w:t>2 Scheduled Languages and Constitutional Recognition</w:t>
      </w:r>
    </w:p>
    <w:p w14:paraId="4670A34C" w14:textId="77777777" w:rsidR="00CA1A1B" w:rsidRPr="00CA1A1B" w:rsidRDefault="00CA1A1B" w:rsidP="00CA1A1B">
      <w:pPr>
        <w:rPr>
          <w:rFonts w:ascii="Times New Roman" w:hAnsi="Times New Roman" w:cs="Times New Roman"/>
        </w:rPr>
      </w:pPr>
      <w:r w:rsidRPr="00CA1A1B">
        <w:rPr>
          <w:rFonts w:ascii="Times New Roman" w:hAnsi="Times New Roman" w:cs="Times New Roman"/>
        </w:rPr>
        <w:t>The Eighth Schedule of the Constitution of India recognizes 22 languages. Hindi is designated as the official language of the Union, while English continues as an associate official language. States have the autonomy to adopt regional languages for administration and education.</w:t>
      </w:r>
    </w:p>
    <w:p w14:paraId="6A356323" w14:textId="77777777" w:rsidR="00CA1A1B" w:rsidRPr="00CA1A1B" w:rsidRDefault="00CA1A1B" w:rsidP="00CA1A1B">
      <w:pPr>
        <w:rPr>
          <w:rFonts w:ascii="Times New Roman" w:hAnsi="Times New Roman" w:cs="Times New Roman"/>
        </w:rPr>
      </w:pPr>
      <w:r w:rsidRPr="00CA1A1B">
        <w:rPr>
          <w:rFonts w:ascii="Times New Roman" w:hAnsi="Times New Roman" w:cs="Times New Roman"/>
        </w:rPr>
        <w:t>This constitutional arrangement reflects India’s attempt to balance unity with diversity, preventing linguistic homogenization.</w:t>
      </w:r>
    </w:p>
    <w:p w14:paraId="1D292F53" w14:textId="77777777" w:rsidR="00CA1A1B" w:rsidRPr="00CA1A1B" w:rsidRDefault="00CA1A1B" w:rsidP="00CA1A1B">
      <w:pPr>
        <w:rPr>
          <w:rFonts w:ascii="Times New Roman" w:hAnsi="Times New Roman" w:cs="Times New Roman"/>
        </w:rPr>
      </w:pPr>
      <w:r w:rsidRPr="00CA1A1B">
        <w:rPr>
          <w:rFonts w:ascii="Times New Roman" w:hAnsi="Times New Roman" w:cs="Times New Roman"/>
        </w:rPr>
        <w:t>The inclusion of languages in the Eighth Schedule provides symbolic recognition and practical support for their development, including their use in education, public service examinations, literary promotion, and cultural preservation. The constitutional provisions relating to language demonstrate India's commitment to protecting linguistic rights and ensuring equitable representation of different language communities.</w:t>
      </w:r>
    </w:p>
    <w:p w14:paraId="6C904F58" w14:textId="6013A760" w:rsidR="00CA1A1B" w:rsidRPr="00CA1A1B" w:rsidRDefault="00CA1A1B" w:rsidP="00CA1A1B">
      <w:pPr>
        <w:rPr>
          <w:rFonts w:ascii="Times New Roman" w:hAnsi="Times New Roman" w:cs="Times New Roman"/>
        </w:rPr>
      </w:pPr>
      <w:r w:rsidRPr="00CA1A1B">
        <w:rPr>
          <w:rFonts w:ascii="Times New Roman" w:hAnsi="Times New Roman" w:cs="Times New Roman"/>
        </w:rPr>
        <w:t>Furthermore, the multilingual language policy of India encourages the coexistence of multiple languages at national, state, and local levels. Through initiatives such as the Three-Language Formula and the recommendations of the National Education Policy (NEP) 2020, efforts have been made to promote multilingual competence, preserve linguistic heritage, and strengthen intercultural understanding among citizens. This framework recognizes linguistic diversity as a national resource rather than a barrier to development.</w:t>
      </w:r>
      <w:r w:rsidRPr="00CA1A1B">
        <w:rPr>
          <w:rFonts w:ascii="Times New Roman" w:hAnsi="Times New Roman" w:cs="Times New Roman"/>
          <w:vanish/>
        </w:rPr>
        <w:t>Top of Form</w:t>
      </w:r>
    </w:p>
    <w:p w14:paraId="7740D814" w14:textId="77777777" w:rsidR="00CA1A1B" w:rsidRPr="00CA1A1B" w:rsidRDefault="00CA1A1B" w:rsidP="00CA1A1B">
      <w:pPr>
        <w:rPr>
          <w:rFonts w:ascii="Times New Roman" w:hAnsi="Times New Roman" w:cs="Times New Roman"/>
          <w:b/>
          <w:bCs/>
          <w:vanish/>
        </w:rPr>
      </w:pPr>
      <w:r w:rsidRPr="00CA1A1B">
        <w:rPr>
          <w:rFonts w:ascii="Times New Roman" w:hAnsi="Times New Roman" w:cs="Times New Roman"/>
          <w:b/>
          <w:bCs/>
          <w:vanish/>
        </w:rPr>
        <w:t>Bottom of Form</w:t>
      </w:r>
    </w:p>
    <w:p w14:paraId="01AB9C68" w14:textId="77777777" w:rsidR="000779ED" w:rsidRPr="000737BC" w:rsidRDefault="000779ED" w:rsidP="000779ED">
      <w:pPr>
        <w:rPr>
          <w:rFonts w:ascii="Times New Roman" w:hAnsi="Times New Roman" w:cs="Times New Roman"/>
          <w:b/>
          <w:bCs/>
        </w:rPr>
      </w:pPr>
      <w:r w:rsidRPr="000737BC">
        <w:rPr>
          <w:rFonts w:ascii="Times New Roman" w:hAnsi="Times New Roman" w:cs="Times New Roman"/>
          <w:b/>
          <w:bCs/>
        </w:rPr>
        <w:t>4. Language, Identity, and Social Stratification</w:t>
      </w:r>
    </w:p>
    <w:p w14:paraId="2F9BE825" w14:textId="77777777" w:rsidR="000779ED" w:rsidRPr="000737BC" w:rsidRDefault="000779ED" w:rsidP="000779ED">
      <w:pPr>
        <w:rPr>
          <w:rFonts w:ascii="Times New Roman" w:hAnsi="Times New Roman" w:cs="Times New Roman"/>
        </w:rPr>
      </w:pPr>
      <w:r w:rsidRPr="000737BC">
        <w:rPr>
          <w:rFonts w:ascii="Times New Roman" w:hAnsi="Times New Roman" w:cs="Times New Roman"/>
        </w:rPr>
        <w:t>Language in India is deeply tied to identity—regional, ethnic, caste-based, and religious. Linguistic states were reorganized in 1956 largely on language lines, reinforcing the symbolic power of regional languages.</w:t>
      </w:r>
    </w:p>
    <w:p w14:paraId="0B25AD49" w14:textId="5E65413D" w:rsidR="000779ED" w:rsidRPr="000737BC" w:rsidRDefault="000779ED" w:rsidP="000779ED">
      <w:pPr>
        <w:rPr>
          <w:rFonts w:ascii="Times New Roman" w:hAnsi="Times New Roman" w:cs="Times New Roman"/>
          <w:b/>
          <w:bCs/>
        </w:rPr>
      </w:pPr>
      <w:r w:rsidRPr="000737BC">
        <w:rPr>
          <w:rFonts w:ascii="Times New Roman" w:hAnsi="Times New Roman" w:cs="Times New Roman"/>
          <w:b/>
          <w:bCs/>
        </w:rPr>
        <w:t>1 Language and Regional Identity</w:t>
      </w:r>
    </w:p>
    <w:p w14:paraId="3F758BD5" w14:textId="77777777" w:rsidR="000779ED" w:rsidRPr="000737BC" w:rsidRDefault="000779ED" w:rsidP="000779ED">
      <w:pPr>
        <w:rPr>
          <w:rFonts w:ascii="Times New Roman" w:hAnsi="Times New Roman" w:cs="Times New Roman"/>
        </w:rPr>
      </w:pPr>
      <w:r w:rsidRPr="000737BC">
        <w:rPr>
          <w:rFonts w:ascii="Times New Roman" w:hAnsi="Times New Roman" w:cs="Times New Roman"/>
        </w:rPr>
        <w:lastRenderedPageBreak/>
        <w:t>Movements such as the anti-Hindi agitations in Tamil Nadu demonstrate how language can become a site of resistance. Tamil identity is intertwined with Dravidian political consciousness, emphasizing linguistic pride and cultural autonomy.</w:t>
      </w:r>
    </w:p>
    <w:p w14:paraId="1B823AB4" w14:textId="77777777" w:rsidR="000779ED" w:rsidRPr="000737BC" w:rsidRDefault="000779ED" w:rsidP="000779ED">
      <w:pPr>
        <w:rPr>
          <w:rFonts w:ascii="Times New Roman" w:hAnsi="Times New Roman" w:cs="Times New Roman"/>
        </w:rPr>
      </w:pPr>
      <w:r w:rsidRPr="000737BC">
        <w:rPr>
          <w:rFonts w:ascii="Times New Roman" w:hAnsi="Times New Roman" w:cs="Times New Roman"/>
        </w:rPr>
        <w:t>Similarly, Bengali has historically symbolized intellectual and literary heritage, shaping regional nationalism.</w:t>
      </w:r>
    </w:p>
    <w:p w14:paraId="6E12DA70" w14:textId="129D07CA" w:rsidR="000779ED" w:rsidRPr="000737BC" w:rsidRDefault="000779ED" w:rsidP="000779ED">
      <w:pPr>
        <w:rPr>
          <w:rFonts w:ascii="Times New Roman" w:hAnsi="Times New Roman" w:cs="Times New Roman"/>
          <w:b/>
          <w:bCs/>
        </w:rPr>
      </w:pPr>
      <w:r w:rsidRPr="000737BC">
        <w:rPr>
          <w:rFonts w:ascii="Times New Roman" w:hAnsi="Times New Roman" w:cs="Times New Roman"/>
          <w:b/>
          <w:bCs/>
        </w:rPr>
        <w:t>2 Language and Social Mobility</w:t>
      </w:r>
    </w:p>
    <w:p w14:paraId="6452ECBA" w14:textId="77777777" w:rsidR="000779ED" w:rsidRPr="000737BC" w:rsidRDefault="000779ED" w:rsidP="000779ED">
      <w:pPr>
        <w:rPr>
          <w:rFonts w:ascii="Times New Roman" w:hAnsi="Times New Roman" w:cs="Times New Roman"/>
        </w:rPr>
      </w:pPr>
      <w:r w:rsidRPr="000737BC">
        <w:rPr>
          <w:rFonts w:ascii="Times New Roman" w:hAnsi="Times New Roman" w:cs="Times New Roman"/>
        </w:rPr>
        <w:t>English occupies a unique position as a language of upward mobility, higher education, and global employment. Pierre Bourdieu’s (1991) concept of “linguistic capital” is particularly relevant: English proficiency translates into economic and symbolic power.</w:t>
      </w:r>
    </w:p>
    <w:p w14:paraId="5C508717" w14:textId="77777777" w:rsidR="000779ED" w:rsidRPr="000737BC" w:rsidRDefault="000779ED" w:rsidP="000779ED">
      <w:pPr>
        <w:rPr>
          <w:rFonts w:ascii="Times New Roman" w:hAnsi="Times New Roman" w:cs="Times New Roman"/>
        </w:rPr>
      </w:pPr>
      <w:r w:rsidRPr="000737BC">
        <w:rPr>
          <w:rFonts w:ascii="Times New Roman" w:hAnsi="Times New Roman" w:cs="Times New Roman"/>
        </w:rPr>
        <w:t>However, this creates linguistic inequality, where access to English-medium education determines socio-economic mobility.</w:t>
      </w:r>
    </w:p>
    <w:p w14:paraId="06EFDF84" w14:textId="77777777" w:rsidR="000779ED" w:rsidRPr="000737BC" w:rsidRDefault="000779ED" w:rsidP="000779ED">
      <w:pPr>
        <w:rPr>
          <w:rFonts w:ascii="Times New Roman" w:hAnsi="Times New Roman" w:cs="Times New Roman"/>
          <w:b/>
          <w:bCs/>
        </w:rPr>
      </w:pPr>
      <w:r w:rsidRPr="000737BC">
        <w:rPr>
          <w:rFonts w:ascii="Times New Roman" w:hAnsi="Times New Roman" w:cs="Times New Roman"/>
          <w:b/>
          <w:bCs/>
        </w:rPr>
        <w:t>5. Code-Switching, Code-Mixing, and Urban Linguistic Hybridity</w:t>
      </w:r>
    </w:p>
    <w:p w14:paraId="3B5E7E81" w14:textId="77777777" w:rsidR="000779ED" w:rsidRPr="000737BC" w:rsidRDefault="000779ED" w:rsidP="000779ED">
      <w:pPr>
        <w:rPr>
          <w:rFonts w:ascii="Times New Roman" w:hAnsi="Times New Roman" w:cs="Times New Roman"/>
        </w:rPr>
      </w:pPr>
      <w:r w:rsidRPr="000737BC">
        <w:rPr>
          <w:rFonts w:ascii="Times New Roman" w:hAnsi="Times New Roman" w:cs="Times New Roman"/>
        </w:rPr>
        <w:t>Urban India exhibits extensive code-switching, particularly between Hindi and English, producing forms popularly known as “Hinglish.” This hybrid linguistic practice reflects identity negotiation in globalized spaces.</w:t>
      </w:r>
    </w:p>
    <w:p w14:paraId="3327F381" w14:textId="77777777" w:rsidR="000779ED" w:rsidRPr="000737BC" w:rsidRDefault="000779ED" w:rsidP="000779ED">
      <w:pPr>
        <w:rPr>
          <w:rFonts w:ascii="Times New Roman" w:hAnsi="Times New Roman" w:cs="Times New Roman"/>
        </w:rPr>
      </w:pPr>
      <w:r w:rsidRPr="000737BC">
        <w:rPr>
          <w:rFonts w:ascii="Times New Roman" w:hAnsi="Times New Roman" w:cs="Times New Roman"/>
        </w:rPr>
        <w:t xml:space="preserve">Code-switching serves pragmatic functions: </w:t>
      </w:r>
      <w:proofErr w:type="spellStart"/>
      <w:r w:rsidRPr="000737BC">
        <w:rPr>
          <w:rFonts w:ascii="Times New Roman" w:hAnsi="Times New Roman" w:cs="Times New Roman"/>
        </w:rPr>
        <w:t>signaling</w:t>
      </w:r>
      <w:proofErr w:type="spellEnd"/>
      <w:r w:rsidRPr="000737BC">
        <w:rPr>
          <w:rFonts w:ascii="Times New Roman" w:hAnsi="Times New Roman" w:cs="Times New Roman"/>
        </w:rPr>
        <w:t xml:space="preserve"> group membership, expressing modernity, or indexing education. Rather than linguistic deficiency, it demonstrates communicative competence (</w:t>
      </w:r>
      <w:proofErr w:type="spellStart"/>
      <w:r w:rsidRPr="000737BC">
        <w:rPr>
          <w:rFonts w:ascii="Times New Roman" w:hAnsi="Times New Roman" w:cs="Times New Roman"/>
        </w:rPr>
        <w:t>Gumperz</w:t>
      </w:r>
      <w:proofErr w:type="spellEnd"/>
      <w:r w:rsidRPr="000737BC">
        <w:rPr>
          <w:rFonts w:ascii="Times New Roman" w:hAnsi="Times New Roman" w:cs="Times New Roman"/>
        </w:rPr>
        <w:t>, 1982).</w:t>
      </w:r>
    </w:p>
    <w:p w14:paraId="1EB57122" w14:textId="77777777" w:rsidR="000779ED" w:rsidRPr="000737BC" w:rsidRDefault="000779ED" w:rsidP="000779ED">
      <w:pPr>
        <w:rPr>
          <w:rFonts w:ascii="Times New Roman" w:hAnsi="Times New Roman" w:cs="Times New Roman"/>
        </w:rPr>
      </w:pPr>
      <w:r w:rsidRPr="000737BC">
        <w:rPr>
          <w:rFonts w:ascii="Times New Roman" w:hAnsi="Times New Roman" w:cs="Times New Roman"/>
        </w:rPr>
        <w:t>Media and advertising frequently exploit such hybridity to appeal to youth audiences, illustrating the normalization of mixed codes.</w:t>
      </w:r>
    </w:p>
    <w:p w14:paraId="3D57A532" w14:textId="77777777" w:rsidR="00077AA5" w:rsidRPr="00077AA5" w:rsidRDefault="00077AA5" w:rsidP="00077AA5">
      <w:pPr>
        <w:rPr>
          <w:rFonts w:ascii="Times New Roman" w:hAnsi="Times New Roman" w:cs="Times New Roman"/>
          <w:b/>
          <w:bCs/>
        </w:rPr>
      </w:pPr>
      <w:r w:rsidRPr="00077AA5">
        <w:rPr>
          <w:rFonts w:ascii="Times New Roman" w:hAnsi="Times New Roman" w:cs="Times New Roman"/>
          <w:b/>
          <w:bCs/>
        </w:rPr>
        <w:t>6. Language Policy and Education</w:t>
      </w:r>
    </w:p>
    <w:p w14:paraId="6669475A" w14:textId="611DFFB8" w:rsidR="00077AA5" w:rsidRPr="00077AA5" w:rsidRDefault="00077AA5" w:rsidP="00077AA5">
      <w:pPr>
        <w:rPr>
          <w:rFonts w:ascii="Times New Roman" w:hAnsi="Times New Roman" w:cs="Times New Roman"/>
          <w:b/>
          <w:bCs/>
        </w:rPr>
      </w:pPr>
      <w:r w:rsidRPr="00077AA5">
        <w:rPr>
          <w:rFonts w:ascii="Times New Roman" w:hAnsi="Times New Roman" w:cs="Times New Roman"/>
          <w:b/>
          <w:bCs/>
        </w:rPr>
        <w:t>1 The Three-Language Formula</w:t>
      </w:r>
    </w:p>
    <w:p w14:paraId="6FE33FE1" w14:textId="77777777" w:rsidR="00077AA5" w:rsidRPr="00077AA5" w:rsidRDefault="00077AA5" w:rsidP="00077AA5">
      <w:pPr>
        <w:rPr>
          <w:rFonts w:ascii="Times New Roman" w:hAnsi="Times New Roman" w:cs="Times New Roman"/>
        </w:rPr>
      </w:pPr>
      <w:r w:rsidRPr="00077AA5">
        <w:rPr>
          <w:rFonts w:ascii="Times New Roman" w:hAnsi="Times New Roman" w:cs="Times New Roman"/>
        </w:rPr>
        <w:t>India’s Three-Language Formula encourages students to learn:</w:t>
      </w:r>
    </w:p>
    <w:p w14:paraId="7C168210" w14:textId="77777777" w:rsidR="00077AA5" w:rsidRPr="00077AA5" w:rsidRDefault="00077AA5" w:rsidP="00077AA5">
      <w:pPr>
        <w:numPr>
          <w:ilvl w:val="0"/>
          <w:numId w:val="2"/>
        </w:numPr>
        <w:rPr>
          <w:rFonts w:ascii="Times New Roman" w:hAnsi="Times New Roman" w:cs="Times New Roman"/>
        </w:rPr>
      </w:pPr>
      <w:r w:rsidRPr="00077AA5">
        <w:rPr>
          <w:rFonts w:ascii="Times New Roman" w:hAnsi="Times New Roman" w:cs="Times New Roman"/>
        </w:rPr>
        <w:t xml:space="preserve">The regional language </w:t>
      </w:r>
    </w:p>
    <w:p w14:paraId="06888C3D" w14:textId="77777777" w:rsidR="00077AA5" w:rsidRPr="00077AA5" w:rsidRDefault="00077AA5" w:rsidP="00077AA5">
      <w:pPr>
        <w:numPr>
          <w:ilvl w:val="0"/>
          <w:numId w:val="2"/>
        </w:numPr>
        <w:rPr>
          <w:rFonts w:ascii="Times New Roman" w:hAnsi="Times New Roman" w:cs="Times New Roman"/>
        </w:rPr>
      </w:pPr>
      <w:r w:rsidRPr="00077AA5">
        <w:rPr>
          <w:rFonts w:ascii="Times New Roman" w:hAnsi="Times New Roman" w:cs="Times New Roman"/>
        </w:rPr>
        <w:t xml:space="preserve">Hindi (or another Indian language) </w:t>
      </w:r>
    </w:p>
    <w:p w14:paraId="3F78AD58" w14:textId="77777777" w:rsidR="00077AA5" w:rsidRPr="00077AA5" w:rsidRDefault="00077AA5" w:rsidP="00077AA5">
      <w:pPr>
        <w:numPr>
          <w:ilvl w:val="0"/>
          <w:numId w:val="2"/>
        </w:numPr>
        <w:rPr>
          <w:rFonts w:ascii="Times New Roman" w:hAnsi="Times New Roman" w:cs="Times New Roman"/>
        </w:rPr>
      </w:pPr>
      <w:r w:rsidRPr="00077AA5">
        <w:rPr>
          <w:rFonts w:ascii="Times New Roman" w:hAnsi="Times New Roman" w:cs="Times New Roman"/>
        </w:rPr>
        <w:t xml:space="preserve">English </w:t>
      </w:r>
    </w:p>
    <w:p w14:paraId="139ED0C1" w14:textId="77777777" w:rsidR="00077AA5" w:rsidRPr="00077AA5" w:rsidRDefault="00077AA5" w:rsidP="00077AA5">
      <w:pPr>
        <w:rPr>
          <w:rFonts w:ascii="Times New Roman" w:hAnsi="Times New Roman" w:cs="Times New Roman"/>
        </w:rPr>
      </w:pPr>
      <w:r w:rsidRPr="00077AA5">
        <w:rPr>
          <w:rFonts w:ascii="Times New Roman" w:hAnsi="Times New Roman" w:cs="Times New Roman"/>
        </w:rPr>
        <w:t>This policy aims to promote national integration while preserving regional identities. However, implementation varies widely across states.</w:t>
      </w:r>
    </w:p>
    <w:p w14:paraId="4EBB300A" w14:textId="77777777" w:rsidR="00077AA5" w:rsidRPr="00077AA5" w:rsidRDefault="00077AA5" w:rsidP="00077AA5">
      <w:pPr>
        <w:rPr>
          <w:rFonts w:ascii="Times New Roman" w:hAnsi="Times New Roman" w:cs="Times New Roman"/>
        </w:rPr>
      </w:pPr>
      <w:r w:rsidRPr="00077AA5">
        <w:rPr>
          <w:rFonts w:ascii="Times New Roman" w:hAnsi="Times New Roman" w:cs="Times New Roman"/>
        </w:rPr>
        <w:t>The Three-Language Formula was introduced as a means of fostering multilingual competence and strengthening interregional communication among citizens. It seeks to balance the educational and cultural needs of diverse linguistic communities while ensuring access to English as a global language. The policy also encourages appreciation of India's rich linguistic heritage and promotes mutual respect among speakers of different languages.</w:t>
      </w:r>
    </w:p>
    <w:p w14:paraId="7E2EC4BF" w14:textId="77777777" w:rsidR="00077AA5" w:rsidRPr="00077AA5" w:rsidRDefault="00077AA5" w:rsidP="00077AA5">
      <w:pPr>
        <w:rPr>
          <w:rFonts w:ascii="Times New Roman" w:hAnsi="Times New Roman" w:cs="Times New Roman"/>
        </w:rPr>
      </w:pPr>
      <w:r w:rsidRPr="00077AA5">
        <w:rPr>
          <w:rFonts w:ascii="Times New Roman" w:hAnsi="Times New Roman" w:cs="Times New Roman"/>
        </w:rPr>
        <w:t xml:space="preserve">Despite its objectives, the implementation of the formula has faced challenges such as political resistance, regional language priorities, shortages of qualified language teachers, and </w:t>
      </w:r>
      <w:r w:rsidRPr="00077AA5">
        <w:rPr>
          <w:rFonts w:ascii="Times New Roman" w:hAnsi="Times New Roman" w:cs="Times New Roman"/>
        </w:rPr>
        <w:lastRenderedPageBreak/>
        <w:t>varying educational resources across states. Consequently, the actual language combinations studied by students often differ from the original policy framework.</w:t>
      </w:r>
    </w:p>
    <w:p w14:paraId="633EE0C6" w14:textId="0FAF6833" w:rsidR="00077AA5" w:rsidRPr="00077AA5" w:rsidRDefault="00077AA5" w:rsidP="00077AA5">
      <w:pPr>
        <w:rPr>
          <w:rFonts w:ascii="Times New Roman" w:hAnsi="Times New Roman" w:cs="Times New Roman"/>
          <w:b/>
          <w:bCs/>
        </w:rPr>
      </w:pPr>
      <w:r w:rsidRPr="00077AA5">
        <w:rPr>
          <w:rFonts w:ascii="Times New Roman" w:hAnsi="Times New Roman" w:cs="Times New Roman"/>
          <w:b/>
          <w:bCs/>
        </w:rPr>
        <w:t>2 Medium of Instruction Debate</w:t>
      </w:r>
    </w:p>
    <w:p w14:paraId="7E4202D6" w14:textId="77777777" w:rsidR="00077AA5" w:rsidRPr="00077AA5" w:rsidRDefault="00077AA5" w:rsidP="00077AA5">
      <w:pPr>
        <w:rPr>
          <w:rFonts w:ascii="Times New Roman" w:hAnsi="Times New Roman" w:cs="Times New Roman"/>
        </w:rPr>
      </w:pPr>
      <w:r w:rsidRPr="00077AA5">
        <w:rPr>
          <w:rFonts w:ascii="Times New Roman" w:hAnsi="Times New Roman" w:cs="Times New Roman"/>
        </w:rPr>
        <w:t>The debate over mother tongue versus English-medium instruction remains central. Research in psycholinguistics supports mother-tongue-based multilingual education (UNESCO, 1953; Cummins, 2000), arguing that strong L1 foundations enhance cognitive development.</w:t>
      </w:r>
    </w:p>
    <w:p w14:paraId="4573D60F" w14:textId="77777777" w:rsidR="00077AA5" w:rsidRPr="00077AA5" w:rsidRDefault="00077AA5" w:rsidP="00077AA5">
      <w:pPr>
        <w:rPr>
          <w:rFonts w:ascii="Times New Roman" w:hAnsi="Times New Roman" w:cs="Times New Roman"/>
        </w:rPr>
      </w:pPr>
      <w:r w:rsidRPr="00077AA5">
        <w:rPr>
          <w:rFonts w:ascii="Times New Roman" w:hAnsi="Times New Roman" w:cs="Times New Roman"/>
        </w:rPr>
        <w:t>Yet parental preference for English-medium schools reflects aspirations for economic mobility.</w:t>
      </w:r>
    </w:p>
    <w:p w14:paraId="07E7E348" w14:textId="77777777" w:rsidR="00077AA5" w:rsidRPr="00077AA5" w:rsidRDefault="00077AA5" w:rsidP="00077AA5">
      <w:pPr>
        <w:rPr>
          <w:rFonts w:ascii="Times New Roman" w:hAnsi="Times New Roman" w:cs="Times New Roman"/>
        </w:rPr>
      </w:pPr>
      <w:r w:rsidRPr="00077AA5">
        <w:rPr>
          <w:rFonts w:ascii="Times New Roman" w:hAnsi="Times New Roman" w:cs="Times New Roman"/>
        </w:rPr>
        <w:t>Studies have consistently shown that children learn concepts more effectively when early education is provided in a language they understand well. Mother-tongue instruction facilitates better comprehension, participation, critical thinking, and academic achievement. It also contributes to the preservation of cultural identity and strengthens learners' emotional connection with schooling.</w:t>
      </w:r>
    </w:p>
    <w:p w14:paraId="6606EEDC" w14:textId="77777777" w:rsidR="00077AA5" w:rsidRPr="00077AA5" w:rsidRDefault="00077AA5" w:rsidP="00077AA5">
      <w:pPr>
        <w:rPr>
          <w:rFonts w:ascii="Times New Roman" w:hAnsi="Times New Roman" w:cs="Times New Roman"/>
        </w:rPr>
      </w:pPr>
      <w:r w:rsidRPr="00077AA5">
        <w:rPr>
          <w:rFonts w:ascii="Times New Roman" w:hAnsi="Times New Roman" w:cs="Times New Roman"/>
        </w:rPr>
        <w:t>At the same time, English has acquired significant social, economic, and global value in contemporary India. Proficiency in English is often associated with higher education opportunities, employability, and participation in international communication networks. As a result, many parents view English-medium education as a pathway to social advancement and professional success.</w:t>
      </w:r>
    </w:p>
    <w:p w14:paraId="3306667C" w14:textId="77777777" w:rsidR="00077AA5" w:rsidRPr="00077AA5" w:rsidRDefault="00077AA5" w:rsidP="00077AA5">
      <w:pPr>
        <w:rPr>
          <w:rFonts w:ascii="Times New Roman" w:hAnsi="Times New Roman" w:cs="Times New Roman"/>
        </w:rPr>
      </w:pPr>
      <w:r w:rsidRPr="00077AA5">
        <w:rPr>
          <w:rFonts w:ascii="Times New Roman" w:hAnsi="Times New Roman" w:cs="Times New Roman"/>
        </w:rPr>
        <w:t>The National Education Policy (NEP) 2020 attempts to address this debate by recommending the use of the mother tongue or local language as the medium of instruction, particularly in the foundational and preparatory stages, while also promoting multilingualism and the acquisition of English. The challenge for policymakers and educators is to create a balanced approach that supports cognitive development through the first language while equipping learners with proficiency in English and other languages required in a multilingual and globalized society.</w:t>
      </w:r>
    </w:p>
    <w:p w14:paraId="1796607E" w14:textId="77777777" w:rsidR="00077AA5" w:rsidRPr="00077AA5" w:rsidRDefault="00077AA5" w:rsidP="00077AA5">
      <w:pPr>
        <w:rPr>
          <w:rFonts w:ascii="Times New Roman" w:hAnsi="Times New Roman" w:cs="Times New Roman"/>
        </w:rPr>
      </w:pPr>
      <w:r w:rsidRPr="00077AA5">
        <w:rPr>
          <w:rFonts w:ascii="Times New Roman" w:hAnsi="Times New Roman" w:cs="Times New Roman"/>
        </w:rPr>
        <w:t>From a pedagogical perspective, effective multilingual education should not view mother tongues and English as competing languages. Rather, they should be seen as complementary resources that can jointly support learners' academic growth, linguistic competence, and social inclusion.</w:t>
      </w:r>
    </w:p>
    <w:p w14:paraId="4E3AFD3E" w14:textId="77777777" w:rsidR="00BA4C57" w:rsidRPr="00BA4C57" w:rsidRDefault="00BA4C57" w:rsidP="00BA4C57">
      <w:pPr>
        <w:rPr>
          <w:rFonts w:ascii="Times New Roman" w:hAnsi="Times New Roman" w:cs="Times New Roman"/>
          <w:b/>
          <w:bCs/>
        </w:rPr>
      </w:pPr>
      <w:r w:rsidRPr="00BA4C57">
        <w:rPr>
          <w:rFonts w:ascii="Times New Roman" w:hAnsi="Times New Roman" w:cs="Times New Roman"/>
          <w:b/>
          <w:bCs/>
        </w:rPr>
        <w:t>7. Language Shift, Maintenance, and Endangerment</w:t>
      </w:r>
    </w:p>
    <w:p w14:paraId="481216A7" w14:textId="77777777" w:rsidR="00BA4C57" w:rsidRPr="00BA4C57" w:rsidRDefault="00BA4C57" w:rsidP="00BA4C57">
      <w:pPr>
        <w:rPr>
          <w:rFonts w:ascii="Times New Roman" w:hAnsi="Times New Roman" w:cs="Times New Roman"/>
        </w:rPr>
      </w:pPr>
      <w:r w:rsidRPr="00BA4C57">
        <w:rPr>
          <w:rFonts w:ascii="Times New Roman" w:hAnsi="Times New Roman" w:cs="Times New Roman"/>
        </w:rPr>
        <w:t>Globalization and urban migration have contributed to language shift, particularly among tribal languages. Smaller languages face endangerment due to lack of institutional support.</w:t>
      </w:r>
    </w:p>
    <w:p w14:paraId="5195FFA2" w14:textId="3893B3F8" w:rsidR="00BA4C57" w:rsidRPr="00BA4C57" w:rsidRDefault="00BA4C57" w:rsidP="00BA4C57">
      <w:pPr>
        <w:rPr>
          <w:rFonts w:ascii="Times New Roman" w:hAnsi="Times New Roman" w:cs="Times New Roman"/>
        </w:rPr>
      </w:pPr>
      <w:r w:rsidRPr="00BA4C57">
        <w:rPr>
          <w:rFonts w:ascii="Times New Roman" w:hAnsi="Times New Roman" w:cs="Times New Roman"/>
        </w:rPr>
        <w:t>However, revival efforts, digital documentation, and community activism contribute to language maintenance. The preservation of linguistic diversity aligns with cultural sustainability and epistemic justice.</w:t>
      </w:r>
      <w:r>
        <w:rPr>
          <w:rFonts w:ascii="Times New Roman" w:hAnsi="Times New Roman" w:cs="Times New Roman"/>
        </w:rPr>
        <w:t xml:space="preserve"> </w:t>
      </w:r>
      <w:r w:rsidRPr="00BA4C57">
        <w:rPr>
          <w:rFonts w:ascii="Times New Roman" w:hAnsi="Times New Roman" w:cs="Times New Roman"/>
        </w:rPr>
        <w:t xml:space="preserve">Language shift occurs when speakers gradually abandon their ancestral language in </w:t>
      </w:r>
      <w:proofErr w:type="spellStart"/>
      <w:r w:rsidRPr="00BA4C57">
        <w:rPr>
          <w:rFonts w:ascii="Times New Roman" w:hAnsi="Times New Roman" w:cs="Times New Roman"/>
        </w:rPr>
        <w:t>favor</w:t>
      </w:r>
      <w:proofErr w:type="spellEnd"/>
      <w:r w:rsidRPr="00BA4C57">
        <w:rPr>
          <w:rFonts w:ascii="Times New Roman" w:hAnsi="Times New Roman" w:cs="Times New Roman"/>
        </w:rPr>
        <w:t xml:space="preserve"> of a more dominant or socially prestigious language. This process is often influenced by factors such as urbanization, economic opportunities, mass media, formal education, and intergenerational language transmission patterns. In many </w:t>
      </w:r>
      <w:r w:rsidRPr="00BA4C57">
        <w:rPr>
          <w:rFonts w:ascii="Times New Roman" w:hAnsi="Times New Roman" w:cs="Times New Roman"/>
        </w:rPr>
        <w:lastRenderedPageBreak/>
        <w:t>cases, younger generations adopt dominant regional or global languages, leading to a decline in the use of indigenous and minority languages.</w:t>
      </w:r>
      <w:r>
        <w:rPr>
          <w:rFonts w:ascii="Times New Roman" w:hAnsi="Times New Roman" w:cs="Times New Roman"/>
        </w:rPr>
        <w:t xml:space="preserve"> </w:t>
      </w:r>
      <w:r w:rsidRPr="00BA4C57">
        <w:rPr>
          <w:rFonts w:ascii="Times New Roman" w:hAnsi="Times New Roman" w:cs="Times New Roman"/>
        </w:rPr>
        <w:t>India is home to numerous tribal and minority languages, many of which are considered vulnerable or endangered. The loss of a language entails not only the disappearance of a communication system but also the erosion of cultural heritage, traditional knowledge, oral literature, folklore, ecological wisdom, and collective memory embedded within that language.</w:t>
      </w:r>
    </w:p>
    <w:p w14:paraId="027CD454" w14:textId="77777777" w:rsidR="00BA4C57" w:rsidRPr="00BA4C57" w:rsidRDefault="00BA4C57" w:rsidP="00BA4C57">
      <w:pPr>
        <w:rPr>
          <w:rFonts w:ascii="Times New Roman" w:hAnsi="Times New Roman" w:cs="Times New Roman"/>
        </w:rPr>
      </w:pPr>
      <w:r w:rsidRPr="00BA4C57">
        <w:rPr>
          <w:rFonts w:ascii="Times New Roman" w:hAnsi="Times New Roman" w:cs="Times New Roman"/>
        </w:rPr>
        <w:t>Language maintenance refers to the continued use and transmission of a language across generations despite pressures from dominant languages. Educational initiatives, mother-tongue-based multilingual education, local publishing, community radio, and cultural programs play a crucial role in sustaining linguistic vitality. The active involvement of communities is essential for ensuring that languages remain living means of communication rather than merely documented artifacts.</w:t>
      </w:r>
    </w:p>
    <w:p w14:paraId="09EA5244" w14:textId="77777777" w:rsidR="00BA4C57" w:rsidRPr="00BA4C57" w:rsidRDefault="00BA4C57" w:rsidP="00BA4C57">
      <w:pPr>
        <w:rPr>
          <w:rFonts w:ascii="Times New Roman" w:hAnsi="Times New Roman" w:cs="Times New Roman"/>
        </w:rPr>
      </w:pPr>
      <w:r w:rsidRPr="00BA4C57">
        <w:rPr>
          <w:rFonts w:ascii="Times New Roman" w:hAnsi="Times New Roman" w:cs="Times New Roman"/>
        </w:rPr>
        <w:t>Recent technological advancements have opened new possibilities for language preservation. Digital archives, online dictionaries, mobile applications, social media platforms, and audiovisual recordings help document endangered languages and make them accessible to younger generations. Such efforts contribute to the creation of linguistic resources for research, education, and community empowerment.</w:t>
      </w:r>
    </w:p>
    <w:p w14:paraId="7D62B393" w14:textId="77777777" w:rsidR="00BA4C57" w:rsidRPr="00BA4C57" w:rsidRDefault="00BA4C57" w:rsidP="00BA4C57">
      <w:pPr>
        <w:rPr>
          <w:rFonts w:ascii="Times New Roman" w:hAnsi="Times New Roman" w:cs="Times New Roman"/>
        </w:rPr>
      </w:pPr>
      <w:r w:rsidRPr="00BA4C57">
        <w:rPr>
          <w:rFonts w:ascii="Times New Roman" w:hAnsi="Times New Roman" w:cs="Times New Roman"/>
        </w:rPr>
        <w:t>International organizations such as the UNESCO have emphasized the importance of safeguarding endangered languages as part of humanity's intangible cultural heritage. Language preservation is increasingly viewed as a matter of linguistic rights, social justice, and cultural democracy.</w:t>
      </w:r>
    </w:p>
    <w:p w14:paraId="37391C37" w14:textId="09AD3479" w:rsidR="00BA4C57" w:rsidRPr="00BA4C57" w:rsidRDefault="00BA4C57" w:rsidP="00BA4C57">
      <w:pPr>
        <w:rPr>
          <w:rFonts w:ascii="Times New Roman" w:hAnsi="Times New Roman" w:cs="Times New Roman"/>
        </w:rPr>
      </w:pPr>
      <w:r w:rsidRPr="00BA4C57">
        <w:rPr>
          <w:rFonts w:ascii="Times New Roman" w:hAnsi="Times New Roman" w:cs="Times New Roman"/>
        </w:rPr>
        <w:t>From a sociolinguistic perspective, maintaining linguistic diversity promotes pluralism and inclusivity by ensuring that all language communities have opportunities to express their identities and knowledge systems. Therefore, language maintenance is not merely a linguistic concern but also a cultural, educational, and ethical imperative for preserving the rich multilingual heritage of India and the world.</w:t>
      </w:r>
      <w:r w:rsidRPr="00BA4C57">
        <w:rPr>
          <w:rFonts w:ascii="Times New Roman" w:hAnsi="Times New Roman" w:cs="Times New Roman"/>
          <w:vanish/>
        </w:rPr>
        <w:t>Top of Form</w:t>
      </w:r>
    </w:p>
    <w:p w14:paraId="24FC3D3A" w14:textId="77777777" w:rsidR="00BA4C57" w:rsidRPr="00BA4C57" w:rsidRDefault="00BA4C57" w:rsidP="00BA4C57">
      <w:pPr>
        <w:rPr>
          <w:rFonts w:ascii="Times New Roman" w:hAnsi="Times New Roman" w:cs="Times New Roman"/>
          <w:b/>
          <w:bCs/>
          <w:vanish/>
        </w:rPr>
      </w:pPr>
      <w:r w:rsidRPr="00BA4C57">
        <w:rPr>
          <w:rFonts w:ascii="Times New Roman" w:hAnsi="Times New Roman" w:cs="Times New Roman"/>
          <w:b/>
          <w:bCs/>
          <w:vanish/>
        </w:rPr>
        <w:t>Bottom of Form</w:t>
      </w:r>
    </w:p>
    <w:p w14:paraId="642424C6" w14:textId="77777777" w:rsidR="00BA4C57" w:rsidRPr="00BA4C57" w:rsidRDefault="00BA4C57" w:rsidP="00BA4C57">
      <w:pPr>
        <w:rPr>
          <w:rFonts w:ascii="Times New Roman" w:hAnsi="Times New Roman" w:cs="Times New Roman"/>
          <w:b/>
          <w:bCs/>
        </w:rPr>
      </w:pPr>
      <w:r w:rsidRPr="00BA4C57">
        <w:rPr>
          <w:rFonts w:ascii="Times New Roman" w:hAnsi="Times New Roman" w:cs="Times New Roman"/>
          <w:b/>
          <w:bCs/>
        </w:rPr>
        <w:t>8. Multilingualism and Democratic Pluralism</w:t>
      </w:r>
    </w:p>
    <w:p w14:paraId="59A3A2E9" w14:textId="77777777" w:rsidR="00BA4C57" w:rsidRPr="00BA4C57" w:rsidRDefault="00BA4C57" w:rsidP="00BA4C57">
      <w:pPr>
        <w:rPr>
          <w:rFonts w:ascii="Times New Roman" w:hAnsi="Times New Roman" w:cs="Times New Roman"/>
        </w:rPr>
      </w:pPr>
      <w:r w:rsidRPr="00BA4C57">
        <w:rPr>
          <w:rFonts w:ascii="Times New Roman" w:hAnsi="Times New Roman" w:cs="Times New Roman"/>
        </w:rPr>
        <w:t>India’s multilingualism embodies democratic pluralism. Parliamentary proceedings allow multiple languages; translation mechanisms ensure inclusivity. Linguistic federalism prevents dominance by a single language group.</w:t>
      </w:r>
    </w:p>
    <w:p w14:paraId="75AD9C75" w14:textId="77777777" w:rsidR="00BA4C57" w:rsidRPr="00BA4C57" w:rsidRDefault="00BA4C57" w:rsidP="00BA4C57">
      <w:pPr>
        <w:rPr>
          <w:rFonts w:ascii="Times New Roman" w:hAnsi="Times New Roman" w:cs="Times New Roman"/>
        </w:rPr>
      </w:pPr>
      <w:r w:rsidRPr="00BA4C57">
        <w:rPr>
          <w:rFonts w:ascii="Times New Roman" w:hAnsi="Times New Roman" w:cs="Times New Roman"/>
        </w:rPr>
        <w:t>At the same time, linguistic tensions occasionally surface, reflecting competing ideologies—monolingual nationalism versus pluralist multilingualism.</w:t>
      </w:r>
    </w:p>
    <w:p w14:paraId="20583036" w14:textId="77777777" w:rsidR="00BA4C57" w:rsidRPr="00BA4C57" w:rsidRDefault="00BA4C57" w:rsidP="00BA4C57">
      <w:pPr>
        <w:rPr>
          <w:rFonts w:ascii="Times New Roman" w:hAnsi="Times New Roman" w:cs="Times New Roman"/>
        </w:rPr>
      </w:pPr>
      <w:r w:rsidRPr="00BA4C57">
        <w:rPr>
          <w:rFonts w:ascii="Times New Roman" w:hAnsi="Times New Roman" w:cs="Times New Roman"/>
        </w:rPr>
        <w:t>India’s constitutional framework recognizes linguistic diversity as a fundamental component of its democratic ethos. Citizens are granted the freedom to preserve, promote, and develop their languages and cultures, thereby strengthening participatory democracy. The recognition of multiple languages in governance, education, media, and public administration ensures that diverse linguistic communities can engage meaningfully in national life.</w:t>
      </w:r>
    </w:p>
    <w:p w14:paraId="723E5D42" w14:textId="77777777" w:rsidR="00BA4C57" w:rsidRPr="00BA4C57" w:rsidRDefault="00BA4C57" w:rsidP="00BA4C57">
      <w:pPr>
        <w:rPr>
          <w:rFonts w:ascii="Times New Roman" w:hAnsi="Times New Roman" w:cs="Times New Roman"/>
        </w:rPr>
      </w:pPr>
      <w:r w:rsidRPr="00BA4C57">
        <w:rPr>
          <w:rFonts w:ascii="Times New Roman" w:hAnsi="Times New Roman" w:cs="Times New Roman"/>
        </w:rPr>
        <w:t xml:space="preserve">Multilingualism also serves as a bridge between different cultural, regional, and ethnic groups, fostering mutual understanding and social harmony. Rather than viewing diversity as </w:t>
      </w:r>
      <w:r w:rsidRPr="00BA4C57">
        <w:rPr>
          <w:rFonts w:ascii="Times New Roman" w:hAnsi="Times New Roman" w:cs="Times New Roman"/>
        </w:rPr>
        <w:lastRenderedPageBreak/>
        <w:t>a challenge, the Indian model treats linguistic plurality as a valuable national resource that enriches cultural expression and strengthens unity in diversity.</w:t>
      </w:r>
    </w:p>
    <w:p w14:paraId="5D8C9E6B" w14:textId="77777777" w:rsidR="00BA4C57" w:rsidRPr="00BA4C57" w:rsidRDefault="00BA4C57" w:rsidP="00BA4C57">
      <w:pPr>
        <w:rPr>
          <w:rFonts w:ascii="Times New Roman" w:hAnsi="Times New Roman" w:cs="Times New Roman"/>
        </w:rPr>
      </w:pPr>
      <w:r w:rsidRPr="00BA4C57">
        <w:rPr>
          <w:rFonts w:ascii="Times New Roman" w:hAnsi="Times New Roman" w:cs="Times New Roman"/>
        </w:rPr>
        <w:t>The coexistence of numerous languages demonstrates that national identity need not be tied to a single language. Instead, Indian democracy accommodates multiple linguistic identities within a shared constitutional and political framework. This approach promotes inclusiveness, equal opportunities, and respect for minority language communities.</w:t>
      </w:r>
    </w:p>
    <w:p w14:paraId="76A64902" w14:textId="77777777" w:rsidR="00BA4C57" w:rsidRPr="00BA4C57" w:rsidRDefault="00BA4C57" w:rsidP="00BA4C57">
      <w:pPr>
        <w:rPr>
          <w:rFonts w:ascii="Times New Roman" w:hAnsi="Times New Roman" w:cs="Times New Roman"/>
        </w:rPr>
      </w:pPr>
      <w:r w:rsidRPr="00BA4C57">
        <w:rPr>
          <w:rFonts w:ascii="Times New Roman" w:hAnsi="Times New Roman" w:cs="Times New Roman"/>
        </w:rPr>
        <w:t>However, debates over language policy, language rights, and the status of particular languages continue to shape public discourse. Issues such as language-based regional movements, demands for official recognition, and concerns about language endangerment illustrate the dynamic nature of linguistic politics in India. These debates highlight the ongoing need to balance national cohesion with linguistic justice and cultural diversity.</w:t>
      </w:r>
    </w:p>
    <w:p w14:paraId="644BBF45" w14:textId="77777777" w:rsidR="00BA4C57" w:rsidRPr="00BA4C57" w:rsidRDefault="00BA4C57" w:rsidP="00BA4C57">
      <w:pPr>
        <w:rPr>
          <w:rFonts w:ascii="Times New Roman" w:hAnsi="Times New Roman" w:cs="Times New Roman"/>
        </w:rPr>
      </w:pPr>
      <w:r w:rsidRPr="00BA4C57">
        <w:rPr>
          <w:rFonts w:ascii="Times New Roman" w:hAnsi="Times New Roman" w:cs="Times New Roman"/>
        </w:rPr>
        <w:t>In the context of globalization, digital communication, and increasing mobility, multilingualism remains a critical resource for democratic participation, intercultural dialogue, and social inclusion. The Indian experience demonstrates that linguistic diversity, when supported through inclusive policies and institutions, can strengthen rather than weaken democratic nation-building.</w:t>
      </w:r>
    </w:p>
    <w:p w14:paraId="2773E6DB" w14:textId="77777777" w:rsidR="000779ED" w:rsidRPr="000737BC" w:rsidRDefault="000779ED" w:rsidP="000779ED">
      <w:pPr>
        <w:rPr>
          <w:rFonts w:ascii="Times New Roman" w:hAnsi="Times New Roman" w:cs="Times New Roman"/>
          <w:b/>
          <w:bCs/>
        </w:rPr>
      </w:pPr>
      <w:r w:rsidRPr="000737BC">
        <w:rPr>
          <w:rFonts w:ascii="Times New Roman" w:hAnsi="Times New Roman" w:cs="Times New Roman"/>
          <w:b/>
          <w:bCs/>
        </w:rPr>
        <w:t>9. Indian Multilingualism in Global Linguistic Theory</w:t>
      </w:r>
    </w:p>
    <w:p w14:paraId="246C3282" w14:textId="77777777" w:rsidR="000779ED" w:rsidRPr="000737BC" w:rsidRDefault="000779ED" w:rsidP="000779ED">
      <w:pPr>
        <w:rPr>
          <w:rFonts w:ascii="Times New Roman" w:hAnsi="Times New Roman" w:cs="Times New Roman"/>
        </w:rPr>
      </w:pPr>
      <w:r w:rsidRPr="000737BC">
        <w:rPr>
          <w:rFonts w:ascii="Times New Roman" w:hAnsi="Times New Roman" w:cs="Times New Roman"/>
        </w:rPr>
        <w:t>India challenges Eurocentric assumptions that equate nationhood with a single language. The Indian case supports models of “polycentric multilingualism,” where multiple languages coexist without strict functional segregation.</w:t>
      </w:r>
    </w:p>
    <w:p w14:paraId="65DA5B9F" w14:textId="77777777" w:rsidR="000779ED" w:rsidRPr="000737BC" w:rsidRDefault="000779ED" w:rsidP="000779ED">
      <w:pPr>
        <w:rPr>
          <w:rFonts w:ascii="Times New Roman" w:hAnsi="Times New Roman" w:cs="Times New Roman"/>
        </w:rPr>
      </w:pPr>
      <w:r w:rsidRPr="000737BC">
        <w:rPr>
          <w:rFonts w:ascii="Times New Roman" w:hAnsi="Times New Roman" w:cs="Times New Roman"/>
        </w:rPr>
        <w:t>The Indian linguistic ecology illustrates that multilingualism can be stable, dynamic, and productive rather than transitional. It enriches theoretical discussions on language contact, convergence, and hybridity.</w:t>
      </w:r>
    </w:p>
    <w:p w14:paraId="00C737F1" w14:textId="07953C9C" w:rsidR="000779ED" w:rsidRPr="000737BC" w:rsidRDefault="000779ED" w:rsidP="000779ED">
      <w:pPr>
        <w:rPr>
          <w:rFonts w:ascii="Times New Roman" w:hAnsi="Times New Roman" w:cs="Times New Roman"/>
          <w:b/>
          <w:bCs/>
        </w:rPr>
      </w:pPr>
      <w:r w:rsidRPr="000737BC">
        <w:rPr>
          <w:rFonts w:ascii="Times New Roman" w:hAnsi="Times New Roman" w:cs="Times New Roman"/>
          <w:b/>
          <w:bCs/>
        </w:rPr>
        <w:t>Conclusion</w:t>
      </w:r>
    </w:p>
    <w:p w14:paraId="69181098" w14:textId="70E4BFBE" w:rsidR="00BA4C57" w:rsidRPr="00C56E88" w:rsidRDefault="000779ED" w:rsidP="000779ED">
      <w:pPr>
        <w:rPr>
          <w:rFonts w:ascii="Times New Roman" w:hAnsi="Times New Roman" w:cs="Times New Roman"/>
        </w:rPr>
      </w:pPr>
      <w:r w:rsidRPr="000737BC">
        <w:rPr>
          <w:rFonts w:ascii="Times New Roman" w:hAnsi="Times New Roman" w:cs="Times New Roman"/>
        </w:rPr>
        <w:t>Multilingual India presents a compelling sociolinguistic landscape where language is inseparable from identity, power, education, and democracy. The coexistence of Hindi, English, Tamil, Bengali, and Gujarati reflects historical negotiations and contemporary aspirations.</w:t>
      </w:r>
      <w:r w:rsidR="00C56E88">
        <w:rPr>
          <w:rFonts w:ascii="Times New Roman" w:hAnsi="Times New Roman" w:cs="Times New Roman"/>
        </w:rPr>
        <w:t xml:space="preserve"> </w:t>
      </w:r>
      <w:r w:rsidRPr="000737BC">
        <w:rPr>
          <w:rFonts w:ascii="Times New Roman" w:hAnsi="Times New Roman" w:cs="Times New Roman"/>
        </w:rPr>
        <w:t>From diglossia and code-switching to language policy and identity politics, India exemplifies how multilingualism functions as both a communicative strategy and a socio-political resource. Rather than viewing linguistic diversity as a problem, the Indian experience demonstrates its potential as a foundation for inclusive development and democratic resilience.</w:t>
      </w:r>
      <w:r w:rsidR="00C56E88">
        <w:rPr>
          <w:rFonts w:ascii="Times New Roman" w:hAnsi="Times New Roman" w:cs="Times New Roman"/>
        </w:rPr>
        <w:t xml:space="preserve"> </w:t>
      </w:r>
      <w:r w:rsidRPr="000737BC">
        <w:rPr>
          <w:rFonts w:ascii="Times New Roman" w:hAnsi="Times New Roman" w:cs="Times New Roman"/>
        </w:rPr>
        <w:t>Multilingual India ultimately challenges monolingual ideologies and offers a living laboratory for sociolinguistic theory, proving that linguistic diversity is integral to social harmony and cultural vitality.</w:t>
      </w:r>
    </w:p>
    <w:p w14:paraId="09FAEB35" w14:textId="156BF163" w:rsidR="000779ED" w:rsidRPr="000737BC" w:rsidRDefault="000779ED" w:rsidP="000779ED">
      <w:pPr>
        <w:rPr>
          <w:rFonts w:ascii="Times New Roman" w:hAnsi="Times New Roman" w:cs="Times New Roman"/>
          <w:b/>
          <w:bCs/>
        </w:rPr>
      </w:pPr>
      <w:r w:rsidRPr="000737BC">
        <w:rPr>
          <w:rFonts w:ascii="Times New Roman" w:hAnsi="Times New Roman" w:cs="Times New Roman"/>
          <w:b/>
          <w:bCs/>
        </w:rPr>
        <w:t>References</w:t>
      </w:r>
    </w:p>
    <w:p w14:paraId="7A1E18DB" w14:textId="77777777" w:rsidR="000779ED" w:rsidRPr="000737BC" w:rsidRDefault="000779ED" w:rsidP="000779ED">
      <w:pPr>
        <w:rPr>
          <w:rFonts w:ascii="Times New Roman" w:hAnsi="Times New Roman" w:cs="Times New Roman"/>
        </w:rPr>
      </w:pPr>
      <w:r w:rsidRPr="000737BC">
        <w:rPr>
          <w:rFonts w:ascii="Times New Roman" w:hAnsi="Times New Roman" w:cs="Times New Roman"/>
        </w:rPr>
        <w:t xml:space="preserve">Bourdieu, P. (1991). </w:t>
      </w:r>
      <w:r w:rsidRPr="000737BC">
        <w:rPr>
          <w:rFonts w:ascii="Times New Roman" w:hAnsi="Times New Roman" w:cs="Times New Roman"/>
          <w:i/>
          <w:iCs/>
        </w:rPr>
        <w:t>Language and Symbolic Power</w:t>
      </w:r>
      <w:r w:rsidRPr="000737BC">
        <w:rPr>
          <w:rFonts w:ascii="Times New Roman" w:hAnsi="Times New Roman" w:cs="Times New Roman"/>
        </w:rPr>
        <w:t>. Cambridge: Polity Press.</w:t>
      </w:r>
    </w:p>
    <w:p w14:paraId="6FAC8A22" w14:textId="77777777" w:rsidR="000779ED" w:rsidRPr="000737BC" w:rsidRDefault="000779ED" w:rsidP="000779ED">
      <w:pPr>
        <w:rPr>
          <w:rFonts w:ascii="Times New Roman" w:hAnsi="Times New Roman" w:cs="Times New Roman"/>
        </w:rPr>
      </w:pPr>
      <w:r w:rsidRPr="000737BC">
        <w:rPr>
          <w:rFonts w:ascii="Times New Roman" w:hAnsi="Times New Roman" w:cs="Times New Roman"/>
        </w:rPr>
        <w:t xml:space="preserve">Cummins, J. (2000). </w:t>
      </w:r>
      <w:r w:rsidRPr="000737BC">
        <w:rPr>
          <w:rFonts w:ascii="Times New Roman" w:hAnsi="Times New Roman" w:cs="Times New Roman"/>
          <w:i/>
          <w:iCs/>
        </w:rPr>
        <w:t>Language, Power and Pedagogy: Bilingual Children in the Crossfire</w:t>
      </w:r>
      <w:r w:rsidRPr="000737BC">
        <w:rPr>
          <w:rFonts w:ascii="Times New Roman" w:hAnsi="Times New Roman" w:cs="Times New Roman"/>
        </w:rPr>
        <w:t>. Clevedon: Multilingual Matters.</w:t>
      </w:r>
    </w:p>
    <w:p w14:paraId="493C2EDD" w14:textId="77777777" w:rsidR="000779ED" w:rsidRPr="000737BC" w:rsidRDefault="000779ED" w:rsidP="000779ED">
      <w:pPr>
        <w:rPr>
          <w:rFonts w:ascii="Times New Roman" w:hAnsi="Times New Roman" w:cs="Times New Roman"/>
        </w:rPr>
      </w:pPr>
      <w:proofErr w:type="spellStart"/>
      <w:r w:rsidRPr="000737BC">
        <w:rPr>
          <w:rFonts w:ascii="Times New Roman" w:hAnsi="Times New Roman" w:cs="Times New Roman"/>
        </w:rPr>
        <w:lastRenderedPageBreak/>
        <w:t>Emeneau</w:t>
      </w:r>
      <w:proofErr w:type="spellEnd"/>
      <w:r w:rsidRPr="000737BC">
        <w:rPr>
          <w:rFonts w:ascii="Times New Roman" w:hAnsi="Times New Roman" w:cs="Times New Roman"/>
        </w:rPr>
        <w:t xml:space="preserve">, M. B. (1956). India as a linguistic area. </w:t>
      </w:r>
      <w:r w:rsidRPr="000737BC">
        <w:rPr>
          <w:rFonts w:ascii="Times New Roman" w:hAnsi="Times New Roman" w:cs="Times New Roman"/>
          <w:i/>
          <w:iCs/>
        </w:rPr>
        <w:t>Language</w:t>
      </w:r>
      <w:r w:rsidRPr="000737BC">
        <w:rPr>
          <w:rFonts w:ascii="Times New Roman" w:hAnsi="Times New Roman" w:cs="Times New Roman"/>
        </w:rPr>
        <w:t>, 32(1), 3–16.</w:t>
      </w:r>
    </w:p>
    <w:p w14:paraId="24DEBF82" w14:textId="77777777" w:rsidR="000779ED" w:rsidRPr="000737BC" w:rsidRDefault="000779ED" w:rsidP="000779ED">
      <w:pPr>
        <w:rPr>
          <w:rFonts w:ascii="Times New Roman" w:hAnsi="Times New Roman" w:cs="Times New Roman"/>
        </w:rPr>
      </w:pPr>
      <w:r w:rsidRPr="000737BC">
        <w:rPr>
          <w:rFonts w:ascii="Times New Roman" w:hAnsi="Times New Roman" w:cs="Times New Roman"/>
        </w:rPr>
        <w:t xml:space="preserve">Ferguson, C. A. (1959). Diglossia. </w:t>
      </w:r>
      <w:r w:rsidRPr="000737BC">
        <w:rPr>
          <w:rFonts w:ascii="Times New Roman" w:hAnsi="Times New Roman" w:cs="Times New Roman"/>
          <w:i/>
          <w:iCs/>
        </w:rPr>
        <w:t>Word</w:t>
      </w:r>
      <w:r w:rsidRPr="000737BC">
        <w:rPr>
          <w:rFonts w:ascii="Times New Roman" w:hAnsi="Times New Roman" w:cs="Times New Roman"/>
        </w:rPr>
        <w:t>, 15(2), 325–340.</w:t>
      </w:r>
    </w:p>
    <w:p w14:paraId="1065B54C" w14:textId="77777777" w:rsidR="000779ED" w:rsidRPr="000737BC" w:rsidRDefault="000779ED" w:rsidP="000779ED">
      <w:pPr>
        <w:rPr>
          <w:rFonts w:ascii="Times New Roman" w:hAnsi="Times New Roman" w:cs="Times New Roman"/>
        </w:rPr>
      </w:pPr>
      <w:r w:rsidRPr="000737BC">
        <w:rPr>
          <w:rFonts w:ascii="Times New Roman" w:hAnsi="Times New Roman" w:cs="Times New Roman"/>
        </w:rPr>
        <w:t xml:space="preserve">Fishman, J. A. (1972). </w:t>
      </w:r>
      <w:r w:rsidRPr="000737BC">
        <w:rPr>
          <w:rFonts w:ascii="Times New Roman" w:hAnsi="Times New Roman" w:cs="Times New Roman"/>
          <w:i/>
          <w:iCs/>
        </w:rPr>
        <w:t>The Sociology of Language</w:t>
      </w:r>
      <w:r w:rsidRPr="000737BC">
        <w:rPr>
          <w:rFonts w:ascii="Times New Roman" w:hAnsi="Times New Roman" w:cs="Times New Roman"/>
        </w:rPr>
        <w:t>. Rowley, MA: Newbury House.</w:t>
      </w:r>
    </w:p>
    <w:p w14:paraId="28E8DAA2" w14:textId="77777777" w:rsidR="000779ED" w:rsidRPr="000737BC" w:rsidRDefault="000779ED" w:rsidP="000779ED">
      <w:pPr>
        <w:rPr>
          <w:rFonts w:ascii="Times New Roman" w:hAnsi="Times New Roman" w:cs="Times New Roman"/>
        </w:rPr>
      </w:pPr>
      <w:proofErr w:type="spellStart"/>
      <w:r w:rsidRPr="000737BC">
        <w:rPr>
          <w:rFonts w:ascii="Times New Roman" w:hAnsi="Times New Roman" w:cs="Times New Roman"/>
        </w:rPr>
        <w:t>Gumperz</w:t>
      </w:r>
      <w:proofErr w:type="spellEnd"/>
      <w:r w:rsidRPr="000737BC">
        <w:rPr>
          <w:rFonts w:ascii="Times New Roman" w:hAnsi="Times New Roman" w:cs="Times New Roman"/>
        </w:rPr>
        <w:t xml:space="preserve">, J. J. (1982). </w:t>
      </w:r>
      <w:r w:rsidRPr="000737BC">
        <w:rPr>
          <w:rFonts w:ascii="Times New Roman" w:hAnsi="Times New Roman" w:cs="Times New Roman"/>
          <w:i/>
          <w:iCs/>
        </w:rPr>
        <w:t>Discourse Strategies</w:t>
      </w:r>
      <w:r w:rsidRPr="000737BC">
        <w:rPr>
          <w:rFonts w:ascii="Times New Roman" w:hAnsi="Times New Roman" w:cs="Times New Roman"/>
        </w:rPr>
        <w:t>. Cambridge: Cambridge University Press.</w:t>
      </w:r>
    </w:p>
    <w:p w14:paraId="08185145" w14:textId="77777777" w:rsidR="000779ED" w:rsidRPr="000737BC" w:rsidRDefault="000779ED" w:rsidP="000779ED">
      <w:pPr>
        <w:rPr>
          <w:rFonts w:ascii="Times New Roman" w:hAnsi="Times New Roman" w:cs="Times New Roman"/>
        </w:rPr>
      </w:pPr>
      <w:r w:rsidRPr="000737BC">
        <w:rPr>
          <w:rFonts w:ascii="Times New Roman" w:hAnsi="Times New Roman" w:cs="Times New Roman"/>
        </w:rPr>
        <w:t xml:space="preserve">Hymes, D. (1974). </w:t>
      </w:r>
      <w:r w:rsidRPr="000737BC">
        <w:rPr>
          <w:rFonts w:ascii="Times New Roman" w:hAnsi="Times New Roman" w:cs="Times New Roman"/>
          <w:i/>
          <w:iCs/>
        </w:rPr>
        <w:t>Foundations in Sociolinguistics: An Ethnographic Approach</w:t>
      </w:r>
      <w:r w:rsidRPr="000737BC">
        <w:rPr>
          <w:rFonts w:ascii="Times New Roman" w:hAnsi="Times New Roman" w:cs="Times New Roman"/>
        </w:rPr>
        <w:t>. Philadelphia: University of Pennsylvania Press.</w:t>
      </w:r>
    </w:p>
    <w:p w14:paraId="27F2846E" w14:textId="77777777" w:rsidR="000779ED" w:rsidRPr="000737BC" w:rsidRDefault="000779ED" w:rsidP="000779ED">
      <w:pPr>
        <w:rPr>
          <w:rFonts w:ascii="Times New Roman" w:hAnsi="Times New Roman" w:cs="Times New Roman"/>
        </w:rPr>
      </w:pPr>
      <w:proofErr w:type="spellStart"/>
      <w:r w:rsidRPr="000737BC">
        <w:rPr>
          <w:rFonts w:ascii="Times New Roman" w:hAnsi="Times New Roman" w:cs="Times New Roman"/>
        </w:rPr>
        <w:t>Labov</w:t>
      </w:r>
      <w:proofErr w:type="spellEnd"/>
      <w:r w:rsidRPr="000737BC">
        <w:rPr>
          <w:rFonts w:ascii="Times New Roman" w:hAnsi="Times New Roman" w:cs="Times New Roman"/>
        </w:rPr>
        <w:t xml:space="preserve">, W. (1972). </w:t>
      </w:r>
      <w:r w:rsidRPr="000737BC">
        <w:rPr>
          <w:rFonts w:ascii="Times New Roman" w:hAnsi="Times New Roman" w:cs="Times New Roman"/>
          <w:i/>
          <w:iCs/>
        </w:rPr>
        <w:t>Sociolinguistic Patterns</w:t>
      </w:r>
      <w:r w:rsidRPr="000737BC">
        <w:rPr>
          <w:rFonts w:ascii="Times New Roman" w:hAnsi="Times New Roman" w:cs="Times New Roman"/>
        </w:rPr>
        <w:t>. Philadelphia: University of Pennsylvania Press.</w:t>
      </w:r>
    </w:p>
    <w:p w14:paraId="1DCF4AED" w14:textId="77777777" w:rsidR="000779ED" w:rsidRPr="000737BC" w:rsidRDefault="000779ED" w:rsidP="000779ED">
      <w:pPr>
        <w:rPr>
          <w:rFonts w:ascii="Times New Roman" w:hAnsi="Times New Roman" w:cs="Times New Roman"/>
        </w:rPr>
      </w:pPr>
      <w:r w:rsidRPr="000737BC">
        <w:rPr>
          <w:rFonts w:ascii="Times New Roman" w:hAnsi="Times New Roman" w:cs="Times New Roman"/>
        </w:rPr>
        <w:t xml:space="preserve">UNESCO. (1953). </w:t>
      </w:r>
      <w:r w:rsidRPr="000737BC">
        <w:rPr>
          <w:rFonts w:ascii="Times New Roman" w:hAnsi="Times New Roman" w:cs="Times New Roman"/>
          <w:i/>
          <w:iCs/>
        </w:rPr>
        <w:t>The Use of Vernacular Languages in Education</w:t>
      </w:r>
      <w:r w:rsidRPr="000737BC">
        <w:rPr>
          <w:rFonts w:ascii="Times New Roman" w:hAnsi="Times New Roman" w:cs="Times New Roman"/>
        </w:rPr>
        <w:t>. Paris: UNESCO.</w:t>
      </w:r>
    </w:p>
    <w:p w14:paraId="347A2D35" w14:textId="77777777" w:rsidR="000779ED" w:rsidRPr="000737BC" w:rsidRDefault="000779ED" w:rsidP="000779ED">
      <w:pPr>
        <w:rPr>
          <w:rFonts w:ascii="Times New Roman" w:hAnsi="Times New Roman" w:cs="Times New Roman"/>
        </w:rPr>
      </w:pPr>
      <w:r w:rsidRPr="000737BC">
        <w:rPr>
          <w:rFonts w:ascii="Times New Roman" w:hAnsi="Times New Roman" w:cs="Times New Roman"/>
        </w:rPr>
        <w:t xml:space="preserve">Census of India. (2011). </w:t>
      </w:r>
      <w:r w:rsidRPr="000737BC">
        <w:rPr>
          <w:rFonts w:ascii="Times New Roman" w:hAnsi="Times New Roman" w:cs="Times New Roman"/>
          <w:i/>
          <w:iCs/>
        </w:rPr>
        <w:t>Language Data</w:t>
      </w:r>
      <w:r w:rsidRPr="000737BC">
        <w:rPr>
          <w:rFonts w:ascii="Times New Roman" w:hAnsi="Times New Roman" w:cs="Times New Roman"/>
        </w:rPr>
        <w:t>. Government of India.</w:t>
      </w:r>
    </w:p>
    <w:p w14:paraId="4E250C31" w14:textId="77777777" w:rsidR="000779ED" w:rsidRPr="000737BC" w:rsidRDefault="000779ED" w:rsidP="000779ED">
      <w:pPr>
        <w:rPr>
          <w:rFonts w:ascii="Times New Roman" w:hAnsi="Times New Roman" w:cs="Times New Roman"/>
          <w:vanish/>
        </w:rPr>
      </w:pPr>
      <w:r w:rsidRPr="000737BC">
        <w:rPr>
          <w:rFonts w:ascii="Times New Roman" w:hAnsi="Times New Roman" w:cs="Times New Roman"/>
          <w:vanish/>
        </w:rPr>
        <w:t>Top of Form</w:t>
      </w:r>
    </w:p>
    <w:p w14:paraId="7E5187A4" w14:textId="77777777" w:rsidR="000779ED" w:rsidRPr="000737BC" w:rsidRDefault="000779ED" w:rsidP="000779ED">
      <w:pPr>
        <w:rPr>
          <w:rFonts w:ascii="Times New Roman" w:hAnsi="Times New Roman" w:cs="Times New Roman"/>
        </w:rPr>
      </w:pPr>
    </w:p>
    <w:p w14:paraId="18CDA899" w14:textId="77777777" w:rsidR="000779ED" w:rsidRPr="000737BC" w:rsidRDefault="000779ED" w:rsidP="000779ED">
      <w:pPr>
        <w:rPr>
          <w:rFonts w:ascii="Times New Roman" w:hAnsi="Times New Roman" w:cs="Times New Roman"/>
          <w:vanish/>
        </w:rPr>
      </w:pPr>
      <w:r w:rsidRPr="000737BC">
        <w:rPr>
          <w:rFonts w:ascii="Times New Roman" w:hAnsi="Times New Roman" w:cs="Times New Roman"/>
          <w:vanish/>
        </w:rPr>
        <w:t>Bottom of Form</w:t>
      </w:r>
    </w:p>
    <w:p w14:paraId="68F64349" w14:textId="77777777" w:rsidR="00CC3FD9" w:rsidRPr="000737BC" w:rsidRDefault="00CC3FD9" w:rsidP="004E2737">
      <w:pPr>
        <w:rPr>
          <w:rFonts w:ascii="Times New Roman" w:hAnsi="Times New Roman" w:cs="Times New Roman"/>
        </w:rPr>
      </w:pPr>
    </w:p>
    <w:sectPr w:rsidR="00CC3FD9" w:rsidRPr="000737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8494A"/>
    <w:multiLevelType w:val="multilevel"/>
    <w:tmpl w:val="D02CD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9647E2E"/>
    <w:multiLevelType w:val="multilevel"/>
    <w:tmpl w:val="0F184C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7046150">
    <w:abstractNumId w:val="0"/>
  </w:num>
  <w:num w:numId="2" w16cid:durableId="14500822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32D"/>
    <w:rsid w:val="000737BC"/>
    <w:rsid w:val="000779ED"/>
    <w:rsid w:val="00077AA5"/>
    <w:rsid w:val="00154834"/>
    <w:rsid w:val="002F785A"/>
    <w:rsid w:val="0038015E"/>
    <w:rsid w:val="004E2737"/>
    <w:rsid w:val="0053132D"/>
    <w:rsid w:val="005B0104"/>
    <w:rsid w:val="0061441E"/>
    <w:rsid w:val="007C15B3"/>
    <w:rsid w:val="009D4795"/>
    <w:rsid w:val="00AE104C"/>
    <w:rsid w:val="00BA4C57"/>
    <w:rsid w:val="00C56E88"/>
    <w:rsid w:val="00C967DA"/>
    <w:rsid w:val="00CA1A1B"/>
    <w:rsid w:val="00CC3FD9"/>
    <w:rsid w:val="00E263F7"/>
    <w:rsid w:val="00E95D67"/>
    <w:rsid w:val="00FD392B"/>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26A06"/>
  <w15:chartTrackingRefBased/>
  <w15:docId w15:val="{55027F63-3CA9-493F-ABD6-B1E5EE0C9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gu-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132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3132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3132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3132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3132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313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13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13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13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132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3132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3132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3132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3132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313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13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13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132D"/>
    <w:rPr>
      <w:rFonts w:eastAsiaTheme="majorEastAsia" w:cstheme="majorBidi"/>
      <w:color w:val="272727" w:themeColor="text1" w:themeTint="D8"/>
    </w:rPr>
  </w:style>
  <w:style w:type="paragraph" w:styleId="Title">
    <w:name w:val="Title"/>
    <w:basedOn w:val="Normal"/>
    <w:next w:val="Normal"/>
    <w:link w:val="TitleChar"/>
    <w:uiPriority w:val="10"/>
    <w:qFormat/>
    <w:rsid w:val="005313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13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13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13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132D"/>
    <w:pPr>
      <w:spacing w:before="160"/>
      <w:jc w:val="center"/>
    </w:pPr>
    <w:rPr>
      <w:i/>
      <w:iCs/>
      <w:color w:val="404040" w:themeColor="text1" w:themeTint="BF"/>
    </w:rPr>
  </w:style>
  <w:style w:type="character" w:customStyle="1" w:styleId="QuoteChar">
    <w:name w:val="Quote Char"/>
    <w:basedOn w:val="DefaultParagraphFont"/>
    <w:link w:val="Quote"/>
    <w:uiPriority w:val="29"/>
    <w:rsid w:val="0053132D"/>
    <w:rPr>
      <w:i/>
      <w:iCs/>
      <w:color w:val="404040" w:themeColor="text1" w:themeTint="BF"/>
    </w:rPr>
  </w:style>
  <w:style w:type="paragraph" w:styleId="ListParagraph">
    <w:name w:val="List Paragraph"/>
    <w:basedOn w:val="Normal"/>
    <w:uiPriority w:val="34"/>
    <w:qFormat/>
    <w:rsid w:val="0053132D"/>
    <w:pPr>
      <w:ind w:left="720"/>
      <w:contextualSpacing/>
    </w:pPr>
  </w:style>
  <w:style w:type="character" w:styleId="IntenseEmphasis">
    <w:name w:val="Intense Emphasis"/>
    <w:basedOn w:val="DefaultParagraphFont"/>
    <w:uiPriority w:val="21"/>
    <w:qFormat/>
    <w:rsid w:val="0053132D"/>
    <w:rPr>
      <w:i/>
      <w:iCs/>
      <w:color w:val="2F5496" w:themeColor="accent1" w:themeShade="BF"/>
    </w:rPr>
  </w:style>
  <w:style w:type="paragraph" w:styleId="IntenseQuote">
    <w:name w:val="Intense Quote"/>
    <w:basedOn w:val="Normal"/>
    <w:next w:val="Normal"/>
    <w:link w:val="IntenseQuoteChar"/>
    <w:uiPriority w:val="30"/>
    <w:qFormat/>
    <w:rsid w:val="005313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3132D"/>
    <w:rPr>
      <w:i/>
      <w:iCs/>
      <w:color w:val="2F5496" w:themeColor="accent1" w:themeShade="BF"/>
    </w:rPr>
  </w:style>
  <w:style w:type="character" w:styleId="IntenseReference">
    <w:name w:val="Intense Reference"/>
    <w:basedOn w:val="DefaultParagraphFont"/>
    <w:uiPriority w:val="32"/>
    <w:qFormat/>
    <w:rsid w:val="0053132D"/>
    <w:rPr>
      <w:b/>
      <w:bCs/>
      <w:smallCaps/>
      <w:color w:val="2F5496" w:themeColor="accent1" w:themeShade="BF"/>
      <w:spacing w:val="5"/>
    </w:rPr>
  </w:style>
  <w:style w:type="paragraph" w:styleId="NoSpacing">
    <w:name w:val="No Spacing"/>
    <w:uiPriority w:val="1"/>
    <w:qFormat/>
    <w:rsid w:val="0038015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9</Pages>
  <Words>3429</Words>
  <Characters>19550</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 KUMAR</dc:creator>
  <cp:keywords/>
  <dc:description/>
  <cp:lastModifiedBy>ANIL KUMAR</cp:lastModifiedBy>
  <cp:revision>13</cp:revision>
  <dcterms:created xsi:type="dcterms:W3CDTF">2026-01-06T05:51:00Z</dcterms:created>
  <dcterms:modified xsi:type="dcterms:W3CDTF">2026-07-06T11:28:00Z</dcterms:modified>
</cp:coreProperties>
</file>