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E9CEE" w14:textId="30F455F6" w:rsidR="002F265A" w:rsidRDefault="00C275AD" w:rsidP="002F265A">
      <w:pPr>
        <w:spacing w:after="0" w:line="240" w:lineRule="auto"/>
        <w:ind w:left="57"/>
        <w:jc w:val="center"/>
        <w:rPr>
          <w:rFonts w:ascii="Times New Roman" w:hAnsi="Times New Roman" w:cs="Times New Roman"/>
          <w:b/>
          <w:bCs/>
          <w:sz w:val="36"/>
          <w:szCs w:val="36"/>
          <w:lang w:val="en-GB"/>
        </w:rPr>
      </w:pPr>
      <w:r>
        <w:rPr>
          <w:rFonts w:ascii="Times New Roman" w:hAnsi="Times New Roman" w:cs="Times New Roman"/>
          <w:b/>
          <w:bCs/>
          <w:sz w:val="36"/>
          <w:szCs w:val="36"/>
          <w:lang w:val="en-GB"/>
        </w:rPr>
        <w:t>Exploration on the impacts of climate change on traditional farming practices</w:t>
      </w:r>
      <w:r w:rsidR="004A209B">
        <w:rPr>
          <w:rFonts w:ascii="Times New Roman" w:hAnsi="Times New Roman" w:cs="Times New Roman"/>
          <w:b/>
          <w:bCs/>
          <w:sz w:val="36"/>
          <w:szCs w:val="36"/>
          <w:lang w:val="en-GB"/>
        </w:rPr>
        <w:t xml:space="preserve">: The case of </w:t>
      </w:r>
      <w:proofErr w:type="spellStart"/>
      <w:r w:rsidR="004A209B">
        <w:rPr>
          <w:rFonts w:ascii="Times New Roman" w:hAnsi="Times New Roman" w:cs="Times New Roman"/>
          <w:b/>
          <w:bCs/>
          <w:sz w:val="36"/>
          <w:szCs w:val="36"/>
          <w:lang w:val="en-GB"/>
        </w:rPr>
        <w:t>Mosesetjane</w:t>
      </w:r>
      <w:proofErr w:type="spellEnd"/>
      <w:r w:rsidR="004A209B">
        <w:rPr>
          <w:rFonts w:ascii="Times New Roman" w:hAnsi="Times New Roman" w:cs="Times New Roman"/>
          <w:b/>
          <w:bCs/>
          <w:sz w:val="36"/>
          <w:szCs w:val="36"/>
          <w:lang w:val="en-GB"/>
        </w:rPr>
        <w:t xml:space="preserve"> Village, Limpopo Province, SA</w:t>
      </w:r>
    </w:p>
    <w:p w14:paraId="3935ACE4" w14:textId="77777777" w:rsidR="006B7830" w:rsidRDefault="006B7830" w:rsidP="006B7830">
      <w:pPr>
        <w:spacing w:after="0" w:line="240" w:lineRule="auto"/>
        <w:ind w:left="57"/>
        <w:jc w:val="both"/>
        <w:rPr>
          <w:rFonts w:ascii="Times New Roman" w:hAnsi="Times New Roman" w:cs="Times New Roman"/>
          <w:b/>
          <w:bCs/>
          <w:lang w:val="en-GB"/>
        </w:rPr>
      </w:pPr>
    </w:p>
    <w:p w14:paraId="29F172BB" w14:textId="77777777" w:rsidR="006B7830" w:rsidRDefault="006B7830" w:rsidP="006B7830">
      <w:pPr>
        <w:spacing w:after="0" w:line="240" w:lineRule="auto"/>
        <w:ind w:left="57"/>
        <w:jc w:val="both"/>
        <w:rPr>
          <w:rFonts w:ascii="Times New Roman" w:hAnsi="Times New Roman" w:cs="Times New Roman"/>
          <w:b/>
          <w:bCs/>
          <w:lang w:val="en-GB"/>
        </w:rPr>
      </w:pPr>
    </w:p>
    <w:p w14:paraId="5F2F35F4" w14:textId="20745519" w:rsidR="006B7830" w:rsidRDefault="006B7830" w:rsidP="006B7830">
      <w:pPr>
        <w:spacing w:after="0" w:line="240" w:lineRule="auto"/>
        <w:ind w:left="57"/>
        <w:jc w:val="both"/>
        <w:rPr>
          <w:rFonts w:ascii="Times New Roman" w:hAnsi="Times New Roman" w:cs="Times New Roman"/>
          <w:b/>
          <w:bCs/>
          <w:lang w:val="en-GB"/>
        </w:rPr>
      </w:pPr>
      <w:r>
        <w:rPr>
          <w:rFonts w:ascii="Times New Roman" w:hAnsi="Times New Roman" w:cs="Times New Roman"/>
          <w:b/>
          <w:bCs/>
          <w:lang w:val="en-GB"/>
        </w:rPr>
        <w:t xml:space="preserve"/>
      </w:r>
      <w:r w:rsidR="00C275AD">
        <w:rPr>
          <w:rFonts w:ascii="Times New Roman" w:hAnsi="Times New Roman" w:cs="Times New Roman"/>
          <w:b/>
          <w:bCs/>
          <w:lang w:val="en-GB"/>
        </w:rPr>
        <w:t/>
      </w:r>
      <w:r>
        <w:rPr>
          <w:rFonts w:ascii="Times New Roman" w:hAnsi="Times New Roman" w:cs="Times New Roman"/>
          <w:b/>
          <w:bCs/>
          <w:lang w:val="en-GB"/>
        </w:rPr>
        <w:t xml:space="preserve"/>
      </w:r>
    </w:p>
    <w:p w14:paraId="3AA51D5B" w14:textId="02BA345B" w:rsidR="006B7830" w:rsidRPr="006B7830" w:rsidRDefault="006B7830" w:rsidP="006B7830">
      <w:pPr>
        <w:spacing w:after="0" w:line="240" w:lineRule="auto"/>
        <w:ind w:left="57"/>
        <w:jc w:val="both"/>
        <w:rPr>
          <w:rFonts w:ascii="Times New Roman" w:hAnsi="Times New Roman" w:cs="Times New Roman"/>
          <w:lang w:val="en-GB"/>
        </w:rPr>
      </w:pPr>
      <w:r w:rsidRPr="006B7830">
        <w:rPr>
          <w:rFonts w:ascii="Times New Roman" w:hAnsi="Times New Roman" w:cs="Times New Roman"/>
          <w:lang w:val="en-GB"/>
        </w:rPr>
        <w:t xml:space="preserve"/>
      </w:r>
      <w:r w:rsidR="00EB63DF">
        <w:rPr>
          <w:rFonts w:ascii="Times New Roman" w:hAnsi="Times New Roman" w:cs="Times New Roman"/>
          <w:lang w:val="en-GB"/>
        </w:rPr>
        <w:t/>
      </w:r>
    </w:p>
    <w:p w14:paraId="6B63ED05" w14:textId="391BEED7" w:rsidR="006B7830" w:rsidRPr="006B7830" w:rsidRDefault="006B7830" w:rsidP="006B7830">
      <w:pPr>
        <w:spacing w:after="0" w:line="240" w:lineRule="auto"/>
        <w:ind w:left="57"/>
        <w:jc w:val="both"/>
        <w:rPr>
          <w:rFonts w:ascii="Times New Roman" w:hAnsi="Times New Roman" w:cs="Times New Roman"/>
          <w:lang w:val="en-GB"/>
        </w:rPr>
      </w:pPr>
      <w:proofErr w:type="spellStart"/>
      <w:r w:rsidRPr="006B7830">
        <w:rPr>
          <w:rFonts w:ascii="Times New Roman" w:hAnsi="Times New Roman" w:cs="Times New Roman"/>
          <w:lang w:val="en-GB"/>
        </w:rPr>
        <w:t/>
      </w:r>
      <w:proofErr w:type="spellEnd"/>
      <w:r w:rsidRPr="006B7830">
        <w:rPr>
          <w:rFonts w:ascii="Times New Roman" w:hAnsi="Times New Roman" w:cs="Times New Roman"/>
          <w:lang w:val="en-GB"/>
        </w:rPr>
        <w:t/>
      </w:r>
      <w:r w:rsidR="00EB63DF">
        <w:rPr>
          <w:rFonts w:ascii="Times New Roman" w:hAnsi="Times New Roman" w:cs="Times New Roman"/>
          <w:lang w:val="en-GB"/>
        </w:rPr>
        <w:t xml:space="preserve"/>
      </w:r>
    </w:p>
    <w:p w14:paraId="7388C529" w14:textId="77777777" w:rsidR="006B7830" w:rsidRDefault="006B7830" w:rsidP="006B7830">
      <w:pPr>
        <w:spacing w:after="0" w:line="240" w:lineRule="auto"/>
        <w:ind w:left="57"/>
        <w:jc w:val="both"/>
        <w:rPr>
          <w:rFonts w:ascii="Times New Roman" w:hAnsi="Times New Roman" w:cs="Times New Roman"/>
          <w:b/>
          <w:bCs/>
          <w:lang w:val="en-GB"/>
        </w:rPr>
      </w:pPr>
      <w:r>
        <w:rPr>
          <w:rFonts w:ascii="Times New Roman" w:hAnsi="Times New Roman" w:cs="Times New Roman"/>
          <w:b/>
          <w:bCs/>
          <w:lang w:val="en-GB"/>
        </w:rPr>
        <w:t/>
      </w:r>
    </w:p>
    <w:p w14:paraId="559C8A29" w14:textId="77777777" w:rsidR="006B7830" w:rsidRDefault="006B7830" w:rsidP="006B7830">
      <w:pPr>
        <w:spacing w:after="0" w:line="240" w:lineRule="auto"/>
        <w:ind w:left="57"/>
        <w:jc w:val="both"/>
        <w:rPr>
          <w:rFonts w:ascii="Times New Roman" w:hAnsi="Times New Roman" w:cs="Times New Roman"/>
          <w:b/>
          <w:bCs/>
          <w:lang w:val="en-GB"/>
        </w:rPr>
      </w:pPr>
    </w:p>
    <w:p w14:paraId="68F3A5A5" w14:textId="5B368516" w:rsidR="00C275AD" w:rsidRPr="006B7830" w:rsidRDefault="006B7830" w:rsidP="006B7830">
      <w:pPr>
        <w:spacing w:after="0" w:line="240" w:lineRule="auto"/>
        <w:ind w:left="57"/>
        <w:jc w:val="both"/>
        <w:rPr>
          <w:rFonts w:ascii="Times New Roman" w:hAnsi="Times New Roman" w:cs="Times New Roman"/>
          <w:b/>
          <w:bCs/>
          <w:lang w:val="en-GB"/>
        </w:rPr>
      </w:pPr>
      <w:r w:rsidRPr="006B7830">
        <w:rPr>
          <w:rFonts w:ascii="Times New Roman" w:hAnsi="Times New Roman" w:cs="Times New Roman"/>
          <w:b/>
          <w:bCs/>
          <w:lang w:val="en-GB"/>
        </w:rPr>
        <w:t xml:space="preserve"/>
      </w:r>
    </w:p>
    <w:p w14:paraId="064AD2E8" w14:textId="0C7A3DE2" w:rsidR="006B7830" w:rsidRPr="006B7830" w:rsidRDefault="006B7830" w:rsidP="006B7830">
      <w:pPr>
        <w:spacing w:after="0" w:line="240" w:lineRule="auto"/>
        <w:ind w:left="57"/>
        <w:jc w:val="both"/>
        <w:rPr>
          <w:rFonts w:ascii="Times New Roman" w:hAnsi="Times New Roman" w:cs="Times New Roman"/>
          <w:lang w:val="en-GB"/>
        </w:rPr>
      </w:pPr>
      <w:r w:rsidRPr="006B7830">
        <w:rPr>
          <w:rFonts w:ascii="Times New Roman" w:hAnsi="Times New Roman" w:cs="Times New Roman"/>
          <w:lang w:val="en-GB"/>
        </w:rPr>
        <w:t/>
      </w:r>
    </w:p>
    <w:p w14:paraId="74C0CB2D" w14:textId="02A96DF1" w:rsidR="006B7830" w:rsidRPr="006B7830" w:rsidRDefault="006B7830" w:rsidP="006B7830">
      <w:pPr>
        <w:spacing w:after="0" w:line="240" w:lineRule="auto"/>
        <w:ind w:left="57"/>
        <w:jc w:val="both"/>
        <w:rPr>
          <w:rFonts w:ascii="Times New Roman" w:hAnsi="Times New Roman" w:cs="Times New Roman"/>
          <w:lang w:val="en-GB"/>
        </w:rPr>
      </w:pPr>
      <w:proofErr w:type="spellStart"/>
      <w:r w:rsidRPr="006B7830">
        <w:rPr>
          <w:rFonts w:ascii="Times New Roman" w:hAnsi="Times New Roman" w:cs="Times New Roman"/>
          <w:lang w:val="en-GB"/>
        </w:rPr>
        <w:t/>
      </w:r>
      <w:proofErr w:type="spellEnd"/>
      <w:r w:rsidRPr="006B7830">
        <w:rPr>
          <w:rFonts w:ascii="Times New Roman" w:hAnsi="Times New Roman" w:cs="Times New Roman"/>
          <w:lang w:val="en-GB"/>
        </w:rPr>
        <w:t xml:space="preserve"/>
      </w:r>
    </w:p>
    <w:p w14:paraId="7E166FE4" w14:textId="392E9C7C" w:rsidR="00C275AD" w:rsidRDefault="00C275AD" w:rsidP="006B7830">
      <w:pPr>
        <w:spacing w:after="0" w:line="240" w:lineRule="auto"/>
        <w:ind w:left="57"/>
        <w:jc w:val="both"/>
        <w:rPr>
          <w:rFonts w:ascii="Times New Roman" w:hAnsi="Times New Roman" w:cs="Times New Roman"/>
          <w:b/>
          <w:bCs/>
          <w:lang w:val="en-GB"/>
        </w:rPr>
      </w:pPr>
      <w:r>
        <w:rPr>
          <w:rFonts w:ascii="Times New Roman" w:hAnsi="Times New Roman" w:cs="Times New Roman"/>
          <w:b/>
          <w:bCs/>
          <w:lang w:val="en-GB"/>
        </w:rPr>
        <w:t/>
      </w:r>
      <w:r w:rsidR="0000035C">
        <w:rPr>
          <w:rFonts w:ascii="Times New Roman" w:hAnsi="Times New Roman" w:cs="Times New Roman"/>
          <w:b/>
          <w:bCs/>
          <w:lang w:val="en-GB"/>
        </w:rPr>
        <w:t/>
      </w:r>
      <w:r>
        <w:rPr>
          <w:rFonts w:ascii="Times New Roman" w:hAnsi="Times New Roman" w:cs="Times New Roman"/>
          <w:b/>
          <w:bCs/>
          <w:lang w:val="en-GB"/>
        </w:rPr>
        <w:t xml:space="preserve"/>
      </w:r>
      <w:r w:rsidR="0000035C">
        <w:rPr>
          <w:rFonts w:ascii="Times New Roman" w:hAnsi="Times New Roman" w:cs="Times New Roman"/>
          <w:b/>
          <w:bCs/>
          <w:lang w:val="en-GB"/>
        </w:rPr>
        <w:t/>
      </w:r>
    </w:p>
    <w:p w14:paraId="5105FB68" w14:textId="77777777" w:rsidR="0000035C" w:rsidRDefault="0000035C" w:rsidP="006B7830">
      <w:pPr>
        <w:spacing w:after="0" w:line="240" w:lineRule="auto"/>
        <w:ind w:left="57"/>
        <w:jc w:val="both"/>
        <w:rPr>
          <w:rFonts w:ascii="Times New Roman" w:hAnsi="Times New Roman" w:cs="Times New Roman"/>
          <w:b/>
          <w:bCs/>
          <w:lang w:val="en-GB"/>
        </w:rPr>
      </w:pPr>
    </w:p>
    <w:p w14:paraId="6CF97C0A" w14:textId="77777777" w:rsidR="0000035C" w:rsidRDefault="0000035C" w:rsidP="0000035C">
      <w:pPr>
        <w:spacing w:after="0" w:line="240" w:lineRule="auto"/>
        <w:ind w:left="57"/>
        <w:jc w:val="both"/>
        <w:rPr>
          <w:rFonts w:ascii="Times New Roman" w:hAnsi="Times New Roman" w:cs="Times New Roman"/>
          <w:b/>
          <w:bCs/>
          <w:lang w:val="en-GB"/>
        </w:rPr>
      </w:pPr>
    </w:p>
    <w:p w14:paraId="3A82A8E8" w14:textId="2ECB30D3" w:rsidR="0000035C" w:rsidRPr="006B7830" w:rsidRDefault="0000035C" w:rsidP="006B7830">
      <w:pPr>
        <w:spacing w:after="0" w:line="240" w:lineRule="auto"/>
        <w:ind w:left="57"/>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ABSTRACT</w:t>
      </w:r>
    </w:p>
    <w:p w14:paraId="05FB08E0" w14:textId="08821DB8" w:rsidR="002F265A" w:rsidRDefault="002F265A" w:rsidP="00675DCE">
      <w:pPr>
        <w:spacing w:line="240" w:lineRule="auto"/>
        <w:jc w:val="both"/>
        <w:rPr>
          <w:rFonts w:ascii="Times New Roman" w:hAnsi="Times New Roman" w:cs="Times New Roman"/>
        </w:rPr>
      </w:pPr>
      <w:r w:rsidRPr="002F265A">
        <w:rPr>
          <w:rFonts w:ascii="Times New Roman" w:hAnsi="Times New Roman" w:cs="Times New Roman"/>
          <w:bCs/>
        </w:rPr>
        <w:t>Climate change is a continuous concern</w:t>
      </w:r>
      <w:r w:rsidR="006B7830">
        <w:rPr>
          <w:rFonts w:ascii="Times New Roman" w:hAnsi="Times New Roman" w:cs="Times New Roman"/>
          <w:bCs/>
        </w:rPr>
        <w:t>,</w:t>
      </w:r>
      <w:r w:rsidRPr="002F265A">
        <w:rPr>
          <w:rFonts w:ascii="Times New Roman" w:hAnsi="Times New Roman" w:cs="Times New Roman"/>
          <w:bCs/>
        </w:rPr>
        <w:t xml:space="preserve"> particularly in </w:t>
      </w:r>
      <w:r w:rsidR="006B7830">
        <w:rPr>
          <w:rFonts w:ascii="Times New Roman" w:hAnsi="Times New Roman" w:cs="Times New Roman"/>
          <w:bCs/>
        </w:rPr>
        <w:t xml:space="preserve">the </w:t>
      </w:r>
      <w:r w:rsidRPr="002F265A">
        <w:rPr>
          <w:rFonts w:ascii="Times New Roman" w:hAnsi="Times New Roman" w:cs="Times New Roman"/>
          <w:bCs/>
        </w:rPr>
        <w:t>Limpopo Province</w:t>
      </w:r>
      <w:r w:rsidR="006B7830">
        <w:rPr>
          <w:rFonts w:ascii="Times New Roman" w:hAnsi="Times New Roman" w:cs="Times New Roman"/>
          <w:bCs/>
        </w:rPr>
        <w:t>,</w:t>
      </w:r>
      <w:r w:rsidRPr="002F265A">
        <w:rPr>
          <w:rFonts w:ascii="Times New Roman" w:hAnsi="Times New Roman" w:cs="Times New Roman"/>
          <w:bCs/>
        </w:rPr>
        <w:t xml:space="preserve"> with many communities witnessing its negative impacts on traditional farming</w:t>
      </w:r>
      <w:r w:rsidR="006B7830">
        <w:rPr>
          <w:rFonts w:ascii="Times New Roman" w:hAnsi="Times New Roman" w:cs="Times New Roman"/>
          <w:bCs/>
        </w:rPr>
        <w:t>,</w:t>
      </w:r>
      <w:r w:rsidRPr="002F265A">
        <w:rPr>
          <w:rFonts w:ascii="Times New Roman" w:hAnsi="Times New Roman" w:cs="Times New Roman"/>
          <w:bCs/>
        </w:rPr>
        <w:t xml:space="preserve"> severely impacting the community’s livelihoods and food security. It further </w:t>
      </w:r>
      <w:r w:rsidRPr="002F265A">
        <w:rPr>
          <w:rFonts w:ascii="Times New Roman" w:eastAsia="Arial" w:hAnsi="Times New Roman" w:cs="Times New Roman"/>
          <w:lang w:eastAsia="ja-JP"/>
        </w:rPr>
        <w:t xml:space="preserve">contributes to socio-economic and health issues such as poverty, hunger, and malnutrition. However, </w:t>
      </w:r>
      <w:r w:rsidRPr="002F265A">
        <w:rPr>
          <w:rFonts w:ascii="Times New Roman" w:hAnsi="Times New Roman" w:cs="Times New Roman"/>
          <w:lang w:val="en-GB"/>
        </w:rPr>
        <w:t>communities use their locally based practices to adapt to changing climatic conditions.</w:t>
      </w:r>
      <w:r w:rsidRPr="002F265A">
        <w:rPr>
          <w:rFonts w:ascii="Times New Roman" w:eastAsia="Arial" w:hAnsi="Times New Roman" w:cs="Times New Roman"/>
          <w:lang w:eastAsia="ja-JP"/>
        </w:rPr>
        <w:t xml:space="preserve"> This paper identifies the community-based </w:t>
      </w:r>
      <w:r w:rsidR="006B7830">
        <w:rPr>
          <w:rFonts w:ascii="Times New Roman" w:eastAsia="Arial" w:hAnsi="Times New Roman" w:cs="Times New Roman"/>
          <w:lang w:eastAsia="ja-JP"/>
        </w:rPr>
        <w:t>adaptive</w:t>
      </w:r>
      <w:r w:rsidR="006B7830" w:rsidRPr="002F265A">
        <w:rPr>
          <w:rFonts w:ascii="Times New Roman" w:eastAsia="Arial" w:hAnsi="Times New Roman" w:cs="Times New Roman"/>
          <w:lang w:eastAsia="ja-JP"/>
        </w:rPr>
        <w:t xml:space="preserve"> </w:t>
      </w:r>
      <w:r w:rsidRPr="002F265A">
        <w:rPr>
          <w:rFonts w:ascii="Times New Roman" w:eastAsia="Arial" w:hAnsi="Times New Roman" w:cs="Times New Roman"/>
          <w:lang w:eastAsia="ja-JP"/>
        </w:rPr>
        <w:t xml:space="preserve">strategies that are used by traditional farmers to mitigate and cope with the impacts of climate change on traditional farming practices in Limpopo province. The study adopted </w:t>
      </w:r>
      <w:r w:rsidR="006B7830">
        <w:rPr>
          <w:rFonts w:ascii="Times New Roman" w:eastAsia="Arial" w:hAnsi="Times New Roman" w:cs="Times New Roman"/>
          <w:lang w:eastAsia="ja-JP"/>
        </w:rPr>
        <w:t xml:space="preserve">a </w:t>
      </w:r>
      <w:r w:rsidRPr="002F265A">
        <w:rPr>
          <w:rFonts w:ascii="Times New Roman" w:eastAsia="Arial" w:hAnsi="Times New Roman" w:cs="Times New Roman"/>
          <w:lang w:eastAsia="ja-JP"/>
        </w:rPr>
        <w:t xml:space="preserve">qualitative research approach and a phenomenological design, with a purposive non-probability sampling method where traditional farmers were chosen according to their experience in traditional farming and climate change. The study revealed that for </w:t>
      </w:r>
      <w:r w:rsidR="006B7830">
        <w:rPr>
          <w:rFonts w:ascii="Times New Roman" w:eastAsia="Arial" w:hAnsi="Times New Roman" w:cs="Times New Roman"/>
          <w:lang w:eastAsia="ja-JP"/>
        </w:rPr>
        <w:t xml:space="preserve">the </w:t>
      </w:r>
      <w:r w:rsidRPr="002F265A">
        <w:rPr>
          <w:rFonts w:ascii="Times New Roman" w:eastAsia="Arial" w:hAnsi="Times New Roman" w:cs="Times New Roman"/>
          <w:lang w:eastAsia="ja-JP"/>
        </w:rPr>
        <w:t>majority of rural areas</w:t>
      </w:r>
      <w:r w:rsidR="006B7830">
        <w:rPr>
          <w:rFonts w:ascii="Times New Roman" w:eastAsia="Arial" w:hAnsi="Times New Roman" w:cs="Times New Roman"/>
          <w:lang w:eastAsia="ja-JP"/>
        </w:rPr>
        <w:t>,</w:t>
      </w:r>
      <w:r w:rsidRPr="002F265A">
        <w:rPr>
          <w:rFonts w:ascii="Times New Roman" w:eastAsia="Arial" w:hAnsi="Times New Roman" w:cs="Times New Roman"/>
          <w:lang w:eastAsia="ja-JP"/>
        </w:rPr>
        <w:t xml:space="preserve"> traditional farming is the main source of sustenance. However, changing climatic conditions </w:t>
      </w:r>
      <w:r w:rsidR="006B7830">
        <w:rPr>
          <w:rFonts w:ascii="Times New Roman" w:eastAsia="Arial" w:hAnsi="Times New Roman" w:cs="Times New Roman"/>
          <w:lang w:eastAsia="ja-JP"/>
        </w:rPr>
        <w:t>pose</w:t>
      </w:r>
      <w:r w:rsidR="006B7830" w:rsidRPr="002F265A">
        <w:rPr>
          <w:rFonts w:ascii="Times New Roman" w:eastAsia="Arial" w:hAnsi="Times New Roman" w:cs="Times New Roman"/>
          <w:lang w:eastAsia="ja-JP"/>
        </w:rPr>
        <w:t xml:space="preserve"> </w:t>
      </w:r>
      <w:r w:rsidRPr="002F265A">
        <w:rPr>
          <w:rFonts w:ascii="Times New Roman" w:eastAsia="Arial" w:hAnsi="Times New Roman" w:cs="Times New Roman"/>
          <w:lang w:eastAsia="ja-JP"/>
        </w:rPr>
        <w:t xml:space="preserve">a huge threat to traditional farming practices by reducing crop yield. Despite these challenges, traditional farmers utilize </w:t>
      </w:r>
      <w:r w:rsidR="006B7830">
        <w:rPr>
          <w:rFonts w:ascii="Times New Roman" w:eastAsia="Arial" w:hAnsi="Times New Roman" w:cs="Times New Roman"/>
          <w:lang w:eastAsia="ja-JP"/>
        </w:rPr>
        <w:t>locally</w:t>
      </w:r>
      <w:r w:rsidR="006B7830" w:rsidRPr="002F265A">
        <w:rPr>
          <w:rFonts w:ascii="Times New Roman" w:eastAsia="Arial" w:hAnsi="Times New Roman" w:cs="Times New Roman"/>
          <w:lang w:eastAsia="ja-JP"/>
        </w:rPr>
        <w:t xml:space="preserve"> </w:t>
      </w:r>
      <w:r w:rsidRPr="002F265A">
        <w:rPr>
          <w:rFonts w:ascii="Times New Roman" w:eastAsia="Arial" w:hAnsi="Times New Roman" w:cs="Times New Roman"/>
          <w:lang w:eastAsia="ja-JP"/>
        </w:rPr>
        <w:t xml:space="preserve">based practices such as </w:t>
      </w:r>
      <w:r w:rsidRPr="002F265A">
        <w:rPr>
          <w:rFonts w:ascii="Times New Roman" w:hAnsi="Times New Roman" w:cs="Times New Roman"/>
        </w:rPr>
        <w:t>weather forecasting, intercropping, crop rotation</w:t>
      </w:r>
      <w:r w:rsidR="006B7830">
        <w:rPr>
          <w:rFonts w:ascii="Times New Roman" w:hAnsi="Times New Roman" w:cs="Times New Roman"/>
        </w:rPr>
        <w:t>,</w:t>
      </w:r>
      <w:r w:rsidRPr="002F265A">
        <w:rPr>
          <w:rFonts w:ascii="Times New Roman" w:hAnsi="Times New Roman" w:cs="Times New Roman"/>
        </w:rPr>
        <w:t xml:space="preserve"> and </w:t>
      </w:r>
      <w:r w:rsidR="006B7830">
        <w:rPr>
          <w:rFonts w:ascii="Times New Roman" w:hAnsi="Times New Roman" w:cs="Times New Roman"/>
        </w:rPr>
        <w:t>the use</w:t>
      </w:r>
      <w:r w:rsidR="006B7830" w:rsidRPr="002F265A">
        <w:rPr>
          <w:rFonts w:ascii="Times New Roman" w:hAnsi="Times New Roman" w:cs="Times New Roman"/>
        </w:rPr>
        <w:t xml:space="preserve"> </w:t>
      </w:r>
      <w:r w:rsidRPr="002F265A">
        <w:rPr>
          <w:rFonts w:ascii="Times New Roman" w:hAnsi="Times New Roman" w:cs="Times New Roman"/>
        </w:rPr>
        <w:t xml:space="preserve">of organic manure to maintain their soil and its fertility. Indigenous methods are significant and continue to help traditional farmers to cope with the severe impacts of climate change. The study concludes that involving community members as key stakeholders in locally based mitigation and adaptation practices can strengthen climate change adaptation strategies and help achieve the Integrated Development Plan and Sustainable Development Goals of eradicating poverty, reducing hunger, and promoting health especially in local communities. </w:t>
      </w:r>
    </w:p>
    <w:p w14:paraId="424C7497" w14:textId="77777777" w:rsidR="002C1FB6" w:rsidRPr="002F265A" w:rsidRDefault="002C1FB6" w:rsidP="00675DCE">
      <w:pPr>
        <w:spacing w:line="240" w:lineRule="auto"/>
        <w:jc w:val="both"/>
        <w:rPr>
          <w:rFonts w:ascii="Times New Roman" w:hAnsi="Times New Roman" w:cs="Times New Roman"/>
          <w:bCs/>
        </w:rPr>
      </w:pPr>
    </w:p>
    <w:p w14:paraId="48543EFB" w14:textId="02BAC13D" w:rsidR="00683349" w:rsidRDefault="002F265A" w:rsidP="00675DCE">
      <w:pPr>
        <w:spacing w:line="240" w:lineRule="auto"/>
        <w:jc w:val="both"/>
        <w:rPr>
          <w:rFonts w:ascii="Times New Roman" w:hAnsi="Times New Roman" w:cs="Times New Roman"/>
          <w:bCs/>
        </w:rPr>
      </w:pPr>
      <w:r w:rsidRPr="002F265A">
        <w:rPr>
          <w:rFonts w:ascii="Times New Roman" w:hAnsi="Times New Roman" w:cs="Times New Roman"/>
          <w:b/>
          <w:lang w:val="en-GB"/>
        </w:rPr>
        <w:t>Keywords:</w:t>
      </w:r>
      <w:r w:rsidRPr="002F265A">
        <w:rPr>
          <w:rFonts w:ascii="Times New Roman" w:hAnsi="Times New Roman" w:cs="Times New Roman"/>
          <w:lang w:val="en-GB"/>
        </w:rPr>
        <w:t xml:space="preserve"> </w:t>
      </w:r>
      <w:r w:rsidRPr="002F265A">
        <w:rPr>
          <w:rFonts w:ascii="Times New Roman" w:hAnsi="Times New Roman" w:cs="Times New Roman"/>
          <w:bCs/>
        </w:rPr>
        <w:t>Climate change, Indigenous knowledge, traditional farming practices, traditional farmers</w:t>
      </w:r>
    </w:p>
    <w:p w14:paraId="62FE19B8" w14:textId="77777777" w:rsidR="002C1FB6" w:rsidRDefault="002C1FB6" w:rsidP="00675DCE">
      <w:pPr>
        <w:spacing w:line="240" w:lineRule="auto"/>
        <w:jc w:val="both"/>
        <w:rPr>
          <w:rFonts w:ascii="Times New Roman" w:hAnsi="Times New Roman" w:cs="Times New Roman"/>
          <w:b/>
          <w:sz w:val="28"/>
          <w:szCs w:val="28"/>
        </w:rPr>
      </w:pPr>
    </w:p>
    <w:p w14:paraId="3606573A" w14:textId="397BF1F5" w:rsidR="00683349" w:rsidRDefault="00683349" w:rsidP="00675DCE">
      <w:pPr>
        <w:spacing w:line="240" w:lineRule="auto"/>
        <w:jc w:val="both"/>
        <w:rPr>
          <w:rFonts w:ascii="Times New Roman" w:hAnsi="Times New Roman" w:cs="Times New Roman"/>
          <w:b/>
          <w:sz w:val="28"/>
          <w:szCs w:val="28"/>
        </w:rPr>
      </w:pPr>
      <w:r>
        <w:rPr>
          <w:rFonts w:ascii="Times New Roman" w:hAnsi="Times New Roman" w:cs="Times New Roman"/>
          <w:b/>
          <w:sz w:val="28"/>
          <w:szCs w:val="28"/>
        </w:rPr>
        <w:t>INTRODUCTION</w:t>
      </w:r>
    </w:p>
    <w:p w14:paraId="58599E4A" w14:textId="5193E6C6" w:rsidR="00683349" w:rsidRPr="00965FB2" w:rsidRDefault="00965FB2" w:rsidP="008740A6">
      <w:pPr>
        <w:spacing w:line="240" w:lineRule="auto"/>
        <w:jc w:val="both"/>
        <w:rPr>
          <w:rFonts w:ascii="Times New Roman" w:eastAsia="Calibri" w:hAnsi="Times New Roman" w:cs="Times New Roman"/>
          <w:bCs/>
        </w:rPr>
      </w:pPr>
      <w:r w:rsidRPr="00965FB2">
        <w:rPr>
          <w:rFonts w:ascii="Times New Roman" w:eastAsia="Calibri" w:hAnsi="Times New Roman" w:cs="Times New Roman"/>
          <w:bCs/>
        </w:rPr>
        <w:t xml:space="preserve">Traditional or subsistence farming is an indigenous type of farming primarily practiced in both developing and underdeveloped countries, including South Africa. </w:t>
      </w:r>
      <w:r w:rsidRPr="00965FB2">
        <w:rPr>
          <w:rFonts w:ascii="Times New Roman" w:eastAsia="Arial" w:hAnsi="Times New Roman" w:cs="Times New Roman"/>
          <w:lang w:eastAsia="ja-JP"/>
        </w:rPr>
        <w:t xml:space="preserve">Singh and Singh (2017) </w:t>
      </w:r>
      <w:r w:rsidR="006B7830">
        <w:rPr>
          <w:rFonts w:ascii="Times New Roman" w:eastAsia="Arial" w:hAnsi="Times New Roman" w:cs="Times New Roman"/>
          <w:lang w:eastAsia="ja-JP"/>
        </w:rPr>
        <w:t>note</w:t>
      </w:r>
      <w:r w:rsidR="006B7830" w:rsidRPr="00965FB2">
        <w:rPr>
          <w:rFonts w:ascii="Times New Roman" w:eastAsia="Arial" w:hAnsi="Times New Roman" w:cs="Times New Roman"/>
          <w:lang w:eastAsia="ja-JP"/>
        </w:rPr>
        <w:t xml:space="preserve"> </w:t>
      </w:r>
      <w:r w:rsidRPr="00965FB2">
        <w:rPr>
          <w:rFonts w:ascii="Times New Roman" w:eastAsia="Arial" w:hAnsi="Times New Roman" w:cs="Times New Roman"/>
          <w:lang w:eastAsia="ja-JP"/>
        </w:rPr>
        <w:t>that</w:t>
      </w:r>
      <w:r w:rsidRPr="00965FB2">
        <w:rPr>
          <w:rFonts w:ascii="Times New Roman" w:eastAsia="Calibri" w:hAnsi="Times New Roman" w:cs="Times New Roman"/>
          <w:bCs/>
        </w:rPr>
        <w:t xml:space="preserve"> in times of environmental degradation and the necessity for safe food production, traditional farming is gaining international attention as a source of sustainable food supply. Agroforestry, intercropping, crop rotation, cover crops, integrated crop-animal farming, slash-and-burn farming</w:t>
      </w:r>
      <w:r w:rsidR="006B7830">
        <w:rPr>
          <w:rFonts w:ascii="Times New Roman" w:eastAsia="Calibri" w:hAnsi="Times New Roman" w:cs="Times New Roman"/>
          <w:bCs/>
        </w:rPr>
        <w:t>,</w:t>
      </w:r>
      <w:r w:rsidRPr="00965FB2">
        <w:rPr>
          <w:rFonts w:ascii="Times New Roman" w:eastAsia="Calibri" w:hAnsi="Times New Roman" w:cs="Times New Roman"/>
          <w:bCs/>
        </w:rPr>
        <w:t xml:space="preserve"> and traditional organic composting are examples of common traditional agricultural methods (</w:t>
      </w:r>
      <w:r w:rsidRPr="00965FB2">
        <w:rPr>
          <w:rFonts w:ascii="Times New Roman" w:eastAsia="Arial" w:hAnsi="Times New Roman" w:cs="Times New Roman"/>
          <w:lang w:eastAsia="ja-JP"/>
        </w:rPr>
        <w:t xml:space="preserve">Hamadani, Rashid, </w:t>
      </w:r>
      <w:proofErr w:type="spellStart"/>
      <w:r w:rsidRPr="00965FB2">
        <w:rPr>
          <w:rFonts w:ascii="Times New Roman" w:eastAsia="Arial" w:hAnsi="Times New Roman" w:cs="Times New Roman"/>
          <w:lang w:eastAsia="ja-JP"/>
        </w:rPr>
        <w:t>Parrah</w:t>
      </w:r>
      <w:proofErr w:type="spellEnd"/>
      <w:r w:rsidRPr="00965FB2">
        <w:rPr>
          <w:rFonts w:ascii="Times New Roman" w:eastAsia="Arial" w:hAnsi="Times New Roman" w:cs="Times New Roman"/>
          <w:lang w:eastAsia="ja-JP"/>
        </w:rPr>
        <w:t>, Khan, Dar, Ganie, Gazal, Dar &amp; Ali, 2021)</w:t>
      </w:r>
      <w:r w:rsidRPr="00965FB2">
        <w:rPr>
          <w:rFonts w:ascii="Times New Roman" w:eastAsia="Calibri" w:hAnsi="Times New Roman" w:cs="Times New Roman"/>
          <w:bCs/>
        </w:rPr>
        <w:t>. Traditional farming plays a vital role in the livelihood patterns of community members, as it is seen as a major source of food survival (Malapane, Musakwa, &amp; Chanza, 2024; Modise, 2022).</w:t>
      </w:r>
    </w:p>
    <w:p w14:paraId="3D049FA4" w14:textId="2741307B" w:rsidR="00965FB2" w:rsidRPr="00965FB2" w:rsidRDefault="00965FB2" w:rsidP="008740A6">
      <w:pPr>
        <w:spacing w:line="240" w:lineRule="auto"/>
        <w:jc w:val="both"/>
        <w:rPr>
          <w:rFonts w:ascii="Times New Roman" w:eastAsia="Calibri" w:hAnsi="Times New Roman" w:cs="Times New Roman"/>
          <w:bCs/>
        </w:rPr>
      </w:pPr>
      <w:r w:rsidRPr="00965FB2">
        <w:rPr>
          <w:rFonts w:ascii="Times New Roman" w:eastAsia="Calibri" w:hAnsi="Times New Roman" w:cs="Times New Roman"/>
          <w:bCs/>
        </w:rPr>
        <w:t>Traditional farming provides numerous benefits that extend beyond agricultural limits such as ecological balance, community well-being, and time-tested knowledge systems. These benefits promote environmental health, economic resilience, and cultural heritage preservation (</w:t>
      </w:r>
      <w:r w:rsidRPr="00965FB2">
        <w:rPr>
          <w:rFonts w:ascii="Times New Roman" w:eastAsia="Arial" w:hAnsi="Times New Roman" w:cs="Times New Roman"/>
          <w:lang w:eastAsia="ja-JP"/>
        </w:rPr>
        <w:t>Reyes, Miyazaki, Yiu &amp; Saito, 2020)</w:t>
      </w:r>
      <w:r w:rsidRPr="00965FB2">
        <w:rPr>
          <w:rFonts w:ascii="Times New Roman" w:eastAsia="Calibri" w:hAnsi="Times New Roman" w:cs="Times New Roman"/>
          <w:bCs/>
        </w:rPr>
        <w:t xml:space="preserve">. While </w:t>
      </w:r>
      <w:r w:rsidRPr="00965FB2">
        <w:rPr>
          <w:rFonts w:ascii="Times New Roman" w:eastAsia="Arial" w:hAnsi="Times New Roman" w:cs="Times New Roman"/>
          <w:lang w:eastAsia="ja-JP"/>
        </w:rPr>
        <w:t>Das</w:t>
      </w:r>
      <w:r w:rsidRPr="00965FB2">
        <w:rPr>
          <w:rFonts w:ascii="Times New Roman" w:eastAsia="Calibri" w:hAnsi="Times New Roman" w:cs="Times New Roman"/>
          <w:bCs/>
        </w:rPr>
        <w:t xml:space="preserve"> (2024) emphasizes that it contributes to the mitigation of climate change and environmental degradation by emphasizing ecological harmony. The emphasis on local knowledge and traditional practices guarantees that traditional agricultural systems are adaptive and resilient to changing conditions. Furthermore, its significance is most notable in the face of global issues like declining biodiversity and worries about food security. In many African communities, it ensures food production and food security. However, this type of food security is currently compromised by climate change extremes such as drought, </w:t>
      </w:r>
      <w:r w:rsidRPr="00965FB2">
        <w:rPr>
          <w:rFonts w:ascii="Times New Roman" w:eastAsia="Calibri" w:hAnsi="Times New Roman" w:cs="Times New Roman"/>
          <w:bCs/>
        </w:rPr>
        <w:lastRenderedPageBreak/>
        <w:t>unpredictable rainfall, and rising temperatures in most parts of South Africa’s Limpopo Province (</w:t>
      </w:r>
      <w:proofErr w:type="spellStart"/>
      <w:r w:rsidRPr="00965FB2">
        <w:rPr>
          <w:rFonts w:ascii="Times New Roman" w:eastAsia="Calibri" w:hAnsi="Times New Roman" w:cs="Times New Roman"/>
          <w:bCs/>
        </w:rPr>
        <w:t>Tirivangasi</w:t>
      </w:r>
      <w:proofErr w:type="spellEnd"/>
      <w:r w:rsidRPr="00965FB2">
        <w:rPr>
          <w:rFonts w:ascii="Times New Roman" w:eastAsia="Calibri" w:hAnsi="Times New Roman" w:cs="Times New Roman"/>
          <w:bCs/>
        </w:rPr>
        <w:t xml:space="preserve">, 2018 &amp; </w:t>
      </w:r>
      <w:proofErr w:type="spellStart"/>
      <w:r w:rsidRPr="00965FB2">
        <w:rPr>
          <w:rFonts w:ascii="Times New Roman" w:eastAsia="Calibri" w:hAnsi="Times New Roman" w:cs="Times New Roman"/>
          <w:bCs/>
        </w:rPr>
        <w:t>Rankoana</w:t>
      </w:r>
      <w:proofErr w:type="spellEnd"/>
      <w:r w:rsidRPr="00965FB2">
        <w:rPr>
          <w:rFonts w:ascii="Times New Roman" w:eastAsia="Calibri" w:hAnsi="Times New Roman" w:cs="Times New Roman"/>
          <w:bCs/>
        </w:rPr>
        <w:t xml:space="preserve">, 2016).  </w:t>
      </w:r>
    </w:p>
    <w:p w14:paraId="0EAE7690" w14:textId="1B917041" w:rsidR="00965FB2" w:rsidRPr="00965FB2" w:rsidRDefault="00965FB2" w:rsidP="008740A6">
      <w:pPr>
        <w:spacing w:line="240" w:lineRule="auto"/>
        <w:jc w:val="both"/>
        <w:rPr>
          <w:rFonts w:ascii="Times New Roman" w:eastAsia="Arial" w:hAnsi="Times New Roman" w:cs="Times New Roman"/>
          <w:lang w:eastAsia="ja-JP"/>
        </w:rPr>
      </w:pPr>
      <w:r w:rsidRPr="00965FB2">
        <w:rPr>
          <w:rFonts w:ascii="Times New Roman" w:eastAsia="Arial" w:hAnsi="Times New Roman" w:cs="Times New Roman"/>
          <w:lang w:eastAsia="ja-JP"/>
        </w:rPr>
        <w:t xml:space="preserve">Climate change is impacting various aspects of life, such as health, agriculture, and socio-economic performance, particularly in rural areas. In South Africa, the effects of climate change are significant in subsistence rain-fed crop production, which is key to food security in rural communities. Traditional farming practices are endangered and heavily affected by unpredictable rainfall, intermittent drought, and rising temperature patterns (Gomez-Zavaglia, </w:t>
      </w:r>
      <w:proofErr w:type="spellStart"/>
      <w:r w:rsidRPr="00965FB2">
        <w:rPr>
          <w:rFonts w:ascii="Times New Roman" w:eastAsia="Arial" w:hAnsi="Times New Roman" w:cs="Times New Roman"/>
          <w:lang w:eastAsia="ja-JP"/>
        </w:rPr>
        <w:t>Mejuto</w:t>
      </w:r>
      <w:proofErr w:type="spellEnd"/>
      <w:r w:rsidRPr="00965FB2">
        <w:rPr>
          <w:rFonts w:ascii="Times New Roman" w:eastAsia="Arial" w:hAnsi="Times New Roman" w:cs="Times New Roman"/>
          <w:lang w:eastAsia="ja-JP"/>
        </w:rPr>
        <w:t>, &amp; Simal-Gandara, 2020). This situation is exacerbated by limited resources and a lack of understanding of the causes and impacts of climate change in traditional farming, particularly influenced by changes in precipitation patterns, insufficient groundwater, and soil fertility (IPCC, 20</w:t>
      </w:r>
      <w:r w:rsidR="00E64185">
        <w:rPr>
          <w:rFonts w:ascii="Times New Roman" w:eastAsia="Arial" w:hAnsi="Times New Roman" w:cs="Times New Roman"/>
          <w:lang w:eastAsia="ja-JP"/>
        </w:rPr>
        <w:t>23</w:t>
      </w:r>
      <w:r w:rsidRPr="00965FB2">
        <w:rPr>
          <w:rFonts w:ascii="Times New Roman" w:eastAsia="Arial" w:hAnsi="Times New Roman" w:cs="Times New Roman"/>
          <w:lang w:eastAsia="ja-JP"/>
        </w:rPr>
        <w:t xml:space="preserve">). </w:t>
      </w:r>
    </w:p>
    <w:p w14:paraId="56072BA2" w14:textId="25DB7FF2" w:rsidR="00965FB2" w:rsidRPr="00965FB2" w:rsidRDefault="00965FB2" w:rsidP="008740A6">
      <w:pPr>
        <w:spacing w:line="240" w:lineRule="auto"/>
        <w:jc w:val="both"/>
        <w:rPr>
          <w:rFonts w:ascii="Times New Roman" w:eastAsia="Arial" w:hAnsi="Times New Roman" w:cs="Times New Roman"/>
          <w:lang w:eastAsia="ja-JP"/>
        </w:rPr>
      </w:pPr>
      <w:r w:rsidRPr="00965FB2">
        <w:rPr>
          <w:rFonts w:ascii="Times New Roman" w:eastAsia="Arial" w:hAnsi="Times New Roman" w:cs="Times New Roman"/>
          <w:lang w:eastAsia="ja-JP"/>
        </w:rPr>
        <w:t>The manifestations of climate change leading to decreases in productivity and food security, resulting in poor economic performance, as some traditional farmers rely on what they eat and sell for survival (IPCC, 20</w:t>
      </w:r>
      <w:r w:rsidR="00E64185">
        <w:rPr>
          <w:rFonts w:ascii="Times New Roman" w:eastAsia="Arial" w:hAnsi="Times New Roman" w:cs="Times New Roman"/>
          <w:lang w:eastAsia="ja-JP"/>
        </w:rPr>
        <w:t>23</w:t>
      </w:r>
      <w:r w:rsidRPr="00965FB2">
        <w:rPr>
          <w:rFonts w:ascii="Times New Roman" w:eastAsia="Arial" w:hAnsi="Times New Roman" w:cs="Times New Roman"/>
          <w:lang w:eastAsia="ja-JP"/>
        </w:rPr>
        <w:t xml:space="preserve">). Similarly, a study conducted by Ntuli (2023) revealed that reduced crop yields, shifting growing seasons, and increasing pest and disease pressure are just a few of the major issues that traditional farmers are facing as a result of climate change, endangering their livelihood and food security. This is also observable in Limpopo province where intense, prolonged heatwaves and drought, contribute to socio-economic and health issues such as poverty, hunger, malnutrition, and migration (Modise, 2026). </w:t>
      </w:r>
    </w:p>
    <w:p w14:paraId="66574526" w14:textId="1D66855F" w:rsidR="00965FB2" w:rsidRDefault="004A209B" w:rsidP="0032247A">
      <w:pPr>
        <w:spacing w:line="240" w:lineRule="auto"/>
        <w:jc w:val="both"/>
        <w:rPr>
          <w:rFonts w:ascii="Times New Roman" w:hAnsi="Times New Roman" w:cs="Times New Roman"/>
          <w:b/>
          <w:sz w:val="28"/>
          <w:szCs w:val="28"/>
        </w:rPr>
      </w:pPr>
      <w:r>
        <w:rPr>
          <w:rFonts w:ascii="Times New Roman" w:hAnsi="Times New Roman" w:cs="Times New Roman"/>
          <w:b/>
          <w:sz w:val="28"/>
          <w:szCs w:val="28"/>
        </w:rPr>
        <w:t>METHODOLOGY</w:t>
      </w:r>
    </w:p>
    <w:p w14:paraId="22511E4B" w14:textId="77777777" w:rsidR="004A209B" w:rsidRPr="00EA2AB4" w:rsidRDefault="004A209B" w:rsidP="0032247A">
      <w:pPr>
        <w:pStyle w:val="Heading3"/>
        <w:spacing w:line="240" w:lineRule="auto"/>
        <w:rPr>
          <w:rFonts w:ascii="Times New Roman" w:hAnsi="Times New Roman" w:cs="Times New Roman"/>
          <w:b/>
          <w:bCs/>
          <w:color w:val="auto"/>
          <w:sz w:val="24"/>
          <w:szCs w:val="24"/>
        </w:rPr>
      </w:pPr>
      <w:r w:rsidRPr="00EA2AB4">
        <w:rPr>
          <w:rFonts w:ascii="Times New Roman" w:hAnsi="Times New Roman" w:cs="Times New Roman"/>
          <w:b/>
          <w:bCs/>
          <w:color w:val="auto"/>
          <w:sz w:val="24"/>
          <w:szCs w:val="24"/>
        </w:rPr>
        <w:t>Study Area and Study Location</w:t>
      </w:r>
    </w:p>
    <w:p w14:paraId="019183BB" w14:textId="77777777" w:rsidR="0032247A" w:rsidRPr="00EA2AB4" w:rsidRDefault="0032247A" w:rsidP="0032247A">
      <w:pPr>
        <w:spacing w:after="0" w:line="240" w:lineRule="auto"/>
        <w:jc w:val="both"/>
        <w:rPr>
          <w:rFonts w:ascii="Times New Roman" w:hAnsi="Times New Roman" w:cs="Times New Roman"/>
          <w:bCs/>
        </w:rPr>
      </w:pPr>
      <w:proofErr w:type="spellStart"/>
      <w:r w:rsidRPr="00EA2AB4">
        <w:rPr>
          <w:rFonts w:ascii="Times New Roman" w:hAnsi="Times New Roman" w:cs="Times New Roman"/>
          <w:bCs/>
        </w:rPr>
        <w:t>Mosesetjane</w:t>
      </w:r>
      <w:proofErr w:type="spellEnd"/>
      <w:r w:rsidRPr="00EA2AB4">
        <w:rPr>
          <w:rFonts w:ascii="Times New Roman" w:hAnsi="Times New Roman" w:cs="Times New Roman"/>
          <w:bCs/>
        </w:rPr>
        <w:t xml:space="preserve"> Village is a rural community in Mokopane under Mogalakwena Local Municipality, which is a part of the Waterberg District Municipality in the South African province of Limpopo</w:t>
      </w:r>
      <w:r w:rsidRPr="00EA2AB4">
        <w:rPr>
          <w:rFonts w:ascii="Times New Roman" w:hAnsi="Times New Roman" w:cs="Times New Roman"/>
          <w:b/>
        </w:rPr>
        <w:t xml:space="preserve">. </w:t>
      </w:r>
      <w:r w:rsidRPr="00EA2AB4">
        <w:rPr>
          <w:rFonts w:ascii="Times New Roman" w:hAnsi="Times New Roman" w:cs="Times New Roman"/>
          <w:bCs/>
        </w:rPr>
        <w:t xml:space="preserve">Mokopane is situated in the northern region of the South African province of Limpopo. Limpopo shares borders with Mozambique, Namibia, Botswana, and Zimbabwe, with </w:t>
      </w:r>
      <w:r w:rsidRPr="00EA2AB4">
        <w:rPr>
          <w:rFonts w:ascii="Times New Roman" w:eastAsia="Arial" w:hAnsi="Times New Roman" w:cs="Times New Roman"/>
          <w:lang w:eastAsia="ja-JP"/>
        </w:rPr>
        <w:t>79 396 households (Mogalakwena IDP, 2023)</w:t>
      </w:r>
      <w:r w:rsidRPr="00EA2AB4">
        <w:rPr>
          <w:rFonts w:ascii="Times New Roman" w:hAnsi="Times New Roman" w:cs="Times New Roman"/>
          <w:bCs/>
        </w:rPr>
        <w:t xml:space="preserve">. It is situated in latitude 24°11′2′′ S and longitude 29°0′46′′ E (Google Earth, 2026). </w:t>
      </w:r>
    </w:p>
    <w:p w14:paraId="46775967" w14:textId="77777777" w:rsidR="0032247A" w:rsidRPr="00EA2AB4" w:rsidRDefault="0032247A" w:rsidP="0032247A">
      <w:pPr>
        <w:spacing w:after="0" w:line="240" w:lineRule="auto"/>
        <w:jc w:val="both"/>
        <w:rPr>
          <w:rFonts w:ascii="Times New Roman" w:hAnsi="Times New Roman" w:cs="Times New Roman"/>
          <w:bCs/>
        </w:rPr>
      </w:pPr>
    </w:p>
    <w:p w14:paraId="1D03F66B" w14:textId="2754F32A" w:rsidR="004A209B" w:rsidRPr="00EA2AB4" w:rsidRDefault="004A209B" w:rsidP="00EA2AB4">
      <w:pPr>
        <w:spacing w:line="240" w:lineRule="auto"/>
        <w:jc w:val="both"/>
        <w:rPr>
          <w:rFonts w:ascii="Times New Roman" w:hAnsi="Times New Roman" w:cs="Times New Roman"/>
          <w:bCs/>
        </w:rPr>
      </w:pPr>
      <w:r w:rsidRPr="00EA2AB4">
        <w:rPr>
          <w:rFonts w:ascii="Times New Roman" w:hAnsi="Times New Roman" w:cs="Times New Roman"/>
          <w:b/>
        </w:rPr>
        <w:t xml:space="preserve">Figure 1: A map of </w:t>
      </w:r>
      <w:proofErr w:type="spellStart"/>
      <w:r w:rsidRPr="00EA2AB4">
        <w:rPr>
          <w:rFonts w:ascii="Times New Roman" w:hAnsi="Times New Roman" w:cs="Times New Roman"/>
          <w:b/>
        </w:rPr>
        <w:t>Mosesetjane</w:t>
      </w:r>
      <w:proofErr w:type="spellEnd"/>
      <w:r w:rsidRPr="00EA2AB4">
        <w:rPr>
          <w:rFonts w:ascii="Times New Roman" w:hAnsi="Times New Roman" w:cs="Times New Roman"/>
          <w:b/>
        </w:rPr>
        <w:t xml:space="preserve"> village in the Limpopo Province, South Africa </w:t>
      </w:r>
      <w:r w:rsidRPr="00EA2AB4">
        <w:rPr>
          <w:rFonts w:ascii="Times New Roman" w:hAnsi="Times New Roman" w:cs="Times New Roman"/>
          <w:bCs/>
        </w:rPr>
        <w:t>(Source: SA places, 2026)</w:t>
      </w:r>
    </w:p>
    <w:p w14:paraId="3C11322D" w14:textId="535D0311" w:rsidR="004A209B" w:rsidRPr="00EA2AB4" w:rsidRDefault="004A209B" w:rsidP="00EA2AB4">
      <w:pPr>
        <w:spacing w:before="240" w:line="240" w:lineRule="auto"/>
        <w:jc w:val="center"/>
        <w:rPr>
          <w:rFonts w:ascii="Times New Roman" w:hAnsi="Times New Roman" w:cs="Times New Roman"/>
          <w:bCs/>
        </w:rPr>
      </w:pPr>
      <w:r w:rsidRPr="00EA2AB4">
        <w:rPr>
          <w:rFonts w:ascii="Times New Roman" w:hAnsi="Times New Roman" w:cs="Times New Roman"/>
          <w:bCs/>
          <w:noProof/>
        </w:rPr>
        <mc:AlternateContent>
          <mc:Choice Requires="wps">
            <w:drawing>
              <wp:anchor distT="0" distB="0" distL="114300" distR="114300" simplePos="0" relativeHeight="251659264" behindDoc="0" locked="0" layoutInCell="1" allowOverlap="1" wp14:anchorId="2C22ED89" wp14:editId="3CFE2BFC">
                <wp:simplePos x="0" y="0"/>
                <wp:positionH relativeFrom="column">
                  <wp:posOffset>2864466</wp:posOffset>
                </wp:positionH>
                <wp:positionV relativeFrom="paragraph">
                  <wp:posOffset>616822</wp:posOffset>
                </wp:positionV>
                <wp:extent cx="1038225" cy="1047750"/>
                <wp:effectExtent l="0" t="0" r="66675" b="57150"/>
                <wp:wrapNone/>
                <wp:docPr id="1930198962" name="Straight Arrow Connector 8"/>
                <wp:cNvGraphicFramePr/>
                <a:graphic xmlns:a="http://schemas.openxmlformats.org/drawingml/2006/main">
                  <a:graphicData uri="http://schemas.microsoft.com/office/word/2010/wordprocessingShape">
                    <wps:wsp>
                      <wps:cNvCnPr/>
                      <wps:spPr>
                        <a:xfrm>
                          <a:off x="0" y="0"/>
                          <a:ext cx="1038225" cy="104775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9ABFC8" id="_x0000_t32" coordsize="21600,21600" o:spt="32" o:oned="t" path="m,l21600,21600e" filled="f">
                <v:path arrowok="t" fillok="f" o:connecttype="none"/>
                <o:lock v:ext="edit" shapetype="t"/>
              </v:shapetype>
              <v:shape id="Straight Arrow Connector 8" o:spid="_x0000_s1026" type="#_x0000_t32" style="position:absolute;margin-left:225.55pt;margin-top:48.55pt;width:81.7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" strokecolor="#a02b93 [3208]" strokeweight="2pt">
                <v:stroke endarrow="block" joinstyle="miter"/>
              </v:shape>
            </w:pict>
          </mc:Fallback>
        </mc:AlternateContent>
      </w:r>
      <w:r w:rsidRPr="00EA2AB4">
        <w:rPr>
          <w:rFonts w:ascii="Times New Roman" w:hAnsi="Times New Roman" w:cs="Times New Roman"/>
          <w:bCs/>
          <w:noProof/>
        </w:rPr>
        <w:drawing>
          <wp:inline distT="0" distB="0" distL="0" distR="0" wp14:anchorId="2DED05E6" wp14:editId="57FFCFA1">
            <wp:extent cx="4600800" cy="2880000"/>
            <wp:effectExtent l="0" t="0" r="0" b="0"/>
            <wp:docPr id="237955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55268" name="Picture 237955268"/>
                    <pic:cNvPicPr/>
                  </pic:nvPicPr>
                  <pic:blipFill rotWithShape="1">
                    <a:blip r:embed="rId7">
                      <a:extLst>
                        <a:ext uri="{28A0092B-C50C-407E-A947-70E740481C1C}">
                          <a14:useLocalDpi xmlns:a14="http://schemas.microsoft.com/office/drawing/2010/main" val="0"/>
                        </a:ext>
                      </a:extLst>
                    </a:blip>
                    <a:srcRect l="37392" t="18916" r="4775" b="20788"/>
                    <a:stretch>
                      <a:fillRect/>
                    </a:stretch>
                  </pic:blipFill>
                  <pic:spPr bwMode="auto">
                    <a:xfrm>
                      <a:off x="0" y="0"/>
                      <a:ext cx="4600800" cy="2880000"/>
                    </a:xfrm>
                    <a:prstGeom prst="rect">
                      <a:avLst/>
                    </a:prstGeom>
                    <a:ln>
                      <a:noFill/>
                    </a:ln>
                    <a:extLst>
                      <a:ext uri="{53640926-AAD7-44D8-BBD7-CCE9431645EC}">
                        <a14:shadowObscured xmlns:a14="http://schemas.microsoft.com/office/drawing/2010/main"/>
                      </a:ext>
                    </a:extLst>
                  </pic:spPr>
                </pic:pic>
              </a:graphicData>
            </a:graphic>
          </wp:inline>
        </w:drawing>
      </w:r>
    </w:p>
    <w:p w14:paraId="5B3EE7E4" w14:textId="172AFDA0" w:rsidR="004A209B" w:rsidRPr="00EA2AB4" w:rsidRDefault="0032247A" w:rsidP="00EA2AB4">
      <w:pPr>
        <w:spacing w:after="0" w:line="240" w:lineRule="auto"/>
        <w:jc w:val="both"/>
        <w:rPr>
          <w:rFonts w:ascii="Times New Roman" w:hAnsi="Times New Roman" w:cs="Times New Roman"/>
          <w:b/>
        </w:rPr>
      </w:pPr>
      <w:r w:rsidRPr="00EA2AB4">
        <w:rPr>
          <w:rFonts w:ascii="Times New Roman" w:hAnsi="Times New Roman" w:cs="Times New Roman"/>
          <w:b/>
        </w:rPr>
        <w:t>C</w:t>
      </w:r>
      <w:r w:rsidR="004A209B" w:rsidRPr="00EA2AB4">
        <w:rPr>
          <w:rFonts w:ascii="Times New Roman" w:hAnsi="Times New Roman" w:cs="Times New Roman"/>
          <w:b/>
        </w:rPr>
        <w:t>limate of the study location</w:t>
      </w:r>
    </w:p>
    <w:p w14:paraId="17530793" w14:textId="77777777" w:rsidR="004A209B" w:rsidRPr="00EA2AB4" w:rsidRDefault="004A209B" w:rsidP="00EA2AB4">
      <w:pPr>
        <w:spacing w:after="0" w:line="240" w:lineRule="auto"/>
        <w:jc w:val="both"/>
        <w:rPr>
          <w:rFonts w:ascii="Times New Roman" w:hAnsi="Times New Roman" w:cs="Times New Roman"/>
          <w:bCs/>
        </w:rPr>
      </w:pPr>
      <w:r w:rsidRPr="00EA2AB4">
        <w:rPr>
          <w:rFonts w:ascii="Times New Roman" w:hAnsi="Times New Roman" w:cs="Times New Roman"/>
          <w:bCs/>
        </w:rPr>
        <w:t xml:space="preserve">The climate in </w:t>
      </w:r>
      <w:proofErr w:type="spellStart"/>
      <w:r w:rsidRPr="00EA2AB4">
        <w:rPr>
          <w:rFonts w:ascii="Times New Roman" w:hAnsi="Times New Roman" w:cs="Times New Roman"/>
          <w:bCs/>
        </w:rPr>
        <w:t>Mosesetjane</w:t>
      </w:r>
      <w:proofErr w:type="spellEnd"/>
      <w:r w:rsidRPr="00EA2AB4">
        <w:rPr>
          <w:rFonts w:ascii="Times New Roman" w:hAnsi="Times New Roman" w:cs="Times New Roman"/>
          <w:bCs/>
        </w:rPr>
        <w:t xml:space="preserve"> village in Limpopo province has a mean annual maximum and minimum temperatures. Rainfall typically falls in November, December, and January, with an average of 490 mm every year. However, there are times where they experience earliest rainfall starting in September. In the winter, Mokopane receives less precipitation. As a result of the cold weather, July and August are typically dry (</w:t>
      </w:r>
      <w:proofErr w:type="spellStart"/>
      <w:r w:rsidRPr="00EA2AB4">
        <w:rPr>
          <w:rFonts w:ascii="Times New Roman" w:hAnsi="Times New Roman" w:cs="Times New Roman"/>
          <w:shd w:val="clear" w:color="auto" w:fill="FFFFFF"/>
        </w:rPr>
        <w:t>Marweshi</w:t>
      </w:r>
      <w:proofErr w:type="spellEnd"/>
      <w:r w:rsidRPr="00EA2AB4">
        <w:rPr>
          <w:rFonts w:ascii="Times New Roman" w:hAnsi="Times New Roman" w:cs="Times New Roman"/>
          <w:shd w:val="clear" w:color="auto" w:fill="FFFFFF"/>
        </w:rPr>
        <w:t>, 2022)</w:t>
      </w:r>
      <w:r w:rsidRPr="00EA2AB4">
        <w:rPr>
          <w:rFonts w:ascii="Times New Roman" w:hAnsi="Times New Roman" w:cs="Times New Roman"/>
          <w:bCs/>
        </w:rPr>
        <w:t>.</w:t>
      </w:r>
    </w:p>
    <w:p w14:paraId="2827BBE5" w14:textId="164B5AE3" w:rsidR="004A209B" w:rsidRPr="00EA2AB4" w:rsidRDefault="004A209B" w:rsidP="00EA2AB4">
      <w:pPr>
        <w:pStyle w:val="Heading2"/>
        <w:spacing w:line="240" w:lineRule="auto"/>
        <w:rPr>
          <w:rFonts w:ascii="Times New Roman" w:hAnsi="Times New Roman" w:cs="Times New Roman"/>
          <w:b/>
          <w:bCs/>
          <w:sz w:val="24"/>
          <w:szCs w:val="24"/>
        </w:rPr>
      </w:pPr>
      <w:bookmarkStart w:id="0" w:name="_Toc231003668"/>
      <w:r w:rsidRPr="00EA2AB4">
        <w:rPr>
          <w:rFonts w:ascii="Times New Roman" w:hAnsi="Times New Roman" w:cs="Times New Roman"/>
          <w:b/>
          <w:bCs/>
          <w:color w:val="auto"/>
          <w:sz w:val="24"/>
          <w:szCs w:val="24"/>
        </w:rPr>
        <w:t>Research approach and design</w:t>
      </w:r>
      <w:bookmarkEnd w:id="0"/>
    </w:p>
    <w:p w14:paraId="1760140A" w14:textId="77777777" w:rsidR="004A209B" w:rsidRPr="00EA2AB4" w:rsidRDefault="004A209B" w:rsidP="00EA2AB4">
      <w:pPr>
        <w:spacing w:line="240" w:lineRule="auto"/>
        <w:jc w:val="both"/>
        <w:rPr>
          <w:rFonts w:ascii="Times New Roman" w:eastAsia="Arial" w:hAnsi="Times New Roman" w:cs="Times New Roman"/>
          <w:lang w:eastAsia="ja-JP"/>
        </w:rPr>
      </w:pPr>
      <w:r w:rsidRPr="00EA2AB4">
        <w:rPr>
          <w:rFonts w:ascii="Times New Roman" w:eastAsia="Arial" w:hAnsi="Times New Roman" w:cs="Times New Roman"/>
          <w:lang w:eastAsia="ja-JP"/>
        </w:rPr>
        <w:t xml:space="preserve">The study adopted a qualitative research approach together with a phenomenological research design to explain and provide more intimate understanding on the study in question. </w:t>
      </w:r>
      <w:proofErr w:type="spellStart"/>
      <w:r w:rsidRPr="00EA2AB4">
        <w:rPr>
          <w:rFonts w:ascii="Times New Roman" w:eastAsia="Arial" w:hAnsi="Times New Roman" w:cs="Times New Roman"/>
          <w:lang w:eastAsia="ja-JP"/>
        </w:rPr>
        <w:t>Teherani</w:t>
      </w:r>
      <w:proofErr w:type="spellEnd"/>
      <w:r w:rsidRPr="00EA2AB4">
        <w:rPr>
          <w:rFonts w:ascii="Times New Roman" w:eastAsia="Arial" w:hAnsi="Times New Roman" w:cs="Times New Roman"/>
          <w:lang w:eastAsia="ja-JP"/>
        </w:rPr>
        <w:t xml:space="preserve">, et al (2015) describe qualitative approach as a strategy that focuses on gathering, understanding social phenomena through the analysis and interpretation of non-numerical data, experiences, beliefs and perspectives. In this regard, a qualitative approach was used to help the researcher to be able to collect data richly from traditional farmers. While phenomenological research design enables the researcher to explore and understand the lived-in experiences of traditional farmers.  </w:t>
      </w:r>
    </w:p>
    <w:p w14:paraId="5BED80EC" w14:textId="29276D92" w:rsidR="004A209B" w:rsidRPr="00EA2AB4" w:rsidRDefault="004A209B" w:rsidP="00EA2AB4">
      <w:pPr>
        <w:spacing w:after="0" w:line="240" w:lineRule="auto"/>
        <w:jc w:val="both"/>
        <w:rPr>
          <w:rFonts w:ascii="Times New Roman" w:eastAsiaTheme="majorEastAsia" w:hAnsi="Times New Roman" w:cs="Times New Roman"/>
          <w:color w:val="0F4761" w:themeColor="accent1" w:themeShade="BF"/>
        </w:rPr>
      </w:pPr>
      <w:bookmarkStart w:id="1" w:name="_Toc231003669"/>
      <w:r w:rsidRPr="00EA2AB4">
        <w:rPr>
          <w:rFonts w:ascii="Times New Roman" w:hAnsi="Times New Roman" w:cs="Times New Roman"/>
          <w:b/>
          <w:bCs/>
        </w:rPr>
        <w:lastRenderedPageBreak/>
        <w:t xml:space="preserve">Population and </w:t>
      </w:r>
      <w:r w:rsidRPr="00EA2AB4">
        <w:rPr>
          <w:rFonts w:ascii="Times New Roman" w:eastAsiaTheme="majorEastAsia" w:hAnsi="Times New Roman" w:cs="Times New Roman"/>
          <w:b/>
          <w:bCs/>
        </w:rPr>
        <w:t>Sampling</w:t>
      </w:r>
      <w:bookmarkEnd w:id="1"/>
    </w:p>
    <w:p w14:paraId="4177CDE7" w14:textId="50BC3680" w:rsidR="004A209B" w:rsidRPr="00EA2AB4" w:rsidRDefault="004A209B" w:rsidP="00EA2AB4">
      <w:pPr>
        <w:spacing w:after="0" w:line="240" w:lineRule="auto"/>
        <w:jc w:val="both"/>
        <w:rPr>
          <w:rFonts w:ascii="Times New Roman" w:hAnsi="Times New Roman" w:cs="Times New Roman"/>
          <w:lang w:eastAsia="ja-JP"/>
        </w:rPr>
      </w:pPr>
      <w:bookmarkStart w:id="2" w:name="_Toc231003670"/>
      <w:r w:rsidRPr="00EA2AB4">
        <w:rPr>
          <w:rFonts w:ascii="Times New Roman" w:hAnsi="Times New Roman" w:cs="Times New Roman"/>
          <w:lang w:eastAsia="ja-JP"/>
        </w:rPr>
        <w:t xml:space="preserve">The study population was </w:t>
      </w:r>
      <w:proofErr w:type="spellStart"/>
      <w:r w:rsidRPr="00EA2AB4">
        <w:rPr>
          <w:rFonts w:ascii="Times New Roman" w:hAnsi="Times New Roman" w:cs="Times New Roman"/>
          <w:lang w:eastAsia="ja-JP"/>
        </w:rPr>
        <w:t>Mosesetjane</w:t>
      </w:r>
      <w:proofErr w:type="spellEnd"/>
      <w:r w:rsidRPr="00EA2AB4">
        <w:rPr>
          <w:rFonts w:ascii="Times New Roman" w:hAnsi="Times New Roman" w:cs="Times New Roman"/>
          <w:lang w:eastAsia="ja-JP"/>
        </w:rPr>
        <w:t xml:space="preserve"> community members under the Waterberg district of the Limpopo province. </w:t>
      </w:r>
      <w:proofErr w:type="spellStart"/>
      <w:r w:rsidRPr="00EA2AB4">
        <w:rPr>
          <w:rFonts w:ascii="Times New Roman" w:hAnsi="Times New Roman" w:cs="Times New Roman"/>
          <w:lang w:eastAsia="ja-JP"/>
        </w:rPr>
        <w:t>Mosesetjane</w:t>
      </w:r>
      <w:proofErr w:type="spellEnd"/>
      <w:r w:rsidRPr="00EA2AB4">
        <w:rPr>
          <w:rFonts w:ascii="Times New Roman" w:hAnsi="Times New Roman" w:cs="Times New Roman"/>
          <w:lang w:eastAsia="ja-JP"/>
        </w:rPr>
        <w:t xml:space="preserve"> falls under 216 villages with 79 396 households of the </w:t>
      </w:r>
      <w:proofErr w:type="spellStart"/>
      <w:r w:rsidRPr="00EA2AB4">
        <w:rPr>
          <w:rFonts w:ascii="Times New Roman" w:hAnsi="Times New Roman" w:cs="Times New Roman"/>
          <w:lang w:eastAsia="ja-JP"/>
        </w:rPr>
        <w:t>Waterburg</w:t>
      </w:r>
      <w:proofErr w:type="spellEnd"/>
      <w:r w:rsidRPr="00EA2AB4">
        <w:rPr>
          <w:rFonts w:ascii="Times New Roman" w:hAnsi="Times New Roman" w:cs="Times New Roman"/>
          <w:lang w:eastAsia="ja-JP"/>
        </w:rPr>
        <w:t xml:space="preserve"> district and is made up of three sections, which include </w:t>
      </w:r>
      <w:proofErr w:type="spellStart"/>
      <w:r w:rsidRPr="00EA2AB4">
        <w:rPr>
          <w:rFonts w:ascii="Times New Roman" w:hAnsi="Times New Roman" w:cs="Times New Roman"/>
          <w:lang w:eastAsia="ja-JP"/>
        </w:rPr>
        <w:t>Kgobudi</w:t>
      </w:r>
      <w:proofErr w:type="spellEnd"/>
      <w:r w:rsidRPr="00EA2AB4">
        <w:rPr>
          <w:rFonts w:ascii="Times New Roman" w:hAnsi="Times New Roman" w:cs="Times New Roman"/>
          <w:lang w:eastAsia="ja-JP"/>
        </w:rPr>
        <w:t xml:space="preserve"> section, </w:t>
      </w:r>
      <w:proofErr w:type="spellStart"/>
      <w:r w:rsidRPr="00EA2AB4">
        <w:rPr>
          <w:rFonts w:ascii="Times New Roman" w:hAnsi="Times New Roman" w:cs="Times New Roman"/>
          <w:lang w:eastAsia="ja-JP"/>
        </w:rPr>
        <w:t>Sekgoboko</w:t>
      </w:r>
      <w:proofErr w:type="spellEnd"/>
      <w:r w:rsidRPr="00EA2AB4">
        <w:rPr>
          <w:rFonts w:ascii="Times New Roman" w:hAnsi="Times New Roman" w:cs="Times New Roman"/>
          <w:lang w:eastAsia="ja-JP"/>
        </w:rPr>
        <w:t xml:space="preserve">, and </w:t>
      </w:r>
      <w:proofErr w:type="spellStart"/>
      <w:r w:rsidRPr="00EA2AB4">
        <w:rPr>
          <w:rFonts w:ascii="Times New Roman" w:hAnsi="Times New Roman" w:cs="Times New Roman"/>
          <w:lang w:eastAsia="ja-JP"/>
        </w:rPr>
        <w:t>Mmalepetleke</w:t>
      </w:r>
      <w:proofErr w:type="spellEnd"/>
      <w:r w:rsidRPr="00EA2AB4">
        <w:rPr>
          <w:rFonts w:ascii="Times New Roman" w:hAnsi="Times New Roman" w:cs="Times New Roman"/>
          <w:lang w:eastAsia="ja-JP"/>
        </w:rPr>
        <w:t xml:space="preserve"> under the leadership of Chief Steve Kekana, who is predominantly Pedi and Ndebele speakers randomly (Mogalakwena IDP, 2023). The sample consisted of 10 local traditional farmers who reside in </w:t>
      </w:r>
      <w:proofErr w:type="spellStart"/>
      <w:r w:rsidRPr="00EA2AB4">
        <w:rPr>
          <w:rFonts w:ascii="Times New Roman" w:hAnsi="Times New Roman" w:cs="Times New Roman"/>
          <w:lang w:eastAsia="ja-JP"/>
        </w:rPr>
        <w:t>Mosesetjane</w:t>
      </w:r>
      <w:proofErr w:type="spellEnd"/>
      <w:r w:rsidRPr="00EA2AB4">
        <w:rPr>
          <w:rFonts w:ascii="Times New Roman" w:hAnsi="Times New Roman" w:cs="Times New Roman"/>
          <w:lang w:eastAsia="ja-JP"/>
        </w:rPr>
        <w:t xml:space="preserve"> village</w:t>
      </w:r>
      <w:r w:rsidR="00EA2AB4">
        <w:rPr>
          <w:rFonts w:ascii="Times New Roman" w:hAnsi="Times New Roman" w:cs="Times New Roman"/>
          <w:lang w:eastAsia="ja-JP"/>
        </w:rPr>
        <w:t xml:space="preserve">. </w:t>
      </w:r>
      <w:r w:rsidRPr="00EA2AB4">
        <w:rPr>
          <w:rFonts w:ascii="Times New Roman" w:hAnsi="Times New Roman" w:cs="Times New Roman"/>
          <w:lang w:eastAsia="ja-JP"/>
        </w:rPr>
        <w:t>The researcher went around the village recruiting traditional farmers between the age group of 35-70 years, as they are deemed as knowledge holders and have witnessed seasonal changes. They were sampled using purposive sampling and non-probability sampling techniques based on their traditional farming knowledge and experience. Therefore, purposive sampling served as a suitable sampling method since it allowed the researcher to select participants based on their expertise around the study in question.</w:t>
      </w:r>
      <w:bookmarkEnd w:id="2"/>
      <w:r w:rsidRPr="00EA2AB4">
        <w:rPr>
          <w:rFonts w:ascii="Times New Roman" w:hAnsi="Times New Roman" w:cs="Times New Roman"/>
          <w:lang w:eastAsia="ja-JP"/>
        </w:rPr>
        <w:t xml:space="preserve"> </w:t>
      </w:r>
    </w:p>
    <w:p w14:paraId="2D9455B9" w14:textId="77777777" w:rsidR="00EA2AB4" w:rsidRPr="00EA2AB4" w:rsidRDefault="00EA2AB4" w:rsidP="00EA2AB4">
      <w:pPr>
        <w:pStyle w:val="Heading2"/>
        <w:spacing w:line="240" w:lineRule="auto"/>
        <w:rPr>
          <w:rFonts w:ascii="Times New Roman" w:hAnsi="Times New Roman" w:cs="Times New Roman"/>
          <w:b/>
          <w:bCs/>
          <w:color w:val="auto"/>
          <w:sz w:val="24"/>
          <w:szCs w:val="24"/>
        </w:rPr>
      </w:pPr>
      <w:r w:rsidRPr="00EA2AB4">
        <w:rPr>
          <w:rFonts w:ascii="Times New Roman" w:hAnsi="Times New Roman" w:cs="Times New Roman"/>
          <w:b/>
          <w:bCs/>
          <w:color w:val="auto"/>
          <w:sz w:val="24"/>
          <w:szCs w:val="24"/>
        </w:rPr>
        <w:t xml:space="preserve">Data collection </w:t>
      </w:r>
    </w:p>
    <w:p w14:paraId="2EA95D92" w14:textId="6CD5DD91" w:rsidR="00EA2AB4" w:rsidRPr="00EA2AB4" w:rsidRDefault="00EA2AB4" w:rsidP="00EA2AB4">
      <w:pPr>
        <w:spacing w:line="240" w:lineRule="auto"/>
        <w:jc w:val="both"/>
        <w:rPr>
          <w:rFonts w:ascii="Times New Roman" w:eastAsia="Arial" w:hAnsi="Times New Roman" w:cs="Times New Roman"/>
          <w:lang w:eastAsia="ja-JP"/>
        </w:rPr>
      </w:pPr>
      <w:r w:rsidRPr="00EA2AB4">
        <w:rPr>
          <w:rFonts w:ascii="Times New Roman" w:eastAsia="Arial" w:hAnsi="Times New Roman" w:cs="Times New Roman"/>
          <w:lang w:eastAsia="ja-JP"/>
        </w:rPr>
        <w:t xml:space="preserve">The researcher collected data using semi-structured in-depth interviews that were done </w:t>
      </w:r>
      <w:r w:rsidR="009A3D6C">
        <w:rPr>
          <w:rFonts w:ascii="Times New Roman" w:eastAsia="Arial" w:hAnsi="Times New Roman" w:cs="Times New Roman"/>
          <w:lang w:eastAsia="ja-JP"/>
        </w:rPr>
        <w:t>face-to-face</w:t>
      </w:r>
      <w:r w:rsidRPr="00EA2AB4">
        <w:rPr>
          <w:rFonts w:ascii="Times New Roman" w:eastAsia="Arial" w:hAnsi="Times New Roman" w:cs="Times New Roman"/>
          <w:lang w:eastAsia="ja-JP"/>
        </w:rPr>
        <w:t>. The researcher used an interview guide and its vernacular (Appendix E&amp;F) as a reference for conducting interviews and developing clear, relevant questions. The interviews were structured in a manner that holds the objective of the study</w:t>
      </w:r>
      <w:r w:rsidR="009A3D6C">
        <w:rPr>
          <w:rFonts w:ascii="Times New Roman" w:eastAsia="Arial" w:hAnsi="Times New Roman" w:cs="Times New Roman"/>
          <w:lang w:eastAsia="ja-JP"/>
        </w:rPr>
        <w:t>,</w:t>
      </w:r>
      <w:r w:rsidRPr="00EA2AB4">
        <w:rPr>
          <w:rFonts w:ascii="Times New Roman" w:eastAsia="Arial" w:hAnsi="Times New Roman" w:cs="Times New Roman"/>
          <w:lang w:eastAsia="ja-JP"/>
        </w:rPr>
        <w:t xml:space="preserve"> without ambiguity and verbosity. In addition, the researcher has done transect walks, </w:t>
      </w:r>
      <w:r w:rsidR="009A3D6C">
        <w:rPr>
          <w:rFonts w:ascii="Times New Roman" w:eastAsia="Arial" w:hAnsi="Times New Roman" w:cs="Times New Roman"/>
          <w:lang w:eastAsia="ja-JP"/>
        </w:rPr>
        <w:t>note-taking</w:t>
      </w:r>
      <w:r w:rsidRPr="00EA2AB4">
        <w:rPr>
          <w:rFonts w:ascii="Times New Roman" w:eastAsia="Arial" w:hAnsi="Times New Roman" w:cs="Times New Roman"/>
          <w:lang w:eastAsia="ja-JP"/>
        </w:rPr>
        <w:t>, and audio recording during interviews.</w:t>
      </w:r>
    </w:p>
    <w:p w14:paraId="46545748" w14:textId="77777777" w:rsidR="00EA2AB4" w:rsidRPr="00EA2AB4" w:rsidRDefault="00EA2AB4" w:rsidP="00EA2AB4">
      <w:pPr>
        <w:pStyle w:val="Heading2"/>
        <w:spacing w:line="240" w:lineRule="auto"/>
        <w:rPr>
          <w:rFonts w:ascii="Times New Roman" w:hAnsi="Times New Roman" w:cs="Times New Roman"/>
          <w:b/>
          <w:bCs/>
          <w:sz w:val="24"/>
          <w:szCs w:val="24"/>
        </w:rPr>
      </w:pPr>
      <w:r w:rsidRPr="00EA2AB4">
        <w:rPr>
          <w:rFonts w:ascii="Times New Roman" w:hAnsi="Times New Roman" w:cs="Times New Roman"/>
          <w:b/>
          <w:bCs/>
          <w:color w:val="auto"/>
          <w:sz w:val="24"/>
          <w:szCs w:val="24"/>
        </w:rPr>
        <w:t xml:space="preserve">Data analysis </w:t>
      </w:r>
    </w:p>
    <w:p w14:paraId="2CA53CD4" w14:textId="63A1F5F1" w:rsidR="00EA2AB4" w:rsidRPr="00EA2AB4" w:rsidRDefault="00EA2AB4" w:rsidP="00EA2AB4">
      <w:pPr>
        <w:spacing w:line="240" w:lineRule="auto"/>
        <w:jc w:val="both"/>
        <w:rPr>
          <w:rFonts w:ascii="Times New Roman" w:eastAsia="Arial" w:hAnsi="Times New Roman" w:cs="Times New Roman"/>
          <w:lang w:eastAsia="ja-JP"/>
        </w:rPr>
      </w:pPr>
      <w:r w:rsidRPr="00EA2AB4">
        <w:rPr>
          <w:rFonts w:ascii="Times New Roman" w:eastAsia="Arial" w:hAnsi="Times New Roman" w:cs="Times New Roman"/>
          <w:lang w:eastAsia="ja-JP"/>
        </w:rPr>
        <w:t>The data collected during interviews was analysed using the Thematic Content Analysis (T</w:t>
      </w:r>
      <w:r w:rsidR="009A3D6C">
        <w:rPr>
          <w:rFonts w:ascii="Times New Roman" w:eastAsia="Arial" w:hAnsi="Times New Roman" w:cs="Times New Roman"/>
          <w:lang w:eastAsia="ja-JP"/>
        </w:rPr>
        <w:t>C</w:t>
      </w:r>
      <w:r w:rsidRPr="00EA2AB4">
        <w:rPr>
          <w:rFonts w:ascii="Times New Roman" w:eastAsia="Arial" w:hAnsi="Times New Roman" w:cs="Times New Roman"/>
          <w:lang w:eastAsia="ja-JP"/>
        </w:rPr>
        <w:t>A) technique to grasp the data provided by participants. Clarke and Braun (2017) explain thematic analysis as a method of analysing qualitative data to identify codes and categories</w:t>
      </w:r>
      <w:r w:rsidR="009A3D6C">
        <w:rPr>
          <w:rFonts w:ascii="Times New Roman" w:eastAsia="Arial" w:hAnsi="Times New Roman" w:cs="Times New Roman"/>
          <w:lang w:eastAsia="ja-JP"/>
        </w:rPr>
        <w:t>,</w:t>
      </w:r>
      <w:r w:rsidRPr="00EA2AB4">
        <w:rPr>
          <w:rFonts w:ascii="Times New Roman" w:eastAsia="Arial" w:hAnsi="Times New Roman" w:cs="Times New Roman"/>
          <w:lang w:eastAsia="ja-JP"/>
        </w:rPr>
        <w:t xml:space="preserve"> patterns and themes within the data. This tool was deemed to be suitable for the study as it seeks to explore and document how Indigenous Knowledge is applicable in adaptation to climate change. This implies that the collected data was coded and analysed through sub-themes to align with the study problem, aim and objectives. </w:t>
      </w:r>
    </w:p>
    <w:p w14:paraId="5B0C6CB2" w14:textId="77777777" w:rsidR="00EA2AB4" w:rsidRDefault="00EA2AB4" w:rsidP="0000035C">
      <w:pPr>
        <w:spacing w:after="0" w:line="240" w:lineRule="auto"/>
        <w:ind w:left="57"/>
        <w:jc w:val="both"/>
        <w:rPr>
          <w:rFonts w:ascii="Times New Roman" w:hAnsi="Times New Roman" w:cs="Times New Roman"/>
          <w:bCs/>
        </w:rPr>
      </w:pPr>
    </w:p>
    <w:p w14:paraId="1449B01D" w14:textId="6F9E9C8B" w:rsidR="00EA2AB4" w:rsidRDefault="00EA2AB4" w:rsidP="0000035C">
      <w:pPr>
        <w:spacing w:after="0" w:line="240" w:lineRule="auto"/>
        <w:ind w:left="57"/>
        <w:jc w:val="both"/>
        <w:rPr>
          <w:rFonts w:ascii="Times New Roman" w:hAnsi="Times New Roman" w:cs="Times New Roman"/>
          <w:b/>
          <w:sz w:val="28"/>
          <w:szCs w:val="28"/>
        </w:rPr>
      </w:pPr>
      <w:r>
        <w:rPr>
          <w:rFonts w:ascii="Times New Roman" w:hAnsi="Times New Roman" w:cs="Times New Roman"/>
          <w:b/>
          <w:sz w:val="28"/>
          <w:szCs w:val="28"/>
        </w:rPr>
        <w:t>RESULTS</w:t>
      </w:r>
    </w:p>
    <w:p w14:paraId="4F937890" w14:textId="77777777" w:rsidR="00DD78F4" w:rsidRPr="00DD78F4" w:rsidRDefault="00DD78F4" w:rsidP="00DD78F4">
      <w:pPr>
        <w:pStyle w:val="Heading2"/>
        <w:spacing w:line="240" w:lineRule="auto"/>
        <w:rPr>
          <w:rFonts w:ascii="Times New Roman" w:hAnsi="Times New Roman" w:cs="Times New Roman"/>
          <w:b/>
          <w:bCs/>
          <w:sz w:val="24"/>
          <w:szCs w:val="24"/>
        </w:rPr>
      </w:pPr>
      <w:r w:rsidRPr="00DD78F4">
        <w:rPr>
          <w:rFonts w:ascii="Times New Roman" w:hAnsi="Times New Roman" w:cs="Times New Roman"/>
          <w:b/>
          <w:bCs/>
          <w:color w:val="auto"/>
          <w:sz w:val="24"/>
          <w:szCs w:val="24"/>
        </w:rPr>
        <w:t>Perception of climate change</w:t>
      </w:r>
    </w:p>
    <w:p w14:paraId="442B0DF2" w14:textId="5764F88A" w:rsidR="00EB63DF" w:rsidRPr="00EB63DF" w:rsidRDefault="00DD78F4" w:rsidP="00EB63DF">
      <w:pPr>
        <w:spacing w:after="0" w:line="240" w:lineRule="auto"/>
        <w:ind w:left="57"/>
        <w:jc w:val="both"/>
        <w:rPr>
          <w:rFonts w:ascii="Times New Roman" w:hAnsi="Times New Roman" w:cs="Times New Roman"/>
        </w:rPr>
      </w:pPr>
      <w:r w:rsidRPr="00DD78F4">
        <w:rPr>
          <w:rFonts w:ascii="Times New Roman" w:hAnsi="Times New Roman" w:cs="Times New Roman"/>
        </w:rPr>
        <w:t xml:space="preserve">This section presents the findings on local perspectives on climate change and its manifestations from a young age until now. Through their local observations, participants observed considerable climate shifts over the last few decades. According to the community's perceptions and perspectives, rainfall patterns are unpredictable, with some years seeing little rain and others seeing a lot. Climate change is primarily manifested in an increase in temperature and drought. </w:t>
      </w:r>
      <w:r w:rsidRPr="00EB63DF">
        <w:rPr>
          <w:rFonts w:ascii="Times New Roman" w:hAnsi="Times New Roman" w:cs="Times New Roman"/>
        </w:rPr>
        <w:t>Respondents frequently use their local expertise to communicate their views and experiences over the years. They employ traditional knowledge to forecast weather patterns and changes</w:t>
      </w:r>
      <w:r w:rsidR="009A3D6C" w:rsidRPr="00EB63DF">
        <w:rPr>
          <w:rFonts w:ascii="Times New Roman" w:hAnsi="Times New Roman" w:cs="Times New Roman"/>
        </w:rPr>
        <w:t xml:space="preserve">. </w:t>
      </w:r>
    </w:p>
    <w:p w14:paraId="60A28445" w14:textId="77777777" w:rsidR="00EB63DF" w:rsidRPr="00EB63DF" w:rsidRDefault="00EB63DF" w:rsidP="00EB63DF">
      <w:pPr>
        <w:spacing w:after="0" w:line="240" w:lineRule="auto"/>
        <w:ind w:left="57"/>
        <w:jc w:val="both"/>
        <w:rPr>
          <w:rFonts w:ascii="Times New Roman" w:hAnsi="Times New Roman" w:cs="Times New Roman"/>
        </w:rPr>
      </w:pPr>
    </w:p>
    <w:p w14:paraId="5844378A" w14:textId="77777777" w:rsidR="00EB63DF" w:rsidRPr="00D20614" w:rsidRDefault="00EB63DF" w:rsidP="00D20614">
      <w:pPr>
        <w:spacing w:line="240" w:lineRule="auto"/>
        <w:jc w:val="both"/>
        <w:rPr>
          <w:rFonts w:ascii="Times New Roman" w:hAnsi="Times New Roman" w:cs="Times New Roman"/>
        </w:rPr>
      </w:pPr>
      <w:r w:rsidRPr="00D20614">
        <w:rPr>
          <w:rFonts w:ascii="Times New Roman" w:hAnsi="Times New Roman" w:cs="Times New Roman"/>
        </w:rPr>
        <w:t>Participants’ responses about the perception of climate change included the following:</w:t>
      </w:r>
    </w:p>
    <w:p w14:paraId="4C139DF2" w14:textId="77777777" w:rsidR="00EB63DF" w:rsidRPr="00D20614" w:rsidRDefault="00EB63DF"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1 indicated that: </w:t>
      </w:r>
      <w:r w:rsidRPr="00D20614">
        <w:rPr>
          <w:rFonts w:ascii="Times New Roman" w:hAnsi="Times New Roman" w:cs="Times New Roman"/>
          <w:i/>
          <w:iCs/>
        </w:rPr>
        <w:t xml:space="preserve">“Many years ago, we knew the rain will start around September or October, then we would be able to prepare our fields to farm. However, recently rainfall is so inconsistent that it comes late or do not come at all during that year”. </w:t>
      </w:r>
    </w:p>
    <w:p w14:paraId="279F2D93" w14:textId="1857832C" w:rsidR="00EB63DF" w:rsidRPr="00D20614" w:rsidRDefault="00EB63DF"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5 shared the same sentiment that: </w:t>
      </w:r>
      <w:r w:rsidRPr="00D20614">
        <w:rPr>
          <w:rFonts w:ascii="Times New Roman" w:hAnsi="Times New Roman" w:cs="Times New Roman"/>
          <w:i/>
          <w:iCs/>
        </w:rPr>
        <w:t>“Nowadays we are experiencing low rainfall, late rainfall or no rainfall at all. Certain crops that need early rain suffer during the times when rain comes late</w:t>
      </w:r>
      <w:r>
        <w:rPr>
          <w:rFonts w:ascii="Times New Roman" w:hAnsi="Times New Roman" w:cs="Times New Roman"/>
          <w:i/>
          <w:iCs/>
        </w:rPr>
        <w:t>’’</w:t>
      </w:r>
      <w:r w:rsidRPr="00D20614">
        <w:rPr>
          <w:rFonts w:ascii="Times New Roman" w:hAnsi="Times New Roman" w:cs="Times New Roman"/>
          <w:i/>
          <w:iCs/>
        </w:rPr>
        <w:t xml:space="preserve">. </w:t>
      </w:r>
    </w:p>
    <w:p w14:paraId="20A42005" w14:textId="28F711A2" w:rsidR="00EB63DF" w:rsidRPr="00D20614" w:rsidRDefault="00EB63DF"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6 stated that: </w:t>
      </w:r>
      <w:r w:rsidRPr="00D20614">
        <w:rPr>
          <w:rFonts w:ascii="Times New Roman" w:hAnsi="Times New Roman" w:cs="Times New Roman"/>
          <w:i/>
          <w:iCs/>
        </w:rPr>
        <w:t xml:space="preserve">“We used to plant use a traditional weather forecast prediction, because the rain was consistent and reliable, now you can plant and wait for rain that never comes. Sometimes the rain will come as early as expected to but along the way it stops raining it will rain again end later when our crops are already dead”. </w:t>
      </w:r>
    </w:p>
    <w:p w14:paraId="536D1B75" w14:textId="77777777" w:rsidR="00EB63DF" w:rsidRPr="00D20614" w:rsidRDefault="00EB63DF" w:rsidP="00D20614">
      <w:pPr>
        <w:spacing w:line="240" w:lineRule="auto"/>
        <w:jc w:val="both"/>
        <w:rPr>
          <w:rFonts w:ascii="Times New Roman" w:hAnsi="Times New Roman" w:cs="Times New Roman"/>
        </w:rPr>
      </w:pPr>
      <w:r w:rsidRPr="00D20614">
        <w:rPr>
          <w:rFonts w:ascii="Times New Roman" w:hAnsi="Times New Roman" w:cs="Times New Roman"/>
        </w:rPr>
        <w:t xml:space="preserve">Meanwhile, participant 3 shared that: </w:t>
      </w:r>
      <w:r w:rsidRPr="00D20614">
        <w:rPr>
          <w:rFonts w:ascii="Times New Roman" w:hAnsi="Times New Roman" w:cs="Times New Roman"/>
          <w:i/>
          <w:iCs/>
        </w:rPr>
        <w:t xml:space="preserve">“Not only is rainfall a huge threat to traditional farming practices, but high rising temperatures also plays a huge role in degrading our ability to practice”. </w:t>
      </w:r>
    </w:p>
    <w:p w14:paraId="1BC347D3" w14:textId="77777777" w:rsidR="00EB63DF" w:rsidRPr="00D20614" w:rsidRDefault="00EB63DF" w:rsidP="00D20614">
      <w:pPr>
        <w:spacing w:line="240" w:lineRule="auto"/>
        <w:jc w:val="both"/>
        <w:rPr>
          <w:rFonts w:ascii="Times New Roman" w:hAnsi="Times New Roman" w:cs="Times New Roman"/>
        </w:rPr>
      </w:pPr>
      <w:r w:rsidRPr="00D20614">
        <w:rPr>
          <w:rFonts w:ascii="Times New Roman" w:hAnsi="Times New Roman" w:cs="Times New Roman"/>
        </w:rPr>
        <w:t xml:space="preserve">Participant 9 concur that: </w:t>
      </w:r>
      <w:r w:rsidRPr="00D20614">
        <w:rPr>
          <w:rFonts w:ascii="Times New Roman" w:hAnsi="Times New Roman" w:cs="Times New Roman"/>
          <w:i/>
          <w:iCs/>
        </w:rPr>
        <w:t>“Due to high temperature our crops are affected by lot of pests and locusts, making it hard for our crops to grow and produce like they are supposed to. If rain does don’t come our crops suffer a lot”.</w:t>
      </w:r>
      <w:r w:rsidRPr="00D20614">
        <w:rPr>
          <w:rFonts w:ascii="Times New Roman" w:hAnsi="Times New Roman" w:cs="Times New Roman"/>
        </w:rPr>
        <w:t xml:space="preserve"> </w:t>
      </w:r>
    </w:p>
    <w:p w14:paraId="2DA727D8" w14:textId="77777777" w:rsidR="00EB63DF" w:rsidRPr="00D20614" w:rsidRDefault="00EB63DF" w:rsidP="00D20614">
      <w:pPr>
        <w:spacing w:line="240" w:lineRule="auto"/>
        <w:jc w:val="both"/>
        <w:rPr>
          <w:rFonts w:ascii="Times New Roman" w:hAnsi="Times New Roman" w:cs="Times New Roman"/>
        </w:rPr>
      </w:pPr>
      <w:r w:rsidRPr="00D20614">
        <w:rPr>
          <w:rFonts w:ascii="Times New Roman" w:hAnsi="Times New Roman" w:cs="Times New Roman"/>
        </w:rPr>
        <w:t xml:space="preserve">Participant 2 noted that: </w:t>
      </w:r>
      <w:r w:rsidRPr="00D20614">
        <w:rPr>
          <w:rFonts w:ascii="Times New Roman" w:hAnsi="Times New Roman" w:cs="Times New Roman"/>
          <w:i/>
          <w:iCs/>
        </w:rPr>
        <w:t>“Lack of rainfall and heat affects our daily traditional farming lives badly, without rainfall we cannot plant, and our crops die because of not having water”.</w:t>
      </w:r>
      <w:r w:rsidRPr="00D20614">
        <w:rPr>
          <w:rFonts w:ascii="Times New Roman" w:hAnsi="Times New Roman" w:cs="Times New Roman"/>
        </w:rPr>
        <w:t xml:space="preserve"> </w:t>
      </w:r>
    </w:p>
    <w:p w14:paraId="00B05A2C" w14:textId="63CC1ECF" w:rsidR="00EB63DF" w:rsidRPr="00D20614" w:rsidRDefault="00EB63DF" w:rsidP="00D20614">
      <w:pPr>
        <w:spacing w:line="240" w:lineRule="auto"/>
        <w:jc w:val="both"/>
        <w:rPr>
          <w:rFonts w:ascii="Times New Roman" w:hAnsi="Times New Roman" w:cs="Times New Roman"/>
          <w:i/>
          <w:iCs/>
        </w:rPr>
      </w:pPr>
      <w:r w:rsidRPr="00D20614">
        <w:rPr>
          <w:rFonts w:ascii="Times New Roman" w:hAnsi="Times New Roman" w:cs="Times New Roman"/>
        </w:rPr>
        <w:t>Ultimately, participant 4 alluded that</w:t>
      </w:r>
      <w:r w:rsidRPr="00D20614">
        <w:rPr>
          <w:rFonts w:ascii="Times New Roman" w:hAnsi="Times New Roman" w:cs="Times New Roman"/>
          <w:i/>
          <w:iCs/>
        </w:rPr>
        <w:t>: “There is no balance of rainfall and temperature. You will find that at certain times there is huge amount of rain. Which lasts longer than we expect. This put traditional farming in a position of failure</w:t>
      </w:r>
      <w:r>
        <w:rPr>
          <w:rFonts w:ascii="Times New Roman" w:hAnsi="Times New Roman" w:cs="Times New Roman"/>
          <w:i/>
          <w:iCs/>
        </w:rPr>
        <w:t>’’</w:t>
      </w:r>
      <w:r w:rsidRPr="00D20614">
        <w:rPr>
          <w:rFonts w:ascii="Times New Roman" w:hAnsi="Times New Roman" w:cs="Times New Roman"/>
          <w:i/>
          <w:iCs/>
        </w:rPr>
        <w:t xml:space="preserve">.   </w:t>
      </w:r>
    </w:p>
    <w:p w14:paraId="60F58C18" w14:textId="3ECBE585" w:rsidR="00EB63DF" w:rsidRPr="00DD78F4" w:rsidRDefault="00EB63DF" w:rsidP="00D20614">
      <w:pPr>
        <w:spacing w:line="240" w:lineRule="auto"/>
        <w:jc w:val="both"/>
        <w:rPr>
          <w:rFonts w:ascii="Times New Roman" w:hAnsi="Times New Roman" w:cs="Times New Roman"/>
        </w:rPr>
      </w:pPr>
      <w:r w:rsidRPr="00D20614">
        <w:rPr>
          <w:rFonts w:ascii="Times New Roman" w:hAnsi="Times New Roman" w:cs="Times New Roman"/>
        </w:rPr>
        <w:lastRenderedPageBreak/>
        <w:t xml:space="preserve">Participant 7 further stated that: </w:t>
      </w:r>
      <w:r w:rsidRPr="00D20614">
        <w:rPr>
          <w:rFonts w:ascii="Times New Roman" w:hAnsi="Times New Roman" w:cs="Times New Roman"/>
          <w:i/>
          <w:iCs/>
        </w:rPr>
        <w:t>“Lack of rainfall typically makes our crops and vegetables to suffer. Vegetables like tomatoes need lot of water at the earliest or premature age, full of sun and rich soil. When we experience lack of rainfall, the soil cannot accommodate our plants as it hardens, eventually the plant dies before it can even produce</w:t>
      </w:r>
      <w:r>
        <w:rPr>
          <w:rFonts w:ascii="Times New Roman" w:hAnsi="Times New Roman" w:cs="Times New Roman"/>
          <w:i/>
          <w:iCs/>
        </w:rPr>
        <w:t>’’</w:t>
      </w:r>
      <w:r w:rsidRPr="00D20614">
        <w:rPr>
          <w:rFonts w:ascii="Times New Roman" w:hAnsi="Times New Roman" w:cs="Times New Roman"/>
          <w:i/>
          <w:iCs/>
        </w:rPr>
        <w:t>.</w:t>
      </w:r>
    </w:p>
    <w:p w14:paraId="18D4C500" w14:textId="5E38D5F5" w:rsidR="00DD78F4" w:rsidRPr="009038BA" w:rsidRDefault="00DD78F4" w:rsidP="00D20614">
      <w:pPr>
        <w:spacing w:after="0" w:line="240" w:lineRule="auto"/>
        <w:ind w:left="57"/>
        <w:jc w:val="both"/>
        <w:rPr>
          <w:rFonts w:ascii="Arial" w:hAnsi="Arial" w:cs="Arial"/>
        </w:rPr>
      </w:pPr>
      <w:r w:rsidRPr="00DD78F4">
        <w:rPr>
          <w:rFonts w:ascii="Times New Roman" w:hAnsi="Times New Roman" w:cs="Times New Roman"/>
        </w:rPr>
        <w:t xml:space="preserve">Traditional farmers in </w:t>
      </w:r>
      <w:proofErr w:type="spellStart"/>
      <w:r w:rsidRPr="00DD78F4">
        <w:rPr>
          <w:rFonts w:ascii="Times New Roman" w:hAnsi="Times New Roman" w:cs="Times New Roman"/>
        </w:rPr>
        <w:t>Mosesetjane</w:t>
      </w:r>
      <w:proofErr w:type="spellEnd"/>
      <w:r w:rsidRPr="00DD78F4">
        <w:rPr>
          <w:rFonts w:ascii="Times New Roman" w:hAnsi="Times New Roman" w:cs="Times New Roman"/>
        </w:rPr>
        <w:t xml:space="preserve"> view climate change as a major setback in traditional farming practices. They attest that from their young </w:t>
      </w:r>
      <w:r w:rsidR="00EB63DF" w:rsidRPr="00DD78F4">
        <w:rPr>
          <w:rFonts w:ascii="Times New Roman" w:hAnsi="Times New Roman" w:cs="Times New Roman"/>
        </w:rPr>
        <w:t>age</w:t>
      </w:r>
      <w:r w:rsidR="00EB63DF">
        <w:rPr>
          <w:rFonts w:ascii="Times New Roman" w:hAnsi="Times New Roman" w:cs="Times New Roman"/>
        </w:rPr>
        <w:t>;</w:t>
      </w:r>
      <w:r w:rsidRPr="00DD78F4">
        <w:rPr>
          <w:rFonts w:ascii="Times New Roman" w:hAnsi="Times New Roman" w:cs="Times New Roman"/>
        </w:rPr>
        <w:t xml:space="preserve"> they had consistent rainfall and moderate temperatures. They were able to plant without fail</w:t>
      </w:r>
      <w:r w:rsidR="009A3D6C">
        <w:rPr>
          <w:rFonts w:ascii="Times New Roman" w:hAnsi="Times New Roman" w:cs="Times New Roman"/>
        </w:rPr>
        <w:t>;</w:t>
      </w:r>
      <w:r w:rsidR="009A3D6C" w:rsidRPr="00DD78F4">
        <w:rPr>
          <w:rFonts w:ascii="Times New Roman" w:hAnsi="Times New Roman" w:cs="Times New Roman"/>
        </w:rPr>
        <w:t xml:space="preserve"> </w:t>
      </w:r>
      <w:r w:rsidRPr="00DD78F4">
        <w:rPr>
          <w:rFonts w:ascii="Times New Roman" w:hAnsi="Times New Roman" w:cs="Times New Roman"/>
        </w:rPr>
        <w:t>however, recently there has been a huge shift in rainfall pattern. Farmers no longer experience the rain like they used to, many of them concur that they are unable to prepare their field in time as a result of unpredictable rainfall patterns. Other traditional farming alluded to the fact that lack and inconsistent rainfall causes pests. Crops die as they are eaten by locusts.</w:t>
      </w:r>
      <w:r w:rsidRPr="009038BA">
        <w:rPr>
          <w:rFonts w:ascii="Arial" w:hAnsi="Arial" w:cs="Arial"/>
        </w:rPr>
        <w:t xml:space="preserve"> </w:t>
      </w:r>
    </w:p>
    <w:p w14:paraId="6FE71A18" w14:textId="2483C98D" w:rsidR="001A180A" w:rsidRPr="001A180A" w:rsidRDefault="001A180A" w:rsidP="0070586E">
      <w:pPr>
        <w:pStyle w:val="Heading3"/>
        <w:spacing w:line="240" w:lineRule="auto"/>
        <w:rPr>
          <w:rFonts w:ascii="Times New Roman" w:hAnsi="Times New Roman" w:cs="Times New Roman"/>
          <w:b/>
          <w:bCs/>
          <w:sz w:val="24"/>
          <w:szCs w:val="24"/>
        </w:rPr>
      </w:pPr>
      <w:r>
        <w:rPr>
          <w:rFonts w:ascii="Times New Roman" w:hAnsi="Times New Roman" w:cs="Times New Roman"/>
          <w:b/>
          <w:bCs/>
          <w:color w:val="auto"/>
          <w:sz w:val="24"/>
          <w:szCs w:val="24"/>
        </w:rPr>
        <w:t xml:space="preserve">Impact on </w:t>
      </w:r>
      <w:r w:rsidRPr="001A180A">
        <w:rPr>
          <w:rFonts w:ascii="Times New Roman" w:hAnsi="Times New Roman" w:cs="Times New Roman"/>
          <w:b/>
          <w:bCs/>
          <w:color w:val="auto"/>
          <w:sz w:val="24"/>
          <w:szCs w:val="24"/>
        </w:rPr>
        <w:t xml:space="preserve">crop yields and </w:t>
      </w:r>
      <w:r>
        <w:rPr>
          <w:rFonts w:ascii="Times New Roman" w:hAnsi="Times New Roman" w:cs="Times New Roman"/>
          <w:b/>
          <w:bCs/>
          <w:color w:val="auto"/>
          <w:sz w:val="24"/>
          <w:szCs w:val="24"/>
        </w:rPr>
        <w:t xml:space="preserve">food </w:t>
      </w:r>
      <w:r w:rsidRPr="001A180A">
        <w:rPr>
          <w:rFonts w:ascii="Times New Roman" w:hAnsi="Times New Roman" w:cs="Times New Roman"/>
          <w:b/>
          <w:bCs/>
          <w:color w:val="auto"/>
          <w:sz w:val="24"/>
          <w:szCs w:val="24"/>
        </w:rPr>
        <w:t>producti</w:t>
      </w:r>
      <w:r>
        <w:rPr>
          <w:rFonts w:ascii="Times New Roman" w:hAnsi="Times New Roman" w:cs="Times New Roman"/>
          <w:b/>
          <w:bCs/>
          <w:color w:val="auto"/>
          <w:sz w:val="24"/>
          <w:szCs w:val="24"/>
        </w:rPr>
        <w:t>on</w:t>
      </w:r>
    </w:p>
    <w:p w14:paraId="1A806A2F" w14:textId="77777777" w:rsidR="00CA22BD" w:rsidRPr="00CA22BD" w:rsidRDefault="001A180A" w:rsidP="00CA22BD">
      <w:pPr>
        <w:spacing w:line="240" w:lineRule="auto"/>
        <w:jc w:val="both"/>
        <w:rPr>
          <w:rFonts w:ascii="Times New Roman" w:hAnsi="Times New Roman" w:cs="Times New Roman"/>
        </w:rPr>
      </w:pPr>
      <w:r w:rsidRPr="001A180A">
        <w:rPr>
          <w:rFonts w:ascii="Times New Roman" w:hAnsi="Times New Roman" w:cs="Times New Roman"/>
        </w:rPr>
        <w:t xml:space="preserve">Unstable weather patterns, such as rising temperatures, irregular rainfall patterns, and a lack of precipitation, have a direct effect on crop output and productivity. Due to the effects of climate change, the land becomes drier and less fertile, </w:t>
      </w:r>
      <w:r w:rsidRPr="00CA22BD">
        <w:rPr>
          <w:rFonts w:ascii="Times New Roman" w:hAnsi="Times New Roman" w:cs="Times New Roman"/>
        </w:rPr>
        <w:t xml:space="preserve">which damages crops. As a result, traditional farmers produce fewer crops than they had planned. </w:t>
      </w:r>
    </w:p>
    <w:p w14:paraId="047AD2EE"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5 notes that: </w:t>
      </w:r>
      <w:r w:rsidRPr="00D20614">
        <w:rPr>
          <w:rFonts w:ascii="Times New Roman" w:hAnsi="Times New Roman" w:cs="Times New Roman"/>
          <w:i/>
          <w:iCs/>
        </w:rPr>
        <w:t>“Our harvest are no longer the same as before, many years ago we used to harvest lot of maize and crops. Now we get very little sometimes nothing at all”.</w:t>
      </w:r>
    </w:p>
    <w:p w14:paraId="76FAB280"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3 reported that</w:t>
      </w:r>
      <w:r w:rsidRPr="00D20614">
        <w:rPr>
          <w:rFonts w:ascii="Times New Roman" w:hAnsi="Times New Roman" w:cs="Times New Roman"/>
          <w:i/>
          <w:iCs/>
        </w:rPr>
        <w:t xml:space="preserve">: “Crops needs rain to grow, since the rain come late then suddenly stop; crops grow well then eventually dry up and die”.  </w:t>
      </w:r>
    </w:p>
    <w:p w14:paraId="0A9EC1A1"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2 indicated that</w:t>
      </w:r>
      <w:r w:rsidRPr="00D20614">
        <w:rPr>
          <w:rFonts w:ascii="Times New Roman" w:hAnsi="Times New Roman" w:cs="Times New Roman"/>
          <w:i/>
          <w:iCs/>
        </w:rPr>
        <w:t xml:space="preserve">: “Traditional farming calendar is no longer reliable because of erratic rainfall disturbing the growth of the crops ultimately leading to overall decline in productivity”. </w:t>
      </w:r>
    </w:p>
    <w:p w14:paraId="0776EAF9"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8 concurred that</w:t>
      </w:r>
      <w:r w:rsidRPr="00D20614">
        <w:rPr>
          <w:rFonts w:ascii="Times New Roman" w:hAnsi="Times New Roman" w:cs="Times New Roman"/>
          <w:i/>
          <w:iCs/>
        </w:rPr>
        <w:t xml:space="preserve">: “We stopped planting traditional seeds because they are not strong enough to survive changing climatic conditions. Traditional seeds no longer harvest enough so we </w:t>
      </w:r>
      <w:proofErr w:type="gramStart"/>
      <w:r w:rsidRPr="00D20614">
        <w:rPr>
          <w:rFonts w:ascii="Times New Roman" w:hAnsi="Times New Roman" w:cs="Times New Roman"/>
          <w:i/>
          <w:iCs/>
        </w:rPr>
        <w:t>have to</w:t>
      </w:r>
      <w:proofErr w:type="gramEnd"/>
      <w:r w:rsidRPr="00D20614">
        <w:rPr>
          <w:rFonts w:ascii="Times New Roman" w:hAnsi="Times New Roman" w:cs="Times New Roman"/>
          <w:i/>
          <w:iCs/>
        </w:rPr>
        <w:t xml:space="preserve"> choose crops that survive”. </w:t>
      </w:r>
    </w:p>
    <w:p w14:paraId="78210FBF"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7 expressed that</w:t>
      </w:r>
      <w:r w:rsidRPr="00D20614">
        <w:rPr>
          <w:rFonts w:ascii="Times New Roman" w:hAnsi="Times New Roman" w:cs="Times New Roman"/>
          <w:i/>
          <w:iCs/>
        </w:rPr>
        <w:t xml:space="preserve">: “Crops struggle to grow and survive this heat”. </w:t>
      </w:r>
    </w:p>
    <w:p w14:paraId="2766028E"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7 again reports that:</w:t>
      </w:r>
      <w:r w:rsidRPr="00D20614">
        <w:rPr>
          <w:rFonts w:ascii="Times New Roman" w:hAnsi="Times New Roman" w:cs="Times New Roman"/>
          <w:i/>
          <w:iCs/>
        </w:rPr>
        <w:t xml:space="preserve"> “We work very hard in the fields however our work doesn’t seem to produce. We try to plant as early as possible, if there is no sign of rainfall, we water our plants now and then, but our crops still die or produce little to nothing at all”. </w:t>
      </w:r>
    </w:p>
    <w:p w14:paraId="0F7CD848"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5 supports that</w:t>
      </w:r>
      <w:r w:rsidRPr="00D20614">
        <w:rPr>
          <w:rFonts w:ascii="Times New Roman" w:hAnsi="Times New Roman" w:cs="Times New Roman"/>
          <w:i/>
          <w:iCs/>
        </w:rPr>
        <w:t xml:space="preserve">: “The heat burns crops with leaves drying before they are fully mature, our crops no longer grow tall because of this heat”. </w:t>
      </w:r>
    </w:p>
    <w:p w14:paraId="4381FBB4"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9 observed that</w:t>
      </w:r>
      <w:r w:rsidRPr="00D20614">
        <w:rPr>
          <w:rFonts w:ascii="Times New Roman" w:hAnsi="Times New Roman" w:cs="Times New Roman"/>
          <w:i/>
          <w:iCs/>
        </w:rPr>
        <w:t>: “We plant and replant because our seeds rot and dry out in the soil, and the environment is drier than it was in previous years”.</w:t>
      </w:r>
    </w:p>
    <w:p w14:paraId="39722D46" w14:textId="5A477B19" w:rsidR="00CA22BD" w:rsidRPr="00D20614" w:rsidRDefault="00CA22BD" w:rsidP="00CA22BD">
      <w:pPr>
        <w:spacing w:line="240" w:lineRule="auto"/>
        <w:jc w:val="both"/>
        <w:rPr>
          <w:rFonts w:ascii="Times New Roman" w:hAnsi="Times New Roman" w:cs="Times New Roman"/>
          <w:i/>
          <w:iCs/>
        </w:rPr>
      </w:pPr>
      <w:r w:rsidRPr="00D20614">
        <w:rPr>
          <w:rFonts w:ascii="Times New Roman" w:hAnsi="Times New Roman" w:cs="Times New Roman"/>
        </w:rPr>
        <w:t>Participant 1 reported that</w:t>
      </w:r>
      <w:r w:rsidRPr="00D20614">
        <w:rPr>
          <w:rFonts w:ascii="Times New Roman" w:hAnsi="Times New Roman" w:cs="Times New Roman"/>
          <w:i/>
          <w:iCs/>
        </w:rPr>
        <w:t xml:space="preserve">: “There are more pests than before. Pests no longer die in winter because of warmer temperatures and changing rainfall patterns reducing food our crop production”. </w:t>
      </w:r>
    </w:p>
    <w:p w14:paraId="0FA37BE4" w14:textId="542E97BF" w:rsidR="001A180A" w:rsidRDefault="001A180A" w:rsidP="0070586E">
      <w:pPr>
        <w:spacing w:line="240" w:lineRule="auto"/>
        <w:jc w:val="both"/>
        <w:rPr>
          <w:rFonts w:ascii="Times New Roman" w:hAnsi="Times New Roman" w:cs="Times New Roman"/>
        </w:rPr>
      </w:pPr>
      <w:r w:rsidRPr="001A180A">
        <w:rPr>
          <w:rFonts w:ascii="Times New Roman" w:hAnsi="Times New Roman" w:cs="Times New Roman"/>
        </w:rPr>
        <w:t xml:space="preserve">Participants believe that shifting climatic conditions are to blame for the apparent drop in traditional farming production. This implies that traditional farming techniques, which mostly depend on consistent rainfall and mild temperatures, are becoming less productive due to climate change. According to the findings, traditional farmers report that as a result of changing rainfall patterns and consistently rising temperature their plants die at very immature age thus ending up not harvesting anything. Some show a huge concern they plant early and try to water their plants as much as they can, nevertheless their plants end up dead or producing little to nothing. </w:t>
      </w:r>
    </w:p>
    <w:p w14:paraId="6C7150CD" w14:textId="48A5758F" w:rsidR="0070586E" w:rsidRPr="0070586E" w:rsidRDefault="0070586E" w:rsidP="0070586E">
      <w:pPr>
        <w:pStyle w:val="Heading3"/>
        <w:spacing w:line="240" w:lineRule="auto"/>
        <w:rPr>
          <w:rFonts w:ascii="Times New Roman" w:hAnsi="Times New Roman" w:cs="Times New Roman"/>
          <w:b/>
          <w:bCs/>
          <w:color w:val="auto"/>
          <w:sz w:val="24"/>
          <w:szCs w:val="24"/>
        </w:rPr>
      </w:pPr>
      <w:r w:rsidRPr="0070586E">
        <w:rPr>
          <w:rFonts w:ascii="Times New Roman" w:hAnsi="Times New Roman" w:cs="Times New Roman"/>
          <w:b/>
          <w:bCs/>
          <w:color w:val="auto"/>
          <w:sz w:val="24"/>
          <w:szCs w:val="24"/>
        </w:rPr>
        <w:t>Impact on food security</w:t>
      </w:r>
    </w:p>
    <w:p w14:paraId="3F1344DF" w14:textId="77777777" w:rsidR="00CA22BD" w:rsidRPr="00CA22BD" w:rsidRDefault="0070586E" w:rsidP="00CA22BD">
      <w:pPr>
        <w:pStyle w:val="Heading3"/>
        <w:spacing w:line="240" w:lineRule="auto"/>
        <w:jc w:val="both"/>
        <w:rPr>
          <w:rFonts w:ascii="Times New Roman" w:hAnsi="Times New Roman" w:cs="Times New Roman"/>
          <w:color w:val="auto"/>
          <w:sz w:val="24"/>
          <w:szCs w:val="24"/>
        </w:rPr>
      </w:pPr>
      <w:r w:rsidRPr="0070586E">
        <w:rPr>
          <w:rFonts w:ascii="Times New Roman" w:hAnsi="Times New Roman" w:cs="Times New Roman"/>
          <w:color w:val="auto"/>
          <w:sz w:val="24"/>
          <w:szCs w:val="24"/>
        </w:rPr>
        <w:t>Climate change affects crop yields, resulting in insufficient family food supplies. Rising temperatures limit the effectiveness of traditional farming to the point where local farmers struggle to produce as much as they used to, resulting in poor food security. As a result, declining productivity in traditional farming pushes households to rely on market-</w:t>
      </w:r>
      <w:r w:rsidRPr="00CA22BD">
        <w:rPr>
          <w:rFonts w:ascii="Times New Roman" w:hAnsi="Times New Roman" w:cs="Times New Roman"/>
          <w:color w:val="auto"/>
          <w:sz w:val="24"/>
          <w:szCs w:val="24"/>
        </w:rPr>
        <w:t xml:space="preserve">purchased food, causing financial strain. </w:t>
      </w:r>
    </w:p>
    <w:p w14:paraId="501F5703"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2 reported that: </w:t>
      </w:r>
      <w:r w:rsidRPr="00D20614">
        <w:rPr>
          <w:rFonts w:ascii="Times New Roman" w:hAnsi="Times New Roman" w:cs="Times New Roman"/>
          <w:i/>
          <w:iCs/>
        </w:rPr>
        <w:t xml:space="preserve">“The food harvest does not last even for a year, our food productivity is reduced therefore the food supply in our household is no longer enough”. </w:t>
      </w:r>
    </w:p>
    <w:p w14:paraId="5D59E2D5"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3 attests that</w:t>
      </w:r>
      <w:r w:rsidRPr="00D20614">
        <w:rPr>
          <w:rFonts w:ascii="Times New Roman" w:hAnsi="Times New Roman" w:cs="Times New Roman"/>
          <w:i/>
          <w:iCs/>
        </w:rPr>
        <w:t xml:space="preserve">: “Traditional farming in the past years used to feed us but today is no longer reliable. Although we farm, we still buy food to sustain us. However, there is a difference between the food we buy and the ones we plant. Traditional foods unlike the ones we buy are more nutritious”. </w:t>
      </w:r>
    </w:p>
    <w:p w14:paraId="5C5FEFED"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lastRenderedPageBreak/>
        <w:t xml:space="preserve">Participant 8 notes concurred that: </w:t>
      </w:r>
      <w:r w:rsidRPr="00D20614">
        <w:rPr>
          <w:rFonts w:ascii="Times New Roman" w:hAnsi="Times New Roman" w:cs="Times New Roman"/>
          <w:i/>
          <w:iCs/>
        </w:rPr>
        <w:t>“Vegetable are no longer available from the fields; we have to buy from the market like everyone else”.</w:t>
      </w:r>
    </w:p>
    <w:p w14:paraId="67843C2D"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1 expressed that:</w:t>
      </w:r>
      <w:r w:rsidRPr="00D20614">
        <w:rPr>
          <w:rFonts w:ascii="Times New Roman" w:hAnsi="Times New Roman" w:cs="Times New Roman"/>
          <w:i/>
          <w:iCs/>
        </w:rPr>
        <w:t xml:space="preserve"> “Hunger is worse than before, there are times where we don’t have enough food because we produce less than we anticipate. We end up having to use money which was assigned for other things. Poverty is catching up on us because of food insecurity”. </w:t>
      </w:r>
    </w:p>
    <w:p w14:paraId="57056576"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6 indicated that: </w:t>
      </w:r>
      <w:r w:rsidRPr="00D20614">
        <w:rPr>
          <w:rFonts w:ascii="Times New Roman" w:hAnsi="Times New Roman" w:cs="Times New Roman"/>
          <w:i/>
          <w:iCs/>
        </w:rPr>
        <w:t xml:space="preserve">“Climate change is destroying our food culture. We no longer eat what our grandparents used to eat; our traditional crops are disappearing”. </w:t>
      </w:r>
    </w:p>
    <w:p w14:paraId="051234EA"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7 concur that:</w:t>
      </w:r>
      <w:r w:rsidRPr="00D20614">
        <w:rPr>
          <w:rFonts w:ascii="Times New Roman" w:hAnsi="Times New Roman" w:cs="Times New Roman"/>
          <w:i/>
          <w:iCs/>
        </w:rPr>
        <w:t xml:space="preserve"> “Our children don’t know our traditional food because they are dying. Our fields no longer produce food like they used to. Growing up we used to eat yellow pap made of pumpkin however nowadays we can no longer eat those foods”. </w:t>
      </w:r>
    </w:p>
    <w:p w14:paraId="2684AEB4"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9 supports that: </w:t>
      </w:r>
      <w:r w:rsidRPr="00D20614">
        <w:rPr>
          <w:rFonts w:ascii="Times New Roman" w:hAnsi="Times New Roman" w:cs="Times New Roman"/>
          <w:i/>
          <w:iCs/>
        </w:rPr>
        <w:t xml:space="preserve">“We used to rely more on traditional food because of their diet however for the past years we eat less traditional food”. </w:t>
      </w:r>
    </w:p>
    <w:p w14:paraId="4B2F03FC"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5 reported that: </w:t>
      </w:r>
      <w:r w:rsidRPr="00D20614">
        <w:rPr>
          <w:rFonts w:ascii="Times New Roman" w:hAnsi="Times New Roman" w:cs="Times New Roman"/>
          <w:i/>
          <w:iCs/>
        </w:rPr>
        <w:t>“Heat destroys our food, harvested food spoils too quick. Decades ago, we used to take our own maize to the shops in town; we exchange maize for maizemeal sometimes twice a month or once according to our crop production that year. They will give us maize meals until next year we exchange again”.</w:t>
      </w:r>
    </w:p>
    <w:p w14:paraId="099729F7" w14:textId="52E89119" w:rsidR="0070586E" w:rsidRPr="0070586E" w:rsidRDefault="0070586E" w:rsidP="0070586E">
      <w:pPr>
        <w:pStyle w:val="Heading3"/>
        <w:spacing w:line="240" w:lineRule="auto"/>
        <w:jc w:val="both"/>
        <w:rPr>
          <w:rFonts w:ascii="Times New Roman" w:hAnsi="Times New Roman" w:cs="Times New Roman"/>
          <w:color w:val="auto"/>
          <w:sz w:val="24"/>
          <w:szCs w:val="24"/>
        </w:rPr>
      </w:pPr>
      <w:r w:rsidRPr="0070586E">
        <w:rPr>
          <w:rFonts w:ascii="Times New Roman" w:hAnsi="Times New Roman" w:cs="Times New Roman"/>
          <w:color w:val="auto"/>
          <w:sz w:val="24"/>
          <w:szCs w:val="24"/>
        </w:rPr>
        <w:t xml:space="preserve">Traditional farmers in </w:t>
      </w:r>
      <w:proofErr w:type="spellStart"/>
      <w:r w:rsidRPr="0070586E">
        <w:rPr>
          <w:rFonts w:ascii="Times New Roman" w:hAnsi="Times New Roman" w:cs="Times New Roman"/>
          <w:color w:val="auto"/>
          <w:sz w:val="24"/>
          <w:szCs w:val="24"/>
        </w:rPr>
        <w:t>Mosesetjane</w:t>
      </w:r>
      <w:proofErr w:type="spellEnd"/>
      <w:r w:rsidRPr="0070586E">
        <w:rPr>
          <w:rFonts w:ascii="Times New Roman" w:hAnsi="Times New Roman" w:cs="Times New Roman"/>
          <w:color w:val="auto"/>
          <w:sz w:val="24"/>
          <w:szCs w:val="24"/>
        </w:rPr>
        <w:t xml:space="preserve"> can no longer produce like before, they raise huge concern that year by year their food production drops. These lead to food insecurity in </w:t>
      </w:r>
      <w:proofErr w:type="spellStart"/>
      <w:r w:rsidRPr="0070586E">
        <w:rPr>
          <w:rFonts w:ascii="Times New Roman" w:hAnsi="Times New Roman" w:cs="Times New Roman"/>
          <w:color w:val="auto"/>
          <w:sz w:val="24"/>
          <w:szCs w:val="24"/>
        </w:rPr>
        <w:t>Mosesetjane</w:t>
      </w:r>
      <w:proofErr w:type="spellEnd"/>
      <w:r w:rsidRPr="0070586E">
        <w:rPr>
          <w:rFonts w:ascii="Times New Roman" w:hAnsi="Times New Roman" w:cs="Times New Roman"/>
          <w:color w:val="auto"/>
          <w:sz w:val="24"/>
          <w:szCs w:val="24"/>
        </w:rPr>
        <w:t xml:space="preserve"> with many families now experiencing poverty and hunger. According to traditional farmers it has been years since they had higher crop yield and sufficient food to sustain their families for months. The community reveal that nowadays they can only produce food that lasts for a short period of time.  </w:t>
      </w:r>
    </w:p>
    <w:p w14:paraId="30DB2181" w14:textId="27303D42" w:rsidR="0070586E" w:rsidRPr="0070586E" w:rsidRDefault="0070586E" w:rsidP="000D796C">
      <w:pPr>
        <w:pStyle w:val="Heading2"/>
        <w:spacing w:line="240" w:lineRule="auto"/>
        <w:rPr>
          <w:rFonts w:ascii="Times New Roman" w:hAnsi="Times New Roman" w:cs="Times New Roman"/>
          <w:b/>
          <w:bCs/>
          <w:sz w:val="24"/>
          <w:szCs w:val="24"/>
        </w:rPr>
      </w:pPr>
      <w:r w:rsidRPr="0070586E">
        <w:rPr>
          <w:rFonts w:ascii="Times New Roman" w:hAnsi="Times New Roman" w:cs="Times New Roman"/>
          <w:b/>
          <w:bCs/>
          <w:color w:val="auto"/>
          <w:sz w:val="24"/>
          <w:szCs w:val="24"/>
        </w:rPr>
        <w:t>Indigenous knowledge adaptive strategies</w:t>
      </w:r>
    </w:p>
    <w:p w14:paraId="5E8FCD06" w14:textId="77777777" w:rsidR="00CA22BD" w:rsidRPr="00CA22BD" w:rsidRDefault="0070586E" w:rsidP="00CA22BD">
      <w:pPr>
        <w:spacing w:line="240" w:lineRule="auto"/>
        <w:jc w:val="both"/>
        <w:rPr>
          <w:rFonts w:ascii="Times New Roman" w:hAnsi="Times New Roman" w:cs="Times New Roman"/>
        </w:rPr>
      </w:pPr>
      <w:r w:rsidRPr="0070586E">
        <w:rPr>
          <w:rFonts w:ascii="Times New Roman" w:hAnsi="Times New Roman" w:cs="Times New Roman"/>
        </w:rPr>
        <w:t xml:space="preserve">Indigenous people generally depend on their local knowledge and environmental indicators to forecast rainfall and direct planting choices, such as plant phenology, animal behaviours, and moon cycles. Farmers adjust by giving priority to crops that are more adapted to shifting weather patterns, this illustrates adaptability and local experimentation. Furthermore, traditional farmers use intercropping and diversification strategies to mitigate risk by distributing </w:t>
      </w:r>
      <w:r w:rsidRPr="00CA22BD">
        <w:rPr>
          <w:rFonts w:ascii="Times New Roman" w:hAnsi="Times New Roman" w:cs="Times New Roman"/>
        </w:rPr>
        <w:t xml:space="preserve">vulnerability across multiple crops. </w:t>
      </w:r>
    </w:p>
    <w:p w14:paraId="60FD559F"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1 indicated that: </w:t>
      </w:r>
      <w:r w:rsidRPr="00D20614">
        <w:rPr>
          <w:rFonts w:ascii="Times New Roman" w:hAnsi="Times New Roman" w:cs="Times New Roman"/>
          <w:i/>
          <w:iCs/>
        </w:rPr>
        <w:t xml:space="preserve">“Before planting we observe at how the wind is blowing and if there are many butterflies, then we know the rain is coming. We also look at the flowering of certain trees then we will know the rain is coming”. </w:t>
      </w:r>
    </w:p>
    <w:p w14:paraId="71CAA620"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6 concurred that: </w:t>
      </w:r>
      <w:r w:rsidRPr="00D20614">
        <w:rPr>
          <w:rFonts w:ascii="Times New Roman" w:hAnsi="Times New Roman" w:cs="Times New Roman"/>
          <w:i/>
          <w:iCs/>
        </w:rPr>
        <w:t xml:space="preserve">“If the wind is blowing from South to East, then we know there would not be much rain that season”. </w:t>
      </w:r>
    </w:p>
    <w:p w14:paraId="06541303"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3 supported that: </w:t>
      </w:r>
      <w:r w:rsidRPr="00D20614">
        <w:rPr>
          <w:rFonts w:ascii="Times New Roman" w:hAnsi="Times New Roman" w:cs="Times New Roman"/>
          <w:i/>
          <w:iCs/>
        </w:rPr>
        <w:t>“Since we have started experiencing late rain, we no longer plant in October like we used to. We first wait for the first good rain then we plant afterwards”.</w:t>
      </w:r>
    </w:p>
    <w:p w14:paraId="626A1774"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Participant 8 noted that:</w:t>
      </w:r>
      <w:r w:rsidRPr="00D20614">
        <w:rPr>
          <w:rFonts w:ascii="Times New Roman" w:hAnsi="Times New Roman" w:cs="Times New Roman"/>
          <w:i/>
          <w:iCs/>
        </w:rPr>
        <w:t xml:space="preserve"> “We have shifted to drought resistant crops because they can survive better in dry conditions, we have now started using crops that can handle heat”.</w:t>
      </w:r>
    </w:p>
    <w:p w14:paraId="1B12B447"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5 reported that: </w:t>
      </w:r>
      <w:r w:rsidRPr="00D20614">
        <w:rPr>
          <w:rFonts w:ascii="Times New Roman" w:hAnsi="Times New Roman" w:cs="Times New Roman"/>
          <w:i/>
          <w:iCs/>
        </w:rPr>
        <w:t>“Our main strategy is to plant different crops together in the same place, so if the other one fails the other one survive. We mix maize with pumpkins; we no longer rely on one crop”.</w:t>
      </w:r>
    </w:p>
    <w:p w14:paraId="379ADA4A"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4 asserts that: </w:t>
      </w:r>
      <w:r w:rsidRPr="00D20614">
        <w:rPr>
          <w:rFonts w:ascii="Times New Roman" w:hAnsi="Times New Roman" w:cs="Times New Roman"/>
          <w:i/>
          <w:iCs/>
        </w:rPr>
        <w:t>“We select stronger seeds that survive drought and heat to the next season, then if we planted certain crop here the next season we plant it on the other side. We do not plant the same crop in the same place every season”.</w:t>
      </w:r>
    </w:p>
    <w:p w14:paraId="4AB52232"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1 indicated that: </w:t>
      </w:r>
      <w:r w:rsidRPr="00D20614">
        <w:rPr>
          <w:rFonts w:ascii="Times New Roman" w:hAnsi="Times New Roman" w:cs="Times New Roman"/>
          <w:i/>
          <w:iCs/>
        </w:rPr>
        <w:t>“We have adopted the use of kraal manure to improve our soil. Mostly we use chicken dung because they are stronger than cow dung”.</w:t>
      </w:r>
    </w:p>
    <w:p w14:paraId="17ACBFFC" w14:textId="77777777" w:rsidR="00CA22BD" w:rsidRPr="00D20614" w:rsidRDefault="00CA22BD" w:rsidP="00D20614">
      <w:pPr>
        <w:spacing w:line="240" w:lineRule="auto"/>
        <w:jc w:val="both"/>
        <w:rPr>
          <w:rFonts w:ascii="Times New Roman" w:hAnsi="Times New Roman" w:cs="Times New Roman"/>
          <w:i/>
          <w:iCs/>
        </w:rPr>
      </w:pPr>
      <w:r w:rsidRPr="00D20614">
        <w:rPr>
          <w:rFonts w:ascii="Times New Roman" w:hAnsi="Times New Roman" w:cs="Times New Roman"/>
        </w:rPr>
        <w:t xml:space="preserve">Participant 2 affirm that: </w:t>
      </w:r>
      <w:r w:rsidRPr="00D20614">
        <w:rPr>
          <w:rFonts w:ascii="Times New Roman" w:hAnsi="Times New Roman" w:cs="Times New Roman"/>
          <w:i/>
          <w:iCs/>
        </w:rPr>
        <w:t>“We dig the land using our own hands and prepare the soil before we can start planting, then we would plant in rays and lines to improve the sustainability of our crops”.</w:t>
      </w:r>
    </w:p>
    <w:p w14:paraId="5BF4FC87" w14:textId="72C8AD49" w:rsidR="0070586E" w:rsidRPr="00D20614" w:rsidRDefault="0070586E" w:rsidP="00CA22BD">
      <w:pPr>
        <w:spacing w:line="240" w:lineRule="auto"/>
        <w:jc w:val="both"/>
        <w:rPr>
          <w:rFonts w:ascii="Arial" w:hAnsi="Arial" w:cs="Arial"/>
          <w:i/>
          <w:iCs/>
        </w:rPr>
      </w:pPr>
      <w:r w:rsidRPr="00CA22BD">
        <w:rPr>
          <w:rFonts w:ascii="Times New Roman" w:hAnsi="Times New Roman" w:cs="Times New Roman"/>
        </w:rPr>
        <w:t xml:space="preserve">These adaptation strategies are effective and as a result they are still used by the community. Hence, despite all the challenges brought by climate change traditional farmers continue to practice. </w:t>
      </w:r>
      <w:r w:rsidR="000D796C" w:rsidRPr="00CA22BD">
        <w:rPr>
          <w:rFonts w:ascii="Times New Roman" w:hAnsi="Times New Roman" w:cs="Times New Roman"/>
        </w:rPr>
        <w:t>Findings in this study reveals that t</w:t>
      </w:r>
      <w:r w:rsidRPr="00CA22BD">
        <w:rPr>
          <w:rFonts w:ascii="Times New Roman" w:hAnsi="Times New Roman" w:cs="Times New Roman"/>
        </w:rPr>
        <w:t>hey prepare the land using their own hands, us</w:t>
      </w:r>
      <w:r w:rsidR="000D796C" w:rsidRPr="00CA22BD">
        <w:rPr>
          <w:rFonts w:ascii="Times New Roman" w:hAnsi="Times New Roman" w:cs="Times New Roman"/>
        </w:rPr>
        <w:t>ing hoe, animal tractor and</w:t>
      </w:r>
      <w:r w:rsidRPr="00CA22BD">
        <w:rPr>
          <w:rFonts w:ascii="Times New Roman" w:hAnsi="Times New Roman" w:cs="Times New Roman"/>
        </w:rPr>
        <w:t xml:space="preserve"> animal organic manure such as animal dung </w:t>
      </w:r>
      <w:r w:rsidR="000D796C" w:rsidRPr="00CA22BD">
        <w:rPr>
          <w:rFonts w:ascii="Times New Roman" w:hAnsi="Times New Roman" w:cs="Times New Roman"/>
        </w:rPr>
        <w:t xml:space="preserve">as fertilizers this help </w:t>
      </w:r>
      <w:r w:rsidRPr="00CA22BD">
        <w:rPr>
          <w:rFonts w:ascii="Times New Roman" w:hAnsi="Times New Roman" w:cs="Times New Roman"/>
        </w:rPr>
        <w:t>keep the soil fertile and nutritious</w:t>
      </w:r>
      <w:r w:rsidR="000D796C" w:rsidRPr="00CA22BD">
        <w:rPr>
          <w:rFonts w:ascii="Times New Roman" w:hAnsi="Times New Roman" w:cs="Times New Roman"/>
        </w:rPr>
        <w:t>. Finally,</w:t>
      </w:r>
      <w:r w:rsidRPr="00CA22BD">
        <w:rPr>
          <w:rFonts w:ascii="Times New Roman" w:hAnsi="Times New Roman" w:cs="Times New Roman"/>
        </w:rPr>
        <w:t xml:space="preserve"> they water the land every now and again</w:t>
      </w:r>
      <w:r w:rsidR="000D796C" w:rsidRPr="00CA22BD">
        <w:rPr>
          <w:rFonts w:ascii="Times New Roman" w:hAnsi="Times New Roman" w:cs="Times New Roman"/>
        </w:rPr>
        <w:t xml:space="preserve"> in times when there is little to no rainfall</w:t>
      </w:r>
      <w:r w:rsidRPr="00CA22BD">
        <w:rPr>
          <w:rFonts w:ascii="Times New Roman" w:hAnsi="Times New Roman" w:cs="Times New Roman"/>
        </w:rPr>
        <w:t>. In that way,</w:t>
      </w:r>
      <w:r w:rsidRPr="0070586E">
        <w:rPr>
          <w:rFonts w:ascii="Times New Roman" w:hAnsi="Times New Roman" w:cs="Times New Roman"/>
        </w:rPr>
        <w:t xml:space="preserve"> the soil remains soft and suitable for planting. </w:t>
      </w:r>
    </w:p>
    <w:p w14:paraId="3A71FADE" w14:textId="06E2B54C" w:rsidR="000D796C" w:rsidRDefault="000D796C" w:rsidP="000D796C">
      <w:pPr>
        <w:spacing w:line="240" w:lineRule="auto"/>
        <w:jc w:val="both"/>
        <w:rPr>
          <w:rFonts w:ascii="Times New Roman" w:hAnsi="Times New Roman" w:cs="Times New Roman"/>
          <w:b/>
          <w:bCs/>
          <w:sz w:val="28"/>
          <w:szCs w:val="28"/>
        </w:rPr>
      </w:pPr>
      <w:r w:rsidRPr="000D796C">
        <w:rPr>
          <w:rFonts w:ascii="Times New Roman" w:hAnsi="Times New Roman" w:cs="Times New Roman"/>
          <w:b/>
          <w:bCs/>
          <w:sz w:val="28"/>
          <w:szCs w:val="28"/>
        </w:rPr>
        <w:lastRenderedPageBreak/>
        <w:t>DISCUSSION</w:t>
      </w:r>
    </w:p>
    <w:p w14:paraId="63FE7CC5" w14:textId="7E706A6E" w:rsidR="003D6664" w:rsidRPr="003D6664" w:rsidRDefault="009A3D6C" w:rsidP="003D6664">
      <w:pPr>
        <w:pStyle w:val="Heading3"/>
        <w:spacing w:line="240" w:lineRule="auto"/>
        <w:rPr>
          <w:rFonts w:ascii="Times New Roman" w:hAnsi="Times New Roman" w:cs="Times New Roman"/>
          <w:b/>
          <w:bCs/>
          <w:sz w:val="24"/>
          <w:szCs w:val="24"/>
        </w:rPr>
      </w:pPr>
      <w:r>
        <w:rPr>
          <w:rFonts w:ascii="Times New Roman" w:hAnsi="Times New Roman" w:cs="Times New Roman"/>
          <w:b/>
          <w:bCs/>
          <w:color w:val="auto"/>
          <w:sz w:val="24"/>
          <w:szCs w:val="24"/>
        </w:rPr>
        <w:t>C</w:t>
      </w:r>
      <w:r w:rsidR="003D6664" w:rsidRPr="003D6664">
        <w:rPr>
          <w:rFonts w:ascii="Times New Roman" w:hAnsi="Times New Roman" w:cs="Times New Roman"/>
          <w:b/>
          <w:bCs/>
          <w:color w:val="auto"/>
          <w:sz w:val="24"/>
          <w:szCs w:val="24"/>
        </w:rPr>
        <w:t xml:space="preserve">rop yields and </w:t>
      </w:r>
      <w:r w:rsidR="003D6664">
        <w:rPr>
          <w:rFonts w:ascii="Times New Roman" w:hAnsi="Times New Roman" w:cs="Times New Roman"/>
          <w:b/>
          <w:bCs/>
          <w:color w:val="auto"/>
          <w:sz w:val="24"/>
          <w:szCs w:val="24"/>
        </w:rPr>
        <w:t xml:space="preserve">food </w:t>
      </w:r>
      <w:r w:rsidR="003D6664" w:rsidRPr="003D6664">
        <w:rPr>
          <w:rFonts w:ascii="Times New Roman" w:hAnsi="Times New Roman" w:cs="Times New Roman"/>
          <w:b/>
          <w:bCs/>
          <w:color w:val="auto"/>
          <w:sz w:val="24"/>
          <w:szCs w:val="24"/>
        </w:rPr>
        <w:t>producti</w:t>
      </w:r>
      <w:r w:rsidR="003D6664">
        <w:rPr>
          <w:rFonts w:ascii="Times New Roman" w:hAnsi="Times New Roman" w:cs="Times New Roman"/>
          <w:b/>
          <w:bCs/>
          <w:color w:val="auto"/>
          <w:sz w:val="24"/>
          <w:szCs w:val="24"/>
        </w:rPr>
        <w:t>on</w:t>
      </w:r>
    </w:p>
    <w:p w14:paraId="350573E0" w14:textId="77777777" w:rsidR="003D6664" w:rsidRPr="003D6664" w:rsidRDefault="003D6664" w:rsidP="003D6664">
      <w:pPr>
        <w:spacing w:line="240" w:lineRule="auto"/>
        <w:jc w:val="both"/>
        <w:rPr>
          <w:rFonts w:ascii="Times New Roman" w:hAnsi="Times New Roman" w:cs="Times New Roman"/>
        </w:rPr>
      </w:pPr>
      <w:r w:rsidRPr="003D6664">
        <w:rPr>
          <w:rFonts w:ascii="Times New Roman" w:hAnsi="Times New Roman" w:cs="Times New Roman"/>
        </w:rPr>
        <w:t xml:space="preserve">Crop yields in traditional farming are heavily influenced by seasonally fluctuating rainfall patterns. If there is enough rainfall that comes early to nourish crops in their earliest to mature phases, crops will successfully grow and produce. </w:t>
      </w:r>
      <w:proofErr w:type="spellStart"/>
      <w:r w:rsidRPr="003D6664">
        <w:rPr>
          <w:rFonts w:ascii="Times New Roman" w:hAnsi="Times New Roman" w:cs="Times New Roman"/>
          <w:shd w:val="clear" w:color="auto" w:fill="FFFFFF"/>
        </w:rPr>
        <w:t>Mazwi</w:t>
      </w:r>
      <w:proofErr w:type="spellEnd"/>
      <w:r w:rsidRPr="003D6664">
        <w:rPr>
          <w:rFonts w:ascii="Times New Roman" w:hAnsi="Times New Roman" w:cs="Times New Roman"/>
        </w:rPr>
        <w:t xml:space="preserve"> (2019) supports that in rural Limpopo, traditional farming is mostly rain-fed and depends very little on chemicals and machinery. Because of this, crop yields are extremely vulnerable to changes in the climate. However, even though rainfall pattern is the most perceived or known factor. </w:t>
      </w:r>
      <w:r w:rsidRPr="003D6664">
        <w:rPr>
          <w:rFonts w:ascii="Times New Roman" w:eastAsia="Arial" w:hAnsi="Times New Roman" w:cs="Times New Roman"/>
          <w:lang w:eastAsia="ja-JP"/>
        </w:rPr>
        <w:t xml:space="preserve">Ubisi, </w:t>
      </w:r>
      <w:proofErr w:type="spellStart"/>
      <w:r w:rsidRPr="003D6664">
        <w:rPr>
          <w:rFonts w:ascii="Times New Roman" w:eastAsia="Arial" w:hAnsi="Times New Roman" w:cs="Times New Roman"/>
          <w:lang w:eastAsia="ja-JP"/>
        </w:rPr>
        <w:t>Mafongoya</w:t>
      </w:r>
      <w:proofErr w:type="spellEnd"/>
      <w:r w:rsidRPr="003D6664">
        <w:rPr>
          <w:rFonts w:ascii="Times New Roman" w:eastAsia="Arial" w:hAnsi="Times New Roman" w:cs="Times New Roman"/>
          <w:lang w:eastAsia="ja-JP"/>
        </w:rPr>
        <w:t xml:space="preserve">, </w:t>
      </w:r>
      <w:proofErr w:type="spellStart"/>
      <w:r w:rsidRPr="003D6664">
        <w:rPr>
          <w:rFonts w:ascii="Times New Roman" w:eastAsia="Arial" w:hAnsi="Times New Roman" w:cs="Times New Roman"/>
          <w:lang w:eastAsia="ja-JP"/>
        </w:rPr>
        <w:t>Kolanisi</w:t>
      </w:r>
      <w:proofErr w:type="spellEnd"/>
      <w:r w:rsidRPr="003D6664">
        <w:rPr>
          <w:rFonts w:ascii="Times New Roman" w:eastAsia="Arial" w:hAnsi="Times New Roman" w:cs="Times New Roman"/>
          <w:lang w:eastAsia="ja-JP"/>
        </w:rPr>
        <w:t xml:space="preserve"> and Jiri (2017) concluded that</w:t>
      </w:r>
      <w:r w:rsidRPr="003D6664">
        <w:rPr>
          <w:rFonts w:ascii="Times New Roman" w:hAnsi="Times New Roman" w:cs="Times New Roman"/>
        </w:rPr>
        <w:t xml:space="preserve"> prolonged droughts were viewed by subsistence farmers as the primary shock straining agricultural production; these droughts frequently result in low crop yield and significant crop failure.</w:t>
      </w:r>
    </w:p>
    <w:p w14:paraId="4F0E672D" w14:textId="39AFF251" w:rsidR="003D6664" w:rsidRPr="003D6664" w:rsidRDefault="003D6664" w:rsidP="003D6664">
      <w:pPr>
        <w:spacing w:line="240" w:lineRule="auto"/>
        <w:jc w:val="both"/>
        <w:rPr>
          <w:rFonts w:ascii="Times New Roman" w:hAnsi="Times New Roman" w:cs="Times New Roman"/>
          <w:shd w:val="clear" w:color="auto" w:fill="FFFFFF"/>
        </w:rPr>
      </w:pPr>
      <w:r w:rsidRPr="003D6664">
        <w:rPr>
          <w:rFonts w:ascii="Times New Roman" w:hAnsi="Times New Roman" w:cs="Times New Roman"/>
        </w:rPr>
        <w:t xml:space="preserve">Traditional farmers used early planting seasons in response to </w:t>
      </w:r>
      <w:r w:rsidR="009A3D6C">
        <w:rPr>
          <w:rFonts w:ascii="Times New Roman" w:hAnsi="Times New Roman" w:cs="Times New Roman"/>
        </w:rPr>
        <w:t>changes in</w:t>
      </w:r>
      <w:r w:rsidR="009A3D6C" w:rsidRPr="003D6664">
        <w:rPr>
          <w:rFonts w:ascii="Times New Roman" w:hAnsi="Times New Roman" w:cs="Times New Roman"/>
        </w:rPr>
        <w:t xml:space="preserve"> </w:t>
      </w:r>
      <w:r w:rsidRPr="003D6664">
        <w:rPr>
          <w:rFonts w:ascii="Times New Roman" w:hAnsi="Times New Roman" w:cs="Times New Roman"/>
        </w:rPr>
        <w:t xml:space="preserve">rainfall, heat stress, and droughts. For sowing, it is crucial to determine whether the rain is consistent and sufficient to ensure enough soil moisture during planting. Planting too early may result in crop failure, but planting too late may reduce valuable growth time and crop yields. </w:t>
      </w:r>
      <w:r w:rsidRPr="003D6664">
        <w:rPr>
          <w:rFonts w:ascii="Times New Roman" w:hAnsi="Times New Roman" w:cs="Times New Roman"/>
          <w:shd w:val="clear" w:color="auto" w:fill="FFFFFF"/>
        </w:rPr>
        <w:t>Shah and Wu</w:t>
      </w:r>
      <w:r w:rsidRPr="003D6664">
        <w:rPr>
          <w:rFonts w:ascii="Times New Roman" w:hAnsi="Times New Roman" w:cs="Times New Roman"/>
        </w:rPr>
        <w:t xml:space="preserve"> (2019) substantiate that the advent of rainy seasons has a direct impact on farming management methods, particularly planting, which in turn has a considerable effect on crop productivity.</w:t>
      </w:r>
      <w:r w:rsidRPr="003D6664">
        <w:rPr>
          <w:rFonts w:ascii="Times New Roman" w:hAnsi="Times New Roman" w:cs="Times New Roman"/>
          <w:shd w:val="clear" w:color="auto" w:fill="FFFFFF"/>
        </w:rPr>
        <w:t xml:space="preserve"> These findings imply that climate unpredictability is affecting the sustainability of traditional </w:t>
      </w:r>
      <w:r w:rsidR="009A3D6C">
        <w:rPr>
          <w:rFonts w:ascii="Times New Roman" w:hAnsi="Times New Roman" w:cs="Times New Roman"/>
          <w:shd w:val="clear" w:color="auto" w:fill="FFFFFF"/>
        </w:rPr>
        <w:t xml:space="preserve">farming </w:t>
      </w:r>
      <w:r w:rsidRPr="003D6664">
        <w:rPr>
          <w:rFonts w:ascii="Times New Roman" w:hAnsi="Times New Roman" w:cs="Times New Roman"/>
          <w:shd w:val="clear" w:color="auto" w:fill="FFFFFF"/>
        </w:rPr>
        <w:t xml:space="preserve">methods of farming and worsens the decrease in crop productivity and household food security. </w:t>
      </w:r>
    </w:p>
    <w:p w14:paraId="16EB00B8" w14:textId="2DEFDB6D" w:rsidR="003D6664" w:rsidRPr="003D6664" w:rsidRDefault="009A3D6C" w:rsidP="003D6664">
      <w:pPr>
        <w:pStyle w:val="Heading3"/>
        <w:spacing w:line="240" w:lineRule="auto"/>
        <w:rPr>
          <w:rFonts w:ascii="Times New Roman" w:hAnsi="Times New Roman" w:cs="Times New Roman"/>
          <w:b/>
          <w:bCs/>
          <w:sz w:val="24"/>
          <w:szCs w:val="24"/>
        </w:rPr>
      </w:pPr>
      <w:r>
        <w:rPr>
          <w:rFonts w:ascii="Times New Roman" w:hAnsi="Times New Roman" w:cs="Times New Roman"/>
          <w:b/>
          <w:bCs/>
          <w:color w:val="auto"/>
          <w:sz w:val="24"/>
          <w:szCs w:val="24"/>
        </w:rPr>
        <w:t>F</w:t>
      </w:r>
      <w:r w:rsidR="003D6664" w:rsidRPr="003D6664">
        <w:rPr>
          <w:rFonts w:ascii="Times New Roman" w:hAnsi="Times New Roman" w:cs="Times New Roman"/>
          <w:b/>
          <w:bCs/>
          <w:color w:val="auto"/>
          <w:sz w:val="24"/>
          <w:szCs w:val="24"/>
        </w:rPr>
        <w:t>ood security</w:t>
      </w:r>
    </w:p>
    <w:p w14:paraId="50874858" w14:textId="77777777" w:rsidR="003D6664" w:rsidRPr="003D6664" w:rsidRDefault="003D6664" w:rsidP="003D6664">
      <w:pPr>
        <w:spacing w:line="240" w:lineRule="auto"/>
        <w:jc w:val="both"/>
        <w:rPr>
          <w:rFonts w:ascii="Times New Roman" w:hAnsi="Times New Roman" w:cs="Times New Roman"/>
        </w:rPr>
      </w:pPr>
      <w:r w:rsidRPr="003D6664">
        <w:rPr>
          <w:rFonts w:ascii="Times New Roman" w:hAnsi="Times New Roman" w:cs="Times New Roman"/>
        </w:rPr>
        <w:t xml:space="preserve">Climate change has been identified as a continuous issue that undermines traditional farming, directly resulting in lower crop yields and food production. However, this affects not only food production but also shifts the stability of food security. The study's findings demonstrated that climate change undermines food culture in such a way that it puts financial pressure on households while also altering cultural food systems. Farmers can no longer grow or produce in the same way that they did in previous decades. Farmers consistently produce less than they anticipate, with other crops dying before reaching maturity. All these predicaments lead traditional farmers to now buy their own food rather than relying solely on food they grow.  </w:t>
      </w:r>
    </w:p>
    <w:p w14:paraId="70EF25F7" w14:textId="61682522" w:rsidR="003D6664" w:rsidRPr="003D6664" w:rsidRDefault="003D6664" w:rsidP="003D6664">
      <w:pPr>
        <w:spacing w:line="240" w:lineRule="auto"/>
        <w:jc w:val="both"/>
        <w:rPr>
          <w:rFonts w:ascii="Times New Roman" w:eastAsia="Arial" w:hAnsi="Times New Roman" w:cs="Times New Roman"/>
          <w:lang w:eastAsia="ja-JP"/>
        </w:rPr>
      </w:pPr>
      <w:r w:rsidRPr="003D6664">
        <w:rPr>
          <w:rFonts w:ascii="Times New Roman" w:hAnsi="Times New Roman" w:cs="Times New Roman"/>
        </w:rPr>
        <w:t xml:space="preserve">Traditional farming practices support livelihoods in a variety of ways, including providing food, lowering household expenses, and perhaps generating a small income through local sales. The study findings showed that many traditional farmers attest that they practice traditional farming for market reasons as well as to sustain themselves.  </w:t>
      </w:r>
      <w:r w:rsidRPr="003D6664">
        <w:rPr>
          <w:rFonts w:ascii="Times New Roman" w:eastAsia="Arial" w:hAnsi="Times New Roman" w:cs="Times New Roman"/>
          <w:lang w:eastAsia="ja-JP"/>
        </w:rPr>
        <w:t>Seaman, Sawdon, Acidri and Petty (2014) attest that households lose a crucial safeguard against unemployment and poverty when traditional crops are lost. Lower crop yields put additional burden on traditional farmers limited financial resources, forcing them to buy food instead of using the money they make for other essentials. WHO and Alaimo, Chilton and Jones (2020)</w:t>
      </w:r>
      <w:r w:rsidR="009A3D6C">
        <w:rPr>
          <w:rFonts w:ascii="Times New Roman" w:eastAsia="Arial" w:hAnsi="Times New Roman" w:cs="Times New Roman"/>
          <w:lang w:eastAsia="ja-JP"/>
        </w:rPr>
        <w:t>.</w:t>
      </w:r>
      <w:r w:rsidRPr="003D6664">
        <w:rPr>
          <w:rFonts w:ascii="Times New Roman" w:eastAsia="Arial" w:hAnsi="Times New Roman" w:cs="Times New Roman"/>
          <w:lang w:eastAsia="ja-JP"/>
        </w:rPr>
        <w:t xml:space="preserve"> Poverty, hunger, and migration are on the rise as individuals no longer have access to enough healthy food to meet their nutritional needs. </w:t>
      </w:r>
    </w:p>
    <w:p w14:paraId="7967F23E" w14:textId="65C1C1CE" w:rsidR="003D6664" w:rsidRPr="003D6664" w:rsidRDefault="009A3D6C" w:rsidP="003D6664">
      <w:pPr>
        <w:pStyle w:val="Heading2"/>
        <w:spacing w:line="240" w:lineRule="auto"/>
        <w:rPr>
          <w:rFonts w:ascii="Times New Roman" w:hAnsi="Times New Roman" w:cs="Times New Roman"/>
          <w:b/>
          <w:bCs/>
          <w:sz w:val="24"/>
          <w:szCs w:val="24"/>
        </w:rPr>
      </w:pPr>
      <w:r>
        <w:rPr>
          <w:rFonts w:ascii="Times New Roman" w:hAnsi="Times New Roman" w:cs="Times New Roman"/>
          <w:b/>
          <w:bCs/>
          <w:color w:val="auto"/>
          <w:sz w:val="24"/>
          <w:szCs w:val="24"/>
        </w:rPr>
        <w:t>I</w:t>
      </w:r>
      <w:r w:rsidR="003D6664" w:rsidRPr="003D6664">
        <w:rPr>
          <w:rFonts w:ascii="Times New Roman" w:hAnsi="Times New Roman" w:cs="Times New Roman"/>
          <w:b/>
          <w:bCs/>
          <w:color w:val="auto"/>
          <w:sz w:val="24"/>
          <w:szCs w:val="24"/>
        </w:rPr>
        <w:t>ndigenous knowledge adaptive strategies</w:t>
      </w:r>
    </w:p>
    <w:p w14:paraId="23C52AFD" w14:textId="77777777" w:rsidR="003D6664" w:rsidRPr="003D6664" w:rsidRDefault="003D6664" w:rsidP="003D6664">
      <w:pPr>
        <w:spacing w:line="240" w:lineRule="auto"/>
        <w:jc w:val="both"/>
        <w:rPr>
          <w:rFonts w:ascii="Times New Roman" w:hAnsi="Times New Roman" w:cs="Times New Roman"/>
        </w:rPr>
      </w:pPr>
      <w:r w:rsidRPr="003D6664">
        <w:rPr>
          <w:rFonts w:ascii="Times New Roman" w:hAnsi="Times New Roman" w:cs="Times New Roman"/>
          <w:shd w:val="clear" w:color="auto" w:fill="FFFFFF"/>
        </w:rPr>
        <w:t xml:space="preserve">Traditional farmers continue to use indigenous knowledge as a coping mechanism despite all these difficulties. Reyes-García, García-Del-Amo, </w:t>
      </w:r>
      <w:proofErr w:type="spellStart"/>
      <w:r w:rsidRPr="003D6664">
        <w:rPr>
          <w:rFonts w:ascii="Times New Roman" w:hAnsi="Times New Roman" w:cs="Times New Roman"/>
          <w:shd w:val="clear" w:color="auto" w:fill="FFFFFF"/>
        </w:rPr>
        <w:t>Porcuna</w:t>
      </w:r>
      <w:proofErr w:type="spellEnd"/>
      <w:r w:rsidRPr="003D6664">
        <w:rPr>
          <w:rFonts w:ascii="Times New Roman" w:hAnsi="Times New Roman" w:cs="Times New Roman"/>
          <w:shd w:val="clear" w:color="auto" w:fill="FFFFFF"/>
        </w:rPr>
        <w:t xml:space="preserve">-Ferrer, Schlingmann, </w:t>
      </w:r>
      <w:proofErr w:type="spellStart"/>
      <w:r w:rsidRPr="003D6664">
        <w:rPr>
          <w:rFonts w:ascii="Times New Roman" w:hAnsi="Times New Roman" w:cs="Times New Roman"/>
          <w:shd w:val="clear" w:color="auto" w:fill="FFFFFF"/>
        </w:rPr>
        <w:t>Abazeri</w:t>
      </w:r>
      <w:proofErr w:type="spellEnd"/>
      <w:r w:rsidRPr="003D6664">
        <w:rPr>
          <w:rFonts w:ascii="Times New Roman" w:hAnsi="Times New Roman" w:cs="Times New Roman"/>
          <w:shd w:val="clear" w:color="auto" w:fill="FFFFFF"/>
        </w:rPr>
        <w:t xml:space="preserve">, Attoh, Vieira da Cunha Ávila, </w:t>
      </w:r>
      <w:proofErr w:type="spellStart"/>
      <w:r w:rsidRPr="003D6664">
        <w:rPr>
          <w:rFonts w:ascii="Times New Roman" w:hAnsi="Times New Roman" w:cs="Times New Roman"/>
          <w:shd w:val="clear" w:color="auto" w:fill="FFFFFF"/>
        </w:rPr>
        <w:t>Ayanlade</w:t>
      </w:r>
      <w:proofErr w:type="spellEnd"/>
      <w:r w:rsidRPr="003D6664">
        <w:rPr>
          <w:rFonts w:ascii="Times New Roman" w:hAnsi="Times New Roman" w:cs="Times New Roman"/>
          <w:shd w:val="clear" w:color="auto" w:fill="FFFFFF"/>
        </w:rPr>
        <w:t xml:space="preserve">, Babai, </w:t>
      </w:r>
      <w:proofErr w:type="spellStart"/>
      <w:r w:rsidRPr="003D6664">
        <w:rPr>
          <w:rFonts w:ascii="Times New Roman" w:hAnsi="Times New Roman" w:cs="Times New Roman"/>
          <w:shd w:val="clear" w:color="auto" w:fill="FFFFFF"/>
        </w:rPr>
        <w:t>Benyei</w:t>
      </w:r>
      <w:proofErr w:type="spellEnd"/>
      <w:r w:rsidRPr="003D6664">
        <w:rPr>
          <w:rFonts w:ascii="Times New Roman" w:hAnsi="Times New Roman" w:cs="Times New Roman"/>
          <w:shd w:val="clear" w:color="auto" w:fill="FFFFFF"/>
        </w:rPr>
        <w:t>, and Calvet-Mir</w:t>
      </w:r>
      <w:r w:rsidRPr="003D6664">
        <w:rPr>
          <w:rFonts w:ascii="Times New Roman" w:hAnsi="Times New Roman" w:cs="Times New Roman"/>
        </w:rPr>
        <w:t xml:space="preserve"> (2024) Acknowledged that local environmental indicators are used to read the signs and then assess the expected weather or climate conditions. The study findings revealed that traditional farmers often observe the direction of the wind as their way of predicting the rainfall pattern they should anticipate. If the wind blew from East to West, they knew there wouldn’t be enough rain that season.  Some participants noted that they can predict good rainfall by observing if there are many butterflies, as well as the appearance of a morning star which was a sign of a good rainfall season. The predictions turned out to be important since they enable them to maintain traditional farming practices (</w:t>
      </w:r>
      <w:proofErr w:type="spellStart"/>
      <w:r w:rsidRPr="003D6664">
        <w:rPr>
          <w:rFonts w:ascii="Times New Roman" w:eastAsia="Arial" w:hAnsi="Times New Roman" w:cs="Times New Roman"/>
          <w:lang w:eastAsia="ja-JP"/>
        </w:rPr>
        <w:t>Ukhurebor</w:t>
      </w:r>
      <w:proofErr w:type="spellEnd"/>
      <w:r w:rsidRPr="003D6664">
        <w:rPr>
          <w:rFonts w:ascii="Times New Roman" w:eastAsia="Arial" w:hAnsi="Times New Roman" w:cs="Times New Roman"/>
          <w:lang w:eastAsia="ja-JP"/>
        </w:rPr>
        <w:t xml:space="preserve">, Adetunji, </w:t>
      </w:r>
      <w:proofErr w:type="spellStart"/>
      <w:r w:rsidRPr="003D6664">
        <w:rPr>
          <w:rFonts w:ascii="Times New Roman" w:eastAsia="Arial" w:hAnsi="Times New Roman" w:cs="Times New Roman"/>
          <w:lang w:eastAsia="ja-JP"/>
        </w:rPr>
        <w:t>Olugbemi</w:t>
      </w:r>
      <w:proofErr w:type="spellEnd"/>
      <w:r w:rsidRPr="003D6664">
        <w:rPr>
          <w:rFonts w:ascii="Times New Roman" w:eastAsia="Arial" w:hAnsi="Times New Roman" w:cs="Times New Roman"/>
          <w:lang w:eastAsia="ja-JP"/>
        </w:rPr>
        <w:t xml:space="preserve">, Nwankwo, Olayinka, </w:t>
      </w:r>
      <w:proofErr w:type="spellStart"/>
      <w:r w:rsidRPr="003D6664">
        <w:rPr>
          <w:rFonts w:ascii="Times New Roman" w:eastAsia="Arial" w:hAnsi="Times New Roman" w:cs="Times New Roman"/>
          <w:lang w:eastAsia="ja-JP"/>
        </w:rPr>
        <w:t>Umezuruike</w:t>
      </w:r>
      <w:proofErr w:type="spellEnd"/>
      <w:r w:rsidRPr="003D6664">
        <w:rPr>
          <w:rFonts w:ascii="Times New Roman" w:eastAsia="Arial" w:hAnsi="Times New Roman" w:cs="Times New Roman"/>
          <w:lang w:eastAsia="ja-JP"/>
        </w:rPr>
        <w:t xml:space="preserve"> &amp; </w:t>
      </w:r>
      <w:proofErr w:type="spellStart"/>
      <w:r w:rsidRPr="003D6664">
        <w:rPr>
          <w:rFonts w:ascii="Times New Roman" w:eastAsia="Arial" w:hAnsi="Times New Roman" w:cs="Times New Roman"/>
          <w:lang w:eastAsia="ja-JP"/>
        </w:rPr>
        <w:t>Hefft</w:t>
      </w:r>
      <w:proofErr w:type="spellEnd"/>
      <w:r w:rsidRPr="003D6664">
        <w:rPr>
          <w:rFonts w:ascii="Times New Roman" w:eastAsia="Arial" w:hAnsi="Times New Roman" w:cs="Times New Roman"/>
          <w:lang w:eastAsia="ja-JP"/>
        </w:rPr>
        <w:t>, 2022)</w:t>
      </w:r>
      <w:r w:rsidRPr="003D6664">
        <w:rPr>
          <w:rFonts w:ascii="Times New Roman" w:hAnsi="Times New Roman" w:cs="Times New Roman"/>
        </w:rPr>
        <w:t>.</w:t>
      </w:r>
    </w:p>
    <w:p w14:paraId="5E0EE621" w14:textId="77777777" w:rsidR="003D6664" w:rsidRDefault="003D6664" w:rsidP="003D6664">
      <w:pPr>
        <w:spacing w:line="240" w:lineRule="auto"/>
        <w:jc w:val="both"/>
        <w:rPr>
          <w:rFonts w:ascii="Times New Roman" w:hAnsi="Times New Roman" w:cs="Times New Roman"/>
          <w:shd w:val="clear" w:color="auto" w:fill="FFFFFF"/>
        </w:rPr>
      </w:pPr>
      <w:r w:rsidRPr="003D6664">
        <w:rPr>
          <w:rFonts w:ascii="Times New Roman" w:hAnsi="Times New Roman" w:cs="Times New Roman"/>
          <w:shd w:val="clear" w:color="auto" w:fill="FFFFFF"/>
        </w:rPr>
        <w:t xml:space="preserve">Community members in the study have recognized and highlighted the value of using local knowledge to predict weather and climate. However, they do not simply employ weather prediction as a method for planting in shifting weather circumstances. They also emphasized the importance of crop variety and intercropping. Traditional farmers learned that growing two or more crops on the same piece of land is critical for soil improvement (Shah et al., 2019). Correspondingly, </w:t>
      </w:r>
      <w:proofErr w:type="spellStart"/>
      <w:r w:rsidRPr="003D6664">
        <w:rPr>
          <w:rFonts w:ascii="Times New Roman" w:hAnsi="Times New Roman" w:cs="Times New Roman"/>
          <w:shd w:val="clear" w:color="auto" w:fill="FFFFFF"/>
        </w:rPr>
        <w:t>Kapayou</w:t>
      </w:r>
      <w:proofErr w:type="spellEnd"/>
      <w:r w:rsidRPr="003D6664">
        <w:rPr>
          <w:rFonts w:ascii="Times New Roman" w:hAnsi="Times New Roman" w:cs="Times New Roman"/>
          <w:shd w:val="clear" w:color="auto" w:fill="FFFFFF"/>
        </w:rPr>
        <w:t xml:space="preserve"> (2022) agrees that farmers have historically planted ground nuts, pumpkins, or beans with maize. These pairings represented ecological understanding of plant compatibility. Similarly, respondents in the study report that when they mix crops, the soil remains stronger. This was clearly an indigenous method of managing soil health.</w:t>
      </w:r>
    </w:p>
    <w:p w14:paraId="2552AEA8" w14:textId="4B1009F2" w:rsidR="00FB64DB" w:rsidRDefault="00FB64DB" w:rsidP="003D6664">
      <w:pPr>
        <w:spacing w:line="240" w:lineRule="auto"/>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CONCLUSION</w:t>
      </w:r>
    </w:p>
    <w:p w14:paraId="0FF2B7D0" w14:textId="555F1C07" w:rsidR="00FB64DB" w:rsidRPr="00C2419F" w:rsidRDefault="00FB64DB" w:rsidP="00C2419F">
      <w:pPr>
        <w:spacing w:line="240" w:lineRule="auto"/>
        <w:jc w:val="both"/>
        <w:rPr>
          <w:rFonts w:ascii="Times New Roman" w:hAnsi="Times New Roman" w:cs="Times New Roman"/>
        </w:rPr>
      </w:pPr>
      <w:r w:rsidRPr="00C2419F">
        <w:rPr>
          <w:rFonts w:ascii="Times New Roman" w:hAnsi="Times New Roman" w:cs="Times New Roman"/>
        </w:rPr>
        <w:lastRenderedPageBreak/>
        <w:t xml:space="preserve">This study looked at how traditional farming methods in </w:t>
      </w:r>
      <w:proofErr w:type="spellStart"/>
      <w:r w:rsidRPr="00C2419F">
        <w:rPr>
          <w:rFonts w:ascii="Times New Roman" w:hAnsi="Times New Roman" w:cs="Times New Roman"/>
        </w:rPr>
        <w:t>Mosesetjane</w:t>
      </w:r>
      <w:proofErr w:type="spellEnd"/>
      <w:r w:rsidRPr="00C2419F">
        <w:rPr>
          <w:rFonts w:ascii="Times New Roman" w:hAnsi="Times New Roman" w:cs="Times New Roman"/>
        </w:rPr>
        <w:t xml:space="preserve"> community were affected by climate change. Traditional farming is the primary source of food and income in </w:t>
      </w:r>
      <w:proofErr w:type="spellStart"/>
      <w:r w:rsidRPr="00C2419F">
        <w:rPr>
          <w:rFonts w:ascii="Times New Roman" w:hAnsi="Times New Roman" w:cs="Times New Roman"/>
        </w:rPr>
        <w:t>Mosesetjane</w:t>
      </w:r>
      <w:proofErr w:type="spellEnd"/>
      <w:r w:rsidRPr="00C2419F">
        <w:rPr>
          <w:rFonts w:ascii="Times New Roman" w:hAnsi="Times New Roman" w:cs="Times New Roman"/>
        </w:rPr>
        <w:t xml:space="preserve"> community. However, the effects of climate change are seriously disrupting traditional farming methods. Climate change is a persistent worldwide issue. As a result, traditional farmers are no longer able to engage actively in traditional farming due to the consequences of climate change. Soil fertility, crop yields, food production, farming cycles, and food security are all directly impacted by climate change. The study's participants attest that compared to earlier </w:t>
      </w:r>
      <w:r w:rsidR="00901EF2" w:rsidRPr="00C2419F">
        <w:rPr>
          <w:rFonts w:ascii="Times New Roman" w:hAnsi="Times New Roman" w:cs="Times New Roman"/>
        </w:rPr>
        <w:t>decades</w:t>
      </w:r>
      <w:r w:rsidR="00901EF2">
        <w:rPr>
          <w:rFonts w:ascii="Times New Roman" w:hAnsi="Times New Roman" w:cs="Times New Roman"/>
        </w:rPr>
        <w:t>;</w:t>
      </w:r>
      <w:r w:rsidR="009A3D6C" w:rsidRPr="00C2419F">
        <w:rPr>
          <w:rFonts w:ascii="Times New Roman" w:hAnsi="Times New Roman" w:cs="Times New Roman"/>
        </w:rPr>
        <w:t xml:space="preserve"> </w:t>
      </w:r>
      <w:r w:rsidRPr="00C2419F">
        <w:rPr>
          <w:rFonts w:ascii="Times New Roman" w:hAnsi="Times New Roman" w:cs="Times New Roman"/>
        </w:rPr>
        <w:t>the shifts are more drastic and unpredictable. There is a greater reliance on purchased food because food supplies no longer span the entire year.</w:t>
      </w:r>
      <w:r w:rsidR="00C2419F" w:rsidRPr="00C2419F">
        <w:rPr>
          <w:rFonts w:ascii="Times New Roman" w:hAnsi="Times New Roman" w:cs="Times New Roman"/>
        </w:rPr>
        <w:t xml:space="preserve"> </w:t>
      </w:r>
      <w:r w:rsidRPr="00C2419F">
        <w:rPr>
          <w:rFonts w:ascii="Times New Roman" w:hAnsi="Times New Roman" w:cs="Times New Roman"/>
        </w:rPr>
        <w:t xml:space="preserve">Farmers continue to undertake traditional farming despite the growing environmental problems, demonstrating resilience through innovation and adaptation techniques. Traditional farmers can overcome these obstacles by using indigenous knowledge to predict weather changes and </w:t>
      </w:r>
      <w:r w:rsidR="00C2419F" w:rsidRPr="00C2419F">
        <w:rPr>
          <w:rFonts w:ascii="Times New Roman" w:hAnsi="Times New Roman" w:cs="Times New Roman"/>
        </w:rPr>
        <w:t>crop planting.</w:t>
      </w:r>
      <w:r w:rsidRPr="00C2419F">
        <w:rPr>
          <w:rFonts w:ascii="Times New Roman" w:hAnsi="Times New Roman" w:cs="Times New Roman"/>
        </w:rPr>
        <w:t xml:space="preserve"> To maintain their soil fertile and nurtured, they have embraced farming practices</w:t>
      </w:r>
      <w:r w:rsidR="009A3D6C">
        <w:rPr>
          <w:rFonts w:ascii="Times New Roman" w:hAnsi="Times New Roman" w:cs="Times New Roman"/>
        </w:rPr>
        <w:t>,</w:t>
      </w:r>
      <w:r w:rsidRPr="00C2419F">
        <w:rPr>
          <w:rFonts w:ascii="Times New Roman" w:hAnsi="Times New Roman" w:cs="Times New Roman"/>
        </w:rPr>
        <w:t xml:space="preserve"> including applying fertilizers and organic manure</w:t>
      </w:r>
    </w:p>
    <w:p w14:paraId="5235CA2C" w14:textId="148D9910" w:rsidR="0070586E" w:rsidRPr="00C2419F" w:rsidRDefault="00C2419F" w:rsidP="003D6664">
      <w:pPr>
        <w:spacing w:line="240" w:lineRule="auto"/>
        <w:jc w:val="both"/>
        <w:rPr>
          <w:rFonts w:ascii="Times New Roman" w:hAnsi="Times New Roman" w:cs="Times New Roman"/>
          <w:b/>
          <w:bCs/>
          <w:sz w:val="28"/>
          <w:szCs w:val="28"/>
          <w:shd w:val="clear" w:color="auto" w:fill="FFFFFF"/>
        </w:rPr>
      </w:pPr>
      <w:r w:rsidRPr="00C2419F">
        <w:rPr>
          <w:rFonts w:ascii="Times New Roman" w:hAnsi="Times New Roman" w:cs="Times New Roman"/>
          <w:b/>
          <w:bCs/>
          <w:sz w:val="28"/>
          <w:szCs w:val="28"/>
          <w:shd w:val="clear" w:color="auto" w:fill="FFFFFF"/>
        </w:rPr>
        <w:t xml:space="preserve">ACKNOLEDGEMENTS </w:t>
      </w:r>
    </w:p>
    <w:p w14:paraId="5F9ECCC8" w14:textId="77777777" w:rsidR="00C2419F" w:rsidRDefault="00C2419F" w:rsidP="003D6664">
      <w:pPr>
        <w:spacing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t>I would like to thank:</w:t>
      </w:r>
    </w:p>
    <w:p w14:paraId="441E8D21" w14:textId="5765B3D0" w:rsidR="00C2419F" w:rsidRPr="00C2419F" w:rsidRDefault="009A3D6C" w:rsidP="00C2419F">
      <w:pPr>
        <w:pStyle w:val="ListParagraph"/>
        <w:numPr>
          <w:ilvl w:val="0"/>
          <w:numId w:val="1"/>
        </w:numPr>
        <w:spacing w:line="240" w:lineRule="auto"/>
        <w:jc w:val="both"/>
        <w:rPr>
          <w:rFonts w:ascii="Times New Roman" w:hAnsi="Times New Roman" w:cs="Times New Roman"/>
        </w:rPr>
      </w:pPr>
      <w:r>
        <w:rPr>
          <w:rFonts w:ascii="Times New Roman" w:hAnsi="Times New Roman" w:cs="Times New Roman"/>
          <w:shd w:val="clear" w:color="auto" w:fill="FFFFFF"/>
        </w:rPr>
        <w:t xml:space="preserve">The </w:t>
      </w:r>
      <w:proofErr w:type="spellStart"/>
      <w:r>
        <w:rPr>
          <w:rFonts w:ascii="Times New Roman" w:hAnsi="Times New Roman" w:cs="Times New Roman"/>
          <w:shd w:val="clear" w:color="auto" w:fill="FFFFFF"/>
        </w:rPr>
        <w:t>Mosesetjane</w:t>
      </w:r>
      <w:proofErr w:type="spellEnd"/>
      <w:r>
        <w:rPr>
          <w:rFonts w:ascii="Times New Roman" w:hAnsi="Times New Roman" w:cs="Times New Roman"/>
          <w:shd w:val="clear" w:color="auto" w:fill="FFFFFF"/>
        </w:rPr>
        <w:t xml:space="preserve"> community and Tribal Authority. </w:t>
      </w:r>
    </w:p>
    <w:p w14:paraId="1321B7AF" w14:textId="77777777" w:rsidR="009A3D6C" w:rsidRDefault="009A3D6C" w:rsidP="00C40E09">
      <w:pPr>
        <w:spacing w:line="240" w:lineRule="auto"/>
        <w:jc w:val="both"/>
        <w:rPr>
          <w:rFonts w:ascii="Times New Roman" w:hAnsi="Times New Roman" w:cs="Times New Roman"/>
          <w:b/>
          <w:bCs/>
          <w:sz w:val="28"/>
          <w:szCs w:val="28"/>
          <w:shd w:val="clear" w:color="auto" w:fill="FFFFFF"/>
        </w:rPr>
      </w:pPr>
    </w:p>
    <w:p w14:paraId="367A174D" w14:textId="5BE8F592" w:rsidR="00475B08" w:rsidRPr="00C40E09" w:rsidRDefault="00C2419F" w:rsidP="00C40E09">
      <w:pPr>
        <w:spacing w:line="240" w:lineRule="auto"/>
        <w:jc w:val="both"/>
        <w:rPr>
          <w:rFonts w:ascii="Times New Roman" w:hAnsi="Times New Roman" w:cs="Times New Roman"/>
          <w:b/>
          <w:bCs/>
          <w:sz w:val="28"/>
          <w:szCs w:val="28"/>
          <w:shd w:val="clear" w:color="auto" w:fill="FFFFFF"/>
        </w:rPr>
      </w:pPr>
      <w:r w:rsidRPr="00C2419F">
        <w:rPr>
          <w:rFonts w:ascii="Times New Roman" w:hAnsi="Times New Roman" w:cs="Times New Roman"/>
          <w:b/>
          <w:bCs/>
          <w:sz w:val="28"/>
          <w:szCs w:val="28"/>
          <w:shd w:val="clear" w:color="auto" w:fill="FFFFFF"/>
        </w:rPr>
        <w:t>REFERENCES</w:t>
      </w:r>
    </w:p>
    <w:p w14:paraId="04DCBBBE" w14:textId="77777777" w:rsid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Alaimo, K., Chilton, M., &amp; Jones, S. J. (2020). Food insecurity, hunger, and malnutrition. In </w:t>
      </w:r>
      <w:r w:rsidRPr="00475B08">
        <w:rPr>
          <w:rFonts w:ascii="Times New Roman" w:hAnsi="Times New Roman" w:cs="Times New Roman"/>
          <w:i/>
          <w:iCs/>
        </w:rPr>
        <w:t>Present knowledge in nutrition</w:t>
      </w:r>
      <w:r w:rsidRPr="00475B08">
        <w:rPr>
          <w:rFonts w:ascii="Times New Roman" w:hAnsi="Times New Roman" w:cs="Times New Roman"/>
        </w:rPr>
        <w:t> (pp. 311-326). Academic Press.</w:t>
      </w:r>
    </w:p>
    <w:p w14:paraId="5F4AB144" w14:textId="0B284398" w:rsidR="0015090A" w:rsidRPr="00475B08" w:rsidRDefault="0015090A" w:rsidP="00475B08">
      <w:pPr>
        <w:pStyle w:val="ListParagraph"/>
        <w:numPr>
          <w:ilvl w:val="0"/>
          <w:numId w:val="2"/>
        </w:numPr>
        <w:spacing w:line="240" w:lineRule="auto"/>
        <w:ind w:left="1080"/>
        <w:jc w:val="both"/>
        <w:rPr>
          <w:rFonts w:ascii="Times New Roman" w:hAnsi="Times New Roman" w:cs="Times New Roman"/>
        </w:rPr>
      </w:pPr>
      <w:r w:rsidRPr="0015090A">
        <w:rPr>
          <w:rFonts w:ascii="Times New Roman" w:hAnsi="Times New Roman" w:cs="Times New Roman"/>
        </w:rPr>
        <w:t xml:space="preserve">Allan, R. P., Arias, P. A., Berger, S., </w:t>
      </w:r>
      <w:proofErr w:type="spellStart"/>
      <w:r w:rsidRPr="0015090A">
        <w:rPr>
          <w:rFonts w:ascii="Times New Roman" w:hAnsi="Times New Roman" w:cs="Times New Roman"/>
        </w:rPr>
        <w:t>Canadell</w:t>
      </w:r>
      <w:proofErr w:type="spellEnd"/>
      <w:r w:rsidRPr="0015090A">
        <w:rPr>
          <w:rFonts w:ascii="Times New Roman" w:hAnsi="Times New Roman" w:cs="Times New Roman"/>
        </w:rPr>
        <w:t xml:space="preserve">, J. G., Cassou, C., Chen, D., ... &amp; </w:t>
      </w:r>
      <w:proofErr w:type="spellStart"/>
      <w:r w:rsidRPr="0015090A">
        <w:rPr>
          <w:rFonts w:ascii="Times New Roman" w:hAnsi="Times New Roman" w:cs="Times New Roman"/>
        </w:rPr>
        <w:t>Zickfeld</w:t>
      </w:r>
      <w:proofErr w:type="spellEnd"/>
      <w:r w:rsidRPr="0015090A">
        <w:rPr>
          <w:rFonts w:ascii="Times New Roman" w:hAnsi="Times New Roman" w:cs="Times New Roman"/>
        </w:rPr>
        <w:t>, K. (2023). Intergovernmental panel on climate change (IPCC). Summary for policymakers. In </w:t>
      </w:r>
      <w:r w:rsidRPr="0015090A">
        <w:rPr>
          <w:rFonts w:ascii="Times New Roman" w:hAnsi="Times New Roman" w:cs="Times New Roman"/>
          <w:i/>
          <w:iCs/>
        </w:rPr>
        <w:t>Climate change 2021: The physical science basis. Contribution of working group I to the sixth assessment report of the intergovernmental panel on climate change</w:t>
      </w:r>
      <w:r w:rsidRPr="0015090A">
        <w:rPr>
          <w:rFonts w:ascii="Times New Roman" w:hAnsi="Times New Roman" w:cs="Times New Roman"/>
        </w:rPr>
        <w:t> (pp. 3-32). Cambridge University Press.</w:t>
      </w:r>
    </w:p>
    <w:p w14:paraId="231B288A"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Begna, T. (2020). Effects of drought stress on crop production and productivity. </w:t>
      </w:r>
      <w:r w:rsidRPr="00475B08">
        <w:rPr>
          <w:rFonts w:ascii="Times New Roman" w:hAnsi="Times New Roman" w:cs="Times New Roman"/>
          <w:i/>
          <w:iCs/>
        </w:rPr>
        <w:t>International Journal of Research Studies in Agricultural Sciences</w:t>
      </w:r>
      <w:r w:rsidRPr="00475B08">
        <w:rPr>
          <w:rFonts w:ascii="Times New Roman" w:hAnsi="Times New Roman" w:cs="Times New Roman"/>
        </w:rPr>
        <w:t>, </w:t>
      </w:r>
      <w:r w:rsidRPr="00475B08">
        <w:rPr>
          <w:rFonts w:ascii="Times New Roman" w:hAnsi="Times New Roman" w:cs="Times New Roman"/>
          <w:i/>
          <w:iCs/>
        </w:rPr>
        <w:t>6</w:t>
      </w:r>
      <w:r w:rsidRPr="00475B08">
        <w:rPr>
          <w:rFonts w:ascii="Times New Roman" w:hAnsi="Times New Roman" w:cs="Times New Roman"/>
        </w:rPr>
        <w:t>(9), 34-43.</w:t>
      </w:r>
    </w:p>
    <w:p w14:paraId="63EEF8AB"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Clarke, V., &amp; Braun, V. (2017). Thematic analysis. </w:t>
      </w:r>
      <w:r w:rsidRPr="00475B08">
        <w:rPr>
          <w:rFonts w:ascii="Times New Roman" w:hAnsi="Times New Roman" w:cs="Times New Roman"/>
          <w:i/>
          <w:iCs/>
        </w:rPr>
        <w:t>The journal of positive psychology</w:t>
      </w:r>
      <w:r w:rsidRPr="00475B08">
        <w:rPr>
          <w:rFonts w:ascii="Times New Roman" w:hAnsi="Times New Roman" w:cs="Times New Roman"/>
        </w:rPr>
        <w:t>, </w:t>
      </w:r>
      <w:r w:rsidRPr="00475B08">
        <w:rPr>
          <w:rFonts w:ascii="Times New Roman" w:hAnsi="Times New Roman" w:cs="Times New Roman"/>
          <w:i/>
          <w:iCs/>
        </w:rPr>
        <w:t>12</w:t>
      </w:r>
      <w:r w:rsidRPr="00475B08">
        <w:rPr>
          <w:rFonts w:ascii="Times New Roman" w:hAnsi="Times New Roman" w:cs="Times New Roman"/>
        </w:rPr>
        <w:t>(3), 297-298.</w:t>
      </w:r>
    </w:p>
    <w:p w14:paraId="61C69D59"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Das, S. (2026). Harmonizing tradition and climate resilience: traditional food practices for food security in the Himalayas. </w:t>
      </w:r>
      <w:r w:rsidRPr="00475B08">
        <w:rPr>
          <w:rFonts w:ascii="Times New Roman" w:hAnsi="Times New Roman" w:cs="Times New Roman"/>
          <w:i/>
          <w:iCs/>
        </w:rPr>
        <w:t>Environment, Development and Sustainability</w:t>
      </w:r>
      <w:r w:rsidRPr="00475B08">
        <w:rPr>
          <w:rFonts w:ascii="Times New Roman" w:hAnsi="Times New Roman" w:cs="Times New Roman"/>
        </w:rPr>
        <w:t>, </w:t>
      </w:r>
      <w:r w:rsidRPr="00475B08">
        <w:rPr>
          <w:rFonts w:ascii="Times New Roman" w:hAnsi="Times New Roman" w:cs="Times New Roman"/>
          <w:i/>
          <w:iCs/>
        </w:rPr>
        <w:t>28</w:t>
      </w:r>
      <w:r w:rsidRPr="00475B08">
        <w:rPr>
          <w:rFonts w:ascii="Times New Roman" w:hAnsi="Times New Roman" w:cs="Times New Roman"/>
        </w:rPr>
        <w:t>(1), 1267-1288.</w:t>
      </w:r>
    </w:p>
    <w:p w14:paraId="1B8F4862"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El Bilali, H., Bassole, I. H. N., Dambo, L., &amp; </w:t>
      </w:r>
      <w:proofErr w:type="spellStart"/>
      <w:r w:rsidRPr="00475B08">
        <w:rPr>
          <w:rFonts w:ascii="Times New Roman" w:hAnsi="Times New Roman" w:cs="Times New Roman"/>
        </w:rPr>
        <w:t>Berjan</w:t>
      </w:r>
      <w:proofErr w:type="spellEnd"/>
      <w:r w:rsidRPr="00475B08">
        <w:rPr>
          <w:rFonts w:ascii="Times New Roman" w:hAnsi="Times New Roman" w:cs="Times New Roman"/>
        </w:rPr>
        <w:t>, S. (2020). Climate change and food security. </w:t>
      </w:r>
      <w:r w:rsidRPr="00475B08">
        <w:rPr>
          <w:rFonts w:ascii="Times New Roman" w:hAnsi="Times New Roman" w:cs="Times New Roman"/>
          <w:i/>
          <w:iCs/>
        </w:rPr>
        <w:t>Agriculture &amp; Forestry/</w:t>
      </w:r>
      <w:proofErr w:type="spellStart"/>
      <w:r w:rsidRPr="00475B08">
        <w:rPr>
          <w:rFonts w:ascii="Times New Roman" w:hAnsi="Times New Roman" w:cs="Times New Roman"/>
          <w:i/>
          <w:iCs/>
        </w:rPr>
        <w:t>Poljoprivreda</w:t>
      </w:r>
      <w:proofErr w:type="spellEnd"/>
      <w:r w:rsidRPr="00475B08">
        <w:rPr>
          <w:rFonts w:ascii="Times New Roman" w:hAnsi="Times New Roman" w:cs="Times New Roman"/>
          <w:i/>
          <w:iCs/>
        </w:rPr>
        <w:t xml:space="preserve"> </w:t>
      </w:r>
      <w:proofErr w:type="spellStart"/>
      <w:r w:rsidRPr="00475B08">
        <w:rPr>
          <w:rFonts w:ascii="Times New Roman" w:hAnsi="Times New Roman" w:cs="Times New Roman"/>
          <w:i/>
          <w:iCs/>
        </w:rPr>
        <w:t>i</w:t>
      </w:r>
      <w:proofErr w:type="spellEnd"/>
      <w:r w:rsidRPr="00475B08">
        <w:rPr>
          <w:rFonts w:ascii="Times New Roman" w:hAnsi="Times New Roman" w:cs="Times New Roman"/>
          <w:i/>
          <w:iCs/>
        </w:rPr>
        <w:t xml:space="preserve"> </w:t>
      </w:r>
      <w:proofErr w:type="spellStart"/>
      <w:r w:rsidRPr="00475B08">
        <w:rPr>
          <w:rFonts w:ascii="Times New Roman" w:hAnsi="Times New Roman" w:cs="Times New Roman"/>
          <w:i/>
          <w:iCs/>
        </w:rPr>
        <w:t>šumarstv</w:t>
      </w:r>
      <w:proofErr w:type="spellEnd"/>
      <w:r w:rsidRPr="00475B08">
        <w:rPr>
          <w:rFonts w:ascii="Times New Roman" w:hAnsi="Times New Roman" w:cs="Times New Roman"/>
        </w:rPr>
        <w:t>, </w:t>
      </w:r>
      <w:r w:rsidRPr="00475B08">
        <w:rPr>
          <w:rFonts w:ascii="Times New Roman" w:hAnsi="Times New Roman" w:cs="Times New Roman"/>
          <w:i/>
          <w:iCs/>
        </w:rPr>
        <w:t>66</w:t>
      </w:r>
      <w:r w:rsidRPr="00475B08">
        <w:rPr>
          <w:rFonts w:ascii="Times New Roman" w:hAnsi="Times New Roman" w:cs="Times New Roman"/>
        </w:rPr>
        <w:t>(3).</w:t>
      </w:r>
    </w:p>
    <w:p w14:paraId="62D8A467"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Gomez-Zavaglia, A., Mejuto, J. C., &amp; Simal-Gandara, J. (2020). Mitigation of emerging implications of climate change on food production systems. </w:t>
      </w:r>
      <w:r w:rsidRPr="00475B08">
        <w:rPr>
          <w:rFonts w:ascii="Times New Roman" w:hAnsi="Times New Roman" w:cs="Times New Roman"/>
          <w:i/>
          <w:iCs/>
        </w:rPr>
        <w:t>Food research international</w:t>
      </w:r>
      <w:r w:rsidRPr="00475B08">
        <w:rPr>
          <w:rFonts w:ascii="Times New Roman" w:hAnsi="Times New Roman" w:cs="Times New Roman"/>
        </w:rPr>
        <w:t>, </w:t>
      </w:r>
      <w:r w:rsidRPr="00475B08">
        <w:rPr>
          <w:rFonts w:ascii="Times New Roman" w:hAnsi="Times New Roman" w:cs="Times New Roman"/>
          <w:i/>
          <w:iCs/>
        </w:rPr>
        <w:t>134</w:t>
      </w:r>
      <w:r w:rsidRPr="00475B08">
        <w:rPr>
          <w:rFonts w:ascii="Times New Roman" w:hAnsi="Times New Roman" w:cs="Times New Roman"/>
        </w:rPr>
        <w:t>, 109256.</w:t>
      </w:r>
    </w:p>
    <w:p w14:paraId="2C27E43A" w14:textId="77777777" w:rsidR="00475B08" w:rsidRPr="00475B08" w:rsidRDefault="00475B08" w:rsidP="00475B08">
      <w:pPr>
        <w:pStyle w:val="ListParagraph"/>
        <w:numPr>
          <w:ilvl w:val="0"/>
          <w:numId w:val="2"/>
        </w:numPr>
        <w:spacing w:line="240" w:lineRule="auto"/>
        <w:ind w:left="1080"/>
        <w:jc w:val="both"/>
        <w:rPr>
          <w:rFonts w:ascii="Times New Roman" w:eastAsia="Arial" w:hAnsi="Times New Roman" w:cs="Times New Roman"/>
          <w:lang w:val="en-GB" w:eastAsia="ja-JP"/>
        </w:rPr>
      </w:pPr>
      <w:r w:rsidRPr="00475B08">
        <w:rPr>
          <w:rFonts w:ascii="Times New Roman" w:eastAsia="Arial" w:hAnsi="Times New Roman" w:cs="Times New Roman"/>
          <w:lang w:val="en-GB" w:eastAsia="ja-JP"/>
        </w:rPr>
        <w:t>Google earth (2026) https://earth.google.com/web/@23.7402659,29.30181828,1277.85941971a,11238.70371034d,35y,0h,0t,0r. [Accessed April 2026].</w:t>
      </w:r>
    </w:p>
    <w:p w14:paraId="116B52A0"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Hamadani, H., Rashid, S. M., </w:t>
      </w:r>
      <w:proofErr w:type="spellStart"/>
      <w:r w:rsidRPr="00475B08">
        <w:rPr>
          <w:rFonts w:ascii="Times New Roman" w:hAnsi="Times New Roman" w:cs="Times New Roman"/>
        </w:rPr>
        <w:t>Parrah</w:t>
      </w:r>
      <w:proofErr w:type="spellEnd"/>
      <w:r w:rsidRPr="00475B08">
        <w:rPr>
          <w:rFonts w:ascii="Times New Roman" w:hAnsi="Times New Roman" w:cs="Times New Roman"/>
        </w:rPr>
        <w:t>, J. D., Khan, A. A., Dar, K. A., Ganie, A. A., ... &amp; Ali, A. (2021). Traditional farming practices and its consequences. In </w:t>
      </w:r>
      <w:r w:rsidRPr="00475B08">
        <w:rPr>
          <w:rFonts w:ascii="Times New Roman" w:hAnsi="Times New Roman" w:cs="Times New Roman"/>
          <w:i/>
          <w:iCs/>
        </w:rPr>
        <w:t>Microbiota and Biofertilizers, Vol 2: Ecofriendly Tools for Reclamation of Degraded Soil Environs</w:t>
      </w:r>
      <w:r w:rsidRPr="00475B08">
        <w:rPr>
          <w:rFonts w:ascii="Times New Roman" w:hAnsi="Times New Roman" w:cs="Times New Roman"/>
        </w:rPr>
        <w:t> (pp. 119-128). Cham: Springer International Publishing.</w:t>
      </w:r>
    </w:p>
    <w:p w14:paraId="5D4D7786"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Hilmi, Y. S., Tóth, J., Gabnai, Z., Király, G., &amp; Temesi, Á. (2024). Farmers’ resilience to climate change through the circular economy and sustainable agriculture: A review from developed and developing countries. </w:t>
      </w:r>
      <w:r w:rsidRPr="00475B08">
        <w:rPr>
          <w:rFonts w:ascii="Times New Roman" w:hAnsi="Times New Roman" w:cs="Times New Roman"/>
          <w:i/>
          <w:iCs/>
        </w:rPr>
        <w:t>Renewable Agriculture and Food Systems</w:t>
      </w:r>
      <w:r w:rsidRPr="00475B08">
        <w:rPr>
          <w:rFonts w:ascii="Times New Roman" w:hAnsi="Times New Roman" w:cs="Times New Roman"/>
        </w:rPr>
        <w:t>, </w:t>
      </w:r>
      <w:r w:rsidRPr="00475B08">
        <w:rPr>
          <w:rFonts w:ascii="Times New Roman" w:hAnsi="Times New Roman" w:cs="Times New Roman"/>
          <w:i/>
          <w:iCs/>
        </w:rPr>
        <w:t>39</w:t>
      </w:r>
      <w:r w:rsidRPr="00475B08">
        <w:rPr>
          <w:rFonts w:ascii="Times New Roman" w:hAnsi="Times New Roman" w:cs="Times New Roman"/>
        </w:rPr>
        <w:t>, e15.</w:t>
      </w:r>
    </w:p>
    <w:p w14:paraId="7FEF40BE" w14:textId="77777777" w:rsid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Homeshwari</w:t>
      </w:r>
      <w:proofErr w:type="spellEnd"/>
      <w:r w:rsidRPr="00475B08">
        <w:rPr>
          <w:rFonts w:ascii="Times New Roman" w:hAnsi="Times New Roman" w:cs="Times New Roman"/>
        </w:rPr>
        <w:t>-Devi, M., Haokip, I. C., &amp; Kalidas-Singh, S. (2024). Impact of traditional land management practices on soil fertility and crop productivity. In </w:t>
      </w:r>
      <w:r w:rsidRPr="00475B08">
        <w:rPr>
          <w:rFonts w:ascii="Times New Roman" w:hAnsi="Times New Roman" w:cs="Times New Roman"/>
          <w:i/>
          <w:iCs/>
        </w:rPr>
        <w:t>Sustainable land management in India</w:t>
      </w:r>
      <w:r w:rsidRPr="00475B08">
        <w:rPr>
          <w:rFonts w:ascii="Times New Roman" w:hAnsi="Times New Roman" w:cs="Times New Roman"/>
        </w:rPr>
        <w:t> (pp. 179-200). Springer, Singapore.</w:t>
      </w:r>
    </w:p>
    <w:p w14:paraId="671D0312" w14:textId="50AEC0F5" w:rsidR="00901EF2" w:rsidRPr="00475B08" w:rsidRDefault="00901EF2" w:rsidP="00475B08">
      <w:pPr>
        <w:pStyle w:val="ListParagraph"/>
        <w:numPr>
          <w:ilvl w:val="0"/>
          <w:numId w:val="2"/>
        </w:numPr>
        <w:spacing w:line="240" w:lineRule="auto"/>
        <w:ind w:left="1080"/>
        <w:jc w:val="both"/>
        <w:rPr>
          <w:rFonts w:ascii="Times New Roman" w:hAnsi="Times New Roman" w:cs="Times New Roman"/>
        </w:rPr>
      </w:pPr>
      <w:r>
        <w:rPr>
          <w:rFonts w:ascii="Times New Roman" w:hAnsi="Times New Roman" w:cs="Times New Roman"/>
        </w:rPr>
        <w:t>Integrated Development Plan. (2023).</w:t>
      </w:r>
    </w:p>
    <w:p w14:paraId="1893BCE6"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Kapayou</w:t>
      </w:r>
      <w:proofErr w:type="spellEnd"/>
      <w:r w:rsidRPr="00475B08">
        <w:rPr>
          <w:rFonts w:ascii="Times New Roman" w:hAnsi="Times New Roman" w:cs="Times New Roman"/>
        </w:rPr>
        <w:t>, D. G. (2022). </w:t>
      </w:r>
      <w:r w:rsidRPr="00475B08">
        <w:rPr>
          <w:rFonts w:ascii="Times New Roman" w:hAnsi="Times New Roman" w:cs="Times New Roman"/>
          <w:i/>
          <w:iCs/>
        </w:rPr>
        <w:t>Cultural connections to soil and agronomic impacts of the maize, bean, squash polyculture methods in 5 Indigenous Communities of the Upper US Midwest</w:t>
      </w:r>
      <w:r w:rsidRPr="00475B08">
        <w:rPr>
          <w:rFonts w:ascii="Times New Roman" w:hAnsi="Times New Roman" w:cs="Times New Roman"/>
        </w:rPr>
        <w:t> (</w:t>
      </w:r>
      <w:proofErr w:type="gramStart"/>
      <w:r w:rsidRPr="00475B08">
        <w:rPr>
          <w:rFonts w:ascii="Times New Roman" w:hAnsi="Times New Roman" w:cs="Times New Roman"/>
        </w:rPr>
        <w:t>Master's</w:t>
      </w:r>
      <w:proofErr w:type="gramEnd"/>
      <w:r w:rsidRPr="00475B08">
        <w:rPr>
          <w:rFonts w:ascii="Times New Roman" w:hAnsi="Times New Roman" w:cs="Times New Roman"/>
        </w:rPr>
        <w:t xml:space="preserve"> thesis, Iowa State University).</w:t>
      </w:r>
    </w:p>
    <w:p w14:paraId="76C29167"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Malapane, O. L., Musakwa, W., &amp; Chanza, N. (2024). Indigenous agricultural practices employed by the Vhavenda community in the Musina local municipality to promote sustainable environmental management. </w:t>
      </w:r>
      <w:proofErr w:type="spellStart"/>
      <w:r w:rsidRPr="00475B08">
        <w:rPr>
          <w:rFonts w:ascii="Times New Roman" w:hAnsi="Times New Roman" w:cs="Times New Roman"/>
          <w:i/>
          <w:iCs/>
        </w:rPr>
        <w:t>Heliyon</w:t>
      </w:r>
      <w:proofErr w:type="spellEnd"/>
      <w:r w:rsidRPr="00475B08">
        <w:rPr>
          <w:rFonts w:ascii="Times New Roman" w:hAnsi="Times New Roman" w:cs="Times New Roman"/>
        </w:rPr>
        <w:t>, </w:t>
      </w:r>
      <w:r w:rsidRPr="00475B08">
        <w:rPr>
          <w:rFonts w:ascii="Times New Roman" w:hAnsi="Times New Roman" w:cs="Times New Roman"/>
          <w:i/>
          <w:iCs/>
        </w:rPr>
        <w:t>10</w:t>
      </w:r>
      <w:r w:rsidRPr="00475B08">
        <w:rPr>
          <w:rFonts w:ascii="Times New Roman" w:hAnsi="Times New Roman" w:cs="Times New Roman"/>
        </w:rPr>
        <w:t>(13).</w:t>
      </w:r>
    </w:p>
    <w:p w14:paraId="2151120F"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Mall, R. K., Gupta, A., &amp; Sonkar, G. (2017). Effect of climate change on agricultural crops. In </w:t>
      </w:r>
      <w:r w:rsidRPr="00475B08">
        <w:rPr>
          <w:rFonts w:ascii="Times New Roman" w:hAnsi="Times New Roman" w:cs="Times New Roman"/>
          <w:i/>
          <w:iCs/>
        </w:rPr>
        <w:t>Current developments in biotechnology and bioengineering</w:t>
      </w:r>
      <w:r w:rsidRPr="00475B08">
        <w:rPr>
          <w:rFonts w:ascii="Times New Roman" w:hAnsi="Times New Roman" w:cs="Times New Roman"/>
        </w:rPr>
        <w:t> (pp. 23-46). Elsevier.</w:t>
      </w:r>
    </w:p>
    <w:p w14:paraId="3E2E83D2"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Marweshi</w:t>
      </w:r>
      <w:proofErr w:type="spellEnd"/>
      <w:r w:rsidRPr="00475B08">
        <w:rPr>
          <w:rFonts w:ascii="Times New Roman" w:hAnsi="Times New Roman" w:cs="Times New Roman"/>
        </w:rPr>
        <w:t xml:space="preserve">, M. J., &amp; Tessema, A. Z. (2022). Numerical modelling of groundwater flow at </w:t>
      </w:r>
      <w:proofErr w:type="spellStart"/>
      <w:r w:rsidRPr="00475B08">
        <w:rPr>
          <w:rFonts w:ascii="Times New Roman" w:hAnsi="Times New Roman" w:cs="Times New Roman"/>
        </w:rPr>
        <w:t>Mogalakwane</w:t>
      </w:r>
      <w:proofErr w:type="spellEnd"/>
      <w:r w:rsidRPr="00475B08">
        <w:rPr>
          <w:rFonts w:ascii="Times New Roman" w:hAnsi="Times New Roman" w:cs="Times New Roman"/>
        </w:rPr>
        <w:t xml:space="preserve"> </w:t>
      </w:r>
      <w:proofErr w:type="spellStart"/>
      <w:r w:rsidRPr="00475B08">
        <w:rPr>
          <w:rFonts w:ascii="Times New Roman" w:hAnsi="Times New Roman" w:cs="Times New Roman"/>
        </w:rPr>
        <w:t>Subcatchment</w:t>
      </w:r>
      <w:proofErr w:type="spellEnd"/>
      <w:r w:rsidRPr="00475B08">
        <w:rPr>
          <w:rFonts w:ascii="Times New Roman" w:hAnsi="Times New Roman" w:cs="Times New Roman"/>
        </w:rPr>
        <w:t>, Limpopo Province: implication for sustainability of groundwater supply.</w:t>
      </w:r>
    </w:p>
    <w:p w14:paraId="1983D5E0"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lastRenderedPageBreak/>
        <w:t>Mazwi</w:t>
      </w:r>
      <w:proofErr w:type="spellEnd"/>
      <w:r w:rsidRPr="00475B08">
        <w:rPr>
          <w:rFonts w:ascii="Times New Roman" w:hAnsi="Times New Roman" w:cs="Times New Roman"/>
        </w:rPr>
        <w:t>, K. M. (2019). </w:t>
      </w:r>
      <w:r w:rsidRPr="00475B08">
        <w:rPr>
          <w:rFonts w:ascii="Times New Roman" w:hAnsi="Times New Roman" w:cs="Times New Roman"/>
          <w:i/>
          <w:iCs/>
        </w:rPr>
        <w:t>Adaptation of smallholder maize farmers to temperature and rainfall variability in Capricorn District Municipality, Limpopo Province, South Africa</w:t>
      </w:r>
      <w:r w:rsidRPr="00475B08">
        <w:rPr>
          <w:rFonts w:ascii="Times New Roman" w:hAnsi="Times New Roman" w:cs="Times New Roman"/>
        </w:rPr>
        <w:t> (Doctoral dissertation).</w:t>
      </w:r>
    </w:p>
    <w:p w14:paraId="71B0A9E5"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Modise, T. R. (2026). The effects of climate change on rural-urban migration in the </w:t>
      </w:r>
      <w:proofErr w:type="spellStart"/>
      <w:r w:rsidRPr="00475B08">
        <w:rPr>
          <w:rFonts w:ascii="Times New Roman" w:hAnsi="Times New Roman" w:cs="Times New Roman"/>
        </w:rPr>
        <w:t>Moletjie</w:t>
      </w:r>
      <w:proofErr w:type="spellEnd"/>
      <w:r w:rsidRPr="00475B08">
        <w:rPr>
          <w:rFonts w:ascii="Times New Roman" w:hAnsi="Times New Roman" w:cs="Times New Roman"/>
        </w:rPr>
        <w:t xml:space="preserve"> community, Limpopo Province, South Africa. </w:t>
      </w:r>
      <w:r w:rsidRPr="00475B08">
        <w:rPr>
          <w:rFonts w:ascii="Times New Roman" w:hAnsi="Times New Roman" w:cs="Times New Roman"/>
          <w:i/>
          <w:iCs/>
        </w:rPr>
        <w:t>Indonesian Journal of Social and Environmental Issues (IJSEI)</w:t>
      </w:r>
      <w:r w:rsidRPr="00475B08">
        <w:rPr>
          <w:rFonts w:ascii="Times New Roman" w:hAnsi="Times New Roman" w:cs="Times New Roman"/>
        </w:rPr>
        <w:t>, </w:t>
      </w:r>
      <w:r w:rsidRPr="00475B08">
        <w:rPr>
          <w:rFonts w:ascii="Times New Roman" w:hAnsi="Times New Roman" w:cs="Times New Roman"/>
          <w:i/>
          <w:iCs/>
        </w:rPr>
        <w:t>7</w:t>
      </w:r>
      <w:r w:rsidRPr="00475B08">
        <w:rPr>
          <w:rFonts w:ascii="Times New Roman" w:hAnsi="Times New Roman" w:cs="Times New Roman"/>
        </w:rPr>
        <w:t>(1), 100-106.</w:t>
      </w:r>
    </w:p>
    <w:p w14:paraId="2172A6E3"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Modise, T. R., Rankoana, A., &amp; Malatji, M. K. (2022). local community </w:t>
      </w:r>
      <w:proofErr w:type="spellStart"/>
      <w:r w:rsidRPr="00475B08">
        <w:rPr>
          <w:rFonts w:ascii="Times New Roman" w:hAnsi="Times New Roman" w:cs="Times New Roman"/>
        </w:rPr>
        <w:t>members’perceptions</w:t>
      </w:r>
      <w:proofErr w:type="spellEnd"/>
      <w:r w:rsidRPr="00475B08">
        <w:rPr>
          <w:rFonts w:ascii="Times New Roman" w:hAnsi="Times New Roman" w:cs="Times New Roman"/>
        </w:rPr>
        <w:t xml:space="preserve"> of rainfall scarcity and its impacts on water and food resources: a case study of </w:t>
      </w:r>
      <w:proofErr w:type="spellStart"/>
      <w:r w:rsidRPr="00475B08">
        <w:rPr>
          <w:rFonts w:ascii="Times New Roman" w:hAnsi="Times New Roman" w:cs="Times New Roman"/>
        </w:rPr>
        <w:t>Moletjie</w:t>
      </w:r>
      <w:proofErr w:type="spellEnd"/>
      <w:r w:rsidRPr="00475B08">
        <w:rPr>
          <w:rFonts w:ascii="Times New Roman" w:hAnsi="Times New Roman" w:cs="Times New Roman"/>
        </w:rPr>
        <w:t xml:space="preserve"> community IN Limpopo Province, South Africa. </w:t>
      </w:r>
      <w:r w:rsidRPr="00475B08">
        <w:rPr>
          <w:rFonts w:ascii="Times New Roman" w:hAnsi="Times New Roman" w:cs="Times New Roman"/>
          <w:i/>
          <w:iCs/>
        </w:rPr>
        <w:t>Management of Sustainable Development</w:t>
      </w:r>
      <w:r w:rsidRPr="00475B08">
        <w:rPr>
          <w:rFonts w:ascii="Times New Roman" w:hAnsi="Times New Roman" w:cs="Times New Roman"/>
        </w:rPr>
        <w:t>, </w:t>
      </w:r>
      <w:r w:rsidRPr="00475B08">
        <w:rPr>
          <w:rFonts w:ascii="Times New Roman" w:hAnsi="Times New Roman" w:cs="Times New Roman"/>
          <w:i/>
          <w:iCs/>
        </w:rPr>
        <w:t>14</w:t>
      </w:r>
      <w:r w:rsidRPr="00475B08">
        <w:rPr>
          <w:rFonts w:ascii="Times New Roman" w:hAnsi="Times New Roman" w:cs="Times New Roman"/>
        </w:rPr>
        <w:t>(2), 34-37.</w:t>
      </w:r>
    </w:p>
    <w:p w14:paraId="46790D22"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Ntuli, N. C. (2023). Adaptation strategies against drought: The case of rain-fed subsistence crop farmers in </w:t>
      </w:r>
      <w:proofErr w:type="spellStart"/>
      <w:r w:rsidRPr="00475B08">
        <w:rPr>
          <w:rFonts w:ascii="Times New Roman" w:hAnsi="Times New Roman" w:cs="Times New Roman"/>
        </w:rPr>
        <w:t>Mphego</w:t>
      </w:r>
      <w:proofErr w:type="spellEnd"/>
      <w:r w:rsidRPr="00475B08">
        <w:rPr>
          <w:rFonts w:ascii="Times New Roman" w:hAnsi="Times New Roman" w:cs="Times New Roman"/>
        </w:rPr>
        <w:t xml:space="preserve"> village in the Vhembe District of Limpopo province. </w:t>
      </w:r>
      <w:r w:rsidRPr="00475B08">
        <w:rPr>
          <w:rFonts w:ascii="Times New Roman" w:hAnsi="Times New Roman" w:cs="Times New Roman"/>
          <w:i/>
          <w:iCs/>
        </w:rPr>
        <w:t>South Africa</w:t>
      </w:r>
      <w:r w:rsidRPr="00475B08">
        <w:rPr>
          <w:rFonts w:ascii="Times New Roman" w:hAnsi="Times New Roman" w:cs="Times New Roman"/>
        </w:rPr>
        <w:t>.</w:t>
      </w:r>
    </w:p>
    <w:p w14:paraId="2CF9B3CF"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Rankoana, S. A. (2016). Perceptions of climate change and the potential for adaptation in a rural community in Limpopo Province, South Africa. </w:t>
      </w:r>
      <w:r w:rsidRPr="00475B08">
        <w:rPr>
          <w:rFonts w:ascii="Times New Roman" w:hAnsi="Times New Roman" w:cs="Times New Roman"/>
          <w:i/>
          <w:iCs/>
        </w:rPr>
        <w:t>Sustainability</w:t>
      </w:r>
      <w:r w:rsidRPr="00475B08">
        <w:rPr>
          <w:rFonts w:ascii="Times New Roman" w:hAnsi="Times New Roman" w:cs="Times New Roman"/>
        </w:rPr>
        <w:t>, </w:t>
      </w:r>
      <w:r w:rsidRPr="00475B08">
        <w:rPr>
          <w:rFonts w:ascii="Times New Roman" w:hAnsi="Times New Roman" w:cs="Times New Roman"/>
          <w:i/>
          <w:iCs/>
        </w:rPr>
        <w:t>8</w:t>
      </w:r>
      <w:r w:rsidRPr="00475B08">
        <w:rPr>
          <w:rFonts w:ascii="Times New Roman" w:hAnsi="Times New Roman" w:cs="Times New Roman"/>
        </w:rPr>
        <w:t>(8), 672.</w:t>
      </w:r>
    </w:p>
    <w:p w14:paraId="0273D99B"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Rankoana, S. A. (2022). Indigenous knowledge and innovative practices to cope with impacts of climate change on small-scale farming in Limpopo Province, South Africa. </w:t>
      </w:r>
      <w:r w:rsidRPr="00475B08">
        <w:rPr>
          <w:rFonts w:ascii="Times New Roman" w:hAnsi="Times New Roman" w:cs="Times New Roman"/>
          <w:i/>
          <w:iCs/>
        </w:rPr>
        <w:t>International Journal of Climate Change Strategies and Management</w:t>
      </w:r>
      <w:r w:rsidRPr="00475B08">
        <w:rPr>
          <w:rFonts w:ascii="Times New Roman" w:hAnsi="Times New Roman" w:cs="Times New Roman"/>
        </w:rPr>
        <w:t>, </w:t>
      </w:r>
      <w:r w:rsidRPr="00475B08">
        <w:rPr>
          <w:rFonts w:ascii="Times New Roman" w:hAnsi="Times New Roman" w:cs="Times New Roman"/>
          <w:i/>
          <w:iCs/>
        </w:rPr>
        <w:t>14</w:t>
      </w:r>
      <w:r w:rsidRPr="00475B08">
        <w:rPr>
          <w:rFonts w:ascii="Times New Roman" w:hAnsi="Times New Roman" w:cs="Times New Roman"/>
        </w:rPr>
        <w:t>(2), 180-190.</w:t>
      </w:r>
    </w:p>
    <w:p w14:paraId="316FB4C6"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Reyes, S. R. C., Miyazaki, A., Yiu, E., &amp; Saito, O. (2020). Enhancing sustainability in traditional agriculture: Indicators for monitoring the conservation of globally important agricultural heritage systems (GIAHS) in Japan. </w:t>
      </w:r>
      <w:r w:rsidRPr="00475B08">
        <w:rPr>
          <w:rFonts w:ascii="Times New Roman" w:hAnsi="Times New Roman" w:cs="Times New Roman"/>
          <w:i/>
          <w:iCs/>
        </w:rPr>
        <w:t>Sustainability</w:t>
      </w:r>
      <w:r w:rsidRPr="00475B08">
        <w:rPr>
          <w:rFonts w:ascii="Times New Roman" w:hAnsi="Times New Roman" w:cs="Times New Roman"/>
        </w:rPr>
        <w:t>, </w:t>
      </w:r>
      <w:r w:rsidRPr="00475B08">
        <w:rPr>
          <w:rFonts w:ascii="Times New Roman" w:hAnsi="Times New Roman" w:cs="Times New Roman"/>
          <w:i/>
          <w:iCs/>
        </w:rPr>
        <w:t>12</w:t>
      </w:r>
      <w:r w:rsidRPr="00475B08">
        <w:rPr>
          <w:rFonts w:ascii="Times New Roman" w:hAnsi="Times New Roman" w:cs="Times New Roman"/>
        </w:rPr>
        <w:t>(14), 5656.</w:t>
      </w:r>
    </w:p>
    <w:p w14:paraId="2576E2E1"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Reyes-García, V., García-Del-Amo, D., </w:t>
      </w:r>
      <w:proofErr w:type="spellStart"/>
      <w:r w:rsidRPr="00475B08">
        <w:rPr>
          <w:rFonts w:ascii="Times New Roman" w:hAnsi="Times New Roman" w:cs="Times New Roman"/>
        </w:rPr>
        <w:t>Porcuna</w:t>
      </w:r>
      <w:proofErr w:type="spellEnd"/>
      <w:r w:rsidRPr="00475B08">
        <w:rPr>
          <w:rFonts w:ascii="Times New Roman" w:hAnsi="Times New Roman" w:cs="Times New Roman"/>
        </w:rPr>
        <w:t xml:space="preserve">-Ferrer, A., Schlingmann, A., </w:t>
      </w:r>
      <w:proofErr w:type="spellStart"/>
      <w:r w:rsidRPr="00475B08">
        <w:rPr>
          <w:rFonts w:ascii="Times New Roman" w:hAnsi="Times New Roman" w:cs="Times New Roman"/>
        </w:rPr>
        <w:t>Abazeri</w:t>
      </w:r>
      <w:proofErr w:type="spellEnd"/>
      <w:r w:rsidRPr="00475B08">
        <w:rPr>
          <w:rFonts w:ascii="Times New Roman" w:hAnsi="Times New Roman" w:cs="Times New Roman"/>
        </w:rPr>
        <w:t>, M., Attoh, E. M., ... &amp; Torrents-</w:t>
      </w:r>
      <w:proofErr w:type="spellStart"/>
      <w:r w:rsidRPr="00475B08">
        <w:rPr>
          <w:rFonts w:ascii="Times New Roman" w:hAnsi="Times New Roman" w:cs="Times New Roman"/>
        </w:rPr>
        <w:t>Ticó</w:t>
      </w:r>
      <w:proofErr w:type="spellEnd"/>
      <w:r w:rsidRPr="00475B08">
        <w:rPr>
          <w:rFonts w:ascii="Times New Roman" w:hAnsi="Times New Roman" w:cs="Times New Roman"/>
        </w:rPr>
        <w:t>, M. (2024). Local studies provide a global perspective of the impacts of climate change on Indigenous Peoples and local communities. </w:t>
      </w:r>
      <w:r w:rsidRPr="00475B08">
        <w:rPr>
          <w:rFonts w:ascii="Times New Roman" w:hAnsi="Times New Roman" w:cs="Times New Roman"/>
          <w:i/>
          <w:iCs/>
        </w:rPr>
        <w:t>Sustainable Earth Reviews</w:t>
      </w:r>
      <w:r w:rsidRPr="00475B08">
        <w:rPr>
          <w:rFonts w:ascii="Times New Roman" w:hAnsi="Times New Roman" w:cs="Times New Roman"/>
        </w:rPr>
        <w:t>, </w:t>
      </w:r>
      <w:r w:rsidRPr="00475B08">
        <w:rPr>
          <w:rFonts w:ascii="Times New Roman" w:hAnsi="Times New Roman" w:cs="Times New Roman"/>
          <w:i/>
          <w:iCs/>
        </w:rPr>
        <w:t>7</w:t>
      </w:r>
      <w:r w:rsidRPr="00475B08">
        <w:rPr>
          <w:rFonts w:ascii="Times New Roman" w:hAnsi="Times New Roman" w:cs="Times New Roman"/>
        </w:rPr>
        <w:t>(1), 1.</w:t>
      </w:r>
    </w:p>
    <w:p w14:paraId="5CEA9F23"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Seaman, J. A., Sawdon, G. E., Acidri, J., &amp; Petty, C. (2014). The Household Economy Approach. Managing the impact of climate change on poverty and food security in developing countries. </w:t>
      </w:r>
      <w:r w:rsidRPr="00475B08">
        <w:rPr>
          <w:rFonts w:ascii="Times New Roman" w:hAnsi="Times New Roman" w:cs="Times New Roman"/>
          <w:i/>
          <w:iCs/>
        </w:rPr>
        <w:t>Climate risk management</w:t>
      </w:r>
      <w:r w:rsidRPr="00475B08">
        <w:rPr>
          <w:rFonts w:ascii="Times New Roman" w:hAnsi="Times New Roman" w:cs="Times New Roman"/>
        </w:rPr>
        <w:t>, </w:t>
      </w:r>
      <w:r w:rsidRPr="00475B08">
        <w:rPr>
          <w:rFonts w:ascii="Times New Roman" w:hAnsi="Times New Roman" w:cs="Times New Roman"/>
          <w:i/>
          <w:iCs/>
        </w:rPr>
        <w:t>4</w:t>
      </w:r>
      <w:r w:rsidRPr="00475B08">
        <w:rPr>
          <w:rFonts w:ascii="Times New Roman" w:hAnsi="Times New Roman" w:cs="Times New Roman"/>
        </w:rPr>
        <w:t>, 59-68.</w:t>
      </w:r>
    </w:p>
    <w:p w14:paraId="2FE7F3E8"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Shah, F., &amp; Wu, W. (2019). Soil and crop management strategies to ensure higher crop productivity within sustainable environments. </w:t>
      </w:r>
      <w:r w:rsidRPr="00475B08">
        <w:rPr>
          <w:rFonts w:ascii="Times New Roman" w:hAnsi="Times New Roman" w:cs="Times New Roman"/>
          <w:i/>
          <w:iCs/>
        </w:rPr>
        <w:t>Sustainability</w:t>
      </w:r>
      <w:r w:rsidRPr="00475B08">
        <w:rPr>
          <w:rFonts w:ascii="Times New Roman" w:hAnsi="Times New Roman" w:cs="Times New Roman"/>
        </w:rPr>
        <w:t>, </w:t>
      </w:r>
      <w:r w:rsidRPr="00475B08">
        <w:rPr>
          <w:rFonts w:ascii="Times New Roman" w:hAnsi="Times New Roman" w:cs="Times New Roman"/>
          <w:i/>
          <w:iCs/>
        </w:rPr>
        <w:t>11</w:t>
      </w:r>
      <w:r w:rsidRPr="00475B08">
        <w:rPr>
          <w:rFonts w:ascii="Times New Roman" w:hAnsi="Times New Roman" w:cs="Times New Roman"/>
        </w:rPr>
        <w:t>(5), 1485.</w:t>
      </w:r>
    </w:p>
    <w:p w14:paraId="7084DE39"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Shikwambana</w:t>
      </w:r>
      <w:proofErr w:type="spellEnd"/>
      <w:r w:rsidRPr="00475B08">
        <w:rPr>
          <w:rFonts w:ascii="Times New Roman" w:hAnsi="Times New Roman" w:cs="Times New Roman"/>
        </w:rPr>
        <w:t>, S., Malaza, N., &amp; Shale, K. (2021). Impacts of rainfall and temperature changes on smallholder agriculture in the Limpopo Province, South Africa. </w:t>
      </w:r>
      <w:r w:rsidRPr="00475B08">
        <w:rPr>
          <w:rFonts w:ascii="Times New Roman" w:hAnsi="Times New Roman" w:cs="Times New Roman"/>
          <w:i/>
          <w:iCs/>
        </w:rPr>
        <w:t>Water</w:t>
      </w:r>
      <w:r w:rsidRPr="00475B08">
        <w:rPr>
          <w:rFonts w:ascii="Times New Roman" w:hAnsi="Times New Roman" w:cs="Times New Roman"/>
        </w:rPr>
        <w:t>, </w:t>
      </w:r>
      <w:r w:rsidRPr="00475B08">
        <w:rPr>
          <w:rFonts w:ascii="Times New Roman" w:hAnsi="Times New Roman" w:cs="Times New Roman"/>
          <w:i/>
          <w:iCs/>
        </w:rPr>
        <w:t>13</w:t>
      </w:r>
      <w:r w:rsidRPr="00475B08">
        <w:rPr>
          <w:rFonts w:ascii="Times New Roman" w:hAnsi="Times New Roman" w:cs="Times New Roman"/>
        </w:rPr>
        <w:t>(20), 2872.</w:t>
      </w:r>
    </w:p>
    <w:p w14:paraId="344E33D5"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Sibanda, A., &amp; Sibanda, M. (2021). Capturing Fading Indigenous Knowledge of Forecasting Rainfall and Drought, A Case of Makonde District, Zimbabwe. </w:t>
      </w:r>
      <w:r w:rsidRPr="00475B08">
        <w:rPr>
          <w:rFonts w:ascii="Times New Roman" w:hAnsi="Times New Roman" w:cs="Times New Roman"/>
          <w:i/>
          <w:iCs/>
        </w:rPr>
        <w:t>International Journal of Research and Innovation in Social Science</w:t>
      </w:r>
      <w:r w:rsidRPr="00475B08">
        <w:rPr>
          <w:rFonts w:ascii="Times New Roman" w:hAnsi="Times New Roman" w:cs="Times New Roman"/>
        </w:rPr>
        <w:t>, </w:t>
      </w:r>
      <w:r w:rsidRPr="00475B08">
        <w:rPr>
          <w:rFonts w:ascii="Times New Roman" w:hAnsi="Times New Roman" w:cs="Times New Roman"/>
          <w:i/>
          <w:iCs/>
        </w:rPr>
        <w:t>5</w:t>
      </w:r>
      <w:r w:rsidRPr="00475B08">
        <w:rPr>
          <w:rFonts w:ascii="Times New Roman" w:hAnsi="Times New Roman" w:cs="Times New Roman"/>
        </w:rPr>
        <w:t>(07), 640-648.</w:t>
      </w:r>
    </w:p>
    <w:p w14:paraId="3727476C"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shd w:val="clear" w:color="auto" w:fill="FFFFFF"/>
        </w:rPr>
        <w:t xml:space="preserve">  </w:t>
      </w:r>
      <w:r w:rsidRPr="00475B08">
        <w:rPr>
          <w:rFonts w:ascii="Times New Roman" w:hAnsi="Times New Roman" w:cs="Times New Roman"/>
        </w:rPr>
        <w:t>Singh, R., &amp; Singh, G. S. (2017). Traditional agriculture: a climate-smart approach for sustainable food production. </w:t>
      </w:r>
      <w:r w:rsidRPr="00475B08">
        <w:rPr>
          <w:rFonts w:ascii="Times New Roman" w:hAnsi="Times New Roman" w:cs="Times New Roman"/>
          <w:i/>
          <w:iCs/>
        </w:rPr>
        <w:t>Energy, Ecology and Environment</w:t>
      </w:r>
      <w:r w:rsidRPr="00475B08">
        <w:rPr>
          <w:rFonts w:ascii="Times New Roman" w:hAnsi="Times New Roman" w:cs="Times New Roman"/>
        </w:rPr>
        <w:t>, </w:t>
      </w:r>
      <w:r w:rsidRPr="00475B08">
        <w:rPr>
          <w:rFonts w:ascii="Times New Roman" w:hAnsi="Times New Roman" w:cs="Times New Roman"/>
          <w:i/>
          <w:iCs/>
        </w:rPr>
        <w:t>2</w:t>
      </w:r>
      <w:r w:rsidRPr="00475B08">
        <w:rPr>
          <w:rFonts w:ascii="Times New Roman" w:hAnsi="Times New Roman" w:cs="Times New Roman"/>
        </w:rPr>
        <w:t>(5), 296-316.</w:t>
      </w:r>
      <w:r w:rsidRPr="00475B08">
        <w:rPr>
          <w:rFonts w:ascii="Times New Roman" w:hAnsi="Times New Roman" w:cs="Times New Roman"/>
          <w:color w:val="222222"/>
          <w:sz w:val="20"/>
          <w:szCs w:val="20"/>
          <w:shd w:val="clear" w:color="auto" w:fill="FFFFFF"/>
        </w:rPr>
        <w:t xml:space="preserve"> </w:t>
      </w:r>
      <w:r w:rsidRPr="00475B08">
        <w:rPr>
          <w:rFonts w:ascii="Times New Roman" w:hAnsi="Times New Roman" w:cs="Times New Roman"/>
        </w:rPr>
        <w:t>Singh, R., &amp; Singh, G. S. (2017). Traditional agriculture: a climate-smart approach for sustainable food production. </w:t>
      </w:r>
      <w:r w:rsidRPr="00475B08">
        <w:rPr>
          <w:rFonts w:ascii="Times New Roman" w:hAnsi="Times New Roman" w:cs="Times New Roman"/>
          <w:i/>
          <w:iCs/>
        </w:rPr>
        <w:t>Energy, Ecology and Environment</w:t>
      </w:r>
      <w:r w:rsidRPr="00475B08">
        <w:rPr>
          <w:rFonts w:ascii="Times New Roman" w:hAnsi="Times New Roman" w:cs="Times New Roman"/>
        </w:rPr>
        <w:t>, </w:t>
      </w:r>
      <w:r w:rsidRPr="00475B08">
        <w:rPr>
          <w:rFonts w:ascii="Times New Roman" w:hAnsi="Times New Roman" w:cs="Times New Roman"/>
          <w:i/>
          <w:iCs/>
        </w:rPr>
        <w:t>2</w:t>
      </w:r>
      <w:r w:rsidRPr="00475B08">
        <w:rPr>
          <w:rFonts w:ascii="Times New Roman" w:hAnsi="Times New Roman" w:cs="Times New Roman"/>
        </w:rPr>
        <w:t>(5), 296-316.</w:t>
      </w:r>
    </w:p>
    <w:p w14:paraId="78EBDA4A"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Teherani</w:t>
      </w:r>
      <w:proofErr w:type="spellEnd"/>
      <w:r w:rsidRPr="00475B08">
        <w:rPr>
          <w:rFonts w:ascii="Times New Roman" w:hAnsi="Times New Roman" w:cs="Times New Roman"/>
        </w:rPr>
        <w:t xml:space="preserve">, A., </w:t>
      </w:r>
      <w:proofErr w:type="spellStart"/>
      <w:r w:rsidRPr="00475B08">
        <w:rPr>
          <w:rFonts w:ascii="Times New Roman" w:hAnsi="Times New Roman" w:cs="Times New Roman"/>
        </w:rPr>
        <w:t>Martimianakis</w:t>
      </w:r>
      <w:proofErr w:type="spellEnd"/>
      <w:r w:rsidRPr="00475B08">
        <w:rPr>
          <w:rFonts w:ascii="Times New Roman" w:hAnsi="Times New Roman" w:cs="Times New Roman"/>
        </w:rPr>
        <w:t xml:space="preserve">, T., Stenfors-Hayes, T., Wadhwa, A., &amp; </w:t>
      </w:r>
      <w:proofErr w:type="spellStart"/>
      <w:r w:rsidRPr="00475B08">
        <w:rPr>
          <w:rFonts w:ascii="Times New Roman" w:hAnsi="Times New Roman" w:cs="Times New Roman"/>
        </w:rPr>
        <w:t>Varpio</w:t>
      </w:r>
      <w:proofErr w:type="spellEnd"/>
      <w:r w:rsidRPr="00475B08">
        <w:rPr>
          <w:rFonts w:ascii="Times New Roman" w:hAnsi="Times New Roman" w:cs="Times New Roman"/>
        </w:rPr>
        <w:t>, L. (2015). Choosing a qualitative research approach. </w:t>
      </w:r>
      <w:r w:rsidRPr="00475B08">
        <w:rPr>
          <w:rFonts w:ascii="Times New Roman" w:hAnsi="Times New Roman" w:cs="Times New Roman"/>
          <w:i/>
          <w:iCs/>
        </w:rPr>
        <w:t>Journal of graduate medical education</w:t>
      </w:r>
      <w:r w:rsidRPr="00475B08">
        <w:rPr>
          <w:rFonts w:ascii="Times New Roman" w:hAnsi="Times New Roman" w:cs="Times New Roman"/>
        </w:rPr>
        <w:t>, </w:t>
      </w:r>
      <w:r w:rsidRPr="00475B08">
        <w:rPr>
          <w:rFonts w:ascii="Times New Roman" w:hAnsi="Times New Roman" w:cs="Times New Roman"/>
          <w:i/>
          <w:iCs/>
        </w:rPr>
        <w:t>7</w:t>
      </w:r>
      <w:r w:rsidRPr="00475B08">
        <w:rPr>
          <w:rFonts w:ascii="Times New Roman" w:hAnsi="Times New Roman" w:cs="Times New Roman"/>
        </w:rPr>
        <w:t>(4), 669-670.</w:t>
      </w:r>
    </w:p>
    <w:p w14:paraId="0B2243D8"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Tirivangasi</w:t>
      </w:r>
      <w:proofErr w:type="spellEnd"/>
      <w:r w:rsidRPr="00475B08">
        <w:rPr>
          <w:rFonts w:ascii="Times New Roman" w:hAnsi="Times New Roman" w:cs="Times New Roman"/>
        </w:rPr>
        <w:t>, H. M. (2018). Regional disaster risk management strategies for food security: Probing Southern African Development Community channels for influencing national policy. </w:t>
      </w:r>
      <w:proofErr w:type="spellStart"/>
      <w:r w:rsidRPr="00475B08">
        <w:rPr>
          <w:rFonts w:ascii="Times New Roman" w:hAnsi="Times New Roman" w:cs="Times New Roman"/>
          <w:i/>
          <w:iCs/>
        </w:rPr>
        <w:t>Jàmbá</w:t>
      </w:r>
      <w:proofErr w:type="spellEnd"/>
      <w:r w:rsidRPr="00475B08">
        <w:rPr>
          <w:rFonts w:ascii="Times New Roman" w:hAnsi="Times New Roman" w:cs="Times New Roman"/>
          <w:i/>
          <w:iCs/>
        </w:rPr>
        <w:t>: Journal of Disaster Risk Studies</w:t>
      </w:r>
      <w:r w:rsidRPr="00475B08">
        <w:rPr>
          <w:rFonts w:ascii="Times New Roman" w:hAnsi="Times New Roman" w:cs="Times New Roman"/>
        </w:rPr>
        <w:t>, </w:t>
      </w:r>
      <w:r w:rsidRPr="00475B08">
        <w:rPr>
          <w:rFonts w:ascii="Times New Roman" w:hAnsi="Times New Roman" w:cs="Times New Roman"/>
          <w:i/>
          <w:iCs/>
        </w:rPr>
        <w:t>10</w:t>
      </w:r>
      <w:r w:rsidRPr="00475B08">
        <w:rPr>
          <w:rFonts w:ascii="Times New Roman" w:hAnsi="Times New Roman" w:cs="Times New Roman"/>
        </w:rPr>
        <w:t>(1), 1-7.</w:t>
      </w:r>
    </w:p>
    <w:p w14:paraId="3C916BCB"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 xml:space="preserve">Ubisi, N. R., </w:t>
      </w:r>
      <w:proofErr w:type="spellStart"/>
      <w:r w:rsidRPr="00475B08">
        <w:rPr>
          <w:rFonts w:ascii="Times New Roman" w:hAnsi="Times New Roman" w:cs="Times New Roman"/>
        </w:rPr>
        <w:t>Mafongoya</w:t>
      </w:r>
      <w:proofErr w:type="spellEnd"/>
      <w:r w:rsidRPr="00475B08">
        <w:rPr>
          <w:rFonts w:ascii="Times New Roman" w:hAnsi="Times New Roman" w:cs="Times New Roman"/>
        </w:rPr>
        <w:t xml:space="preserve">, P. L., </w:t>
      </w:r>
      <w:proofErr w:type="spellStart"/>
      <w:r w:rsidRPr="00475B08">
        <w:rPr>
          <w:rFonts w:ascii="Times New Roman" w:hAnsi="Times New Roman" w:cs="Times New Roman"/>
        </w:rPr>
        <w:t>Kolanisi</w:t>
      </w:r>
      <w:proofErr w:type="spellEnd"/>
      <w:r w:rsidRPr="00475B08">
        <w:rPr>
          <w:rFonts w:ascii="Times New Roman" w:hAnsi="Times New Roman" w:cs="Times New Roman"/>
        </w:rPr>
        <w:t>, U., &amp; Jiri, O. (2017). Smallholder farmer’s perceived effects of climate change on crop production and household livelihoods in rural Limpopo province, South Africa. </w:t>
      </w:r>
      <w:r w:rsidRPr="00475B08">
        <w:rPr>
          <w:rFonts w:ascii="Times New Roman" w:hAnsi="Times New Roman" w:cs="Times New Roman"/>
          <w:i/>
          <w:iCs/>
        </w:rPr>
        <w:t>Change and Adaptation in Socio-Ecological Systems</w:t>
      </w:r>
      <w:r w:rsidRPr="00475B08">
        <w:rPr>
          <w:rFonts w:ascii="Times New Roman" w:hAnsi="Times New Roman" w:cs="Times New Roman"/>
        </w:rPr>
        <w:t>, </w:t>
      </w:r>
      <w:r w:rsidRPr="00475B08">
        <w:rPr>
          <w:rFonts w:ascii="Times New Roman" w:hAnsi="Times New Roman" w:cs="Times New Roman"/>
          <w:i/>
          <w:iCs/>
        </w:rPr>
        <w:t>3</w:t>
      </w:r>
      <w:r w:rsidRPr="00475B08">
        <w:rPr>
          <w:rFonts w:ascii="Times New Roman" w:hAnsi="Times New Roman" w:cs="Times New Roman"/>
        </w:rPr>
        <w:t>(1), 27-38.</w:t>
      </w:r>
    </w:p>
    <w:p w14:paraId="31E118AC" w14:textId="77777777" w:rsidR="00475B08" w:rsidRPr="00475B08" w:rsidRDefault="00475B08" w:rsidP="00475B08">
      <w:pPr>
        <w:pStyle w:val="ListParagraph"/>
        <w:numPr>
          <w:ilvl w:val="0"/>
          <w:numId w:val="2"/>
        </w:numPr>
        <w:spacing w:line="240" w:lineRule="auto"/>
        <w:ind w:left="1080"/>
        <w:jc w:val="both"/>
        <w:rPr>
          <w:rFonts w:ascii="Times New Roman" w:hAnsi="Times New Roman" w:cs="Times New Roman"/>
        </w:rPr>
      </w:pPr>
      <w:proofErr w:type="spellStart"/>
      <w:r w:rsidRPr="00475B08">
        <w:rPr>
          <w:rFonts w:ascii="Times New Roman" w:hAnsi="Times New Roman" w:cs="Times New Roman"/>
        </w:rPr>
        <w:t>Ukhurebor</w:t>
      </w:r>
      <w:proofErr w:type="spellEnd"/>
      <w:r w:rsidRPr="00475B08">
        <w:rPr>
          <w:rFonts w:ascii="Times New Roman" w:hAnsi="Times New Roman" w:cs="Times New Roman"/>
        </w:rPr>
        <w:t xml:space="preserve">, K. E., Adetunji, C. O., Olugbemi, O. T., Nwankwo, W., Olayinka, A. S., </w:t>
      </w:r>
      <w:proofErr w:type="spellStart"/>
      <w:r w:rsidRPr="00475B08">
        <w:rPr>
          <w:rFonts w:ascii="Times New Roman" w:hAnsi="Times New Roman" w:cs="Times New Roman"/>
        </w:rPr>
        <w:t>Umezuruike</w:t>
      </w:r>
      <w:proofErr w:type="spellEnd"/>
      <w:r w:rsidRPr="00475B08">
        <w:rPr>
          <w:rFonts w:ascii="Times New Roman" w:hAnsi="Times New Roman" w:cs="Times New Roman"/>
        </w:rPr>
        <w:t xml:space="preserve">, C., &amp; </w:t>
      </w:r>
      <w:proofErr w:type="spellStart"/>
      <w:r w:rsidRPr="00475B08">
        <w:rPr>
          <w:rFonts w:ascii="Times New Roman" w:hAnsi="Times New Roman" w:cs="Times New Roman"/>
        </w:rPr>
        <w:t>Hefft</w:t>
      </w:r>
      <w:proofErr w:type="spellEnd"/>
      <w:r w:rsidRPr="00475B08">
        <w:rPr>
          <w:rFonts w:ascii="Times New Roman" w:hAnsi="Times New Roman" w:cs="Times New Roman"/>
        </w:rPr>
        <w:t>, D. I. (2022). Precision agriculture: Weather forecasting for future farming. In </w:t>
      </w:r>
      <w:r w:rsidRPr="00475B08">
        <w:rPr>
          <w:rFonts w:ascii="Times New Roman" w:hAnsi="Times New Roman" w:cs="Times New Roman"/>
          <w:i/>
          <w:iCs/>
        </w:rPr>
        <w:t xml:space="preserve">Ai, edge and </w:t>
      </w:r>
      <w:proofErr w:type="spellStart"/>
      <w:r w:rsidRPr="00475B08">
        <w:rPr>
          <w:rFonts w:ascii="Times New Roman" w:hAnsi="Times New Roman" w:cs="Times New Roman"/>
          <w:i/>
          <w:iCs/>
        </w:rPr>
        <w:t>iot</w:t>
      </w:r>
      <w:proofErr w:type="spellEnd"/>
      <w:r w:rsidRPr="00475B08">
        <w:rPr>
          <w:rFonts w:ascii="Times New Roman" w:hAnsi="Times New Roman" w:cs="Times New Roman"/>
          <w:i/>
          <w:iCs/>
        </w:rPr>
        <w:t>-based smart agriculture</w:t>
      </w:r>
      <w:r w:rsidRPr="00475B08">
        <w:rPr>
          <w:rFonts w:ascii="Times New Roman" w:hAnsi="Times New Roman" w:cs="Times New Roman"/>
        </w:rPr>
        <w:t> (pp. 101-121). Academic Press.</w:t>
      </w:r>
    </w:p>
    <w:p w14:paraId="237C54BB" w14:textId="77777777" w:rsidR="00475B08" w:rsidRDefault="00475B08" w:rsidP="00475B08">
      <w:pPr>
        <w:pStyle w:val="ListParagraph"/>
        <w:numPr>
          <w:ilvl w:val="0"/>
          <w:numId w:val="2"/>
        </w:numPr>
        <w:spacing w:line="240" w:lineRule="auto"/>
        <w:ind w:left="1080"/>
        <w:jc w:val="both"/>
        <w:rPr>
          <w:rFonts w:ascii="Times New Roman" w:hAnsi="Times New Roman" w:cs="Times New Roman"/>
        </w:rPr>
      </w:pPr>
      <w:r w:rsidRPr="00475B08">
        <w:rPr>
          <w:rFonts w:ascii="Times New Roman" w:hAnsi="Times New Roman" w:cs="Times New Roman"/>
        </w:rPr>
        <w:t>World Health Organization. (2020). </w:t>
      </w:r>
      <w:r w:rsidRPr="00475B08">
        <w:rPr>
          <w:rFonts w:ascii="Times New Roman" w:hAnsi="Times New Roman" w:cs="Times New Roman"/>
          <w:i/>
          <w:iCs/>
        </w:rPr>
        <w:t>The state of food security and nutrition in the world 2020: transforming food systems for affordable healthy diets</w:t>
      </w:r>
      <w:r w:rsidRPr="00475B08">
        <w:rPr>
          <w:rFonts w:ascii="Times New Roman" w:hAnsi="Times New Roman" w:cs="Times New Roman"/>
        </w:rPr>
        <w:t> (Vol. 2020). Food &amp; Agriculture Org.</w:t>
      </w:r>
    </w:p>
    <w:p w14:paraId="2348E3E7" w14:textId="77777777" w:rsidR="00901EF2" w:rsidRPr="00475B08" w:rsidRDefault="00901EF2" w:rsidP="00901EF2">
      <w:pPr>
        <w:pStyle w:val="ListParagraph"/>
        <w:spacing w:line="240" w:lineRule="auto"/>
        <w:ind w:left="1080"/>
        <w:jc w:val="both"/>
        <w:rPr>
          <w:rFonts w:ascii="Times New Roman" w:hAnsi="Times New Roman" w:cs="Times New Roman"/>
        </w:rPr>
      </w:pPr>
    </w:p>
    <w:p w14:paraId="2BE5F8A9" w14:textId="782E4386" w:rsidR="00DD78F4" w:rsidRPr="003D6664" w:rsidRDefault="00DD78F4" w:rsidP="003D6664">
      <w:pPr>
        <w:spacing w:line="240" w:lineRule="auto"/>
        <w:jc w:val="both"/>
        <w:rPr>
          <w:rFonts w:ascii="Times New Roman" w:hAnsi="Times New Roman" w:cs="Times New Roman"/>
        </w:rPr>
      </w:pPr>
    </w:p>
    <w:sectPr w:rsidR="00DD78F4" w:rsidRPr="003D6664" w:rsidSect="00B00F93">
      <w:pgSz w:w="11906" w:h="16838" w:code="9"/>
      <w:pgMar w:top="425" w:right="238" w:bottom="238"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5A1D6" w14:textId="77777777" w:rsidR="005D5571" w:rsidRDefault="005D5571" w:rsidP="00874871">
      <w:pPr>
        <w:spacing w:after="0" w:line="240" w:lineRule="auto"/>
      </w:pPr>
      <w:r>
        <w:separator/>
      </w:r>
    </w:p>
  </w:endnote>
  <w:endnote w:type="continuationSeparator" w:id="0">
    <w:p w14:paraId="75E02D06" w14:textId="77777777" w:rsidR="005D5571" w:rsidRDefault="005D5571" w:rsidP="00874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8B97D" w14:textId="77777777" w:rsidR="005D5571" w:rsidRDefault="005D5571" w:rsidP="00874871">
      <w:pPr>
        <w:spacing w:after="0" w:line="240" w:lineRule="auto"/>
      </w:pPr>
      <w:r>
        <w:separator/>
      </w:r>
    </w:p>
  </w:footnote>
  <w:footnote w:type="continuationSeparator" w:id="0">
    <w:p w14:paraId="104DA7A3" w14:textId="77777777" w:rsidR="005D5571" w:rsidRDefault="005D5571" w:rsidP="008748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C12A8"/>
    <w:multiLevelType w:val="hybridMultilevel"/>
    <w:tmpl w:val="DFAEA4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3CE303DE"/>
    <w:multiLevelType w:val="hybridMultilevel"/>
    <w:tmpl w:val="F3521D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94838943">
    <w:abstractNumId w:val="0"/>
  </w:num>
  <w:num w:numId="2" w16cid:durableId="1988588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871"/>
    <w:rsid w:val="0000035C"/>
    <w:rsid w:val="000D796C"/>
    <w:rsid w:val="0015090A"/>
    <w:rsid w:val="00183844"/>
    <w:rsid w:val="001A180A"/>
    <w:rsid w:val="002C1FB6"/>
    <w:rsid w:val="002F265A"/>
    <w:rsid w:val="0032247A"/>
    <w:rsid w:val="00325D08"/>
    <w:rsid w:val="00333C0F"/>
    <w:rsid w:val="00350758"/>
    <w:rsid w:val="003D6664"/>
    <w:rsid w:val="00475B08"/>
    <w:rsid w:val="004A209B"/>
    <w:rsid w:val="005D5571"/>
    <w:rsid w:val="00643609"/>
    <w:rsid w:val="00675DCE"/>
    <w:rsid w:val="00683349"/>
    <w:rsid w:val="006B7830"/>
    <w:rsid w:val="0070586E"/>
    <w:rsid w:val="007771F3"/>
    <w:rsid w:val="008740A6"/>
    <w:rsid w:val="00874871"/>
    <w:rsid w:val="00901EF2"/>
    <w:rsid w:val="009206CF"/>
    <w:rsid w:val="00965FB2"/>
    <w:rsid w:val="009A3D6C"/>
    <w:rsid w:val="00B00F93"/>
    <w:rsid w:val="00C2419F"/>
    <w:rsid w:val="00C275AD"/>
    <w:rsid w:val="00C40E09"/>
    <w:rsid w:val="00C66A19"/>
    <w:rsid w:val="00C9132A"/>
    <w:rsid w:val="00CA22BD"/>
    <w:rsid w:val="00D20614"/>
    <w:rsid w:val="00D34ED0"/>
    <w:rsid w:val="00DD78F4"/>
    <w:rsid w:val="00DF345B"/>
    <w:rsid w:val="00E64185"/>
    <w:rsid w:val="00EA2AB4"/>
    <w:rsid w:val="00EB63DF"/>
    <w:rsid w:val="00FB5BF1"/>
    <w:rsid w:val="00FB64D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14709"/>
  <w15:chartTrackingRefBased/>
  <w15:docId w15:val="{35BFF3AB-819A-48AD-8859-57ABA88E9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8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8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48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8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8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8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8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8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8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8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48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48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8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8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8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8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8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871"/>
    <w:rPr>
      <w:rFonts w:eastAsiaTheme="majorEastAsia" w:cstheme="majorBidi"/>
      <w:color w:val="272727" w:themeColor="text1" w:themeTint="D8"/>
    </w:rPr>
  </w:style>
  <w:style w:type="paragraph" w:styleId="Title">
    <w:name w:val="Title"/>
    <w:basedOn w:val="Normal"/>
    <w:next w:val="Normal"/>
    <w:link w:val="TitleChar"/>
    <w:uiPriority w:val="10"/>
    <w:qFormat/>
    <w:rsid w:val="008748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8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8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8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871"/>
    <w:pPr>
      <w:spacing w:before="160"/>
      <w:jc w:val="center"/>
    </w:pPr>
    <w:rPr>
      <w:i/>
      <w:iCs/>
      <w:color w:val="404040" w:themeColor="text1" w:themeTint="BF"/>
    </w:rPr>
  </w:style>
  <w:style w:type="character" w:customStyle="1" w:styleId="QuoteChar">
    <w:name w:val="Quote Char"/>
    <w:basedOn w:val="DefaultParagraphFont"/>
    <w:link w:val="Quote"/>
    <w:uiPriority w:val="29"/>
    <w:rsid w:val="00874871"/>
    <w:rPr>
      <w:i/>
      <w:iCs/>
      <w:color w:val="404040" w:themeColor="text1" w:themeTint="BF"/>
    </w:rPr>
  </w:style>
  <w:style w:type="paragraph" w:styleId="ListParagraph">
    <w:name w:val="List Paragraph"/>
    <w:basedOn w:val="Normal"/>
    <w:uiPriority w:val="34"/>
    <w:qFormat/>
    <w:rsid w:val="00874871"/>
    <w:pPr>
      <w:ind w:left="720"/>
      <w:contextualSpacing/>
    </w:pPr>
  </w:style>
  <w:style w:type="character" w:styleId="IntenseEmphasis">
    <w:name w:val="Intense Emphasis"/>
    <w:basedOn w:val="DefaultParagraphFont"/>
    <w:uiPriority w:val="21"/>
    <w:qFormat/>
    <w:rsid w:val="00874871"/>
    <w:rPr>
      <w:i/>
      <w:iCs/>
      <w:color w:val="0F4761" w:themeColor="accent1" w:themeShade="BF"/>
    </w:rPr>
  </w:style>
  <w:style w:type="paragraph" w:styleId="IntenseQuote">
    <w:name w:val="Intense Quote"/>
    <w:basedOn w:val="Normal"/>
    <w:next w:val="Normal"/>
    <w:link w:val="IntenseQuoteChar"/>
    <w:uiPriority w:val="30"/>
    <w:qFormat/>
    <w:rsid w:val="00874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871"/>
    <w:rPr>
      <w:i/>
      <w:iCs/>
      <w:color w:val="0F4761" w:themeColor="accent1" w:themeShade="BF"/>
    </w:rPr>
  </w:style>
  <w:style w:type="character" w:styleId="IntenseReference">
    <w:name w:val="Intense Reference"/>
    <w:basedOn w:val="DefaultParagraphFont"/>
    <w:uiPriority w:val="32"/>
    <w:qFormat/>
    <w:rsid w:val="00874871"/>
    <w:rPr>
      <w:b/>
      <w:bCs/>
      <w:smallCaps/>
      <w:color w:val="0F4761" w:themeColor="accent1" w:themeShade="BF"/>
      <w:spacing w:val="5"/>
    </w:rPr>
  </w:style>
  <w:style w:type="paragraph" w:styleId="Header">
    <w:name w:val="header"/>
    <w:basedOn w:val="Normal"/>
    <w:link w:val="HeaderChar"/>
    <w:uiPriority w:val="99"/>
    <w:unhideWhenUsed/>
    <w:rsid w:val="008748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71"/>
  </w:style>
  <w:style w:type="paragraph" w:styleId="Footer">
    <w:name w:val="footer"/>
    <w:basedOn w:val="Normal"/>
    <w:link w:val="FooterChar"/>
    <w:uiPriority w:val="99"/>
    <w:unhideWhenUsed/>
    <w:rsid w:val="00874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71"/>
  </w:style>
  <w:style w:type="paragraph" w:styleId="Revision">
    <w:name w:val="Revision"/>
    <w:hidden/>
    <w:uiPriority w:val="99"/>
    <w:semiHidden/>
    <w:rsid w:val="006B78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5206</Words>
  <Characters>29675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PAULINA KEKANA (202000672)</dc:creator>
  <cp:keywords/>
  <dc:description/>
  <cp:lastModifiedBy>MS PAULINA KEKANA (202000672)</cp:lastModifiedBy>
  <cp:revision>2</cp:revision>
  <dcterms:created xsi:type="dcterms:W3CDTF">2026-06-25T18:42:00Z</dcterms:created>
  <dcterms:modified xsi:type="dcterms:W3CDTF">2026-06-25T18:42:00Z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7d511707-6216-475f-9500-0639d1922449</vt:lpwstr>
  </property>
</Properties>
</file>