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E9AE" w14:textId="44A8BE1C" w:rsidR="00FF7615" w:rsidRDefault="00FF7615" w:rsidP="008528A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KE"/>
        </w:rPr>
      </w:pPr>
      <w:r w:rsidRPr="00FF7615">
        <w:rPr>
          <w:rFonts w:ascii="Times New Roman" w:eastAsia="Times New Roman" w:hAnsi="Times New Roman" w:cs="Times New Roman"/>
          <w:b/>
          <w:bCs/>
          <w:kern w:val="36"/>
          <w:sz w:val="24"/>
          <w:szCs w:val="24"/>
          <w:lang w:eastAsia="en-KE"/>
        </w:rPr>
        <w:t>Influence of TVET Institutions’ Collaboration with the Industries on the Employment of TVET Graduates in Uasin Gishu County, Kenya</w:t>
      </w:r>
    </w:p>
    <w:p w14:paraId="352341C6" w14:textId="765D827A" w:rsidR="00B60EF8" w:rsidRPr="006F70A2" w:rsidRDefault="00B60EF8" w:rsidP="00B60EF8">
      <w:pPr>
        <w:spacing w:after="0" w:line="240" w:lineRule="auto"/>
        <w:jc w:val="center"/>
        <w:rPr>
          <w:rFonts w:ascii="Times New Roman" w:hAnsi="Times New Roman" w:cs="Times New Roman"/>
          <w:iCs/>
          <w:sz w:val="24"/>
          <w:szCs w:val="24"/>
        </w:rPr>
      </w:pPr>
      <w:r w:rsidRPr="006F70A2">
        <w:rPr>
          <w:rFonts w:ascii="Times New Roman" w:hAnsi="Times New Roman" w:cs="Times New Roman"/>
          <w:iCs/>
          <w:sz w:val="24"/>
          <w:szCs w:val="24"/>
        </w:rPr>
        <w:t xml:space="preserve"/>
      </w:r>
    </w:p>
    <w:p w14:paraId="249F1A4E" w14:textId="77777777" w:rsidR="00B60EF8" w:rsidRPr="006F70A2" w:rsidRDefault="00B60EF8" w:rsidP="00B60EF8">
      <w:pPr>
        <w:spacing w:line="240" w:lineRule="auto"/>
        <w:jc w:val="center"/>
        <w:rPr>
          <w:rFonts w:ascii="Times New Roman" w:hAnsi="Times New Roman" w:cs="Times New Roman"/>
          <w:iCs/>
          <w:sz w:val="24"/>
          <w:szCs w:val="24"/>
        </w:rPr>
      </w:pPr>
      <w:r w:rsidRPr="006F70A2">
        <w:rPr>
          <w:rFonts w:ascii="Times New Roman" w:hAnsi="Times New Roman" w:cs="Times New Roman"/>
          <w:iCs/>
          <w:sz w:val="24"/>
          <w:szCs w:val="24"/>
        </w:rPr>
        <w:t/>
      </w:r>
    </w:p>
    <w:p w14:paraId="43968443"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Abstract</w:t>
      </w:r>
    </w:p>
    <w:p w14:paraId="005CE632"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 xml:space="preserve">Technical and Vocational Education and Training (TVET) institutions play a critical role in equipping trainees with practical competencies required in industries. However, increasing unemployment among TVET graduates in Kenya has raised concerns regarding the adequacy of collaboration between TVET institutions and industries in preparing graduates for employment. This study investigated the influence of TVET institutions’ collaboration with the industries on the employment of TVET graduates in Uasin Gishu County, Kenya. The study adopted a mixed-method research approach and </w:t>
      </w:r>
      <w:bookmarkStart w:id="0" w:name="_GoBack"/>
      <w:bookmarkEnd w:id="0"/>
      <w:r w:rsidRPr="00FF7615">
        <w:rPr>
          <w:rFonts w:ascii="Times New Roman" w:eastAsia="Times New Roman" w:hAnsi="Times New Roman" w:cs="Times New Roman"/>
          <w:sz w:val="24"/>
          <w:szCs w:val="24"/>
          <w:lang w:eastAsia="en-KE"/>
        </w:rPr>
        <w:t xml:space="preserve">descriptive survey research design guided by the Human Capital Theory. The target population comprised TVET graduates, industry experts, and TVET institutions in Uasin Gishu County. Stratified sampling and simple random sampling techniques were used to obtain the study sample. Data were collected using questionnaires, interview schedules, and document analysis. Quantitative data were </w:t>
      </w:r>
      <w:proofErr w:type="spellStart"/>
      <w:r w:rsidRPr="00FF7615">
        <w:rPr>
          <w:rFonts w:ascii="Times New Roman" w:eastAsia="Times New Roman" w:hAnsi="Times New Roman" w:cs="Times New Roman"/>
          <w:sz w:val="24"/>
          <w:szCs w:val="24"/>
          <w:lang w:eastAsia="en-KE"/>
        </w:rPr>
        <w:t>analyzed</w:t>
      </w:r>
      <w:proofErr w:type="spellEnd"/>
      <w:r w:rsidRPr="00FF7615">
        <w:rPr>
          <w:rFonts w:ascii="Times New Roman" w:eastAsia="Times New Roman" w:hAnsi="Times New Roman" w:cs="Times New Roman"/>
          <w:sz w:val="24"/>
          <w:szCs w:val="24"/>
          <w:lang w:eastAsia="en-KE"/>
        </w:rPr>
        <w:t xml:space="preserve"> using descriptive and inferential statistics with the aid of Statistical Package for Social Sciences (SPSS), while qualitative data were </w:t>
      </w:r>
      <w:proofErr w:type="spellStart"/>
      <w:r w:rsidRPr="00FF7615">
        <w:rPr>
          <w:rFonts w:ascii="Times New Roman" w:eastAsia="Times New Roman" w:hAnsi="Times New Roman" w:cs="Times New Roman"/>
          <w:sz w:val="24"/>
          <w:szCs w:val="24"/>
          <w:lang w:eastAsia="en-KE"/>
        </w:rPr>
        <w:t>analyzed</w:t>
      </w:r>
      <w:proofErr w:type="spellEnd"/>
      <w:r w:rsidRPr="00FF7615">
        <w:rPr>
          <w:rFonts w:ascii="Times New Roman" w:eastAsia="Times New Roman" w:hAnsi="Times New Roman" w:cs="Times New Roman"/>
          <w:sz w:val="24"/>
          <w:szCs w:val="24"/>
          <w:lang w:eastAsia="en-KE"/>
        </w:rPr>
        <w:t xml:space="preserve"> thematically. The findings established that collaboration between TVET institutions and industries significantly influences the employment of TVET graduates. The study found that weak industrial partnerships, limited industrial attachment opportunities, inadequate stakeholder involvement in curriculum implementation, and poor feedback mechanisms negatively affected graduates’ employability. The study concluded that strong collaboration between TVET institutions and industries enhances acquisition of employability skills, industrial exposure, and practical competencies required in the labour market. The study recommended strengthening partnerships between TVET institutions and industries, increasing industrial attachment opportunities, and involving industry experts in curriculum development and assessment.</w:t>
      </w:r>
    </w:p>
    <w:p w14:paraId="06F7B634"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b/>
          <w:bCs/>
          <w:sz w:val="24"/>
          <w:szCs w:val="24"/>
          <w:lang w:eastAsia="en-KE"/>
        </w:rPr>
        <w:t>Keywords:</w:t>
      </w:r>
      <w:r w:rsidRPr="00FF7615">
        <w:rPr>
          <w:rFonts w:ascii="Times New Roman" w:eastAsia="Times New Roman" w:hAnsi="Times New Roman" w:cs="Times New Roman"/>
          <w:sz w:val="24"/>
          <w:szCs w:val="24"/>
          <w:lang w:eastAsia="en-KE"/>
        </w:rPr>
        <w:t xml:space="preserve"> TVET, Industry Collaboration, Employability, Industrial Attachment, Employment, Practical Skills, Uasin Gishu County, Kenya</w:t>
      </w:r>
    </w:p>
    <w:p w14:paraId="6815988B"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1. Introduction</w:t>
      </w:r>
    </w:p>
    <w:p w14:paraId="1F8A08CC"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Technical and Vocational Education and Training (TVET) has increasingly become an essential strategy for producing skilled human resource capable of driving industrialization, economic growth, and sustainable development. TVET institutions are expected to equip trainees with relevant practical competencies, technical knowledge, and employability skills required in industries. However, the effectiveness of TVET depends largely on the extent of collaboration between TVET institutions and industries.</w:t>
      </w:r>
    </w:p>
    <w:p w14:paraId="0D802B6A"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Globally, governments and stakeholders have emphasized the need for close collaboration between training institutions and industries to bridge the gap between training and employment. Industries provide practical exposure, industrial experience, and updated technological knowledge that enable trainees to acquire relevant competencies required in the labour market.</w:t>
      </w:r>
    </w:p>
    <w:p w14:paraId="090E48EB"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 xml:space="preserve">Collaboration between TVET institutions and industries involves partnerships in curriculum development, industrial attachment, apprenticeship programs, internships, competency </w:t>
      </w:r>
      <w:r w:rsidRPr="00FF7615">
        <w:rPr>
          <w:rFonts w:ascii="Times New Roman" w:eastAsia="Times New Roman" w:hAnsi="Times New Roman" w:cs="Times New Roman"/>
          <w:sz w:val="24"/>
          <w:szCs w:val="24"/>
          <w:lang w:eastAsia="en-KE"/>
        </w:rPr>
        <w:lastRenderedPageBreak/>
        <w:t>assessment, research, and training support. Such collaboration ensures that training remains responsive to industrial needs and labour market demands.</w:t>
      </w:r>
    </w:p>
    <w:p w14:paraId="041016D2"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Despite the recognized importance of industrial collaboration, many developing countries continue to experience weak partnerships between TVET institutions and industries. As a result, many graduates complete training without adequate industrial exposure and practical experience. This mismatch contributes to increasing unemployment among TVET graduates.</w:t>
      </w:r>
    </w:p>
    <w:p w14:paraId="784839A6"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 xml:space="preserve">Studies conducted in different countries indicate that collaboration between industries and TVET institutions positively contributes to acquisition of employability skills. John and </w:t>
      </w:r>
      <w:proofErr w:type="spellStart"/>
      <w:r w:rsidRPr="00FF7615">
        <w:rPr>
          <w:rFonts w:ascii="Times New Roman" w:eastAsia="Times New Roman" w:hAnsi="Times New Roman" w:cs="Times New Roman"/>
          <w:sz w:val="24"/>
          <w:szCs w:val="24"/>
          <w:lang w:eastAsia="en-KE"/>
        </w:rPr>
        <w:t>Yusri</w:t>
      </w:r>
      <w:proofErr w:type="spellEnd"/>
      <w:r w:rsidRPr="00FF7615">
        <w:rPr>
          <w:rFonts w:ascii="Times New Roman" w:eastAsia="Times New Roman" w:hAnsi="Times New Roman" w:cs="Times New Roman"/>
          <w:sz w:val="24"/>
          <w:szCs w:val="24"/>
          <w:lang w:eastAsia="en-KE"/>
        </w:rPr>
        <w:t xml:space="preserve"> (2021) noted that confidence in technical training is achieved through quality collaboration between industries and TVET institutions. Similarly, </w:t>
      </w:r>
      <w:proofErr w:type="spellStart"/>
      <w:r w:rsidRPr="00FF7615">
        <w:rPr>
          <w:rFonts w:ascii="Times New Roman" w:eastAsia="Times New Roman" w:hAnsi="Times New Roman" w:cs="Times New Roman"/>
          <w:sz w:val="24"/>
          <w:szCs w:val="24"/>
          <w:lang w:eastAsia="en-KE"/>
        </w:rPr>
        <w:t>Gasmelseed</w:t>
      </w:r>
      <w:proofErr w:type="spellEnd"/>
      <w:r w:rsidRPr="00FF7615">
        <w:rPr>
          <w:rFonts w:ascii="Times New Roman" w:eastAsia="Times New Roman" w:hAnsi="Times New Roman" w:cs="Times New Roman"/>
          <w:sz w:val="24"/>
          <w:szCs w:val="24"/>
          <w:lang w:eastAsia="en-KE"/>
        </w:rPr>
        <w:t xml:space="preserve"> (2021) established that collaboration between industries and TVET institutions equips trainees with practical competencies needed for employment.</w:t>
      </w:r>
    </w:p>
    <w:p w14:paraId="05D87A76"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In Kenya, TVET institutions are expected to work closely with industries to ensure trainees acquire relevant competencies aligned with labour market requirements. The government has promoted Competency-Based Education and Training (CBET) and encouraged partnerships between industries and technical institutions through agencies such as the Curriculum Development Assessment and Certification Council (CDACC) and Technical and Vocational Education and Training Authority (TVETA).</w:t>
      </w:r>
    </w:p>
    <w:p w14:paraId="5CDEBCBC"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However, concerns have emerged regarding inadequate collaboration between TVET institutions and industries in Kenya. Many industries rarely participate in curriculum development, industrial assessment, and training support. Additionally, limited industrial attachment opportunities and inadequate feedback mechanisms have negatively affected the quality of TVET graduates.</w:t>
      </w:r>
    </w:p>
    <w:p w14:paraId="67FB5727"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In Uasin Gishu County, industries require competent graduates capable of handling modern industrial technologies and workplace demands. However, unemployment among TVET graduates remains high, raising concerns about the adequacy of collaboration between TVET institutions and industries. This study therefore sought to investigate the influence of TVET institutions’ collaboration with the industries on the employment of TVET graduates in Uasin Gishu County, Kenya.</w:t>
      </w:r>
    </w:p>
    <w:p w14:paraId="304B71B9"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2. Statement of the Problem</w:t>
      </w:r>
    </w:p>
    <w:p w14:paraId="59569807"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Employment is a key determinant of economic growth, poverty reduction, and social development. TVET institutions were established to equip trainees with practical competencies and employability skills required in industries. However, despite increased investment in TVET institutions in Kenya, unemployment among TVET graduates remains high.</w:t>
      </w:r>
    </w:p>
    <w:p w14:paraId="6A132BDE"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Many employers have expressed dissatisfaction with the competencies possessed by TVET graduates. Graduates are often perceived to lack adequate practical skills, industrial exposure, communication abilities, and workplace experience required by industries. One of the major factors contributing to this challenge is inadequate collaboration between TVET institutions and industries.</w:t>
      </w:r>
    </w:p>
    <w:p w14:paraId="7C86CFFE"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 xml:space="preserve">Weak partnerships between industries and TVET institutions have resulted in limited industrial attachment opportunities, poor curriculum implementation, insufficient practical exposure, and </w:t>
      </w:r>
      <w:r w:rsidRPr="00FF7615">
        <w:rPr>
          <w:rFonts w:ascii="Times New Roman" w:eastAsia="Times New Roman" w:hAnsi="Times New Roman" w:cs="Times New Roman"/>
          <w:sz w:val="24"/>
          <w:szCs w:val="24"/>
          <w:lang w:eastAsia="en-KE"/>
        </w:rPr>
        <w:lastRenderedPageBreak/>
        <w:t>lack of feedback regarding labour market needs. Consequently, many graduates complete training without acquiring the competencies expected by employers.</w:t>
      </w:r>
    </w:p>
    <w:p w14:paraId="5AE63623"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Previous studies in Kenya focused mainly on practical skills acquisition and curriculum relevance, leaving limited information regarding the influence of collaboration between TVET institutions and industries on employment of graduates in Uasin Gishu County. Therefore, this study sought to establish how collaboration between TVET institutions and industries influences employment among TVET graduates in Uasin Gishu County, Kenya.</w:t>
      </w:r>
    </w:p>
    <w:p w14:paraId="4CB7C816"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3. Purpose of the Study</w:t>
      </w:r>
    </w:p>
    <w:p w14:paraId="4183D8FF"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purpose of the study was to investigate the influence of TVET institutions’ collaboration with the industries on the employment of TVET graduates in Uasin Gishu County, Kenya.</w:t>
      </w:r>
    </w:p>
    <w:p w14:paraId="7A2882C7"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4. Objective of the Study</w:t>
      </w:r>
    </w:p>
    <w:p w14:paraId="7F2E0BD1"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To determine the influence of TVET institutions’ collaboration with the industries on the employment of TVET graduates in Uasin Gishu County, Kenya.</w:t>
      </w:r>
    </w:p>
    <w:p w14:paraId="24885720"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5. Research Question</w:t>
      </w:r>
    </w:p>
    <w:p w14:paraId="1D832664"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Does TVET institutions’ collaboration with the industries influence the employment of TVET graduates in Uasin Gishu County, Kenya?</w:t>
      </w:r>
    </w:p>
    <w:p w14:paraId="4B6493E8"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6. Literature Review</w:t>
      </w:r>
    </w:p>
    <w:p w14:paraId="6C8B135B" w14:textId="77777777" w:rsidR="00FF7615" w:rsidRPr="00FF7615" w:rsidRDefault="00FF7615" w:rsidP="008528A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6.1 TVET Institutions’ Collaboration with Industries and Employment</w:t>
      </w:r>
    </w:p>
    <w:p w14:paraId="2E726F5D"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Collaboration between TVET institutions and industries is essential in equipping trainees with practical competencies required in the labour market. Industries provide practical exposure, modern technological experience, and opportunities for trainees to apply classroom knowledge in real workplace environments.</w:t>
      </w:r>
    </w:p>
    <w:p w14:paraId="77270C70"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 xml:space="preserve">John and </w:t>
      </w:r>
      <w:proofErr w:type="spellStart"/>
      <w:r w:rsidRPr="00FF7615">
        <w:rPr>
          <w:rFonts w:ascii="Times New Roman" w:eastAsia="Times New Roman" w:hAnsi="Times New Roman" w:cs="Times New Roman"/>
          <w:sz w:val="24"/>
          <w:szCs w:val="24"/>
          <w:lang w:eastAsia="en-KE"/>
        </w:rPr>
        <w:t>Yusri</w:t>
      </w:r>
      <w:proofErr w:type="spellEnd"/>
      <w:r w:rsidRPr="00FF7615">
        <w:rPr>
          <w:rFonts w:ascii="Times New Roman" w:eastAsia="Times New Roman" w:hAnsi="Times New Roman" w:cs="Times New Roman"/>
          <w:sz w:val="24"/>
          <w:szCs w:val="24"/>
          <w:lang w:eastAsia="en-KE"/>
        </w:rPr>
        <w:t xml:space="preserve"> (2021) established that confidence in technical training is achieved through collaboration between industries and TVET institutions. The study emphasized the need for joint efforts between governments, industries, and technical institutions in financing and supporting TVET training programs.</w:t>
      </w:r>
    </w:p>
    <w:p w14:paraId="301513BC"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Bajracharya</w:t>
      </w:r>
      <w:proofErr w:type="spellEnd"/>
      <w:r w:rsidRPr="00FF7615">
        <w:rPr>
          <w:rFonts w:ascii="Times New Roman" w:eastAsia="Times New Roman" w:hAnsi="Times New Roman" w:cs="Times New Roman"/>
          <w:sz w:val="24"/>
          <w:szCs w:val="24"/>
          <w:lang w:eastAsia="en-KE"/>
        </w:rPr>
        <w:t xml:space="preserve"> and </w:t>
      </w:r>
      <w:proofErr w:type="spellStart"/>
      <w:r w:rsidRPr="00FF7615">
        <w:rPr>
          <w:rFonts w:ascii="Times New Roman" w:eastAsia="Times New Roman" w:hAnsi="Times New Roman" w:cs="Times New Roman"/>
          <w:sz w:val="24"/>
          <w:szCs w:val="24"/>
          <w:lang w:eastAsia="en-KE"/>
        </w:rPr>
        <w:t>Paudel</w:t>
      </w:r>
      <w:proofErr w:type="spellEnd"/>
      <w:r w:rsidRPr="00FF7615">
        <w:rPr>
          <w:rFonts w:ascii="Times New Roman" w:eastAsia="Times New Roman" w:hAnsi="Times New Roman" w:cs="Times New Roman"/>
          <w:sz w:val="24"/>
          <w:szCs w:val="24"/>
          <w:lang w:eastAsia="en-KE"/>
        </w:rPr>
        <w:t xml:space="preserve"> (2021) observed that collaboration between TVET institutions and industries plays a significant role in promoting skills development and economic growth. However, the study established that most partnerships remain weak and often fail to extend beyond industrial attachment programs.</w:t>
      </w:r>
    </w:p>
    <w:p w14:paraId="33A2CE44"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Mitiku</w:t>
      </w:r>
      <w:proofErr w:type="spellEnd"/>
      <w:r w:rsidRPr="00FF7615">
        <w:rPr>
          <w:rFonts w:ascii="Times New Roman" w:eastAsia="Times New Roman" w:hAnsi="Times New Roman" w:cs="Times New Roman"/>
          <w:sz w:val="24"/>
          <w:szCs w:val="24"/>
          <w:lang w:eastAsia="en-KE"/>
        </w:rPr>
        <w:t xml:space="preserve"> et al. (2021) noted that TVET institutions need to collaborate adequately with industries to ensure trainees acquire employability skills. The study identified several challenges hindering collaboration including inadequate curriculum review, poor institutional innovation, insufficient policy support, and weak feedback mechanisms from industries.</w:t>
      </w:r>
    </w:p>
    <w:p w14:paraId="07CFDEAC"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Gasmelseed</w:t>
      </w:r>
      <w:proofErr w:type="spellEnd"/>
      <w:r w:rsidRPr="00FF7615">
        <w:rPr>
          <w:rFonts w:ascii="Times New Roman" w:eastAsia="Times New Roman" w:hAnsi="Times New Roman" w:cs="Times New Roman"/>
          <w:sz w:val="24"/>
          <w:szCs w:val="24"/>
          <w:lang w:eastAsia="en-KE"/>
        </w:rPr>
        <w:t xml:space="preserve"> (2021) established that collaboration between industries and TVET institutions equips trainees with practical competencies required for employment. The study further noted </w:t>
      </w:r>
      <w:r w:rsidRPr="00FF7615">
        <w:rPr>
          <w:rFonts w:ascii="Times New Roman" w:eastAsia="Times New Roman" w:hAnsi="Times New Roman" w:cs="Times New Roman"/>
          <w:sz w:val="24"/>
          <w:szCs w:val="24"/>
          <w:lang w:eastAsia="en-KE"/>
        </w:rPr>
        <w:lastRenderedPageBreak/>
        <w:t>that collaboration helps bridge the gap between training and employment by exposing trainees to modern technologies and workplace practices.</w:t>
      </w:r>
    </w:p>
    <w:p w14:paraId="4C9E2967"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Sumbodo</w:t>
      </w:r>
      <w:proofErr w:type="spellEnd"/>
      <w:r w:rsidRPr="00FF7615">
        <w:rPr>
          <w:rFonts w:ascii="Times New Roman" w:eastAsia="Times New Roman" w:hAnsi="Times New Roman" w:cs="Times New Roman"/>
          <w:sz w:val="24"/>
          <w:szCs w:val="24"/>
          <w:lang w:eastAsia="en-KE"/>
        </w:rPr>
        <w:t xml:space="preserve"> et al. (2020) emphasized the importance of involving industry experts in curriculum development and implementation. The study established that trainees who learn under industry-oriented programs acquire relevant competencies and transition smoothly into employment.</w:t>
      </w:r>
    </w:p>
    <w:p w14:paraId="6AA721BE"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In Kenya, TVET institutions are expected to collaborate with industries through industrial attachment, curriculum development, apprenticeship, competency assessment, and research partnerships. However, studies indicate that many industries rarely participate meaningfully in curriculum design and implementation.</w:t>
      </w:r>
    </w:p>
    <w:p w14:paraId="28C6613F"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Mordi</w:t>
      </w:r>
      <w:proofErr w:type="spellEnd"/>
      <w:r w:rsidRPr="00FF7615">
        <w:rPr>
          <w:rFonts w:ascii="Times New Roman" w:eastAsia="Times New Roman" w:hAnsi="Times New Roman" w:cs="Times New Roman"/>
          <w:sz w:val="24"/>
          <w:szCs w:val="24"/>
          <w:lang w:eastAsia="en-KE"/>
        </w:rPr>
        <w:t xml:space="preserve"> (2020) established that collaboration between industries and TVET institutions positively contributes to acquisition of employability skills among trainees. The study emphasized the need for industries to support TVET institutions through practical training opportunities and provision of modern industrial technologies.</w:t>
      </w:r>
    </w:p>
    <w:p w14:paraId="5D8D84F4"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 xml:space="preserve">Industrial revolutions and technological advancements continue to transform industries globally. </w:t>
      </w:r>
      <w:proofErr w:type="spellStart"/>
      <w:r w:rsidRPr="00FF7615">
        <w:rPr>
          <w:rFonts w:ascii="Times New Roman" w:eastAsia="Times New Roman" w:hAnsi="Times New Roman" w:cs="Times New Roman"/>
          <w:sz w:val="24"/>
          <w:szCs w:val="24"/>
          <w:lang w:eastAsia="en-KE"/>
        </w:rPr>
        <w:t>Vinayan</w:t>
      </w:r>
      <w:proofErr w:type="spellEnd"/>
      <w:r w:rsidRPr="00FF7615">
        <w:rPr>
          <w:rFonts w:ascii="Times New Roman" w:eastAsia="Times New Roman" w:hAnsi="Times New Roman" w:cs="Times New Roman"/>
          <w:sz w:val="24"/>
          <w:szCs w:val="24"/>
          <w:lang w:eastAsia="en-KE"/>
        </w:rPr>
        <w:t xml:space="preserve"> et al. (2020) observed that industries increasingly require highly skilled workers capable of adapting to technological changes. Therefore, TVET institutions need strong collaboration with industries to ensure training remains relevant and responsive to labour market demands.</w:t>
      </w:r>
    </w:p>
    <w:p w14:paraId="19326108"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Despite the recognized importance of collaboration, many TVET institutions continue to face challenges such as inadequate industrial partnerships, insufficient industrial placement opportunities, poor stakeholder engagement, and limited government support. These challenges contribute significantly to unemployment among TVET graduates.</w:t>
      </w:r>
    </w:p>
    <w:p w14:paraId="3CC121F5" w14:textId="77777777" w:rsidR="00FF7615" w:rsidRPr="00FF7615" w:rsidRDefault="00FF7615" w:rsidP="008528A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6.2 Human Capital Theory</w:t>
      </w:r>
    </w:p>
    <w:p w14:paraId="58409ABB"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study was guided by the Human Capital Theory. The theory argues that investment in education and training improves the productivity, competence, and employability of individuals. TVET institutions are expected to equip trainees with practical competencies and industrial exposure required in the labour market.</w:t>
      </w:r>
    </w:p>
    <w:p w14:paraId="417CD2E6"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Human Capital Theory emphasizes that collaboration between TVET institutions and industries enhances acquisition of relevant competencies and practical experience needed for employment. When trainees acquire industrial exposure and practical competencies, they become more productive and employable.</w:t>
      </w:r>
    </w:p>
    <w:p w14:paraId="6CB388A9"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7. Research Methodology</w:t>
      </w:r>
    </w:p>
    <w:p w14:paraId="3E8EA3B2"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 xml:space="preserve">The study adopted a mixed-method research approach and descriptive survey research design. The design enabled the researcher to collect, </w:t>
      </w:r>
      <w:proofErr w:type="spellStart"/>
      <w:r w:rsidRPr="00FF7615">
        <w:rPr>
          <w:rFonts w:ascii="Times New Roman" w:eastAsia="Times New Roman" w:hAnsi="Times New Roman" w:cs="Times New Roman"/>
          <w:sz w:val="24"/>
          <w:szCs w:val="24"/>
          <w:lang w:eastAsia="en-KE"/>
        </w:rPr>
        <w:t>analyze</w:t>
      </w:r>
      <w:proofErr w:type="spellEnd"/>
      <w:r w:rsidRPr="00FF7615">
        <w:rPr>
          <w:rFonts w:ascii="Times New Roman" w:eastAsia="Times New Roman" w:hAnsi="Times New Roman" w:cs="Times New Roman"/>
          <w:sz w:val="24"/>
          <w:szCs w:val="24"/>
          <w:lang w:eastAsia="en-KE"/>
        </w:rPr>
        <w:t>, and interpret information regarding the influence of TVET institutions’ collaboration with industries on employment of TVET graduates.</w:t>
      </w:r>
    </w:p>
    <w:p w14:paraId="012AB783"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study was conducted in Uasin Gishu County, Kenya. The target population comprised TVET graduates, industry experts, and TVET institutions within the county. Stratified sampling and simple random sampling techniques were used to obtain the study sample.</w:t>
      </w:r>
    </w:p>
    <w:p w14:paraId="5ECED9E1"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lastRenderedPageBreak/>
        <w:t>Data collection instruments included questionnaires, interview schedules, and document analysis. Questionnaires were administered to TVET graduates and industry experts to collect quantitative data. Interviews were conducted to gather qualitative information regarding industrial collaboration and graduate employability.</w:t>
      </w:r>
    </w:p>
    <w:p w14:paraId="40897CE8"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 xml:space="preserve">Validity of the instruments was ensured through expert review, while reliability was tested through pilot testing. Quantitative data were </w:t>
      </w:r>
      <w:proofErr w:type="spellStart"/>
      <w:r w:rsidRPr="00FF7615">
        <w:rPr>
          <w:rFonts w:ascii="Times New Roman" w:eastAsia="Times New Roman" w:hAnsi="Times New Roman" w:cs="Times New Roman"/>
          <w:sz w:val="24"/>
          <w:szCs w:val="24"/>
          <w:lang w:eastAsia="en-KE"/>
        </w:rPr>
        <w:t>analyzed</w:t>
      </w:r>
      <w:proofErr w:type="spellEnd"/>
      <w:r w:rsidRPr="00FF7615">
        <w:rPr>
          <w:rFonts w:ascii="Times New Roman" w:eastAsia="Times New Roman" w:hAnsi="Times New Roman" w:cs="Times New Roman"/>
          <w:sz w:val="24"/>
          <w:szCs w:val="24"/>
          <w:lang w:eastAsia="en-KE"/>
        </w:rPr>
        <w:t xml:space="preserve"> using descriptive statistics such as frequencies, percentages, means, and inferential statistics including regression analysis with the aid of SPSS. Qualitative data were </w:t>
      </w:r>
      <w:proofErr w:type="spellStart"/>
      <w:r w:rsidRPr="00FF7615">
        <w:rPr>
          <w:rFonts w:ascii="Times New Roman" w:eastAsia="Times New Roman" w:hAnsi="Times New Roman" w:cs="Times New Roman"/>
          <w:sz w:val="24"/>
          <w:szCs w:val="24"/>
          <w:lang w:eastAsia="en-KE"/>
        </w:rPr>
        <w:t>analyzed</w:t>
      </w:r>
      <w:proofErr w:type="spellEnd"/>
      <w:r w:rsidRPr="00FF7615">
        <w:rPr>
          <w:rFonts w:ascii="Times New Roman" w:eastAsia="Times New Roman" w:hAnsi="Times New Roman" w:cs="Times New Roman"/>
          <w:sz w:val="24"/>
          <w:szCs w:val="24"/>
          <w:lang w:eastAsia="en-KE"/>
        </w:rPr>
        <w:t xml:space="preserve"> thematically.</w:t>
      </w:r>
    </w:p>
    <w:p w14:paraId="7589B25C"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8. Findings and Discussion</w:t>
      </w:r>
    </w:p>
    <w:p w14:paraId="3E8C6AB5" w14:textId="77777777" w:rsidR="00FF7615" w:rsidRPr="00FF7615" w:rsidRDefault="00FF7615" w:rsidP="008528A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8.1 Collaboration Between TVET Institutions and Industries</w:t>
      </w:r>
    </w:p>
    <w:p w14:paraId="604B1FED" w14:textId="2908B0E0" w:rsidR="00AB1704" w:rsidRDefault="00FF7615" w:rsidP="00AB1704">
      <w:pPr>
        <w:jc w:val="both"/>
      </w:pPr>
      <w:r w:rsidRPr="00FF7615">
        <w:rPr>
          <w:rFonts w:ascii="Times New Roman" w:eastAsia="Times New Roman" w:hAnsi="Times New Roman" w:cs="Times New Roman"/>
          <w:sz w:val="24"/>
          <w:szCs w:val="24"/>
          <w:lang w:eastAsia="en-KE"/>
        </w:rPr>
        <w:t>The findings established that collaboration between TVET institutions and industries was inadequate in many institutions. Most respondents indicated that industries rarely participated in curriculum development, practical assessment, and training support.</w:t>
      </w:r>
      <w:r w:rsidR="00AB1704" w:rsidRPr="00AB1704">
        <w:t xml:space="preserve"> </w:t>
      </w:r>
      <w:r w:rsidR="00AB1704" w:rsidRPr="00AB1704">
        <w:rPr>
          <w:rFonts w:ascii="Times New Roman" w:hAnsi="Times New Roman" w:cs="Times New Roman"/>
          <w:sz w:val="24"/>
          <w:szCs w:val="24"/>
        </w:rPr>
        <w:t>TVET graduates were asked whether the collaboration of TVET institutions with industries affects employment, and their responses were recorded in Table</w:t>
      </w:r>
      <w:r w:rsidR="00AB1704">
        <w:rPr>
          <w:rFonts w:ascii="Times New Roman" w:hAnsi="Times New Roman" w:cs="Times New Roman"/>
          <w:sz w:val="24"/>
          <w:szCs w:val="24"/>
          <w:lang w:val="en-US"/>
        </w:rPr>
        <w:t xml:space="preserve"> 1</w:t>
      </w:r>
      <w:r w:rsidR="00AB1704" w:rsidRPr="00AB1704">
        <w:rPr>
          <w:rFonts w:ascii="Times New Roman" w:hAnsi="Times New Roman" w:cs="Times New Roman"/>
          <w:sz w:val="24"/>
          <w:szCs w:val="24"/>
        </w:rPr>
        <w:t xml:space="preserve">. The majority of the respondents (39.9%) strongly agreed that industries provide on-the-job training before hiring graduates, while 33.3% strongly disagreed. In addition, 41.7% of the respondents disagreed that industries liaise with TVET institutions on practical skills training, while 30.4% agreed. When respondents were asked whether the industry is committed to providing apprentice services to graduates, 46.4% strongly agreed, 29.2% strongly disagreed, 12.5% disagreed, 11.3% agreed, while only 0.6% were undecided, as shown in Table </w:t>
      </w:r>
      <w:r w:rsidR="00AB1704">
        <w:rPr>
          <w:rFonts w:ascii="Times New Roman" w:hAnsi="Times New Roman" w:cs="Times New Roman"/>
          <w:sz w:val="24"/>
          <w:szCs w:val="24"/>
          <w:lang w:val="en-US"/>
        </w:rPr>
        <w:t>1</w:t>
      </w:r>
      <w:r w:rsidR="00AB1704" w:rsidRPr="00AB1704">
        <w:rPr>
          <w:rFonts w:ascii="Times New Roman" w:hAnsi="Times New Roman" w:cs="Times New Roman"/>
          <w:sz w:val="24"/>
          <w:szCs w:val="24"/>
        </w:rPr>
        <w:t>.</w:t>
      </w:r>
      <w:r w:rsidR="00AB1704" w:rsidRPr="00CD7251">
        <w:t xml:space="preserve"> </w:t>
      </w:r>
    </w:p>
    <w:p w14:paraId="580DC95A" w14:textId="2D34EACF" w:rsidR="004116FF" w:rsidRPr="004116FF" w:rsidRDefault="004116FF" w:rsidP="004116FF">
      <w:pPr>
        <w:pStyle w:val="LISTOFTABLES"/>
        <w:rPr>
          <w:b/>
          <w:bCs/>
          <w:i w:val="0"/>
          <w:iCs w:val="0"/>
          <w:color w:val="auto"/>
        </w:rPr>
      </w:pPr>
      <w:bookmarkStart w:id="1" w:name="_Toc101281512"/>
      <w:r w:rsidRPr="00B77E49">
        <w:rPr>
          <w:b/>
          <w:bCs/>
          <w:i w:val="0"/>
          <w:iCs w:val="0"/>
          <w:color w:val="auto"/>
        </w:rPr>
        <w:t xml:space="preserve">Table </w:t>
      </w:r>
      <w:r>
        <w:rPr>
          <w:b/>
          <w:bCs/>
          <w:i w:val="0"/>
          <w:iCs w:val="0"/>
          <w:color w:val="auto"/>
        </w:rPr>
        <w:t>1</w:t>
      </w:r>
      <w:r w:rsidRPr="00B77E49">
        <w:rPr>
          <w:b/>
          <w:bCs/>
          <w:i w:val="0"/>
          <w:iCs w:val="0"/>
          <w:color w:val="auto"/>
        </w:rPr>
        <w:t xml:space="preserve">: TVET Graduates' Responses on </w:t>
      </w:r>
      <w:r w:rsidRPr="00B77E49">
        <w:rPr>
          <w:rFonts w:eastAsia="Times New Roman"/>
          <w:b/>
          <w:bCs/>
          <w:i w:val="0"/>
          <w:iCs w:val="0"/>
          <w:color w:val="auto"/>
        </w:rPr>
        <w:t>TVET Institutions'</w:t>
      </w:r>
      <w:r w:rsidRPr="00B77E49">
        <w:rPr>
          <w:b/>
          <w:bCs/>
          <w:i w:val="0"/>
          <w:iCs w:val="0"/>
          <w:color w:val="auto"/>
        </w:rPr>
        <w:t xml:space="preserve"> Collaboration with the Industries</w:t>
      </w:r>
      <w:bookmarkEnd w:id="1"/>
      <w:r w:rsidRPr="00B77E49">
        <w:rPr>
          <w:b/>
          <w:bCs/>
          <w:i w:val="0"/>
          <w:iCs w:val="0"/>
          <w:color w:val="auto"/>
        </w:rPr>
        <w:t xml:space="preserve"> </w:t>
      </w:r>
    </w:p>
    <w:tbl>
      <w:tblPr>
        <w:tblW w:w="5000" w:type="pct"/>
        <w:jc w:val="center"/>
        <w:tblBorders>
          <w:top w:val="single" w:sz="4" w:space="0" w:color="auto"/>
          <w:bottom w:val="single" w:sz="4" w:space="0" w:color="auto"/>
        </w:tblBorders>
        <w:tblLook w:val="04A0" w:firstRow="1" w:lastRow="0" w:firstColumn="1" w:lastColumn="0" w:noHBand="0" w:noVBand="1"/>
      </w:tblPr>
      <w:tblGrid>
        <w:gridCol w:w="2361"/>
        <w:gridCol w:w="1236"/>
        <w:gridCol w:w="1282"/>
        <w:gridCol w:w="78"/>
        <w:gridCol w:w="1262"/>
        <w:gridCol w:w="1527"/>
        <w:gridCol w:w="1280"/>
      </w:tblGrid>
      <w:tr w:rsidR="004116FF" w:rsidRPr="004116FF" w14:paraId="258994AF" w14:textId="77777777" w:rsidTr="00610B5C">
        <w:trPr>
          <w:trHeight w:val="222"/>
          <w:jc w:val="center"/>
        </w:trPr>
        <w:tc>
          <w:tcPr>
            <w:tcW w:w="1313" w:type="pct"/>
            <w:tcBorders>
              <w:top w:val="single" w:sz="4" w:space="0" w:color="auto"/>
              <w:bottom w:val="single" w:sz="4" w:space="0" w:color="auto"/>
            </w:tcBorders>
            <w:shd w:val="clear" w:color="auto" w:fill="auto"/>
            <w:noWrap/>
            <w:vAlign w:val="bottom"/>
            <w:hideMark/>
          </w:tcPr>
          <w:p w14:paraId="23F257CA" w14:textId="77777777" w:rsidR="004116FF" w:rsidRPr="004116FF" w:rsidRDefault="004116FF" w:rsidP="00610B5C">
            <w:pPr>
              <w:spacing w:after="0" w:line="240" w:lineRule="auto"/>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Item</w:t>
            </w:r>
          </w:p>
        </w:tc>
        <w:tc>
          <w:tcPr>
            <w:tcW w:w="655" w:type="pct"/>
            <w:tcBorders>
              <w:top w:val="single" w:sz="4" w:space="0" w:color="auto"/>
              <w:bottom w:val="single" w:sz="4" w:space="0" w:color="auto"/>
            </w:tcBorders>
            <w:shd w:val="clear" w:color="auto" w:fill="auto"/>
            <w:noWrap/>
            <w:vAlign w:val="bottom"/>
            <w:hideMark/>
          </w:tcPr>
          <w:p w14:paraId="231EAEE9"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SA</w:t>
            </w:r>
          </w:p>
        </w:tc>
        <w:tc>
          <w:tcPr>
            <w:tcW w:w="763" w:type="pct"/>
            <w:gridSpan w:val="2"/>
            <w:tcBorders>
              <w:top w:val="single" w:sz="4" w:space="0" w:color="auto"/>
              <w:bottom w:val="single" w:sz="4" w:space="0" w:color="auto"/>
            </w:tcBorders>
            <w:shd w:val="clear" w:color="auto" w:fill="auto"/>
            <w:noWrap/>
            <w:vAlign w:val="bottom"/>
            <w:hideMark/>
          </w:tcPr>
          <w:p w14:paraId="6B28E1E8"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A</w:t>
            </w:r>
          </w:p>
        </w:tc>
        <w:tc>
          <w:tcPr>
            <w:tcW w:w="704" w:type="pct"/>
            <w:tcBorders>
              <w:top w:val="single" w:sz="4" w:space="0" w:color="auto"/>
              <w:bottom w:val="single" w:sz="4" w:space="0" w:color="auto"/>
            </w:tcBorders>
            <w:shd w:val="clear" w:color="auto" w:fill="auto"/>
            <w:noWrap/>
            <w:vAlign w:val="bottom"/>
            <w:hideMark/>
          </w:tcPr>
          <w:p w14:paraId="1A6F6324"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N</w:t>
            </w:r>
          </w:p>
        </w:tc>
        <w:tc>
          <w:tcPr>
            <w:tcW w:w="851" w:type="pct"/>
            <w:tcBorders>
              <w:top w:val="single" w:sz="4" w:space="0" w:color="auto"/>
              <w:bottom w:val="single" w:sz="4" w:space="0" w:color="auto"/>
            </w:tcBorders>
            <w:shd w:val="clear" w:color="auto" w:fill="auto"/>
            <w:noWrap/>
            <w:vAlign w:val="bottom"/>
            <w:hideMark/>
          </w:tcPr>
          <w:p w14:paraId="3E3B183F"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D</w:t>
            </w:r>
          </w:p>
        </w:tc>
        <w:tc>
          <w:tcPr>
            <w:tcW w:w="714" w:type="pct"/>
            <w:tcBorders>
              <w:top w:val="single" w:sz="4" w:space="0" w:color="auto"/>
              <w:bottom w:val="single" w:sz="4" w:space="0" w:color="auto"/>
            </w:tcBorders>
            <w:shd w:val="clear" w:color="auto" w:fill="auto"/>
            <w:noWrap/>
            <w:vAlign w:val="bottom"/>
            <w:hideMark/>
          </w:tcPr>
          <w:p w14:paraId="7C1DFD41"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SD</w:t>
            </w:r>
          </w:p>
        </w:tc>
      </w:tr>
      <w:tr w:rsidR="004116FF" w:rsidRPr="004116FF" w14:paraId="3F4477B7" w14:textId="77777777" w:rsidTr="00610B5C">
        <w:trPr>
          <w:trHeight w:val="222"/>
          <w:jc w:val="center"/>
        </w:trPr>
        <w:tc>
          <w:tcPr>
            <w:tcW w:w="1313" w:type="pct"/>
            <w:tcBorders>
              <w:top w:val="single" w:sz="4" w:space="0" w:color="auto"/>
            </w:tcBorders>
            <w:shd w:val="clear" w:color="auto" w:fill="auto"/>
            <w:noWrap/>
            <w:vAlign w:val="bottom"/>
            <w:hideMark/>
          </w:tcPr>
          <w:p w14:paraId="2A19D0F9"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 xml:space="preserve">Industries offer on the </w:t>
            </w:r>
          </w:p>
          <w:p w14:paraId="3B729A4D"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 xml:space="preserve">job training </w:t>
            </w:r>
          </w:p>
        </w:tc>
        <w:tc>
          <w:tcPr>
            <w:tcW w:w="655" w:type="pct"/>
            <w:tcBorders>
              <w:top w:val="single" w:sz="4" w:space="0" w:color="auto"/>
            </w:tcBorders>
            <w:shd w:val="clear" w:color="auto" w:fill="auto"/>
            <w:noWrap/>
            <w:vAlign w:val="bottom"/>
            <w:hideMark/>
          </w:tcPr>
          <w:p w14:paraId="36965E81"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67(39.9%)</w:t>
            </w:r>
          </w:p>
        </w:tc>
        <w:tc>
          <w:tcPr>
            <w:tcW w:w="715" w:type="pct"/>
            <w:tcBorders>
              <w:top w:val="single" w:sz="4" w:space="0" w:color="auto"/>
            </w:tcBorders>
            <w:shd w:val="clear" w:color="auto" w:fill="auto"/>
            <w:noWrap/>
            <w:vAlign w:val="bottom"/>
            <w:hideMark/>
          </w:tcPr>
          <w:p w14:paraId="41B44F3C" w14:textId="77777777" w:rsidR="004116FF" w:rsidRPr="004116FF" w:rsidRDefault="004116FF" w:rsidP="00610B5C">
            <w:pPr>
              <w:spacing w:after="0" w:line="240" w:lineRule="auto"/>
              <w:jc w:val="center"/>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31(18.5%)</w:t>
            </w:r>
          </w:p>
        </w:tc>
        <w:tc>
          <w:tcPr>
            <w:tcW w:w="752" w:type="pct"/>
            <w:gridSpan w:val="2"/>
            <w:tcBorders>
              <w:top w:val="single" w:sz="4" w:space="0" w:color="auto"/>
            </w:tcBorders>
            <w:shd w:val="clear" w:color="auto" w:fill="auto"/>
            <w:noWrap/>
            <w:vAlign w:val="bottom"/>
            <w:hideMark/>
          </w:tcPr>
          <w:p w14:paraId="3D507881"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0(0.0%)</w:t>
            </w:r>
          </w:p>
        </w:tc>
        <w:tc>
          <w:tcPr>
            <w:tcW w:w="851" w:type="pct"/>
            <w:tcBorders>
              <w:top w:val="single" w:sz="4" w:space="0" w:color="auto"/>
            </w:tcBorders>
            <w:shd w:val="clear" w:color="auto" w:fill="auto"/>
            <w:noWrap/>
            <w:vAlign w:val="bottom"/>
            <w:hideMark/>
          </w:tcPr>
          <w:p w14:paraId="532BC02F"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14(8.3%)</w:t>
            </w:r>
          </w:p>
        </w:tc>
        <w:tc>
          <w:tcPr>
            <w:tcW w:w="714" w:type="pct"/>
            <w:tcBorders>
              <w:top w:val="single" w:sz="4" w:space="0" w:color="auto"/>
            </w:tcBorders>
            <w:shd w:val="clear" w:color="auto" w:fill="auto"/>
            <w:noWrap/>
            <w:vAlign w:val="bottom"/>
            <w:hideMark/>
          </w:tcPr>
          <w:p w14:paraId="5078A450"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56(33.3%)</w:t>
            </w:r>
          </w:p>
        </w:tc>
      </w:tr>
      <w:tr w:rsidR="004116FF" w:rsidRPr="004116FF" w14:paraId="226487AC" w14:textId="77777777" w:rsidTr="00610B5C">
        <w:trPr>
          <w:trHeight w:val="222"/>
          <w:jc w:val="center"/>
        </w:trPr>
        <w:tc>
          <w:tcPr>
            <w:tcW w:w="1313" w:type="pct"/>
            <w:shd w:val="clear" w:color="auto" w:fill="auto"/>
            <w:noWrap/>
            <w:vAlign w:val="bottom"/>
            <w:hideMark/>
          </w:tcPr>
          <w:p w14:paraId="40B17B7A"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p>
          <w:p w14:paraId="73DAC28C"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 xml:space="preserve">Industries liaise with </w:t>
            </w:r>
          </w:p>
          <w:p w14:paraId="2A665CC9"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sz w:val="24"/>
                <w:szCs w:val="24"/>
              </w:rPr>
              <w:t>TVET institutions</w:t>
            </w:r>
          </w:p>
        </w:tc>
        <w:tc>
          <w:tcPr>
            <w:tcW w:w="655" w:type="pct"/>
            <w:shd w:val="clear" w:color="auto" w:fill="auto"/>
            <w:noWrap/>
            <w:vAlign w:val="bottom"/>
            <w:hideMark/>
          </w:tcPr>
          <w:p w14:paraId="34026276"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51(30.4%)</w:t>
            </w:r>
          </w:p>
        </w:tc>
        <w:tc>
          <w:tcPr>
            <w:tcW w:w="715" w:type="pct"/>
            <w:shd w:val="clear" w:color="auto" w:fill="auto"/>
            <w:noWrap/>
            <w:vAlign w:val="bottom"/>
            <w:hideMark/>
          </w:tcPr>
          <w:p w14:paraId="5A8821BB" w14:textId="77777777" w:rsidR="004116FF" w:rsidRPr="004116FF" w:rsidRDefault="004116FF" w:rsidP="00610B5C">
            <w:pPr>
              <w:spacing w:after="0" w:line="240" w:lineRule="auto"/>
              <w:jc w:val="center"/>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46(27.4%)</w:t>
            </w:r>
          </w:p>
        </w:tc>
        <w:tc>
          <w:tcPr>
            <w:tcW w:w="752" w:type="pct"/>
            <w:gridSpan w:val="2"/>
            <w:shd w:val="clear" w:color="auto" w:fill="auto"/>
            <w:noWrap/>
            <w:vAlign w:val="bottom"/>
            <w:hideMark/>
          </w:tcPr>
          <w:p w14:paraId="3382ED1C"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1(0.6</w:t>
            </w:r>
            <w:proofErr w:type="gramStart"/>
            <w:r w:rsidRPr="004116FF">
              <w:rPr>
                <w:rFonts w:ascii="Times New Roman" w:eastAsia="Times New Roman" w:hAnsi="Times New Roman" w:cs="Times New Roman"/>
                <w:color w:val="000000"/>
                <w:sz w:val="24"/>
                <w:szCs w:val="24"/>
              </w:rPr>
              <w:t xml:space="preserve">%)   </w:t>
            </w:r>
            <w:proofErr w:type="gramEnd"/>
            <w:r w:rsidRPr="004116FF">
              <w:rPr>
                <w:rFonts w:ascii="Times New Roman" w:eastAsia="Times New Roman" w:hAnsi="Times New Roman" w:cs="Times New Roman"/>
                <w:color w:val="000000"/>
                <w:sz w:val="24"/>
                <w:szCs w:val="24"/>
              </w:rPr>
              <w:t xml:space="preserve">   </w:t>
            </w:r>
          </w:p>
        </w:tc>
        <w:tc>
          <w:tcPr>
            <w:tcW w:w="851" w:type="pct"/>
            <w:shd w:val="clear" w:color="auto" w:fill="auto"/>
            <w:noWrap/>
            <w:vAlign w:val="bottom"/>
            <w:hideMark/>
          </w:tcPr>
          <w:p w14:paraId="40CF0D69"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70(41.7%)</w:t>
            </w:r>
          </w:p>
        </w:tc>
        <w:tc>
          <w:tcPr>
            <w:tcW w:w="714" w:type="pct"/>
            <w:shd w:val="clear" w:color="auto" w:fill="auto"/>
            <w:noWrap/>
            <w:vAlign w:val="bottom"/>
            <w:hideMark/>
          </w:tcPr>
          <w:p w14:paraId="62423E7F"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0(0.0%)</w:t>
            </w:r>
          </w:p>
        </w:tc>
      </w:tr>
      <w:tr w:rsidR="004116FF" w:rsidRPr="004116FF" w14:paraId="779AB70B" w14:textId="77777777" w:rsidTr="00610B5C">
        <w:trPr>
          <w:trHeight w:val="222"/>
          <w:jc w:val="center"/>
        </w:trPr>
        <w:tc>
          <w:tcPr>
            <w:tcW w:w="1313" w:type="pct"/>
            <w:shd w:val="clear" w:color="auto" w:fill="auto"/>
            <w:noWrap/>
            <w:vAlign w:val="bottom"/>
            <w:hideMark/>
          </w:tcPr>
          <w:p w14:paraId="05B59CCB"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p>
          <w:p w14:paraId="234CB9EA"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 xml:space="preserve">Industries provide </w:t>
            </w:r>
          </w:p>
          <w:p w14:paraId="51851941"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 xml:space="preserve">apprentice services </w:t>
            </w:r>
          </w:p>
        </w:tc>
        <w:tc>
          <w:tcPr>
            <w:tcW w:w="655" w:type="pct"/>
            <w:shd w:val="clear" w:color="auto" w:fill="auto"/>
            <w:noWrap/>
            <w:vAlign w:val="bottom"/>
            <w:hideMark/>
          </w:tcPr>
          <w:p w14:paraId="7A26A4E2"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78(46.4%)</w:t>
            </w:r>
          </w:p>
        </w:tc>
        <w:tc>
          <w:tcPr>
            <w:tcW w:w="715" w:type="pct"/>
            <w:shd w:val="clear" w:color="auto" w:fill="auto"/>
            <w:noWrap/>
            <w:vAlign w:val="bottom"/>
            <w:hideMark/>
          </w:tcPr>
          <w:p w14:paraId="37905CE0" w14:textId="77777777" w:rsidR="004116FF" w:rsidRPr="004116FF" w:rsidRDefault="004116FF" w:rsidP="00610B5C">
            <w:pPr>
              <w:spacing w:after="0" w:line="240" w:lineRule="auto"/>
              <w:jc w:val="center"/>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19(11.3%)</w:t>
            </w:r>
          </w:p>
        </w:tc>
        <w:tc>
          <w:tcPr>
            <w:tcW w:w="752" w:type="pct"/>
            <w:gridSpan w:val="2"/>
            <w:shd w:val="clear" w:color="auto" w:fill="auto"/>
            <w:noWrap/>
            <w:vAlign w:val="bottom"/>
            <w:hideMark/>
          </w:tcPr>
          <w:p w14:paraId="3847D112"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1(0.6%)</w:t>
            </w:r>
          </w:p>
        </w:tc>
        <w:tc>
          <w:tcPr>
            <w:tcW w:w="851" w:type="pct"/>
            <w:shd w:val="clear" w:color="auto" w:fill="auto"/>
            <w:noWrap/>
            <w:vAlign w:val="bottom"/>
            <w:hideMark/>
          </w:tcPr>
          <w:p w14:paraId="362C7542"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21(12.5%)</w:t>
            </w:r>
          </w:p>
        </w:tc>
        <w:tc>
          <w:tcPr>
            <w:tcW w:w="714" w:type="pct"/>
            <w:shd w:val="clear" w:color="auto" w:fill="auto"/>
            <w:noWrap/>
            <w:vAlign w:val="bottom"/>
            <w:hideMark/>
          </w:tcPr>
          <w:p w14:paraId="629B3705"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49(29.2%)</w:t>
            </w:r>
          </w:p>
        </w:tc>
      </w:tr>
    </w:tbl>
    <w:p w14:paraId="056D2759" w14:textId="77777777" w:rsidR="004116FF" w:rsidRPr="004116FF" w:rsidRDefault="004116FF" w:rsidP="004116FF">
      <w:pPr>
        <w:rPr>
          <w:rFonts w:ascii="Times New Roman" w:eastAsia="Calibri" w:hAnsi="Times New Roman" w:cs="Times New Roman"/>
          <w:b/>
          <w:sz w:val="24"/>
          <w:szCs w:val="24"/>
        </w:rPr>
      </w:pPr>
      <w:r w:rsidRPr="004116FF">
        <w:rPr>
          <w:rFonts w:ascii="Times New Roman" w:eastAsia="Calibri" w:hAnsi="Times New Roman" w:cs="Times New Roman"/>
          <w:b/>
          <w:sz w:val="24"/>
          <w:szCs w:val="24"/>
        </w:rPr>
        <w:t>Key:</w:t>
      </w:r>
      <w:r w:rsidRPr="004116FF">
        <w:rPr>
          <w:rFonts w:ascii="Times New Roman" w:eastAsia="Calibri" w:hAnsi="Times New Roman" w:cs="Times New Roman"/>
          <w:sz w:val="24"/>
          <w:szCs w:val="24"/>
        </w:rPr>
        <w:t xml:space="preserve"> SA – Strongly Agree, A – Agree, N – Neutral, D – Disagree, SD –</w:t>
      </w:r>
      <w:r w:rsidRPr="004116FF">
        <w:rPr>
          <w:rFonts w:ascii="Times New Roman" w:hAnsi="Times New Roman" w:cs="Times New Roman"/>
          <w:sz w:val="24"/>
          <w:szCs w:val="24"/>
        </w:rPr>
        <w:t xml:space="preserve"> Strongly </w:t>
      </w:r>
      <w:r w:rsidRPr="004116FF">
        <w:rPr>
          <w:rFonts w:ascii="Times New Roman" w:eastAsia="Calibri" w:hAnsi="Times New Roman" w:cs="Times New Roman"/>
          <w:sz w:val="24"/>
          <w:szCs w:val="24"/>
        </w:rPr>
        <w:t>Disagree</w:t>
      </w:r>
      <w:r w:rsidRPr="004116FF">
        <w:rPr>
          <w:rFonts w:ascii="Times New Roman" w:eastAsia="Calibri" w:hAnsi="Times New Roman" w:cs="Times New Roman"/>
          <w:b/>
          <w:sz w:val="24"/>
          <w:szCs w:val="24"/>
        </w:rPr>
        <w:t xml:space="preserve"> </w:t>
      </w:r>
    </w:p>
    <w:p w14:paraId="478B28AB" w14:textId="5DE5E4E2" w:rsidR="004116FF" w:rsidRPr="004116FF" w:rsidRDefault="004116FF" w:rsidP="004116FF">
      <w:pPr>
        <w:rPr>
          <w:rFonts w:ascii="Times New Roman" w:eastAsia="Calibri" w:hAnsi="Times New Roman" w:cs="Times New Roman"/>
          <w:b/>
          <w:iCs/>
          <w:sz w:val="24"/>
          <w:szCs w:val="24"/>
        </w:rPr>
      </w:pPr>
      <w:r w:rsidRPr="004116FF">
        <w:rPr>
          <w:rFonts w:ascii="Times New Roman" w:eastAsia="Calibri" w:hAnsi="Times New Roman" w:cs="Times New Roman"/>
          <w:b/>
          <w:iCs/>
          <w:sz w:val="24"/>
          <w:szCs w:val="24"/>
        </w:rPr>
        <w:t>Source: Author (20</w:t>
      </w:r>
      <w:r>
        <w:rPr>
          <w:rFonts w:ascii="Times New Roman" w:eastAsia="Calibri" w:hAnsi="Times New Roman" w:cs="Times New Roman"/>
          <w:b/>
          <w:iCs/>
          <w:sz w:val="24"/>
          <w:szCs w:val="24"/>
          <w:lang w:val="en-US"/>
        </w:rPr>
        <w:t>22</w:t>
      </w:r>
      <w:r w:rsidRPr="004116FF">
        <w:rPr>
          <w:rFonts w:ascii="Times New Roman" w:eastAsia="Calibri" w:hAnsi="Times New Roman" w:cs="Times New Roman"/>
          <w:b/>
          <w:iCs/>
          <w:sz w:val="24"/>
          <w:szCs w:val="24"/>
        </w:rPr>
        <w:t>)</w:t>
      </w:r>
    </w:p>
    <w:p w14:paraId="451D3C83"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study further established that industrial attachment opportunities were insufficient and poorly coordinated. Many trainees experienced difficulties securing industrial placements, while others were attached to industries unrelated to their areas of specialization.</w:t>
      </w:r>
    </w:p>
    <w:p w14:paraId="0DA73599" w14:textId="50627DDD" w:rsidR="00FF7615" w:rsidRPr="004116FF"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Industry experts indicated that TVET institutions rarely sought feedback regarding graduates’ competencies and labour market requirements. Consequently, many graduates lacked adequate industrial exposure, workplace communication skills, teamwork abilities, and practical competencies expected by employers.</w:t>
      </w:r>
    </w:p>
    <w:p w14:paraId="63154719" w14:textId="542CB091" w:rsidR="004116FF" w:rsidRPr="004116FF" w:rsidRDefault="004116FF" w:rsidP="004116FF">
      <w:pPr>
        <w:jc w:val="both"/>
        <w:rPr>
          <w:rFonts w:ascii="Times New Roman" w:hAnsi="Times New Roman" w:cs="Times New Roman"/>
          <w:sz w:val="24"/>
          <w:szCs w:val="24"/>
        </w:rPr>
      </w:pPr>
      <w:r w:rsidRPr="004116FF">
        <w:rPr>
          <w:rFonts w:ascii="Times New Roman" w:hAnsi="Times New Roman" w:cs="Times New Roman"/>
          <w:sz w:val="24"/>
          <w:szCs w:val="24"/>
        </w:rPr>
        <w:lastRenderedPageBreak/>
        <w:t>The majority of the industry experts (59.2%) strongly agreed that the industry employs graduates who have undergone proper industrial training, while 12.7% strongly disagreed. Also, most industry experts (62%) strongly agreed that they only employ graduates who have undergone industrial internships programs, 18.2% agreed, 4.2% were neutral, 5.6% disagreed, and 9.9% strongly disagreed</w:t>
      </w:r>
      <w:r>
        <w:rPr>
          <w:rFonts w:ascii="Times New Roman" w:hAnsi="Times New Roman" w:cs="Times New Roman"/>
          <w:sz w:val="24"/>
          <w:szCs w:val="24"/>
          <w:lang w:val="en-US"/>
        </w:rPr>
        <w:t xml:space="preserve"> as shown on table 2</w:t>
      </w:r>
      <w:r w:rsidRPr="004116FF">
        <w:rPr>
          <w:rFonts w:ascii="Times New Roman" w:hAnsi="Times New Roman" w:cs="Times New Roman"/>
          <w:sz w:val="24"/>
          <w:szCs w:val="24"/>
        </w:rPr>
        <w:t xml:space="preserve">. </w:t>
      </w:r>
    </w:p>
    <w:p w14:paraId="647EFD05" w14:textId="529D97C1" w:rsidR="004116FF" w:rsidRPr="004116FF" w:rsidRDefault="004116FF" w:rsidP="004116FF">
      <w:pPr>
        <w:pStyle w:val="LISTOFTABLES"/>
        <w:rPr>
          <w:b/>
          <w:bCs/>
          <w:i w:val="0"/>
          <w:iCs w:val="0"/>
          <w:color w:val="auto"/>
        </w:rPr>
      </w:pPr>
      <w:bookmarkStart w:id="2" w:name="_Toc101281513"/>
      <w:r w:rsidRPr="004116FF">
        <w:rPr>
          <w:b/>
          <w:bCs/>
          <w:i w:val="0"/>
          <w:iCs w:val="0"/>
          <w:color w:val="auto"/>
        </w:rPr>
        <w:t xml:space="preserve">Table </w:t>
      </w:r>
      <w:r>
        <w:rPr>
          <w:b/>
          <w:bCs/>
          <w:i w:val="0"/>
          <w:iCs w:val="0"/>
          <w:color w:val="auto"/>
        </w:rPr>
        <w:t>2</w:t>
      </w:r>
      <w:r w:rsidRPr="004116FF">
        <w:rPr>
          <w:b/>
          <w:bCs/>
          <w:i w:val="0"/>
          <w:iCs w:val="0"/>
          <w:color w:val="auto"/>
        </w:rPr>
        <w:t xml:space="preserve">: Industry Experts’ Responses on </w:t>
      </w:r>
      <w:r w:rsidRPr="004116FF">
        <w:rPr>
          <w:rFonts w:eastAsia="Times New Roman"/>
          <w:b/>
          <w:bCs/>
          <w:i w:val="0"/>
          <w:iCs w:val="0"/>
          <w:color w:val="auto"/>
        </w:rPr>
        <w:t>TVET Institutions'</w:t>
      </w:r>
      <w:r w:rsidRPr="004116FF">
        <w:rPr>
          <w:b/>
          <w:bCs/>
          <w:i w:val="0"/>
          <w:iCs w:val="0"/>
          <w:color w:val="auto"/>
        </w:rPr>
        <w:t xml:space="preserve"> Collaboration with the Industries</w:t>
      </w:r>
      <w:bookmarkEnd w:id="2"/>
      <w:r w:rsidRPr="004116FF">
        <w:rPr>
          <w:b/>
          <w:bCs/>
          <w:i w:val="0"/>
          <w:iCs w:val="0"/>
          <w:color w:val="auto"/>
        </w:rPr>
        <w:t xml:space="preserve"> </w:t>
      </w:r>
    </w:p>
    <w:tbl>
      <w:tblPr>
        <w:tblW w:w="5025" w:type="pct"/>
        <w:jc w:val="center"/>
        <w:tblLayout w:type="fixed"/>
        <w:tblLook w:val="04A0" w:firstRow="1" w:lastRow="0" w:firstColumn="1" w:lastColumn="0" w:noHBand="0" w:noVBand="1"/>
      </w:tblPr>
      <w:tblGrid>
        <w:gridCol w:w="3120"/>
        <w:gridCol w:w="1275"/>
        <w:gridCol w:w="1274"/>
        <w:gridCol w:w="1134"/>
        <w:gridCol w:w="1134"/>
        <w:gridCol w:w="1134"/>
      </w:tblGrid>
      <w:tr w:rsidR="004116FF" w:rsidRPr="004116FF" w14:paraId="53C5CEEF" w14:textId="77777777" w:rsidTr="004116FF">
        <w:trPr>
          <w:trHeight w:val="235"/>
          <w:jc w:val="center"/>
        </w:trPr>
        <w:tc>
          <w:tcPr>
            <w:tcW w:w="1720" w:type="pct"/>
            <w:tcBorders>
              <w:top w:val="single" w:sz="4" w:space="0" w:color="auto"/>
              <w:bottom w:val="single" w:sz="4" w:space="0" w:color="auto"/>
            </w:tcBorders>
            <w:shd w:val="clear" w:color="auto" w:fill="auto"/>
            <w:noWrap/>
            <w:vAlign w:val="bottom"/>
          </w:tcPr>
          <w:p w14:paraId="76BD9A2E" w14:textId="77777777" w:rsidR="004116FF" w:rsidRPr="004116FF" w:rsidRDefault="004116FF" w:rsidP="00610B5C">
            <w:pPr>
              <w:spacing w:after="0" w:line="240" w:lineRule="auto"/>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Item</w:t>
            </w:r>
          </w:p>
        </w:tc>
        <w:tc>
          <w:tcPr>
            <w:tcW w:w="703" w:type="pct"/>
            <w:tcBorders>
              <w:top w:val="single" w:sz="4" w:space="0" w:color="auto"/>
              <w:bottom w:val="single" w:sz="4" w:space="0" w:color="auto"/>
            </w:tcBorders>
            <w:shd w:val="clear" w:color="auto" w:fill="auto"/>
            <w:noWrap/>
            <w:vAlign w:val="bottom"/>
          </w:tcPr>
          <w:p w14:paraId="62D0D018"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SA</w:t>
            </w:r>
          </w:p>
        </w:tc>
        <w:tc>
          <w:tcPr>
            <w:tcW w:w="702" w:type="pct"/>
            <w:tcBorders>
              <w:top w:val="single" w:sz="4" w:space="0" w:color="auto"/>
              <w:bottom w:val="single" w:sz="4" w:space="0" w:color="auto"/>
            </w:tcBorders>
            <w:shd w:val="clear" w:color="auto" w:fill="auto"/>
            <w:noWrap/>
            <w:vAlign w:val="bottom"/>
          </w:tcPr>
          <w:p w14:paraId="7FCC0C72"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A</w:t>
            </w:r>
          </w:p>
        </w:tc>
        <w:tc>
          <w:tcPr>
            <w:tcW w:w="625" w:type="pct"/>
            <w:tcBorders>
              <w:top w:val="single" w:sz="4" w:space="0" w:color="auto"/>
              <w:bottom w:val="single" w:sz="4" w:space="0" w:color="auto"/>
            </w:tcBorders>
            <w:shd w:val="clear" w:color="auto" w:fill="auto"/>
            <w:noWrap/>
            <w:vAlign w:val="bottom"/>
          </w:tcPr>
          <w:p w14:paraId="5206688D"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N</w:t>
            </w:r>
          </w:p>
        </w:tc>
        <w:tc>
          <w:tcPr>
            <w:tcW w:w="625" w:type="pct"/>
            <w:tcBorders>
              <w:top w:val="single" w:sz="4" w:space="0" w:color="auto"/>
              <w:bottom w:val="single" w:sz="4" w:space="0" w:color="auto"/>
            </w:tcBorders>
            <w:shd w:val="clear" w:color="auto" w:fill="auto"/>
            <w:noWrap/>
            <w:vAlign w:val="bottom"/>
          </w:tcPr>
          <w:p w14:paraId="5AE5BBDE"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D</w:t>
            </w:r>
          </w:p>
        </w:tc>
        <w:tc>
          <w:tcPr>
            <w:tcW w:w="626" w:type="pct"/>
            <w:tcBorders>
              <w:top w:val="single" w:sz="4" w:space="0" w:color="auto"/>
              <w:bottom w:val="single" w:sz="4" w:space="0" w:color="auto"/>
            </w:tcBorders>
            <w:shd w:val="clear" w:color="auto" w:fill="auto"/>
            <w:noWrap/>
            <w:vAlign w:val="bottom"/>
          </w:tcPr>
          <w:p w14:paraId="3A651AE6" w14:textId="77777777" w:rsidR="004116FF" w:rsidRPr="004116FF" w:rsidRDefault="004116FF" w:rsidP="00610B5C">
            <w:pPr>
              <w:spacing w:after="0" w:line="240" w:lineRule="auto"/>
              <w:jc w:val="center"/>
              <w:rPr>
                <w:rFonts w:ascii="Times New Roman" w:eastAsia="Times New Roman" w:hAnsi="Times New Roman" w:cs="Times New Roman"/>
                <w:b/>
                <w:color w:val="000000"/>
                <w:sz w:val="24"/>
                <w:szCs w:val="24"/>
              </w:rPr>
            </w:pPr>
            <w:r w:rsidRPr="004116FF">
              <w:rPr>
                <w:rFonts w:ascii="Times New Roman" w:eastAsia="Times New Roman" w:hAnsi="Times New Roman" w:cs="Times New Roman"/>
                <w:b/>
                <w:color w:val="000000"/>
                <w:sz w:val="24"/>
                <w:szCs w:val="24"/>
              </w:rPr>
              <w:t>SD</w:t>
            </w:r>
          </w:p>
        </w:tc>
      </w:tr>
      <w:tr w:rsidR="004116FF" w:rsidRPr="004116FF" w14:paraId="0202B636" w14:textId="77777777" w:rsidTr="004116FF">
        <w:trPr>
          <w:trHeight w:val="235"/>
          <w:jc w:val="center"/>
        </w:trPr>
        <w:tc>
          <w:tcPr>
            <w:tcW w:w="1720" w:type="pct"/>
            <w:tcBorders>
              <w:top w:val="single" w:sz="4" w:space="0" w:color="auto"/>
            </w:tcBorders>
            <w:shd w:val="clear" w:color="auto" w:fill="auto"/>
            <w:noWrap/>
            <w:vAlign w:val="bottom"/>
          </w:tcPr>
          <w:p w14:paraId="66A07772"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 xml:space="preserve">Industries employ graduates with </w:t>
            </w:r>
          </w:p>
          <w:p w14:paraId="35133B56"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proper industrial training</w:t>
            </w:r>
          </w:p>
          <w:p w14:paraId="3DD833CD"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p>
        </w:tc>
        <w:tc>
          <w:tcPr>
            <w:tcW w:w="703" w:type="pct"/>
            <w:tcBorders>
              <w:top w:val="single" w:sz="4" w:space="0" w:color="auto"/>
            </w:tcBorders>
            <w:shd w:val="clear" w:color="auto" w:fill="auto"/>
            <w:noWrap/>
            <w:vAlign w:val="bottom"/>
          </w:tcPr>
          <w:p w14:paraId="2A4805FB" w14:textId="02D3A0A8"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42(59.2)</w:t>
            </w:r>
          </w:p>
        </w:tc>
        <w:tc>
          <w:tcPr>
            <w:tcW w:w="702" w:type="pct"/>
            <w:tcBorders>
              <w:top w:val="single" w:sz="4" w:space="0" w:color="auto"/>
            </w:tcBorders>
            <w:shd w:val="clear" w:color="auto" w:fill="auto"/>
            <w:noWrap/>
            <w:vAlign w:val="bottom"/>
          </w:tcPr>
          <w:p w14:paraId="281A451A"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15(21.1%)</w:t>
            </w:r>
          </w:p>
        </w:tc>
        <w:tc>
          <w:tcPr>
            <w:tcW w:w="625" w:type="pct"/>
            <w:tcBorders>
              <w:top w:val="single" w:sz="4" w:space="0" w:color="auto"/>
            </w:tcBorders>
            <w:shd w:val="clear" w:color="auto" w:fill="auto"/>
            <w:noWrap/>
            <w:vAlign w:val="bottom"/>
          </w:tcPr>
          <w:p w14:paraId="12D9C4E6"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3(4.2%)</w:t>
            </w:r>
          </w:p>
        </w:tc>
        <w:tc>
          <w:tcPr>
            <w:tcW w:w="625" w:type="pct"/>
            <w:tcBorders>
              <w:top w:val="single" w:sz="4" w:space="0" w:color="auto"/>
            </w:tcBorders>
            <w:shd w:val="clear" w:color="auto" w:fill="auto"/>
            <w:noWrap/>
            <w:vAlign w:val="bottom"/>
          </w:tcPr>
          <w:p w14:paraId="476365D9"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2(2.8%)</w:t>
            </w:r>
          </w:p>
        </w:tc>
        <w:tc>
          <w:tcPr>
            <w:tcW w:w="626" w:type="pct"/>
            <w:tcBorders>
              <w:top w:val="single" w:sz="4" w:space="0" w:color="auto"/>
            </w:tcBorders>
            <w:shd w:val="clear" w:color="auto" w:fill="auto"/>
            <w:noWrap/>
            <w:vAlign w:val="bottom"/>
          </w:tcPr>
          <w:p w14:paraId="4B471BCF" w14:textId="0BC702D5"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9(</w:t>
            </w:r>
            <w:proofErr w:type="gramStart"/>
            <w:r w:rsidRPr="004116FF">
              <w:rPr>
                <w:rFonts w:ascii="Times New Roman" w:eastAsia="Times New Roman" w:hAnsi="Times New Roman" w:cs="Times New Roman"/>
                <w:color w:val="000000"/>
                <w:sz w:val="24"/>
                <w:szCs w:val="24"/>
              </w:rPr>
              <w:t>12.%</w:t>
            </w:r>
            <w:proofErr w:type="gramEnd"/>
            <w:r w:rsidRPr="004116FF">
              <w:rPr>
                <w:rFonts w:ascii="Times New Roman" w:eastAsia="Times New Roman" w:hAnsi="Times New Roman" w:cs="Times New Roman"/>
                <w:color w:val="000000"/>
                <w:sz w:val="24"/>
                <w:szCs w:val="24"/>
              </w:rPr>
              <w:t>)</w:t>
            </w:r>
          </w:p>
        </w:tc>
      </w:tr>
      <w:tr w:rsidR="004116FF" w:rsidRPr="004116FF" w14:paraId="5B29BECC" w14:textId="77777777" w:rsidTr="004116FF">
        <w:trPr>
          <w:trHeight w:val="235"/>
          <w:jc w:val="center"/>
        </w:trPr>
        <w:tc>
          <w:tcPr>
            <w:tcW w:w="1720" w:type="pct"/>
            <w:shd w:val="clear" w:color="auto" w:fill="auto"/>
            <w:noWrap/>
            <w:vAlign w:val="bottom"/>
          </w:tcPr>
          <w:p w14:paraId="3D14D935"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 xml:space="preserve">Industries employ graduates who have </w:t>
            </w:r>
          </w:p>
          <w:p w14:paraId="63DDAACF"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 xml:space="preserve">undergone industrial internships </w:t>
            </w:r>
          </w:p>
          <w:p w14:paraId="49EEAEE6"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p>
        </w:tc>
        <w:tc>
          <w:tcPr>
            <w:tcW w:w="703" w:type="pct"/>
            <w:shd w:val="clear" w:color="auto" w:fill="auto"/>
            <w:noWrap/>
            <w:vAlign w:val="bottom"/>
          </w:tcPr>
          <w:p w14:paraId="64B89661"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44(62%)</w:t>
            </w:r>
          </w:p>
        </w:tc>
        <w:tc>
          <w:tcPr>
            <w:tcW w:w="702" w:type="pct"/>
            <w:shd w:val="clear" w:color="auto" w:fill="auto"/>
            <w:noWrap/>
            <w:vAlign w:val="bottom"/>
          </w:tcPr>
          <w:p w14:paraId="186DE580"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13(18.2%)</w:t>
            </w:r>
          </w:p>
        </w:tc>
        <w:tc>
          <w:tcPr>
            <w:tcW w:w="625" w:type="pct"/>
            <w:shd w:val="clear" w:color="auto" w:fill="auto"/>
            <w:noWrap/>
            <w:vAlign w:val="bottom"/>
          </w:tcPr>
          <w:p w14:paraId="4B0A264F"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3(4.2%)</w:t>
            </w:r>
          </w:p>
        </w:tc>
        <w:tc>
          <w:tcPr>
            <w:tcW w:w="625" w:type="pct"/>
            <w:shd w:val="clear" w:color="auto" w:fill="auto"/>
            <w:noWrap/>
            <w:vAlign w:val="bottom"/>
          </w:tcPr>
          <w:p w14:paraId="5F6C7120"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4(5.6%)</w:t>
            </w:r>
          </w:p>
        </w:tc>
        <w:tc>
          <w:tcPr>
            <w:tcW w:w="626" w:type="pct"/>
            <w:shd w:val="clear" w:color="auto" w:fill="auto"/>
            <w:noWrap/>
            <w:vAlign w:val="bottom"/>
          </w:tcPr>
          <w:p w14:paraId="5E3CBCF4"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7(9.9%)</w:t>
            </w:r>
          </w:p>
        </w:tc>
      </w:tr>
      <w:tr w:rsidR="004116FF" w:rsidRPr="004116FF" w14:paraId="18AC1F82" w14:textId="77777777" w:rsidTr="004116FF">
        <w:trPr>
          <w:trHeight w:val="235"/>
          <w:jc w:val="center"/>
        </w:trPr>
        <w:tc>
          <w:tcPr>
            <w:tcW w:w="1720" w:type="pct"/>
            <w:shd w:val="clear" w:color="auto" w:fill="auto"/>
            <w:noWrap/>
            <w:vAlign w:val="bottom"/>
          </w:tcPr>
          <w:p w14:paraId="6B896FFF" w14:textId="77777777" w:rsidR="004116FF" w:rsidRPr="004116FF" w:rsidRDefault="004116FF" w:rsidP="00610B5C">
            <w:pPr>
              <w:spacing w:after="0" w:line="240" w:lineRule="auto"/>
              <w:rPr>
                <w:rFonts w:ascii="Times New Roman" w:eastAsia="Times New Roman" w:hAnsi="Times New Roman" w:cs="Times New Roman"/>
                <w:color w:val="000000" w:themeColor="text1"/>
                <w:sz w:val="24"/>
                <w:szCs w:val="24"/>
              </w:rPr>
            </w:pPr>
            <w:r w:rsidRPr="004116FF">
              <w:rPr>
                <w:rFonts w:ascii="Times New Roman" w:eastAsia="Times New Roman" w:hAnsi="Times New Roman" w:cs="Times New Roman"/>
                <w:color w:val="000000" w:themeColor="text1"/>
                <w:sz w:val="24"/>
                <w:szCs w:val="24"/>
              </w:rPr>
              <w:t>Industrial attachments for increases</w:t>
            </w:r>
          </w:p>
          <w:p w14:paraId="129A8C51" w14:textId="77777777" w:rsidR="004116FF" w:rsidRPr="004116FF" w:rsidRDefault="004116FF" w:rsidP="00610B5C">
            <w:pPr>
              <w:spacing w:after="0" w:line="240" w:lineRule="auto"/>
              <w:rPr>
                <w:rFonts w:ascii="Times New Roman" w:eastAsia="Times New Roman" w:hAnsi="Times New Roman" w:cs="Times New Roman"/>
                <w:color w:val="000000" w:themeColor="text1"/>
                <w:sz w:val="24"/>
                <w:szCs w:val="24"/>
              </w:rPr>
            </w:pPr>
            <w:r w:rsidRPr="004116FF">
              <w:rPr>
                <w:rFonts w:ascii="Times New Roman" w:eastAsia="Times New Roman" w:hAnsi="Times New Roman" w:cs="Times New Roman"/>
                <w:color w:val="000000" w:themeColor="text1"/>
                <w:sz w:val="24"/>
                <w:szCs w:val="24"/>
              </w:rPr>
              <w:t>employment rate of trainers</w:t>
            </w:r>
          </w:p>
          <w:p w14:paraId="4E05AA82" w14:textId="77777777" w:rsidR="004116FF" w:rsidRPr="004116FF" w:rsidRDefault="004116FF" w:rsidP="00610B5C">
            <w:pPr>
              <w:spacing w:after="0" w:line="240" w:lineRule="auto"/>
              <w:rPr>
                <w:rFonts w:ascii="Times New Roman" w:eastAsia="Times New Roman" w:hAnsi="Times New Roman" w:cs="Times New Roman"/>
                <w:color w:val="000000" w:themeColor="text1"/>
                <w:sz w:val="24"/>
                <w:szCs w:val="24"/>
              </w:rPr>
            </w:pPr>
          </w:p>
        </w:tc>
        <w:tc>
          <w:tcPr>
            <w:tcW w:w="703" w:type="pct"/>
            <w:shd w:val="clear" w:color="auto" w:fill="auto"/>
            <w:noWrap/>
            <w:vAlign w:val="bottom"/>
          </w:tcPr>
          <w:p w14:paraId="4A6B2813"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47(66.2%)</w:t>
            </w:r>
          </w:p>
        </w:tc>
        <w:tc>
          <w:tcPr>
            <w:tcW w:w="702" w:type="pct"/>
            <w:shd w:val="clear" w:color="auto" w:fill="auto"/>
            <w:noWrap/>
            <w:vAlign w:val="bottom"/>
          </w:tcPr>
          <w:p w14:paraId="0BED3B7F"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11(15.5%)</w:t>
            </w:r>
          </w:p>
        </w:tc>
        <w:tc>
          <w:tcPr>
            <w:tcW w:w="625" w:type="pct"/>
            <w:shd w:val="clear" w:color="auto" w:fill="auto"/>
            <w:noWrap/>
            <w:vAlign w:val="bottom"/>
          </w:tcPr>
          <w:p w14:paraId="27101B67"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2(2.8%)</w:t>
            </w:r>
          </w:p>
        </w:tc>
        <w:tc>
          <w:tcPr>
            <w:tcW w:w="625" w:type="pct"/>
            <w:shd w:val="clear" w:color="auto" w:fill="auto"/>
            <w:noWrap/>
            <w:vAlign w:val="bottom"/>
          </w:tcPr>
          <w:p w14:paraId="2FF814F6"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3(4.2%)</w:t>
            </w:r>
          </w:p>
        </w:tc>
        <w:tc>
          <w:tcPr>
            <w:tcW w:w="626" w:type="pct"/>
            <w:shd w:val="clear" w:color="auto" w:fill="auto"/>
            <w:noWrap/>
            <w:vAlign w:val="bottom"/>
          </w:tcPr>
          <w:p w14:paraId="5B48F356" w14:textId="5E22CABD"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8(11.3%)</w:t>
            </w:r>
          </w:p>
        </w:tc>
      </w:tr>
      <w:tr w:rsidR="004116FF" w:rsidRPr="004116FF" w14:paraId="0A6E20EF" w14:textId="77777777" w:rsidTr="004116FF">
        <w:trPr>
          <w:trHeight w:val="235"/>
          <w:jc w:val="center"/>
        </w:trPr>
        <w:tc>
          <w:tcPr>
            <w:tcW w:w="1720" w:type="pct"/>
            <w:shd w:val="clear" w:color="auto" w:fill="auto"/>
            <w:noWrap/>
            <w:vAlign w:val="bottom"/>
          </w:tcPr>
          <w:p w14:paraId="1E417BF8" w14:textId="77777777" w:rsidR="004116FF" w:rsidRPr="004116FF" w:rsidRDefault="004116FF" w:rsidP="00610B5C">
            <w:pPr>
              <w:spacing w:after="0" w:line="240" w:lineRule="auto"/>
              <w:rPr>
                <w:rFonts w:ascii="Times New Roman" w:eastAsia="Times New Roman" w:hAnsi="Times New Roman" w:cs="Times New Roman"/>
                <w:color w:val="000000" w:themeColor="text1"/>
                <w:sz w:val="24"/>
                <w:szCs w:val="24"/>
              </w:rPr>
            </w:pPr>
            <w:proofErr w:type="spellStart"/>
            <w:r w:rsidRPr="004116FF">
              <w:rPr>
                <w:rFonts w:ascii="Times New Roman" w:eastAsia="Times New Roman" w:hAnsi="Times New Roman" w:cs="Times New Roman"/>
                <w:color w:val="000000" w:themeColor="text1"/>
                <w:sz w:val="24"/>
                <w:szCs w:val="24"/>
              </w:rPr>
              <w:t>Trainship</w:t>
            </w:r>
            <w:proofErr w:type="spellEnd"/>
            <w:r w:rsidRPr="004116FF">
              <w:rPr>
                <w:rFonts w:ascii="Times New Roman" w:eastAsia="Times New Roman" w:hAnsi="Times New Roman" w:cs="Times New Roman"/>
                <w:color w:val="000000" w:themeColor="text1"/>
                <w:sz w:val="24"/>
                <w:szCs w:val="24"/>
              </w:rPr>
              <w:t xml:space="preserve"> programmes increases </w:t>
            </w:r>
          </w:p>
          <w:p w14:paraId="513DA658" w14:textId="77777777" w:rsidR="004116FF" w:rsidRPr="004116FF" w:rsidRDefault="004116FF" w:rsidP="00610B5C">
            <w:pPr>
              <w:spacing w:after="0" w:line="240" w:lineRule="auto"/>
              <w:rPr>
                <w:rFonts w:ascii="Times New Roman" w:eastAsia="Times New Roman" w:hAnsi="Times New Roman" w:cs="Times New Roman"/>
                <w:color w:val="000000" w:themeColor="text1"/>
                <w:sz w:val="24"/>
                <w:szCs w:val="24"/>
              </w:rPr>
            </w:pPr>
            <w:r w:rsidRPr="004116FF">
              <w:rPr>
                <w:rFonts w:ascii="Times New Roman" w:eastAsia="Times New Roman" w:hAnsi="Times New Roman" w:cs="Times New Roman"/>
                <w:color w:val="000000" w:themeColor="text1"/>
                <w:sz w:val="24"/>
                <w:szCs w:val="24"/>
              </w:rPr>
              <w:t>employability of graduates</w:t>
            </w:r>
          </w:p>
          <w:p w14:paraId="45236239" w14:textId="77777777" w:rsidR="004116FF" w:rsidRPr="004116FF" w:rsidRDefault="004116FF" w:rsidP="00610B5C">
            <w:pPr>
              <w:spacing w:after="0" w:line="240" w:lineRule="auto"/>
              <w:rPr>
                <w:rFonts w:ascii="Times New Roman" w:eastAsia="Times New Roman" w:hAnsi="Times New Roman" w:cs="Times New Roman"/>
                <w:color w:val="000000" w:themeColor="text1"/>
                <w:sz w:val="24"/>
                <w:szCs w:val="24"/>
              </w:rPr>
            </w:pPr>
          </w:p>
        </w:tc>
        <w:tc>
          <w:tcPr>
            <w:tcW w:w="703" w:type="pct"/>
            <w:shd w:val="clear" w:color="auto" w:fill="auto"/>
            <w:noWrap/>
            <w:vAlign w:val="bottom"/>
          </w:tcPr>
          <w:p w14:paraId="797BFFE4"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42(59.2%)</w:t>
            </w:r>
          </w:p>
        </w:tc>
        <w:tc>
          <w:tcPr>
            <w:tcW w:w="702" w:type="pct"/>
            <w:shd w:val="clear" w:color="auto" w:fill="auto"/>
            <w:noWrap/>
            <w:vAlign w:val="bottom"/>
          </w:tcPr>
          <w:p w14:paraId="2514D035"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14(19.7%)</w:t>
            </w:r>
          </w:p>
        </w:tc>
        <w:tc>
          <w:tcPr>
            <w:tcW w:w="625" w:type="pct"/>
            <w:shd w:val="clear" w:color="auto" w:fill="auto"/>
            <w:noWrap/>
            <w:vAlign w:val="bottom"/>
          </w:tcPr>
          <w:p w14:paraId="2A8436D4"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3(4.2%)</w:t>
            </w:r>
          </w:p>
        </w:tc>
        <w:tc>
          <w:tcPr>
            <w:tcW w:w="625" w:type="pct"/>
            <w:shd w:val="clear" w:color="auto" w:fill="auto"/>
            <w:noWrap/>
            <w:vAlign w:val="bottom"/>
          </w:tcPr>
          <w:p w14:paraId="2D3837FC"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4(5.6%)</w:t>
            </w:r>
          </w:p>
        </w:tc>
        <w:tc>
          <w:tcPr>
            <w:tcW w:w="626" w:type="pct"/>
            <w:shd w:val="clear" w:color="auto" w:fill="auto"/>
            <w:noWrap/>
            <w:vAlign w:val="bottom"/>
          </w:tcPr>
          <w:p w14:paraId="60C897A3"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8(11.3%)</w:t>
            </w:r>
          </w:p>
        </w:tc>
      </w:tr>
      <w:tr w:rsidR="004116FF" w:rsidRPr="004116FF" w14:paraId="2F564A62" w14:textId="77777777" w:rsidTr="004116FF">
        <w:trPr>
          <w:trHeight w:val="235"/>
          <w:jc w:val="center"/>
        </w:trPr>
        <w:tc>
          <w:tcPr>
            <w:tcW w:w="1720" w:type="pct"/>
            <w:tcBorders>
              <w:bottom w:val="single" w:sz="4" w:space="0" w:color="auto"/>
            </w:tcBorders>
            <w:shd w:val="clear" w:color="auto" w:fill="auto"/>
            <w:noWrap/>
            <w:vAlign w:val="bottom"/>
          </w:tcPr>
          <w:p w14:paraId="3DF226B3"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 xml:space="preserve">Sharing of workshop and </w:t>
            </w:r>
          </w:p>
          <w:p w14:paraId="0DC36B82" w14:textId="77777777" w:rsidR="004116FF" w:rsidRPr="004116FF" w:rsidRDefault="004116FF" w:rsidP="00610B5C">
            <w:pPr>
              <w:spacing w:after="0" w:line="240" w:lineRule="auto"/>
              <w:rPr>
                <w:rFonts w:ascii="Times New Roman" w:eastAsia="Times New Roman" w:hAnsi="Times New Roman" w:cs="Times New Roman"/>
                <w:sz w:val="24"/>
                <w:szCs w:val="24"/>
              </w:rPr>
            </w:pPr>
            <w:r w:rsidRPr="004116FF">
              <w:rPr>
                <w:rFonts w:ascii="Times New Roman" w:eastAsia="Times New Roman" w:hAnsi="Times New Roman" w:cs="Times New Roman"/>
                <w:color w:val="000000"/>
                <w:sz w:val="24"/>
                <w:szCs w:val="24"/>
              </w:rPr>
              <w:t xml:space="preserve">laboratory facilities with </w:t>
            </w:r>
            <w:r w:rsidRPr="004116FF">
              <w:rPr>
                <w:rFonts w:ascii="Times New Roman" w:eastAsia="Times New Roman" w:hAnsi="Times New Roman" w:cs="Times New Roman"/>
                <w:sz w:val="24"/>
                <w:szCs w:val="24"/>
              </w:rPr>
              <w:t xml:space="preserve">TVET </w:t>
            </w:r>
          </w:p>
          <w:p w14:paraId="1D0022D6" w14:textId="77777777" w:rsidR="004116FF" w:rsidRPr="004116FF" w:rsidRDefault="004116FF" w:rsidP="00610B5C">
            <w:pPr>
              <w:spacing w:after="0"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sz w:val="24"/>
                <w:szCs w:val="24"/>
              </w:rPr>
              <w:t>institutions</w:t>
            </w:r>
            <w:r w:rsidRPr="004116FF">
              <w:rPr>
                <w:rFonts w:ascii="Times New Roman" w:eastAsia="Times New Roman" w:hAnsi="Times New Roman" w:cs="Times New Roman"/>
                <w:color w:val="000000"/>
                <w:sz w:val="24"/>
                <w:szCs w:val="24"/>
              </w:rPr>
              <w:t xml:space="preserve"> </w:t>
            </w:r>
            <w:proofErr w:type="gramStart"/>
            <w:r w:rsidRPr="004116FF">
              <w:rPr>
                <w:rFonts w:ascii="Times New Roman" w:eastAsia="Times New Roman" w:hAnsi="Times New Roman" w:cs="Times New Roman"/>
                <w:color w:val="000000"/>
                <w:sz w:val="24"/>
                <w:szCs w:val="24"/>
              </w:rPr>
              <w:t>promotes</w:t>
            </w:r>
            <w:proofErr w:type="gramEnd"/>
            <w:r w:rsidRPr="004116FF">
              <w:rPr>
                <w:rFonts w:ascii="Times New Roman" w:eastAsia="Times New Roman" w:hAnsi="Times New Roman" w:cs="Times New Roman"/>
                <w:color w:val="000000"/>
                <w:sz w:val="24"/>
                <w:szCs w:val="24"/>
              </w:rPr>
              <w:t xml:space="preserve"> employment </w:t>
            </w:r>
          </w:p>
        </w:tc>
        <w:tc>
          <w:tcPr>
            <w:tcW w:w="703" w:type="pct"/>
            <w:tcBorders>
              <w:bottom w:val="single" w:sz="4" w:space="0" w:color="auto"/>
            </w:tcBorders>
            <w:shd w:val="clear" w:color="auto" w:fill="auto"/>
            <w:noWrap/>
            <w:vAlign w:val="bottom"/>
          </w:tcPr>
          <w:p w14:paraId="29451F98"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46(64.8%)</w:t>
            </w:r>
          </w:p>
        </w:tc>
        <w:tc>
          <w:tcPr>
            <w:tcW w:w="702" w:type="pct"/>
            <w:tcBorders>
              <w:bottom w:val="single" w:sz="4" w:space="0" w:color="auto"/>
            </w:tcBorders>
            <w:shd w:val="clear" w:color="auto" w:fill="auto"/>
            <w:noWrap/>
            <w:vAlign w:val="bottom"/>
          </w:tcPr>
          <w:p w14:paraId="5BD9D85E"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12(16.9%)</w:t>
            </w:r>
          </w:p>
        </w:tc>
        <w:tc>
          <w:tcPr>
            <w:tcW w:w="625" w:type="pct"/>
            <w:tcBorders>
              <w:bottom w:val="single" w:sz="4" w:space="0" w:color="auto"/>
            </w:tcBorders>
            <w:shd w:val="clear" w:color="auto" w:fill="auto"/>
            <w:noWrap/>
            <w:vAlign w:val="bottom"/>
          </w:tcPr>
          <w:p w14:paraId="4F4E794C"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2(2.8%)</w:t>
            </w:r>
          </w:p>
        </w:tc>
        <w:tc>
          <w:tcPr>
            <w:tcW w:w="625" w:type="pct"/>
            <w:tcBorders>
              <w:bottom w:val="single" w:sz="4" w:space="0" w:color="auto"/>
            </w:tcBorders>
            <w:shd w:val="clear" w:color="auto" w:fill="auto"/>
            <w:noWrap/>
            <w:vAlign w:val="bottom"/>
          </w:tcPr>
          <w:p w14:paraId="109028B6"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4(5.6%)</w:t>
            </w:r>
          </w:p>
        </w:tc>
        <w:tc>
          <w:tcPr>
            <w:tcW w:w="626" w:type="pct"/>
            <w:tcBorders>
              <w:bottom w:val="single" w:sz="4" w:space="0" w:color="auto"/>
            </w:tcBorders>
            <w:shd w:val="clear" w:color="auto" w:fill="auto"/>
            <w:noWrap/>
            <w:vAlign w:val="bottom"/>
          </w:tcPr>
          <w:p w14:paraId="05768844" w14:textId="77777777" w:rsidR="004116FF" w:rsidRPr="004116FF" w:rsidRDefault="004116FF" w:rsidP="00610B5C">
            <w:pPr>
              <w:spacing w:line="240" w:lineRule="auto"/>
              <w:rPr>
                <w:rFonts w:ascii="Times New Roman" w:eastAsia="Times New Roman" w:hAnsi="Times New Roman" w:cs="Times New Roman"/>
                <w:color w:val="000000"/>
                <w:sz w:val="24"/>
                <w:szCs w:val="24"/>
              </w:rPr>
            </w:pPr>
            <w:r w:rsidRPr="004116FF">
              <w:rPr>
                <w:rFonts w:ascii="Times New Roman" w:eastAsia="Times New Roman" w:hAnsi="Times New Roman" w:cs="Times New Roman"/>
                <w:color w:val="000000"/>
                <w:sz w:val="24"/>
                <w:szCs w:val="24"/>
              </w:rPr>
              <w:t>7(9.9%)</w:t>
            </w:r>
          </w:p>
        </w:tc>
      </w:tr>
    </w:tbl>
    <w:p w14:paraId="1C70557D" w14:textId="77777777" w:rsidR="004116FF" w:rsidRPr="004116FF" w:rsidRDefault="004116FF" w:rsidP="004116FF">
      <w:pPr>
        <w:rPr>
          <w:rFonts w:ascii="Times New Roman" w:hAnsi="Times New Roman" w:cs="Times New Roman"/>
          <w:sz w:val="24"/>
          <w:szCs w:val="24"/>
        </w:rPr>
      </w:pPr>
      <w:r w:rsidRPr="004116FF">
        <w:rPr>
          <w:rFonts w:ascii="Times New Roman" w:hAnsi="Times New Roman" w:cs="Times New Roman"/>
          <w:b/>
          <w:sz w:val="24"/>
          <w:szCs w:val="24"/>
        </w:rPr>
        <w:t>Key:</w:t>
      </w:r>
      <w:r w:rsidRPr="004116FF">
        <w:rPr>
          <w:rFonts w:ascii="Times New Roman" w:hAnsi="Times New Roman" w:cs="Times New Roman"/>
          <w:sz w:val="24"/>
          <w:szCs w:val="24"/>
        </w:rPr>
        <w:t xml:space="preserve"> SA – Strongly Agree, A – Agree, N – Neutral, D – Disagree, SD - Strongly Disagree</w:t>
      </w:r>
    </w:p>
    <w:p w14:paraId="1C8C659E" w14:textId="490E6906" w:rsidR="004116FF" w:rsidRPr="004116FF" w:rsidRDefault="004116FF" w:rsidP="004116FF">
      <w:pPr>
        <w:rPr>
          <w:rFonts w:ascii="Times New Roman" w:hAnsi="Times New Roman" w:cs="Times New Roman"/>
          <w:b/>
          <w:bCs/>
          <w:sz w:val="24"/>
          <w:szCs w:val="24"/>
        </w:rPr>
      </w:pPr>
      <w:r w:rsidRPr="004116FF">
        <w:rPr>
          <w:rFonts w:ascii="Times New Roman" w:hAnsi="Times New Roman" w:cs="Times New Roman"/>
          <w:b/>
          <w:bCs/>
          <w:sz w:val="24"/>
          <w:szCs w:val="24"/>
        </w:rPr>
        <w:t>Source: Author (20</w:t>
      </w:r>
      <w:r w:rsidRPr="004116FF">
        <w:rPr>
          <w:rFonts w:ascii="Times New Roman" w:hAnsi="Times New Roman" w:cs="Times New Roman"/>
          <w:b/>
          <w:bCs/>
          <w:sz w:val="24"/>
          <w:szCs w:val="24"/>
          <w:lang w:val="en-US"/>
        </w:rPr>
        <w:t>22</w:t>
      </w:r>
      <w:r w:rsidRPr="004116FF">
        <w:rPr>
          <w:rFonts w:ascii="Times New Roman" w:hAnsi="Times New Roman" w:cs="Times New Roman"/>
          <w:b/>
          <w:bCs/>
          <w:sz w:val="24"/>
          <w:szCs w:val="24"/>
        </w:rPr>
        <w:t>)</w:t>
      </w:r>
    </w:p>
    <w:p w14:paraId="512323A2" w14:textId="77777777" w:rsidR="004116FF" w:rsidRPr="004116FF" w:rsidRDefault="004116FF" w:rsidP="004116FF">
      <w:pPr>
        <w:jc w:val="both"/>
        <w:rPr>
          <w:rFonts w:ascii="Times New Roman" w:hAnsi="Times New Roman" w:cs="Times New Roman"/>
          <w:sz w:val="24"/>
          <w:szCs w:val="24"/>
        </w:rPr>
      </w:pPr>
      <w:r w:rsidRPr="004116FF">
        <w:rPr>
          <w:rFonts w:ascii="Times New Roman" w:hAnsi="Times New Roman" w:cs="Times New Roman"/>
          <w:sz w:val="24"/>
          <w:szCs w:val="24"/>
        </w:rPr>
        <w:t>On whether industrial attachment for lecturers increases the employment rate of their trainees, 66.2% strongly agreed, 15.5% agreed, 11.3% strongly disagreed, 4.2% disagreed, and 2.8% were undecided. Whether train-ship programs offered by industries increase the employment rate of their trainees, 59.2% of the respondents strongly agreed, 16.9% agreed, 9.9% strongly disagreed, 5.4% disagreed, while 2.8% were neutral.</w:t>
      </w:r>
    </w:p>
    <w:p w14:paraId="62BFF769"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qualitative findings revealed that weak collaboration between TVET institutions and industries negatively affected acquisition of employability skills. Many graduates reported that industrial attachment periods were too short and lacked proper supervision.</w:t>
      </w:r>
    </w:p>
    <w:p w14:paraId="01D33DE8" w14:textId="1FFAAE2C" w:rsidR="004116FF" w:rsidRPr="004116FF" w:rsidRDefault="00FF7615" w:rsidP="004116FF">
      <w:pPr>
        <w:jc w:val="both"/>
        <w:rPr>
          <w:rFonts w:ascii="Times New Roman" w:hAnsi="Times New Roman" w:cs="Times New Roman"/>
          <w:i/>
          <w:sz w:val="24"/>
          <w:szCs w:val="24"/>
        </w:rPr>
      </w:pPr>
      <w:r w:rsidRPr="00FF7615">
        <w:rPr>
          <w:rFonts w:ascii="Times New Roman" w:eastAsia="Times New Roman" w:hAnsi="Times New Roman" w:cs="Times New Roman"/>
          <w:sz w:val="24"/>
          <w:szCs w:val="24"/>
          <w:lang w:eastAsia="en-KE"/>
        </w:rPr>
        <w:t>The study also established that industries were rarely involved in curriculum review and implementation. As a result, some training programs remained outdated and failed to address current technological trends and industrial needs.</w:t>
      </w:r>
      <w:r w:rsidR="004116FF" w:rsidRPr="004116FF">
        <w:rPr>
          <w:rFonts w:ascii="Times New Roman" w:hAnsi="Times New Roman" w:cs="Times New Roman"/>
          <w:sz w:val="24"/>
          <w:szCs w:val="24"/>
        </w:rPr>
        <w:t xml:space="preserve"> In interview results on how to improve </w:t>
      </w:r>
      <w:r w:rsidR="004116FF" w:rsidRPr="004116FF">
        <w:rPr>
          <w:rFonts w:ascii="Times New Roman" w:eastAsia="Times New Roman" w:hAnsi="Times New Roman" w:cs="Times New Roman"/>
          <w:sz w:val="24"/>
          <w:szCs w:val="24"/>
        </w:rPr>
        <w:t>TVET institutions'</w:t>
      </w:r>
      <w:r w:rsidR="004116FF" w:rsidRPr="004116FF">
        <w:rPr>
          <w:rFonts w:ascii="Times New Roman" w:hAnsi="Times New Roman" w:cs="Times New Roman"/>
          <w:sz w:val="24"/>
          <w:szCs w:val="24"/>
        </w:rPr>
        <w:t xml:space="preserve"> collaboration with the industries, the majority of the respondents argued that the </w:t>
      </w:r>
      <w:r w:rsidR="004116FF" w:rsidRPr="004116FF">
        <w:rPr>
          <w:rFonts w:ascii="Times New Roman" w:hAnsi="Times New Roman" w:cs="Times New Roman"/>
          <w:sz w:val="24"/>
          <w:szCs w:val="24"/>
        </w:rPr>
        <w:lastRenderedPageBreak/>
        <w:t>industry should take part in TVET curriculum and training</w:t>
      </w:r>
      <w:r w:rsidR="004116FF" w:rsidRPr="004116FF">
        <w:rPr>
          <w:rFonts w:ascii="Times New Roman" w:hAnsi="Times New Roman" w:cs="Times New Roman"/>
          <w:i/>
          <w:sz w:val="24"/>
          <w:szCs w:val="24"/>
        </w:rPr>
        <w:t>.</w:t>
      </w:r>
      <w:r w:rsidR="004116FF" w:rsidRPr="004116FF">
        <w:rPr>
          <w:rFonts w:ascii="Times New Roman" w:hAnsi="Times New Roman" w:cs="Times New Roman"/>
          <w:sz w:val="24"/>
          <w:szCs w:val="24"/>
        </w:rPr>
        <w:t xml:space="preserve"> Some added that “</w:t>
      </w:r>
      <w:r w:rsidR="004116FF" w:rsidRPr="004116FF">
        <w:rPr>
          <w:rFonts w:ascii="Times New Roman" w:hAnsi="Times New Roman" w:cs="Times New Roman"/>
          <w:i/>
          <w:sz w:val="24"/>
          <w:szCs w:val="24"/>
        </w:rPr>
        <w:t>lifelong learning should be encouraged to attain practical skills rather than certificate acquisition.”</w:t>
      </w:r>
    </w:p>
    <w:p w14:paraId="40F7007E" w14:textId="77777777" w:rsidR="00FF7615" w:rsidRPr="00FF7615" w:rsidRDefault="00FF7615" w:rsidP="008528A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8.2 Influence on Employment of TVET Graduates</w:t>
      </w:r>
    </w:p>
    <w:p w14:paraId="5EDAA7D4" w14:textId="656B7671" w:rsid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Regression analysis established a significant positive relationship between collaboration between TVET institutions and industries and employment of TVET graduates. Graduates who received adequate industrial exposure and practical experience demonstrated higher employability compared to those with limited industrial interaction.</w:t>
      </w:r>
    </w:p>
    <w:p w14:paraId="3D50A572" w14:textId="3DF243C7" w:rsidR="005E1CC9" w:rsidRPr="005E1CC9" w:rsidRDefault="005E1CC9" w:rsidP="005E1CC9">
      <w:pPr>
        <w:pStyle w:val="LISTOFTABLES"/>
        <w:rPr>
          <w:bCs/>
          <w:i w:val="0"/>
          <w:iCs w:val="0"/>
          <w:color w:val="auto"/>
        </w:rPr>
      </w:pPr>
      <w:bookmarkStart w:id="3" w:name="_Toc101281514"/>
      <w:r w:rsidRPr="005E1CC9">
        <w:rPr>
          <w:bCs/>
          <w:i w:val="0"/>
          <w:iCs w:val="0"/>
          <w:color w:val="auto"/>
        </w:rPr>
        <w:t xml:space="preserve">Table 3: Regression Analysis on the </w:t>
      </w:r>
      <w:r w:rsidRPr="005E1CC9">
        <w:rPr>
          <w:rFonts w:eastAsia="Times New Roman"/>
          <w:bCs/>
          <w:i w:val="0"/>
          <w:iCs w:val="0"/>
          <w:color w:val="auto"/>
        </w:rPr>
        <w:t>TVET Institutions'</w:t>
      </w:r>
      <w:r w:rsidRPr="005E1CC9">
        <w:rPr>
          <w:bCs/>
          <w:i w:val="0"/>
          <w:iCs w:val="0"/>
          <w:color w:val="auto"/>
        </w:rPr>
        <w:t xml:space="preserve"> Collaboration with the Industries and Employment of TVET Graduates</w:t>
      </w:r>
      <w:bookmarkEnd w:id="3"/>
    </w:p>
    <w:tbl>
      <w:tblPr>
        <w:tblW w:w="5000" w:type="pct"/>
        <w:tblBorders>
          <w:top w:val="single" w:sz="4" w:space="0" w:color="auto"/>
          <w:bottom w:val="single" w:sz="4" w:space="0" w:color="auto"/>
        </w:tblBorders>
        <w:tblLook w:val="04A0" w:firstRow="1" w:lastRow="0" w:firstColumn="1" w:lastColumn="0" w:noHBand="0" w:noVBand="1"/>
      </w:tblPr>
      <w:tblGrid>
        <w:gridCol w:w="4489"/>
        <w:gridCol w:w="1129"/>
        <w:gridCol w:w="1199"/>
        <w:gridCol w:w="2209"/>
      </w:tblGrid>
      <w:tr w:rsidR="005E1CC9" w:rsidRPr="005E1CC9" w14:paraId="7A79FCAD" w14:textId="77777777" w:rsidTr="00610B5C">
        <w:trPr>
          <w:trHeight w:val="284"/>
        </w:trPr>
        <w:tc>
          <w:tcPr>
            <w:tcW w:w="2546" w:type="pct"/>
            <w:tcBorders>
              <w:top w:val="single" w:sz="4" w:space="0" w:color="auto"/>
              <w:bottom w:val="single" w:sz="4" w:space="0" w:color="auto"/>
            </w:tcBorders>
            <w:shd w:val="clear" w:color="auto" w:fill="auto"/>
            <w:noWrap/>
            <w:vAlign w:val="bottom"/>
            <w:hideMark/>
          </w:tcPr>
          <w:p w14:paraId="59E7E2E0" w14:textId="77777777" w:rsidR="005E1CC9" w:rsidRPr="005E1CC9" w:rsidRDefault="005E1CC9" w:rsidP="00610B5C">
            <w:pPr>
              <w:spacing w:after="0" w:line="240" w:lineRule="auto"/>
              <w:rPr>
                <w:rFonts w:ascii="Times New Roman" w:eastAsia="Times New Roman" w:hAnsi="Times New Roman" w:cs="Times New Roman"/>
                <w:sz w:val="24"/>
                <w:szCs w:val="24"/>
              </w:rPr>
            </w:pPr>
          </w:p>
        </w:tc>
        <w:tc>
          <w:tcPr>
            <w:tcW w:w="684" w:type="pct"/>
            <w:tcBorders>
              <w:top w:val="single" w:sz="4" w:space="0" w:color="auto"/>
              <w:bottom w:val="single" w:sz="4" w:space="0" w:color="auto"/>
            </w:tcBorders>
            <w:shd w:val="clear" w:color="auto" w:fill="auto"/>
            <w:noWrap/>
            <w:vAlign w:val="bottom"/>
            <w:hideMark/>
          </w:tcPr>
          <w:p w14:paraId="2FF78AC3" w14:textId="77777777" w:rsidR="005E1CC9" w:rsidRPr="005E1CC9" w:rsidRDefault="005E1CC9" w:rsidP="00610B5C">
            <w:pPr>
              <w:spacing w:after="0" w:line="240" w:lineRule="auto"/>
              <w:jc w:val="center"/>
              <w:rPr>
                <w:rFonts w:ascii="Times New Roman" w:eastAsia="Times New Roman" w:hAnsi="Times New Roman" w:cs="Times New Roman"/>
                <w:b/>
                <w:bCs/>
                <w:color w:val="000000"/>
                <w:sz w:val="24"/>
                <w:szCs w:val="24"/>
              </w:rPr>
            </w:pPr>
            <w:r w:rsidRPr="005E1CC9">
              <w:rPr>
                <w:rFonts w:ascii="Times New Roman" w:eastAsia="Times New Roman" w:hAnsi="Times New Roman" w:cs="Times New Roman"/>
                <w:b/>
                <w:bCs/>
                <w:color w:val="000000"/>
                <w:sz w:val="24"/>
                <w:szCs w:val="24"/>
              </w:rPr>
              <w:t>B</w:t>
            </w:r>
          </w:p>
        </w:tc>
        <w:tc>
          <w:tcPr>
            <w:tcW w:w="723" w:type="pct"/>
            <w:tcBorders>
              <w:top w:val="single" w:sz="4" w:space="0" w:color="auto"/>
              <w:bottom w:val="single" w:sz="4" w:space="0" w:color="auto"/>
            </w:tcBorders>
            <w:shd w:val="clear" w:color="auto" w:fill="auto"/>
            <w:noWrap/>
            <w:vAlign w:val="bottom"/>
            <w:hideMark/>
          </w:tcPr>
          <w:p w14:paraId="46931715" w14:textId="77777777" w:rsidR="005E1CC9" w:rsidRPr="005E1CC9" w:rsidRDefault="005E1CC9" w:rsidP="00610B5C">
            <w:pPr>
              <w:spacing w:after="0" w:line="240" w:lineRule="auto"/>
              <w:jc w:val="center"/>
              <w:rPr>
                <w:rFonts w:ascii="Times New Roman" w:eastAsia="Times New Roman" w:hAnsi="Times New Roman" w:cs="Times New Roman"/>
                <w:b/>
                <w:bCs/>
                <w:color w:val="000000"/>
                <w:sz w:val="24"/>
                <w:szCs w:val="24"/>
              </w:rPr>
            </w:pPr>
            <w:r w:rsidRPr="005E1CC9">
              <w:rPr>
                <w:rFonts w:ascii="Times New Roman" w:eastAsia="Times New Roman" w:hAnsi="Times New Roman" w:cs="Times New Roman"/>
                <w:b/>
                <w:bCs/>
                <w:color w:val="000000"/>
                <w:sz w:val="24"/>
                <w:szCs w:val="24"/>
              </w:rPr>
              <w:t>Sig.</w:t>
            </w:r>
          </w:p>
        </w:tc>
        <w:tc>
          <w:tcPr>
            <w:tcW w:w="1047" w:type="pct"/>
            <w:tcBorders>
              <w:top w:val="single" w:sz="4" w:space="0" w:color="auto"/>
              <w:bottom w:val="single" w:sz="4" w:space="0" w:color="auto"/>
            </w:tcBorders>
            <w:shd w:val="clear" w:color="auto" w:fill="auto"/>
            <w:noWrap/>
            <w:vAlign w:val="bottom"/>
            <w:hideMark/>
          </w:tcPr>
          <w:p w14:paraId="13E95BF8" w14:textId="77777777" w:rsidR="005E1CC9" w:rsidRPr="005E1CC9" w:rsidRDefault="005E1CC9" w:rsidP="00610B5C">
            <w:pPr>
              <w:spacing w:after="0" w:line="240" w:lineRule="auto"/>
              <w:jc w:val="center"/>
              <w:rPr>
                <w:rFonts w:ascii="Times New Roman" w:eastAsia="Times New Roman" w:hAnsi="Times New Roman" w:cs="Times New Roman"/>
                <w:b/>
                <w:bCs/>
                <w:color w:val="000000"/>
                <w:sz w:val="24"/>
                <w:szCs w:val="24"/>
              </w:rPr>
            </w:pPr>
            <w:r w:rsidRPr="005E1CC9">
              <w:rPr>
                <w:rFonts w:ascii="Times New Roman" w:eastAsia="Times New Roman" w:hAnsi="Times New Roman" w:cs="Times New Roman"/>
                <w:b/>
                <w:bCs/>
                <w:color w:val="000000"/>
                <w:sz w:val="24"/>
                <w:szCs w:val="24"/>
              </w:rPr>
              <w:t>Partial correlations</w:t>
            </w:r>
          </w:p>
        </w:tc>
      </w:tr>
      <w:tr w:rsidR="005E1CC9" w:rsidRPr="005E1CC9" w14:paraId="56D9FB14" w14:textId="77777777" w:rsidTr="00610B5C">
        <w:trPr>
          <w:trHeight w:val="284"/>
        </w:trPr>
        <w:tc>
          <w:tcPr>
            <w:tcW w:w="2546" w:type="pct"/>
            <w:tcBorders>
              <w:top w:val="single" w:sz="4" w:space="0" w:color="auto"/>
            </w:tcBorders>
            <w:shd w:val="clear" w:color="auto" w:fill="auto"/>
            <w:noWrap/>
            <w:vAlign w:val="bottom"/>
            <w:hideMark/>
          </w:tcPr>
          <w:p w14:paraId="34DF72E8" w14:textId="77777777" w:rsidR="005E1CC9" w:rsidRPr="005E1CC9" w:rsidRDefault="005E1CC9" w:rsidP="00610B5C">
            <w:pPr>
              <w:spacing w:after="0" w:line="240" w:lineRule="auto"/>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 xml:space="preserve">On the job training are given to graduates </w:t>
            </w:r>
          </w:p>
          <w:p w14:paraId="7B480412" w14:textId="77777777" w:rsidR="005E1CC9" w:rsidRPr="005E1CC9" w:rsidRDefault="005E1CC9" w:rsidP="00610B5C">
            <w:pPr>
              <w:spacing w:after="0" w:line="240" w:lineRule="auto"/>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in industries</w:t>
            </w:r>
          </w:p>
        </w:tc>
        <w:tc>
          <w:tcPr>
            <w:tcW w:w="684" w:type="pct"/>
            <w:tcBorders>
              <w:top w:val="single" w:sz="4" w:space="0" w:color="auto"/>
            </w:tcBorders>
            <w:shd w:val="clear" w:color="auto" w:fill="auto"/>
            <w:noWrap/>
            <w:vAlign w:val="bottom"/>
            <w:hideMark/>
          </w:tcPr>
          <w:p w14:paraId="14D125EC" w14:textId="77777777" w:rsidR="005E1CC9" w:rsidRPr="005E1CC9" w:rsidRDefault="005E1CC9" w:rsidP="00610B5C">
            <w:pPr>
              <w:spacing w:after="0" w:line="240" w:lineRule="auto"/>
              <w:jc w:val="center"/>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0.126</w:t>
            </w:r>
          </w:p>
        </w:tc>
        <w:tc>
          <w:tcPr>
            <w:tcW w:w="723" w:type="pct"/>
            <w:tcBorders>
              <w:top w:val="single" w:sz="4" w:space="0" w:color="auto"/>
            </w:tcBorders>
            <w:shd w:val="clear" w:color="auto" w:fill="auto"/>
            <w:noWrap/>
            <w:vAlign w:val="bottom"/>
            <w:hideMark/>
          </w:tcPr>
          <w:p w14:paraId="36A87A1E" w14:textId="77777777" w:rsidR="005E1CC9" w:rsidRPr="005E1CC9" w:rsidRDefault="005E1CC9" w:rsidP="00610B5C">
            <w:pPr>
              <w:spacing w:after="0" w:line="240" w:lineRule="auto"/>
              <w:jc w:val="center"/>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0.0144**</w:t>
            </w:r>
          </w:p>
        </w:tc>
        <w:tc>
          <w:tcPr>
            <w:tcW w:w="1047" w:type="pct"/>
            <w:tcBorders>
              <w:top w:val="single" w:sz="4" w:space="0" w:color="auto"/>
            </w:tcBorders>
            <w:shd w:val="clear" w:color="auto" w:fill="auto"/>
            <w:noWrap/>
            <w:vAlign w:val="bottom"/>
            <w:hideMark/>
          </w:tcPr>
          <w:p w14:paraId="7861B141" w14:textId="77777777" w:rsidR="005E1CC9" w:rsidRPr="005E1CC9" w:rsidRDefault="005E1CC9" w:rsidP="00610B5C">
            <w:pPr>
              <w:spacing w:after="0" w:line="240" w:lineRule="auto"/>
              <w:jc w:val="center"/>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0.114</w:t>
            </w:r>
          </w:p>
        </w:tc>
      </w:tr>
      <w:tr w:rsidR="005E1CC9" w:rsidRPr="005E1CC9" w14:paraId="0CE275DB" w14:textId="77777777" w:rsidTr="00610B5C">
        <w:trPr>
          <w:cantSplit/>
          <w:trHeight w:val="284"/>
        </w:trPr>
        <w:tc>
          <w:tcPr>
            <w:tcW w:w="2546" w:type="pct"/>
            <w:shd w:val="clear" w:color="auto" w:fill="auto"/>
            <w:noWrap/>
            <w:vAlign w:val="bottom"/>
            <w:hideMark/>
          </w:tcPr>
          <w:p w14:paraId="038220D6" w14:textId="77777777" w:rsidR="005E1CC9" w:rsidRPr="005E1CC9" w:rsidRDefault="005E1CC9" w:rsidP="00610B5C">
            <w:pPr>
              <w:spacing w:after="0" w:line="240" w:lineRule="auto"/>
              <w:rPr>
                <w:rFonts w:ascii="Times New Roman" w:eastAsia="Times New Roman" w:hAnsi="Times New Roman" w:cs="Times New Roman"/>
                <w:color w:val="000000"/>
                <w:sz w:val="24"/>
                <w:szCs w:val="24"/>
              </w:rPr>
            </w:pPr>
          </w:p>
          <w:p w14:paraId="32325ACE" w14:textId="77777777" w:rsidR="005E1CC9" w:rsidRPr="005E1CC9" w:rsidRDefault="005E1CC9" w:rsidP="00610B5C">
            <w:pPr>
              <w:spacing w:after="0" w:line="240" w:lineRule="auto"/>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 xml:space="preserve">Industries liaise with </w:t>
            </w:r>
            <w:r w:rsidRPr="005E1CC9">
              <w:rPr>
                <w:rFonts w:ascii="Times New Roman" w:eastAsia="Times New Roman" w:hAnsi="Times New Roman" w:cs="Times New Roman"/>
                <w:sz w:val="24"/>
                <w:szCs w:val="24"/>
              </w:rPr>
              <w:t>TVET institutions</w:t>
            </w:r>
            <w:r w:rsidRPr="005E1CC9">
              <w:rPr>
                <w:rFonts w:ascii="Times New Roman" w:eastAsia="Times New Roman" w:hAnsi="Times New Roman" w:cs="Times New Roman"/>
                <w:color w:val="000000"/>
                <w:sz w:val="24"/>
                <w:szCs w:val="24"/>
              </w:rPr>
              <w:t xml:space="preserve"> </w:t>
            </w:r>
          </w:p>
          <w:p w14:paraId="50D258FE" w14:textId="77777777" w:rsidR="005E1CC9" w:rsidRPr="005E1CC9" w:rsidRDefault="005E1CC9" w:rsidP="00610B5C">
            <w:pPr>
              <w:spacing w:after="0" w:line="240" w:lineRule="auto"/>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on practical skills training</w:t>
            </w:r>
          </w:p>
        </w:tc>
        <w:tc>
          <w:tcPr>
            <w:tcW w:w="684" w:type="pct"/>
            <w:shd w:val="clear" w:color="auto" w:fill="auto"/>
            <w:noWrap/>
            <w:vAlign w:val="bottom"/>
            <w:hideMark/>
          </w:tcPr>
          <w:p w14:paraId="30ACDF0B" w14:textId="77777777" w:rsidR="005E1CC9" w:rsidRPr="005E1CC9" w:rsidRDefault="005E1CC9" w:rsidP="00610B5C">
            <w:pPr>
              <w:spacing w:after="0" w:line="240" w:lineRule="auto"/>
              <w:jc w:val="center"/>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0.075</w:t>
            </w:r>
          </w:p>
        </w:tc>
        <w:tc>
          <w:tcPr>
            <w:tcW w:w="723" w:type="pct"/>
            <w:shd w:val="clear" w:color="auto" w:fill="auto"/>
            <w:noWrap/>
            <w:vAlign w:val="bottom"/>
            <w:hideMark/>
          </w:tcPr>
          <w:p w14:paraId="72F56982" w14:textId="77777777" w:rsidR="005E1CC9" w:rsidRPr="005E1CC9" w:rsidRDefault="005E1CC9" w:rsidP="00610B5C">
            <w:pPr>
              <w:spacing w:after="0" w:line="240" w:lineRule="auto"/>
              <w:jc w:val="center"/>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0.0331**</w:t>
            </w:r>
          </w:p>
        </w:tc>
        <w:tc>
          <w:tcPr>
            <w:tcW w:w="1047" w:type="pct"/>
            <w:shd w:val="clear" w:color="auto" w:fill="auto"/>
            <w:noWrap/>
            <w:vAlign w:val="bottom"/>
            <w:hideMark/>
          </w:tcPr>
          <w:p w14:paraId="4BDD8920" w14:textId="77777777" w:rsidR="005E1CC9" w:rsidRPr="005E1CC9" w:rsidRDefault="005E1CC9" w:rsidP="00610B5C">
            <w:pPr>
              <w:spacing w:after="0" w:line="240" w:lineRule="auto"/>
              <w:jc w:val="center"/>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0.762</w:t>
            </w:r>
          </w:p>
        </w:tc>
      </w:tr>
      <w:tr w:rsidR="005E1CC9" w:rsidRPr="005E1CC9" w14:paraId="232C4E7B" w14:textId="77777777" w:rsidTr="00610B5C">
        <w:trPr>
          <w:cantSplit/>
          <w:trHeight w:val="284"/>
        </w:trPr>
        <w:tc>
          <w:tcPr>
            <w:tcW w:w="2546" w:type="pct"/>
            <w:shd w:val="clear" w:color="auto" w:fill="auto"/>
            <w:noWrap/>
            <w:vAlign w:val="bottom"/>
            <w:hideMark/>
          </w:tcPr>
          <w:p w14:paraId="66D0153E" w14:textId="77777777" w:rsidR="005E1CC9" w:rsidRPr="005E1CC9" w:rsidRDefault="005E1CC9" w:rsidP="00610B5C">
            <w:pPr>
              <w:spacing w:after="0" w:line="240" w:lineRule="auto"/>
              <w:rPr>
                <w:rFonts w:ascii="Times New Roman" w:eastAsia="Times New Roman" w:hAnsi="Times New Roman" w:cs="Times New Roman"/>
                <w:color w:val="000000"/>
                <w:sz w:val="24"/>
                <w:szCs w:val="24"/>
              </w:rPr>
            </w:pPr>
          </w:p>
          <w:p w14:paraId="57CBDEB0" w14:textId="77777777" w:rsidR="005E1CC9" w:rsidRPr="005E1CC9" w:rsidRDefault="005E1CC9" w:rsidP="00610B5C">
            <w:pPr>
              <w:spacing w:after="0" w:line="240" w:lineRule="auto"/>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 xml:space="preserve">The industry is committed to providing </w:t>
            </w:r>
          </w:p>
          <w:p w14:paraId="432AE6BF" w14:textId="77777777" w:rsidR="005E1CC9" w:rsidRPr="005E1CC9" w:rsidRDefault="005E1CC9" w:rsidP="00610B5C">
            <w:pPr>
              <w:spacing w:after="0" w:line="240" w:lineRule="auto"/>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apprentice services to graduates</w:t>
            </w:r>
          </w:p>
        </w:tc>
        <w:tc>
          <w:tcPr>
            <w:tcW w:w="684" w:type="pct"/>
            <w:shd w:val="clear" w:color="auto" w:fill="auto"/>
            <w:noWrap/>
            <w:vAlign w:val="bottom"/>
            <w:hideMark/>
          </w:tcPr>
          <w:p w14:paraId="5FE2FAF0" w14:textId="77777777" w:rsidR="005E1CC9" w:rsidRPr="005E1CC9" w:rsidRDefault="005E1CC9" w:rsidP="00610B5C">
            <w:pPr>
              <w:spacing w:after="0" w:line="240" w:lineRule="auto"/>
              <w:jc w:val="center"/>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0.105</w:t>
            </w:r>
          </w:p>
        </w:tc>
        <w:tc>
          <w:tcPr>
            <w:tcW w:w="723" w:type="pct"/>
            <w:shd w:val="clear" w:color="auto" w:fill="auto"/>
            <w:noWrap/>
            <w:vAlign w:val="bottom"/>
            <w:hideMark/>
          </w:tcPr>
          <w:p w14:paraId="21C1A2F4" w14:textId="77777777" w:rsidR="005E1CC9" w:rsidRPr="005E1CC9" w:rsidRDefault="005E1CC9" w:rsidP="00610B5C">
            <w:pPr>
              <w:spacing w:after="0" w:line="240" w:lineRule="auto"/>
              <w:jc w:val="center"/>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0.194</w:t>
            </w:r>
          </w:p>
        </w:tc>
        <w:tc>
          <w:tcPr>
            <w:tcW w:w="1047" w:type="pct"/>
            <w:shd w:val="clear" w:color="auto" w:fill="auto"/>
            <w:noWrap/>
            <w:vAlign w:val="bottom"/>
            <w:hideMark/>
          </w:tcPr>
          <w:p w14:paraId="1C953559" w14:textId="77777777" w:rsidR="005E1CC9" w:rsidRPr="005E1CC9" w:rsidRDefault="005E1CC9" w:rsidP="00610B5C">
            <w:pPr>
              <w:spacing w:after="0" w:line="240" w:lineRule="auto"/>
              <w:jc w:val="center"/>
              <w:rPr>
                <w:rFonts w:ascii="Times New Roman" w:eastAsia="Times New Roman" w:hAnsi="Times New Roman" w:cs="Times New Roman"/>
                <w:color w:val="000000"/>
                <w:sz w:val="24"/>
                <w:szCs w:val="24"/>
              </w:rPr>
            </w:pPr>
            <w:r w:rsidRPr="005E1CC9">
              <w:rPr>
                <w:rFonts w:ascii="Times New Roman" w:eastAsia="Times New Roman" w:hAnsi="Times New Roman" w:cs="Times New Roman"/>
                <w:color w:val="000000"/>
                <w:sz w:val="24"/>
                <w:szCs w:val="24"/>
              </w:rPr>
              <w:t>0.101</w:t>
            </w:r>
          </w:p>
        </w:tc>
      </w:tr>
    </w:tbl>
    <w:p w14:paraId="75CB9288" w14:textId="77777777" w:rsidR="005E1CC9" w:rsidRPr="005E1CC9" w:rsidRDefault="005E1CC9" w:rsidP="005E1CC9">
      <w:pPr>
        <w:rPr>
          <w:rFonts w:ascii="Times New Roman" w:hAnsi="Times New Roman" w:cs="Times New Roman"/>
          <w:sz w:val="24"/>
          <w:szCs w:val="24"/>
        </w:rPr>
      </w:pPr>
      <w:r w:rsidRPr="005E1CC9">
        <w:rPr>
          <w:rFonts w:ascii="Times New Roman" w:hAnsi="Times New Roman" w:cs="Times New Roman"/>
          <w:sz w:val="24"/>
          <w:szCs w:val="24"/>
        </w:rPr>
        <w:t>** denotes significance at p&lt;0.05</w:t>
      </w:r>
    </w:p>
    <w:p w14:paraId="1DC1610C" w14:textId="77777777" w:rsidR="005E1CC9" w:rsidRPr="005E1CC9" w:rsidRDefault="005E1CC9" w:rsidP="005E1CC9">
      <w:pPr>
        <w:rPr>
          <w:rFonts w:ascii="Times New Roman" w:hAnsi="Times New Roman" w:cs="Times New Roman"/>
          <w:b/>
          <w:bCs/>
          <w:sz w:val="24"/>
          <w:szCs w:val="24"/>
        </w:rPr>
      </w:pPr>
      <w:r w:rsidRPr="005E1CC9">
        <w:rPr>
          <w:rFonts w:ascii="Times New Roman" w:hAnsi="Times New Roman" w:cs="Times New Roman"/>
          <w:sz w:val="24"/>
          <w:szCs w:val="24"/>
        </w:rPr>
        <w:t xml:space="preserve">   </w:t>
      </w:r>
      <w:r w:rsidRPr="005E1CC9">
        <w:rPr>
          <w:rFonts w:ascii="Times New Roman" w:hAnsi="Times New Roman" w:cs="Times New Roman"/>
          <w:b/>
          <w:bCs/>
          <w:sz w:val="24"/>
          <w:szCs w:val="24"/>
        </w:rPr>
        <w:t>Source: Author (2017)</w:t>
      </w:r>
    </w:p>
    <w:p w14:paraId="1EB4C3BB" w14:textId="7955437C" w:rsidR="005E1CC9" w:rsidRPr="005E1CC9" w:rsidRDefault="005E1CC9" w:rsidP="005E1CC9">
      <w:pPr>
        <w:jc w:val="both"/>
        <w:rPr>
          <w:rFonts w:ascii="Times New Roman" w:hAnsi="Times New Roman" w:cs="Times New Roman"/>
          <w:sz w:val="24"/>
          <w:szCs w:val="24"/>
        </w:rPr>
      </w:pPr>
      <w:r w:rsidRPr="005E1CC9">
        <w:rPr>
          <w:rFonts w:ascii="Times New Roman" w:hAnsi="Times New Roman" w:cs="Times New Roman"/>
          <w:sz w:val="24"/>
          <w:szCs w:val="24"/>
        </w:rPr>
        <w:t xml:space="preserve">Generally, a significant positive relationship (r&gt;0; p&lt;0.05) was noted between </w:t>
      </w:r>
      <w:r w:rsidRPr="005E1CC9">
        <w:rPr>
          <w:rFonts w:ascii="Times New Roman" w:eastAsia="Times New Roman" w:hAnsi="Times New Roman" w:cs="Times New Roman"/>
          <w:sz w:val="24"/>
          <w:szCs w:val="24"/>
        </w:rPr>
        <w:t xml:space="preserve">TVET institutions' </w:t>
      </w:r>
      <w:r w:rsidRPr="005E1CC9">
        <w:rPr>
          <w:rFonts w:ascii="Times New Roman" w:hAnsi="Times New Roman" w:cs="Times New Roman"/>
          <w:sz w:val="24"/>
          <w:szCs w:val="24"/>
        </w:rPr>
        <w:t xml:space="preserve">collaboration with industries and the employment of TVET graduates. However, an insignificant relationship (p&gt;0.05) between on-the-job training and graduates' employment was recorded, as indicated in Table </w:t>
      </w:r>
      <w:r>
        <w:rPr>
          <w:rFonts w:ascii="Times New Roman" w:hAnsi="Times New Roman" w:cs="Times New Roman"/>
          <w:sz w:val="24"/>
          <w:szCs w:val="24"/>
          <w:lang w:val="en-US"/>
        </w:rPr>
        <w:t>3</w:t>
      </w:r>
      <w:r w:rsidRPr="005E1CC9">
        <w:rPr>
          <w:rFonts w:ascii="Times New Roman" w:hAnsi="Times New Roman" w:cs="Times New Roman"/>
          <w:sz w:val="24"/>
          <w:szCs w:val="24"/>
        </w:rPr>
        <w:t>.</w:t>
      </w:r>
    </w:p>
    <w:p w14:paraId="17C5A385" w14:textId="77777777" w:rsidR="005E1CC9" w:rsidRPr="005E1CC9" w:rsidRDefault="005E1CC9" w:rsidP="005E1CC9">
      <w:pPr>
        <w:jc w:val="both"/>
        <w:rPr>
          <w:rFonts w:ascii="Times New Roman" w:eastAsia="Calibri" w:hAnsi="Times New Roman" w:cs="Times New Roman"/>
          <w:sz w:val="24"/>
          <w:szCs w:val="24"/>
        </w:rPr>
      </w:pPr>
      <w:r w:rsidRPr="005E1CC9">
        <w:rPr>
          <w:rFonts w:ascii="Times New Roman" w:eastAsia="Times New Roman" w:hAnsi="Times New Roman" w:cs="Times New Roman"/>
          <w:sz w:val="24"/>
          <w:szCs w:val="24"/>
        </w:rPr>
        <w:t>TVET institutions'</w:t>
      </w:r>
      <w:r w:rsidRPr="005E1CC9">
        <w:rPr>
          <w:rFonts w:ascii="Times New Roman" w:eastAsia="Calibri" w:hAnsi="Times New Roman" w:cs="Times New Roman"/>
          <w:sz w:val="24"/>
          <w:szCs w:val="24"/>
        </w:rPr>
        <w:t xml:space="preserve"> collaboration with the industries enables trainees to feel the work environment and thus gain ‘hands-on’ experiences. The hands-on training transfers appropriate skills, knowledge, and work ethics to the trainees in different trades. Also, suitable production methods and technology are transferred to the industries by the TVET graduates.</w:t>
      </w:r>
    </w:p>
    <w:p w14:paraId="141EDCD7" w14:textId="77777777" w:rsidR="005E1CC9" w:rsidRPr="005E1CC9" w:rsidRDefault="005E1CC9" w:rsidP="005E1CC9">
      <w:pPr>
        <w:jc w:val="both"/>
        <w:rPr>
          <w:rFonts w:ascii="Times New Roman" w:eastAsia="Calibri" w:hAnsi="Times New Roman" w:cs="Times New Roman"/>
          <w:sz w:val="24"/>
          <w:szCs w:val="24"/>
        </w:rPr>
      </w:pPr>
      <w:r w:rsidRPr="005E1CC9">
        <w:rPr>
          <w:rFonts w:ascii="Times New Roman" w:eastAsia="Calibri" w:hAnsi="Times New Roman" w:cs="Times New Roman"/>
          <w:sz w:val="24"/>
          <w:szCs w:val="24"/>
        </w:rPr>
        <w:t>The partnership between the TVET institutions and the industries helps the trainees prepare for the ever-changing technologies in the workplace. TVET needs to be adaptable, acceptable, and applicable to the industries.</w:t>
      </w:r>
    </w:p>
    <w:p w14:paraId="7F0AEE6E" w14:textId="77777777" w:rsidR="005E1CC9" w:rsidRPr="005E1CC9" w:rsidRDefault="005E1CC9" w:rsidP="005E1CC9">
      <w:pPr>
        <w:jc w:val="both"/>
        <w:rPr>
          <w:rFonts w:ascii="Times New Roman" w:hAnsi="Times New Roman" w:cs="Times New Roman"/>
          <w:sz w:val="24"/>
          <w:szCs w:val="24"/>
        </w:rPr>
      </w:pPr>
      <w:r w:rsidRPr="005E1CC9">
        <w:rPr>
          <w:rFonts w:ascii="Times New Roman" w:hAnsi="Times New Roman" w:cs="Times New Roman"/>
          <w:sz w:val="24"/>
          <w:szCs w:val="24"/>
        </w:rPr>
        <w:t xml:space="preserve">One of the things worrying the employers nowadays is the ability to find competent employees and train them. In most cases, the practical skills expected in the industries and those trainees have do not match, thus creating a skill gap.  There is a genuine concern to industries experts who need to employ competent TVET graduates. Industry experts need TVET graduates who are consistent in their work. Problem-solving skills, social skills, and positive attitudes are essential values for one to be successful in the industry. Being creative is an attribute that industry experts should not overlook.  TVET institutions should empower and create high-performance graduates needed for competitiveness in the industries. TVET graduates possessing practical techniques are highly needed in the industries. Foundation competencies are essential for trainees to be successful in their career pathways. </w:t>
      </w:r>
    </w:p>
    <w:p w14:paraId="056569DA" w14:textId="77777777" w:rsidR="00FF7615" w:rsidRPr="00FF7615" w:rsidRDefault="00FF7615" w:rsidP="005E1CC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lastRenderedPageBreak/>
        <w:t>Industries preferred graduates who possessed workplace experience, practical competencies, communication skills, adaptability, and understanding of industrial operations. Collaboration between industries and TVET institutions enabled trainees to acquire these competencies.</w:t>
      </w:r>
    </w:p>
    <w:p w14:paraId="1E9A9103" w14:textId="77777777" w:rsidR="00FF7615" w:rsidRPr="00FF7615" w:rsidRDefault="00FF7615" w:rsidP="005E1CC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findings agree with Human Capital Theory, which argues that investment in practical training and industrial exposure improves individual productivity and employability. The findings are also consistent with previous studies which established that industrial collaboration positively contributes to acquisition of employability skills among TVET graduates.</w:t>
      </w:r>
    </w:p>
    <w:p w14:paraId="2AB9D823" w14:textId="77777777" w:rsidR="00FF7615" w:rsidRPr="00FF7615" w:rsidRDefault="00FF7615" w:rsidP="005E1CC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9. Conclusion</w:t>
      </w:r>
    </w:p>
    <w:p w14:paraId="36A58B76" w14:textId="77777777" w:rsidR="00FF7615" w:rsidRPr="00FF7615" w:rsidRDefault="00FF7615" w:rsidP="005E1CC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study concluded that collaboration between TVET institutions and industries significantly influences the employment of TVET graduates in Uasin Gishu County, Kenya. Strong collaboration enables trainees to acquire practical competencies, industrial exposure, and employability skills required in industries.</w:t>
      </w:r>
    </w:p>
    <w:p w14:paraId="07E3F20E" w14:textId="77777777" w:rsidR="00FF7615" w:rsidRPr="00FF7615" w:rsidRDefault="00FF7615" w:rsidP="005E1CC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However, the study established that many TVET institutions experience weak partnerships with industries, limited industrial attachment opportunities, inadequate stakeholder involvement, and poor feedback mechanisms. These challenges negatively affect acquisition of practical competencies and employment outcomes among graduates.</w:t>
      </w:r>
    </w:p>
    <w:p w14:paraId="4EC9C1CD" w14:textId="77777777" w:rsidR="00FF7615" w:rsidRPr="00FF7615" w:rsidRDefault="00FF7615" w:rsidP="005E1CC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study further concluded that strengthening partnerships between TVET institutions and industries would improve curriculum relevance, industrial exposure, practical training, and employability of graduates.</w:t>
      </w:r>
    </w:p>
    <w:p w14:paraId="2D1CB096" w14:textId="77777777" w:rsidR="00FF7615" w:rsidRPr="00FF7615" w:rsidRDefault="00FF7615" w:rsidP="005E1CC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10. Recommendations</w:t>
      </w:r>
    </w:p>
    <w:p w14:paraId="40AF3F89" w14:textId="77777777" w:rsidR="00FF7615" w:rsidRPr="00FF7615" w:rsidRDefault="00FF7615" w:rsidP="005E1CC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study made the following recommendations:</w:t>
      </w:r>
    </w:p>
    <w:p w14:paraId="1E254AD4" w14:textId="77777777" w:rsidR="00FF7615" w:rsidRPr="00FF7615" w:rsidRDefault="00FF7615" w:rsidP="008528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TVET institutions should strengthen collaboration with industries through partnerships in curriculum development, industrial attachment, apprenticeship, and competency assessment.</w:t>
      </w:r>
    </w:p>
    <w:p w14:paraId="17B47B9D" w14:textId="77777777" w:rsidR="00FF7615" w:rsidRPr="00FF7615" w:rsidRDefault="00FF7615" w:rsidP="008528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Industries should actively participate in curriculum review and implementation to ensure training remains aligned with labour market needs.</w:t>
      </w:r>
    </w:p>
    <w:p w14:paraId="01F6EC4A" w14:textId="77777777" w:rsidR="00FF7615" w:rsidRPr="00FF7615" w:rsidRDefault="00FF7615" w:rsidP="008528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The government should formulate policies that promote and support collaboration between TVET institutions and industries.</w:t>
      </w:r>
    </w:p>
    <w:p w14:paraId="78D37379" w14:textId="77777777" w:rsidR="00FF7615" w:rsidRPr="00FF7615" w:rsidRDefault="00FF7615" w:rsidP="008528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TVET institutions should increase industrial attachment opportunities and ensure proper supervision during industrial training.</w:t>
      </w:r>
    </w:p>
    <w:p w14:paraId="6301E9AF" w14:textId="77777777" w:rsidR="00FF7615" w:rsidRPr="00FF7615" w:rsidRDefault="00FF7615" w:rsidP="008528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Industries should provide trainees with opportunities to interact with modern technologies and workplace practices.</w:t>
      </w:r>
    </w:p>
    <w:p w14:paraId="5B6ED1BD" w14:textId="77777777" w:rsidR="00FF7615" w:rsidRPr="00FF7615" w:rsidRDefault="00FF7615" w:rsidP="008528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TVET institutions should establish regular feedback mechanisms with industries regarding graduates’ competencies and labour market expectations.</w:t>
      </w:r>
    </w:p>
    <w:p w14:paraId="45712078" w14:textId="77777777" w:rsidR="00FF7615" w:rsidRPr="00FF7615" w:rsidRDefault="00FF7615" w:rsidP="008528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Trainers should receive industrial exposure and continuous professional development to remain updated on current industrial trends and technologies.</w:t>
      </w:r>
    </w:p>
    <w:p w14:paraId="1FF76926" w14:textId="77777777" w:rsidR="00FF7615" w:rsidRPr="00FF7615" w:rsidRDefault="00FF7615" w:rsidP="008528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KE"/>
        </w:rPr>
      </w:pPr>
      <w:r w:rsidRPr="00FF7615">
        <w:rPr>
          <w:rFonts w:ascii="Times New Roman" w:eastAsia="Times New Roman" w:hAnsi="Times New Roman" w:cs="Times New Roman"/>
          <w:b/>
          <w:bCs/>
          <w:sz w:val="24"/>
          <w:szCs w:val="24"/>
          <w:lang w:eastAsia="en-KE"/>
        </w:rPr>
        <w:t>References</w:t>
      </w:r>
    </w:p>
    <w:p w14:paraId="71898A34"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Bajracharya</w:t>
      </w:r>
      <w:proofErr w:type="spellEnd"/>
      <w:r w:rsidRPr="00FF7615">
        <w:rPr>
          <w:rFonts w:ascii="Times New Roman" w:eastAsia="Times New Roman" w:hAnsi="Times New Roman" w:cs="Times New Roman"/>
          <w:sz w:val="24"/>
          <w:szCs w:val="24"/>
          <w:lang w:eastAsia="en-KE"/>
        </w:rPr>
        <w:t xml:space="preserve">, B., &amp; </w:t>
      </w:r>
      <w:proofErr w:type="spellStart"/>
      <w:r w:rsidRPr="00FF7615">
        <w:rPr>
          <w:rFonts w:ascii="Times New Roman" w:eastAsia="Times New Roman" w:hAnsi="Times New Roman" w:cs="Times New Roman"/>
          <w:sz w:val="24"/>
          <w:szCs w:val="24"/>
          <w:lang w:eastAsia="en-KE"/>
        </w:rPr>
        <w:t>Paudel</w:t>
      </w:r>
      <w:proofErr w:type="spellEnd"/>
      <w:r w:rsidRPr="00FF7615">
        <w:rPr>
          <w:rFonts w:ascii="Times New Roman" w:eastAsia="Times New Roman" w:hAnsi="Times New Roman" w:cs="Times New Roman"/>
          <w:sz w:val="24"/>
          <w:szCs w:val="24"/>
          <w:lang w:eastAsia="en-KE"/>
        </w:rPr>
        <w:t>, S. (2021). Collaboration between industries and TVET institutions in skills development. International Journal of TVET Research, 8(2), 66-79.</w:t>
      </w:r>
    </w:p>
    <w:p w14:paraId="4487DDF5"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lastRenderedPageBreak/>
        <w:t>Gasmelseed</w:t>
      </w:r>
      <w:proofErr w:type="spellEnd"/>
      <w:r w:rsidRPr="00FF7615">
        <w:rPr>
          <w:rFonts w:ascii="Times New Roman" w:eastAsia="Times New Roman" w:hAnsi="Times New Roman" w:cs="Times New Roman"/>
          <w:sz w:val="24"/>
          <w:szCs w:val="24"/>
          <w:lang w:eastAsia="en-KE"/>
        </w:rPr>
        <w:t>, K. A. (2021). Collaboration between technical institutions and industries for employability skills. Journal of Technical and Vocational Studies, 14(2), 51-65.</w:t>
      </w:r>
    </w:p>
    <w:p w14:paraId="2B5ADD97"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 xml:space="preserve">John, A., &amp; </w:t>
      </w:r>
      <w:proofErr w:type="spellStart"/>
      <w:r w:rsidRPr="00FF7615">
        <w:rPr>
          <w:rFonts w:ascii="Times New Roman" w:eastAsia="Times New Roman" w:hAnsi="Times New Roman" w:cs="Times New Roman"/>
          <w:sz w:val="24"/>
          <w:szCs w:val="24"/>
          <w:lang w:eastAsia="en-KE"/>
        </w:rPr>
        <w:t>Yusri</w:t>
      </w:r>
      <w:proofErr w:type="spellEnd"/>
      <w:r w:rsidRPr="00FF7615">
        <w:rPr>
          <w:rFonts w:ascii="Times New Roman" w:eastAsia="Times New Roman" w:hAnsi="Times New Roman" w:cs="Times New Roman"/>
          <w:sz w:val="24"/>
          <w:szCs w:val="24"/>
          <w:lang w:eastAsia="en-KE"/>
        </w:rPr>
        <w:t>, M. (2021). Quality collaboration between industries and TVET institutions. Journal of Technical Education and Training, 13(3), 72-86.</w:t>
      </w:r>
    </w:p>
    <w:p w14:paraId="57F3BEAC"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Mitiku</w:t>
      </w:r>
      <w:proofErr w:type="spellEnd"/>
      <w:r w:rsidRPr="00FF7615">
        <w:rPr>
          <w:rFonts w:ascii="Times New Roman" w:eastAsia="Times New Roman" w:hAnsi="Times New Roman" w:cs="Times New Roman"/>
          <w:sz w:val="24"/>
          <w:szCs w:val="24"/>
          <w:lang w:eastAsia="en-KE"/>
        </w:rPr>
        <w:t>, T., et al. (2021). Industry collaboration and employability skills acquisition among TVET trainees. International Journal of Vocational Education, 9(1), 44-58.</w:t>
      </w:r>
    </w:p>
    <w:p w14:paraId="3CE6BE00"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Mordi</w:t>
      </w:r>
      <w:proofErr w:type="spellEnd"/>
      <w:r w:rsidRPr="00FF7615">
        <w:rPr>
          <w:rFonts w:ascii="Times New Roman" w:eastAsia="Times New Roman" w:hAnsi="Times New Roman" w:cs="Times New Roman"/>
          <w:sz w:val="24"/>
          <w:szCs w:val="24"/>
          <w:lang w:eastAsia="en-KE"/>
        </w:rPr>
        <w:t>, C. (2020). Industry collaboration and acquisition of employability skills among TVET trainees. African Journal of Technical Education, 7(3), 33-48.</w:t>
      </w:r>
    </w:p>
    <w:p w14:paraId="7B13E6F4"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Sumbodo</w:t>
      </w:r>
      <w:proofErr w:type="spellEnd"/>
      <w:r w:rsidRPr="00FF7615">
        <w:rPr>
          <w:rFonts w:ascii="Times New Roman" w:eastAsia="Times New Roman" w:hAnsi="Times New Roman" w:cs="Times New Roman"/>
          <w:sz w:val="24"/>
          <w:szCs w:val="24"/>
          <w:lang w:eastAsia="en-KE"/>
        </w:rPr>
        <w:t>, W., et al. (2020). Employer engagement in TVET curriculum implementation and training effectiveness. Journal of Vocational Studies, 11(2), 61-75.</w:t>
      </w:r>
    </w:p>
    <w:p w14:paraId="4590207E"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proofErr w:type="spellStart"/>
      <w:r w:rsidRPr="00FF7615">
        <w:rPr>
          <w:rFonts w:ascii="Times New Roman" w:eastAsia="Times New Roman" w:hAnsi="Times New Roman" w:cs="Times New Roman"/>
          <w:sz w:val="24"/>
          <w:szCs w:val="24"/>
          <w:lang w:eastAsia="en-KE"/>
        </w:rPr>
        <w:t>Vinayan</w:t>
      </w:r>
      <w:proofErr w:type="spellEnd"/>
      <w:r w:rsidRPr="00FF7615">
        <w:rPr>
          <w:rFonts w:ascii="Times New Roman" w:eastAsia="Times New Roman" w:hAnsi="Times New Roman" w:cs="Times New Roman"/>
          <w:sz w:val="24"/>
          <w:szCs w:val="24"/>
          <w:lang w:eastAsia="en-KE"/>
        </w:rPr>
        <w:t>, G., et al. (2020). Industrial revolutions and demand-driven TVET training. International Journal of Technical Education and Skills Development, 6(4), 80-95.</w:t>
      </w:r>
    </w:p>
    <w:p w14:paraId="453B535F" w14:textId="77777777" w:rsidR="00FF7615" w:rsidRPr="00FF7615" w:rsidRDefault="00FF7615" w:rsidP="008528A9">
      <w:pPr>
        <w:spacing w:before="100" w:beforeAutospacing="1" w:after="100" w:afterAutospacing="1" w:line="240" w:lineRule="auto"/>
        <w:jc w:val="both"/>
        <w:rPr>
          <w:rFonts w:ascii="Times New Roman" w:eastAsia="Times New Roman" w:hAnsi="Times New Roman" w:cs="Times New Roman"/>
          <w:sz w:val="24"/>
          <w:szCs w:val="24"/>
          <w:lang w:eastAsia="en-KE"/>
        </w:rPr>
      </w:pPr>
      <w:r w:rsidRPr="00FF7615">
        <w:rPr>
          <w:rFonts w:ascii="Times New Roman" w:eastAsia="Times New Roman" w:hAnsi="Times New Roman" w:cs="Times New Roman"/>
          <w:sz w:val="24"/>
          <w:szCs w:val="24"/>
          <w:lang w:eastAsia="en-KE"/>
        </w:rPr>
        <w:t>Yamada, S., et al. (2018). Skills mismatch and employability among TVET graduates in Ethiopia. International Journal of Training Research, 16(3), 219-233.</w:t>
      </w:r>
    </w:p>
    <w:p w14:paraId="4E133D49" w14:textId="77777777" w:rsidR="00856368" w:rsidRPr="008528A9" w:rsidRDefault="00856368" w:rsidP="008528A9">
      <w:pPr>
        <w:jc w:val="both"/>
        <w:rPr>
          <w:rFonts w:ascii="Times New Roman" w:hAnsi="Times New Roman" w:cs="Times New Roman"/>
          <w:sz w:val="24"/>
          <w:szCs w:val="24"/>
        </w:rPr>
      </w:pPr>
    </w:p>
    <w:sectPr w:rsidR="00856368" w:rsidRPr="00852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86489"/>
    <w:multiLevelType w:val="multilevel"/>
    <w:tmpl w:val="2BF0F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D2"/>
    <w:rsid w:val="00227DD2"/>
    <w:rsid w:val="004116FF"/>
    <w:rsid w:val="005E1CC9"/>
    <w:rsid w:val="008528A9"/>
    <w:rsid w:val="00856368"/>
    <w:rsid w:val="00AB1704"/>
    <w:rsid w:val="00B60EF8"/>
    <w:rsid w:val="00D57980"/>
    <w:rsid w:val="00FF761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3515"/>
  <w15:chartTrackingRefBased/>
  <w15:docId w15:val="{D40ACDDF-BA89-4F69-8578-F7022192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TABLES">
    <w:name w:val="LIST OF TABLES"/>
    <w:basedOn w:val="Caption"/>
    <w:next w:val="Caption"/>
    <w:qFormat/>
    <w:rsid w:val="004116FF"/>
    <w:pPr>
      <w:spacing w:before="120"/>
      <w:jc w:val="both"/>
    </w:pPr>
    <w:rPr>
      <w:rFonts w:ascii="Times New Roman" w:eastAsia="Calibri" w:hAnsi="Times New Roman" w:cs="Times New Roman"/>
      <w:sz w:val="24"/>
      <w:szCs w:val="24"/>
      <w:lang w:val="en-US"/>
    </w:rPr>
  </w:style>
  <w:style w:type="paragraph" w:styleId="Caption">
    <w:name w:val="caption"/>
    <w:basedOn w:val="Normal"/>
    <w:next w:val="Normal"/>
    <w:uiPriority w:val="35"/>
    <w:semiHidden/>
    <w:unhideWhenUsed/>
    <w:qFormat/>
    <w:rsid w:val="004116F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17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3573</Words>
  <Characters>20369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c:creator>
  <cp:keywords/>
  <dc:description/>
  <cp:lastModifiedBy>UE</cp:lastModifiedBy>
  <cp:revision>7</cp:revision>
  <dcterms:created xsi:type="dcterms:W3CDTF">2026-05-23T05:11:00Z</dcterms:created>
  <dcterms:modified xsi:type="dcterms:W3CDTF">2026-05-27T19:16:00Z</dcterms:modified>
</cp:coreProperties>
</file>