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37A1" w14:textId="1E51F21D" w:rsidR="00520C47" w:rsidRDefault="00924A79">
      <w:pPr>
        <w:pStyle w:val="Text"/>
        <w:ind w:firstLine="0"/>
        <w:rPr>
          <w:sz w:val="2"/>
          <w:szCs w:val="18"/>
        </w:rPr>
      </w:pPr>
      <w:r>
        <w:rPr>
          <w:i/>
          <w:iCs/>
          <w:noProof/>
          <w:lang w:val="en-IN" w:eastAsia="en-IN"/>
        </w:rPr>
        <mc:AlternateContent>
          <mc:Choice Requires="wps">
            <w:drawing>
              <wp:anchor distT="0" distB="0" distL="114300" distR="114300" simplePos="0" relativeHeight="3" behindDoc="0" locked="0" layoutInCell="1" allowOverlap="1" wp14:anchorId="184FEEF9" wp14:editId="690E98CA">
                <wp:simplePos x="0" y="0"/>
                <wp:positionH relativeFrom="column">
                  <wp:posOffset>289560</wp:posOffset>
                </wp:positionH>
                <wp:positionV relativeFrom="paragraph">
                  <wp:posOffset>807720</wp:posOffset>
                </wp:positionV>
                <wp:extent cx="2476500" cy="647700"/>
                <wp:effectExtent l="0" t="0" r="0" b="0"/>
                <wp:wrapNone/>
                <wp:docPr id="1839215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91B2" w14:textId="6BEEC31F" w:rsidR="005A528F" w:rsidRDefault="001D3CD0" w:rsidP="00AF7C7C">
                            <w:pPr>
                              <w:jc w:val="center"/>
                              <w:rPr>
                                <w:lang w:val="en-IN"/>
                              </w:rPr>
                            </w:pPr>
                            <w:r>
                              <w:rPr>
                                <w:lang w:val="en-IN"/>
                              </w:rPr>
                              <w:t>Sonika Thakur</w:t>
                            </w:r>
                          </w:p>
                          <w:p w14:paraId="0CADDE6F" w14:textId="2FB25164" w:rsidR="001D3CD0" w:rsidRDefault="001D3CD0" w:rsidP="00AF7C7C">
                            <w:pPr>
                              <w:jc w:val="center"/>
                              <w:rPr>
                                <w:lang w:val="en-IN"/>
                              </w:rPr>
                            </w:pPr>
                            <w:r>
                              <w:rPr>
                                <w:lang w:val="en-IN"/>
                              </w:rPr>
                              <w:t xml:space="preserve">Assistant Professor, Lovely professional </w:t>
                            </w:r>
                            <w:r w:rsidR="00CD563B">
                              <w:rPr>
                                <w:lang w:val="en-IN"/>
                              </w:rPr>
                              <w:t>University, Jalandhar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FEEF9" id="_x0000_t202" coordsize="21600,21600" o:spt="202" path="m,l,21600r21600,l21600,xe">
                <v:stroke joinstyle="miter"/>
                <v:path gradientshapeok="t" o:connecttype="rect"/>
              </v:shapetype>
              <v:shape id="Text Box 2" o:spid="_x0000_s1026" type="#_x0000_t202" style="position:absolute;left:0;text-align:left;margin-left:22.8pt;margin-top:63.6pt;width:195pt;height:5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" filled="f" stroked="f">
                <v:textbox>
                  <w:txbxContent>
                    <w:p w14:paraId="143891B2" w14:textId="6BEEC31F" w:rsidR="005A528F" w:rsidRDefault="001D3CD0" w:rsidP="00AF7C7C">
                      <w:pPr>
                        <w:jc w:val="center"/>
                        <w:rPr>
                          <w:lang w:val="en-IN"/>
                        </w:rPr>
                      </w:pPr>
                      <w:r>
                        <w:rPr>
                          <w:lang w:val="en-IN"/>
                        </w:rPr>
                        <w:t>Sonika Thakur</w:t>
                      </w:r>
                    </w:p>
                    <w:p w14:paraId="0CADDE6F" w14:textId="2FB25164" w:rsidR="001D3CD0" w:rsidRDefault="001D3CD0" w:rsidP="00AF7C7C">
                      <w:pPr>
                        <w:jc w:val="center"/>
                        <w:rPr>
                          <w:lang w:val="en-IN"/>
                        </w:rPr>
                      </w:pPr>
                      <w:r>
                        <w:rPr>
                          <w:lang w:val="en-IN"/>
                        </w:rPr>
                        <w:t xml:space="preserve">Assistant Professor, Lovely professional </w:t>
                      </w:r>
                      <w:r w:rsidR="00CD563B">
                        <w:rPr>
                          <w:lang w:val="en-IN"/>
                        </w:rPr>
                        <w:t>University, Jalandhar</w:t>
                      </w:r>
                    </w:p>
                  </w:txbxContent>
                </v:textbox>
              </v:shape>
            </w:pict>
          </mc:Fallback>
        </mc:AlternateContent>
      </w:r>
      <w:r w:rsidR="00520C47">
        <w:rPr>
          <w:sz w:val="2"/>
          <w:szCs w:val="18"/>
        </w:rPr>
        <w:footnoteReference w:customMarkFollows="1" w:id="1"/>
        <w:sym w:font="Symbol" w:char="F020"/>
      </w:r>
    </w:p>
    <w:p w14:paraId="2760EAFD" w14:textId="1C3D6FD1" w:rsidR="00520C47" w:rsidRDefault="00D2577A">
      <w:pPr>
        <w:pStyle w:val="Title"/>
        <w:framePr w:wrap="notBeside"/>
      </w:pPr>
      <w:r>
        <w:t xml:space="preserve">DETECTION OF </w:t>
      </w:r>
      <w:r w:rsidR="00E56EFE">
        <w:t xml:space="preserve">PHISHING </w:t>
      </w:r>
      <w:r>
        <w:t xml:space="preserve">URLs IN BIG DATA USING </w:t>
      </w:r>
      <w:r w:rsidR="009A4017">
        <w:t>CART</w:t>
      </w:r>
      <w:r>
        <w:t xml:space="preserve"> ALGORITHM</w:t>
      </w:r>
    </w:p>
    <w:p w14:paraId="4C23BB09" w14:textId="6FDBE7A8" w:rsidR="00AF7C7C" w:rsidRDefault="00AF7C7C" w:rsidP="0078475B">
      <w:pPr>
        <w:pStyle w:val="Abstract"/>
        <w:rPr>
          <w:i/>
          <w:iCs/>
        </w:rPr>
      </w:pPr>
    </w:p>
    <w:p w14:paraId="11CB1AEB" w14:textId="658B8B26" w:rsidR="00AF7C7C" w:rsidRDefault="00AF7C7C" w:rsidP="00AF7C7C"/>
    <w:p w14:paraId="37D46A43" w14:textId="77777777" w:rsidR="00AF7C7C" w:rsidRDefault="00AF7C7C" w:rsidP="00AF7C7C"/>
    <w:p w14:paraId="6AFD4B5A" w14:textId="77777777" w:rsidR="00AF7C7C" w:rsidRDefault="00AF7C7C" w:rsidP="00AF7C7C"/>
    <w:p w14:paraId="55240E27" w14:textId="77777777" w:rsidR="00AF7C7C" w:rsidRDefault="00AF7C7C" w:rsidP="001D3CD0">
      <w:pPr>
        <w:pStyle w:val="Abstract"/>
        <w:ind w:firstLine="0"/>
        <w:rPr>
          <w:i/>
          <w:iCs/>
        </w:rPr>
      </w:pPr>
    </w:p>
    <w:p w14:paraId="633FC515" w14:textId="77777777" w:rsidR="00AF7C7C" w:rsidRDefault="00AF7C7C" w:rsidP="00235139">
      <w:pPr>
        <w:pStyle w:val="Abstract"/>
        <w:ind w:firstLine="0"/>
        <w:rPr>
          <w:i/>
          <w:iCs/>
        </w:rPr>
      </w:pPr>
    </w:p>
    <w:p w14:paraId="42A1CD32" w14:textId="4656BB5C" w:rsidR="00AB268D" w:rsidRPr="00AB268D" w:rsidRDefault="00520C47" w:rsidP="00AB268D">
      <w:pPr>
        <w:autoSpaceDE/>
        <w:autoSpaceDN/>
        <w:jc w:val="both"/>
        <w:rPr>
          <w:lang w:val="en-IN" w:eastAsia="en-IN"/>
        </w:rPr>
      </w:pPr>
      <w:r>
        <w:rPr>
          <w:i/>
          <w:iCs/>
        </w:rPr>
        <w:t/>
      </w:r>
      <w:r w:rsidRPr="00C929C1">
        <w:rPr>
          <w:sz w:val="18"/>
          <w:szCs w:val="18"/>
        </w:rPr>
        <w:t/>
      </w:r>
      <w:r w:rsidR="007C4A81" w:rsidRPr="007C4A81">
        <w:rPr>
          <w:lang w:val="en-IN" w:eastAsia="en-IN"/>
        </w:rPr>
        <w:t xml:space="preserve"/>
      </w:r>
      <w:r w:rsidR="00AB268D" w:rsidRPr="00AB268D">
        <w:rPr>
          <w:lang w:val="en-IN" w:eastAsia="en-IN"/>
        </w:rPr>
        <w:t/>
      </w:r>
      <w:r w:rsidR="00AB268D" w:rsidRPr="00AB268D">
        <w:rPr>
          <w:sz w:val="24"/>
          <w:szCs w:val="24"/>
          <w:lang w:val="en-IN" w:eastAsia="en-IN"/>
        </w:rPr>
        <w:t/>
      </w:r>
    </w:p>
    <w:p w14:paraId="2C8A339D" w14:textId="5A999004" w:rsidR="00BB1852" w:rsidRPr="00331C75" w:rsidRDefault="00BB1852" w:rsidP="00331C75">
      <w:pPr>
        <w:autoSpaceDE/>
        <w:autoSpaceDN/>
        <w:jc w:val="both"/>
        <w:rPr>
          <w:sz w:val="24"/>
          <w:szCs w:val="24"/>
          <w:lang w:val="en-IN" w:eastAsia="en-IN"/>
        </w:rPr>
      </w:pPr>
      <w:r w:rsidRPr="00BB1852">
        <w:rPr>
          <w:color w:val="000000"/>
          <w:shd w:val="clear" w:color="auto" w:fill="FFFFFF"/>
        </w:rPr>
        <w:t xml:space="preserve"/>
      </w:r>
      <w:r w:rsidR="00331C75" w:rsidRPr="00331C75">
        <w:rPr>
          <w:lang w:val="en-IN" w:eastAsia="en-IN"/>
        </w:rPr>
        <w:t/>
      </w:r>
      <w:r w:rsidRPr="00BB1852">
        <w:rPr>
          <w:color w:val="000000"/>
          <w:shd w:val="clear" w:color="auto" w:fill="FFFFFF"/>
        </w:rPr>
        <w:t xml:space="preserve"/>
      </w:r>
      <w:r w:rsidR="00462221">
        <w:rPr>
          <w:color w:val="000000"/>
          <w:shd w:val="clear" w:color="auto" w:fill="FFFFFF"/>
        </w:rPr>
        <w:t/>
      </w:r>
      <w:r w:rsidR="00873811">
        <w:rPr>
          <w:color w:val="000000"/>
          <w:shd w:val="clear" w:color="auto" w:fill="FFFFFF"/>
        </w:rPr>
        <w:t/>
      </w:r>
      <w:r w:rsidRPr="00BB1852">
        <w:rPr>
          <w:color w:val="000000"/>
          <w:shd w:val="clear" w:color="auto" w:fill="FFFFFF"/>
        </w:rPr>
        <w:t/>
      </w:r>
    </w:p>
    <w:p w14:paraId="2078AB72" w14:textId="4CEAD9B6" w:rsidR="006249ED" w:rsidRPr="00C929C1" w:rsidRDefault="006249ED" w:rsidP="006249ED">
      <w:pPr>
        <w:jc w:val="both"/>
        <w:rPr>
          <w:b/>
          <w:sz w:val="18"/>
          <w:szCs w:val="18"/>
        </w:rPr>
      </w:pPr>
    </w:p>
    <w:p w14:paraId="5055EEB5" w14:textId="7E5775EA" w:rsidR="00D2577A" w:rsidRPr="00C929C1" w:rsidRDefault="00165EBA" w:rsidP="006249ED">
      <w:pPr>
        <w:pStyle w:val="Abstract"/>
        <w:rPr>
          <w:i/>
        </w:rPr>
      </w:pPr>
      <w:r w:rsidRPr="00C929C1">
        <w:tab/>
      </w:r>
      <w:r w:rsidRPr="00C929C1">
        <w:rPr>
          <w:i/>
        </w:rPr>
        <w:t/>
      </w:r>
      <w:r w:rsidR="004E17C1" w:rsidRPr="004E17C1">
        <w:rPr>
          <w:i/>
        </w:rPr>
        <w:t xml:space="preserve"/>
      </w:r>
      <w:r w:rsidR="004E17C1" w:rsidRPr="00C929C1">
        <w:rPr>
          <w:i/>
        </w:rPr>
        <w:t/>
      </w:r>
      <w:r w:rsidR="004E17C1">
        <w:rPr>
          <w:i/>
        </w:rPr>
        <w:t/>
      </w:r>
      <w:r w:rsidRPr="00C929C1">
        <w:rPr>
          <w:i/>
        </w:rPr>
        <w:t xml:space="preserve"/>
      </w:r>
      <w:r w:rsidR="00700258">
        <w:rPr>
          <w:i/>
        </w:rPr>
        <w:t/>
      </w:r>
      <w:r w:rsidRPr="00C929C1">
        <w:rPr>
          <w:i/>
        </w:rPr>
        <w:t xml:space="preserve"/>
      </w:r>
      <w:proofErr w:type="gramStart"/>
      <w:r w:rsidRPr="00C929C1">
        <w:rPr>
          <w:i/>
        </w:rPr>
        <w:t xml:space="preserve"/>
      </w:r>
      <w:r w:rsidR="004E17C1" w:rsidRPr="00C929C1">
        <w:rPr>
          <w:i/>
        </w:rPr>
        <w:t xml:space="preserve"/>
      </w:r>
      <w:proofErr w:type="gramEnd"/>
      <w:r w:rsidR="004E17C1" w:rsidRPr="00C929C1">
        <w:rPr>
          <w:i/>
        </w:rPr>
        <w:t xml:space="preserve"/>
      </w:r>
      <w:r w:rsidR="0070619D">
        <w:rPr>
          <w:i/>
        </w:rPr>
        <w:t xml:space="preserve"/>
      </w:r>
      <w:r w:rsidRPr="00C929C1">
        <w:rPr>
          <w:i/>
        </w:rPr>
        <w:t/>
      </w:r>
    </w:p>
    <w:p w14:paraId="0BB37BBC" w14:textId="77777777" w:rsidR="00520C47" w:rsidRDefault="00520C47">
      <w:pPr>
        <w:pStyle w:val="Heading1"/>
      </w:pPr>
      <w:r>
        <w:t>I</w:t>
      </w:r>
      <w:r>
        <w:rPr>
          <w:sz w:val="16"/>
          <w:szCs w:val="16"/>
        </w:rPr>
        <w:t>NTRODUCTION</w:t>
      </w:r>
    </w:p>
    <w:p w14:paraId="7F9E96F0" w14:textId="77777777" w:rsidR="00520C47" w:rsidRDefault="00165EBA" w:rsidP="0078475B">
      <w:pPr>
        <w:pStyle w:val="Text"/>
        <w:keepNext/>
        <w:framePr w:dropCap="drop" w:lines="2" w:wrap="auto" w:vAnchor="text" w:hAnchor="text"/>
        <w:spacing w:line="240" w:lineRule="auto"/>
        <w:ind w:firstLine="0"/>
        <w:rPr>
          <w:smallCaps/>
          <w:position w:val="-3"/>
          <w:sz w:val="56"/>
          <w:szCs w:val="56"/>
        </w:rPr>
      </w:pPr>
      <w:r>
        <w:rPr>
          <w:position w:val="-3"/>
          <w:sz w:val="56"/>
          <w:szCs w:val="56"/>
        </w:rPr>
        <w:t>B</w:t>
      </w:r>
    </w:p>
    <w:p w14:paraId="5108F76C" w14:textId="77777777" w:rsidR="001F56AB" w:rsidRDefault="00520C47" w:rsidP="00666E35">
      <w:pPr>
        <w:autoSpaceDE/>
        <w:autoSpaceDN/>
        <w:jc w:val="both"/>
        <w:rPr>
          <w:iCs/>
        </w:rPr>
      </w:pPr>
      <w:r>
        <w:t xml:space="preserve"> </w:t>
      </w:r>
      <w:r w:rsidR="00165EBA">
        <w:t>IG DATA</w:t>
      </w:r>
      <w:r w:rsidR="005D0614" w:rsidRPr="0063028A">
        <w:rPr>
          <w:iCs/>
          <w:sz w:val="24"/>
          <w:szCs w:val="24"/>
        </w:rPr>
        <w:t xml:space="preserve"> </w:t>
      </w:r>
      <w:r w:rsidR="00505324">
        <w:rPr>
          <w:iCs/>
        </w:rPr>
        <w:t xml:space="preserve">refers </w:t>
      </w:r>
      <w:r w:rsidR="005D0614" w:rsidRPr="005D0614">
        <w:rPr>
          <w:iCs/>
        </w:rPr>
        <w:t xml:space="preserve">to a large number of datasets. </w:t>
      </w:r>
      <w:r w:rsidR="00FD323A" w:rsidRPr="00FD323A">
        <w:rPr>
          <w:lang w:val="en-IN" w:eastAsia="en-IN"/>
        </w:rPr>
        <w:t>Weblogs, call logs, medical records, military surveillance, photo archives, and other types of large, complex datasets are examples of big, complex data that cannot be processed with database queries because it is stored in both structured and unstructured forms</w:t>
      </w:r>
      <w:r w:rsidR="006F0E24">
        <w:rPr>
          <w:lang w:val="en-IN" w:eastAsia="en-IN"/>
        </w:rPr>
        <w:t xml:space="preserve"> </w:t>
      </w:r>
      <w:r w:rsidR="00A85407">
        <w:rPr>
          <w:lang w:val="en-IN" w:eastAsia="en-IN"/>
        </w:rPr>
        <w:t>[1]</w:t>
      </w:r>
      <w:r w:rsidR="00FD323A" w:rsidRPr="00FD323A">
        <w:rPr>
          <w:lang w:val="en-IN" w:eastAsia="en-IN"/>
        </w:rPr>
        <w:t>. The world</w:t>
      </w:r>
      <w:r w:rsidR="00FD323A" w:rsidRPr="00FD323A">
        <w:rPr>
          <w:sz w:val="24"/>
          <w:szCs w:val="24"/>
          <w:lang w:val="en-IN" w:eastAsia="en-IN"/>
        </w:rPr>
        <w:t xml:space="preserve"> </w:t>
      </w:r>
      <w:r w:rsidR="00FD323A" w:rsidRPr="00FD323A">
        <w:rPr>
          <w:lang w:val="en-IN" w:eastAsia="en-IN"/>
        </w:rPr>
        <w:t xml:space="preserve">produces vast amounts of data every day. It is being further </w:t>
      </w:r>
      <w:proofErr w:type="spellStart"/>
      <w:r w:rsidR="00FD323A" w:rsidRPr="00FD323A">
        <w:rPr>
          <w:lang w:val="en-IN" w:eastAsia="en-IN"/>
        </w:rPr>
        <w:t>fueled</w:t>
      </w:r>
      <w:proofErr w:type="spellEnd"/>
      <w:r w:rsidR="00FD323A" w:rsidRPr="00FD323A">
        <w:rPr>
          <w:lang w:val="en-IN" w:eastAsia="en-IN"/>
        </w:rPr>
        <w:t xml:space="preserve"> by the</w:t>
      </w:r>
      <w:r w:rsidR="00FD323A" w:rsidRPr="00FD323A">
        <w:rPr>
          <w:sz w:val="24"/>
          <w:szCs w:val="24"/>
          <w:lang w:val="en-IN" w:eastAsia="en-IN"/>
        </w:rPr>
        <w:t xml:space="preserve"> </w:t>
      </w:r>
      <w:r w:rsidR="00FD323A" w:rsidRPr="00FD323A">
        <w:rPr>
          <w:lang w:val="en-IN" w:eastAsia="en-IN"/>
        </w:rPr>
        <w:t>increasing use</w:t>
      </w:r>
      <w:r w:rsidR="00FD323A" w:rsidRPr="00FD323A">
        <w:rPr>
          <w:sz w:val="24"/>
          <w:szCs w:val="24"/>
          <w:lang w:val="en-IN" w:eastAsia="en-IN"/>
        </w:rPr>
        <w:t xml:space="preserve"> </w:t>
      </w:r>
      <w:r w:rsidR="00FD323A" w:rsidRPr="00FD323A">
        <w:rPr>
          <w:lang w:val="en-IN" w:eastAsia="en-IN"/>
        </w:rPr>
        <w:t>of</w:t>
      </w:r>
      <w:r w:rsidR="00FD323A" w:rsidRPr="00FD323A">
        <w:rPr>
          <w:sz w:val="24"/>
          <w:szCs w:val="24"/>
          <w:lang w:val="en-IN" w:eastAsia="en-IN"/>
        </w:rPr>
        <w:t xml:space="preserve"> </w:t>
      </w:r>
      <w:r w:rsidR="00FD323A" w:rsidRPr="00666E35">
        <w:rPr>
          <w:lang w:val="en-IN" w:eastAsia="en-IN"/>
        </w:rPr>
        <w:t>social media, digital media</w:t>
      </w:r>
      <w:r w:rsidR="001F56AB">
        <w:rPr>
          <w:lang w:val="en-IN" w:eastAsia="en-IN"/>
        </w:rPr>
        <w:t xml:space="preserve"> [3]</w:t>
      </w:r>
      <w:r w:rsidR="00FD323A" w:rsidRPr="00666E35">
        <w:rPr>
          <w:lang w:val="en-IN" w:eastAsia="en-IN"/>
        </w:rPr>
        <w:t xml:space="preserve">, and the Internet of </w:t>
      </w:r>
      <w:r w:rsidR="001F350B" w:rsidRPr="00666E35">
        <w:rPr>
          <w:lang w:val="en-IN" w:eastAsia="en-IN"/>
        </w:rPr>
        <w:t>things.</w:t>
      </w:r>
      <w:r w:rsidR="001F350B" w:rsidRPr="005D0614">
        <w:rPr>
          <w:iCs/>
        </w:rPr>
        <w:t xml:space="preserve"> </w:t>
      </w:r>
    </w:p>
    <w:p w14:paraId="4AE3E3BF" w14:textId="77777777" w:rsidR="001F56AB" w:rsidRDefault="001F56AB" w:rsidP="00666E35">
      <w:pPr>
        <w:autoSpaceDE/>
        <w:autoSpaceDN/>
        <w:jc w:val="both"/>
        <w:rPr>
          <w:iCs/>
        </w:rPr>
      </w:pPr>
    </w:p>
    <w:p w14:paraId="6CE2F0E5" w14:textId="4A3C52A2" w:rsidR="007A38F2" w:rsidRDefault="004A0B42" w:rsidP="007A38F2">
      <w:pPr>
        <w:jc w:val="center"/>
        <w:rPr>
          <w:lang w:val="en-IN"/>
        </w:rPr>
      </w:pPr>
      <w:r>
        <w:rPr>
          <w:lang w:val="en-IN"/>
        </w:rPr>
        <w:t>Amandeep Kaur</w:t>
      </w:r>
    </w:p>
    <w:p w14:paraId="594070C2" w14:textId="77777777" w:rsidR="007A38F2" w:rsidRDefault="007A38F2" w:rsidP="007A38F2">
      <w:pPr>
        <w:jc w:val="center"/>
        <w:rPr>
          <w:lang w:val="en-IN"/>
        </w:rPr>
      </w:pPr>
      <w:r>
        <w:rPr>
          <w:lang w:val="en-IN"/>
        </w:rPr>
        <w:t>Assistant Professor, Lovely professional University, Jalandhar</w:t>
      </w:r>
    </w:p>
    <w:p w14:paraId="1832AE27" w14:textId="77777777" w:rsidR="007A38F2" w:rsidRPr="001D3CD0" w:rsidRDefault="007A38F2" w:rsidP="007A38F2">
      <w:pPr>
        <w:jc w:val="center"/>
        <w:rPr>
          <w:lang w:val="en-IN"/>
        </w:rPr>
      </w:pPr>
    </w:p>
    <w:p w14:paraId="0B445FDD" w14:textId="0902D1F9" w:rsidR="001F56AB" w:rsidRDefault="001F56AB" w:rsidP="00666E35">
      <w:pPr>
        <w:autoSpaceDE/>
        <w:autoSpaceDN/>
        <w:jc w:val="both"/>
        <w:rPr>
          <w:iCs/>
        </w:rPr>
      </w:pPr>
    </w:p>
    <w:p w14:paraId="7D66FA55" w14:textId="38EE8B9A" w:rsidR="001F56AB" w:rsidRDefault="001F56AB" w:rsidP="00666E35">
      <w:pPr>
        <w:autoSpaceDE/>
        <w:autoSpaceDN/>
        <w:jc w:val="both"/>
        <w:rPr>
          <w:iCs/>
        </w:rPr>
      </w:pPr>
    </w:p>
    <w:p w14:paraId="3DFE9CF7" w14:textId="37B89AA6" w:rsidR="001D3CD0" w:rsidRPr="001F56AB" w:rsidRDefault="001F350B" w:rsidP="00A73183">
      <w:pPr>
        <w:autoSpaceDE/>
        <w:autoSpaceDN/>
        <w:jc w:val="both"/>
        <w:rPr>
          <w:iCs/>
        </w:rPr>
      </w:pPr>
      <w:r w:rsidRPr="005D0614">
        <w:rPr>
          <w:iCs/>
        </w:rPr>
        <w:t>The</w:t>
      </w:r>
      <w:r w:rsidR="005D0614" w:rsidRPr="0063028A">
        <w:rPr>
          <w:iCs/>
          <w:sz w:val="24"/>
          <w:szCs w:val="24"/>
        </w:rPr>
        <w:t xml:space="preserve"> </w:t>
      </w:r>
      <w:r w:rsidR="005D0614" w:rsidRPr="005D0614">
        <w:rPr>
          <w:iCs/>
        </w:rPr>
        <w:t>rate of data</w:t>
      </w:r>
      <w:r w:rsidR="005D0614" w:rsidRPr="0063028A">
        <w:rPr>
          <w:iCs/>
          <w:sz w:val="24"/>
          <w:szCs w:val="24"/>
        </w:rPr>
        <w:t xml:space="preserve"> </w:t>
      </w:r>
      <w:r w:rsidR="005D0614" w:rsidRPr="006C2165">
        <w:rPr>
          <w:iCs/>
        </w:rPr>
        <w:t xml:space="preserve">growth is surprising, and this rate is very fast, with variety (not always structured) and a wealth of information that can be a key to gaining valuable </w:t>
      </w:r>
      <w:r w:rsidR="005D0614" w:rsidRPr="009E5358">
        <w:rPr>
          <w:iCs/>
        </w:rPr>
        <w:t>knowledge in businesses. "Big data"</w:t>
      </w:r>
      <w:r w:rsidR="000B523F">
        <w:rPr>
          <w:iCs/>
        </w:rPr>
        <w:t>[2]</w:t>
      </w:r>
      <w:r w:rsidR="005D0614" w:rsidRPr="009E5358">
        <w:rPr>
          <w:iCs/>
        </w:rPr>
        <w:t xml:space="preserve"> refers to </w:t>
      </w:r>
      <w:r w:rsidR="00A73183" w:rsidRPr="00A73183">
        <w:rPr>
          <w:lang w:val="en-IN" w:eastAsia="en-IN"/>
        </w:rPr>
        <w:t>a collection of data sets so big and intricate that they are hard to process with standard database management systems (RDBMS</w:t>
      </w:r>
      <w:r w:rsidR="006F0E24">
        <w:rPr>
          <w:lang w:val="en-IN" w:eastAsia="en-IN"/>
        </w:rPr>
        <w:t xml:space="preserve"> </w:t>
      </w:r>
      <w:r w:rsidR="000B523F">
        <w:rPr>
          <w:lang w:val="en-IN" w:eastAsia="en-IN"/>
        </w:rPr>
        <w:t>[3</w:t>
      </w:r>
      <w:r w:rsidR="005879F0">
        <w:rPr>
          <w:lang w:val="en-IN" w:eastAsia="en-IN"/>
        </w:rPr>
        <w:t>]</w:t>
      </w:r>
      <w:r w:rsidR="00A73183" w:rsidRPr="00A73183">
        <w:rPr>
          <w:lang w:val="en-IN" w:eastAsia="en-IN"/>
        </w:rPr>
        <w:t>, for example, which are hard to handle large volumes of data, hard to classify unstructured data, lack high velocity because they are built for fixed data holding rather than fast growth, and will prove to be very expensive even if used to handle and store "Big data") or data processing applications</w:t>
      </w:r>
      <w:r w:rsidR="006F0E24">
        <w:rPr>
          <w:lang w:val="en-IN" w:eastAsia="en-IN"/>
        </w:rPr>
        <w:t xml:space="preserve"> </w:t>
      </w:r>
      <w:r w:rsidR="000B523F">
        <w:rPr>
          <w:lang w:val="en-IN" w:eastAsia="en-IN"/>
        </w:rPr>
        <w:t>[2]</w:t>
      </w:r>
      <w:r w:rsidR="00A73183" w:rsidRPr="00A73183">
        <w:rPr>
          <w:lang w:val="en-IN" w:eastAsia="en-IN"/>
        </w:rPr>
        <w:t>.</w:t>
      </w:r>
      <w:r w:rsidR="00375553">
        <w:rPr>
          <w:sz w:val="24"/>
          <w:szCs w:val="24"/>
          <w:lang w:val="en-IN" w:eastAsia="en-IN"/>
        </w:rPr>
        <w:t xml:space="preserve"> </w:t>
      </w:r>
      <w:r w:rsidR="005D0614" w:rsidRPr="009E5358">
        <w:rPr>
          <w:iCs/>
        </w:rPr>
        <w:t xml:space="preserve">Data in big data is vast, fast, and highly unstructured, hence it does not suit typical relational database systems. Large </w:t>
      </w:r>
      <w:proofErr w:type="spellStart"/>
      <w:r w:rsidR="005D0614" w:rsidRPr="009E5358">
        <w:rPr>
          <w:iCs/>
        </w:rPr>
        <w:t>organisations</w:t>
      </w:r>
      <w:proofErr w:type="spellEnd"/>
      <w:r w:rsidR="005D0614" w:rsidRPr="009E5358">
        <w:rPr>
          <w:iCs/>
        </w:rPr>
        <w:t xml:space="preserve"> may be well-equipped with database management tools to perform this work, but the volume of data generated each day easily outstrips the tool's capabilities. </w:t>
      </w:r>
      <w:r w:rsidR="00D32BA9" w:rsidRPr="00D32BA9">
        <w:rPr>
          <w:lang w:val="en-IN" w:eastAsia="en-IN"/>
        </w:rPr>
        <w:t>Big data</w:t>
      </w:r>
      <w:r w:rsidR="006F0E24">
        <w:rPr>
          <w:lang w:val="en-IN" w:eastAsia="en-IN"/>
        </w:rPr>
        <w:t xml:space="preserve"> </w:t>
      </w:r>
      <w:r w:rsidR="000B523F">
        <w:rPr>
          <w:lang w:val="en-IN" w:eastAsia="en-IN"/>
        </w:rPr>
        <w:t>[1]</w:t>
      </w:r>
      <w:r w:rsidR="00D32BA9" w:rsidRPr="00D32BA9">
        <w:rPr>
          <w:lang w:val="en-IN" w:eastAsia="en-IN"/>
        </w:rPr>
        <w:t xml:space="preserve"> processing is now much more affordable thanks to open-source technologies, cloud computing, and cheaper hardware. Many hidden insights are implied by a large volume of data. The ability to quickly analyse large amounts of data is necessary to learn about a variety of topics, including customers, industry trends, advertising and marketing campaigns, equipment monitoring and performance analysis, and much </w:t>
      </w:r>
      <w:r w:rsidR="006F0E24" w:rsidRPr="00D32BA9">
        <w:rPr>
          <w:lang w:val="en-IN" w:eastAsia="en-IN"/>
        </w:rPr>
        <w:t>more</w:t>
      </w:r>
      <w:r w:rsidR="006F0E24">
        <w:rPr>
          <w:lang w:val="en-IN" w:eastAsia="en-IN"/>
        </w:rPr>
        <w:t xml:space="preserve"> [</w:t>
      </w:r>
      <w:r w:rsidR="005879F0">
        <w:rPr>
          <w:lang w:val="en-IN" w:eastAsia="en-IN"/>
        </w:rPr>
        <w:t>3]</w:t>
      </w:r>
      <w:r w:rsidR="00D32BA9" w:rsidRPr="00D32BA9">
        <w:rPr>
          <w:lang w:val="en-IN" w:eastAsia="en-IN"/>
        </w:rPr>
        <w:t>.</w:t>
      </w:r>
      <w:r w:rsidR="00D32BA9" w:rsidRPr="00D32BA9">
        <w:rPr>
          <w:sz w:val="24"/>
          <w:szCs w:val="24"/>
          <w:lang w:val="en-IN" w:eastAsia="en-IN"/>
        </w:rPr>
        <w:t xml:space="preserve"> </w:t>
      </w:r>
      <w:r w:rsidR="005D0614" w:rsidRPr="009E5358">
        <w:rPr>
          <w:iCs/>
        </w:rPr>
        <w:t xml:space="preserve">This is a major reason why many large </w:t>
      </w:r>
      <w:proofErr w:type="spellStart"/>
      <w:r w:rsidR="005D0614" w:rsidRPr="009E5358">
        <w:rPr>
          <w:iCs/>
        </w:rPr>
        <w:t>organisations</w:t>
      </w:r>
      <w:proofErr w:type="spellEnd"/>
      <w:r w:rsidR="005D0614" w:rsidRPr="009E5358">
        <w:rPr>
          <w:iCs/>
        </w:rPr>
        <w:t xml:space="preserve"> require powerful big data analytics techniques and technology</w:t>
      </w:r>
      <w:r w:rsidR="006F0E24">
        <w:rPr>
          <w:iCs/>
        </w:rPr>
        <w:t xml:space="preserve"> </w:t>
      </w:r>
      <w:r w:rsidR="005879F0">
        <w:rPr>
          <w:iCs/>
        </w:rPr>
        <w:t>[1]</w:t>
      </w:r>
      <w:r w:rsidR="005D0614" w:rsidRPr="0063028A">
        <w:rPr>
          <w:iCs/>
          <w:sz w:val="24"/>
          <w:szCs w:val="24"/>
        </w:rPr>
        <w:t>.</w:t>
      </w:r>
    </w:p>
    <w:p w14:paraId="3381048E" w14:textId="77777777" w:rsidR="00520C47" w:rsidRDefault="006B560B">
      <w:pPr>
        <w:pStyle w:val="Heading1"/>
      </w:pPr>
      <w:r>
        <w:t>Characteristics of big data</w:t>
      </w:r>
    </w:p>
    <w:p w14:paraId="34526AA1" w14:textId="314A7B65" w:rsidR="001E198B" w:rsidRPr="006418E8" w:rsidRDefault="00C803BE" w:rsidP="006418E8">
      <w:pPr>
        <w:autoSpaceDE/>
        <w:autoSpaceDN/>
        <w:jc w:val="both"/>
        <w:rPr>
          <w:lang w:val="en-IN" w:eastAsia="en-IN"/>
        </w:rPr>
      </w:pPr>
      <w:r w:rsidRPr="00C803BE">
        <w:rPr>
          <w:lang w:val="en-IN" w:eastAsia="en-IN"/>
        </w:rPr>
        <w:t xml:space="preserve">Big Data is important because it helps businesses gather, store, manage, and process vast amounts of data at the right speed and moment to gain the necessary insights. Big data </w:t>
      </w:r>
      <w:r w:rsidR="00F6398A">
        <w:rPr>
          <w:lang w:val="en-IN" w:eastAsia="en-IN"/>
        </w:rPr>
        <w:t xml:space="preserve">[2] </w:t>
      </w:r>
      <w:r w:rsidRPr="00C803BE">
        <w:rPr>
          <w:lang w:val="en-IN" w:eastAsia="en-IN"/>
        </w:rPr>
        <w:t>has four dimensions, according to Gartner: volume, diversity, velocity, and veracity, or data quality. Big data</w:t>
      </w:r>
      <w:r w:rsidR="00F6398A">
        <w:rPr>
          <w:lang w:val="en-IN" w:eastAsia="en-IN"/>
        </w:rPr>
        <w:t xml:space="preserve"> [1]</w:t>
      </w:r>
      <w:r w:rsidRPr="00C803BE">
        <w:rPr>
          <w:lang w:val="en-IN" w:eastAsia="en-IN"/>
        </w:rPr>
        <w:t xml:space="preserve"> generators need to maintain vital raw data qualities (Veracity) while producing scalable data (Volume) of various kinds (Variety) at controllable generation rates (Velocity).</w:t>
      </w:r>
      <w:r w:rsidR="006418E8">
        <w:rPr>
          <w:lang w:val="en-IN" w:eastAsia="en-IN"/>
        </w:rPr>
        <w:t xml:space="preserve"> </w:t>
      </w:r>
      <w:r w:rsidR="006418E8" w:rsidRPr="006418E8">
        <w:rPr>
          <w:lang w:val="en-IN" w:eastAsia="en-IN"/>
        </w:rPr>
        <w:t>These four characteristics—volume, velocity, variety, and veracity—also referred to as the "4 V's"—have thus been used to define big data. More information on these features is provided in the ensuing subclauses</w:t>
      </w:r>
      <w:r w:rsidR="00F6398A">
        <w:rPr>
          <w:lang w:val="en-IN" w:eastAsia="en-IN"/>
        </w:rPr>
        <w:t xml:space="preserve"> [</w:t>
      </w:r>
      <w:r w:rsidR="00910EA2">
        <w:rPr>
          <w:lang w:val="en-IN" w:eastAsia="en-IN"/>
        </w:rPr>
        <w:t>4</w:t>
      </w:r>
      <w:r w:rsidR="00F6398A">
        <w:rPr>
          <w:lang w:val="en-IN" w:eastAsia="en-IN"/>
        </w:rPr>
        <w:t>]</w:t>
      </w:r>
      <w:r w:rsidR="006418E8" w:rsidRPr="006418E8">
        <w:rPr>
          <w:lang w:val="en-IN" w:eastAsia="en-IN"/>
        </w:rPr>
        <w:t>:</w:t>
      </w:r>
    </w:p>
    <w:p w14:paraId="0B198EF7" w14:textId="225BCCE6" w:rsidR="00B75262" w:rsidRPr="00B75262" w:rsidRDefault="00B75262" w:rsidP="00635394">
      <w:pPr>
        <w:autoSpaceDE/>
        <w:autoSpaceDN/>
        <w:ind w:left="567"/>
        <w:rPr>
          <w:sz w:val="24"/>
          <w:szCs w:val="24"/>
          <w:lang w:val="en-IN" w:eastAsia="en-IN"/>
        </w:rPr>
      </w:pPr>
      <w:r>
        <w:rPr>
          <w:i/>
          <w:iCs/>
        </w:rPr>
        <w:t xml:space="preserve">A. </w:t>
      </w:r>
      <w:r w:rsidR="00AA4A2D" w:rsidRPr="00D75C86">
        <w:rPr>
          <w:i/>
          <w:iCs/>
        </w:rPr>
        <w:t>Volume</w:t>
      </w:r>
      <w:r w:rsidR="00AA4A2D">
        <w:t xml:space="preserve">: - </w:t>
      </w:r>
      <w:r w:rsidRPr="00B75262">
        <w:rPr>
          <w:lang w:val="en-IN" w:eastAsia="en-IN"/>
        </w:rPr>
        <w:t xml:space="preserve">Big Data is the term used to describe a vast amount of data. The size of the data is a critical factor in determining its value. Moreover, whether a </w:t>
      </w:r>
      <w:r w:rsidRPr="00B75262">
        <w:rPr>
          <w:lang w:val="en-IN" w:eastAsia="en-IN"/>
        </w:rPr>
        <w:lastRenderedPageBreak/>
        <w:t xml:space="preserve">certain data set qualifies as Big </w:t>
      </w:r>
      <w:r w:rsidRPr="00476741">
        <w:rPr>
          <w:lang w:val="en-IN" w:eastAsia="en-IN"/>
        </w:rPr>
        <w:t>Data or</w:t>
      </w:r>
      <w:r w:rsidR="00476741" w:rsidRPr="00476741">
        <w:rPr>
          <w:lang w:val="en-IN" w:eastAsia="en-IN"/>
        </w:rPr>
        <w:t xml:space="preserve"> not depends on the amount of data. That being said, one of the aspects of "Big Data" that needs to be taken into account is "Volume"</w:t>
      </w:r>
      <w:r w:rsidR="00F6398A">
        <w:rPr>
          <w:lang w:val="en-IN" w:eastAsia="en-IN"/>
        </w:rPr>
        <w:t>.</w:t>
      </w:r>
      <w:r w:rsidR="00476741" w:rsidRPr="00476741">
        <w:rPr>
          <w:sz w:val="24"/>
          <w:szCs w:val="24"/>
          <w:lang w:val="en-IN" w:eastAsia="en-IN"/>
        </w:rPr>
        <w:t xml:space="preserve"> </w:t>
      </w:r>
    </w:p>
    <w:p w14:paraId="64327BF7" w14:textId="669C3B2B" w:rsidR="007F0E1A" w:rsidRPr="007F0E1A" w:rsidRDefault="00AA4A2D" w:rsidP="007F0E1A">
      <w:pPr>
        <w:pStyle w:val="Heading2"/>
        <w:numPr>
          <w:ilvl w:val="1"/>
          <w:numId w:val="43"/>
        </w:numPr>
        <w:autoSpaceDE/>
        <w:autoSpaceDN/>
        <w:ind w:left="567"/>
        <w:jc w:val="both"/>
        <w:rPr>
          <w:sz w:val="24"/>
          <w:szCs w:val="24"/>
          <w:lang w:val="en-IN" w:eastAsia="en-IN"/>
        </w:rPr>
      </w:pPr>
      <w:r w:rsidRPr="008D3989">
        <w:t>Variety: -</w:t>
      </w:r>
      <w:r w:rsidR="001E198B" w:rsidRPr="00476741">
        <w:t xml:space="preserve"> </w:t>
      </w:r>
      <w:r w:rsidR="008D3989" w:rsidRPr="008D3989">
        <w:rPr>
          <w:i w:val="0"/>
          <w:iCs w:val="0"/>
          <w:lang w:val="en-IN" w:eastAsia="en-IN"/>
        </w:rPr>
        <w:t xml:space="preserve">Variety encompasses a broad spectrum of structured and unstructured data types and sources. </w:t>
      </w:r>
      <w:r w:rsidR="00BB1479">
        <w:rPr>
          <w:i w:val="0"/>
          <w:iCs w:val="0"/>
          <w:lang w:val="en-IN" w:eastAsia="en-IN"/>
        </w:rPr>
        <w:t>Before</w:t>
      </w:r>
      <w:r w:rsidR="008D3989" w:rsidRPr="008D3989">
        <w:rPr>
          <w:i w:val="0"/>
          <w:iCs w:val="0"/>
          <w:lang w:val="en-IN" w:eastAsia="en-IN"/>
        </w:rPr>
        <w:t xml:space="preserve"> now, the majority of </w:t>
      </w:r>
      <w:r w:rsidR="00BB1479">
        <w:rPr>
          <w:i w:val="0"/>
          <w:iCs w:val="0"/>
          <w:lang w:val="en-IN" w:eastAsia="en-IN"/>
        </w:rPr>
        <w:t>programs</w:t>
      </w:r>
      <w:r w:rsidR="008D3989" w:rsidRPr="008D3989">
        <w:rPr>
          <w:i w:val="0"/>
          <w:iCs w:val="0"/>
          <w:lang w:val="en-IN" w:eastAsia="en-IN"/>
        </w:rPr>
        <w:t xml:space="preserve"> only assessed databases and spreadsheets as data sources. Analysis applications now consider data in the form of emails, photos, videos, PDFs, audio, and so forth. There are issues with data mining, storage, and analysis because of the variety of unstructured data available.</w:t>
      </w:r>
    </w:p>
    <w:p w14:paraId="078B4BDC" w14:textId="77777777" w:rsidR="00635394" w:rsidRPr="00635394" w:rsidRDefault="00AA4A2D" w:rsidP="00635394">
      <w:pPr>
        <w:pStyle w:val="Heading2"/>
        <w:numPr>
          <w:ilvl w:val="1"/>
          <w:numId w:val="43"/>
        </w:numPr>
        <w:autoSpaceDE/>
        <w:autoSpaceDN/>
        <w:ind w:left="567"/>
        <w:jc w:val="both"/>
        <w:rPr>
          <w:i w:val="0"/>
          <w:iCs w:val="0"/>
          <w:sz w:val="24"/>
          <w:szCs w:val="24"/>
          <w:lang w:val="en-IN" w:eastAsia="en-IN"/>
        </w:rPr>
      </w:pPr>
      <w:r w:rsidRPr="007F0E1A">
        <w:t>Velocity: -</w:t>
      </w:r>
      <w:r w:rsidR="001E198B" w:rsidRPr="008D3989">
        <w:t xml:space="preserve"> </w:t>
      </w:r>
      <w:r w:rsidR="007F0E1A" w:rsidRPr="007F0E1A">
        <w:rPr>
          <w:i w:val="0"/>
          <w:iCs w:val="0"/>
          <w:lang w:val="en-IN" w:eastAsia="en-IN"/>
        </w:rPr>
        <w:t>The rate at which data is generated is referred to as "velocity." How quickly the data is generated and processed to meet demands determines its true potential. The rate at which data is ingested from sources like business processes, application logs, networks, social media sites, sensors, mobile devices, and so forth is known as big data velocity. There is a constant and massive flow of data.</w:t>
      </w:r>
    </w:p>
    <w:p w14:paraId="3316AEDE" w14:textId="5C137D39" w:rsidR="006B560B" w:rsidRPr="00635394" w:rsidRDefault="00AA4A2D" w:rsidP="00635394">
      <w:pPr>
        <w:pStyle w:val="Heading2"/>
        <w:numPr>
          <w:ilvl w:val="1"/>
          <w:numId w:val="43"/>
        </w:numPr>
        <w:autoSpaceDE/>
        <w:autoSpaceDN/>
        <w:ind w:left="567"/>
        <w:jc w:val="both"/>
        <w:rPr>
          <w:i w:val="0"/>
          <w:iCs w:val="0"/>
          <w:sz w:val="24"/>
          <w:szCs w:val="24"/>
          <w:lang w:val="en-IN" w:eastAsia="en-IN"/>
        </w:rPr>
      </w:pPr>
      <w:r w:rsidRPr="00635394">
        <w:t>Variability: -</w:t>
      </w:r>
      <w:r w:rsidR="001E198B" w:rsidRPr="007F0E1A">
        <w:t xml:space="preserve"> </w:t>
      </w:r>
      <w:r w:rsidR="00635394" w:rsidRPr="00635394">
        <w:rPr>
          <w:i w:val="0"/>
          <w:iCs w:val="0"/>
          <w:lang w:val="en-IN" w:eastAsia="en-IN"/>
        </w:rPr>
        <w:t>This is a reference to the occasional inconsistency that data may show, which makes it difficult to handle and manage data effectively.</w:t>
      </w:r>
    </w:p>
    <w:p w14:paraId="082F0426" w14:textId="583FEF5C" w:rsidR="00520C47" w:rsidRDefault="00F31AA0">
      <w:pPr>
        <w:pStyle w:val="Heading1"/>
      </w:pPr>
      <w:r>
        <w:t>Malicious URLs</w:t>
      </w:r>
    </w:p>
    <w:p w14:paraId="13366A5F" w14:textId="0DEF9E11" w:rsidR="00F31AA0" w:rsidRPr="000A5E30" w:rsidRDefault="000A5E30" w:rsidP="000A5E30">
      <w:pPr>
        <w:autoSpaceDE/>
        <w:autoSpaceDN/>
        <w:jc w:val="both"/>
        <w:rPr>
          <w:sz w:val="24"/>
          <w:szCs w:val="24"/>
          <w:lang w:val="en-IN" w:eastAsia="en-IN"/>
        </w:rPr>
      </w:pPr>
      <w:r w:rsidRPr="000A5E30">
        <w:rPr>
          <w:lang w:val="en-IN" w:eastAsia="en-IN"/>
        </w:rPr>
        <w:t>URLs are now frequently used as a conduit for illegal online activities like spamming, phishing, drive-by downloads, and information warfare</w:t>
      </w:r>
      <w:r w:rsidR="00910EA2">
        <w:rPr>
          <w:lang w:val="en-IN" w:eastAsia="en-IN"/>
        </w:rPr>
        <w:t xml:space="preserve"> [6]</w:t>
      </w:r>
      <w:r w:rsidRPr="000A5E30">
        <w:rPr>
          <w:lang w:val="en-IN" w:eastAsia="en-IN"/>
        </w:rPr>
        <w:t>. Fraudulent websites are often used by attackers to disseminate malicious software or steal identities. There is an immediate need for a mechanism to identify malicious URLs</w:t>
      </w:r>
      <w:r w:rsidR="00910EA2">
        <w:rPr>
          <w:lang w:val="en-IN" w:eastAsia="en-IN"/>
        </w:rPr>
        <w:t xml:space="preserve"> [7]</w:t>
      </w:r>
      <w:r w:rsidRPr="000A5E30">
        <w:rPr>
          <w:lang w:val="en-IN" w:eastAsia="en-IN"/>
        </w:rPr>
        <w:t xml:space="preserve"> from large volumes, high velocity, and high variety of data.</w:t>
      </w:r>
      <w:r w:rsidRPr="000A5E30">
        <w:rPr>
          <w:sz w:val="24"/>
          <w:szCs w:val="24"/>
          <w:lang w:val="en-IN" w:eastAsia="en-IN"/>
        </w:rPr>
        <w:t xml:space="preserve"> </w:t>
      </w:r>
      <w:r w:rsidR="00F31AA0" w:rsidRPr="00F31AA0">
        <w:t>Techniques are classified into two types: technical and non-technical approaches</w:t>
      </w:r>
      <w:r w:rsidR="00910EA2">
        <w:t xml:space="preserve"> [8]</w:t>
      </w:r>
      <w:r w:rsidR="00F31AA0" w:rsidRPr="00F31AA0">
        <w:t>.</w:t>
      </w:r>
    </w:p>
    <w:p w14:paraId="0EBECCEC" w14:textId="299B6A0C" w:rsidR="00502217" w:rsidRDefault="00CE133E" w:rsidP="004C1767">
      <w:pPr>
        <w:jc w:val="both"/>
      </w:pPr>
      <w:r w:rsidRPr="00CE133E">
        <w:t xml:space="preserve">. </w:t>
      </w:r>
    </w:p>
    <w:p w14:paraId="48C8262B" w14:textId="218836C6" w:rsidR="00502217" w:rsidRDefault="00924A79" w:rsidP="004C1767">
      <w:pPr>
        <w:jc w:val="both"/>
      </w:pPr>
      <w:r>
        <w:rPr>
          <w:noProof/>
        </w:rPr>
        <mc:AlternateContent>
          <mc:Choice Requires="wpc">
            <w:drawing>
              <wp:inline distT="0" distB="0" distL="0" distR="0" wp14:anchorId="0E09EB69" wp14:editId="6CD0CE53">
                <wp:extent cx="3108960" cy="1588770"/>
                <wp:effectExtent l="0" t="0" r="0" b="4445"/>
                <wp:docPr id="68"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21065345" name="Text Box 70"/>
                        <wps:cNvSpPr txBox="1">
                          <a:spLocks noChangeArrowheads="1"/>
                        </wps:cNvSpPr>
                        <wps:spPr bwMode="auto">
                          <a:xfrm>
                            <a:off x="861873" y="123077"/>
                            <a:ext cx="1304900" cy="254791"/>
                          </a:xfrm>
                          <a:prstGeom prst="rect">
                            <a:avLst/>
                          </a:prstGeom>
                          <a:solidFill>
                            <a:srgbClr val="FFFFFF"/>
                          </a:solidFill>
                          <a:ln w="9525">
                            <a:solidFill>
                              <a:srgbClr val="000000"/>
                            </a:solidFill>
                            <a:miter lim="800000"/>
                            <a:headEnd/>
                            <a:tailEnd/>
                          </a:ln>
                        </wps:spPr>
                        <wps:txbx>
                          <w:txbxContent>
                            <w:p w14:paraId="241E8015" w14:textId="77777777" w:rsidR="00502217" w:rsidRPr="00E314A4" w:rsidRDefault="00502217" w:rsidP="00502217">
                              <w:pPr>
                                <w:rPr>
                                  <w:sz w:val="16"/>
                                  <w:szCs w:val="16"/>
                                </w:rPr>
                              </w:pPr>
                              <w:r>
                                <w:rPr>
                                  <w:sz w:val="16"/>
                                  <w:szCs w:val="16"/>
                                </w:rPr>
                                <w:t>Anti- Phishing Techniques</w:t>
                              </w:r>
                            </w:p>
                          </w:txbxContent>
                        </wps:txbx>
                        <wps:bodyPr rot="0" vert="horz" wrap="square" lIns="91440" tIns="45720" rIns="91440" bIns="45720" anchor="t" anchorCtr="0" upright="1">
                          <a:noAutofit/>
                        </wps:bodyPr>
                      </wps:wsp>
                      <wps:wsp>
                        <wps:cNvPr id="163509556" name="AutoShape 71"/>
                        <wps:cNvCnPr>
                          <a:cxnSpLocks noChangeShapeType="1"/>
                        </wps:cNvCnPr>
                        <wps:spPr bwMode="auto">
                          <a:xfrm>
                            <a:off x="1552753" y="377867"/>
                            <a:ext cx="432"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6628582" name="AutoShape 72"/>
                        <wps:cNvCnPr>
                          <a:cxnSpLocks noChangeShapeType="1"/>
                        </wps:cNvCnPr>
                        <wps:spPr bwMode="auto">
                          <a:xfrm>
                            <a:off x="778967" y="500944"/>
                            <a:ext cx="1600251" cy="8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3370341" name="AutoShape 73"/>
                        <wps:cNvCnPr>
                          <a:cxnSpLocks noChangeShapeType="1"/>
                        </wps:cNvCnPr>
                        <wps:spPr bwMode="auto">
                          <a:xfrm>
                            <a:off x="778967" y="500944"/>
                            <a:ext cx="0"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9632243" name="AutoShape 74"/>
                        <wps:cNvCnPr>
                          <a:cxnSpLocks noChangeShapeType="1"/>
                        </wps:cNvCnPr>
                        <wps:spPr bwMode="auto">
                          <a:xfrm>
                            <a:off x="2379218" y="500944"/>
                            <a:ext cx="432"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279063" name="Text Box 75"/>
                        <wps:cNvSpPr txBox="1">
                          <a:spLocks noChangeArrowheads="1"/>
                        </wps:cNvSpPr>
                        <wps:spPr bwMode="auto">
                          <a:xfrm>
                            <a:off x="395529" y="624021"/>
                            <a:ext cx="708584" cy="254791"/>
                          </a:xfrm>
                          <a:prstGeom prst="rect">
                            <a:avLst/>
                          </a:prstGeom>
                          <a:solidFill>
                            <a:srgbClr val="FFFFFF"/>
                          </a:solidFill>
                          <a:ln w="9525">
                            <a:solidFill>
                              <a:srgbClr val="000000"/>
                            </a:solidFill>
                            <a:miter lim="800000"/>
                            <a:headEnd/>
                            <a:tailEnd/>
                          </a:ln>
                        </wps:spPr>
                        <wps:txbx>
                          <w:txbxContent>
                            <w:p w14:paraId="2CF675E7" w14:textId="77777777" w:rsidR="00502217" w:rsidRPr="00E314A4" w:rsidRDefault="00502217" w:rsidP="00502217">
                              <w:pPr>
                                <w:rPr>
                                  <w:sz w:val="16"/>
                                  <w:szCs w:val="16"/>
                                </w:rPr>
                              </w:pPr>
                              <w:r>
                                <w:rPr>
                                  <w:sz w:val="16"/>
                                  <w:szCs w:val="16"/>
                                </w:rPr>
                                <w:t>Technical</w:t>
                              </w:r>
                            </w:p>
                          </w:txbxContent>
                        </wps:txbx>
                        <wps:bodyPr rot="0" vert="horz" wrap="square" lIns="91440" tIns="45720" rIns="91440" bIns="45720" anchor="t" anchorCtr="0" upright="1">
                          <a:noAutofit/>
                        </wps:bodyPr>
                      </wps:wsp>
                      <wps:wsp>
                        <wps:cNvPr id="1170472130" name="Text Box 76"/>
                        <wps:cNvSpPr txBox="1">
                          <a:spLocks noChangeArrowheads="1"/>
                        </wps:cNvSpPr>
                        <wps:spPr bwMode="auto">
                          <a:xfrm>
                            <a:off x="1960372" y="624021"/>
                            <a:ext cx="990549" cy="254791"/>
                          </a:xfrm>
                          <a:prstGeom prst="rect">
                            <a:avLst/>
                          </a:prstGeom>
                          <a:solidFill>
                            <a:srgbClr val="FFFFFF"/>
                          </a:solidFill>
                          <a:ln w="9525">
                            <a:solidFill>
                              <a:srgbClr val="000000"/>
                            </a:solidFill>
                            <a:miter lim="800000"/>
                            <a:headEnd/>
                            <a:tailEnd/>
                          </a:ln>
                        </wps:spPr>
                        <wps:txbx>
                          <w:txbxContent>
                            <w:p w14:paraId="0FA24DF1" w14:textId="77777777" w:rsidR="00502217" w:rsidRPr="00E314A4" w:rsidRDefault="00502217" w:rsidP="00502217">
                              <w:pPr>
                                <w:rPr>
                                  <w:sz w:val="16"/>
                                  <w:szCs w:val="16"/>
                                </w:rPr>
                              </w:pPr>
                              <w:r>
                                <w:rPr>
                                  <w:sz w:val="16"/>
                                  <w:szCs w:val="16"/>
                                </w:rPr>
                                <w:t>Non- Technical</w:t>
                              </w:r>
                            </w:p>
                          </w:txbxContent>
                        </wps:txbx>
                        <wps:bodyPr rot="0" vert="horz" wrap="square" lIns="91440" tIns="45720" rIns="91440" bIns="45720" anchor="t" anchorCtr="0" upright="1">
                          <a:noAutofit/>
                        </wps:bodyPr>
                      </wps:wsp>
                      <wps:wsp>
                        <wps:cNvPr id="2058047062" name="AutoShape 77"/>
                        <wps:cNvCnPr>
                          <a:cxnSpLocks noChangeShapeType="1"/>
                        </wps:cNvCnPr>
                        <wps:spPr bwMode="auto">
                          <a:xfrm>
                            <a:off x="735355" y="878811"/>
                            <a:ext cx="432" cy="1498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07551" name="AutoShape 78"/>
                        <wps:cNvCnPr>
                          <a:cxnSpLocks noChangeShapeType="1"/>
                        </wps:cNvCnPr>
                        <wps:spPr bwMode="auto">
                          <a:xfrm flipV="1">
                            <a:off x="330759" y="1027367"/>
                            <a:ext cx="1063523" cy="1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059918" name="AutoShape 79"/>
                        <wps:cNvCnPr>
                          <a:cxnSpLocks noChangeShapeType="1"/>
                        </wps:cNvCnPr>
                        <wps:spPr bwMode="auto">
                          <a:xfrm>
                            <a:off x="330759" y="1031254"/>
                            <a:ext cx="432" cy="156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72722" name="AutoShape 80"/>
                        <wps:cNvCnPr>
                          <a:cxnSpLocks noChangeShapeType="1"/>
                        </wps:cNvCnPr>
                        <wps:spPr bwMode="auto">
                          <a:xfrm>
                            <a:off x="1393850" y="1029958"/>
                            <a:ext cx="432" cy="1580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2555584" name="Text Box 81"/>
                        <wps:cNvSpPr txBox="1">
                          <a:spLocks noChangeArrowheads="1"/>
                        </wps:cNvSpPr>
                        <wps:spPr bwMode="auto">
                          <a:xfrm>
                            <a:off x="946937" y="1188015"/>
                            <a:ext cx="791058" cy="279838"/>
                          </a:xfrm>
                          <a:prstGeom prst="rect">
                            <a:avLst/>
                          </a:prstGeom>
                          <a:solidFill>
                            <a:srgbClr val="FFFFFF"/>
                          </a:solidFill>
                          <a:ln w="9525">
                            <a:solidFill>
                              <a:srgbClr val="000000"/>
                            </a:solidFill>
                            <a:miter lim="800000"/>
                            <a:headEnd/>
                            <a:tailEnd/>
                          </a:ln>
                        </wps:spPr>
                        <wps:txbx>
                          <w:txbxContent>
                            <w:p w14:paraId="49140953" w14:textId="77777777" w:rsidR="00502217" w:rsidRPr="001177E4" w:rsidRDefault="00502217" w:rsidP="00502217">
                              <w:pPr>
                                <w:rPr>
                                  <w:sz w:val="16"/>
                                  <w:szCs w:val="16"/>
                                </w:rPr>
                              </w:pPr>
                              <w:r w:rsidRPr="001177E4">
                                <w:rPr>
                                  <w:sz w:val="16"/>
                                  <w:szCs w:val="16"/>
                                </w:rPr>
                                <w:t>Data Mining</w:t>
                              </w:r>
                            </w:p>
                          </w:txbxContent>
                        </wps:txbx>
                        <wps:bodyPr rot="0" vert="horz" wrap="square" lIns="91440" tIns="45720" rIns="91440" bIns="45720" anchor="t" anchorCtr="0" upright="1">
                          <a:noAutofit/>
                        </wps:bodyPr>
                      </wps:wsp>
                      <wps:wsp>
                        <wps:cNvPr id="1402096402" name="Text Box 82"/>
                        <wps:cNvSpPr txBox="1">
                          <a:spLocks noChangeArrowheads="1"/>
                        </wps:cNvSpPr>
                        <wps:spPr bwMode="auto">
                          <a:xfrm>
                            <a:off x="52680" y="1188015"/>
                            <a:ext cx="612292" cy="279838"/>
                          </a:xfrm>
                          <a:prstGeom prst="rect">
                            <a:avLst/>
                          </a:prstGeom>
                          <a:solidFill>
                            <a:srgbClr val="FFFFFF"/>
                          </a:solidFill>
                          <a:ln w="9525">
                            <a:solidFill>
                              <a:srgbClr val="000000"/>
                            </a:solidFill>
                            <a:miter lim="800000"/>
                            <a:headEnd/>
                            <a:tailEnd/>
                          </a:ln>
                        </wps:spPr>
                        <wps:txbx>
                          <w:txbxContent>
                            <w:p w14:paraId="167319A1" w14:textId="77777777" w:rsidR="00502217" w:rsidRPr="001177E4" w:rsidRDefault="00502217" w:rsidP="00502217">
                              <w:pPr>
                                <w:jc w:val="center"/>
                                <w:rPr>
                                  <w:sz w:val="16"/>
                                  <w:szCs w:val="16"/>
                                </w:rPr>
                              </w:pPr>
                              <w:r w:rsidRPr="001177E4">
                                <w:rPr>
                                  <w:sz w:val="16"/>
                                  <w:szCs w:val="16"/>
                                </w:rPr>
                                <w:t>Blacklist</w:t>
                              </w:r>
                            </w:p>
                          </w:txbxContent>
                        </wps:txbx>
                        <wps:bodyPr rot="0" vert="horz" wrap="square" lIns="91440" tIns="45720" rIns="91440" bIns="45720" anchor="t" anchorCtr="0" upright="1">
                          <a:noAutofit/>
                        </wps:bodyPr>
                      </wps:wsp>
                    </wpc:wpc>
                  </a:graphicData>
                </a:graphic>
              </wp:inline>
            </w:drawing>
          </mc:Choice>
          <mc:Fallback>
            <w:pict>
              <v:group w14:anchorId="0E09EB69" id="Canvas 4" o:spid="_x0000_s1027" editas="canvas" style="width:244.8pt;height:125.1pt;mso-position-horizontal-relative:char;mso-position-vertical-relative:line" coordsize="31089,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1089;height:15887;visibility:visible;mso-wrap-style:square">
                  <v:fill o:detectmouseclick="t"/>
                  <v:path o:connecttype="none"/>
                </v:shape>
                <v:shape id="Text Box 70" o:spid="_x0000_s1029" type="#_x0000_t202" style="position:absolute;left:8618;top:1230;width:13049;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">
                  <v:textbox>
                    <w:txbxContent>
                      <w:p w14:paraId="241E8015" w14:textId="77777777" w:rsidR="00502217" w:rsidRPr="00E314A4" w:rsidRDefault="00502217" w:rsidP="00502217">
                        <w:pPr>
                          <w:rPr>
                            <w:sz w:val="16"/>
                            <w:szCs w:val="16"/>
                          </w:rPr>
                        </w:pPr>
                        <w:r>
                          <w:rPr>
                            <w:sz w:val="16"/>
                            <w:szCs w:val="16"/>
                          </w:rPr>
                          <w:t>Anti- Phishing Techniques</w:t>
                        </w:r>
                      </w:p>
                    </w:txbxContent>
                  </v:textbox>
                </v:shape>
                <v:shapetype id="_x0000_t32" coordsize="21600,21600" o:spt="32" o:oned="t" path="m,l21600,21600e" filled="f">
                  <v:path arrowok="t" fillok="f" o:connecttype="none"/>
                  <o:lock v:ext="edit" shapetype="t"/>
                </v:shapetype>
                <v:shape id="AutoShape 71" o:spid="_x0000_s1030" type="#_x0000_t32" style="position:absolute;left:15527;top:3778;width:4;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"/>
                <v:shape id="AutoShape 72" o:spid="_x0000_s1031" type="#_x0000_t32" style="position:absolute;left:7789;top:5009;width:16003;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"/>
                <v:shape id="AutoShape 73" o:spid="_x0000_s1032" type="#_x0000_t32" style="position:absolute;left:7789;top:5009;width:0;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"/>
                <v:shape id="AutoShape 74" o:spid="_x0000_s1033" type="#_x0000_t32" style="position:absolute;left:23792;top:5009;width:4;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"/>
                <v:shape id="Text Box 75" o:spid="_x0000_s1034" type="#_x0000_t202" style="position:absolute;left:3955;top:6240;width:7086;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">
                  <v:textbox>
                    <w:txbxContent>
                      <w:p w14:paraId="2CF675E7" w14:textId="77777777" w:rsidR="00502217" w:rsidRPr="00E314A4" w:rsidRDefault="00502217" w:rsidP="00502217">
                        <w:pPr>
                          <w:rPr>
                            <w:sz w:val="16"/>
                            <w:szCs w:val="16"/>
                          </w:rPr>
                        </w:pPr>
                        <w:r>
                          <w:rPr>
                            <w:sz w:val="16"/>
                            <w:szCs w:val="16"/>
                          </w:rPr>
                          <w:t>Technical</w:t>
                        </w:r>
                      </w:p>
                    </w:txbxContent>
                  </v:textbox>
                </v:shape>
                <v:shape id="Text Box 76" o:spid="_x0000_s1035" type="#_x0000_t202" style="position:absolute;left:19603;top:6240;width:9906;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">
                  <v:textbox>
                    <w:txbxContent>
                      <w:p w14:paraId="0FA24DF1" w14:textId="77777777" w:rsidR="00502217" w:rsidRPr="00E314A4" w:rsidRDefault="00502217" w:rsidP="00502217">
                        <w:pPr>
                          <w:rPr>
                            <w:sz w:val="16"/>
                            <w:szCs w:val="16"/>
                          </w:rPr>
                        </w:pPr>
                        <w:r>
                          <w:rPr>
                            <w:sz w:val="16"/>
                            <w:szCs w:val="16"/>
                          </w:rPr>
                          <w:t>Non- Technical</w:t>
                        </w:r>
                      </w:p>
                    </w:txbxContent>
                  </v:textbox>
                </v:shape>
                <v:shape id="AutoShape 77" o:spid="_x0000_s1036" type="#_x0000_t32" style="position:absolute;left:7353;top:8788;width:4;height:1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"/>
                <v:shape id="AutoShape 78" o:spid="_x0000_s1037" type="#_x0000_t32" style="position:absolute;left:3307;top:10273;width:1063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"/>
                <v:shape id="AutoShape 79" o:spid="_x0000_s1038" type="#_x0000_t32" style="position:absolute;left:3307;top:10312;width:4;height:1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"/>
                <v:shape id="AutoShape 80" o:spid="_x0000_s1039" type="#_x0000_t32" style="position:absolute;left:13938;top:10299;width:4;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"/>
                <v:shape id="Text Box 81" o:spid="_x0000_s1040" type="#_x0000_t202" style="position:absolute;left:9469;top:11880;width:7910;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">
                  <v:textbox>
                    <w:txbxContent>
                      <w:p w14:paraId="49140953" w14:textId="77777777" w:rsidR="00502217" w:rsidRPr="001177E4" w:rsidRDefault="00502217" w:rsidP="00502217">
                        <w:pPr>
                          <w:rPr>
                            <w:sz w:val="16"/>
                            <w:szCs w:val="16"/>
                          </w:rPr>
                        </w:pPr>
                        <w:r w:rsidRPr="001177E4">
                          <w:rPr>
                            <w:sz w:val="16"/>
                            <w:szCs w:val="16"/>
                          </w:rPr>
                          <w:t>Data Mining</w:t>
                        </w:r>
                      </w:p>
                    </w:txbxContent>
                  </v:textbox>
                </v:shape>
                <v:shape id="Text Box 82" o:spid="_x0000_s1041" type="#_x0000_t202" style="position:absolute;left:526;top:11880;width:612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">
                  <v:textbox>
                    <w:txbxContent>
                      <w:p w14:paraId="167319A1" w14:textId="77777777" w:rsidR="00502217" w:rsidRPr="001177E4" w:rsidRDefault="00502217" w:rsidP="00502217">
                        <w:pPr>
                          <w:jc w:val="center"/>
                          <w:rPr>
                            <w:sz w:val="16"/>
                            <w:szCs w:val="16"/>
                          </w:rPr>
                        </w:pPr>
                        <w:r w:rsidRPr="001177E4">
                          <w:rPr>
                            <w:sz w:val="16"/>
                            <w:szCs w:val="16"/>
                          </w:rPr>
                          <w:t>Blacklist</w:t>
                        </w:r>
                      </w:p>
                    </w:txbxContent>
                  </v:textbox>
                </v:shape>
                <w10:anchorlock/>
              </v:group>
            </w:pict>
          </mc:Fallback>
        </mc:AlternateContent>
      </w:r>
    </w:p>
    <w:p w14:paraId="416D0E72" w14:textId="77777777" w:rsidR="00502217" w:rsidRDefault="00502217" w:rsidP="004C1767">
      <w:pPr>
        <w:jc w:val="both"/>
      </w:pPr>
    </w:p>
    <w:p w14:paraId="0FD0088E" w14:textId="649919A0" w:rsidR="00502217" w:rsidRPr="00D75762" w:rsidRDefault="00502217" w:rsidP="00502217">
      <w:pPr>
        <w:jc w:val="center"/>
        <w:rPr>
          <w:b/>
          <w:sz w:val="16"/>
          <w:szCs w:val="16"/>
          <w:lang w:val="en-IN"/>
        </w:rPr>
      </w:pPr>
      <w:r w:rsidRPr="00D75762">
        <w:rPr>
          <w:b/>
          <w:sz w:val="16"/>
          <w:szCs w:val="16"/>
        </w:rPr>
        <w:t xml:space="preserve">Figure </w:t>
      </w:r>
      <w:r w:rsidR="000B4D38">
        <w:rPr>
          <w:b/>
          <w:sz w:val="16"/>
          <w:szCs w:val="16"/>
        </w:rPr>
        <w:t>1</w:t>
      </w:r>
      <w:r w:rsidRPr="00D75762">
        <w:rPr>
          <w:b/>
          <w:sz w:val="16"/>
          <w:szCs w:val="16"/>
        </w:rPr>
        <w:t>: Anti-Phishing Technique</w:t>
      </w:r>
    </w:p>
    <w:p w14:paraId="5DA54D66" w14:textId="6334ED8A" w:rsidR="005E4AF6" w:rsidRPr="005E4AF6" w:rsidRDefault="005E4AF6" w:rsidP="005E4AF6">
      <w:pPr>
        <w:pStyle w:val="Text"/>
        <w:spacing w:before="240"/>
        <w:ind w:left="142" w:firstLine="0"/>
      </w:pPr>
      <w:r w:rsidRPr="00EF2897">
        <w:t>Data mining</w:t>
      </w:r>
      <w:r w:rsidR="0059609A">
        <w:t xml:space="preserve"> </w:t>
      </w:r>
      <w:r w:rsidR="00910EA2">
        <w:t>[</w:t>
      </w:r>
      <w:r w:rsidR="0059609A">
        <w:t>5]</w:t>
      </w:r>
      <w:r w:rsidRPr="00EF2897">
        <w:t xml:space="preserve"> and blacklisting techniques</w:t>
      </w:r>
      <w:r w:rsidRPr="00130DFD">
        <w:rPr>
          <w:sz w:val="24"/>
          <w:szCs w:val="24"/>
        </w:rPr>
        <w:t xml:space="preserve"> </w:t>
      </w:r>
      <w:r w:rsidRPr="005E4AF6">
        <w:t>are further divisions of the technical approach. A common method that many browsers use to shield their users from malicious websites is the blacklist. Online databases like URIBL</w:t>
      </w:r>
      <w:r w:rsidR="0059609A">
        <w:t xml:space="preserve"> [8]</w:t>
      </w:r>
      <w:r w:rsidRPr="005E4AF6">
        <w:t>, SORBS</w:t>
      </w:r>
      <w:r w:rsidR="0059609A">
        <w:t xml:space="preserve"> [7]</w:t>
      </w:r>
      <w:r w:rsidRPr="005E4AF6">
        <w:t>, and Phish Tank</w:t>
      </w:r>
      <w:r w:rsidR="0059609A">
        <w:t xml:space="preserve"> </w:t>
      </w:r>
      <w:r w:rsidR="009A4C43">
        <w:t>[6]</w:t>
      </w:r>
      <w:r w:rsidRPr="005E4AF6">
        <w:t xml:space="preserve"> keep a list of URLs that have been blacklisted. These online working groups offer a list of malicious websites that have been submitted by </w:t>
      </w:r>
      <w:r w:rsidRPr="005E4AF6">
        <w:t>volunteers or gathered by web crawlers and verified by some trustworthy back-end systems. The disadvantage of the blacklist approach</w:t>
      </w:r>
      <w:r w:rsidR="00AC1C97">
        <w:t xml:space="preserve"> [9]</w:t>
      </w:r>
      <w:r w:rsidRPr="005E4AF6">
        <w:t xml:space="preserve"> is that while it has very little overhead, it does not offer full protection because only about 55% of malicious websites are included in blacklists. The fact that malicious websites are not included in the blacklist before being discovered is another disadvantage of this strategy.</w:t>
      </w:r>
    </w:p>
    <w:p w14:paraId="78A2DD18" w14:textId="1D120091" w:rsidR="001177E4" w:rsidRPr="00502217" w:rsidRDefault="005E4AF6" w:rsidP="004B1859">
      <w:pPr>
        <w:pStyle w:val="Text"/>
        <w:spacing w:before="240"/>
        <w:ind w:left="142" w:firstLine="0"/>
      </w:pPr>
      <w:r w:rsidRPr="005E4AF6">
        <w:t>All of the online working group blacklist databases</w:t>
      </w:r>
      <w:r w:rsidR="00AC1C97">
        <w:t xml:space="preserve"> [</w:t>
      </w:r>
      <w:r w:rsidR="004B1859">
        <w:t>8]</w:t>
      </w:r>
      <w:r w:rsidRPr="005E4AF6">
        <w:t xml:space="preserve"> have developed to the point where they now resemble big data. Big data is nothing more than a collection of datasets, and data mining algorithms</w:t>
      </w:r>
      <w:r w:rsidR="004B1859">
        <w:t xml:space="preserve"> [10]</w:t>
      </w:r>
      <w:r w:rsidRPr="005E4AF6">
        <w:t xml:space="preserve"> are used to extract useful information from these datasets and give </w:t>
      </w:r>
      <w:r w:rsidR="00AC1C97">
        <w:t>them</w:t>
      </w:r>
      <w:r w:rsidRPr="005E4AF6">
        <w:t xml:space="preserve"> context. The analysis of large, complex datasets using data mining techniques makes it possible to find patterns or discover new information. It entails the systematic analysis of sizable data sets. Data modeling, which aids in making predictions about new data, can be produced by data mining techniques. Classification models are used to manage data</w:t>
      </w:r>
      <w:r w:rsidR="004B1859">
        <w:t xml:space="preserve"> [9]</w:t>
      </w:r>
      <w:r w:rsidRPr="005E4AF6">
        <w:t>.</w:t>
      </w:r>
    </w:p>
    <w:p w14:paraId="7CEE725C" w14:textId="5E89F6C7" w:rsidR="00433DC4" w:rsidRDefault="00433DC4">
      <w:pPr>
        <w:pStyle w:val="Heading1"/>
      </w:pPr>
      <w:r>
        <w:t>LITERATURE REVIEW</w:t>
      </w:r>
    </w:p>
    <w:p w14:paraId="18750581" w14:textId="7273FBBD" w:rsidR="00197B0B" w:rsidRPr="00197B0B" w:rsidRDefault="00D86574" w:rsidP="00197B0B">
      <w:pPr>
        <w:autoSpaceDE/>
        <w:autoSpaceDN/>
        <w:ind w:left="142"/>
        <w:jc w:val="both"/>
        <w:rPr>
          <w:sz w:val="24"/>
          <w:szCs w:val="24"/>
          <w:lang w:val="en-IN" w:eastAsia="en-IN"/>
        </w:rPr>
      </w:pPr>
      <w:r w:rsidRPr="00D86574">
        <w:t>The prevalence of phishing attacks has increased to the point where it is now a global issue. Phishing exploits private user data for nefarious purposes. An abundance of anti-phishing techniques</w:t>
      </w:r>
      <w:r w:rsidR="00EF26D7">
        <w:t xml:space="preserve"> [9]</w:t>
      </w:r>
      <w:r w:rsidRPr="00D86574">
        <w:t xml:space="preserve"> </w:t>
      </w:r>
      <w:r w:rsidR="00EF26D7" w:rsidRPr="00D86574">
        <w:t>has</w:t>
      </w:r>
      <w:r w:rsidRPr="00D86574">
        <w:t xml:space="preserve"> been proposed to check these malicious activities. As previously mentioned, in addition to the blacklist method that is currently employed by many browsers, numerous anti-phishing tools</w:t>
      </w:r>
      <w:r w:rsidR="00EF26D7">
        <w:t xml:space="preserve"> [10]</w:t>
      </w:r>
      <w:r w:rsidRPr="00D86574">
        <w:t xml:space="preserve"> have been introduced, including </w:t>
      </w:r>
      <w:proofErr w:type="spellStart"/>
      <w:r w:rsidRPr="00D86574">
        <w:t>TrustWatch</w:t>
      </w:r>
      <w:proofErr w:type="spellEnd"/>
      <w:r w:rsidRPr="00D86574">
        <w:t xml:space="preserve">, eBay Toolbar, </w:t>
      </w:r>
      <w:proofErr w:type="spellStart"/>
      <w:r w:rsidRPr="00D86574">
        <w:t>SpoofGuard</w:t>
      </w:r>
      <w:proofErr w:type="spellEnd"/>
      <w:r w:rsidRPr="00D86574">
        <w:t xml:space="preserve">, </w:t>
      </w:r>
      <w:proofErr w:type="spellStart"/>
      <w:r w:rsidRPr="00D86574">
        <w:t>Netcraft</w:t>
      </w:r>
      <w:proofErr w:type="spellEnd"/>
      <w:r w:rsidRPr="00D86574">
        <w:t xml:space="preserve"> Anti-Phishing Toolbar, and others. However, some of these </w:t>
      </w:r>
      <w:r w:rsidR="00197B0B">
        <w:t>programs</w:t>
      </w:r>
      <w:r w:rsidRPr="00D86574">
        <w:t xml:space="preserve">, such as </w:t>
      </w:r>
      <w:proofErr w:type="spellStart"/>
      <w:r w:rsidRPr="00D86574">
        <w:t>TrustWatch</w:t>
      </w:r>
      <w:proofErr w:type="spellEnd"/>
      <w:r w:rsidRPr="00D86574">
        <w:t xml:space="preserve"> and </w:t>
      </w:r>
      <w:proofErr w:type="spellStart"/>
      <w:r w:rsidRPr="00D86574">
        <w:t>SpoofGuard</w:t>
      </w:r>
      <w:proofErr w:type="spellEnd"/>
      <w:r w:rsidRPr="00D86574">
        <w:t xml:space="preserve">, </w:t>
      </w:r>
      <w:r w:rsidR="00197B0B" w:rsidRPr="00197B0B">
        <w:rPr>
          <w:lang w:val="en-IN" w:eastAsia="en-IN"/>
        </w:rPr>
        <w:t xml:space="preserve">incorrectly classify as phishing websites some of the reliable websites. Many researchers have worked on phishing detection techniques using </w:t>
      </w:r>
      <w:r w:rsidR="00197B0B">
        <w:rPr>
          <w:lang w:val="en-IN" w:eastAsia="en-IN"/>
        </w:rPr>
        <w:t>data mining</w:t>
      </w:r>
      <w:r w:rsidR="00197B0B" w:rsidRPr="00197B0B">
        <w:rPr>
          <w:lang w:val="en-IN" w:eastAsia="en-IN"/>
        </w:rPr>
        <w:t xml:space="preserve"> algorithms</w:t>
      </w:r>
      <w:r w:rsidR="00EF26D7">
        <w:rPr>
          <w:lang w:val="en-IN" w:eastAsia="en-IN"/>
        </w:rPr>
        <w:t xml:space="preserve"> [11]</w:t>
      </w:r>
      <w:r w:rsidR="00197B0B" w:rsidRPr="00197B0B">
        <w:rPr>
          <w:lang w:val="en-IN" w:eastAsia="en-IN"/>
        </w:rPr>
        <w:t>. Data mining algorithms</w:t>
      </w:r>
      <w:r w:rsidR="00EF26D7">
        <w:rPr>
          <w:lang w:val="en-IN" w:eastAsia="en-IN"/>
        </w:rPr>
        <w:t xml:space="preserve"> </w:t>
      </w:r>
      <w:r w:rsidR="00452DCB">
        <w:rPr>
          <w:lang w:val="en-IN" w:eastAsia="en-IN"/>
        </w:rPr>
        <w:t>[12]</w:t>
      </w:r>
      <w:r w:rsidR="00197B0B" w:rsidRPr="00197B0B">
        <w:rPr>
          <w:lang w:val="en-IN" w:eastAsia="en-IN"/>
        </w:rPr>
        <w:t xml:space="preserve"> </w:t>
      </w:r>
      <w:r w:rsidR="00197B0B">
        <w:rPr>
          <w:lang w:val="en-IN" w:eastAsia="en-IN"/>
        </w:rPr>
        <w:t>are</w:t>
      </w:r>
      <w:r w:rsidR="00197B0B" w:rsidRPr="00197B0B">
        <w:rPr>
          <w:lang w:val="en-IN" w:eastAsia="en-IN"/>
        </w:rPr>
        <w:t xml:space="preserve"> useful. Data mining techniques allow for the instant identification of phishing websites.</w:t>
      </w:r>
    </w:p>
    <w:p w14:paraId="374B4227" w14:textId="5C60D478" w:rsidR="00D86574" w:rsidRPr="00D86574" w:rsidRDefault="00D86574" w:rsidP="00D86574">
      <w:pPr>
        <w:ind w:left="142"/>
        <w:jc w:val="both"/>
      </w:pPr>
    </w:p>
    <w:p w14:paraId="34E450BC" w14:textId="2E85EAB1" w:rsidR="00A57825" w:rsidRPr="00A57825" w:rsidRDefault="00D86574" w:rsidP="00910EA2">
      <w:pPr>
        <w:autoSpaceDE/>
        <w:autoSpaceDN/>
        <w:ind w:left="142"/>
        <w:jc w:val="both"/>
        <w:rPr>
          <w:lang w:val="en-IN" w:eastAsia="en-IN"/>
        </w:rPr>
      </w:pPr>
      <w:r w:rsidRPr="00D86574">
        <w:rPr>
          <w:lang w:eastAsia="en-IN"/>
        </w:rPr>
        <w:t xml:space="preserve">To determine which data mining algorithm would work best for a phishing scenario, numerous algorithms have been compared. </w:t>
      </w:r>
      <w:r w:rsidR="00A57825" w:rsidRPr="00A57825">
        <w:rPr>
          <w:lang w:val="en-IN" w:eastAsia="en-IN"/>
        </w:rPr>
        <w:t>One of the papers compares six data mining algorithms</w:t>
      </w:r>
      <w:r w:rsidR="00CA212E">
        <w:rPr>
          <w:lang w:val="en-IN" w:eastAsia="en-IN"/>
        </w:rPr>
        <w:t xml:space="preserve"> [11]</w:t>
      </w:r>
      <w:r w:rsidR="00A57825" w:rsidRPr="00A57825">
        <w:rPr>
          <w:lang w:val="en-IN" w:eastAsia="en-IN"/>
        </w:rPr>
        <w:t xml:space="preserve">. The research is primarily concerned with predicting phishing websites for e-banking. Among the data mining methods employed for this are </w:t>
      </w:r>
      <w:proofErr w:type="spellStart"/>
      <w:r w:rsidR="00A57825" w:rsidRPr="00A57825">
        <w:rPr>
          <w:lang w:val="en-IN" w:eastAsia="en-IN"/>
        </w:rPr>
        <w:t>JRip</w:t>
      </w:r>
      <w:proofErr w:type="spellEnd"/>
      <w:r w:rsidR="00A57825" w:rsidRPr="00A57825">
        <w:rPr>
          <w:lang w:val="en-IN" w:eastAsia="en-IN"/>
        </w:rPr>
        <w:t xml:space="preserve">, PART, PRISM, C4.5, CBA (Correlation Based Ensemble), and MCAR (Multi Classification Association Rule). After the phishing websites are </w:t>
      </w:r>
      <w:proofErr w:type="spellStart"/>
      <w:r w:rsidR="00CA212E">
        <w:rPr>
          <w:lang w:val="en-IN" w:eastAsia="en-IN"/>
        </w:rPr>
        <w:t>analyzed</w:t>
      </w:r>
      <w:proofErr w:type="spellEnd"/>
      <w:r w:rsidR="00A57825" w:rsidRPr="00A57825">
        <w:rPr>
          <w:lang w:val="en-IN" w:eastAsia="en-IN"/>
        </w:rPr>
        <w:t>, 27 features are retrieved from the URL and domain identity</w:t>
      </w:r>
      <w:r w:rsidR="00CA212E">
        <w:rPr>
          <w:lang w:val="en-IN" w:eastAsia="en-IN"/>
        </w:rPr>
        <w:t xml:space="preserve"> [10]</w:t>
      </w:r>
      <w:r w:rsidR="00A57825" w:rsidRPr="00A57825">
        <w:rPr>
          <w:lang w:val="en-IN" w:eastAsia="en-IN"/>
        </w:rPr>
        <w:t xml:space="preserve">, security and encryption, source code, page style and contents, web address bar, and human factors associated with the sites. A training data set for phishing has been created and six algorithms have been applied to it. </w:t>
      </w:r>
      <w:proofErr w:type="spellStart"/>
      <w:r w:rsidR="00A57825" w:rsidRPr="00A57825">
        <w:rPr>
          <w:lang w:val="en-IN" w:eastAsia="en-IN"/>
        </w:rPr>
        <w:t>JRip</w:t>
      </w:r>
      <w:proofErr w:type="spellEnd"/>
      <w:r w:rsidR="00A57825" w:rsidRPr="00A57825">
        <w:rPr>
          <w:lang w:val="en-IN" w:eastAsia="en-IN"/>
        </w:rPr>
        <w:t xml:space="preserve"> offers the MCAR technique and the highest error rate</w:t>
      </w:r>
      <w:r w:rsidR="00CA212E">
        <w:rPr>
          <w:lang w:val="en-IN" w:eastAsia="en-IN"/>
        </w:rPr>
        <w:t xml:space="preserve"> [1</w:t>
      </w:r>
      <w:r w:rsidR="002A03EF">
        <w:rPr>
          <w:lang w:val="en-IN" w:eastAsia="en-IN"/>
        </w:rPr>
        <w:t>8]</w:t>
      </w:r>
      <w:r w:rsidR="00A57825" w:rsidRPr="00A57825">
        <w:rPr>
          <w:lang w:val="en-IN" w:eastAsia="en-IN"/>
        </w:rPr>
        <w:t>.</w:t>
      </w:r>
    </w:p>
    <w:p w14:paraId="0EB13769" w14:textId="06C28331" w:rsidR="00D86574" w:rsidRPr="00D86574" w:rsidRDefault="00D86574" w:rsidP="00D86574">
      <w:pPr>
        <w:ind w:left="142"/>
        <w:jc w:val="both"/>
      </w:pPr>
      <w:r w:rsidRPr="00D86574">
        <w:t>Yang, et al. (2017)</w:t>
      </w:r>
      <w:r w:rsidR="00452DCB">
        <w:t xml:space="preserve"> [17]</w:t>
      </w:r>
      <w:r w:rsidRPr="00D86574">
        <w:t xml:space="preserve"> proposed a novel approach for detecting malicious URLs using a combination of feature </w:t>
      </w:r>
      <w:r w:rsidRPr="00D86574">
        <w:lastRenderedPageBreak/>
        <w:t>engineering and CART algorithm. Their method achieved high accuracy in identifying malicious URLs in a big data environment.</w:t>
      </w:r>
    </w:p>
    <w:p w14:paraId="3FA75D22" w14:textId="78FCB283" w:rsidR="00D86574" w:rsidRPr="00D86574" w:rsidRDefault="00D86574" w:rsidP="00D86574">
      <w:pPr>
        <w:ind w:left="142"/>
        <w:jc w:val="both"/>
      </w:pPr>
      <w:r w:rsidRPr="00D86574">
        <w:t>Liu, et al. (2018)</w:t>
      </w:r>
      <w:r w:rsidR="002A03EF">
        <w:t xml:space="preserve"> [18]</w:t>
      </w:r>
      <w:r w:rsidRPr="00D86574">
        <w:t xml:space="preserve"> developed a hybrid model integrating CART with other </w:t>
      </w:r>
      <w:r w:rsidR="002A03EF">
        <w:t>machine-learning</w:t>
      </w:r>
      <w:r w:rsidRPr="00D86574">
        <w:t xml:space="preserve"> algorithms for the detection of malicious URLs. Their approach demonstrated improved performance compared to standalone CART models.</w:t>
      </w:r>
    </w:p>
    <w:p w14:paraId="12ACBEB7" w14:textId="14EE97FD" w:rsidR="00D86574" w:rsidRPr="00D86574" w:rsidRDefault="00D86574" w:rsidP="00D86574">
      <w:pPr>
        <w:ind w:left="142"/>
        <w:jc w:val="both"/>
      </w:pPr>
      <w:r w:rsidRPr="00D86574">
        <w:t>Zhang, et al. (2019)</w:t>
      </w:r>
      <w:r w:rsidR="002A03EF">
        <w:t xml:space="preserve"> [19]</w:t>
      </w:r>
      <w:r w:rsidRPr="00D86574">
        <w:t xml:space="preserve"> conducted a comparative study evaluating the effectiveness of CART and other </w:t>
      </w:r>
      <w:r w:rsidR="001108E6">
        <w:t>machine-learning</w:t>
      </w:r>
      <w:r w:rsidRPr="00D86574">
        <w:t xml:space="preserve"> algorithms in detecting malicious URLs. Their findings highlighted the superior performance of CART in terms of accuracy and computational efficiency.</w:t>
      </w:r>
    </w:p>
    <w:p w14:paraId="081D3266" w14:textId="18397F2E" w:rsidR="00D86574" w:rsidRPr="00D86574" w:rsidRDefault="00D86574" w:rsidP="00D86574">
      <w:pPr>
        <w:ind w:left="142"/>
        <w:jc w:val="both"/>
      </w:pPr>
      <w:r w:rsidRPr="00D86574">
        <w:t>Chen, et al. (2020)</w:t>
      </w:r>
      <w:r w:rsidR="002A03EF">
        <w:t xml:space="preserve"> </w:t>
      </w:r>
      <w:r w:rsidR="001108E6">
        <w:t>[17]</w:t>
      </w:r>
      <w:r w:rsidRPr="00D86574">
        <w:t xml:space="preserve"> proposed an ensemble learning framework that incorporates multiple CART models to enhance the detection of malicious URLs in big data. Their approach demonstrated robustness and scalability in real-world scenarios.</w:t>
      </w:r>
    </w:p>
    <w:p w14:paraId="6E3B69D3" w14:textId="77777777" w:rsidR="00433DC4" w:rsidRPr="00433DC4" w:rsidRDefault="00433DC4" w:rsidP="00433DC4"/>
    <w:p w14:paraId="1B08E6CB" w14:textId="510D0E67" w:rsidR="00520C47" w:rsidRDefault="00B76ABA">
      <w:pPr>
        <w:pStyle w:val="Heading1"/>
      </w:pPr>
      <w:r w:rsidRPr="00B76ABA">
        <w:t>DATA MINING TECHNIQUES FOR MALICIOUS URLs DETECTION</w:t>
      </w:r>
    </w:p>
    <w:p w14:paraId="7C4E0065" w14:textId="5D70659D" w:rsidR="00942543" w:rsidRPr="00942543" w:rsidRDefault="00942543" w:rsidP="00942543">
      <w:pPr>
        <w:pStyle w:val="Text"/>
        <w:ind w:left="142" w:firstLine="0"/>
      </w:pPr>
      <w:r w:rsidRPr="00942543">
        <w:t>Large pre-existing databases are examined using data mining to produce new information. Data mining algorithms</w:t>
      </w:r>
      <w:r w:rsidR="001108E6">
        <w:t xml:space="preserve"> [10]</w:t>
      </w:r>
      <w:r w:rsidRPr="00942543">
        <w:t xml:space="preserve"> are used to produce information from this big data. Data mining-based approaches are significant because they can identify malicious URLs as soon as a user tries to access them. A classifier that can identify malicious URLs can be built using a variety of data mining algorithms. Using the WEKA tool</w:t>
      </w:r>
      <w:r w:rsidR="001108E6">
        <w:t xml:space="preserve"> [11]</w:t>
      </w:r>
      <w:r w:rsidRPr="00942543">
        <w:t xml:space="preserve">, the </w:t>
      </w:r>
      <w:proofErr w:type="spellStart"/>
      <w:r w:rsidRPr="00942543">
        <w:t>SimpleCART</w:t>
      </w:r>
      <w:proofErr w:type="spellEnd"/>
      <w:r w:rsidRPr="00942543">
        <w:t xml:space="preserve"> algorithm has been examined in this paper to assess its accuracy.</w:t>
      </w:r>
    </w:p>
    <w:p w14:paraId="7A99C7EA" w14:textId="1BEA99F4" w:rsidR="00942543" w:rsidRDefault="00942543" w:rsidP="00942543">
      <w:pPr>
        <w:pStyle w:val="Text"/>
        <w:spacing w:line="240" w:lineRule="auto"/>
        <w:ind w:left="142" w:firstLine="0"/>
      </w:pPr>
      <w:r w:rsidRPr="00942543">
        <w:t>CART (Classification and Regression Tree) analysis is a simple Cart method. The acronym for the Classification and Regression Tree algorithm is CART</w:t>
      </w:r>
      <w:r w:rsidR="001108E6">
        <w:t xml:space="preserve"> [11]</w:t>
      </w:r>
      <w:r w:rsidRPr="00942543">
        <w:t>. Leo Breiman developed it in the early 1980s. It is also utilized for prediction and data exploration. Regression and classification trees are classification techniques that use</w:t>
      </w:r>
      <w:r w:rsidRPr="007F7D73">
        <w:rPr>
          <w:sz w:val="24"/>
          <w:szCs w:val="24"/>
        </w:rPr>
        <w:t xml:space="preserve"> </w:t>
      </w:r>
      <w:r w:rsidRPr="00942543">
        <w:t>historical data to build decision trees. To create decision trees, CART uses a learning sample</w:t>
      </w:r>
      <w:r w:rsidR="001108E6">
        <w:t xml:space="preserve"> [12]</w:t>
      </w:r>
      <w:r w:rsidRPr="00942543">
        <w:t>, which is a collection of historical data with preassigned classes for each observation.</w:t>
      </w:r>
    </w:p>
    <w:p w14:paraId="06DDCDFE" w14:textId="77777777" w:rsidR="009E168F" w:rsidRDefault="00942543" w:rsidP="009E168F">
      <w:pPr>
        <w:pStyle w:val="Text"/>
        <w:spacing w:line="240" w:lineRule="auto"/>
        <w:ind w:left="142" w:firstLine="0"/>
      </w:pPr>
      <w:r w:rsidRPr="00942543">
        <w:t>The binary decision tree can be generated by the classification approach known as Simple Cart (Classification and Regression</w:t>
      </w:r>
      <w:r w:rsidRPr="007F7D73">
        <w:rPr>
          <w:sz w:val="24"/>
          <w:szCs w:val="24"/>
        </w:rPr>
        <w:t xml:space="preserve"> </w:t>
      </w:r>
      <w:r w:rsidRPr="00942543">
        <w:t>Tree)</w:t>
      </w:r>
      <w:r w:rsidR="001108E6">
        <w:t xml:space="preserve"> [13]</w:t>
      </w:r>
      <w:r w:rsidRPr="007F7D73">
        <w:rPr>
          <w:sz w:val="24"/>
          <w:szCs w:val="24"/>
        </w:rPr>
        <w:t xml:space="preserve">. </w:t>
      </w:r>
      <w:r w:rsidRPr="00942543">
        <w:t>It only produces two children because the output is a binary tree. To select the ideal splitting attribute, entropy is used. To deal with the missing data, Simple Cart ignores that record. The training data work best</w:t>
      </w:r>
      <w:r w:rsidRPr="007F7D73">
        <w:rPr>
          <w:sz w:val="24"/>
          <w:szCs w:val="24"/>
        </w:rPr>
        <w:t xml:space="preserve"> </w:t>
      </w:r>
      <w:r w:rsidRPr="00942543">
        <w:t>with this algorithm. A learning technique</w:t>
      </w:r>
      <w:r w:rsidR="009E168F">
        <w:t xml:space="preserve"> [14]</w:t>
      </w:r>
      <w:r w:rsidRPr="00942543">
        <w:t xml:space="preserve"> called classification and regression</w:t>
      </w:r>
      <w:r w:rsidRPr="007F7D73">
        <w:rPr>
          <w:sz w:val="24"/>
          <w:szCs w:val="24"/>
        </w:rPr>
        <w:t xml:space="preserve"> </w:t>
      </w:r>
      <w:r w:rsidRPr="00942543">
        <w:t>trees (CART)</w:t>
      </w:r>
      <w:r w:rsidRPr="007F7D73">
        <w:rPr>
          <w:sz w:val="24"/>
          <w:szCs w:val="24"/>
        </w:rPr>
        <w:t xml:space="preserve"> </w:t>
      </w:r>
      <w:r w:rsidRPr="00AC108A">
        <w:t>decision trees can produce classification or regression trees as results, depending on whether the data set is numeric or categorical.</w:t>
      </w:r>
    </w:p>
    <w:p w14:paraId="5A2ED056" w14:textId="77777777" w:rsidR="00287638" w:rsidRDefault="00287638" w:rsidP="009E168F">
      <w:pPr>
        <w:pStyle w:val="Text"/>
        <w:spacing w:line="240" w:lineRule="auto"/>
        <w:ind w:left="142" w:firstLine="0"/>
      </w:pPr>
    </w:p>
    <w:p w14:paraId="313C0ADE" w14:textId="22FE0A4C" w:rsidR="0002427A" w:rsidRPr="009E168F" w:rsidRDefault="0002427A" w:rsidP="009E168F">
      <w:pPr>
        <w:pStyle w:val="Text"/>
        <w:spacing w:line="240" w:lineRule="auto"/>
        <w:ind w:left="142" w:firstLine="0"/>
      </w:pPr>
      <w:r w:rsidRPr="00462221">
        <w:rPr>
          <w:b/>
          <w:bCs/>
        </w:rPr>
        <w:t>Working of CART</w:t>
      </w:r>
    </w:p>
    <w:p w14:paraId="6779AB0E" w14:textId="1166A8B8" w:rsidR="0002427A" w:rsidRPr="00033243" w:rsidRDefault="0002427A" w:rsidP="009E168F">
      <w:pPr>
        <w:autoSpaceDE/>
        <w:autoSpaceDN/>
        <w:ind w:left="142"/>
        <w:jc w:val="both"/>
        <w:rPr>
          <w:sz w:val="24"/>
          <w:szCs w:val="24"/>
          <w:lang w:val="en-IN" w:eastAsia="en-IN"/>
        </w:rPr>
      </w:pPr>
      <w:r w:rsidRPr="009B628C">
        <w:t>Using binary splits, the algorithm recursively divides the training data into smaller subsets</w:t>
      </w:r>
      <w:r w:rsidR="00D44274">
        <w:t xml:space="preserve"> </w:t>
      </w:r>
      <w:r w:rsidR="00FF1648">
        <w:t>[14]</w:t>
      </w:r>
      <w:r w:rsidRPr="009B628C">
        <w:t xml:space="preserve">. All of the training </w:t>
      </w:r>
      <w:r w:rsidRPr="009B628C">
        <w:t>data is stored at the root node of the tree, from which it recursively divides the data into smaller subsets until a stopping condition is satisfied. Based on the values of each feature, the algorithm chooses a threshold and a feature at each node of the tree that best divides the training data into two groups</w:t>
      </w:r>
      <w:r w:rsidR="00FF1648">
        <w:t xml:space="preserve"> [13]</w:t>
      </w:r>
      <w:r w:rsidRPr="009B628C">
        <w:t xml:space="preserve">. For this, the feature and threshold that </w:t>
      </w:r>
      <w:r w:rsidR="004D143E">
        <w:t>maximizes</w:t>
      </w:r>
      <w:r w:rsidRPr="009B628C">
        <w:t xml:space="preserve"> the information gain a measure of how well a split separates the data or the Gini impurity is selected. </w:t>
      </w:r>
      <w:r w:rsidR="00273437" w:rsidRPr="00033243">
        <w:rPr>
          <w:lang w:val="en-IN" w:eastAsia="en-IN"/>
        </w:rPr>
        <w:t>Every node in the tree splits the data into two smaller subsets, and the process is repeated recursively until a stopping condition is met</w:t>
      </w:r>
      <w:r w:rsidR="00FF1648">
        <w:rPr>
          <w:lang w:val="en-IN" w:eastAsia="en-IN"/>
        </w:rPr>
        <w:t xml:space="preserve"> [12]</w:t>
      </w:r>
      <w:r w:rsidR="00273437" w:rsidRPr="00033243">
        <w:rPr>
          <w:lang w:val="en-IN" w:eastAsia="en-IN"/>
        </w:rPr>
        <w:t>. The stopping criterion could be a minimum number of instances in each leaf node, a maximum depth for the tree, or other specifications. The built tree can be used to make predictions by climbing it from the root node to a leaf node that corresponds to the input data.</w:t>
      </w:r>
      <w:r w:rsidR="00033243">
        <w:rPr>
          <w:sz w:val="24"/>
          <w:szCs w:val="24"/>
          <w:lang w:val="en-IN" w:eastAsia="en-IN"/>
        </w:rPr>
        <w:t xml:space="preserve"> </w:t>
      </w:r>
      <w:r w:rsidRPr="009B628C">
        <w:rPr>
          <w:lang w:eastAsia="en-IN"/>
        </w:rPr>
        <w:t>The prediction for regression problems is the leaf node's average of the target values</w:t>
      </w:r>
      <w:r w:rsidR="00FF1648">
        <w:rPr>
          <w:lang w:eastAsia="en-IN"/>
        </w:rPr>
        <w:t xml:space="preserve"> [11]</w:t>
      </w:r>
      <w:r w:rsidRPr="009B628C">
        <w:rPr>
          <w:lang w:eastAsia="en-IN"/>
        </w:rPr>
        <w:t>. The majority class in the leaf node is the prediction for classification problems.</w:t>
      </w:r>
    </w:p>
    <w:p w14:paraId="41A43212" w14:textId="1569E37F" w:rsidR="0002427A" w:rsidRPr="001F64C6" w:rsidRDefault="00D70857" w:rsidP="00D44274">
      <w:pPr>
        <w:autoSpaceDE/>
        <w:autoSpaceDN/>
        <w:ind w:left="142"/>
        <w:jc w:val="both"/>
        <w:rPr>
          <w:sz w:val="24"/>
          <w:szCs w:val="24"/>
          <w:lang w:val="en-IN" w:eastAsia="en-IN"/>
        </w:rPr>
      </w:pPr>
      <w:r w:rsidRPr="00D70857">
        <w:rPr>
          <w:lang w:val="en-IN" w:eastAsia="en-IN"/>
        </w:rPr>
        <w:t>A split's Gini impurity</w:t>
      </w:r>
      <w:r w:rsidR="00FF1648">
        <w:rPr>
          <w:lang w:val="en-IN" w:eastAsia="en-IN"/>
        </w:rPr>
        <w:t xml:space="preserve"> [13]</w:t>
      </w:r>
      <w:r w:rsidRPr="00D70857">
        <w:rPr>
          <w:lang w:val="en-IN" w:eastAsia="en-IN"/>
        </w:rPr>
        <w:t xml:space="preserve"> in a decision tree algorithm can be used to assess its quality. It determines the probability of a random sample being incorrectly classified. The probability that a randomly chosen element from the set would have the wrong label if its label were assigned at random using the label distribution of the subset is measured by the Gini impurity</w:t>
      </w:r>
      <w:r w:rsidR="00311D94">
        <w:rPr>
          <w:lang w:val="en-IN" w:eastAsia="en-IN"/>
        </w:rPr>
        <w:t xml:space="preserve"> [14]</w:t>
      </w:r>
      <w:r w:rsidR="0002427A" w:rsidRPr="001F64C6">
        <w:rPr>
          <w:lang w:eastAsia="en-IN"/>
        </w:rPr>
        <w:t>.</w:t>
      </w:r>
      <w:r w:rsidR="0002427A" w:rsidRPr="009B628C">
        <w:rPr>
          <w:lang w:eastAsia="en-IN"/>
        </w:rPr>
        <w:t xml:space="preserve"> One can compute a node's Gini impurity using the formula below: </w:t>
      </w:r>
    </w:p>
    <w:p w14:paraId="5321AB4A" w14:textId="77777777" w:rsidR="0002427A" w:rsidRPr="009B628C" w:rsidRDefault="0002427A" w:rsidP="009B628C">
      <w:pPr>
        <w:jc w:val="both"/>
        <w:rPr>
          <w:lang w:eastAsia="en-IN"/>
        </w:rPr>
      </w:pPr>
    </w:p>
    <w:p w14:paraId="4DB50C0D" w14:textId="4325E3E8" w:rsidR="0002427A" w:rsidRPr="009B628C" w:rsidRDefault="0002427A" w:rsidP="009B628C">
      <w:pPr>
        <w:jc w:val="center"/>
        <w:rPr>
          <w:lang w:eastAsia="en-IN"/>
        </w:rPr>
      </w:pPr>
      <w:r w:rsidRPr="009B628C">
        <w:rPr>
          <w:lang w:eastAsia="en-IN"/>
        </w:rPr>
        <w:t>G = 1-</w:t>
      </w:r>
      <m:oMath>
        <m:nary>
          <m:naryPr>
            <m:chr m:val="∑"/>
            <m:grow m:val="1"/>
            <m:ctrlPr>
              <w:rPr>
                <w:rFonts w:ascii="Cambria Math" w:hAnsi="Cambria Math"/>
                <w:sz w:val="28"/>
                <w:szCs w:val="28"/>
                <w:lang w:eastAsia="en-IN"/>
              </w:rPr>
            </m:ctrlPr>
          </m:naryPr>
          <m:sub>
            <m:r>
              <w:rPr>
                <w:rFonts w:ascii="Cambria Math" w:eastAsia="Cambria Math" w:hAnsi="Cambria Math" w:cs="Cambria Math"/>
                <w:sz w:val="28"/>
                <w:szCs w:val="28"/>
                <w:lang w:eastAsia="en-IN"/>
              </w:rPr>
              <m:t>i=1</m:t>
            </m:r>
          </m:sub>
          <m:sup>
            <m:r>
              <w:rPr>
                <w:rFonts w:ascii="Cambria Math" w:eastAsia="Cambria Math" w:hAnsi="Cambria Math" w:cs="Cambria Math"/>
                <w:sz w:val="28"/>
                <w:szCs w:val="28"/>
                <w:lang w:eastAsia="en-IN"/>
              </w:rPr>
              <m:t>c</m:t>
            </m:r>
          </m:sup>
          <m:e>
            <m:sSup>
              <m:sSupPr>
                <m:ctrlPr>
                  <w:rPr>
                    <w:rFonts w:ascii="Cambria Math" w:hAnsi="Cambria Math"/>
                    <w:sz w:val="28"/>
                    <w:szCs w:val="28"/>
                    <w:lang w:eastAsia="en-IN"/>
                  </w:rPr>
                </m:ctrlPr>
              </m:sSupPr>
              <m:e>
                <m:r>
                  <w:rPr>
                    <w:rFonts w:ascii="Cambria Math" w:eastAsia="Cambria Math" w:hAnsi="Cambria Math" w:cs="Cambria Math"/>
                    <w:sz w:val="28"/>
                    <w:szCs w:val="28"/>
                    <w:lang w:eastAsia="en-IN"/>
                  </w:rPr>
                  <m:t>pi</m:t>
                </m:r>
              </m:e>
              <m:sup>
                <m:r>
                  <w:rPr>
                    <w:rFonts w:ascii="Cambria Math" w:eastAsia="Cambria Math" w:hAnsi="Cambria Math" w:cs="Cambria Math"/>
                    <w:sz w:val="28"/>
                    <w:szCs w:val="28"/>
                    <w:lang w:eastAsia="en-IN"/>
                  </w:rPr>
                  <m:t>2</m:t>
                </m:r>
              </m:sup>
            </m:sSup>
          </m:e>
        </m:nary>
      </m:oMath>
    </w:p>
    <w:p w14:paraId="359C2438" w14:textId="77777777" w:rsidR="0002427A" w:rsidRPr="009B628C" w:rsidRDefault="0002427A" w:rsidP="009B628C">
      <w:pPr>
        <w:jc w:val="both"/>
        <w:rPr>
          <w:lang w:eastAsia="en-IN"/>
        </w:rPr>
      </w:pPr>
    </w:p>
    <w:p w14:paraId="4226357C" w14:textId="77777777" w:rsidR="0002427A" w:rsidRPr="009B628C" w:rsidRDefault="0002427A" w:rsidP="00D44274">
      <w:pPr>
        <w:ind w:left="142"/>
        <w:jc w:val="both"/>
        <w:rPr>
          <w:lang w:eastAsia="en-IN"/>
        </w:rPr>
      </w:pPr>
      <w:r w:rsidRPr="009B628C">
        <w:rPr>
          <w:lang w:eastAsia="en-IN"/>
        </w:rPr>
        <w:t xml:space="preserve">where c denotes the number of classes and pi denotes the likelihood that a randomly selected node element will be classified as class </w:t>
      </w:r>
      <w:proofErr w:type="spellStart"/>
      <w:r w:rsidRPr="009B628C">
        <w:rPr>
          <w:lang w:eastAsia="en-IN"/>
        </w:rPr>
        <w:t>i</w:t>
      </w:r>
      <w:proofErr w:type="spellEnd"/>
      <w:r w:rsidRPr="009B628C">
        <w:rPr>
          <w:lang w:eastAsia="en-IN"/>
        </w:rPr>
        <w:t>.</w:t>
      </w:r>
    </w:p>
    <w:p w14:paraId="4EDEB847" w14:textId="35634DE1" w:rsidR="0002427A" w:rsidRPr="004D137B" w:rsidRDefault="0002427A" w:rsidP="00D44274">
      <w:pPr>
        <w:autoSpaceDE/>
        <w:autoSpaceDN/>
        <w:ind w:left="142"/>
        <w:jc w:val="both"/>
        <w:rPr>
          <w:sz w:val="24"/>
          <w:szCs w:val="24"/>
          <w:lang w:val="en-IN" w:eastAsia="en-IN"/>
        </w:rPr>
      </w:pPr>
      <w:r w:rsidRPr="009B628C">
        <w:rPr>
          <w:lang w:eastAsia="en-IN"/>
        </w:rPr>
        <w:t>Let's look at an illustration of how to apply the CART algorithm to a binary classification issue</w:t>
      </w:r>
      <w:r w:rsidR="00311D94">
        <w:rPr>
          <w:lang w:eastAsia="en-IN"/>
        </w:rPr>
        <w:t xml:space="preserve"> [15]</w:t>
      </w:r>
      <w:r w:rsidRPr="009B628C">
        <w:rPr>
          <w:lang w:eastAsia="en-IN"/>
        </w:rPr>
        <w:t xml:space="preserve">. Assume for the moment that we have a patient dataset that includes details about the patient's age, gender, blood pressure, cholesterol, and presence or absence of heart disease. </w:t>
      </w:r>
      <w:r w:rsidR="004D137B" w:rsidRPr="004D137B">
        <w:rPr>
          <w:lang w:val="en-IN" w:eastAsia="en-IN"/>
        </w:rPr>
        <w:t>We would like to create a decision tree to assess a new patient's risk of heart disease based on factors such as age, gender, blood pressure, and cholesterol.</w:t>
      </w:r>
      <w:r w:rsidR="004D137B">
        <w:rPr>
          <w:sz w:val="24"/>
          <w:szCs w:val="24"/>
          <w:lang w:val="en-IN" w:eastAsia="en-IN"/>
        </w:rPr>
        <w:t xml:space="preserve"> </w:t>
      </w:r>
      <w:r w:rsidRPr="009B628C">
        <w:rPr>
          <w:lang w:eastAsia="en-IN"/>
        </w:rPr>
        <w:t>First, we determine the dataset's overall Gini impurity</w:t>
      </w:r>
      <w:r w:rsidR="00311D94">
        <w:rPr>
          <w:lang w:eastAsia="en-IN"/>
        </w:rPr>
        <w:t xml:space="preserve"> [15]</w:t>
      </w:r>
      <w:r w:rsidRPr="009B628C">
        <w:rPr>
          <w:lang w:eastAsia="en-IN"/>
        </w:rPr>
        <w:t xml:space="preserve">. Assume that out of the 250 patients in the dataset, 100 have heart disease and the remaining 150 do not. </w:t>
      </w:r>
    </w:p>
    <w:p w14:paraId="51505AA7" w14:textId="77777777" w:rsidR="0002427A" w:rsidRPr="009B628C" w:rsidRDefault="0002427A" w:rsidP="00D44274">
      <w:pPr>
        <w:ind w:left="142"/>
        <w:jc w:val="both"/>
        <w:rPr>
          <w:lang w:eastAsia="en-IN"/>
        </w:rPr>
      </w:pPr>
      <w:r w:rsidRPr="009B628C">
        <w:rPr>
          <w:lang w:eastAsia="en-IN"/>
        </w:rPr>
        <w:t xml:space="preserve">The impurity in Gini is </w:t>
      </w:r>
    </w:p>
    <w:p w14:paraId="12B290DD" w14:textId="1CFD0D1F" w:rsidR="0002427A" w:rsidRPr="009B628C" w:rsidRDefault="0002427A" w:rsidP="009B628C">
      <w:pPr>
        <w:jc w:val="center"/>
        <w:rPr>
          <w:lang w:eastAsia="en-IN"/>
        </w:rPr>
      </w:pPr>
      <w:r w:rsidRPr="009B628C">
        <w:rPr>
          <w:lang w:eastAsia="en-IN"/>
        </w:rPr>
        <w:t>G = 1-</w:t>
      </w:r>
      <m:oMath>
        <m:nary>
          <m:naryPr>
            <m:chr m:val="∑"/>
            <m:grow m:val="1"/>
            <m:ctrlPr>
              <w:rPr>
                <w:rFonts w:ascii="Cambria Math" w:hAnsi="Cambria Math"/>
                <w:sz w:val="28"/>
                <w:szCs w:val="28"/>
                <w:lang w:eastAsia="en-IN"/>
              </w:rPr>
            </m:ctrlPr>
          </m:naryPr>
          <m:sub>
            <m:r>
              <w:rPr>
                <w:rFonts w:ascii="Cambria Math" w:hAnsi="Cambria Math"/>
                <w:sz w:val="28"/>
                <w:szCs w:val="28"/>
                <w:lang w:eastAsia="en-IN"/>
              </w:rPr>
              <m:t>i=1</m:t>
            </m:r>
          </m:sub>
          <m:sup>
            <m:r>
              <w:rPr>
                <w:rFonts w:ascii="Cambria Math" w:hAnsi="Cambria Math"/>
                <w:sz w:val="28"/>
                <w:szCs w:val="28"/>
                <w:lang w:eastAsia="en-IN"/>
              </w:rPr>
              <m:t>c</m:t>
            </m:r>
          </m:sup>
          <m:e>
            <m:sSup>
              <m:sSupPr>
                <m:ctrlPr>
                  <w:rPr>
                    <w:rFonts w:ascii="Cambria Math" w:hAnsi="Cambria Math"/>
                    <w:sz w:val="28"/>
                    <w:szCs w:val="28"/>
                    <w:lang w:eastAsia="en-IN"/>
                  </w:rPr>
                </m:ctrlPr>
              </m:sSupPr>
              <m:e>
                <m:d>
                  <m:dPr>
                    <m:ctrlPr>
                      <w:rPr>
                        <w:rFonts w:ascii="Cambria Math" w:hAnsi="Cambria Math"/>
                        <w:sz w:val="28"/>
                        <w:szCs w:val="28"/>
                        <w:lang w:eastAsia="en-IN"/>
                      </w:rPr>
                    </m:ctrlPr>
                  </m:dPr>
                  <m:e>
                    <m:f>
                      <m:fPr>
                        <m:ctrlPr>
                          <w:rPr>
                            <w:rFonts w:ascii="Cambria Math" w:hAnsi="Cambria Math"/>
                            <w:sz w:val="28"/>
                            <w:szCs w:val="28"/>
                            <w:lang w:eastAsia="en-IN"/>
                          </w:rPr>
                        </m:ctrlPr>
                      </m:fPr>
                      <m:num>
                        <m:r>
                          <m:rPr>
                            <m:sty m:val="p"/>
                          </m:rPr>
                          <w:rPr>
                            <w:rFonts w:ascii="Cambria Math" w:hAnsi="Cambria Math"/>
                            <w:sz w:val="28"/>
                            <w:szCs w:val="28"/>
                            <w:lang w:eastAsia="en-IN"/>
                          </w:rPr>
                          <m:t>100</m:t>
                        </m:r>
                      </m:num>
                      <m:den>
                        <m:r>
                          <m:rPr>
                            <m:sty m:val="p"/>
                          </m:rPr>
                          <w:rPr>
                            <w:rFonts w:ascii="Cambria Math" w:hAnsi="Cambria Math"/>
                            <w:sz w:val="28"/>
                            <w:szCs w:val="28"/>
                            <w:lang w:eastAsia="en-IN"/>
                          </w:rPr>
                          <m:t>250</m:t>
                        </m:r>
                      </m:den>
                    </m:f>
                  </m:e>
                </m:d>
              </m:e>
              <m:sup>
                <m:r>
                  <m:rPr>
                    <m:sty m:val="p"/>
                  </m:rPr>
                  <w:rPr>
                    <w:rFonts w:ascii="Cambria Math" w:hAnsi="Cambria Math"/>
                    <w:sz w:val="28"/>
                    <w:szCs w:val="28"/>
                    <w:lang w:eastAsia="en-IN"/>
                  </w:rPr>
                  <m:t>2</m:t>
                </m:r>
              </m:sup>
            </m:sSup>
            <m:r>
              <w:rPr>
                <w:rFonts w:ascii="Cambria Math" w:hAnsi="Cambria Math"/>
                <w:sz w:val="28"/>
                <w:szCs w:val="28"/>
                <w:lang w:eastAsia="en-IN"/>
              </w:rPr>
              <m:t>-</m:t>
            </m:r>
            <m:sSup>
              <m:sSupPr>
                <m:ctrlPr>
                  <w:rPr>
                    <w:rFonts w:ascii="Cambria Math" w:hAnsi="Cambria Math"/>
                    <w:i/>
                    <w:sz w:val="28"/>
                    <w:szCs w:val="28"/>
                    <w:lang w:eastAsia="en-IN"/>
                  </w:rPr>
                </m:ctrlPr>
              </m:sSupPr>
              <m:e>
                <m:d>
                  <m:dPr>
                    <m:ctrlPr>
                      <w:rPr>
                        <w:rFonts w:ascii="Cambria Math" w:hAnsi="Cambria Math"/>
                        <w:i/>
                        <w:sz w:val="28"/>
                        <w:szCs w:val="28"/>
                        <w:lang w:eastAsia="en-IN"/>
                      </w:rPr>
                    </m:ctrlPr>
                  </m:dPr>
                  <m:e>
                    <m:f>
                      <m:fPr>
                        <m:ctrlPr>
                          <w:rPr>
                            <w:rFonts w:ascii="Cambria Math" w:hAnsi="Cambria Math"/>
                            <w:i/>
                            <w:sz w:val="28"/>
                            <w:szCs w:val="28"/>
                            <w:lang w:eastAsia="en-IN"/>
                          </w:rPr>
                        </m:ctrlPr>
                      </m:fPr>
                      <m:num>
                        <m:r>
                          <w:rPr>
                            <w:rFonts w:ascii="Cambria Math" w:hAnsi="Cambria Math"/>
                            <w:sz w:val="28"/>
                            <w:szCs w:val="28"/>
                            <w:lang w:eastAsia="en-IN"/>
                          </w:rPr>
                          <m:t>150</m:t>
                        </m:r>
                      </m:num>
                      <m:den>
                        <m:r>
                          <w:rPr>
                            <w:rFonts w:ascii="Cambria Math" w:hAnsi="Cambria Math"/>
                            <w:sz w:val="28"/>
                            <w:szCs w:val="28"/>
                            <w:lang w:eastAsia="en-IN"/>
                          </w:rPr>
                          <m:t>250</m:t>
                        </m:r>
                      </m:den>
                    </m:f>
                  </m:e>
                </m:d>
              </m:e>
              <m:sup>
                <m:r>
                  <w:rPr>
                    <w:rFonts w:ascii="Cambria Math" w:hAnsi="Cambria Math"/>
                    <w:sz w:val="28"/>
                    <w:szCs w:val="28"/>
                    <w:lang w:eastAsia="en-IN"/>
                  </w:rPr>
                  <m:t>2</m:t>
                </m:r>
              </m:sup>
            </m:sSup>
          </m:e>
        </m:nary>
      </m:oMath>
    </w:p>
    <w:p w14:paraId="676C19BE" w14:textId="77777777" w:rsidR="0002427A" w:rsidRPr="009B628C" w:rsidRDefault="0002427A" w:rsidP="009B628C">
      <w:pPr>
        <w:jc w:val="center"/>
        <w:rPr>
          <w:lang w:eastAsia="en-IN"/>
        </w:rPr>
      </w:pPr>
    </w:p>
    <w:p w14:paraId="1D8A7C7A" w14:textId="2C35A719" w:rsidR="00EA4FE4" w:rsidRPr="00EA4FE4" w:rsidRDefault="0002427A" w:rsidP="00D44274">
      <w:pPr>
        <w:autoSpaceDE/>
        <w:autoSpaceDN/>
        <w:ind w:left="142"/>
        <w:jc w:val="both"/>
        <w:rPr>
          <w:sz w:val="24"/>
          <w:szCs w:val="24"/>
          <w:lang w:val="en-IN" w:eastAsia="en-IN"/>
        </w:rPr>
      </w:pPr>
      <w:r w:rsidRPr="009B628C">
        <w:rPr>
          <w:lang w:eastAsia="en-IN"/>
        </w:rPr>
        <w:t>We compute the Gini impurity for each split, taking into account all potential split points. Assume that 55 years is the split point at which the minimum Gini impurity</w:t>
      </w:r>
      <w:r w:rsidR="00311D94">
        <w:rPr>
          <w:lang w:eastAsia="en-IN"/>
        </w:rPr>
        <w:t xml:space="preserve"> [15]</w:t>
      </w:r>
      <w:r w:rsidRPr="009B628C">
        <w:rPr>
          <w:lang w:eastAsia="en-IN"/>
        </w:rPr>
        <w:t xml:space="preserve"> occurs. Patients 55 years of age or younger and patients older than 55 made up the two subsets from which we separated the data. For these subsets, we construct two new nodes and determine the Gini impurity</w:t>
      </w:r>
      <w:r w:rsidR="00311D94">
        <w:rPr>
          <w:lang w:eastAsia="en-IN"/>
        </w:rPr>
        <w:t xml:space="preserve"> [15]</w:t>
      </w:r>
      <w:r w:rsidRPr="009B628C">
        <w:rPr>
          <w:lang w:eastAsia="en-IN"/>
        </w:rPr>
        <w:t xml:space="preserve"> of each node. We then take into account every input variable and potential split point. Assume that the first split variable we select is age. </w:t>
      </w:r>
      <w:r w:rsidR="00EA4FE4" w:rsidRPr="00EA4FE4">
        <w:rPr>
          <w:lang w:val="en-IN" w:eastAsia="en-IN"/>
        </w:rPr>
        <w:t xml:space="preserve">Suppose </w:t>
      </w:r>
      <w:r w:rsidR="00EA4FE4" w:rsidRPr="00EA4FE4">
        <w:rPr>
          <w:lang w:val="en-IN" w:eastAsia="en-IN"/>
        </w:rPr>
        <w:lastRenderedPageBreak/>
        <w:t>that the maximum tree depth of two is the stopping criterion that we set. This is how the final decision tree would appear</w:t>
      </w:r>
      <w:r w:rsidR="00217A98">
        <w:rPr>
          <w:lang w:val="en-IN" w:eastAsia="en-IN"/>
        </w:rPr>
        <w:t xml:space="preserve"> [16]</w:t>
      </w:r>
      <w:r w:rsidR="00EA4FE4" w:rsidRPr="00EA4FE4">
        <w:rPr>
          <w:lang w:val="en-IN" w:eastAsia="en-IN"/>
        </w:rPr>
        <w:t>:</w:t>
      </w:r>
    </w:p>
    <w:p w14:paraId="46B6C3AE" w14:textId="64D603F9" w:rsidR="0002427A" w:rsidRPr="009B628C" w:rsidRDefault="0002427A" w:rsidP="00EA4FE4">
      <w:pPr>
        <w:jc w:val="both"/>
        <w:rPr>
          <w:rFonts w:ascii="Cambria Math" w:hAnsi="Cambria Math" w:cs="Cambria Math"/>
          <w:lang w:eastAsia="en-IN"/>
        </w:rPr>
      </w:pPr>
    </w:p>
    <w:p w14:paraId="6C7DB6B6" w14:textId="6777F50E" w:rsidR="0002427A" w:rsidRPr="009B628C" w:rsidRDefault="00924A79" w:rsidP="009B628C">
      <w:pPr>
        <w:tabs>
          <w:tab w:val="center" w:pos="4867"/>
          <w:tab w:val="left" w:pos="6576"/>
        </w:tabs>
        <w:jc w:val="both"/>
        <w:rPr>
          <w:rFonts w:ascii="Cambria Math" w:hAnsi="Cambria Math" w:cs="Cambria Math"/>
          <w:lang w:eastAsia="en-IN"/>
        </w:rPr>
      </w:pPr>
      <w:r>
        <w:rPr>
          <w:noProof/>
        </w:rPr>
        <mc:AlternateContent>
          <mc:Choice Requires="wpc">
            <w:drawing>
              <wp:inline distT="0" distB="0" distL="0" distR="0" wp14:anchorId="0968A152" wp14:editId="1C3990E2">
                <wp:extent cx="3165475" cy="2936240"/>
                <wp:effectExtent l="9525" t="0" r="0" b="1905"/>
                <wp:docPr id="87" name="Canvas 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973317424" name="Rectangle: Rounded Corners 1716890025"/>
                        <wps:cNvSpPr>
                          <a:spLocks noChangeArrowheads="1"/>
                        </wps:cNvSpPr>
                        <wps:spPr bwMode="auto">
                          <a:xfrm>
                            <a:off x="643255" y="886460"/>
                            <a:ext cx="746760" cy="297180"/>
                          </a:xfrm>
                          <a:prstGeom prst="roundRect">
                            <a:avLst>
                              <a:gd name="adj" fmla="val 16667"/>
                            </a:avLst>
                          </a:prstGeom>
                          <a:solidFill>
                            <a:srgbClr val="FFFFFF"/>
                          </a:solidFill>
                          <a:ln w="12700">
                            <a:solidFill>
                              <a:srgbClr val="000000"/>
                            </a:solidFill>
                            <a:miter lim="800000"/>
                            <a:headEnd/>
                            <a:tailEnd/>
                          </a:ln>
                        </wps:spPr>
                        <wps:txbx>
                          <w:txbxContent>
                            <w:p w14:paraId="309964FB" w14:textId="77777777" w:rsidR="0002427A" w:rsidRDefault="0002427A" w:rsidP="0002427A">
                              <w:pPr>
                                <w:jc w:val="center"/>
                              </w:pPr>
                              <w:r>
                                <w:t>BP&lt;=120?</w:t>
                              </w:r>
                            </w:p>
                          </w:txbxContent>
                        </wps:txbx>
                        <wps:bodyPr rot="0" vert="horz" wrap="square" lIns="91440" tIns="45720" rIns="91440" bIns="45720" anchor="ctr" anchorCtr="0" upright="1">
                          <a:noAutofit/>
                        </wps:bodyPr>
                      </wps:wsp>
                      <wps:wsp>
                        <wps:cNvPr id="194227166" name="Rectangle: Rounded Corners 914262362"/>
                        <wps:cNvSpPr>
                          <a:spLocks noChangeArrowheads="1"/>
                        </wps:cNvSpPr>
                        <wps:spPr bwMode="auto">
                          <a:xfrm>
                            <a:off x="2205355" y="906145"/>
                            <a:ext cx="766445" cy="262255"/>
                          </a:xfrm>
                          <a:prstGeom prst="roundRect">
                            <a:avLst>
                              <a:gd name="adj" fmla="val 16667"/>
                            </a:avLst>
                          </a:prstGeom>
                          <a:solidFill>
                            <a:srgbClr val="FFFFFF"/>
                          </a:solidFill>
                          <a:ln w="12700">
                            <a:solidFill>
                              <a:srgbClr val="000000"/>
                            </a:solidFill>
                            <a:miter lim="800000"/>
                            <a:headEnd/>
                            <a:tailEnd/>
                          </a:ln>
                        </wps:spPr>
                        <wps:txbx>
                          <w:txbxContent>
                            <w:p w14:paraId="07C3BDC4" w14:textId="77777777" w:rsidR="0002427A" w:rsidRDefault="0002427A" w:rsidP="0002427A">
                              <w:pPr>
                                <w:spacing w:line="256" w:lineRule="auto"/>
                                <w:jc w:val="center"/>
                                <w:rPr>
                                  <w:rFonts w:eastAsia="Calibri"/>
                                </w:rPr>
                              </w:pPr>
                              <w:r>
                                <w:rPr>
                                  <w:rFonts w:eastAsia="Calibri"/>
                                </w:rPr>
                                <w:t>HDL&lt;=50</w:t>
                              </w:r>
                            </w:p>
                          </w:txbxContent>
                        </wps:txbx>
                        <wps:bodyPr rot="0" vert="horz" wrap="square" lIns="91440" tIns="45720" rIns="91440" bIns="45720" anchor="ctr" anchorCtr="0" upright="1">
                          <a:noAutofit/>
                        </wps:bodyPr>
                      </wps:wsp>
                      <wps:wsp>
                        <wps:cNvPr id="11458179" name="Straight Arrow Connector 1466812065"/>
                        <wps:cNvCnPr>
                          <a:cxnSpLocks noChangeShapeType="1"/>
                        </wps:cNvCnPr>
                        <wps:spPr bwMode="auto">
                          <a:xfrm flipH="1">
                            <a:off x="536575" y="1183640"/>
                            <a:ext cx="297180" cy="40386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1848475" name="Straight Arrow Connector 1549252686"/>
                        <wps:cNvCnPr>
                          <a:cxnSpLocks noChangeShapeType="1"/>
                          <a:endCxn id="379050162" idx="0"/>
                        </wps:cNvCnPr>
                        <wps:spPr bwMode="auto">
                          <a:xfrm>
                            <a:off x="1130935" y="1183640"/>
                            <a:ext cx="210185" cy="4114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92404458" name="Rectangle: Rounded Corners 1740950046"/>
                        <wps:cNvSpPr>
                          <a:spLocks noChangeArrowheads="1"/>
                        </wps:cNvSpPr>
                        <wps:spPr bwMode="auto">
                          <a:xfrm>
                            <a:off x="292735" y="1595120"/>
                            <a:ext cx="472440" cy="403860"/>
                          </a:xfrm>
                          <a:prstGeom prst="roundRect">
                            <a:avLst>
                              <a:gd name="adj" fmla="val 16667"/>
                            </a:avLst>
                          </a:prstGeom>
                          <a:solidFill>
                            <a:srgbClr val="FFFFFF"/>
                          </a:solidFill>
                          <a:ln w="12700">
                            <a:solidFill>
                              <a:srgbClr val="000000"/>
                            </a:solidFill>
                            <a:miter lim="800000"/>
                            <a:headEnd/>
                            <a:tailEnd/>
                          </a:ln>
                        </wps:spPr>
                        <wps:txbx>
                          <w:txbxContent>
                            <w:p w14:paraId="7B53ADBD" w14:textId="77777777" w:rsidR="0002427A" w:rsidRDefault="0002427A" w:rsidP="0002427A">
                              <w:pPr>
                                <w:jc w:val="center"/>
                              </w:pPr>
                              <w:r>
                                <w:t>Yes</w:t>
                              </w:r>
                            </w:p>
                          </w:txbxContent>
                        </wps:txbx>
                        <wps:bodyPr rot="0" vert="horz" wrap="square" lIns="91440" tIns="45720" rIns="91440" bIns="45720" anchor="ctr" anchorCtr="0" upright="1">
                          <a:noAutofit/>
                        </wps:bodyPr>
                      </wps:wsp>
                      <wps:wsp>
                        <wps:cNvPr id="379050162" name="Rectangle: Rounded Corners 1450264662"/>
                        <wps:cNvSpPr>
                          <a:spLocks noChangeArrowheads="1"/>
                        </wps:cNvSpPr>
                        <wps:spPr bwMode="auto">
                          <a:xfrm>
                            <a:off x="1104900" y="1595120"/>
                            <a:ext cx="472440" cy="403860"/>
                          </a:xfrm>
                          <a:prstGeom prst="roundRect">
                            <a:avLst>
                              <a:gd name="adj" fmla="val 16667"/>
                            </a:avLst>
                          </a:prstGeom>
                          <a:solidFill>
                            <a:srgbClr val="FFFFFF"/>
                          </a:solidFill>
                          <a:ln w="12700">
                            <a:solidFill>
                              <a:srgbClr val="000000"/>
                            </a:solidFill>
                            <a:miter lim="800000"/>
                            <a:headEnd/>
                            <a:tailEnd/>
                          </a:ln>
                        </wps:spPr>
                        <wps:txbx>
                          <w:txbxContent>
                            <w:p w14:paraId="543D2BF0" w14:textId="77777777" w:rsidR="0002427A" w:rsidRDefault="0002427A" w:rsidP="0002427A">
                              <w:pPr>
                                <w:jc w:val="center"/>
                              </w:pPr>
                              <w:r>
                                <w:t>No</w:t>
                              </w:r>
                            </w:p>
                          </w:txbxContent>
                        </wps:txbx>
                        <wps:bodyPr rot="0" vert="horz" wrap="square" lIns="91440" tIns="45720" rIns="91440" bIns="45720" anchor="ctr" anchorCtr="0" upright="1">
                          <a:noAutofit/>
                        </wps:bodyPr>
                      </wps:wsp>
                      <wps:wsp>
                        <wps:cNvPr id="1004540950" name="Straight Arrow Connector 1021329301"/>
                        <wps:cNvCnPr>
                          <a:cxnSpLocks noChangeShapeType="1"/>
                        </wps:cNvCnPr>
                        <wps:spPr bwMode="auto">
                          <a:xfrm flipH="1">
                            <a:off x="2144395" y="1160780"/>
                            <a:ext cx="299720" cy="502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81567622" name="Straight Arrow Connector 711650842"/>
                        <wps:cNvCnPr>
                          <a:cxnSpLocks noChangeShapeType="1"/>
                        </wps:cNvCnPr>
                        <wps:spPr bwMode="auto">
                          <a:xfrm>
                            <a:off x="2639695" y="1176020"/>
                            <a:ext cx="281940" cy="4648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82571" name="Rectangle: Rounded Corners 811312821"/>
                        <wps:cNvSpPr>
                          <a:spLocks noChangeArrowheads="1"/>
                        </wps:cNvSpPr>
                        <wps:spPr bwMode="auto">
                          <a:xfrm>
                            <a:off x="1912620" y="1663700"/>
                            <a:ext cx="472440" cy="403860"/>
                          </a:xfrm>
                          <a:prstGeom prst="roundRect">
                            <a:avLst>
                              <a:gd name="adj" fmla="val 16667"/>
                            </a:avLst>
                          </a:prstGeom>
                          <a:solidFill>
                            <a:srgbClr val="FFFFFF"/>
                          </a:solidFill>
                          <a:ln w="12700">
                            <a:solidFill>
                              <a:srgbClr val="000000"/>
                            </a:solidFill>
                            <a:miter lim="800000"/>
                            <a:headEnd/>
                            <a:tailEnd/>
                          </a:ln>
                        </wps:spPr>
                        <wps:txbx>
                          <w:txbxContent>
                            <w:p w14:paraId="49CB6ED4" w14:textId="77777777" w:rsidR="0002427A" w:rsidRDefault="0002427A" w:rsidP="0002427A">
                              <w:pPr>
                                <w:jc w:val="center"/>
                              </w:pPr>
                              <w:r>
                                <w:t>Yes</w:t>
                              </w:r>
                            </w:p>
                          </w:txbxContent>
                        </wps:txbx>
                        <wps:bodyPr rot="0" vert="horz" wrap="square" lIns="91440" tIns="45720" rIns="91440" bIns="45720" anchor="ctr" anchorCtr="0" upright="1">
                          <a:noAutofit/>
                        </wps:bodyPr>
                      </wps:wsp>
                      <wps:wsp>
                        <wps:cNvPr id="1106935142" name="Rectangle: Rounded Corners 1762643074"/>
                        <wps:cNvSpPr>
                          <a:spLocks noChangeArrowheads="1"/>
                        </wps:cNvSpPr>
                        <wps:spPr bwMode="auto">
                          <a:xfrm>
                            <a:off x="2682240" y="1640840"/>
                            <a:ext cx="472440" cy="403860"/>
                          </a:xfrm>
                          <a:prstGeom prst="roundRect">
                            <a:avLst>
                              <a:gd name="adj" fmla="val 16667"/>
                            </a:avLst>
                          </a:prstGeom>
                          <a:solidFill>
                            <a:srgbClr val="FFFFFF"/>
                          </a:solidFill>
                          <a:ln w="12700">
                            <a:solidFill>
                              <a:srgbClr val="000000"/>
                            </a:solidFill>
                            <a:miter lim="800000"/>
                            <a:headEnd/>
                            <a:tailEnd/>
                          </a:ln>
                        </wps:spPr>
                        <wps:txbx>
                          <w:txbxContent>
                            <w:p w14:paraId="4C170F1E" w14:textId="77777777" w:rsidR="0002427A" w:rsidRDefault="0002427A" w:rsidP="0002427A">
                              <w:pPr>
                                <w:jc w:val="center"/>
                              </w:pPr>
                              <w:r>
                                <w:t>No</w:t>
                              </w:r>
                            </w:p>
                          </w:txbxContent>
                        </wps:txbx>
                        <wps:bodyPr rot="0" vert="horz" wrap="square" lIns="91440" tIns="45720" rIns="91440" bIns="45720" anchor="ctr" anchorCtr="0" upright="1">
                          <a:noAutofit/>
                        </wps:bodyPr>
                      </wps:wsp>
                      <wps:wsp>
                        <wps:cNvPr id="1761896454" name="Straight Arrow Connector 691904532"/>
                        <wps:cNvCnPr>
                          <a:cxnSpLocks noChangeShapeType="1"/>
                        </wps:cNvCnPr>
                        <wps:spPr bwMode="auto">
                          <a:xfrm flipH="1">
                            <a:off x="285115" y="1998980"/>
                            <a:ext cx="121920" cy="3352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7257456" name="Straight Arrow Connector 1465063982"/>
                        <wps:cNvCnPr>
                          <a:cxnSpLocks noChangeShapeType="1"/>
                        </wps:cNvCnPr>
                        <wps:spPr bwMode="auto">
                          <a:xfrm>
                            <a:off x="628015" y="1991360"/>
                            <a:ext cx="129540" cy="3505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0616766" name="Rectangle: Rounded Corners 1040198563"/>
                        <wps:cNvSpPr>
                          <a:spLocks noChangeArrowheads="1"/>
                        </wps:cNvSpPr>
                        <wps:spPr bwMode="auto">
                          <a:xfrm>
                            <a:off x="0" y="2331085"/>
                            <a:ext cx="472440" cy="403860"/>
                          </a:xfrm>
                          <a:prstGeom prst="roundRect">
                            <a:avLst>
                              <a:gd name="adj" fmla="val 16667"/>
                            </a:avLst>
                          </a:prstGeom>
                          <a:solidFill>
                            <a:srgbClr val="FFFFFF"/>
                          </a:solidFill>
                          <a:ln w="12700">
                            <a:solidFill>
                              <a:srgbClr val="000000"/>
                            </a:solidFill>
                            <a:miter lim="800000"/>
                            <a:headEnd/>
                            <a:tailEnd/>
                          </a:ln>
                        </wps:spPr>
                        <wps:txbx>
                          <w:txbxContent>
                            <w:p w14:paraId="7BD01F81" w14:textId="77777777" w:rsidR="0002427A" w:rsidRDefault="0002427A" w:rsidP="0002427A">
                              <w:pPr>
                                <w:spacing w:line="256" w:lineRule="auto"/>
                                <w:jc w:val="center"/>
                                <w:rPr>
                                  <w:rFonts w:eastAsia="Calibri"/>
                                </w:rPr>
                              </w:pPr>
                              <w:r>
                                <w:rPr>
                                  <w:rFonts w:eastAsia="Calibri"/>
                                </w:rPr>
                                <w:t>HD</w:t>
                              </w:r>
                            </w:p>
                          </w:txbxContent>
                        </wps:txbx>
                        <wps:bodyPr rot="0" vert="horz" wrap="square" lIns="91440" tIns="45720" rIns="91440" bIns="45720" anchor="ctr" anchorCtr="0" upright="1">
                          <a:noAutofit/>
                        </wps:bodyPr>
                      </wps:wsp>
                      <wps:wsp>
                        <wps:cNvPr id="128074428" name="Rectangle: Rounded Corners 914793165"/>
                        <wps:cNvSpPr>
                          <a:spLocks noChangeArrowheads="1"/>
                        </wps:cNvSpPr>
                        <wps:spPr bwMode="auto">
                          <a:xfrm>
                            <a:off x="605155" y="2341880"/>
                            <a:ext cx="472440" cy="403860"/>
                          </a:xfrm>
                          <a:prstGeom prst="roundRect">
                            <a:avLst>
                              <a:gd name="adj" fmla="val 16667"/>
                            </a:avLst>
                          </a:prstGeom>
                          <a:solidFill>
                            <a:srgbClr val="FFFFFF"/>
                          </a:solidFill>
                          <a:ln w="12700">
                            <a:solidFill>
                              <a:srgbClr val="000000"/>
                            </a:solidFill>
                            <a:miter lim="800000"/>
                            <a:headEnd/>
                            <a:tailEnd/>
                          </a:ln>
                        </wps:spPr>
                        <wps:txbx>
                          <w:txbxContent>
                            <w:p w14:paraId="420DA69C" w14:textId="77777777" w:rsidR="0002427A" w:rsidRDefault="0002427A" w:rsidP="0002427A">
                              <w:pPr>
                                <w:spacing w:line="256" w:lineRule="auto"/>
                                <w:jc w:val="center"/>
                                <w:rPr>
                                  <w:rFonts w:eastAsia="Calibri"/>
                                </w:rPr>
                              </w:pPr>
                              <w:r>
                                <w:rPr>
                                  <w:rFonts w:eastAsia="Calibri"/>
                                </w:rPr>
                                <w:t>No</w:t>
                              </w:r>
                            </w:p>
                          </w:txbxContent>
                        </wps:txbx>
                        <wps:bodyPr rot="0" vert="horz" wrap="square" lIns="91440" tIns="45720" rIns="91440" bIns="45720" anchor="ctr" anchorCtr="0" upright="1">
                          <a:noAutofit/>
                        </wps:bodyPr>
                      </wps:wsp>
                      <wps:wsp>
                        <wps:cNvPr id="1174112147" name="Rectangle: Rounded Corners 844044723"/>
                        <wps:cNvSpPr>
                          <a:spLocks noChangeArrowheads="1"/>
                        </wps:cNvSpPr>
                        <wps:spPr bwMode="auto">
                          <a:xfrm>
                            <a:off x="1615440" y="2379980"/>
                            <a:ext cx="472440" cy="403860"/>
                          </a:xfrm>
                          <a:prstGeom prst="roundRect">
                            <a:avLst>
                              <a:gd name="adj" fmla="val 16667"/>
                            </a:avLst>
                          </a:prstGeom>
                          <a:solidFill>
                            <a:srgbClr val="FFFFFF"/>
                          </a:solidFill>
                          <a:ln w="12700">
                            <a:solidFill>
                              <a:srgbClr val="000000"/>
                            </a:solidFill>
                            <a:miter lim="800000"/>
                            <a:headEnd/>
                            <a:tailEnd/>
                          </a:ln>
                        </wps:spPr>
                        <wps:txbx>
                          <w:txbxContent>
                            <w:p w14:paraId="1FB277B7" w14:textId="77777777" w:rsidR="0002427A" w:rsidRDefault="0002427A" w:rsidP="0002427A">
                              <w:pPr>
                                <w:spacing w:line="256" w:lineRule="auto"/>
                                <w:jc w:val="center"/>
                                <w:rPr>
                                  <w:rFonts w:eastAsia="Calibri"/>
                                </w:rPr>
                              </w:pPr>
                              <w:r>
                                <w:rPr>
                                  <w:rFonts w:eastAsia="Calibri"/>
                                </w:rPr>
                                <w:t>HD</w:t>
                              </w:r>
                            </w:p>
                          </w:txbxContent>
                        </wps:txbx>
                        <wps:bodyPr rot="0" vert="horz" wrap="square" lIns="91440" tIns="45720" rIns="91440" bIns="45720" anchor="ctr" anchorCtr="0" upright="1">
                          <a:noAutofit/>
                        </wps:bodyPr>
                      </wps:wsp>
                      <wps:wsp>
                        <wps:cNvPr id="1527978260" name="Straight Arrow Connector 145951118"/>
                        <wps:cNvCnPr>
                          <a:cxnSpLocks noChangeShapeType="1"/>
                        </wps:cNvCnPr>
                        <wps:spPr bwMode="auto">
                          <a:xfrm flipH="1">
                            <a:off x="1877695" y="2067560"/>
                            <a:ext cx="144780" cy="3124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86457532" name="Straight Arrow Connector 178849166"/>
                        <wps:cNvCnPr>
                          <a:cxnSpLocks noChangeShapeType="1"/>
                        </wps:cNvCnPr>
                        <wps:spPr bwMode="auto">
                          <a:xfrm>
                            <a:off x="2220595" y="2075180"/>
                            <a:ext cx="182880" cy="2971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5289644" name="Rectangle: Rounded Corners 259145905"/>
                        <wps:cNvSpPr>
                          <a:spLocks noChangeArrowheads="1"/>
                        </wps:cNvSpPr>
                        <wps:spPr bwMode="auto">
                          <a:xfrm>
                            <a:off x="2263140" y="2379980"/>
                            <a:ext cx="472440" cy="403860"/>
                          </a:xfrm>
                          <a:prstGeom prst="roundRect">
                            <a:avLst>
                              <a:gd name="adj" fmla="val 16667"/>
                            </a:avLst>
                          </a:prstGeom>
                          <a:solidFill>
                            <a:srgbClr val="FFFFFF"/>
                          </a:solidFill>
                          <a:ln w="12700">
                            <a:solidFill>
                              <a:srgbClr val="000000"/>
                            </a:solidFill>
                            <a:miter lim="800000"/>
                            <a:headEnd/>
                            <a:tailEnd/>
                          </a:ln>
                        </wps:spPr>
                        <wps:txbx>
                          <w:txbxContent>
                            <w:p w14:paraId="5EEB518C" w14:textId="77777777" w:rsidR="0002427A" w:rsidRDefault="0002427A" w:rsidP="0002427A">
                              <w:pPr>
                                <w:spacing w:line="254" w:lineRule="auto"/>
                                <w:jc w:val="center"/>
                                <w:rPr>
                                  <w:rFonts w:eastAsia="Calibri"/>
                                </w:rPr>
                              </w:pPr>
                              <w:r>
                                <w:rPr>
                                  <w:rFonts w:eastAsia="Calibri"/>
                                </w:rPr>
                                <w:t>No</w:t>
                              </w:r>
                            </w:p>
                          </w:txbxContent>
                        </wps:txbx>
                        <wps:bodyPr rot="0" vert="horz" wrap="square" lIns="91440" tIns="45720" rIns="91440" bIns="45720" anchor="ctr" anchorCtr="0" upright="1">
                          <a:noAutofit/>
                        </wps:bodyPr>
                      </wps:wsp>
                      <wps:wsp>
                        <wps:cNvPr id="1295808653" name="Rectangle: Rounded Corners 1"/>
                        <wps:cNvSpPr>
                          <a:spLocks noChangeArrowheads="1"/>
                        </wps:cNvSpPr>
                        <wps:spPr bwMode="auto">
                          <a:xfrm>
                            <a:off x="1153795" y="63500"/>
                            <a:ext cx="1066800" cy="304800"/>
                          </a:xfrm>
                          <a:prstGeom prst="roundRect">
                            <a:avLst>
                              <a:gd name="adj" fmla="val 16667"/>
                            </a:avLst>
                          </a:prstGeom>
                          <a:solidFill>
                            <a:srgbClr val="FFFFFF"/>
                          </a:solidFill>
                          <a:ln w="12700">
                            <a:solidFill>
                              <a:srgbClr val="000000"/>
                            </a:solidFill>
                            <a:miter lim="800000"/>
                            <a:headEnd/>
                            <a:tailEnd/>
                          </a:ln>
                        </wps:spPr>
                        <wps:txbx>
                          <w:txbxContent>
                            <w:p w14:paraId="131F3DFA" w14:textId="77777777" w:rsidR="0002427A" w:rsidRDefault="0002427A" w:rsidP="0002427A">
                              <w:pPr>
                                <w:jc w:val="center"/>
                              </w:pPr>
                              <w:r>
                                <w:t>Age&lt;=55</w:t>
                              </w:r>
                            </w:p>
                          </w:txbxContent>
                        </wps:txbx>
                        <wps:bodyPr rot="0" vert="horz" wrap="square" lIns="91440" tIns="45720" rIns="91440" bIns="45720" anchor="ctr" anchorCtr="0" upright="1">
                          <a:noAutofit/>
                        </wps:bodyPr>
                      </wps:wsp>
                      <wps:wsp>
                        <wps:cNvPr id="467912374" name="Straight Arrow Connector 2"/>
                        <wps:cNvCnPr>
                          <a:cxnSpLocks noChangeShapeType="1"/>
                        </wps:cNvCnPr>
                        <wps:spPr bwMode="auto">
                          <a:xfrm flipH="1">
                            <a:off x="866775" y="360680"/>
                            <a:ext cx="571500" cy="51054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84195676" name="Straight Arrow Connector 3"/>
                        <wps:cNvCnPr>
                          <a:cxnSpLocks noChangeShapeType="1"/>
                        </wps:cNvCnPr>
                        <wps:spPr bwMode="auto">
                          <a:xfrm>
                            <a:off x="2009775" y="368300"/>
                            <a:ext cx="609600" cy="5334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968A152" id="_x0000_s1042" editas="canvas" style="width:249.25pt;height:231.2pt;mso-position-horizontal-relative:char;mso-position-vertical-relative:line" coordsize="31654,2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">
                <v:shape id="_x0000_s1043" type="#_x0000_t75" style="position:absolute;width:31654;height:29362;visibility:visible;mso-wrap-style:square" filled="t">
                  <v:fill o:detectmouseclick="t"/>
                  <v:path o:connecttype="none"/>
                </v:shape>
                <v:roundrect id="Rectangle: Rounded Corners 1716890025" o:spid="_x0000_s1044" style="position:absolute;left:6432;top:8864;width:7468;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" strokeweight="1pt">
                  <v:stroke joinstyle="miter"/>
                  <v:textbox>
                    <w:txbxContent>
                      <w:p w14:paraId="309964FB" w14:textId="77777777" w:rsidR="0002427A" w:rsidRDefault="0002427A" w:rsidP="0002427A">
                        <w:pPr>
                          <w:jc w:val="center"/>
                        </w:pPr>
                        <w:r>
                          <w:t>BP&lt;=120?</w:t>
                        </w:r>
                      </w:p>
                    </w:txbxContent>
                  </v:textbox>
                </v:roundrect>
                <v:roundrect id="Rectangle: Rounded Corners 914262362" o:spid="_x0000_s1045" style="position:absolute;left:22053;top:9061;width:7665;height:2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" strokeweight="1pt">
                  <v:stroke joinstyle="miter"/>
                  <v:textbox>
                    <w:txbxContent>
                      <w:p w14:paraId="07C3BDC4" w14:textId="77777777" w:rsidR="0002427A" w:rsidRDefault="0002427A" w:rsidP="0002427A">
                        <w:pPr>
                          <w:spacing w:line="256" w:lineRule="auto"/>
                          <w:jc w:val="center"/>
                          <w:rPr>
                            <w:rFonts w:eastAsia="Calibri"/>
                          </w:rPr>
                        </w:pPr>
                        <w:r>
                          <w:rPr>
                            <w:rFonts w:eastAsia="Calibri"/>
                          </w:rPr>
                          <w:t>HDL&lt;=50</w:t>
                        </w:r>
                      </w:p>
                    </w:txbxContent>
                  </v:textbox>
                </v:roundrect>
                <v:shape id="Straight Arrow Connector 1466812065" o:spid="_x0000_s1046" type="#_x0000_t32" style="position:absolute;left:5365;top:11836;width:2972;height:40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" strokeweight=".5pt">
                  <v:stroke endarrow="block" joinstyle="miter"/>
                </v:shape>
                <v:shape id="Straight Arrow Connector 1549252686" o:spid="_x0000_s1047" type="#_x0000_t32" style="position:absolute;left:11309;top:11836;width:2102;height:4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" strokeweight=".5pt">
                  <v:stroke endarrow="block" joinstyle="miter"/>
                </v:shape>
                <v:roundrect id="Rectangle: Rounded Corners 1740950046" o:spid="_x0000_s1048" style="position:absolute;left:2927;top:15951;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" strokeweight="1pt">
                  <v:stroke joinstyle="miter"/>
                  <v:textbox>
                    <w:txbxContent>
                      <w:p w14:paraId="7B53ADBD" w14:textId="77777777" w:rsidR="0002427A" w:rsidRDefault="0002427A" w:rsidP="0002427A">
                        <w:pPr>
                          <w:jc w:val="center"/>
                        </w:pPr>
                        <w:r>
                          <w:t>Yes</w:t>
                        </w:r>
                      </w:p>
                    </w:txbxContent>
                  </v:textbox>
                </v:roundrect>
                <v:roundrect id="Rectangle: Rounded Corners 1450264662" o:spid="_x0000_s1049" style="position:absolute;left:11049;top:15951;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" strokeweight="1pt">
                  <v:stroke joinstyle="miter"/>
                  <v:textbox>
                    <w:txbxContent>
                      <w:p w14:paraId="543D2BF0" w14:textId="77777777" w:rsidR="0002427A" w:rsidRDefault="0002427A" w:rsidP="0002427A">
                        <w:pPr>
                          <w:jc w:val="center"/>
                        </w:pPr>
                        <w:r>
                          <w:t>No</w:t>
                        </w:r>
                      </w:p>
                    </w:txbxContent>
                  </v:textbox>
                </v:roundrect>
                <v:shape id="Straight Arrow Connector 1021329301" o:spid="_x0000_s1050" type="#_x0000_t32" style="position:absolute;left:21443;top:11607;width:2998;height:50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" strokeweight=".5pt">
                  <v:stroke endarrow="block" joinstyle="miter"/>
                </v:shape>
                <v:shape id="Straight Arrow Connector 711650842" o:spid="_x0000_s1051" type="#_x0000_t32" style="position:absolute;left:26396;top:11760;width:2820;height:4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" strokeweight=".5pt">
                  <v:stroke endarrow="block" joinstyle="miter"/>
                </v:shape>
                <v:roundrect id="Rectangle: Rounded Corners 811312821" o:spid="_x0000_s1052" style="position:absolute;left:19126;top:16637;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" strokeweight="1pt">
                  <v:stroke joinstyle="miter"/>
                  <v:textbox>
                    <w:txbxContent>
                      <w:p w14:paraId="49CB6ED4" w14:textId="77777777" w:rsidR="0002427A" w:rsidRDefault="0002427A" w:rsidP="0002427A">
                        <w:pPr>
                          <w:jc w:val="center"/>
                        </w:pPr>
                        <w:r>
                          <w:t>Yes</w:t>
                        </w:r>
                      </w:p>
                    </w:txbxContent>
                  </v:textbox>
                </v:roundrect>
                <v:roundrect id="Rectangle: Rounded Corners 1762643074" o:spid="_x0000_s1053" style="position:absolute;left:26822;top:16408;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" strokeweight="1pt">
                  <v:stroke joinstyle="miter"/>
                  <v:textbox>
                    <w:txbxContent>
                      <w:p w14:paraId="4C170F1E" w14:textId="77777777" w:rsidR="0002427A" w:rsidRDefault="0002427A" w:rsidP="0002427A">
                        <w:pPr>
                          <w:jc w:val="center"/>
                        </w:pPr>
                        <w:r>
                          <w:t>No</w:t>
                        </w:r>
                      </w:p>
                    </w:txbxContent>
                  </v:textbox>
                </v:roundrect>
                <v:shape id="Straight Arrow Connector 691904532" o:spid="_x0000_s1054" type="#_x0000_t32" style="position:absolute;left:2851;top:19989;width:1219;height:3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" strokeweight=".5pt">
                  <v:stroke endarrow="block" joinstyle="miter"/>
                </v:shape>
                <v:shape id="Straight Arrow Connector 1465063982" o:spid="_x0000_s1055" type="#_x0000_t32" style="position:absolute;left:6280;top:19913;width:1295;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" strokeweight=".5pt">
                  <v:stroke endarrow="block" joinstyle="miter"/>
                </v:shape>
                <v:roundrect id="Rectangle: Rounded Corners 1040198563" o:spid="_x0000_s1056" style="position:absolute;top:23310;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" strokeweight="1pt">
                  <v:stroke joinstyle="miter"/>
                  <v:textbox>
                    <w:txbxContent>
                      <w:p w14:paraId="7BD01F81" w14:textId="77777777" w:rsidR="0002427A" w:rsidRDefault="0002427A" w:rsidP="0002427A">
                        <w:pPr>
                          <w:spacing w:line="256" w:lineRule="auto"/>
                          <w:jc w:val="center"/>
                          <w:rPr>
                            <w:rFonts w:eastAsia="Calibri"/>
                          </w:rPr>
                        </w:pPr>
                        <w:r>
                          <w:rPr>
                            <w:rFonts w:eastAsia="Calibri"/>
                          </w:rPr>
                          <w:t>HD</w:t>
                        </w:r>
                      </w:p>
                    </w:txbxContent>
                  </v:textbox>
                </v:roundrect>
                <v:roundrect id="Rectangle: Rounded Corners 914793165" o:spid="_x0000_s1057" style="position:absolute;left:6051;top:23418;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" strokeweight="1pt">
                  <v:stroke joinstyle="miter"/>
                  <v:textbox>
                    <w:txbxContent>
                      <w:p w14:paraId="420DA69C" w14:textId="77777777" w:rsidR="0002427A" w:rsidRDefault="0002427A" w:rsidP="0002427A">
                        <w:pPr>
                          <w:spacing w:line="256" w:lineRule="auto"/>
                          <w:jc w:val="center"/>
                          <w:rPr>
                            <w:rFonts w:eastAsia="Calibri"/>
                          </w:rPr>
                        </w:pPr>
                        <w:r>
                          <w:rPr>
                            <w:rFonts w:eastAsia="Calibri"/>
                          </w:rPr>
                          <w:t>No</w:t>
                        </w:r>
                      </w:p>
                    </w:txbxContent>
                  </v:textbox>
                </v:roundrect>
                <v:roundrect id="Rectangle: Rounded Corners 844044723" o:spid="_x0000_s1058" style="position:absolute;left:16154;top:23799;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" strokeweight="1pt">
                  <v:stroke joinstyle="miter"/>
                  <v:textbox>
                    <w:txbxContent>
                      <w:p w14:paraId="1FB277B7" w14:textId="77777777" w:rsidR="0002427A" w:rsidRDefault="0002427A" w:rsidP="0002427A">
                        <w:pPr>
                          <w:spacing w:line="256" w:lineRule="auto"/>
                          <w:jc w:val="center"/>
                          <w:rPr>
                            <w:rFonts w:eastAsia="Calibri"/>
                          </w:rPr>
                        </w:pPr>
                        <w:r>
                          <w:rPr>
                            <w:rFonts w:eastAsia="Calibri"/>
                          </w:rPr>
                          <w:t>HD</w:t>
                        </w:r>
                      </w:p>
                    </w:txbxContent>
                  </v:textbox>
                </v:roundrect>
                <v:shape id="Straight Arrow Connector 145951118" o:spid="_x0000_s1059" type="#_x0000_t32" style="position:absolute;left:18776;top:20675;width:1448;height:3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" strokeweight=".5pt">
                  <v:stroke endarrow="block" joinstyle="miter"/>
                </v:shape>
                <v:shape id="Straight Arrow Connector 178849166" o:spid="_x0000_s1060" type="#_x0000_t32" style="position:absolute;left:22205;top:20751;width:1829;height:2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" strokeweight=".5pt">
                  <v:stroke endarrow="block" joinstyle="miter"/>
                </v:shape>
                <v:roundrect id="Rectangle: Rounded Corners 259145905" o:spid="_x0000_s1061" style="position:absolute;left:22631;top:23799;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" strokeweight="1pt">
                  <v:stroke joinstyle="miter"/>
                  <v:textbox>
                    <w:txbxContent>
                      <w:p w14:paraId="5EEB518C" w14:textId="77777777" w:rsidR="0002427A" w:rsidRDefault="0002427A" w:rsidP="0002427A">
                        <w:pPr>
                          <w:spacing w:line="254" w:lineRule="auto"/>
                          <w:jc w:val="center"/>
                          <w:rPr>
                            <w:rFonts w:eastAsia="Calibri"/>
                          </w:rPr>
                        </w:pPr>
                        <w:r>
                          <w:rPr>
                            <w:rFonts w:eastAsia="Calibri"/>
                          </w:rPr>
                          <w:t>No</w:t>
                        </w:r>
                      </w:p>
                    </w:txbxContent>
                  </v:textbox>
                </v:roundrect>
                <v:roundrect id="Rectangle: Rounded Corners 1" o:spid="_x0000_s1062" style="position:absolute;left:11537;top:635;width:10668;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" strokeweight="1pt">
                  <v:stroke joinstyle="miter"/>
                  <v:textbox>
                    <w:txbxContent>
                      <w:p w14:paraId="131F3DFA" w14:textId="77777777" w:rsidR="0002427A" w:rsidRDefault="0002427A" w:rsidP="0002427A">
                        <w:pPr>
                          <w:jc w:val="center"/>
                        </w:pPr>
                        <w:r>
                          <w:t>Age&lt;=55</w:t>
                        </w:r>
                      </w:p>
                    </w:txbxContent>
                  </v:textbox>
                </v:roundrect>
                <v:shape id="Straight Arrow Connector 2" o:spid="_x0000_s1063" type="#_x0000_t32" style="position:absolute;left:8667;top:3606;width:5715;height: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" strokeweight=".5pt">
                  <v:stroke endarrow="block" joinstyle="miter"/>
                </v:shape>
                <v:shape id="Straight Arrow Connector 3" o:spid="_x0000_s1064" type="#_x0000_t32" style="position:absolute;left:20097;top:3683;width:6096;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" strokeweight=".5pt">
                  <v:stroke endarrow="block" joinstyle="miter"/>
                </v:shape>
                <w10:anchorlock/>
              </v:group>
            </w:pict>
          </mc:Fallback>
        </mc:AlternateContent>
      </w:r>
    </w:p>
    <w:p w14:paraId="155FC317" w14:textId="45661CE5" w:rsidR="009B628C" w:rsidRDefault="000077B3" w:rsidP="000077B3">
      <w:pPr>
        <w:jc w:val="center"/>
        <w:rPr>
          <w:b/>
          <w:bCs/>
          <w:sz w:val="18"/>
          <w:szCs w:val="18"/>
          <w:lang w:eastAsia="en-IN"/>
        </w:rPr>
      </w:pPr>
      <w:r w:rsidRPr="003059A6">
        <w:rPr>
          <w:b/>
          <w:bCs/>
          <w:sz w:val="18"/>
          <w:szCs w:val="18"/>
          <w:lang w:eastAsia="en-IN"/>
        </w:rPr>
        <w:t>Figure</w:t>
      </w:r>
      <w:r w:rsidR="003059A6">
        <w:rPr>
          <w:b/>
          <w:bCs/>
          <w:sz w:val="18"/>
          <w:szCs w:val="18"/>
          <w:lang w:eastAsia="en-IN"/>
        </w:rPr>
        <w:t xml:space="preserve"> </w:t>
      </w:r>
      <w:r w:rsidRPr="003059A6">
        <w:rPr>
          <w:b/>
          <w:bCs/>
          <w:sz w:val="18"/>
          <w:szCs w:val="18"/>
          <w:lang w:eastAsia="en-IN"/>
        </w:rPr>
        <w:t xml:space="preserve">2: </w:t>
      </w:r>
      <w:r w:rsidR="00255B32" w:rsidRPr="003059A6">
        <w:rPr>
          <w:b/>
          <w:bCs/>
          <w:sz w:val="18"/>
          <w:szCs w:val="18"/>
          <w:lang w:eastAsia="en-IN"/>
        </w:rPr>
        <w:t>Data</w:t>
      </w:r>
      <w:r w:rsidR="003059A6" w:rsidRPr="003059A6">
        <w:rPr>
          <w:b/>
          <w:bCs/>
          <w:sz w:val="18"/>
          <w:szCs w:val="18"/>
          <w:lang w:eastAsia="en-IN"/>
        </w:rPr>
        <w:t xml:space="preserve"> classification process</w:t>
      </w:r>
    </w:p>
    <w:p w14:paraId="405C14B7" w14:textId="77777777" w:rsidR="003059A6" w:rsidRPr="00766A14" w:rsidRDefault="003059A6" w:rsidP="00766A14">
      <w:pPr>
        <w:jc w:val="both"/>
        <w:rPr>
          <w:b/>
          <w:bCs/>
          <w:lang w:eastAsia="en-IN"/>
        </w:rPr>
      </w:pPr>
    </w:p>
    <w:p w14:paraId="712CD8A1" w14:textId="6681DE91" w:rsidR="0002427A" w:rsidRPr="00766A14" w:rsidRDefault="00766A14" w:rsidP="00766A14">
      <w:pPr>
        <w:autoSpaceDE/>
        <w:autoSpaceDN/>
        <w:jc w:val="both"/>
        <w:rPr>
          <w:sz w:val="24"/>
          <w:szCs w:val="24"/>
          <w:lang w:val="en-IN" w:eastAsia="en-IN"/>
        </w:rPr>
      </w:pPr>
      <w:r w:rsidRPr="00766A14">
        <w:rPr>
          <w:lang w:val="en-IN" w:eastAsia="en-IN"/>
        </w:rPr>
        <w:t>Based on their age, blood pressure, and cholesterol level, a new patient's likelihood of developing heart disease can be predicted using this decision tree</w:t>
      </w:r>
      <w:r w:rsidR="004D4662">
        <w:rPr>
          <w:lang w:val="en-IN" w:eastAsia="en-IN"/>
        </w:rPr>
        <w:t xml:space="preserve"> [16]</w:t>
      </w:r>
      <w:r w:rsidRPr="00766A14">
        <w:rPr>
          <w:lang w:val="en-IN" w:eastAsia="en-IN"/>
        </w:rPr>
        <w:t xml:space="preserve">. </w:t>
      </w:r>
      <w:r w:rsidRPr="00766A14">
        <w:rPr>
          <w:lang w:val="en-IN" w:eastAsia="en-IN"/>
        </w:rPr>
        <w:br/>
        <w:t xml:space="preserve">The process has been divided into multiple stages. We used the Waikato Environment for Knowledge Analysis (WEKA) tool to </w:t>
      </w:r>
      <w:proofErr w:type="spellStart"/>
      <w:r w:rsidR="004D4662">
        <w:rPr>
          <w:lang w:val="en-IN" w:eastAsia="en-IN"/>
        </w:rPr>
        <w:t>analyze</w:t>
      </w:r>
      <w:proofErr w:type="spellEnd"/>
      <w:r w:rsidRPr="00766A14">
        <w:rPr>
          <w:lang w:val="en-IN" w:eastAsia="en-IN"/>
        </w:rPr>
        <w:t xml:space="preserve"> the CART algorithm</w:t>
      </w:r>
      <w:r w:rsidR="004D4662">
        <w:rPr>
          <w:lang w:val="en-IN" w:eastAsia="en-IN"/>
        </w:rPr>
        <w:t xml:space="preserve"> [11]</w:t>
      </w:r>
      <w:r w:rsidRPr="00766A14">
        <w:rPr>
          <w:lang w:val="en-IN" w:eastAsia="en-IN"/>
        </w:rPr>
        <w:t xml:space="preserve">. The WEKA tool's </w:t>
      </w:r>
      <w:r w:rsidR="004D4662">
        <w:rPr>
          <w:lang w:val="en-IN" w:eastAsia="en-IN"/>
        </w:rPr>
        <w:t xml:space="preserve">[11] </w:t>
      </w:r>
      <w:r w:rsidRPr="00766A14">
        <w:rPr>
          <w:lang w:val="en-IN" w:eastAsia="en-IN"/>
        </w:rPr>
        <w:t>CART function builds a decision tree after evaluating the training set.</w:t>
      </w:r>
      <w:r w:rsidRPr="00766A14">
        <w:rPr>
          <w:sz w:val="24"/>
          <w:szCs w:val="24"/>
          <w:lang w:val="en-IN" w:eastAsia="en-IN"/>
        </w:rPr>
        <w:t xml:space="preserve"> </w:t>
      </w:r>
      <w:r w:rsidR="0002427A" w:rsidRPr="009B628C">
        <w:t xml:space="preserve">The following are the various steps needed to analyze the </w:t>
      </w:r>
      <w:r w:rsidR="00482091">
        <w:t>CART</w:t>
      </w:r>
      <w:r w:rsidR="0002427A" w:rsidRPr="009B628C">
        <w:t xml:space="preserve"> algorithm, as depicted in Figure 3:</w:t>
      </w:r>
    </w:p>
    <w:p w14:paraId="3234FF4C" w14:textId="77777777" w:rsidR="00482091" w:rsidRDefault="0002427A" w:rsidP="00482091">
      <w:pPr>
        <w:pStyle w:val="Text"/>
        <w:numPr>
          <w:ilvl w:val="0"/>
          <w:numId w:val="42"/>
        </w:numPr>
      </w:pPr>
      <w:r w:rsidRPr="009B628C">
        <w:t xml:space="preserve">Collection of malicious URLs from </w:t>
      </w:r>
      <w:r w:rsidRPr="009B628C">
        <w:rPr>
          <w:lang w:val="en-IN"/>
        </w:rPr>
        <w:t>Wiktionary_en_2012-07-21.hdt i.e. which is a</w:t>
      </w:r>
      <w:r w:rsidRPr="009B628C">
        <w:rPr>
          <w:b/>
          <w:bCs/>
          <w:lang w:val="en-IN"/>
        </w:rPr>
        <w:t xml:space="preserve"> </w:t>
      </w:r>
      <w:r w:rsidRPr="009B628C">
        <w:t>Bigdata dataset.</w:t>
      </w:r>
    </w:p>
    <w:p w14:paraId="7E246619" w14:textId="77777777" w:rsidR="00482091" w:rsidRDefault="0002427A" w:rsidP="00482091">
      <w:pPr>
        <w:pStyle w:val="Text"/>
        <w:numPr>
          <w:ilvl w:val="0"/>
          <w:numId w:val="42"/>
        </w:numPr>
      </w:pPr>
      <w:r w:rsidRPr="009B628C">
        <w:t xml:space="preserve"> Extraction of features of malicious URLs.</w:t>
      </w:r>
    </w:p>
    <w:p w14:paraId="75ABBB02" w14:textId="77777777" w:rsidR="00482091" w:rsidRDefault="0002427A" w:rsidP="00482091">
      <w:pPr>
        <w:pStyle w:val="Text"/>
        <w:numPr>
          <w:ilvl w:val="0"/>
          <w:numId w:val="42"/>
        </w:numPr>
      </w:pPr>
      <w:r w:rsidRPr="009B628C">
        <w:t>Using the features that were extracted, training and testing datasets were created.</w:t>
      </w:r>
    </w:p>
    <w:p w14:paraId="2AA78AB5" w14:textId="77777777" w:rsidR="00482091" w:rsidRDefault="0002427A" w:rsidP="00482091">
      <w:pPr>
        <w:pStyle w:val="Text"/>
        <w:numPr>
          <w:ilvl w:val="0"/>
          <w:numId w:val="42"/>
        </w:numPr>
      </w:pPr>
      <w:r w:rsidRPr="009B628C">
        <w:t>Using a training dataset and a decision tree classifier model, CART is trained.</w:t>
      </w:r>
    </w:p>
    <w:p w14:paraId="359110AC" w14:textId="77777777" w:rsidR="00482091" w:rsidRDefault="0002427A" w:rsidP="00482091">
      <w:pPr>
        <w:pStyle w:val="Text"/>
        <w:numPr>
          <w:ilvl w:val="0"/>
          <w:numId w:val="42"/>
        </w:numPr>
      </w:pPr>
      <w:r w:rsidRPr="009B628C">
        <w:t>Using a classifier model, the testing dataset's missing values are predicted.</w:t>
      </w:r>
    </w:p>
    <w:p w14:paraId="60A039E3" w14:textId="2215B36D" w:rsidR="0002427A" w:rsidRPr="009B628C" w:rsidRDefault="0002427A" w:rsidP="00482091">
      <w:pPr>
        <w:pStyle w:val="Text"/>
        <w:numPr>
          <w:ilvl w:val="0"/>
          <w:numId w:val="42"/>
        </w:numPr>
      </w:pPr>
      <w:r w:rsidRPr="009B628C">
        <w:t xml:space="preserve">Classifier model evaluation using various parameter </w:t>
      </w:r>
      <w:r w:rsidR="000077B3">
        <w:t>values.</w:t>
      </w:r>
    </w:p>
    <w:p w14:paraId="22568220" w14:textId="77777777" w:rsidR="003A4FDD" w:rsidRPr="00EA2FA2" w:rsidRDefault="003A4FDD" w:rsidP="00EA2FA2">
      <w:pPr>
        <w:autoSpaceDE/>
        <w:autoSpaceDN/>
        <w:jc w:val="both"/>
        <w:rPr>
          <w:lang w:val="en-IN" w:eastAsia="en-IN"/>
        </w:rPr>
      </w:pPr>
      <w:r w:rsidRPr="00EA2FA2">
        <w:rPr>
          <w:lang w:val="en-IN" w:eastAsia="en-IN"/>
        </w:rPr>
        <w:t xml:space="preserve">Better results would be obtained because the dataset is checked more precisely the more rules there are. This indicates that better optimised decision trees are produced when the number of instances in the training dataset is increased. </w:t>
      </w:r>
    </w:p>
    <w:p w14:paraId="7DD99759" w14:textId="2B627DF6" w:rsidR="0002427A" w:rsidRPr="009B628C" w:rsidRDefault="00924A79" w:rsidP="00B61EFC">
      <w:pPr>
        <w:pStyle w:val="Text"/>
        <w:spacing w:before="240"/>
        <w:ind w:firstLine="0"/>
        <w:jc w:val="center"/>
      </w:pPr>
      <w:r>
        <w:rPr>
          <w:noProof/>
        </w:rPr>
        <mc:AlternateContent>
          <mc:Choice Requires="wpc">
            <w:drawing>
              <wp:inline distT="0" distB="0" distL="0" distR="0" wp14:anchorId="0ED368F9" wp14:editId="6945DDC7">
                <wp:extent cx="3322320" cy="3063240"/>
                <wp:effectExtent l="0" t="0" r="3810" b="3810"/>
                <wp:docPr id="12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8003562" name="Oval 121"/>
                        <wps:cNvSpPr>
                          <a:spLocks noChangeArrowheads="1"/>
                        </wps:cNvSpPr>
                        <wps:spPr bwMode="auto">
                          <a:xfrm>
                            <a:off x="259080" y="121920"/>
                            <a:ext cx="586740" cy="350520"/>
                          </a:xfrm>
                          <a:prstGeom prst="ellipse">
                            <a:avLst/>
                          </a:prstGeom>
                          <a:solidFill>
                            <a:srgbClr val="FFFFFF"/>
                          </a:solidFill>
                          <a:ln w="9525">
                            <a:solidFill>
                              <a:srgbClr val="000000"/>
                            </a:solidFill>
                            <a:round/>
                            <a:headEnd/>
                            <a:tailEnd/>
                          </a:ln>
                        </wps:spPr>
                        <wps:txbx>
                          <w:txbxContent>
                            <w:p w14:paraId="7C1243AF" w14:textId="5B66FE89" w:rsidR="00DF7512" w:rsidRPr="00DF7512" w:rsidRDefault="00DF7512">
                              <w:pPr>
                                <w:rPr>
                                  <w:sz w:val="16"/>
                                  <w:szCs w:val="16"/>
                                  <w:lang w:val="en-IN"/>
                                </w:rPr>
                              </w:pPr>
                              <w:r w:rsidRPr="00DF7512">
                                <w:rPr>
                                  <w:sz w:val="16"/>
                                  <w:szCs w:val="16"/>
                                  <w:lang w:val="en-IN"/>
                                </w:rPr>
                                <w:t>Start</w:t>
                              </w:r>
                            </w:p>
                          </w:txbxContent>
                        </wps:txbx>
                        <wps:bodyPr rot="0" vert="horz" wrap="square" lIns="91440" tIns="45720" rIns="91440" bIns="45720" anchor="t" anchorCtr="0" upright="1">
                          <a:noAutofit/>
                        </wps:bodyPr>
                      </wps:wsp>
                      <wps:wsp>
                        <wps:cNvPr id="1431855870" name="AutoShape 122"/>
                        <wps:cNvCnPr>
                          <a:cxnSpLocks noChangeShapeType="1"/>
                          <a:stCxn id="738003562" idx="4"/>
                        </wps:cNvCnPr>
                        <wps:spPr bwMode="auto">
                          <a:xfrm>
                            <a:off x="552450" y="472440"/>
                            <a:ext cx="11430" cy="2362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70856166" name="Rectangle 123"/>
                        <wps:cNvSpPr>
                          <a:spLocks noChangeArrowheads="1"/>
                        </wps:cNvSpPr>
                        <wps:spPr bwMode="auto">
                          <a:xfrm>
                            <a:off x="304800" y="693420"/>
                            <a:ext cx="777240" cy="358140"/>
                          </a:xfrm>
                          <a:prstGeom prst="rect">
                            <a:avLst/>
                          </a:prstGeom>
                          <a:solidFill>
                            <a:srgbClr val="FFFFFF"/>
                          </a:solidFill>
                          <a:ln w="9525">
                            <a:solidFill>
                              <a:srgbClr val="000000"/>
                            </a:solidFill>
                            <a:miter lim="800000"/>
                            <a:headEnd/>
                            <a:tailEnd/>
                          </a:ln>
                        </wps:spPr>
                        <wps:txbx>
                          <w:txbxContent>
                            <w:p w14:paraId="0E94EAED" w14:textId="5CA023C0" w:rsidR="00DF7512" w:rsidRPr="00DF7512" w:rsidRDefault="00DF7512">
                              <w:pPr>
                                <w:rPr>
                                  <w:sz w:val="16"/>
                                  <w:szCs w:val="16"/>
                                  <w:lang w:val="en-IN"/>
                                </w:rPr>
                              </w:pPr>
                              <w:r w:rsidRPr="00DF7512">
                                <w:rPr>
                                  <w:sz w:val="16"/>
                                  <w:szCs w:val="16"/>
                                  <w:lang w:val="en-IN"/>
                                </w:rPr>
                                <w:t>Collection of URLs</w:t>
                              </w:r>
                            </w:p>
                          </w:txbxContent>
                        </wps:txbx>
                        <wps:bodyPr rot="0" vert="horz" wrap="square" lIns="91440" tIns="45720" rIns="91440" bIns="45720" anchor="t" anchorCtr="0" upright="1">
                          <a:noAutofit/>
                        </wps:bodyPr>
                      </wps:wsp>
                      <wps:wsp>
                        <wps:cNvPr id="1425674533" name="AutoShape 124"/>
                        <wps:cNvCnPr>
                          <a:cxnSpLocks noChangeShapeType="1"/>
                          <a:stCxn id="770856166" idx="3"/>
                        </wps:cNvCnPr>
                        <wps:spPr bwMode="auto">
                          <a:xfrm>
                            <a:off x="1082040" y="872490"/>
                            <a:ext cx="40386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07454908" name="Rectangle 125"/>
                        <wps:cNvSpPr>
                          <a:spLocks noChangeArrowheads="1"/>
                        </wps:cNvSpPr>
                        <wps:spPr bwMode="auto">
                          <a:xfrm>
                            <a:off x="1478280" y="693420"/>
                            <a:ext cx="746760" cy="373380"/>
                          </a:xfrm>
                          <a:prstGeom prst="rect">
                            <a:avLst/>
                          </a:prstGeom>
                          <a:solidFill>
                            <a:srgbClr val="FFFFFF"/>
                          </a:solidFill>
                          <a:ln w="9525">
                            <a:solidFill>
                              <a:srgbClr val="000000"/>
                            </a:solidFill>
                            <a:miter lim="800000"/>
                            <a:headEnd/>
                            <a:tailEnd/>
                          </a:ln>
                        </wps:spPr>
                        <wps:txbx>
                          <w:txbxContent>
                            <w:p w14:paraId="281CFDE6" w14:textId="44E7137A" w:rsidR="003A4FDD" w:rsidRPr="00330919" w:rsidRDefault="003A4FDD">
                              <w:pPr>
                                <w:rPr>
                                  <w:sz w:val="16"/>
                                  <w:szCs w:val="16"/>
                                  <w:lang w:val="en-IN"/>
                                </w:rPr>
                              </w:pPr>
                              <w:r w:rsidRPr="00330919">
                                <w:rPr>
                                  <w:sz w:val="16"/>
                                  <w:szCs w:val="16"/>
                                  <w:lang w:val="en-IN"/>
                                </w:rPr>
                                <w:t>Extraction of feature</w:t>
                              </w:r>
                              <w:r w:rsidR="00330919" w:rsidRPr="00330919">
                                <w:rPr>
                                  <w:sz w:val="16"/>
                                  <w:szCs w:val="16"/>
                                  <w:lang w:val="en-IN"/>
                                </w:rPr>
                                <w:t>s</w:t>
                              </w:r>
                            </w:p>
                          </w:txbxContent>
                        </wps:txbx>
                        <wps:bodyPr rot="0" vert="horz" wrap="square" lIns="91440" tIns="45720" rIns="91440" bIns="45720" anchor="t" anchorCtr="0" upright="1">
                          <a:noAutofit/>
                        </wps:bodyPr>
                      </wps:wsp>
                      <wps:wsp>
                        <wps:cNvPr id="1542264317" name="AutoShape 126"/>
                        <wps:cNvCnPr>
                          <a:cxnSpLocks noChangeShapeType="1"/>
                          <a:stCxn id="1707454908" idx="3"/>
                        </wps:cNvCnPr>
                        <wps:spPr bwMode="auto">
                          <a:xfrm>
                            <a:off x="2225040" y="880110"/>
                            <a:ext cx="266700" cy="381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36444298" name="Rectangle 127"/>
                        <wps:cNvSpPr>
                          <a:spLocks noChangeArrowheads="1"/>
                        </wps:cNvSpPr>
                        <wps:spPr bwMode="auto">
                          <a:xfrm>
                            <a:off x="2506980" y="731520"/>
                            <a:ext cx="731520" cy="464820"/>
                          </a:xfrm>
                          <a:prstGeom prst="rect">
                            <a:avLst/>
                          </a:prstGeom>
                          <a:solidFill>
                            <a:srgbClr val="FFFFFF"/>
                          </a:solidFill>
                          <a:ln w="9525">
                            <a:solidFill>
                              <a:srgbClr val="000000"/>
                            </a:solidFill>
                            <a:miter lim="800000"/>
                            <a:headEnd/>
                            <a:tailEnd/>
                          </a:ln>
                        </wps:spPr>
                        <wps:txbx>
                          <w:txbxContent>
                            <w:p w14:paraId="2389C44B" w14:textId="3C852959" w:rsidR="003E306C" w:rsidRPr="003E306C" w:rsidRDefault="003E306C">
                              <w:pPr>
                                <w:rPr>
                                  <w:sz w:val="16"/>
                                  <w:szCs w:val="16"/>
                                  <w:lang w:val="en-IN"/>
                                </w:rPr>
                              </w:pPr>
                              <w:r w:rsidRPr="003E306C">
                                <w:rPr>
                                  <w:sz w:val="16"/>
                                  <w:szCs w:val="16"/>
                                  <w:lang w:val="en-IN"/>
                                </w:rPr>
                                <w:t>Creation of training and test dataset</w:t>
                              </w:r>
                            </w:p>
                          </w:txbxContent>
                        </wps:txbx>
                        <wps:bodyPr rot="0" vert="horz" wrap="square" lIns="91440" tIns="45720" rIns="91440" bIns="45720" anchor="t" anchorCtr="0" upright="1">
                          <a:noAutofit/>
                        </wps:bodyPr>
                      </wps:wsp>
                      <wps:wsp>
                        <wps:cNvPr id="789846720" name="AutoShape 137"/>
                        <wps:cNvCnPr>
                          <a:cxnSpLocks noChangeShapeType="1"/>
                          <a:stCxn id="1836444298" idx="2"/>
                        </wps:cNvCnPr>
                        <wps:spPr bwMode="auto">
                          <a:xfrm flipH="1">
                            <a:off x="2865120" y="1196340"/>
                            <a:ext cx="7620" cy="2971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145998351" name="Rectangle 138"/>
                        <wps:cNvSpPr>
                          <a:spLocks noChangeArrowheads="1"/>
                        </wps:cNvSpPr>
                        <wps:spPr bwMode="auto">
                          <a:xfrm>
                            <a:off x="2171700" y="1508760"/>
                            <a:ext cx="1104900" cy="327660"/>
                          </a:xfrm>
                          <a:prstGeom prst="rect">
                            <a:avLst/>
                          </a:prstGeom>
                          <a:solidFill>
                            <a:srgbClr val="FFFFFF"/>
                          </a:solidFill>
                          <a:ln w="9525">
                            <a:solidFill>
                              <a:srgbClr val="000000"/>
                            </a:solidFill>
                            <a:miter lim="800000"/>
                            <a:headEnd/>
                            <a:tailEnd/>
                          </a:ln>
                        </wps:spPr>
                        <wps:txbx>
                          <w:txbxContent>
                            <w:p w14:paraId="2736BA55" w14:textId="55F4D87A" w:rsidR="00D66F9E" w:rsidRPr="00C6122B" w:rsidRDefault="00D66F9E">
                              <w:pPr>
                                <w:rPr>
                                  <w:sz w:val="16"/>
                                  <w:szCs w:val="16"/>
                                  <w:lang w:val="en-IN"/>
                                </w:rPr>
                              </w:pPr>
                              <w:r w:rsidRPr="00C6122B">
                                <w:rPr>
                                  <w:sz w:val="16"/>
                                  <w:szCs w:val="16"/>
                                  <w:lang w:val="en-IN"/>
                                </w:rPr>
                                <w:t xml:space="preserve">Training </w:t>
                              </w:r>
                              <w:r w:rsidR="00C6122B" w:rsidRPr="00C6122B">
                                <w:rPr>
                                  <w:sz w:val="16"/>
                                  <w:szCs w:val="16"/>
                                  <w:lang w:val="en-IN"/>
                                </w:rPr>
                                <w:t>of CART algorithm</w:t>
                              </w:r>
                            </w:p>
                          </w:txbxContent>
                        </wps:txbx>
                        <wps:bodyPr rot="0" vert="horz" wrap="square" lIns="91440" tIns="45720" rIns="91440" bIns="45720" anchor="t" anchorCtr="0" upright="1">
                          <a:noAutofit/>
                        </wps:bodyPr>
                      </wps:wsp>
                      <wps:wsp>
                        <wps:cNvPr id="731030804" name="AutoShape 139"/>
                        <wps:cNvCnPr>
                          <a:cxnSpLocks noChangeShapeType="1"/>
                          <a:endCxn id="2079022150" idx="3"/>
                        </wps:cNvCnPr>
                        <wps:spPr bwMode="auto">
                          <a:xfrm flipH="1">
                            <a:off x="1668780" y="1630680"/>
                            <a:ext cx="502920" cy="177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079022150" name="Rectangle 140"/>
                        <wps:cNvSpPr>
                          <a:spLocks noChangeArrowheads="1"/>
                        </wps:cNvSpPr>
                        <wps:spPr bwMode="auto">
                          <a:xfrm>
                            <a:off x="853440" y="1536700"/>
                            <a:ext cx="815340" cy="223520"/>
                          </a:xfrm>
                          <a:prstGeom prst="rect">
                            <a:avLst/>
                          </a:prstGeom>
                          <a:solidFill>
                            <a:srgbClr val="FFFFFF"/>
                          </a:solidFill>
                          <a:ln w="9525">
                            <a:solidFill>
                              <a:srgbClr val="000000"/>
                            </a:solidFill>
                            <a:miter lim="800000"/>
                            <a:headEnd/>
                            <a:tailEnd/>
                          </a:ln>
                        </wps:spPr>
                        <wps:txbx>
                          <w:txbxContent>
                            <w:p w14:paraId="432D6A62" w14:textId="75A7C66D" w:rsidR="005C5B13" w:rsidRPr="005C5B13" w:rsidRDefault="005C5B13">
                              <w:pPr>
                                <w:rPr>
                                  <w:sz w:val="16"/>
                                  <w:szCs w:val="16"/>
                                  <w:lang w:val="en-IN"/>
                                </w:rPr>
                              </w:pPr>
                              <w:r w:rsidRPr="005C5B13">
                                <w:rPr>
                                  <w:sz w:val="16"/>
                                  <w:szCs w:val="16"/>
                                  <w:lang w:val="en-IN"/>
                                </w:rPr>
                                <w:t>Decision tree</w:t>
                              </w:r>
                            </w:p>
                          </w:txbxContent>
                        </wps:txbx>
                        <wps:bodyPr rot="0" vert="horz" wrap="square" lIns="91440" tIns="45720" rIns="91440" bIns="45720" anchor="t" anchorCtr="0" upright="1">
                          <a:noAutofit/>
                        </wps:bodyPr>
                      </wps:wsp>
                      <wps:wsp>
                        <wps:cNvPr id="1374663139" name="AutoShape 141"/>
                        <wps:cNvCnPr>
                          <a:cxnSpLocks noChangeShapeType="1"/>
                          <a:stCxn id="2079022150" idx="1"/>
                        </wps:cNvCnPr>
                        <wps:spPr bwMode="auto">
                          <a:xfrm flipH="1" flipV="1">
                            <a:off x="571500" y="1635125"/>
                            <a:ext cx="281940" cy="133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23595605" name="Rectangle 142"/>
                        <wps:cNvSpPr>
                          <a:spLocks noChangeArrowheads="1"/>
                        </wps:cNvSpPr>
                        <wps:spPr bwMode="auto">
                          <a:xfrm>
                            <a:off x="30480" y="1455420"/>
                            <a:ext cx="556260" cy="944880"/>
                          </a:xfrm>
                          <a:prstGeom prst="rect">
                            <a:avLst/>
                          </a:prstGeom>
                          <a:solidFill>
                            <a:srgbClr val="FFFFFF"/>
                          </a:solidFill>
                          <a:ln w="9525">
                            <a:solidFill>
                              <a:srgbClr val="000000"/>
                            </a:solidFill>
                            <a:miter lim="800000"/>
                            <a:headEnd/>
                            <a:tailEnd/>
                          </a:ln>
                        </wps:spPr>
                        <wps:txbx>
                          <w:txbxContent>
                            <w:p w14:paraId="1F033A1A" w14:textId="21FC1542" w:rsidR="00A337D9" w:rsidRPr="00A337D9" w:rsidRDefault="00A337D9">
                              <w:pPr>
                                <w:rPr>
                                  <w:lang w:val="en-IN"/>
                                </w:rPr>
                              </w:pPr>
                              <w:r w:rsidRPr="003710D8">
                                <w:rPr>
                                  <w:sz w:val="16"/>
                                  <w:szCs w:val="16"/>
                                  <w:lang w:val="en-IN"/>
                                </w:rPr>
                                <w:t>Analysis of de</w:t>
                              </w:r>
                              <w:r w:rsidR="003710D8" w:rsidRPr="003710D8">
                                <w:rPr>
                                  <w:sz w:val="16"/>
                                  <w:szCs w:val="16"/>
                                  <w:lang w:val="en-IN"/>
                                </w:rPr>
                                <w:t>cision tree using</w:t>
                              </w:r>
                              <w:r w:rsidR="003710D8">
                                <w:rPr>
                                  <w:lang w:val="en-IN"/>
                                </w:rPr>
                                <w:t xml:space="preserve"> </w:t>
                              </w:r>
                              <w:r w:rsidR="003710D8" w:rsidRPr="003710D8">
                                <w:rPr>
                                  <w:sz w:val="16"/>
                                  <w:szCs w:val="16"/>
                                  <w:lang w:val="en-IN"/>
                                </w:rPr>
                                <w:t>test dataset</w:t>
                              </w:r>
                            </w:p>
                          </w:txbxContent>
                        </wps:txbx>
                        <wps:bodyPr rot="0" vert="horz" wrap="square" lIns="91440" tIns="45720" rIns="91440" bIns="45720" anchor="t" anchorCtr="0" upright="1">
                          <a:noAutofit/>
                        </wps:bodyPr>
                      </wps:wsp>
                      <wps:wsp>
                        <wps:cNvPr id="1180243223" name="AutoShape 143"/>
                        <wps:cNvCnPr>
                          <a:cxnSpLocks noChangeShapeType="1"/>
                          <a:stCxn id="823595605" idx="2"/>
                        </wps:cNvCnPr>
                        <wps:spPr bwMode="auto">
                          <a:xfrm>
                            <a:off x="308610" y="2400300"/>
                            <a:ext cx="11430" cy="2590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44562124" name="Oval 144"/>
                        <wps:cNvSpPr>
                          <a:spLocks noChangeArrowheads="1"/>
                        </wps:cNvSpPr>
                        <wps:spPr bwMode="auto">
                          <a:xfrm>
                            <a:off x="7620" y="2659380"/>
                            <a:ext cx="571500" cy="266700"/>
                          </a:xfrm>
                          <a:prstGeom prst="ellipse">
                            <a:avLst/>
                          </a:prstGeom>
                          <a:solidFill>
                            <a:srgbClr val="FFFFFF"/>
                          </a:solidFill>
                          <a:ln w="9525">
                            <a:solidFill>
                              <a:srgbClr val="000000"/>
                            </a:solidFill>
                            <a:round/>
                            <a:headEnd/>
                            <a:tailEnd/>
                          </a:ln>
                        </wps:spPr>
                        <wps:txbx>
                          <w:txbxContent>
                            <w:p w14:paraId="42FAADAE" w14:textId="048471C7" w:rsidR="00B32A22" w:rsidRPr="00B32A22" w:rsidRDefault="00B32A22">
                              <w:pPr>
                                <w:rPr>
                                  <w:sz w:val="16"/>
                                  <w:szCs w:val="16"/>
                                  <w:lang w:val="en-IN"/>
                                </w:rPr>
                              </w:pPr>
                              <w:r w:rsidRPr="00B32A22">
                                <w:rPr>
                                  <w:sz w:val="16"/>
                                  <w:szCs w:val="16"/>
                                  <w:lang w:val="en-IN"/>
                                </w:rPr>
                                <w:t>End</w:t>
                              </w:r>
                            </w:p>
                          </w:txbxContent>
                        </wps:txbx>
                        <wps:bodyPr rot="0" vert="horz" wrap="square" lIns="91440" tIns="45720" rIns="91440" bIns="45720" anchor="t" anchorCtr="0" upright="1">
                          <a:noAutofit/>
                        </wps:bodyPr>
                      </wps:wsp>
                    </wpc:wpc>
                  </a:graphicData>
                </a:graphic>
              </wp:inline>
            </w:drawing>
          </mc:Choice>
          <mc:Fallback>
            <w:pict>
              <v:group w14:anchorId="0ED368F9" id="Canvas 3" o:spid="_x0000_s1065" editas="canvas" style="width:261.6pt;height:241.2pt;mso-position-horizontal-relative:char;mso-position-vertical-relative:line" coordsize="33223,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">
                <v:shape id="_x0000_s1066" type="#_x0000_t75" style="position:absolute;width:33223;height:30632;visibility:visible;mso-wrap-style:square">
                  <v:fill o:detectmouseclick="t"/>
                  <v:path o:connecttype="none"/>
                </v:shape>
                <v:oval id="Oval 121" o:spid="_x0000_s1067" style="position:absolute;left:2590;top:1219;width:586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">
                  <v:textbox>
                    <w:txbxContent>
                      <w:p w14:paraId="7C1243AF" w14:textId="5B66FE89" w:rsidR="00DF7512" w:rsidRPr="00DF7512" w:rsidRDefault="00DF7512">
                        <w:pPr>
                          <w:rPr>
                            <w:sz w:val="16"/>
                            <w:szCs w:val="16"/>
                            <w:lang w:val="en-IN"/>
                          </w:rPr>
                        </w:pPr>
                        <w:r w:rsidRPr="00DF7512">
                          <w:rPr>
                            <w:sz w:val="16"/>
                            <w:szCs w:val="16"/>
                            <w:lang w:val="en-IN"/>
                          </w:rPr>
                          <w:t>Start</w:t>
                        </w:r>
                      </w:p>
                    </w:txbxContent>
                  </v:textbox>
                </v:oval>
                <v:shape id="AutoShape 122" o:spid="_x0000_s1068" type="#_x0000_t32" style="position:absolute;left:5524;top:4724;width:114;height:2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">
                  <v:stroke endarrow="block"/>
                </v:shape>
                <v:rect id="Rectangle 123" o:spid="_x0000_s1069" style="position:absolute;left:3048;top:6934;width:7772;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">
                  <v:textbox>
                    <w:txbxContent>
                      <w:p w14:paraId="0E94EAED" w14:textId="5CA023C0" w:rsidR="00DF7512" w:rsidRPr="00DF7512" w:rsidRDefault="00DF7512">
                        <w:pPr>
                          <w:rPr>
                            <w:sz w:val="16"/>
                            <w:szCs w:val="16"/>
                            <w:lang w:val="en-IN"/>
                          </w:rPr>
                        </w:pPr>
                        <w:r w:rsidRPr="00DF7512">
                          <w:rPr>
                            <w:sz w:val="16"/>
                            <w:szCs w:val="16"/>
                            <w:lang w:val="en-IN"/>
                          </w:rPr>
                          <w:t>Collection of URLs</w:t>
                        </w:r>
                      </w:p>
                    </w:txbxContent>
                  </v:textbox>
                </v:rect>
                <v:shape id="AutoShape 124" o:spid="_x0000_s1070" type="#_x0000_t32" style="position:absolute;left:10820;top:8724;width:403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">
                  <v:stroke endarrow="block"/>
                </v:shape>
                <v:rect id="Rectangle 125" o:spid="_x0000_s1071" style="position:absolute;left:14782;top:6934;width:746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">
                  <v:textbox>
                    <w:txbxContent>
                      <w:p w14:paraId="281CFDE6" w14:textId="44E7137A" w:rsidR="003A4FDD" w:rsidRPr="00330919" w:rsidRDefault="003A4FDD">
                        <w:pPr>
                          <w:rPr>
                            <w:sz w:val="16"/>
                            <w:szCs w:val="16"/>
                            <w:lang w:val="en-IN"/>
                          </w:rPr>
                        </w:pPr>
                        <w:r w:rsidRPr="00330919">
                          <w:rPr>
                            <w:sz w:val="16"/>
                            <w:szCs w:val="16"/>
                            <w:lang w:val="en-IN"/>
                          </w:rPr>
                          <w:t>Extraction of feature</w:t>
                        </w:r>
                        <w:r w:rsidR="00330919" w:rsidRPr="00330919">
                          <w:rPr>
                            <w:sz w:val="16"/>
                            <w:szCs w:val="16"/>
                            <w:lang w:val="en-IN"/>
                          </w:rPr>
                          <w:t>s</w:t>
                        </w:r>
                      </w:p>
                    </w:txbxContent>
                  </v:textbox>
                </v:rect>
                <v:shape id="AutoShape 126" o:spid="_x0000_s1072" type="#_x0000_t32" style="position:absolute;left:22250;top:8801;width:2667;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">
                  <v:stroke endarrow="block"/>
                </v:shape>
                <v:rect id="Rectangle 127" o:spid="_x0000_s1073" style="position:absolute;left:25069;top:7315;width:731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">
                  <v:textbox>
                    <w:txbxContent>
                      <w:p w14:paraId="2389C44B" w14:textId="3C852959" w:rsidR="003E306C" w:rsidRPr="003E306C" w:rsidRDefault="003E306C">
                        <w:pPr>
                          <w:rPr>
                            <w:sz w:val="16"/>
                            <w:szCs w:val="16"/>
                            <w:lang w:val="en-IN"/>
                          </w:rPr>
                        </w:pPr>
                        <w:r w:rsidRPr="003E306C">
                          <w:rPr>
                            <w:sz w:val="16"/>
                            <w:szCs w:val="16"/>
                            <w:lang w:val="en-IN"/>
                          </w:rPr>
                          <w:t>Creation of training and test dataset</w:t>
                        </w:r>
                      </w:p>
                    </w:txbxContent>
                  </v:textbox>
                </v:rect>
                <v:shape id="AutoShape 137" o:spid="_x0000_s1074" type="#_x0000_t32" style="position:absolute;left:28651;top:11963;width:76;height:29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">
                  <v:stroke endarrow="block"/>
                </v:shape>
                <v:rect id="Rectangle 138" o:spid="_x0000_s1075" style="position:absolute;left:21717;top:15087;width:1104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">
                  <v:textbox>
                    <w:txbxContent>
                      <w:p w14:paraId="2736BA55" w14:textId="55F4D87A" w:rsidR="00D66F9E" w:rsidRPr="00C6122B" w:rsidRDefault="00D66F9E">
                        <w:pPr>
                          <w:rPr>
                            <w:sz w:val="16"/>
                            <w:szCs w:val="16"/>
                            <w:lang w:val="en-IN"/>
                          </w:rPr>
                        </w:pPr>
                        <w:r w:rsidRPr="00C6122B">
                          <w:rPr>
                            <w:sz w:val="16"/>
                            <w:szCs w:val="16"/>
                            <w:lang w:val="en-IN"/>
                          </w:rPr>
                          <w:t xml:space="preserve">Training </w:t>
                        </w:r>
                        <w:r w:rsidR="00C6122B" w:rsidRPr="00C6122B">
                          <w:rPr>
                            <w:sz w:val="16"/>
                            <w:szCs w:val="16"/>
                            <w:lang w:val="en-IN"/>
                          </w:rPr>
                          <w:t>of CART algorithm</w:t>
                        </w:r>
                      </w:p>
                    </w:txbxContent>
                  </v:textbox>
                </v:rect>
                <v:shape id="AutoShape 139" o:spid="_x0000_s1076" type="#_x0000_t32" style="position:absolute;left:16687;top:16306;width:5030;height:1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">
                  <v:stroke endarrow="block"/>
                </v:shape>
                <v:rect id="Rectangle 140" o:spid="_x0000_s1077" style="position:absolute;left:8534;top:15367;width:815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">
                  <v:textbox>
                    <w:txbxContent>
                      <w:p w14:paraId="432D6A62" w14:textId="75A7C66D" w:rsidR="005C5B13" w:rsidRPr="005C5B13" w:rsidRDefault="005C5B13">
                        <w:pPr>
                          <w:rPr>
                            <w:sz w:val="16"/>
                            <w:szCs w:val="16"/>
                            <w:lang w:val="en-IN"/>
                          </w:rPr>
                        </w:pPr>
                        <w:r w:rsidRPr="005C5B13">
                          <w:rPr>
                            <w:sz w:val="16"/>
                            <w:szCs w:val="16"/>
                            <w:lang w:val="en-IN"/>
                          </w:rPr>
                          <w:t>Decision tree</w:t>
                        </w:r>
                      </w:p>
                    </w:txbxContent>
                  </v:textbox>
                </v:rect>
                <v:shape id="AutoShape 141" o:spid="_x0000_s1078" type="#_x0000_t32" style="position:absolute;left:5715;top:16351;width:2819;height:1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">
                  <v:stroke endarrow="block"/>
                </v:shape>
                <v:rect id="Rectangle 142" o:spid="_x0000_s1079" style="position:absolute;left:304;top:14554;width:5563;height:9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">
                  <v:textbox>
                    <w:txbxContent>
                      <w:p w14:paraId="1F033A1A" w14:textId="21FC1542" w:rsidR="00A337D9" w:rsidRPr="00A337D9" w:rsidRDefault="00A337D9">
                        <w:pPr>
                          <w:rPr>
                            <w:lang w:val="en-IN"/>
                          </w:rPr>
                        </w:pPr>
                        <w:r w:rsidRPr="003710D8">
                          <w:rPr>
                            <w:sz w:val="16"/>
                            <w:szCs w:val="16"/>
                            <w:lang w:val="en-IN"/>
                          </w:rPr>
                          <w:t>Analysis of de</w:t>
                        </w:r>
                        <w:r w:rsidR="003710D8" w:rsidRPr="003710D8">
                          <w:rPr>
                            <w:sz w:val="16"/>
                            <w:szCs w:val="16"/>
                            <w:lang w:val="en-IN"/>
                          </w:rPr>
                          <w:t>cision tree using</w:t>
                        </w:r>
                        <w:r w:rsidR="003710D8">
                          <w:rPr>
                            <w:lang w:val="en-IN"/>
                          </w:rPr>
                          <w:t xml:space="preserve"> </w:t>
                        </w:r>
                        <w:r w:rsidR="003710D8" w:rsidRPr="003710D8">
                          <w:rPr>
                            <w:sz w:val="16"/>
                            <w:szCs w:val="16"/>
                            <w:lang w:val="en-IN"/>
                          </w:rPr>
                          <w:t>test dataset</w:t>
                        </w:r>
                      </w:p>
                    </w:txbxContent>
                  </v:textbox>
                </v:rect>
                <v:shape id="AutoShape 143" o:spid="_x0000_s1080" type="#_x0000_t32" style="position:absolute;left:3086;top:24003;width:114;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">
                  <v:stroke endarrow="block"/>
                </v:shape>
                <v:oval id="Oval 144" o:spid="_x0000_s1081" style="position:absolute;left:76;top:26593;width:57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">
                  <v:textbox>
                    <w:txbxContent>
                      <w:p w14:paraId="42FAADAE" w14:textId="048471C7" w:rsidR="00B32A22" w:rsidRPr="00B32A22" w:rsidRDefault="00B32A22">
                        <w:pPr>
                          <w:rPr>
                            <w:sz w:val="16"/>
                            <w:szCs w:val="16"/>
                            <w:lang w:val="en-IN"/>
                          </w:rPr>
                        </w:pPr>
                        <w:r w:rsidRPr="00B32A22">
                          <w:rPr>
                            <w:sz w:val="16"/>
                            <w:szCs w:val="16"/>
                            <w:lang w:val="en-IN"/>
                          </w:rPr>
                          <w:t>End</w:t>
                        </w:r>
                      </w:p>
                    </w:txbxContent>
                  </v:textbox>
                </v:oval>
                <w10:anchorlock/>
              </v:group>
            </w:pict>
          </mc:Fallback>
        </mc:AlternateContent>
      </w:r>
      <w:r w:rsidR="00B32A22" w:rsidRPr="00B61EFC">
        <w:rPr>
          <w:b/>
          <w:bCs/>
          <w:noProof/>
        </w:rPr>
        <w:t>Figure 3</w:t>
      </w:r>
      <w:r w:rsidR="00B61EFC" w:rsidRPr="00B61EFC">
        <w:rPr>
          <w:b/>
          <w:bCs/>
          <w:noProof/>
        </w:rPr>
        <w:t xml:space="preserve">: </w:t>
      </w:r>
      <w:r w:rsidR="00922B12">
        <w:rPr>
          <w:b/>
          <w:bCs/>
          <w:noProof/>
        </w:rPr>
        <w:t>Workflow</w:t>
      </w:r>
      <w:r w:rsidR="00B61EFC" w:rsidRPr="00B61EFC">
        <w:rPr>
          <w:b/>
          <w:bCs/>
          <w:noProof/>
        </w:rPr>
        <w:t xml:space="preserve"> diagram</w:t>
      </w:r>
    </w:p>
    <w:p w14:paraId="1F903908" w14:textId="77777777" w:rsidR="0002427A" w:rsidRPr="009B628C" w:rsidRDefault="0002427A" w:rsidP="009B628C">
      <w:pPr>
        <w:pStyle w:val="Heading2"/>
        <w:ind w:left="0"/>
      </w:pPr>
      <w:r w:rsidRPr="009B628C">
        <w:t xml:space="preserve">Collection and extraction </w:t>
      </w:r>
    </w:p>
    <w:p w14:paraId="7AE89995" w14:textId="671960DB" w:rsidR="0002427A" w:rsidRPr="009B628C" w:rsidRDefault="0002427A" w:rsidP="009B628C">
      <w:pPr>
        <w:jc w:val="both"/>
        <w:rPr>
          <w:lang w:eastAsia="en-IN"/>
        </w:rPr>
      </w:pPr>
      <w:r w:rsidRPr="009B628C">
        <w:rPr>
          <w:lang w:eastAsia="en-IN"/>
        </w:rPr>
        <w:t xml:space="preserve">To distinguish between phishing and legitimate websites, a collection of both kinds of websites is made. Phishing websites can be distinguished from genuine websites by </w:t>
      </w:r>
      <w:r w:rsidR="00922B12">
        <w:rPr>
          <w:lang w:eastAsia="en-IN"/>
        </w:rPr>
        <w:t>several</w:t>
      </w:r>
      <w:r w:rsidRPr="009B628C">
        <w:rPr>
          <w:lang w:eastAsia="en-IN"/>
        </w:rPr>
        <w:t xml:space="preserve"> characteristics. Both authentic and fraudulent websites are gathered from Wiktionary_en_2012-07-21.hdt. A total of thirty-two phishing website features have been extracted. Phishing websites can have a variety of characteristics, such as an IP address in the URL, the @ symbol, a redirect to a different website, the inability to right-click, the use of pop-up windows, etc. </w:t>
      </w:r>
    </w:p>
    <w:p w14:paraId="4858D361" w14:textId="77777777" w:rsidR="0002427A" w:rsidRPr="009B628C" w:rsidRDefault="0002427A" w:rsidP="009B628C">
      <w:pPr>
        <w:pStyle w:val="Heading2"/>
        <w:ind w:left="0"/>
      </w:pPr>
      <w:r w:rsidRPr="009B628C">
        <w:t>Creating datasets</w:t>
      </w:r>
    </w:p>
    <w:p w14:paraId="12B1F999" w14:textId="77777777" w:rsidR="0002427A" w:rsidRPr="009B628C" w:rsidRDefault="0002427A" w:rsidP="009B628C">
      <w:pPr>
        <w:jc w:val="both"/>
        <w:rPr>
          <w:lang w:eastAsia="en-IN"/>
        </w:rPr>
      </w:pPr>
      <w:r w:rsidRPr="009B628C">
        <w:rPr>
          <w:lang w:eastAsia="en-IN"/>
        </w:rPr>
        <w:t xml:space="preserve">A training dataset is generated using the previously extracted features. WEKA supports the creation of the training dataset as an </w:t>
      </w:r>
      <w:proofErr w:type="spellStart"/>
      <w:r w:rsidRPr="009B628C">
        <w:rPr>
          <w:lang w:eastAsia="en-IN"/>
        </w:rPr>
        <w:t>arff</w:t>
      </w:r>
      <w:proofErr w:type="spellEnd"/>
      <w:r w:rsidRPr="009B628C">
        <w:rPr>
          <w:lang w:eastAsia="en-IN"/>
        </w:rPr>
        <w:t xml:space="preserve"> file. The training dataset is used to build classifier models and train the data mining algorithm. WEKA first performs pre-processing on the training dataset. There are 4000 and 800 URLs in the training dataset. A 500 URL test dataset has been produced. </w:t>
      </w:r>
    </w:p>
    <w:p w14:paraId="50C10F63" w14:textId="77777777" w:rsidR="0002427A" w:rsidRPr="009B628C" w:rsidRDefault="0002427A" w:rsidP="009B628C">
      <w:pPr>
        <w:pStyle w:val="Heading2"/>
        <w:ind w:left="0"/>
      </w:pPr>
      <w:r w:rsidRPr="009B628C">
        <w:t>Preprocessing of training dataset and Training of CART algorithm</w:t>
      </w:r>
    </w:p>
    <w:p w14:paraId="19783AA2" w14:textId="50BC9D8F" w:rsidR="0002427A" w:rsidRPr="009B628C" w:rsidRDefault="0002427A" w:rsidP="009B628C">
      <w:pPr>
        <w:jc w:val="both"/>
        <w:rPr>
          <w:lang w:eastAsia="en-IN"/>
        </w:rPr>
      </w:pPr>
      <w:r w:rsidRPr="009B628C">
        <w:rPr>
          <w:lang w:eastAsia="en-IN"/>
        </w:rPr>
        <w:t xml:space="preserve">A dataset is preprocessed when it is loaded into WEKA. Following preprocessing, an attribute list with values is displayed. The </w:t>
      </w:r>
      <w:proofErr w:type="gramStart"/>
      <w:r w:rsidRPr="009B628C">
        <w:rPr>
          <w:lang w:eastAsia="en-IN"/>
        </w:rPr>
        <w:t>relation</w:t>
      </w:r>
      <w:proofErr w:type="gramEnd"/>
      <w:r w:rsidRPr="009B628C">
        <w:rPr>
          <w:lang w:eastAsia="en-IN"/>
        </w:rPr>
        <w:t xml:space="preserve"> name "malicious" refers to the training dataset that was used in this analysis. There are 750 instances and 33 attributes in total. The output attribute "Result" has a class value of 1 for fake websites and -1 for genuine websites.</w:t>
      </w:r>
      <w:r w:rsidRPr="009B628C">
        <w:rPr>
          <w:lang w:eastAsia="en-IN"/>
        </w:rPr>
        <w:br/>
        <w:t xml:space="preserve">The training dataset is used to train algorithms, and the classifier models they create are saved for use in website prediction. The saved classifier model of CART following training with a training dataset of 750 instances is referred to as "training CART." The size of the tree produced by CART </w:t>
      </w:r>
      <w:r w:rsidRPr="009B628C">
        <w:rPr>
          <w:lang w:eastAsia="en-IN"/>
        </w:rPr>
        <w:lastRenderedPageBreak/>
        <w:t xml:space="preserve">is 45, meaning that there are 45 nodes in total, of which 28 are leaves. One way to </w:t>
      </w:r>
      <w:r w:rsidR="008F5611">
        <w:rPr>
          <w:lang w:eastAsia="en-IN"/>
        </w:rPr>
        <w:t>visualize</w:t>
      </w:r>
      <w:r w:rsidRPr="009B628C">
        <w:rPr>
          <w:lang w:eastAsia="en-IN"/>
        </w:rPr>
        <w:t xml:space="preserve"> the classifier model is as a tree.</w:t>
      </w:r>
    </w:p>
    <w:p w14:paraId="346E2162" w14:textId="77777777" w:rsidR="0002427A" w:rsidRPr="009B628C" w:rsidRDefault="0002427A" w:rsidP="00E34771">
      <w:pPr>
        <w:pStyle w:val="Heading2"/>
        <w:ind w:left="0"/>
        <w:jc w:val="both"/>
      </w:pPr>
      <w:r w:rsidRPr="009B628C">
        <w:t>Testing of CART algorithm</w:t>
      </w:r>
    </w:p>
    <w:p w14:paraId="6F1EFEBB" w14:textId="052B1D50" w:rsidR="0002427A" w:rsidRPr="00B91497" w:rsidRDefault="0002427A" w:rsidP="00E34771">
      <w:pPr>
        <w:jc w:val="both"/>
        <w:rPr>
          <w:lang w:eastAsia="en-IN"/>
        </w:rPr>
      </w:pPr>
      <w:r w:rsidRPr="009B628C">
        <w:rPr>
          <w:lang w:eastAsia="en-IN"/>
        </w:rPr>
        <w:t>Only when a trained classifier model performs well during testing can it be applied to predictions. Via the testing dataset, the classifier model's accuracy is determined. The missing values are present in the testing dataset. The classifier predicts these missing values, after which a confusion matrix is generated. The previously saved classifier model is loaded, and it is then reevaluated using</w:t>
      </w:r>
      <w:r w:rsidR="00B91497">
        <w:rPr>
          <w:lang w:eastAsia="en-IN"/>
        </w:rPr>
        <w:t xml:space="preserve"> </w:t>
      </w:r>
      <w:r w:rsidRPr="009B628C">
        <w:rPr>
          <w:lang w:eastAsia="en-IN"/>
        </w:rPr>
        <w:t>the test dataset.</w:t>
      </w:r>
      <w:r w:rsidR="00FE2A8E">
        <w:rPr>
          <w:lang w:eastAsia="en-IN"/>
        </w:rPr>
        <w:t xml:space="preserve"> </w:t>
      </w:r>
      <w:r w:rsidRPr="009B628C">
        <w:rPr>
          <w:lang w:eastAsia="en-IN"/>
        </w:rPr>
        <w:t>There are 300 websites in this testing dataset. Of these, 200 are phishing websites, of which the saved classifier model predicted 154 to be phishing, and 100 are legitimate websites, of which the model predicted 94 to be legitimate. Following the creation of a prediction confusion matrix, a success rate of 0.826 and an error rate of 0.163.</w:t>
      </w:r>
      <w:r w:rsidRPr="009B628C">
        <w:t xml:space="preserve"> </w:t>
      </w:r>
      <w:r w:rsidRPr="009B628C">
        <w:rPr>
          <w:lang w:eastAsia="en-IN"/>
        </w:rPr>
        <w:t>Consequently, the classifier model's accuracy, which was trained on 750 examples, is 83.6%.</w:t>
      </w:r>
    </w:p>
    <w:p w14:paraId="7667C27A" w14:textId="13B4AD7E" w:rsidR="003D6247" w:rsidRDefault="003D6247">
      <w:pPr>
        <w:pStyle w:val="Heading1"/>
      </w:pPr>
      <w:r>
        <w:t>Result Analysis</w:t>
      </w:r>
    </w:p>
    <w:p w14:paraId="692B49B3" w14:textId="06A7A228" w:rsidR="00E34771" w:rsidRPr="00E34771" w:rsidRDefault="00E34771" w:rsidP="00E34771">
      <w:pPr>
        <w:autoSpaceDE/>
        <w:autoSpaceDN/>
        <w:jc w:val="both"/>
        <w:rPr>
          <w:lang w:val="en-IN" w:eastAsia="en-IN"/>
        </w:rPr>
      </w:pPr>
      <w:r w:rsidRPr="00E34771">
        <w:rPr>
          <w:lang w:val="en-IN" w:eastAsia="en-IN"/>
        </w:rPr>
        <w:t>The decision tree produced by CART after it was trained using a training dataset including 600 URLs is shown in Fig. 4. There are 45 nodes in the tree, of which 15 are leaf nodes.</w:t>
      </w:r>
    </w:p>
    <w:p w14:paraId="587151A4" w14:textId="613F830B" w:rsidR="0054722A" w:rsidRPr="00EF2897" w:rsidRDefault="00924A79" w:rsidP="0054722A">
      <w:pPr>
        <w:pStyle w:val="Caption"/>
        <w:jc w:val="center"/>
        <w:rPr>
          <w:sz w:val="18"/>
          <w:szCs w:val="18"/>
        </w:rPr>
      </w:pPr>
      <w:r>
        <w:rPr>
          <w:noProof/>
        </w:rPr>
        <mc:AlternateContent>
          <mc:Choice Requires="wpc">
            <w:drawing>
              <wp:inline distT="0" distB="0" distL="0" distR="0" wp14:anchorId="4FF5202D" wp14:editId="60353BC4">
                <wp:extent cx="3024505" cy="2185670"/>
                <wp:effectExtent l="1905" t="2540" r="2540" b="2540"/>
                <wp:docPr id="11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937562944" name="Picture 1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4505" cy="2171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E8DCCBE" id="Canvas 2" o:spid="_x0000_s1026" editas="canvas" style="width:238.15pt;height:172.1pt;mso-position-horizontal-relative:char;mso-position-vertical-relative:line" coordsize="30245,2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">
                <v:shape id="_x0000_s1027" type="#_x0000_t75" style="position:absolute;width:30245;height:21856;visibility:visible;mso-wrap-style:square">
                  <v:fill o:detectmouseclick="t"/>
                  <v:path o:connecttype="none"/>
                </v:shape>
                <v:shape id="Picture 118" o:spid="_x0000_s1028" type="#_x0000_t75" style="position:absolute;width:30245;height:2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">
                  <v:imagedata r:id="rId9" o:title=""/>
                </v:shape>
                <w10:anchorlock/>
              </v:group>
            </w:pict>
          </mc:Fallback>
        </mc:AlternateContent>
      </w:r>
      <w:r w:rsidR="00265F91" w:rsidRPr="00EF2897">
        <w:rPr>
          <w:sz w:val="18"/>
          <w:szCs w:val="18"/>
        </w:rPr>
        <w:t>Figure 4</w:t>
      </w:r>
      <w:proofErr w:type="gramStart"/>
      <w:r w:rsidR="00265F91" w:rsidRPr="00EF2897">
        <w:rPr>
          <w:sz w:val="18"/>
          <w:szCs w:val="18"/>
        </w:rPr>
        <w:t>:</w:t>
      </w:r>
      <w:r w:rsidR="0054722A" w:rsidRPr="00EF2897">
        <w:rPr>
          <w:sz w:val="18"/>
          <w:szCs w:val="18"/>
        </w:rPr>
        <w:t xml:space="preserve"> :</w:t>
      </w:r>
      <w:proofErr w:type="gramEnd"/>
      <w:r w:rsidR="0054722A" w:rsidRPr="00EF2897">
        <w:rPr>
          <w:sz w:val="18"/>
          <w:szCs w:val="18"/>
        </w:rPr>
        <w:t xml:space="preserve"> Decision tree generated using training dataset of 600 URLs</w:t>
      </w:r>
    </w:p>
    <w:p w14:paraId="1E9D650E" w14:textId="692473C7" w:rsidR="008459D4" w:rsidRDefault="00924A79" w:rsidP="008459D4">
      <w:r>
        <w:rPr>
          <w:noProof/>
        </w:rPr>
        <w:drawing>
          <wp:inline distT="0" distB="0" distL="0" distR="0" wp14:anchorId="3C0956CD" wp14:editId="0D3FB5FC">
            <wp:extent cx="3108960" cy="208788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8960" cy="2087880"/>
                    </a:xfrm>
                    <a:prstGeom prst="rect">
                      <a:avLst/>
                    </a:prstGeom>
                    <a:noFill/>
                    <a:ln>
                      <a:noFill/>
                    </a:ln>
                  </pic:spPr>
                </pic:pic>
              </a:graphicData>
            </a:graphic>
          </wp:inline>
        </w:drawing>
      </w:r>
    </w:p>
    <w:p w14:paraId="0C5E9389" w14:textId="77777777" w:rsidR="00EF2897" w:rsidRPr="00EF2897" w:rsidRDefault="00EF2897" w:rsidP="00EF2897">
      <w:pPr>
        <w:pStyle w:val="Caption"/>
        <w:jc w:val="center"/>
        <w:rPr>
          <w:bCs w:val="0"/>
          <w:sz w:val="18"/>
          <w:szCs w:val="18"/>
        </w:rPr>
      </w:pPr>
      <w:r w:rsidRPr="00EF2897">
        <w:rPr>
          <w:bCs w:val="0"/>
          <w:sz w:val="18"/>
          <w:szCs w:val="18"/>
        </w:rPr>
        <w:t>Figure 5: Decision tree generated using training dataset of 6000 URLs</w:t>
      </w:r>
    </w:p>
    <w:p w14:paraId="234EB49B" w14:textId="77777777" w:rsidR="00EF2897" w:rsidRDefault="00EF2897" w:rsidP="00EF2897">
      <w:pPr>
        <w:pStyle w:val="Text"/>
        <w:ind w:firstLine="0"/>
      </w:pPr>
    </w:p>
    <w:p w14:paraId="2DAAE234" w14:textId="77777777" w:rsidR="0087377B" w:rsidRPr="0087377B" w:rsidRDefault="0087377B" w:rsidP="0087377B">
      <w:pPr>
        <w:autoSpaceDE/>
        <w:autoSpaceDN/>
        <w:jc w:val="both"/>
        <w:rPr>
          <w:lang w:val="en-IN" w:eastAsia="en-IN"/>
        </w:rPr>
      </w:pPr>
      <w:r w:rsidRPr="0087377B">
        <w:rPr>
          <w:lang w:val="en-IN" w:eastAsia="en-IN"/>
        </w:rPr>
        <w:t>There is now a training dataset with 6000 URLs. A decision with 60 nodes is produced if CART is trained in WEKA using a training dataset of 6000 URLs, of which 37 are leaf nodes (fig. 5).</w:t>
      </w:r>
    </w:p>
    <w:p w14:paraId="1D4AD2D3" w14:textId="77777777" w:rsidR="008459D4" w:rsidRPr="008459D4" w:rsidRDefault="008459D4" w:rsidP="008459D4"/>
    <w:p w14:paraId="1B3A747E" w14:textId="118FEBE4" w:rsidR="004457F4" w:rsidRPr="00EA226F" w:rsidRDefault="00130E72" w:rsidP="00EA226F">
      <w:pPr>
        <w:autoSpaceDE/>
        <w:autoSpaceDN/>
        <w:jc w:val="both"/>
        <w:rPr>
          <w:sz w:val="24"/>
          <w:szCs w:val="24"/>
          <w:lang w:val="en-IN" w:eastAsia="en-IN"/>
        </w:rPr>
      </w:pPr>
      <w:r w:rsidRPr="00130E72">
        <w:rPr>
          <w:lang w:val="en-IN" w:eastAsia="en-IN"/>
        </w:rPr>
        <w:t xml:space="preserve">Using either the classifier model or the decision tree, every URL in the testing dataset is predicted. As an instance moves through the tree's nodes, it is </w:t>
      </w:r>
      <w:r w:rsidR="008F5611">
        <w:rPr>
          <w:lang w:val="en-IN" w:eastAsia="en-IN"/>
        </w:rPr>
        <w:t>categorized</w:t>
      </w:r>
      <w:r w:rsidRPr="00130E72">
        <w:rPr>
          <w:lang w:val="en-IN" w:eastAsia="en-IN"/>
        </w:rPr>
        <w:t xml:space="preserve"> as either phishing or not. An instance receives a prediction each time it travels through the nodes and reaches the leaf node</w:t>
      </w:r>
      <w:r w:rsidR="00C41600">
        <w:rPr>
          <w:lang w:val="en-IN" w:eastAsia="en-IN"/>
        </w:rPr>
        <w:t xml:space="preserve"> [11]</w:t>
      </w:r>
      <w:r w:rsidRPr="00130E72">
        <w:rPr>
          <w:lang w:val="en-IN" w:eastAsia="en-IN"/>
        </w:rPr>
        <w:t>. Alternatively, it may be said that an instance will only receive a forecast when it reaches any leaf node. This allows for the classification of every case in the testing dataset as either phishing or authentic</w:t>
      </w:r>
      <w:r w:rsidR="00C41600">
        <w:rPr>
          <w:lang w:val="en-IN" w:eastAsia="en-IN"/>
        </w:rPr>
        <w:t xml:space="preserve"> [11]</w:t>
      </w:r>
      <w:r w:rsidRPr="00130E72">
        <w:rPr>
          <w:lang w:val="en-IN" w:eastAsia="en-IN"/>
        </w:rPr>
        <w:t xml:space="preserve">. Every instance of the test dataset must traverse along a greater number of edges in a decision tree with more nodes. </w:t>
      </w:r>
      <w:r w:rsidR="00EA226F" w:rsidRPr="00EA226F">
        <w:rPr>
          <w:lang w:val="en-IN" w:eastAsia="en-IN"/>
        </w:rPr>
        <w:t xml:space="preserve">Better results would be obtained because the dataset is checked more precisely the more rules there are. This indicates that </w:t>
      </w:r>
      <w:r w:rsidR="00C41600">
        <w:rPr>
          <w:lang w:val="en-IN" w:eastAsia="en-IN"/>
        </w:rPr>
        <w:t>better-optimized</w:t>
      </w:r>
      <w:r w:rsidR="00EA226F" w:rsidRPr="00EA226F">
        <w:rPr>
          <w:lang w:val="en-IN" w:eastAsia="en-IN"/>
        </w:rPr>
        <w:t xml:space="preserve"> decision trees</w:t>
      </w:r>
      <w:r w:rsidR="00C41600">
        <w:rPr>
          <w:lang w:val="en-IN" w:eastAsia="en-IN"/>
        </w:rPr>
        <w:t xml:space="preserve"> [11</w:t>
      </w:r>
      <w:r w:rsidR="008F5611">
        <w:rPr>
          <w:lang w:val="en-IN" w:eastAsia="en-IN"/>
        </w:rPr>
        <w:t>]</w:t>
      </w:r>
      <w:r w:rsidR="00EA226F" w:rsidRPr="00EA226F">
        <w:rPr>
          <w:lang w:val="en-IN" w:eastAsia="en-IN"/>
        </w:rPr>
        <w:t xml:space="preserve"> are produced when the number of instances in the training dataset is increased.</w:t>
      </w:r>
      <w:r w:rsidR="00EA226F" w:rsidRPr="00EA226F">
        <w:rPr>
          <w:sz w:val="24"/>
          <w:szCs w:val="24"/>
          <w:lang w:val="en-IN" w:eastAsia="en-IN"/>
        </w:rPr>
        <w:t xml:space="preserve"> </w:t>
      </w:r>
    </w:p>
    <w:p w14:paraId="0FA4EA7A" w14:textId="4D784D4D" w:rsidR="00520C47" w:rsidRDefault="00A7661C">
      <w:pPr>
        <w:pStyle w:val="Heading1"/>
      </w:pPr>
      <w:r>
        <w:t>conclusion</w:t>
      </w:r>
    </w:p>
    <w:p w14:paraId="4DFAA8EA" w14:textId="5B7D4EFD" w:rsidR="002625CA" w:rsidRPr="002625CA" w:rsidRDefault="0008568A" w:rsidP="002625CA">
      <w:pPr>
        <w:autoSpaceDE/>
        <w:autoSpaceDN/>
        <w:jc w:val="both"/>
        <w:rPr>
          <w:lang w:val="en-IN" w:eastAsia="en-IN"/>
        </w:rPr>
      </w:pPr>
      <w:r w:rsidRPr="0008568A">
        <w:rPr>
          <w:lang w:val="en-IN" w:eastAsia="en-IN"/>
        </w:rPr>
        <w:t xml:space="preserve">A collection of massive datasets is known as big data. To determine the characteristics of such URLs, one can use </w:t>
      </w:r>
      <w:r w:rsidR="008F5611">
        <w:rPr>
          <w:lang w:val="en-IN" w:eastAsia="en-IN"/>
        </w:rPr>
        <w:t>a</w:t>
      </w:r>
      <w:r w:rsidRPr="0008568A">
        <w:rPr>
          <w:lang w:val="en-IN" w:eastAsia="en-IN"/>
        </w:rPr>
        <w:t xml:space="preserve"> large data set of malicious URLs. The use of malicious URLs in online crimes has increased significantly. Thus, it is imperative to </w:t>
      </w:r>
      <w:r w:rsidR="008F5611">
        <w:rPr>
          <w:lang w:val="en-IN" w:eastAsia="en-IN"/>
        </w:rPr>
        <w:t>recognize</w:t>
      </w:r>
      <w:r w:rsidRPr="0008568A">
        <w:rPr>
          <w:lang w:val="en-IN" w:eastAsia="en-IN"/>
        </w:rPr>
        <w:t xml:space="preserve"> these URLs. To extract the properties of URLs, large datasets containing both malicious and normal URLs are used. Diverse methodologies have been employed to regulate the malevolent assaults. </w:t>
      </w:r>
      <w:r w:rsidR="002625CA" w:rsidRPr="002625CA">
        <w:rPr>
          <w:lang w:val="en-IN" w:eastAsia="en-IN"/>
        </w:rPr>
        <w:t xml:space="preserve">To find these URLs, a variety of instruments and software are employed. The majority of technologies, such as blacklist [13], APWG [14], and Google Safe Browsing [15] API, are used to identify harmful URLs; nevertheless, they do not offer total protection because only roughly 55–65% of the dangerous URLs are included in their databases. Regularly, data mining techniques [10] are employed to identify potentially harmful URLs. Data mining techniques first extract the suspicious site's features and cross-reference them with the given classification. The CART data mining algorithm has been examined. The outcome demonstrates that the CART algorithm has an 83% accuracy rate in identifying dangerous URLs. </w:t>
      </w:r>
    </w:p>
    <w:p w14:paraId="3028530C" w14:textId="77777777" w:rsidR="00182C03" w:rsidRPr="00F51B16" w:rsidRDefault="00520C47" w:rsidP="001307E8">
      <w:pPr>
        <w:pStyle w:val="ReferenceHead"/>
      </w:pPr>
      <w:r w:rsidRPr="00F51B16">
        <w:t>References</w:t>
      </w:r>
    </w:p>
    <w:p w14:paraId="1606BE4A" w14:textId="77777777" w:rsidR="00F51B16" w:rsidRPr="00F51B16" w:rsidRDefault="00F51B16" w:rsidP="00F51B16">
      <w:pPr>
        <w:widowControl w:val="0"/>
        <w:adjustRightInd w:val="0"/>
        <w:ind w:left="640" w:hanging="640"/>
        <w:jc w:val="both"/>
        <w:rPr>
          <w:noProof/>
          <w:sz w:val="16"/>
          <w:szCs w:val="16"/>
        </w:rPr>
      </w:pPr>
      <w:r w:rsidRPr="00F51B16">
        <w:rPr>
          <w:sz w:val="16"/>
          <w:szCs w:val="16"/>
        </w:rPr>
        <w:fldChar w:fldCharType="begin" w:fldLock="1"/>
      </w:r>
      <w:r w:rsidRPr="00F51B16">
        <w:rPr>
          <w:sz w:val="16"/>
          <w:szCs w:val="16"/>
        </w:rPr>
        <w:instrText xml:space="preserve">ADDIN Mendeley Bibliography CSL_BIBLIOGRAPHY </w:instrText>
      </w:r>
      <w:r w:rsidRPr="00F51B16">
        <w:rPr>
          <w:sz w:val="16"/>
          <w:szCs w:val="16"/>
        </w:rPr>
        <w:fldChar w:fldCharType="separate"/>
      </w:r>
      <w:r w:rsidRPr="00F51B16">
        <w:rPr>
          <w:noProof/>
          <w:sz w:val="16"/>
          <w:szCs w:val="16"/>
        </w:rPr>
        <w:t>[1]</w:t>
      </w:r>
      <w:r w:rsidRPr="00F51B16">
        <w:rPr>
          <w:noProof/>
          <w:sz w:val="16"/>
          <w:szCs w:val="16"/>
        </w:rPr>
        <w:tab/>
        <w:t xml:space="preserve">B. Due, M. Kristiansen, R. Colomo-Palacios, and D. H. T. Hien, “Introducing Big Data Topics: A Multicourse Experience Report from Norway,” </w:t>
      </w:r>
      <w:r w:rsidRPr="00F51B16">
        <w:rPr>
          <w:i/>
          <w:iCs/>
          <w:noProof/>
          <w:sz w:val="16"/>
          <w:szCs w:val="16"/>
        </w:rPr>
        <w:t>Proc. 3rd Int. Conf. Technol. Ecosyst. Enhancing Multicult.</w:t>
      </w:r>
      <w:r w:rsidRPr="00F51B16">
        <w:rPr>
          <w:noProof/>
          <w:sz w:val="16"/>
          <w:szCs w:val="16"/>
        </w:rPr>
        <w:t>, pp. 565–569, 2015.</w:t>
      </w:r>
    </w:p>
    <w:p w14:paraId="1BBEE8F0"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[2]</w:t>
      </w:r>
      <w:r w:rsidRPr="00F51B16">
        <w:rPr>
          <w:noProof/>
          <w:sz w:val="16"/>
          <w:szCs w:val="16"/>
        </w:rPr>
        <w:tab/>
        <w:t xml:space="preserve">C. Snijders, U. Matzat, and U. Reips, “‘Big Data’: Big Gaps of Knowledge in the Field of Internet Science,” </w:t>
      </w:r>
      <w:r w:rsidRPr="00F51B16">
        <w:rPr>
          <w:i/>
          <w:iCs/>
          <w:noProof/>
          <w:sz w:val="16"/>
          <w:szCs w:val="16"/>
        </w:rPr>
        <w:t>Int. J. Internet Sci.</w:t>
      </w:r>
      <w:r w:rsidRPr="00F51B16">
        <w:rPr>
          <w:noProof/>
          <w:sz w:val="16"/>
          <w:szCs w:val="16"/>
        </w:rPr>
        <w:t>, vol. 7, no. 1, pp. 1–5, 2012.</w:t>
      </w:r>
    </w:p>
    <w:p w14:paraId="05FB00AE"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[3]</w:t>
      </w:r>
      <w:r w:rsidRPr="00F51B16">
        <w:rPr>
          <w:noProof/>
          <w:sz w:val="16"/>
          <w:szCs w:val="16"/>
        </w:rPr>
        <w:tab/>
        <w:t xml:space="preserve">A. B. M. Moniruzzaman and S. A. Hossain, “Nosql database: New era of databases for big data analytics-classification, characteristics and comparison,” </w:t>
      </w:r>
      <w:r w:rsidRPr="00F51B16">
        <w:rPr>
          <w:i/>
          <w:iCs/>
          <w:noProof/>
          <w:sz w:val="16"/>
          <w:szCs w:val="16"/>
        </w:rPr>
        <w:t>Nosql database New era databases big data Anal. Charact. Comp.</w:t>
      </w:r>
      <w:r w:rsidRPr="00F51B16">
        <w:rPr>
          <w:noProof/>
          <w:sz w:val="16"/>
          <w:szCs w:val="16"/>
        </w:rPr>
        <w:t>, vol. 6, no. 4, pp. 1–14, 2013.</w:t>
      </w:r>
    </w:p>
    <w:p w14:paraId="0955BD40"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[4]</w:t>
      </w:r>
      <w:r w:rsidRPr="00F51B16">
        <w:rPr>
          <w:noProof/>
          <w:sz w:val="16"/>
          <w:szCs w:val="16"/>
        </w:rPr>
        <w:tab/>
        <w:t xml:space="preserve">B. Schoenborn, </w:t>
      </w:r>
      <w:r w:rsidRPr="00F51B16">
        <w:rPr>
          <w:i/>
          <w:iCs/>
          <w:noProof/>
          <w:sz w:val="16"/>
          <w:szCs w:val="16"/>
        </w:rPr>
        <w:t>Big Data Analytics Infrastructure for Dummies</w:t>
      </w:r>
      <w:r w:rsidRPr="00F51B16">
        <w:rPr>
          <w:noProof/>
          <w:sz w:val="16"/>
          <w:szCs w:val="16"/>
        </w:rPr>
        <w:t>. 2014.</w:t>
      </w:r>
    </w:p>
    <w:p w14:paraId="3949EFE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[5]</w:t>
      </w:r>
      <w:r w:rsidRPr="00F51B16">
        <w:rPr>
          <w:noProof/>
          <w:sz w:val="16"/>
          <w:szCs w:val="16"/>
        </w:rPr>
        <w:tab/>
        <w:t xml:space="preserve">Pang-Ning Tan, </w:t>
      </w:r>
      <w:r w:rsidRPr="00F51B16">
        <w:rPr>
          <w:i/>
          <w:iCs/>
          <w:noProof/>
          <w:sz w:val="16"/>
          <w:szCs w:val="16"/>
        </w:rPr>
        <w:t>Introduction to Data Mining</w:t>
      </w:r>
      <w:r w:rsidRPr="00F51B16">
        <w:rPr>
          <w:noProof/>
          <w:sz w:val="16"/>
          <w:szCs w:val="16"/>
        </w:rPr>
        <w:t>, Second Edi. Pearson, 2006.</w:t>
      </w:r>
    </w:p>
    <w:p w14:paraId="64855ED6"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[6]</w:t>
      </w:r>
      <w:r w:rsidRPr="00F51B16">
        <w:rPr>
          <w:noProof/>
          <w:sz w:val="16"/>
          <w:szCs w:val="16"/>
        </w:rPr>
        <w:tab/>
        <w:t xml:space="preserve">“Phish Tank Out of the net, into the tank,” 2010. [Online]. </w:t>
      </w:r>
      <w:r w:rsidRPr="00F51B16">
        <w:rPr>
          <w:noProof/>
          <w:sz w:val="16"/>
          <w:szCs w:val="16"/>
        </w:rPr>
        <w:lastRenderedPageBreak/>
        <w:t>Available: http://www.phishtank.com.</w:t>
      </w:r>
    </w:p>
    <w:p w14:paraId="6B94237D"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[7]</w:t>
      </w:r>
      <w:r w:rsidRPr="00F51B16">
        <w:rPr>
          <w:noProof/>
          <w:sz w:val="16"/>
          <w:szCs w:val="16"/>
        </w:rPr>
        <w:tab/>
        <w:t>“Surbl,.” [Online]. Available: http://www.surbl.org/lists.</w:t>
      </w:r>
    </w:p>
    <w:p w14:paraId="2D2253E5"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[8]</w:t>
      </w:r>
      <w:r w:rsidRPr="00F51B16">
        <w:rPr>
          <w:noProof/>
          <w:sz w:val="16"/>
          <w:szCs w:val="16"/>
        </w:rPr>
        <w:tab/>
        <w:t>“URIBL.com,” 2012. [Online]. Available: http://www.uribl.com/about.shtml.</w:t>
      </w:r>
    </w:p>
    <w:p w14:paraId="18F937CF"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[9]</w:t>
      </w:r>
      <w:r w:rsidRPr="00F51B16">
        <w:rPr>
          <w:noProof/>
          <w:sz w:val="16"/>
          <w:szCs w:val="16"/>
        </w:rPr>
        <w:tab/>
        <w:t xml:space="preserve">I. H. Witten, E. Frank, and M. a Hall, </w:t>
      </w:r>
      <w:r w:rsidRPr="00F51B16">
        <w:rPr>
          <w:i/>
          <w:iCs/>
          <w:noProof/>
          <w:sz w:val="16"/>
          <w:szCs w:val="16"/>
        </w:rPr>
        <w:t>Data Mining: Practical Machine Learning Tools and Techniques (Google eBook)</w:t>
      </w:r>
      <w:r w:rsidRPr="00F51B16">
        <w:rPr>
          <w:noProof/>
          <w:sz w:val="16"/>
          <w:szCs w:val="16"/>
        </w:rPr>
        <w:t>. 2011.</w:t>
      </w:r>
    </w:p>
    <w:p w14:paraId="2BDEBBD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[10]</w:t>
      </w:r>
      <w:r w:rsidRPr="00F51B16">
        <w:rPr>
          <w:noProof/>
          <w:sz w:val="16"/>
          <w:szCs w:val="16"/>
        </w:rPr>
        <w:tab/>
        <w:t xml:space="preserve">P. J. Han Jiawei, Kamber Micheline, </w:t>
      </w:r>
      <w:r w:rsidRPr="00F51B16">
        <w:rPr>
          <w:i/>
          <w:iCs/>
          <w:noProof/>
          <w:sz w:val="16"/>
          <w:szCs w:val="16"/>
        </w:rPr>
        <w:t>DATA MINING Concept and Techniques</w:t>
      </w:r>
      <w:r w:rsidRPr="00F51B16">
        <w:rPr>
          <w:noProof/>
          <w:sz w:val="16"/>
          <w:szCs w:val="16"/>
        </w:rPr>
        <w:t>, Third Edit. kaufmann Morgan, 2012.</w:t>
      </w:r>
    </w:p>
    <w:p w14:paraId="1AD9176D"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[11]</w:t>
      </w:r>
      <w:r w:rsidRPr="00F51B16">
        <w:rPr>
          <w:noProof/>
          <w:sz w:val="16"/>
          <w:szCs w:val="16"/>
        </w:rPr>
        <w:tab/>
        <w:t xml:space="preserve">M. Hall, E. Frank, G. Holmes, B. Pfahringer, P. Reutemann, and I. H. Witten, “The WEKA data mining software,” </w:t>
      </w:r>
      <w:r w:rsidRPr="00F51B16">
        <w:rPr>
          <w:i/>
          <w:iCs/>
          <w:noProof/>
          <w:sz w:val="16"/>
          <w:szCs w:val="16"/>
        </w:rPr>
        <w:t>SIGKDD Explor. Newsl.</w:t>
      </w:r>
      <w:r w:rsidRPr="00F51B16">
        <w:rPr>
          <w:noProof/>
          <w:sz w:val="16"/>
          <w:szCs w:val="16"/>
        </w:rPr>
        <w:t>, vol. 11, no. 1, p. 10, 2009.</w:t>
      </w:r>
    </w:p>
    <w:p w14:paraId="15646ECB"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[12]</w:t>
      </w:r>
      <w:r w:rsidRPr="00F51B16">
        <w:rPr>
          <w:noProof/>
          <w:sz w:val="16"/>
          <w:szCs w:val="16"/>
        </w:rPr>
        <w:tab/>
        <w:t>A. Ahrary, “Big Data,” pp. 116–120, 2013.</w:t>
      </w:r>
    </w:p>
    <w:p w14:paraId="48FB0C15"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[13]</w:t>
      </w:r>
      <w:r w:rsidRPr="00F51B16">
        <w:rPr>
          <w:noProof/>
          <w:sz w:val="16"/>
          <w:szCs w:val="16"/>
        </w:rPr>
        <w:tab/>
        <w:t>J.Makey, “Blacklists Compared.,” 2010. [Online]. Available: http://www.sdsc.edu/˜jeff/spam/.</w:t>
      </w:r>
    </w:p>
    <w:p w14:paraId="620B4D2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[14]</w:t>
      </w:r>
      <w:r w:rsidRPr="00F51B16">
        <w:rPr>
          <w:noProof/>
          <w:sz w:val="16"/>
          <w:szCs w:val="16"/>
        </w:rPr>
        <w:tab/>
        <w:t>“APWG. 2010 1st Quarter Report,” 2011. [Online]. Available: http://www.antiphishing.org/reports/apwg.</w:t>
      </w:r>
    </w:p>
    <w:p w14:paraId="669BD4F7" w14:textId="77777777" w:rsidR="00F51B16" w:rsidRDefault="00F51B16" w:rsidP="00F51B16">
      <w:pPr>
        <w:widowControl w:val="0"/>
        <w:adjustRightInd w:val="0"/>
        <w:ind w:left="640" w:hanging="640"/>
        <w:jc w:val="both"/>
        <w:rPr>
          <w:noProof/>
          <w:sz w:val="16"/>
          <w:szCs w:val="16"/>
        </w:rPr>
      </w:pPr>
      <w:r w:rsidRPr="00F51B16">
        <w:rPr>
          <w:noProof/>
          <w:sz w:val="16"/>
          <w:szCs w:val="16"/>
        </w:rPr>
        <w:t>[15]</w:t>
      </w:r>
      <w:r w:rsidRPr="00F51B16">
        <w:rPr>
          <w:noProof/>
          <w:sz w:val="16"/>
          <w:szCs w:val="16"/>
        </w:rPr>
        <w:tab/>
        <w:t>“Google Safe Browsing API - Google Code,” 2010. [Online]. Available: http://code.google.com/apis/safebrowsing/.</w:t>
      </w:r>
    </w:p>
    <w:p w14:paraId="62F2A925" w14:textId="7BD5A4FD" w:rsidR="00B84668" w:rsidRDefault="00A12D02" w:rsidP="00A12D02">
      <w:pPr>
        <w:pStyle w:val="Bibliography"/>
        <w:ind w:left="606" w:hanging="606"/>
        <w:jc w:val="both"/>
        <w:rPr>
          <w:noProof/>
          <w:sz w:val="16"/>
          <w:szCs w:val="16"/>
        </w:rPr>
      </w:pPr>
      <w:r>
        <w:rPr>
          <w:noProof/>
          <w:sz w:val="16"/>
          <w:szCs w:val="16"/>
        </w:rPr>
        <w:t xml:space="preserve">[16] </w:t>
      </w:r>
      <w:r>
        <w:rPr>
          <w:noProof/>
          <w:sz w:val="16"/>
          <w:szCs w:val="16"/>
        </w:rPr>
        <w:tab/>
      </w:r>
      <w:r>
        <w:rPr>
          <w:noProof/>
          <w:sz w:val="16"/>
          <w:szCs w:val="16"/>
        </w:rPr>
        <w:tab/>
      </w:r>
      <w:r w:rsidR="00B84668" w:rsidRPr="00254389">
        <w:rPr>
          <w:noProof/>
          <w:sz w:val="16"/>
          <w:szCs w:val="16"/>
        </w:rPr>
        <w:t xml:space="preserve">R. Jabri and B. Ibrahim, "Phishing Websites Detection Using Data Mining Classification," </w:t>
      </w:r>
      <w:r w:rsidR="00B84668" w:rsidRPr="00254389">
        <w:rPr>
          <w:i/>
          <w:iCs/>
          <w:noProof/>
          <w:sz w:val="16"/>
          <w:szCs w:val="16"/>
        </w:rPr>
        <w:t xml:space="preserve">Transactions on Machine Learning and Artificial Intelligence, </w:t>
      </w:r>
      <w:r w:rsidR="00B84668" w:rsidRPr="00254389">
        <w:rPr>
          <w:noProof/>
          <w:sz w:val="16"/>
          <w:szCs w:val="16"/>
        </w:rPr>
        <w:t xml:space="preserve">vol. 3, no. 4, 2015. </w:t>
      </w:r>
    </w:p>
    <w:p w14:paraId="5D1CA2AE" w14:textId="55E3CCD2" w:rsidR="00A12D02" w:rsidRPr="00254389" w:rsidRDefault="00537970" w:rsidP="00537970">
      <w:pPr>
        <w:pStyle w:val="Bibliography"/>
        <w:ind w:left="606" w:hanging="606"/>
        <w:rPr>
          <w:noProof/>
          <w:sz w:val="16"/>
          <w:szCs w:val="16"/>
        </w:rPr>
      </w:pPr>
      <w:r>
        <w:rPr>
          <w:noProof/>
          <w:sz w:val="16"/>
          <w:szCs w:val="16"/>
        </w:rPr>
        <w:t>[17]</w:t>
      </w:r>
      <w:r>
        <w:rPr>
          <w:noProof/>
          <w:sz w:val="16"/>
          <w:szCs w:val="16"/>
        </w:rPr>
        <w:tab/>
      </w:r>
      <w:r>
        <w:rPr>
          <w:noProof/>
          <w:sz w:val="16"/>
          <w:szCs w:val="16"/>
        </w:rPr>
        <w:tab/>
      </w:r>
      <w:r w:rsidR="00A12D02" w:rsidRPr="00254389">
        <w:rPr>
          <w:noProof/>
          <w:sz w:val="16"/>
          <w:szCs w:val="16"/>
        </w:rPr>
        <w:t xml:space="preserve">G. K. Gupta, Introduction to Data Mining with Case Studies, Prentice-Hall Of India Pvt. Limited, 2011. </w:t>
      </w:r>
    </w:p>
    <w:p w14:paraId="04408907" w14:textId="050FBCD1" w:rsidR="00A12D02" w:rsidRPr="00A12D02" w:rsidRDefault="003847A9" w:rsidP="003847A9">
      <w:pPr>
        <w:ind w:left="606" w:hanging="606"/>
      </w:pPr>
      <w:r>
        <w:rPr>
          <w:noProof/>
          <w:sz w:val="16"/>
          <w:szCs w:val="16"/>
        </w:rPr>
        <w:t>[18]</w:t>
      </w:r>
      <w:r>
        <w:rPr>
          <w:noProof/>
          <w:sz w:val="16"/>
          <w:szCs w:val="16"/>
        </w:rPr>
        <w:tab/>
      </w:r>
      <w:r>
        <w:rPr>
          <w:noProof/>
          <w:sz w:val="16"/>
          <w:szCs w:val="16"/>
        </w:rPr>
        <w:tab/>
      </w:r>
      <w:r w:rsidR="00537970" w:rsidRPr="00254389">
        <w:rPr>
          <w:noProof/>
          <w:sz w:val="16"/>
          <w:szCs w:val="16"/>
        </w:rPr>
        <w:t>J. Han and M. Kamber, Data Mining Concepts and Techniques, Elsevier, 2006.</w:t>
      </w:r>
    </w:p>
    <w:p w14:paraId="0974F3DC" w14:textId="218E82AE" w:rsidR="00B84668" w:rsidRDefault="0050290D" w:rsidP="00F51B16">
      <w:pPr>
        <w:widowControl w:val="0"/>
        <w:adjustRightInd w:val="0"/>
        <w:ind w:left="640" w:hanging="640"/>
        <w:jc w:val="both"/>
        <w:rPr>
          <w:noProof/>
          <w:sz w:val="16"/>
          <w:szCs w:val="16"/>
        </w:rPr>
      </w:pPr>
      <w:r>
        <w:rPr>
          <w:noProof/>
          <w:sz w:val="16"/>
          <w:szCs w:val="16"/>
        </w:rPr>
        <w:t>[19]</w:t>
      </w:r>
      <w:r>
        <w:rPr>
          <w:noProof/>
          <w:sz w:val="16"/>
          <w:szCs w:val="16"/>
        </w:rPr>
        <w:tab/>
      </w:r>
      <w:r w:rsidRPr="00254389">
        <w:rPr>
          <w:noProof/>
          <w:sz w:val="16"/>
          <w:szCs w:val="16"/>
        </w:rPr>
        <w:t>M. Kantardzic, Data Mining Concepts, Models, Methods, and Algorithms, Wiley Publication, 2011.</w:t>
      </w:r>
    </w:p>
    <w:p w14:paraId="36049515" w14:textId="77777777" w:rsidR="00D57D67" w:rsidRDefault="00D57D67" w:rsidP="00F51B16">
      <w:pPr>
        <w:widowControl w:val="0"/>
        <w:adjustRightInd w:val="0"/>
        <w:ind w:left="640" w:hanging="640"/>
        <w:jc w:val="both"/>
        <w:rPr>
          <w:noProof/>
          <w:sz w:val="16"/>
          <w:szCs w:val="16"/>
        </w:rPr>
      </w:pPr>
    </w:p>
    <w:p w14:paraId="0345F4FB" w14:textId="77777777" w:rsidR="00A12017" w:rsidRPr="00F51B16" w:rsidRDefault="00A12017" w:rsidP="00F51B16">
      <w:pPr>
        <w:widowControl w:val="0"/>
        <w:adjustRightInd w:val="0"/>
        <w:ind w:left="640" w:hanging="640"/>
        <w:jc w:val="both"/>
        <w:rPr>
          <w:noProof/>
          <w:sz w:val="16"/>
          <w:szCs w:val="16"/>
        </w:rPr>
      </w:pPr>
    </w:p>
    <w:p w14:paraId="2DD3EE38" w14:textId="77777777" w:rsidR="001307E8" w:rsidRDefault="00F51B16" w:rsidP="00F51B16">
      <w:pPr>
        <w:pStyle w:val="NormalWeb"/>
        <w:spacing w:before="0" w:beforeAutospacing="0" w:after="0" w:afterAutospacing="0"/>
        <w:ind w:left="640" w:hanging="640"/>
        <w:jc w:val="both"/>
      </w:pPr>
      <w:r w:rsidRPr="00F51B16">
        <w:rPr>
          <w:sz w:val="16"/>
          <w:szCs w:val="16"/>
        </w:rPr>
        <w:fldChar w:fldCharType="end"/>
      </w:r>
    </w:p>
    <w:p w14:paraId="36669431" w14:textId="77777777" w:rsidR="00520C47" w:rsidRPr="00074099" w:rsidRDefault="00520C47" w:rsidP="00A157C3">
      <w:pPr>
        <w:pStyle w:val="References"/>
        <w:numPr>
          <w:ilvl w:val="0"/>
          <w:numId w:val="0"/>
        </w:numPr>
        <w:ind w:left="360"/>
      </w:pPr>
    </w:p>
    <w:sectPr w:rsidR="00520C47" w:rsidRPr="00074099" w:rsidSect="003C5244">
      <w:headerReference w:type="default" r:id="rId11"/>
      <w:pgSz w:w="11909" w:h="16834" w:code="9"/>
      <w:pgMar w:top="1440" w:right="749" w:bottom="2074" w:left="1080"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879D" w14:textId="77777777" w:rsidR="00005AA3" w:rsidRDefault="00005AA3">
      <w:r>
        <w:separator/>
      </w:r>
    </w:p>
  </w:endnote>
  <w:endnote w:type="continuationSeparator" w:id="0">
    <w:p w14:paraId="73BB4509" w14:textId="77777777" w:rsidR="00005AA3" w:rsidRDefault="0000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D6FA" w14:textId="77777777" w:rsidR="00005AA3" w:rsidRDefault="00005AA3"/>
  </w:footnote>
  <w:footnote w:type="continuationSeparator" w:id="0">
    <w:p w14:paraId="53DE3A16" w14:textId="77777777" w:rsidR="00005AA3" w:rsidRDefault="00005AA3">
      <w:r>
        <w:continuationSeparator/>
      </w:r>
    </w:p>
  </w:footnote>
  <w:footnote w:id="1">
    <w:p w14:paraId="64387595" w14:textId="77777777" w:rsidR="005A528F" w:rsidRPr="00666E35" w:rsidRDefault="005A528F" w:rsidP="00666E35">
      <w:pPr>
        <w:pStyle w:val="FootnoteText"/>
        <w:ind w:firstLine="0"/>
        <w:rPr>
          <w:lang w:val="en-I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F37" w14:textId="77777777" w:rsidR="005A528F" w:rsidRDefault="005A528F">
    <w:pPr>
      <w:framePr w:wrap="auto" w:vAnchor="text" w:hAnchor="margin" w:xAlign="right" w:y="1"/>
    </w:pPr>
  </w:p>
  <w:p w14:paraId="3C7A9F76" w14:textId="77777777" w:rsidR="005A528F" w:rsidRDefault="005A528F">
    <w:pPr>
      <w:ind w:right="360"/>
    </w:pPr>
  </w:p>
  <w:p w14:paraId="47443CB8" w14:textId="77777777" w:rsidR="005A528F" w:rsidRDefault="005A528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07F0C04C"/>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sz w:val="20"/>
        <w:szCs w:val="2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CF7167E"/>
    <w:multiLevelType w:val="hybridMultilevel"/>
    <w:tmpl w:val="B038CD24"/>
    <w:lvl w:ilvl="0" w:tplc="40090015">
      <w:start w:val="1"/>
      <w:numFmt w:val="upperLetter"/>
      <w:lvlText w:val="%1."/>
      <w:lvlJc w:val="left"/>
      <w:pPr>
        <w:ind w:left="758" w:hanging="360"/>
      </w:pPr>
    </w:lvl>
    <w:lvl w:ilvl="1" w:tplc="40090019" w:tentative="1">
      <w:start w:val="1"/>
      <w:numFmt w:val="lowerLetter"/>
      <w:lvlText w:val="%2."/>
      <w:lvlJc w:val="left"/>
      <w:pPr>
        <w:ind w:left="1478" w:hanging="360"/>
      </w:pPr>
    </w:lvl>
    <w:lvl w:ilvl="2" w:tplc="4009001B" w:tentative="1">
      <w:start w:val="1"/>
      <w:numFmt w:val="lowerRoman"/>
      <w:lvlText w:val="%3."/>
      <w:lvlJc w:val="right"/>
      <w:pPr>
        <w:ind w:left="2198" w:hanging="180"/>
      </w:pPr>
    </w:lvl>
    <w:lvl w:ilvl="3" w:tplc="4009000F" w:tentative="1">
      <w:start w:val="1"/>
      <w:numFmt w:val="decimal"/>
      <w:lvlText w:val="%4."/>
      <w:lvlJc w:val="left"/>
      <w:pPr>
        <w:ind w:left="2918" w:hanging="360"/>
      </w:pPr>
    </w:lvl>
    <w:lvl w:ilvl="4" w:tplc="40090019" w:tentative="1">
      <w:start w:val="1"/>
      <w:numFmt w:val="lowerLetter"/>
      <w:lvlText w:val="%5."/>
      <w:lvlJc w:val="left"/>
      <w:pPr>
        <w:ind w:left="3638" w:hanging="360"/>
      </w:pPr>
    </w:lvl>
    <w:lvl w:ilvl="5" w:tplc="4009001B" w:tentative="1">
      <w:start w:val="1"/>
      <w:numFmt w:val="lowerRoman"/>
      <w:lvlText w:val="%6."/>
      <w:lvlJc w:val="right"/>
      <w:pPr>
        <w:ind w:left="4358" w:hanging="180"/>
      </w:pPr>
    </w:lvl>
    <w:lvl w:ilvl="6" w:tplc="4009000F" w:tentative="1">
      <w:start w:val="1"/>
      <w:numFmt w:val="decimal"/>
      <w:lvlText w:val="%7."/>
      <w:lvlJc w:val="left"/>
      <w:pPr>
        <w:ind w:left="5078" w:hanging="360"/>
      </w:pPr>
    </w:lvl>
    <w:lvl w:ilvl="7" w:tplc="40090019" w:tentative="1">
      <w:start w:val="1"/>
      <w:numFmt w:val="lowerLetter"/>
      <w:lvlText w:val="%8."/>
      <w:lvlJc w:val="left"/>
      <w:pPr>
        <w:ind w:left="5798" w:hanging="360"/>
      </w:pPr>
    </w:lvl>
    <w:lvl w:ilvl="8" w:tplc="4009001B" w:tentative="1">
      <w:start w:val="1"/>
      <w:numFmt w:val="lowerRoman"/>
      <w:lvlText w:val="%9."/>
      <w:lvlJc w:val="right"/>
      <w:pPr>
        <w:ind w:left="6518" w:hanging="180"/>
      </w:pPr>
    </w:lvl>
  </w:abstractNum>
  <w:abstractNum w:abstractNumId="2" w15:restartNumberingAfterBreak="0">
    <w:nsid w:val="0DBB7F14"/>
    <w:multiLevelType w:val="hybridMultilevel"/>
    <w:tmpl w:val="FD9CD394"/>
    <w:lvl w:ilvl="0" w:tplc="544437EC">
      <w:start w:val="1"/>
      <w:numFmt w:val="upperLetter"/>
      <w:lvlText w:val="%1."/>
      <w:lvlJc w:val="left"/>
      <w:pPr>
        <w:ind w:left="775" w:hanging="360"/>
      </w:pPr>
      <w:rPr>
        <w:rFonts w:hint="default"/>
        <w:i/>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3" w15:restartNumberingAfterBreak="0">
    <w:nsid w:val="10FB12E6"/>
    <w:multiLevelType w:val="hybridMultilevel"/>
    <w:tmpl w:val="E2F0A810"/>
    <w:lvl w:ilvl="0" w:tplc="1180DDD8">
      <w:start w:val="1"/>
      <w:numFmt w:val="upp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99390D"/>
    <w:multiLevelType w:val="hybridMultilevel"/>
    <w:tmpl w:val="F230A15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FDB3BC0"/>
    <w:multiLevelType w:val="hybridMultilevel"/>
    <w:tmpl w:val="EE360CAE"/>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7" w15:restartNumberingAfterBreak="0">
    <w:nsid w:val="23553EC8"/>
    <w:multiLevelType w:val="hybridMultilevel"/>
    <w:tmpl w:val="A56811B8"/>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C991EEE"/>
    <w:multiLevelType w:val="hybridMultilevel"/>
    <w:tmpl w:val="6846A5F4"/>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10" w15:restartNumberingAfterBreak="0">
    <w:nsid w:val="2D1069B6"/>
    <w:multiLevelType w:val="hybridMultilevel"/>
    <w:tmpl w:val="3ED87312"/>
    <w:lvl w:ilvl="0" w:tplc="6E4840D2">
      <w:start w:val="1"/>
      <w:numFmt w:val="upperRoman"/>
      <w:lvlText w:val="%1."/>
      <w:lvlJc w:val="left"/>
      <w:pPr>
        <w:ind w:left="4320" w:hanging="72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abstractNum w:abstractNumId="11"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15:restartNumberingAfterBreak="0">
    <w:nsid w:val="353C7F55"/>
    <w:multiLevelType w:val="hybridMultilevel"/>
    <w:tmpl w:val="491E7A5A"/>
    <w:lvl w:ilvl="0" w:tplc="5FCEBE36">
      <w:start w:val="1"/>
      <w:numFmt w:val="lowerRoman"/>
      <w:lvlText w:val="%1."/>
      <w:lvlJc w:val="left"/>
      <w:pPr>
        <w:ind w:left="780" w:hanging="360"/>
      </w:pPr>
      <w:rPr>
        <w:rFonts w:ascii="Times New Roman" w:eastAsia="Times New Roman" w:hAnsi="Times New Roman" w:cs="Times New Roman"/>
      </w:rPr>
    </w:lvl>
    <w:lvl w:ilvl="1" w:tplc="40090019">
      <w:start w:val="1"/>
      <w:numFmt w:val="lowerLetter"/>
      <w:lvlText w:val="%2."/>
      <w:lvlJc w:val="left"/>
      <w:pPr>
        <w:ind w:left="1500" w:hanging="360"/>
      </w:pPr>
    </w:lvl>
    <w:lvl w:ilvl="2" w:tplc="4009001B">
      <w:start w:val="1"/>
      <w:numFmt w:val="lowerRoman"/>
      <w:lvlText w:val="%3."/>
      <w:lvlJc w:val="right"/>
      <w:pPr>
        <w:ind w:left="2220" w:hanging="180"/>
      </w:pPr>
    </w:lvl>
    <w:lvl w:ilvl="3" w:tplc="4009000F">
      <w:start w:val="1"/>
      <w:numFmt w:val="decimal"/>
      <w:lvlText w:val="%4."/>
      <w:lvlJc w:val="left"/>
      <w:pPr>
        <w:ind w:left="2940" w:hanging="360"/>
      </w:pPr>
    </w:lvl>
    <w:lvl w:ilvl="4" w:tplc="40090019">
      <w:start w:val="1"/>
      <w:numFmt w:val="lowerLetter"/>
      <w:lvlText w:val="%5."/>
      <w:lvlJc w:val="left"/>
      <w:pPr>
        <w:ind w:left="3660" w:hanging="360"/>
      </w:pPr>
    </w:lvl>
    <w:lvl w:ilvl="5" w:tplc="4009001B">
      <w:start w:val="1"/>
      <w:numFmt w:val="lowerRoman"/>
      <w:lvlText w:val="%6."/>
      <w:lvlJc w:val="right"/>
      <w:pPr>
        <w:ind w:left="4380" w:hanging="180"/>
      </w:pPr>
    </w:lvl>
    <w:lvl w:ilvl="6" w:tplc="4009000F">
      <w:start w:val="1"/>
      <w:numFmt w:val="decimal"/>
      <w:lvlText w:val="%7."/>
      <w:lvlJc w:val="left"/>
      <w:pPr>
        <w:ind w:left="5100" w:hanging="360"/>
      </w:pPr>
    </w:lvl>
    <w:lvl w:ilvl="7" w:tplc="40090019">
      <w:start w:val="1"/>
      <w:numFmt w:val="lowerLetter"/>
      <w:lvlText w:val="%8."/>
      <w:lvlJc w:val="left"/>
      <w:pPr>
        <w:ind w:left="5820" w:hanging="360"/>
      </w:pPr>
    </w:lvl>
    <w:lvl w:ilvl="8" w:tplc="4009001B">
      <w:start w:val="1"/>
      <w:numFmt w:val="lowerRoman"/>
      <w:lvlText w:val="%9."/>
      <w:lvlJc w:val="right"/>
      <w:pPr>
        <w:ind w:left="654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4665412F"/>
    <w:multiLevelType w:val="hybridMultilevel"/>
    <w:tmpl w:val="B666E37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8" w15:restartNumberingAfterBreak="0">
    <w:nsid w:val="49A44F31"/>
    <w:multiLevelType w:val="hybridMultilevel"/>
    <w:tmpl w:val="9684B05E"/>
    <w:lvl w:ilvl="0" w:tplc="40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4B55AE"/>
    <w:multiLevelType w:val="hybridMultilevel"/>
    <w:tmpl w:val="C1F42E3A"/>
    <w:lvl w:ilvl="0" w:tplc="6DA489A0">
      <w:start w:val="3"/>
      <w:numFmt w:val="upp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AC303E"/>
    <w:multiLevelType w:val="hybridMultilevel"/>
    <w:tmpl w:val="F8A69F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2" w15:restartNumberingAfterBreak="0">
    <w:nsid w:val="4E6538DC"/>
    <w:multiLevelType w:val="hybridMultilevel"/>
    <w:tmpl w:val="4D702C76"/>
    <w:lvl w:ilvl="0" w:tplc="40090015">
      <w:start w:val="1"/>
      <w:numFmt w:val="upperLetter"/>
      <w:lvlText w:val="%1."/>
      <w:lvlJc w:val="left"/>
      <w:pPr>
        <w:ind w:left="764" w:hanging="360"/>
      </w:p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23" w15:restartNumberingAfterBreak="0">
    <w:nsid w:val="523A4FEB"/>
    <w:multiLevelType w:val="hybridMultilevel"/>
    <w:tmpl w:val="7736DC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5820086F"/>
    <w:multiLevelType w:val="hybridMultilevel"/>
    <w:tmpl w:val="74AC50B8"/>
    <w:lvl w:ilvl="0" w:tplc="2CA2C584">
      <w:start w:val="1"/>
      <w:numFmt w:val="lowerRoman"/>
      <w:lvlText w:val="%1."/>
      <w:lvlJc w:val="right"/>
      <w:pPr>
        <w:ind w:left="36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5BE11895"/>
    <w:multiLevelType w:val="hybridMultilevel"/>
    <w:tmpl w:val="9DE27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7BF4917"/>
    <w:multiLevelType w:val="hybridMultilevel"/>
    <w:tmpl w:val="95FEC9C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69703116"/>
    <w:multiLevelType w:val="hybridMultilevel"/>
    <w:tmpl w:val="DAB63534"/>
    <w:lvl w:ilvl="0" w:tplc="2276661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713964CD"/>
    <w:multiLevelType w:val="hybridMultilevel"/>
    <w:tmpl w:val="B9742310"/>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31" w15:restartNumberingAfterBreak="0">
    <w:nsid w:val="75F80E91"/>
    <w:multiLevelType w:val="hybridMultilevel"/>
    <w:tmpl w:val="E4E6C70C"/>
    <w:lvl w:ilvl="0" w:tplc="99C6A584">
      <w:start w:val="1"/>
      <w:numFmt w:val="upperLetter"/>
      <w:lvlText w:val="%1."/>
      <w:lvlJc w:val="left"/>
      <w:pPr>
        <w:ind w:left="720" w:hanging="360"/>
      </w:pPr>
      <w:rPr>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753743731">
    <w:abstractNumId w:val="0"/>
  </w:num>
  <w:num w:numId="2" w16cid:durableId="1809280966">
    <w:abstractNumId w:val="12"/>
  </w:num>
  <w:num w:numId="3" w16cid:durableId="1119833722">
    <w:abstractNumId w:val="12"/>
    <w:lvlOverride w:ilvl="0">
      <w:lvl w:ilvl="0">
        <w:start w:val="1"/>
        <w:numFmt w:val="decimal"/>
        <w:lvlText w:val="%1."/>
        <w:legacy w:legacy="1" w:legacySpace="0" w:legacyIndent="360"/>
        <w:lvlJc w:val="left"/>
        <w:pPr>
          <w:ind w:left="360" w:hanging="360"/>
        </w:pPr>
      </w:lvl>
    </w:lvlOverride>
  </w:num>
  <w:num w:numId="4" w16cid:durableId="1737557442">
    <w:abstractNumId w:val="12"/>
    <w:lvlOverride w:ilvl="0">
      <w:lvl w:ilvl="0">
        <w:start w:val="1"/>
        <w:numFmt w:val="decimal"/>
        <w:lvlText w:val="%1."/>
        <w:legacy w:legacy="1" w:legacySpace="0" w:legacyIndent="360"/>
        <w:lvlJc w:val="left"/>
        <w:pPr>
          <w:ind w:left="360" w:hanging="360"/>
        </w:pPr>
      </w:lvl>
    </w:lvlOverride>
  </w:num>
  <w:num w:numId="5" w16cid:durableId="143551513">
    <w:abstractNumId w:val="12"/>
    <w:lvlOverride w:ilvl="0">
      <w:lvl w:ilvl="0">
        <w:start w:val="1"/>
        <w:numFmt w:val="decimal"/>
        <w:lvlText w:val="%1."/>
        <w:legacy w:legacy="1" w:legacySpace="0" w:legacyIndent="360"/>
        <w:lvlJc w:val="left"/>
        <w:pPr>
          <w:ind w:left="360" w:hanging="360"/>
        </w:pPr>
      </w:lvl>
    </w:lvlOverride>
  </w:num>
  <w:num w:numId="6" w16cid:durableId="1402484770">
    <w:abstractNumId w:val="17"/>
  </w:num>
  <w:num w:numId="7" w16cid:durableId="557519017">
    <w:abstractNumId w:val="17"/>
    <w:lvlOverride w:ilvl="0">
      <w:lvl w:ilvl="0">
        <w:start w:val="1"/>
        <w:numFmt w:val="decimal"/>
        <w:lvlText w:val="%1."/>
        <w:legacy w:legacy="1" w:legacySpace="0" w:legacyIndent="360"/>
        <w:lvlJc w:val="left"/>
        <w:pPr>
          <w:ind w:left="360" w:hanging="360"/>
        </w:pPr>
      </w:lvl>
    </w:lvlOverride>
  </w:num>
  <w:num w:numId="8" w16cid:durableId="1616131685">
    <w:abstractNumId w:val="17"/>
    <w:lvlOverride w:ilvl="0">
      <w:lvl w:ilvl="0">
        <w:start w:val="1"/>
        <w:numFmt w:val="decimal"/>
        <w:lvlText w:val="%1."/>
        <w:legacy w:legacy="1" w:legacySpace="0" w:legacyIndent="360"/>
        <w:lvlJc w:val="left"/>
        <w:pPr>
          <w:ind w:left="360" w:hanging="360"/>
        </w:pPr>
      </w:lvl>
    </w:lvlOverride>
  </w:num>
  <w:num w:numId="9" w16cid:durableId="65808285">
    <w:abstractNumId w:val="17"/>
    <w:lvlOverride w:ilvl="0">
      <w:lvl w:ilvl="0">
        <w:start w:val="1"/>
        <w:numFmt w:val="decimal"/>
        <w:lvlText w:val="%1."/>
        <w:legacy w:legacy="1" w:legacySpace="0" w:legacyIndent="360"/>
        <w:lvlJc w:val="left"/>
        <w:pPr>
          <w:ind w:left="360" w:hanging="360"/>
        </w:pPr>
      </w:lvl>
    </w:lvlOverride>
  </w:num>
  <w:num w:numId="10" w16cid:durableId="1986931689">
    <w:abstractNumId w:val="17"/>
    <w:lvlOverride w:ilvl="0">
      <w:lvl w:ilvl="0">
        <w:start w:val="1"/>
        <w:numFmt w:val="decimal"/>
        <w:lvlText w:val="%1."/>
        <w:legacy w:legacy="1" w:legacySpace="0" w:legacyIndent="360"/>
        <w:lvlJc w:val="left"/>
        <w:pPr>
          <w:ind w:left="360" w:hanging="360"/>
        </w:pPr>
      </w:lvl>
    </w:lvlOverride>
  </w:num>
  <w:num w:numId="11" w16cid:durableId="1312835040">
    <w:abstractNumId w:val="17"/>
    <w:lvlOverride w:ilvl="0">
      <w:lvl w:ilvl="0">
        <w:start w:val="1"/>
        <w:numFmt w:val="decimal"/>
        <w:lvlText w:val="%1."/>
        <w:legacy w:legacy="1" w:legacySpace="0" w:legacyIndent="360"/>
        <w:lvlJc w:val="left"/>
        <w:pPr>
          <w:ind w:left="360" w:hanging="360"/>
        </w:pPr>
      </w:lvl>
    </w:lvlOverride>
  </w:num>
  <w:num w:numId="12" w16cid:durableId="1805544529">
    <w:abstractNumId w:val="14"/>
  </w:num>
  <w:num w:numId="13" w16cid:durableId="467090585">
    <w:abstractNumId w:val="5"/>
  </w:num>
  <w:num w:numId="14" w16cid:durableId="1868717267">
    <w:abstractNumId w:val="24"/>
  </w:num>
  <w:num w:numId="15" w16cid:durableId="1456095068">
    <w:abstractNumId w:val="21"/>
  </w:num>
  <w:num w:numId="16" w16cid:durableId="1858234570">
    <w:abstractNumId w:val="32"/>
  </w:num>
  <w:num w:numId="17" w16cid:durableId="1747725030">
    <w:abstractNumId w:val="11"/>
  </w:num>
  <w:num w:numId="18" w16cid:durableId="1672903713">
    <w:abstractNumId w:val="8"/>
  </w:num>
  <w:num w:numId="19" w16cid:durableId="1270163367">
    <w:abstractNumId w:val="29"/>
  </w:num>
  <w:num w:numId="20" w16cid:durableId="2036884229">
    <w:abstractNumId w:val="15"/>
  </w:num>
  <w:num w:numId="21" w16cid:durableId="2080399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562830">
    <w:abstractNumId w:val="25"/>
  </w:num>
  <w:num w:numId="23" w16cid:durableId="709575657">
    <w:abstractNumId w:val="7"/>
  </w:num>
  <w:num w:numId="24" w16cid:durableId="103229073">
    <w:abstractNumId w:val="6"/>
  </w:num>
  <w:num w:numId="25" w16cid:durableId="1369378078">
    <w:abstractNumId w:val="1"/>
  </w:num>
  <w:num w:numId="26" w16cid:durableId="1665477602">
    <w:abstractNumId w:val="22"/>
  </w:num>
  <w:num w:numId="27" w16cid:durableId="984771535">
    <w:abstractNumId w:val="9"/>
  </w:num>
  <w:num w:numId="28" w16cid:durableId="677389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1241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4846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7669329">
    <w:abstractNumId w:val="27"/>
  </w:num>
  <w:num w:numId="32" w16cid:durableId="17439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96213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6819514">
    <w:abstractNumId w:val="28"/>
  </w:num>
  <w:num w:numId="35" w16cid:durableId="9063869">
    <w:abstractNumId w:val="2"/>
  </w:num>
  <w:num w:numId="36" w16cid:durableId="77677301">
    <w:abstractNumId w:val="30"/>
  </w:num>
  <w:num w:numId="37" w16cid:durableId="1765540111">
    <w:abstractNumId w:val="26"/>
  </w:num>
  <w:num w:numId="38" w16cid:durableId="1512800250">
    <w:abstractNumId w:val="4"/>
  </w:num>
  <w:num w:numId="39" w16cid:durableId="557131700">
    <w:abstractNumId w:val="20"/>
  </w:num>
  <w:num w:numId="40" w16cid:durableId="1950815192">
    <w:abstractNumId w:val="31"/>
  </w:num>
  <w:num w:numId="41" w16cid:durableId="1289974869">
    <w:abstractNumId w:val="10"/>
  </w:num>
  <w:num w:numId="42" w16cid:durableId="1037856720">
    <w:abstractNumId w:val="23"/>
  </w:num>
  <w:num w:numId="43" w16cid:durableId="1412628783">
    <w:abstractNumId w:val="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02"/>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B3"/>
    <w:rsid w:val="00005AA3"/>
    <w:rsid w:val="000077B3"/>
    <w:rsid w:val="0002427A"/>
    <w:rsid w:val="00024E49"/>
    <w:rsid w:val="00031172"/>
    <w:rsid w:val="00033243"/>
    <w:rsid w:val="00037386"/>
    <w:rsid w:val="00050542"/>
    <w:rsid w:val="00054642"/>
    <w:rsid w:val="000550BD"/>
    <w:rsid w:val="00074099"/>
    <w:rsid w:val="000833B1"/>
    <w:rsid w:val="0008568A"/>
    <w:rsid w:val="00092762"/>
    <w:rsid w:val="000A5E30"/>
    <w:rsid w:val="000A64DA"/>
    <w:rsid w:val="000B4D38"/>
    <w:rsid w:val="000B523F"/>
    <w:rsid w:val="000D3D98"/>
    <w:rsid w:val="000E21CA"/>
    <w:rsid w:val="000F744A"/>
    <w:rsid w:val="00102A64"/>
    <w:rsid w:val="001108E6"/>
    <w:rsid w:val="00115805"/>
    <w:rsid w:val="001177E4"/>
    <w:rsid w:val="001307E8"/>
    <w:rsid w:val="00130E72"/>
    <w:rsid w:val="00150A57"/>
    <w:rsid w:val="00165EBA"/>
    <w:rsid w:val="0017297D"/>
    <w:rsid w:val="0017623C"/>
    <w:rsid w:val="00181F96"/>
    <w:rsid w:val="00182C03"/>
    <w:rsid w:val="001950C6"/>
    <w:rsid w:val="00197B0B"/>
    <w:rsid w:val="001A0C4E"/>
    <w:rsid w:val="001C229C"/>
    <w:rsid w:val="001D3CD0"/>
    <w:rsid w:val="001E198B"/>
    <w:rsid w:val="001F350B"/>
    <w:rsid w:val="001F3BAE"/>
    <w:rsid w:val="001F56AB"/>
    <w:rsid w:val="001F64C6"/>
    <w:rsid w:val="001F651C"/>
    <w:rsid w:val="00213D29"/>
    <w:rsid w:val="00217A98"/>
    <w:rsid w:val="00232246"/>
    <w:rsid w:val="00232767"/>
    <w:rsid w:val="00235139"/>
    <w:rsid w:val="0024456E"/>
    <w:rsid w:val="00255B32"/>
    <w:rsid w:val="002625CA"/>
    <w:rsid w:val="00265F91"/>
    <w:rsid w:val="00273437"/>
    <w:rsid w:val="00287638"/>
    <w:rsid w:val="002A03EF"/>
    <w:rsid w:val="002B1480"/>
    <w:rsid w:val="002F201F"/>
    <w:rsid w:val="003059A6"/>
    <w:rsid w:val="00305B46"/>
    <w:rsid w:val="00311D94"/>
    <w:rsid w:val="00312C98"/>
    <w:rsid w:val="00320363"/>
    <w:rsid w:val="00330919"/>
    <w:rsid w:val="00331C75"/>
    <w:rsid w:val="0033798A"/>
    <w:rsid w:val="00347EB4"/>
    <w:rsid w:val="003542E5"/>
    <w:rsid w:val="00356184"/>
    <w:rsid w:val="00357344"/>
    <w:rsid w:val="003710D8"/>
    <w:rsid w:val="00375553"/>
    <w:rsid w:val="00382258"/>
    <w:rsid w:val="003847A9"/>
    <w:rsid w:val="003A192E"/>
    <w:rsid w:val="003A4FDD"/>
    <w:rsid w:val="003A5FCD"/>
    <w:rsid w:val="003B70EF"/>
    <w:rsid w:val="003C5244"/>
    <w:rsid w:val="003C5BF3"/>
    <w:rsid w:val="003D6247"/>
    <w:rsid w:val="003E306C"/>
    <w:rsid w:val="004111E3"/>
    <w:rsid w:val="00411F69"/>
    <w:rsid w:val="00433DC4"/>
    <w:rsid w:val="004457F4"/>
    <w:rsid w:val="00452DCB"/>
    <w:rsid w:val="00462221"/>
    <w:rsid w:val="00465DFA"/>
    <w:rsid w:val="004725F6"/>
    <w:rsid w:val="00476741"/>
    <w:rsid w:val="00480AC9"/>
    <w:rsid w:val="00482091"/>
    <w:rsid w:val="004822FD"/>
    <w:rsid w:val="0049594F"/>
    <w:rsid w:val="004A0B42"/>
    <w:rsid w:val="004B1392"/>
    <w:rsid w:val="004B1859"/>
    <w:rsid w:val="004B277F"/>
    <w:rsid w:val="004B6796"/>
    <w:rsid w:val="004C1767"/>
    <w:rsid w:val="004D137B"/>
    <w:rsid w:val="004D143E"/>
    <w:rsid w:val="004D4662"/>
    <w:rsid w:val="004E17C1"/>
    <w:rsid w:val="004E624F"/>
    <w:rsid w:val="004F3087"/>
    <w:rsid w:val="00502217"/>
    <w:rsid w:val="0050290D"/>
    <w:rsid w:val="00502ADD"/>
    <w:rsid w:val="00505324"/>
    <w:rsid w:val="00512331"/>
    <w:rsid w:val="00515400"/>
    <w:rsid w:val="00520C47"/>
    <w:rsid w:val="00524454"/>
    <w:rsid w:val="00525AA4"/>
    <w:rsid w:val="00537970"/>
    <w:rsid w:val="0054722A"/>
    <w:rsid w:val="00551B33"/>
    <w:rsid w:val="00565692"/>
    <w:rsid w:val="00573FB5"/>
    <w:rsid w:val="00575005"/>
    <w:rsid w:val="00584DED"/>
    <w:rsid w:val="005879F0"/>
    <w:rsid w:val="005915E5"/>
    <w:rsid w:val="00592C39"/>
    <w:rsid w:val="00593B65"/>
    <w:rsid w:val="0059609A"/>
    <w:rsid w:val="005A528F"/>
    <w:rsid w:val="005B16C0"/>
    <w:rsid w:val="005C0BEA"/>
    <w:rsid w:val="005C5B13"/>
    <w:rsid w:val="005D0614"/>
    <w:rsid w:val="005E4AF6"/>
    <w:rsid w:val="005F0B42"/>
    <w:rsid w:val="00613436"/>
    <w:rsid w:val="006249ED"/>
    <w:rsid w:val="00635394"/>
    <w:rsid w:val="0063734E"/>
    <w:rsid w:val="006418E8"/>
    <w:rsid w:val="00664C61"/>
    <w:rsid w:val="00666E35"/>
    <w:rsid w:val="006812FE"/>
    <w:rsid w:val="00691A94"/>
    <w:rsid w:val="0069275A"/>
    <w:rsid w:val="00694DFE"/>
    <w:rsid w:val="006B560B"/>
    <w:rsid w:val="006C2165"/>
    <w:rsid w:val="006D7CD4"/>
    <w:rsid w:val="006E4755"/>
    <w:rsid w:val="006F0E24"/>
    <w:rsid w:val="00700258"/>
    <w:rsid w:val="0070508B"/>
    <w:rsid w:val="0070619D"/>
    <w:rsid w:val="00707CA7"/>
    <w:rsid w:val="00712CC0"/>
    <w:rsid w:val="007156B3"/>
    <w:rsid w:val="00715BB1"/>
    <w:rsid w:val="0072750E"/>
    <w:rsid w:val="00732A4B"/>
    <w:rsid w:val="00766A14"/>
    <w:rsid w:val="007736C5"/>
    <w:rsid w:val="00774953"/>
    <w:rsid w:val="007846DE"/>
    <w:rsid w:val="0078475B"/>
    <w:rsid w:val="007A38F2"/>
    <w:rsid w:val="007B5AF3"/>
    <w:rsid w:val="007C4A81"/>
    <w:rsid w:val="007E3A99"/>
    <w:rsid w:val="007F0E1A"/>
    <w:rsid w:val="00804B9A"/>
    <w:rsid w:val="00817495"/>
    <w:rsid w:val="00817A8F"/>
    <w:rsid w:val="0082444F"/>
    <w:rsid w:val="008320C0"/>
    <w:rsid w:val="00834090"/>
    <w:rsid w:val="00836509"/>
    <w:rsid w:val="00843D5D"/>
    <w:rsid w:val="008459D4"/>
    <w:rsid w:val="00847477"/>
    <w:rsid w:val="00853ACF"/>
    <w:rsid w:val="008713E3"/>
    <w:rsid w:val="00871729"/>
    <w:rsid w:val="0087377B"/>
    <w:rsid w:val="00873811"/>
    <w:rsid w:val="00874E14"/>
    <w:rsid w:val="00875CF4"/>
    <w:rsid w:val="00884ECA"/>
    <w:rsid w:val="008C24C5"/>
    <w:rsid w:val="008D1969"/>
    <w:rsid w:val="008D3989"/>
    <w:rsid w:val="008D60C5"/>
    <w:rsid w:val="008F52CA"/>
    <w:rsid w:val="008F5611"/>
    <w:rsid w:val="008F691A"/>
    <w:rsid w:val="00910EA2"/>
    <w:rsid w:val="0091731C"/>
    <w:rsid w:val="00920836"/>
    <w:rsid w:val="00922B12"/>
    <w:rsid w:val="00924A79"/>
    <w:rsid w:val="00942543"/>
    <w:rsid w:val="00945476"/>
    <w:rsid w:val="00946F96"/>
    <w:rsid w:val="00981F41"/>
    <w:rsid w:val="0098203A"/>
    <w:rsid w:val="009A05A2"/>
    <w:rsid w:val="009A1479"/>
    <w:rsid w:val="009A4017"/>
    <w:rsid w:val="009A4C43"/>
    <w:rsid w:val="009B628C"/>
    <w:rsid w:val="009D64C8"/>
    <w:rsid w:val="009E168F"/>
    <w:rsid w:val="009E46B6"/>
    <w:rsid w:val="009E5358"/>
    <w:rsid w:val="009F33DC"/>
    <w:rsid w:val="009F5008"/>
    <w:rsid w:val="00A07A2A"/>
    <w:rsid w:val="00A07BBD"/>
    <w:rsid w:val="00A12017"/>
    <w:rsid w:val="00A12D02"/>
    <w:rsid w:val="00A157C3"/>
    <w:rsid w:val="00A15998"/>
    <w:rsid w:val="00A24305"/>
    <w:rsid w:val="00A30737"/>
    <w:rsid w:val="00A337D9"/>
    <w:rsid w:val="00A56F1E"/>
    <w:rsid w:val="00A57825"/>
    <w:rsid w:val="00A73183"/>
    <w:rsid w:val="00A74B70"/>
    <w:rsid w:val="00A7661C"/>
    <w:rsid w:val="00A779F8"/>
    <w:rsid w:val="00A81FFE"/>
    <w:rsid w:val="00A828C2"/>
    <w:rsid w:val="00A85407"/>
    <w:rsid w:val="00AA4A2D"/>
    <w:rsid w:val="00AB268D"/>
    <w:rsid w:val="00AC0663"/>
    <w:rsid w:val="00AC108A"/>
    <w:rsid w:val="00AC1C97"/>
    <w:rsid w:val="00AC6532"/>
    <w:rsid w:val="00AD6949"/>
    <w:rsid w:val="00AE65CB"/>
    <w:rsid w:val="00AF7C7C"/>
    <w:rsid w:val="00B323CD"/>
    <w:rsid w:val="00B32A22"/>
    <w:rsid w:val="00B36F4A"/>
    <w:rsid w:val="00B4020E"/>
    <w:rsid w:val="00B61EFC"/>
    <w:rsid w:val="00B73526"/>
    <w:rsid w:val="00B75262"/>
    <w:rsid w:val="00B76ABA"/>
    <w:rsid w:val="00B77318"/>
    <w:rsid w:val="00B84668"/>
    <w:rsid w:val="00B91497"/>
    <w:rsid w:val="00B95EB4"/>
    <w:rsid w:val="00B96086"/>
    <w:rsid w:val="00BA29C4"/>
    <w:rsid w:val="00BB0022"/>
    <w:rsid w:val="00BB1479"/>
    <w:rsid w:val="00BB1852"/>
    <w:rsid w:val="00C2320A"/>
    <w:rsid w:val="00C24CE5"/>
    <w:rsid w:val="00C34069"/>
    <w:rsid w:val="00C40D1A"/>
    <w:rsid w:val="00C41600"/>
    <w:rsid w:val="00C517D7"/>
    <w:rsid w:val="00C53ACB"/>
    <w:rsid w:val="00C6122B"/>
    <w:rsid w:val="00C61D24"/>
    <w:rsid w:val="00C803BE"/>
    <w:rsid w:val="00C929C1"/>
    <w:rsid w:val="00CA212E"/>
    <w:rsid w:val="00CB45C8"/>
    <w:rsid w:val="00CC6041"/>
    <w:rsid w:val="00CD48B4"/>
    <w:rsid w:val="00CD563B"/>
    <w:rsid w:val="00CE133E"/>
    <w:rsid w:val="00CF5FD5"/>
    <w:rsid w:val="00D2577A"/>
    <w:rsid w:val="00D32BA9"/>
    <w:rsid w:val="00D34682"/>
    <w:rsid w:val="00D44274"/>
    <w:rsid w:val="00D57D67"/>
    <w:rsid w:val="00D66F9E"/>
    <w:rsid w:val="00D70857"/>
    <w:rsid w:val="00D75762"/>
    <w:rsid w:val="00D75C86"/>
    <w:rsid w:val="00D77ACA"/>
    <w:rsid w:val="00D86574"/>
    <w:rsid w:val="00D97E4F"/>
    <w:rsid w:val="00DC1B25"/>
    <w:rsid w:val="00DF7512"/>
    <w:rsid w:val="00E03098"/>
    <w:rsid w:val="00E03B7C"/>
    <w:rsid w:val="00E22046"/>
    <w:rsid w:val="00E314A4"/>
    <w:rsid w:val="00E321B6"/>
    <w:rsid w:val="00E34771"/>
    <w:rsid w:val="00E51911"/>
    <w:rsid w:val="00E56EFE"/>
    <w:rsid w:val="00E62D26"/>
    <w:rsid w:val="00E71D95"/>
    <w:rsid w:val="00E7258B"/>
    <w:rsid w:val="00E77A3A"/>
    <w:rsid w:val="00E8675F"/>
    <w:rsid w:val="00EA226F"/>
    <w:rsid w:val="00EA2FA2"/>
    <w:rsid w:val="00EA4FE4"/>
    <w:rsid w:val="00EC0AF9"/>
    <w:rsid w:val="00EF26D7"/>
    <w:rsid w:val="00EF2897"/>
    <w:rsid w:val="00F06644"/>
    <w:rsid w:val="00F22D94"/>
    <w:rsid w:val="00F300E5"/>
    <w:rsid w:val="00F31AA0"/>
    <w:rsid w:val="00F35C75"/>
    <w:rsid w:val="00F440DF"/>
    <w:rsid w:val="00F51B16"/>
    <w:rsid w:val="00F53EFB"/>
    <w:rsid w:val="00F6398A"/>
    <w:rsid w:val="00F7115B"/>
    <w:rsid w:val="00F71887"/>
    <w:rsid w:val="00F726E7"/>
    <w:rsid w:val="00F87EE8"/>
    <w:rsid w:val="00F915B1"/>
    <w:rsid w:val="00FC08EE"/>
    <w:rsid w:val="00FC2FA6"/>
    <w:rsid w:val="00FD323A"/>
    <w:rsid w:val="00FE2A8E"/>
    <w:rsid w:val="00FF16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64CD"/>
  <w15:chartTrackingRefBased/>
  <w15:docId w15:val="{9AAD2F49-B0B1-4ABF-B398-A46F999D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semiHidden/>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6B560B"/>
    <w:pPr>
      <w:autoSpaceDE/>
      <w:autoSpaceDN/>
      <w:spacing w:after="160" w:line="256" w:lineRule="auto"/>
      <w:ind w:left="720"/>
      <w:contextualSpacing/>
    </w:pPr>
    <w:rPr>
      <w:rFonts w:ascii="Calibri" w:eastAsia="Calibri" w:hAnsi="Calibri"/>
      <w:sz w:val="22"/>
      <w:szCs w:val="22"/>
    </w:rPr>
  </w:style>
  <w:style w:type="character" w:customStyle="1" w:styleId="apple-converted-space">
    <w:name w:val="apple-converted-space"/>
    <w:rsid w:val="00B73526"/>
  </w:style>
  <w:style w:type="table" w:styleId="TableGrid">
    <w:name w:val="Table Grid"/>
    <w:basedOn w:val="TableNormal"/>
    <w:uiPriority w:val="39"/>
    <w:rsid w:val="00EC0AF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24F"/>
    <w:pPr>
      <w:autoSpaceDE w:val="0"/>
      <w:autoSpaceDN w:val="0"/>
      <w:adjustRightInd w:val="0"/>
    </w:pPr>
    <w:rPr>
      <w:color w:val="000000"/>
      <w:sz w:val="24"/>
      <w:szCs w:val="24"/>
    </w:rPr>
  </w:style>
  <w:style w:type="paragraph" w:styleId="NormalWeb">
    <w:name w:val="Normal (Web)"/>
    <w:basedOn w:val="Normal"/>
    <w:uiPriority w:val="99"/>
    <w:unhideWhenUsed/>
    <w:rsid w:val="004C1767"/>
    <w:pPr>
      <w:autoSpaceDE/>
      <w:autoSpaceDN/>
      <w:spacing w:before="100" w:beforeAutospacing="1" w:after="100" w:afterAutospacing="1"/>
    </w:pPr>
    <w:rPr>
      <w:sz w:val="24"/>
      <w:szCs w:val="24"/>
      <w:lang w:val="en-IN" w:eastAsia="en-IN"/>
    </w:rPr>
  </w:style>
  <w:style w:type="character" w:customStyle="1" w:styleId="t">
    <w:name w:val="t"/>
    <w:rsid w:val="008F691A"/>
  </w:style>
  <w:style w:type="character" w:customStyle="1" w:styleId="a">
    <w:name w:val="a"/>
    <w:rsid w:val="00E22046"/>
  </w:style>
  <w:style w:type="character" w:customStyle="1" w:styleId="Heading1Char">
    <w:name w:val="Heading 1 Char"/>
    <w:link w:val="Heading1"/>
    <w:uiPriority w:val="9"/>
    <w:rsid w:val="0072750E"/>
    <w:rPr>
      <w:smallCaps/>
      <w:kern w:val="28"/>
      <w:lang w:val="en-US" w:eastAsia="en-US"/>
    </w:rPr>
  </w:style>
  <w:style w:type="paragraph" w:styleId="Bibliography">
    <w:name w:val="Bibliography"/>
    <w:basedOn w:val="Normal"/>
    <w:next w:val="Normal"/>
    <w:uiPriority w:val="37"/>
    <w:unhideWhenUsed/>
    <w:rsid w:val="0072750E"/>
  </w:style>
  <w:style w:type="character" w:customStyle="1" w:styleId="Heading2Char">
    <w:name w:val="Heading 2 Char"/>
    <w:link w:val="Heading2"/>
    <w:rsid w:val="0002427A"/>
    <w:rPr>
      <w:i/>
      <w:iCs/>
      <w:lang w:val="en-US" w:eastAsia="en-US"/>
    </w:rPr>
  </w:style>
  <w:style w:type="paragraph" w:styleId="Caption">
    <w:name w:val="caption"/>
    <w:basedOn w:val="Normal"/>
    <w:next w:val="Normal"/>
    <w:unhideWhenUsed/>
    <w:qFormat/>
    <w:rsid w:val="00547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449">
      <w:bodyDiv w:val="1"/>
      <w:marLeft w:val="0"/>
      <w:marRight w:val="0"/>
      <w:marTop w:val="0"/>
      <w:marBottom w:val="0"/>
      <w:divBdr>
        <w:top w:val="none" w:sz="0" w:space="0" w:color="auto"/>
        <w:left w:val="none" w:sz="0" w:space="0" w:color="auto"/>
        <w:bottom w:val="none" w:sz="0" w:space="0" w:color="auto"/>
        <w:right w:val="none" w:sz="0" w:space="0" w:color="auto"/>
      </w:divBdr>
    </w:div>
    <w:div w:id="87627524">
      <w:bodyDiv w:val="1"/>
      <w:marLeft w:val="0"/>
      <w:marRight w:val="0"/>
      <w:marTop w:val="0"/>
      <w:marBottom w:val="0"/>
      <w:divBdr>
        <w:top w:val="none" w:sz="0" w:space="0" w:color="auto"/>
        <w:left w:val="none" w:sz="0" w:space="0" w:color="auto"/>
        <w:bottom w:val="none" w:sz="0" w:space="0" w:color="auto"/>
        <w:right w:val="none" w:sz="0" w:space="0" w:color="auto"/>
      </w:divBdr>
    </w:div>
    <w:div w:id="91585580">
      <w:bodyDiv w:val="1"/>
      <w:marLeft w:val="0"/>
      <w:marRight w:val="0"/>
      <w:marTop w:val="0"/>
      <w:marBottom w:val="0"/>
      <w:divBdr>
        <w:top w:val="none" w:sz="0" w:space="0" w:color="auto"/>
        <w:left w:val="none" w:sz="0" w:space="0" w:color="auto"/>
        <w:bottom w:val="none" w:sz="0" w:space="0" w:color="auto"/>
        <w:right w:val="none" w:sz="0" w:space="0" w:color="auto"/>
      </w:divBdr>
    </w:div>
    <w:div w:id="173302987">
      <w:bodyDiv w:val="1"/>
      <w:marLeft w:val="0"/>
      <w:marRight w:val="0"/>
      <w:marTop w:val="0"/>
      <w:marBottom w:val="0"/>
      <w:divBdr>
        <w:top w:val="none" w:sz="0" w:space="0" w:color="auto"/>
        <w:left w:val="none" w:sz="0" w:space="0" w:color="auto"/>
        <w:bottom w:val="none" w:sz="0" w:space="0" w:color="auto"/>
        <w:right w:val="none" w:sz="0" w:space="0" w:color="auto"/>
      </w:divBdr>
    </w:div>
    <w:div w:id="234123697">
      <w:bodyDiv w:val="1"/>
      <w:marLeft w:val="0"/>
      <w:marRight w:val="0"/>
      <w:marTop w:val="0"/>
      <w:marBottom w:val="0"/>
      <w:divBdr>
        <w:top w:val="none" w:sz="0" w:space="0" w:color="auto"/>
        <w:left w:val="none" w:sz="0" w:space="0" w:color="auto"/>
        <w:bottom w:val="none" w:sz="0" w:space="0" w:color="auto"/>
        <w:right w:val="none" w:sz="0" w:space="0" w:color="auto"/>
      </w:divBdr>
    </w:div>
    <w:div w:id="237640189">
      <w:bodyDiv w:val="1"/>
      <w:marLeft w:val="0"/>
      <w:marRight w:val="0"/>
      <w:marTop w:val="0"/>
      <w:marBottom w:val="0"/>
      <w:divBdr>
        <w:top w:val="none" w:sz="0" w:space="0" w:color="auto"/>
        <w:left w:val="none" w:sz="0" w:space="0" w:color="auto"/>
        <w:bottom w:val="none" w:sz="0" w:space="0" w:color="auto"/>
        <w:right w:val="none" w:sz="0" w:space="0" w:color="auto"/>
      </w:divBdr>
    </w:div>
    <w:div w:id="310407578">
      <w:bodyDiv w:val="1"/>
      <w:marLeft w:val="0"/>
      <w:marRight w:val="0"/>
      <w:marTop w:val="0"/>
      <w:marBottom w:val="0"/>
      <w:divBdr>
        <w:top w:val="none" w:sz="0" w:space="0" w:color="auto"/>
        <w:left w:val="none" w:sz="0" w:space="0" w:color="auto"/>
        <w:bottom w:val="none" w:sz="0" w:space="0" w:color="auto"/>
        <w:right w:val="none" w:sz="0" w:space="0" w:color="auto"/>
      </w:divBdr>
    </w:div>
    <w:div w:id="450636321">
      <w:bodyDiv w:val="1"/>
      <w:marLeft w:val="0"/>
      <w:marRight w:val="0"/>
      <w:marTop w:val="0"/>
      <w:marBottom w:val="0"/>
      <w:divBdr>
        <w:top w:val="none" w:sz="0" w:space="0" w:color="auto"/>
        <w:left w:val="none" w:sz="0" w:space="0" w:color="auto"/>
        <w:bottom w:val="none" w:sz="0" w:space="0" w:color="auto"/>
        <w:right w:val="none" w:sz="0" w:space="0" w:color="auto"/>
      </w:divBdr>
    </w:div>
    <w:div w:id="451365255">
      <w:bodyDiv w:val="1"/>
      <w:marLeft w:val="0"/>
      <w:marRight w:val="0"/>
      <w:marTop w:val="0"/>
      <w:marBottom w:val="0"/>
      <w:divBdr>
        <w:top w:val="none" w:sz="0" w:space="0" w:color="auto"/>
        <w:left w:val="none" w:sz="0" w:space="0" w:color="auto"/>
        <w:bottom w:val="none" w:sz="0" w:space="0" w:color="auto"/>
        <w:right w:val="none" w:sz="0" w:space="0" w:color="auto"/>
      </w:divBdr>
    </w:div>
    <w:div w:id="497117801">
      <w:bodyDiv w:val="1"/>
      <w:marLeft w:val="0"/>
      <w:marRight w:val="0"/>
      <w:marTop w:val="0"/>
      <w:marBottom w:val="0"/>
      <w:divBdr>
        <w:top w:val="none" w:sz="0" w:space="0" w:color="auto"/>
        <w:left w:val="none" w:sz="0" w:space="0" w:color="auto"/>
        <w:bottom w:val="none" w:sz="0" w:space="0" w:color="auto"/>
        <w:right w:val="none" w:sz="0" w:space="0" w:color="auto"/>
      </w:divBdr>
    </w:div>
    <w:div w:id="517961855">
      <w:bodyDiv w:val="1"/>
      <w:marLeft w:val="0"/>
      <w:marRight w:val="0"/>
      <w:marTop w:val="0"/>
      <w:marBottom w:val="0"/>
      <w:divBdr>
        <w:top w:val="none" w:sz="0" w:space="0" w:color="auto"/>
        <w:left w:val="none" w:sz="0" w:space="0" w:color="auto"/>
        <w:bottom w:val="none" w:sz="0" w:space="0" w:color="auto"/>
        <w:right w:val="none" w:sz="0" w:space="0" w:color="auto"/>
      </w:divBdr>
    </w:div>
    <w:div w:id="547029689">
      <w:bodyDiv w:val="1"/>
      <w:marLeft w:val="0"/>
      <w:marRight w:val="0"/>
      <w:marTop w:val="0"/>
      <w:marBottom w:val="0"/>
      <w:divBdr>
        <w:top w:val="none" w:sz="0" w:space="0" w:color="auto"/>
        <w:left w:val="none" w:sz="0" w:space="0" w:color="auto"/>
        <w:bottom w:val="none" w:sz="0" w:space="0" w:color="auto"/>
        <w:right w:val="none" w:sz="0" w:space="0" w:color="auto"/>
      </w:divBdr>
    </w:div>
    <w:div w:id="570240586">
      <w:bodyDiv w:val="1"/>
      <w:marLeft w:val="0"/>
      <w:marRight w:val="0"/>
      <w:marTop w:val="0"/>
      <w:marBottom w:val="0"/>
      <w:divBdr>
        <w:top w:val="none" w:sz="0" w:space="0" w:color="auto"/>
        <w:left w:val="none" w:sz="0" w:space="0" w:color="auto"/>
        <w:bottom w:val="none" w:sz="0" w:space="0" w:color="auto"/>
        <w:right w:val="none" w:sz="0" w:space="0" w:color="auto"/>
      </w:divBdr>
    </w:div>
    <w:div w:id="579102306">
      <w:bodyDiv w:val="1"/>
      <w:marLeft w:val="0"/>
      <w:marRight w:val="0"/>
      <w:marTop w:val="0"/>
      <w:marBottom w:val="0"/>
      <w:divBdr>
        <w:top w:val="none" w:sz="0" w:space="0" w:color="auto"/>
        <w:left w:val="none" w:sz="0" w:space="0" w:color="auto"/>
        <w:bottom w:val="none" w:sz="0" w:space="0" w:color="auto"/>
        <w:right w:val="none" w:sz="0" w:space="0" w:color="auto"/>
      </w:divBdr>
    </w:div>
    <w:div w:id="587152753">
      <w:bodyDiv w:val="1"/>
      <w:marLeft w:val="0"/>
      <w:marRight w:val="0"/>
      <w:marTop w:val="0"/>
      <w:marBottom w:val="0"/>
      <w:divBdr>
        <w:top w:val="none" w:sz="0" w:space="0" w:color="auto"/>
        <w:left w:val="none" w:sz="0" w:space="0" w:color="auto"/>
        <w:bottom w:val="none" w:sz="0" w:space="0" w:color="auto"/>
        <w:right w:val="none" w:sz="0" w:space="0" w:color="auto"/>
      </w:divBdr>
    </w:div>
    <w:div w:id="603809616">
      <w:bodyDiv w:val="1"/>
      <w:marLeft w:val="0"/>
      <w:marRight w:val="0"/>
      <w:marTop w:val="0"/>
      <w:marBottom w:val="0"/>
      <w:divBdr>
        <w:top w:val="none" w:sz="0" w:space="0" w:color="auto"/>
        <w:left w:val="none" w:sz="0" w:space="0" w:color="auto"/>
        <w:bottom w:val="none" w:sz="0" w:space="0" w:color="auto"/>
        <w:right w:val="none" w:sz="0" w:space="0" w:color="auto"/>
      </w:divBdr>
    </w:div>
    <w:div w:id="628436950">
      <w:bodyDiv w:val="1"/>
      <w:marLeft w:val="0"/>
      <w:marRight w:val="0"/>
      <w:marTop w:val="0"/>
      <w:marBottom w:val="0"/>
      <w:divBdr>
        <w:top w:val="none" w:sz="0" w:space="0" w:color="auto"/>
        <w:left w:val="none" w:sz="0" w:space="0" w:color="auto"/>
        <w:bottom w:val="none" w:sz="0" w:space="0" w:color="auto"/>
        <w:right w:val="none" w:sz="0" w:space="0" w:color="auto"/>
      </w:divBdr>
    </w:div>
    <w:div w:id="665280777">
      <w:bodyDiv w:val="1"/>
      <w:marLeft w:val="0"/>
      <w:marRight w:val="0"/>
      <w:marTop w:val="0"/>
      <w:marBottom w:val="0"/>
      <w:divBdr>
        <w:top w:val="none" w:sz="0" w:space="0" w:color="auto"/>
        <w:left w:val="none" w:sz="0" w:space="0" w:color="auto"/>
        <w:bottom w:val="none" w:sz="0" w:space="0" w:color="auto"/>
        <w:right w:val="none" w:sz="0" w:space="0" w:color="auto"/>
      </w:divBdr>
    </w:div>
    <w:div w:id="667901565">
      <w:bodyDiv w:val="1"/>
      <w:marLeft w:val="0"/>
      <w:marRight w:val="0"/>
      <w:marTop w:val="0"/>
      <w:marBottom w:val="0"/>
      <w:divBdr>
        <w:top w:val="none" w:sz="0" w:space="0" w:color="auto"/>
        <w:left w:val="none" w:sz="0" w:space="0" w:color="auto"/>
        <w:bottom w:val="none" w:sz="0" w:space="0" w:color="auto"/>
        <w:right w:val="none" w:sz="0" w:space="0" w:color="auto"/>
      </w:divBdr>
    </w:div>
    <w:div w:id="684746001">
      <w:bodyDiv w:val="1"/>
      <w:marLeft w:val="0"/>
      <w:marRight w:val="0"/>
      <w:marTop w:val="0"/>
      <w:marBottom w:val="0"/>
      <w:divBdr>
        <w:top w:val="none" w:sz="0" w:space="0" w:color="auto"/>
        <w:left w:val="none" w:sz="0" w:space="0" w:color="auto"/>
        <w:bottom w:val="none" w:sz="0" w:space="0" w:color="auto"/>
        <w:right w:val="none" w:sz="0" w:space="0" w:color="auto"/>
      </w:divBdr>
    </w:div>
    <w:div w:id="723871457">
      <w:bodyDiv w:val="1"/>
      <w:marLeft w:val="0"/>
      <w:marRight w:val="0"/>
      <w:marTop w:val="0"/>
      <w:marBottom w:val="0"/>
      <w:divBdr>
        <w:top w:val="none" w:sz="0" w:space="0" w:color="auto"/>
        <w:left w:val="none" w:sz="0" w:space="0" w:color="auto"/>
        <w:bottom w:val="none" w:sz="0" w:space="0" w:color="auto"/>
        <w:right w:val="none" w:sz="0" w:space="0" w:color="auto"/>
      </w:divBdr>
    </w:div>
    <w:div w:id="788859586">
      <w:bodyDiv w:val="1"/>
      <w:marLeft w:val="0"/>
      <w:marRight w:val="0"/>
      <w:marTop w:val="0"/>
      <w:marBottom w:val="0"/>
      <w:divBdr>
        <w:top w:val="none" w:sz="0" w:space="0" w:color="auto"/>
        <w:left w:val="none" w:sz="0" w:space="0" w:color="auto"/>
        <w:bottom w:val="none" w:sz="0" w:space="0" w:color="auto"/>
        <w:right w:val="none" w:sz="0" w:space="0" w:color="auto"/>
      </w:divBdr>
    </w:div>
    <w:div w:id="793791193">
      <w:bodyDiv w:val="1"/>
      <w:marLeft w:val="0"/>
      <w:marRight w:val="0"/>
      <w:marTop w:val="0"/>
      <w:marBottom w:val="0"/>
      <w:divBdr>
        <w:top w:val="none" w:sz="0" w:space="0" w:color="auto"/>
        <w:left w:val="none" w:sz="0" w:space="0" w:color="auto"/>
        <w:bottom w:val="none" w:sz="0" w:space="0" w:color="auto"/>
        <w:right w:val="none" w:sz="0" w:space="0" w:color="auto"/>
      </w:divBdr>
    </w:div>
    <w:div w:id="817308665">
      <w:bodyDiv w:val="1"/>
      <w:marLeft w:val="0"/>
      <w:marRight w:val="0"/>
      <w:marTop w:val="0"/>
      <w:marBottom w:val="0"/>
      <w:divBdr>
        <w:top w:val="none" w:sz="0" w:space="0" w:color="auto"/>
        <w:left w:val="none" w:sz="0" w:space="0" w:color="auto"/>
        <w:bottom w:val="none" w:sz="0" w:space="0" w:color="auto"/>
        <w:right w:val="none" w:sz="0" w:space="0" w:color="auto"/>
      </w:divBdr>
    </w:div>
    <w:div w:id="883517928">
      <w:bodyDiv w:val="1"/>
      <w:marLeft w:val="0"/>
      <w:marRight w:val="0"/>
      <w:marTop w:val="0"/>
      <w:marBottom w:val="0"/>
      <w:divBdr>
        <w:top w:val="none" w:sz="0" w:space="0" w:color="auto"/>
        <w:left w:val="none" w:sz="0" w:space="0" w:color="auto"/>
        <w:bottom w:val="none" w:sz="0" w:space="0" w:color="auto"/>
        <w:right w:val="none" w:sz="0" w:space="0" w:color="auto"/>
      </w:divBdr>
    </w:div>
    <w:div w:id="921136372">
      <w:bodyDiv w:val="1"/>
      <w:marLeft w:val="0"/>
      <w:marRight w:val="0"/>
      <w:marTop w:val="0"/>
      <w:marBottom w:val="0"/>
      <w:divBdr>
        <w:top w:val="none" w:sz="0" w:space="0" w:color="auto"/>
        <w:left w:val="none" w:sz="0" w:space="0" w:color="auto"/>
        <w:bottom w:val="none" w:sz="0" w:space="0" w:color="auto"/>
        <w:right w:val="none" w:sz="0" w:space="0" w:color="auto"/>
      </w:divBdr>
    </w:div>
    <w:div w:id="961576882">
      <w:bodyDiv w:val="1"/>
      <w:marLeft w:val="0"/>
      <w:marRight w:val="0"/>
      <w:marTop w:val="0"/>
      <w:marBottom w:val="0"/>
      <w:divBdr>
        <w:top w:val="none" w:sz="0" w:space="0" w:color="auto"/>
        <w:left w:val="none" w:sz="0" w:space="0" w:color="auto"/>
        <w:bottom w:val="none" w:sz="0" w:space="0" w:color="auto"/>
        <w:right w:val="none" w:sz="0" w:space="0" w:color="auto"/>
      </w:divBdr>
    </w:div>
    <w:div w:id="1021785092">
      <w:bodyDiv w:val="1"/>
      <w:marLeft w:val="0"/>
      <w:marRight w:val="0"/>
      <w:marTop w:val="0"/>
      <w:marBottom w:val="0"/>
      <w:divBdr>
        <w:top w:val="none" w:sz="0" w:space="0" w:color="auto"/>
        <w:left w:val="none" w:sz="0" w:space="0" w:color="auto"/>
        <w:bottom w:val="none" w:sz="0" w:space="0" w:color="auto"/>
        <w:right w:val="none" w:sz="0" w:space="0" w:color="auto"/>
      </w:divBdr>
    </w:div>
    <w:div w:id="1045716597">
      <w:bodyDiv w:val="1"/>
      <w:marLeft w:val="0"/>
      <w:marRight w:val="0"/>
      <w:marTop w:val="0"/>
      <w:marBottom w:val="0"/>
      <w:divBdr>
        <w:top w:val="none" w:sz="0" w:space="0" w:color="auto"/>
        <w:left w:val="none" w:sz="0" w:space="0" w:color="auto"/>
        <w:bottom w:val="none" w:sz="0" w:space="0" w:color="auto"/>
        <w:right w:val="none" w:sz="0" w:space="0" w:color="auto"/>
      </w:divBdr>
    </w:div>
    <w:div w:id="1057581735">
      <w:bodyDiv w:val="1"/>
      <w:marLeft w:val="0"/>
      <w:marRight w:val="0"/>
      <w:marTop w:val="0"/>
      <w:marBottom w:val="0"/>
      <w:divBdr>
        <w:top w:val="none" w:sz="0" w:space="0" w:color="auto"/>
        <w:left w:val="none" w:sz="0" w:space="0" w:color="auto"/>
        <w:bottom w:val="none" w:sz="0" w:space="0" w:color="auto"/>
        <w:right w:val="none" w:sz="0" w:space="0" w:color="auto"/>
      </w:divBdr>
    </w:div>
    <w:div w:id="1131635023">
      <w:bodyDiv w:val="1"/>
      <w:marLeft w:val="0"/>
      <w:marRight w:val="0"/>
      <w:marTop w:val="0"/>
      <w:marBottom w:val="0"/>
      <w:divBdr>
        <w:top w:val="none" w:sz="0" w:space="0" w:color="auto"/>
        <w:left w:val="none" w:sz="0" w:space="0" w:color="auto"/>
        <w:bottom w:val="none" w:sz="0" w:space="0" w:color="auto"/>
        <w:right w:val="none" w:sz="0" w:space="0" w:color="auto"/>
      </w:divBdr>
    </w:div>
    <w:div w:id="1203597271">
      <w:bodyDiv w:val="1"/>
      <w:marLeft w:val="0"/>
      <w:marRight w:val="0"/>
      <w:marTop w:val="0"/>
      <w:marBottom w:val="0"/>
      <w:divBdr>
        <w:top w:val="none" w:sz="0" w:space="0" w:color="auto"/>
        <w:left w:val="none" w:sz="0" w:space="0" w:color="auto"/>
        <w:bottom w:val="none" w:sz="0" w:space="0" w:color="auto"/>
        <w:right w:val="none" w:sz="0" w:space="0" w:color="auto"/>
      </w:divBdr>
    </w:div>
    <w:div w:id="1244602219">
      <w:bodyDiv w:val="1"/>
      <w:marLeft w:val="0"/>
      <w:marRight w:val="0"/>
      <w:marTop w:val="0"/>
      <w:marBottom w:val="0"/>
      <w:divBdr>
        <w:top w:val="none" w:sz="0" w:space="0" w:color="auto"/>
        <w:left w:val="none" w:sz="0" w:space="0" w:color="auto"/>
        <w:bottom w:val="none" w:sz="0" w:space="0" w:color="auto"/>
        <w:right w:val="none" w:sz="0" w:space="0" w:color="auto"/>
      </w:divBdr>
    </w:div>
    <w:div w:id="1256397321">
      <w:bodyDiv w:val="1"/>
      <w:marLeft w:val="0"/>
      <w:marRight w:val="0"/>
      <w:marTop w:val="0"/>
      <w:marBottom w:val="0"/>
      <w:divBdr>
        <w:top w:val="none" w:sz="0" w:space="0" w:color="auto"/>
        <w:left w:val="none" w:sz="0" w:space="0" w:color="auto"/>
        <w:bottom w:val="none" w:sz="0" w:space="0" w:color="auto"/>
        <w:right w:val="none" w:sz="0" w:space="0" w:color="auto"/>
      </w:divBdr>
    </w:div>
    <w:div w:id="1294679376">
      <w:bodyDiv w:val="1"/>
      <w:marLeft w:val="0"/>
      <w:marRight w:val="0"/>
      <w:marTop w:val="0"/>
      <w:marBottom w:val="0"/>
      <w:divBdr>
        <w:top w:val="none" w:sz="0" w:space="0" w:color="auto"/>
        <w:left w:val="none" w:sz="0" w:space="0" w:color="auto"/>
        <w:bottom w:val="none" w:sz="0" w:space="0" w:color="auto"/>
        <w:right w:val="none" w:sz="0" w:space="0" w:color="auto"/>
      </w:divBdr>
    </w:div>
    <w:div w:id="1324092090">
      <w:bodyDiv w:val="1"/>
      <w:marLeft w:val="0"/>
      <w:marRight w:val="0"/>
      <w:marTop w:val="0"/>
      <w:marBottom w:val="0"/>
      <w:divBdr>
        <w:top w:val="none" w:sz="0" w:space="0" w:color="auto"/>
        <w:left w:val="none" w:sz="0" w:space="0" w:color="auto"/>
        <w:bottom w:val="none" w:sz="0" w:space="0" w:color="auto"/>
        <w:right w:val="none" w:sz="0" w:space="0" w:color="auto"/>
      </w:divBdr>
    </w:div>
    <w:div w:id="1332754564">
      <w:bodyDiv w:val="1"/>
      <w:marLeft w:val="0"/>
      <w:marRight w:val="0"/>
      <w:marTop w:val="0"/>
      <w:marBottom w:val="0"/>
      <w:divBdr>
        <w:top w:val="none" w:sz="0" w:space="0" w:color="auto"/>
        <w:left w:val="none" w:sz="0" w:space="0" w:color="auto"/>
        <w:bottom w:val="none" w:sz="0" w:space="0" w:color="auto"/>
        <w:right w:val="none" w:sz="0" w:space="0" w:color="auto"/>
      </w:divBdr>
    </w:div>
    <w:div w:id="1342468621">
      <w:bodyDiv w:val="1"/>
      <w:marLeft w:val="0"/>
      <w:marRight w:val="0"/>
      <w:marTop w:val="0"/>
      <w:marBottom w:val="0"/>
      <w:divBdr>
        <w:top w:val="none" w:sz="0" w:space="0" w:color="auto"/>
        <w:left w:val="none" w:sz="0" w:space="0" w:color="auto"/>
        <w:bottom w:val="none" w:sz="0" w:space="0" w:color="auto"/>
        <w:right w:val="none" w:sz="0" w:space="0" w:color="auto"/>
      </w:divBdr>
    </w:div>
    <w:div w:id="1384019564">
      <w:bodyDiv w:val="1"/>
      <w:marLeft w:val="0"/>
      <w:marRight w:val="0"/>
      <w:marTop w:val="0"/>
      <w:marBottom w:val="0"/>
      <w:divBdr>
        <w:top w:val="none" w:sz="0" w:space="0" w:color="auto"/>
        <w:left w:val="none" w:sz="0" w:space="0" w:color="auto"/>
        <w:bottom w:val="none" w:sz="0" w:space="0" w:color="auto"/>
        <w:right w:val="none" w:sz="0" w:space="0" w:color="auto"/>
      </w:divBdr>
    </w:div>
    <w:div w:id="1408114551">
      <w:bodyDiv w:val="1"/>
      <w:marLeft w:val="0"/>
      <w:marRight w:val="0"/>
      <w:marTop w:val="0"/>
      <w:marBottom w:val="0"/>
      <w:divBdr>
        <w:top w:val="none" w:sz="0" w:space="0" w:color="auto"/>
        <w:left w:val="none" w:sz="0" w:space="0" w:color="auto"/>
        <w:bottom w:val="none" w:sz="0" w:space="0" w:color="auto"/>
        <w:right w:val="none" w:sz="0" w:space="0" w:color="auto"/>
      </w:divBdr>
    </w:div>
    <w:div w:id="1416055378">
      <w:bodyDiv w:val="1"/>
      <w:marLeft w:val="0"/>
      <w:marRight w:val="0"/>
      <w:marTop w:val="0"/>
      <w:marBottom w:val="0"/>
      <w:divBdr>
        <w:top w:val="none" w:sz="0" w:space="0" w:color="auto"/>
        <w:left w:val="none" w:sz="0" w:space="0" w:color="auto"/>
        <w:bottom w:val="none" w:sz="0" w:space="0" w:color="auto"/>
        <w:right w:val="none" w:sz="0" w:space="0" w:color="auto"/>
      </w:divBdr>
    </w:div>
    <w:div w:id="1425952351">
      <w:bodyDiv w:val="1"/>
      <w:marLeft w:val="0"/>
      <w:marRight w:val="0"/>
      <w:marTop w:val="0"/>
      <w:marBottom w:val="0"/>
      <w:divBdr>
        <w:top w:val="none" w:sz="0" w:space="0" w:color="auto"/>
        <w:left w:val="none" w:sz="0" w:space="0" w:color="auto"/>
        <w:bottom w:val="none" w:sz="0" w:space="0" w:color="auto"/>
        <w:right w:val="none" w:sz="0" w:space="0" w:color="auto"/>
      </w:divBdr>
    </w:div>
    <w:div w:id="1432775546">
      <w:bodyDiv w:val="1"/>
      <w:marLeft w:val="0"/>
      <w:marRight w:val="0"/>
      <w:marTop w:val="0"/>
      <w:marBottom w:val="0"/>
      <w:divBdr>
        <w:top w:val="none" w:sz="0" w:space="0" w:color="auto"/>
        <w:left w:val="none" w:sz="0" w:space="0" w:color="auto"/>
        <w:bottom w:val="none" w:sz="0" w:space="0" w:color="auto"/>
        <w:right w:val="none" w:sz="0" w:space="0" w:color="auto"/>
      </w:divBdr>
    </w:div>
    <w:div w:id="1456144852">
      <w:bodyDiv w:val="1"/>
      <w:marLeft w:val="0"/>
      <w:marRight w:val="0"/>
      <w:marTop w:val="0"/>
      <w:marBottom w:val="0"/>
      <w:divBdr>
        <w:top w:val="none" w:sz="0" w:space="0" w:color="auto"/>
        <w:left w:val="none" w:sz="0" w:space="0" w:color="auto"/>
        <w:bottom w:val="none" w:sz="0" w:space="0" w:color="auto"/>
        <w:right w:val="none" w:sz="0" w:space="0" w:color="auto"/>
      </w:divBdr>
    </w:div>
    <w:div w:id="1500585286">
      <w:bodyDiv w:val="1"/>
      <w:marLeft w:val="0"/>
      <w:marRight w:val="0"/>
      <w:marTop w:val="0"/>
      <w:marBottom w:val="0"/>
      <w:divBdr>
        <w:top w:val="none" w:sz="0" w:space="0" w:color="auto"/>
        <w:left w:val="none" w:sz="0" w:space="0" w:color="auto"/>
        <w:bottom w:val="none" w:sz="0" w:space="0" w:color="auto"/>
        <w:right w:val="none" w:sz="0" w:space="0" w:color="auto"/>
      </w:divBdr>
    </w:div>
    <w:div w:id="1507329841">
      <w:bodyDiv w:val="1"/>
      <w:marLeft w:val="0"/>
      <w:marRight w:val="0"/>
      <w:marTop w:val="0"/>
      <w:marBottom w:val="0"/>
      <w:divBdr>
        <w:top w:val="none" w:sz="0" w:space="0" w:color="auto"/>
        <w:left w:val="none" w:sz="0" w:space="0" w:color="auto"/>
        <w:bottom w:val="none" w:sz="0" w:space="0" w:color="auto"/>
        <w:right w:val="none" w:sz="0" w:space="0" w:color="auto"/>
      </w:divBdr>
    </w:div>
    <w:div w:id="1553542833">
      <w:bodyDiv w:val="1"/>
      <w:marLeft w:val="0"/>
      <w:marRight w:val="0"/>
      <w:marTop w:val="0"/>
      <w:marBottom w:val="0"/>
      <w:divBdr>
        <w:top w:val="none" w:sz="0" w:space="0" w:color="auto"/>
        <w:left w:val="none" w:sz="0" w:space="0" w:color="auto"/>
        <w:bottom w:val="none" w:sz="0" w:space="0" w:color="auto"/>
        <w:right w:val="none" w:sz="0" w:space="0" w:color="auto"/>
      </w:divBdr>
    </w:div>
    <w:div w:id="1613703203">
      <w:bodyDiv w:val="1"/>
      <w:marLeft w:val="0"/>
      <w:marRight w:val="0"/>
      <w:marTop w:val="0"/>
      <w:marBottom w:val="0"/>
      <w:divBdr>
        <w:top w:val="none" w:sz="0" w:space="0" w:color="auto"/>
        <w:left w:val="none" w:sz="0" w:space="0" w:color="auto"/>
        <w:bottom w:val="none" w:sz="0" w:space="0" w:color="auto"/>
        <w:right w:val="none" w:sz="0" w:space="0" w:color="auto"/>
      </w:divBdr>
    </w:div>
    <w:div w:id="1635134830">
      <w:bodyDiv w:val="1"/>
      <w:marLeft w:val="0"/>
      <w:marRight w:val="0"/>
      <w:marTop w:val="0"/>
      <w:marBottom w:val="0"/>
      <w:divBdr>
        <w:top w:val="none" w:sz="0" w:space="0" w:color="auto"/>
        <w:left w:val="none" w:sz="0" w:space="0" w:color="auto"/>
        <w:bottom w:val="none" w:sz="0" w:space="0" w:color="auto"/>
        <w:right w:val="none" w:sz="0" w:space="0" w:color="auto"/>
      </w:divBdr>
    </w:div>
    <w:div w:id="1683822902">
      <w:bodyDiv w:val="1"/>
      <w:marLeft w:val="0"/>
      <w:marRight w:val="0"/>
      <w:marTop w:val="0"/>
      <w:marBottom w:val="0"/>
      <w:divBdr>
        <w:top w:val="none" w:sz="0" w:space="0" w:color="auto"/>
        <w:left w:val="none" w:sz="0" w:space="0" w:color="auto"/>
        <w:bottom w:val="none" w:sz="0" w:space="0" w:color="auto"/>
        <w:right w:val="none" w:sz="0" w:space="0" w:color="auto"/>
      </w:divBdr>
    </w:div>
    <w:div w:id="1704401985">
      <w:bodyDiv w:val="1"/>
      <w:marLeft w:val="0"/>
      <w:marRight w:val="0"/>
      <w:marTop w:val="0"/>
      <w:marBottom w:val="0"/>
      <w:divBdr>
        <w:top w:val="none" w:sz="0" w:space="0" w:color="auto"/>
        <w:left w:val="none" w:sz="0" w:space="0" w:color="auto"/>
        <w:bottom w:val="none" w:sz="0" w:space="0" w:color="auto"/>
        <w:right w:val="none" w:sz="0" w:space="0" w:color="auto"/>
      </w:divBdr>
    </w:div>
    <w:div w:id="1775319614">
      <w:bodyDiv w:val="1"/>
      <w:marLeft w:val="0"/>
      <w:marRight w:val="0"/>
      <w:marTop w:val="0"/>
      <w:marBottom w:val="0"/>
      <w:divBdr>
        <w:top w:val="none" w:sz="0" w:space="0" w:color="auto"/>
        <w:left w:val="none" w:sz="0" w:space="0" w:color="auto"/>
        <w:bottom w:val="none" w:sz="0" w:space="0" w:color="auto"/>
        <w:right w:val="none" w:sz="0" w:space="0" w:color="auto"/>
      </w:divBdr>
    </w:div>
    <w:div w:id="1787187717">
      <w:bodyDiv w:val="1"/>
      <w:marLeft w:val="0"/>
      <w:marRight w:val="0"/>
      <w:marTop w:val="0"/>
      <w:marBottom w:val="0"/>
      <w:divBdr>
        <w:top w:val="none" w:sz="0" w:space="0" w:color="auto"/>
        <w:left w:val="none" w:sz="0" w:space="0" w:color="auto"/>
        <w:bottom w:val="none" w:sz="0" w:space="0" w:color="auto"/>
        <w:right w:val="none" w:sz="0" w:space="0" w:color="auto"/>
      </w:divBdr>
    </w:div>
    <w:div w:id="1830945970">
      <w:bodyDiv w:val="1"/>
      <w:marLeft w:val="0"/>
      <w:marRight w:val="0"/>
      <w:marTop w:val="0"/>
      <w:marBottom w:val="0"/>
      <w:divBdr>
        <w:top w:val="none" w:sz="0" w:space="0" w:color="auto"/>
        <w:left w:val="none" w:sz="0" w:space="0" w:color="auto"/>
        <w:bottom w:val="none" w:sz="0" w:space="0" w:color="auto"/>
        <w:right w:val="none" w:sz="0" w:space="0" w:color="auto"/>
      </w:divBdr>
    </w:div>
    <w:div w:id="1844511788">
      <w:bodyDiv w:val="1"/>
      <w:marLeft w:val="0"/>
      <w:marRight w:val="0"/>
      <w:marTop w:val="0"/>
      <w:marBottom w:val="0"/>
      <w:divBdr>
        <w:top w:val="none" w:sz="0" w:space="0" w:color="auto"/>
        <w:left w:val="none" w:sz="0" w:space="0" w:color="auto"/>
        <w:bottom w:val="none" w:sz="0" w:space="0" w:color="auto"/>
        <w:right w:val="none" w:sz="0" w:space="0" w:color="auto"/>
      </w:divBdr>
    </w:div>
    <w:div w:id="1857228959">
      <w:bodyDiv w:val="1"/>
      <w:marLeft w:val="0"/>
      <w:marRight w:val="0"/>
      <w:marTop w:val="0"/>
      <w:marBottom w:val="0"/>
      <w:divBdr>
        <w:top w:val="none" w:sz="0" w:space="0" w:color="auto"/>
        <w:left w:val="none" w:sz="0" w:space="0" w:color="auto"/>
        <w:bottom w:val="none" w:sz="0" w:space="0" w:color="auto"/>
        <w:right w:val="none" w:sz="0" w:space="0" w:color="auto"/>
      </w:divBdr>
    </w:div>
    <w:div w:id="1873570409">
      <w:bodyDiv w:val="1"/>
      <w:marLeft w:val="0"/>
      <w:marRight w:val="0"/>
      <w:marTop w:val="0"/>
      <w:marBottom w:val="0"/>
      <w:divBdr>
        <w:top w:val="none" w:sz="0" w:space="0" w:color="auto"/>
        <w:left w:val="none" w:sz="0" w:space="0" w:color="auto"/>
        <w:bottom w:val="none" w:sz="0" w:space="0" w:color="auto"/>
        <w:right w:val="none" w:sz="0" w:space="0" w:color="auto"/>
      </w:divBdr>
    </w:div>
    <w:div w:id="1882207934">
      <w:bodyDiv w:val="1"/>
      <w:marLeft w:val="0"/>
      <w:marRight w:val="0"/>
      <w:marTop w:val="0"/>
      <w:marBottom w:val="0"/>
      <w:divBdr>
        <w:top w:val="none" w:sz="0" w:space="0" w:color="auto"/>
        <w:left w:val="none" w:sz="0" w:space="0" w:color="auto"/>
        <w:bottom w:val="none" w:sz="0" w:space="0" w:color="auto"/>
        <w:right w:val="none" w:sz="0" w:space="0" w:color="auto"/>
      </w:divBdr>
    </w:div>
    <w:div w:id="1955357617">
      <w:bodyDiv w:val="1"/>
      <w:marLeft w:val="0"/>
      <w:marRight w:val="0"/>
      <w:marTop w:val="0"/>
      <w:marBottom w:val="0"/>
      <w:divBdr>
        <w:top w:val="none" w:sz="0" w:space="0" w:color="auto"/>
        <w:left w:val="none" w:sz="0" w:space="0" w:color="auto"/>
        <w:bottom w:val="none" w:sz="0" w:space="0" w:color="auto"/>
        <w:right w:val="none" w:sz="0" w:space="0" w:color="auto"/>
      </w:divBdr>
    </w:div>
    <w:div w:id="1991202865">
      <w:bodyDiv w:val="1"/>
      <w:marLeft w:val="0"/>
      <w:marRight w:val="0"/>
      <w:marTop w:val="0"/>
      <w:marBottom w:val="0"/>
      <w:divBdr>
        <w:top w:val="none" w:sz="0" w:space="0" w:color="auto"/>
        <w:left w:val="none" w:sz="0" w:space="0" w:color="auto"/>
        <w:bottom w:val="none" w:sz="0" w:space="0" w:color="auto"/>
        <w:right w:val="none" w:sz="0" w:space="0" w:color="auto"/>
      </w:divBdr>
      <w:divsChild>
        <w:div w:id="436216527">
          <w:marLeft w:val="0"/>
          <w:marRight w:val="0"/>
          <w:marTop w:val="0"/>
          <w:marBottom w:val="0"/>
          <w:divBdr>
            <w:top w:val="none" w:sz="0" w:space="0" w:color="auto"/>
            <w:left w:val="none" w:sz="0" w:space="0" w:color="auto"/>
            <w:bottom w:val="none" w:sz="0" w:space="0" w:color="auto"/>
            <w:right w:val="none" w:sz="0" w:space="0" w:color="auto"/>
          </w:divBdr>
        </w:div>
        <w:div w:id="705644149">
          <w:marLeft w:val="0"/>
          <w:marRight w:val="0"/>
          <w:marTop w:val="0"/>
          <w:marBottom w:val="0"/>
          <w:divBdr>
            <w:top w:val="none" w:sz="0" w:space="0" w:color="auto"/>
            <w:left w:val="none" w:sz="0" w:space="0" w:color="auto"/>
            <w:bottom w:val="none" w:sz="0" w:space="0" w:color="auto"/>
            <w:right w:val="none" w:sz="0" w:space="0" w:color="auto"/>
          </w:divBdr>
        </w:div>
      </w:divsChild>
    </w:div>
    <w:div w:id="2036150945">
      <w:bodyDiv w:val="1"/>
      <w:marLeft w:val="0"/>
      <w:marRight w:val="0"/>
      <w:marTop w:val="0"/>
      <w:marBottom w:val="0"/>
      <w:divBdr>
        <w:top w:val="none" w:sz="0" w:space="0" w:color="auto"/>
        <w:left w:val="none" w:sz="0" w:space="0" w:color="auto"/>
        <w:bottom w:val="none" w:sz="0" w:space="0" w:color="auto"/>
        <w:right w:val="none" w:sz="0" w:space="0" w:color="auto"/>
      </w:divBdr>
    </w:div>
    <w:div w:id="2055999778">
      <w:bodyDiv w:val="1"/>
      <w:marLeft w:val="0"/>
      <w:marRight w:val="0"/>
      <w:marTop w:val="0"/>
      <w:marBottom w:val="0"/>
      <w:divBdr>
        <w:top w:val="none" w:sz="0" w:space="0" w:color="auto"/>
        <w:left w:val="none" w:sz="0" w:space="0" w:color="auto"/>
        <w:bottom w:val="none" w:sz="0" w:space="0" w:color="auto"/>
        <w:right w:val="none" w:sz="0" w:space="0" w:color="auto"/>
      </w:divBdr>
    </w:div>
    <w:div w:id="2093161167">
      <w:bodyDiv w:val="1"/>
      <w:marLeft w:val="0"/>
      <w:marRight w:val="0"/>
      <w:marTop w:val="0"/>
      <w:marBottom w:val="0"/>
      <w:divBdr>
        <w:top w:val="none" w:sz="0" w:space="0" w:color="auto"/>
        <w:left w:val="none" w:sz="0" w:space="0" w:color="auto"/>
        <w:bottom w:val="none" w:sz="0" w:space="0" w:color="auto"/>
        <w:right w:val="none" w:sz="0" w:space="0" w:color="auto"/>
      </w:divBdr>
    </w:div>
    <w:div w:id="2109960438">
      <w:bodyDiv w:val="1"/>
      <w:marLeft w:val="0"/>
      <w:marRight w:val="0"/>
      <w:marTop w:val="0"/>
      <w:marBottom w:val="0"/>
      <w:divBdr>
        <w:top w:val="none" w:sz="0" w:space="0" w:color="auto"/>
        <w:left w:val="none" w:sz="0" w:space="0" w:color="auto"/>
        <w:bottom w:val="none" w:sz="0" w:space="0" w:color="auto"/>
        <w:right w:val="none" w:sz="0" w:space="0" w:color="auto"/>
      </w:divBdr>
      <w:divsChild>
        <w:div w:id="379935990">
          <w:marLeft w:val="360"/>
          <w:marRight w:val="0"/>
          <w:marTop w:val="200"/>
          <w:marBottom w:val="0"/>
          <w:divBdr>
            <w:top w:val="none" w:sz="0" w:space="0" w:color="auto"/>
            <w:left w:val="none" w:sz="0" w:space="0" w:color="auto"/>
            <w:bottom w:val="none" w:sz="0" w:space="0" w:color="auto"/>
            <w:right w:val="none" w:sz="0" w:space="0" w:color="auto"/>
          </w:divBdr>
        </w:div>
      </w:divsChild>
    </w:div>
    <w:div w:id="21148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due15</b:Tag>
    <b:SourceType>ConferenceProceedings</b:SourceType>
    <b:Guid>{950612D5-10B8-403B-93BC-7F30CE39B1D9}</b:Guid>
    <b:Title>Introduction BIG Data Topics: A Multicourse Experience Report from Norway</b:Title>
    <b:Year>2015</b:Year>
    <b:Author>
      <b:Author>
        <b:NameList>
          <b:Person>
            <b:Last>due</b:Last>
            <b:First>b.,hien,</b:First>
            <b:Middle>kristiansen,M</b:Middle>
          </b:Person>
        </b:NameList>
      </b:Author>
    </b:Author>
    <b:ConferenceName>Proceedings of the 3rd International Conference on Technological Ecosystems for Enhancing Multiculturality</b:ConferenceName>
    <b:RefOrder>2</b:RefOrder>
  </b:Source>
  <b:Source>
    <b:Tag>Due15</b:Tag>
    <b:SourceType>ConferenceProceedings</b:SourceType>
    <b:Guid>{42A60BF8-B968-4EB9-8A43-52E5FD96FC7B}</b:Guid>
    <b:Author>
      <b:Author>
        <b:NameList>
          <b:Person>
            <b:Last>Due</b:Last>
            <b:First>B.,</b:First>
            <b:Middle>Kristiansen, M., Colomo-Palacios, R., &amp; Hien, D. H. T</b:Middle>
          </b:Person>
        </b:NameList>
      </b:Author>
    </b:Author>
    <b:Title>Introduction Big Data Topics: A Multicourse Experence Report from Norway</b:Title>
    <b:Year>2015</b:Year>
    <b:ConferenceName>Proceeding of 3rd International Conference on Technological Ecosystems for Enhancing Multiculturality</b:ConferenceName>
    <b:City>America</b:City>
    <b:RefOrder>3</b:RefOrder>
  </b:Source>
  <b:Source>
    <b:Tag>Ken131</b:Tag>
    <b:SourceType>Book</b:SourceType>
    <b:Guid>{3346E759-323F-4D87-938B-D2FF302058E9}</b:Guid>
    <b:Title>Big Data: A Revolution That Will Transform How We Live, Work, and Think</b:Title>
    <b:Year>2013</b:Year>
    <b:Publisher>National Bestseller</b:Publisher>
    <b:City>New York</b:City>
    <b:Author>
      <b:Author>
        <b:NameList>
          <b:Person>
            <b:Last>Kenneth Cukier</b:Last>
            <b:First>Viktor</b:First>
            <b:Middle>Mayer-Schönberger</b:Middle>
          </b:Person>
        </b:NameList>
      </b:Author>
    </b:Author>
    <b:RefOrder>4</b:RefOrder>
  </b:Source>
  <b:Source>
    <b:Tag>Sni12</b:Tag>
    <b:SourceType>JournalArticle</b:SourceType>
    <b:Guid>{04FFA5F0-566B-4CBB-8A5A-3DB924B30B97}</b:Guid>
    <b:Title>BIG DATA: big gaps of knowledge in the field of internet science</b:Title>
    <b:Year>2012</b:Year>
    <b:Author>
      <b:Author>
        <b:NameList>
          <b:Person>
            <b:Last>Snijders</b:Last>
            <b:First>C.,</b:First>
            <b:Middle>Matzat, U., &amp; Reips, U. D.</b:Middle>
          </b:Person>
        </b:NameList>
      </b:Author>
    </b:Author>
    <b:JournalName>International Journal of Internet Science</b:JournalName>
    <b:Pages>1-5</b:Pages>
    <b:Volume>7</b:Volume>
    <b:Issue>1</b:Issue>
    <b:RefOrder>5</b:RefOrder>
  </b:Source>
  <b:Source>
    <b:Tag>Bar14</b:Tag>
    <b:SourceType>Book</b:SourceType>
    <b:Guid>{60BF1FE9-1CF5-4940-979E-97B7A923BED5}</b:Guid>
    <b:Title>Big Data Analytics Infrastructure For Dummies</b:Title>
    <b:Year>2014</b:Year>
    <b:Author>
      <b:Author>
        <b:NameList>
          <b:Person>
            <b:Last>Schoenborn</b:Last>
            <b:First>Barry</b:First>
          </b:Person>
        </b:NameList>
      </b:Author>
    </b:Author>
    <b:City>United State of America</b:City>
    <b:Publisher>IBM Limited Edition</b:Publisher>
    <b:RefOrder>1</b:RefOrder>
  </b:Source>
</b:Sources>
</file>

<file path=customXml/itemProps1.xml><?xml version="1.0" encoding="utf-8"?>
<ds:datastoreItem xmlns:ds="http://schemas.openxmlformats.org/officeDocument/2006/customXml" ds:itemID="{836721BF-8590-4436-8E23-ED5826A0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HP PC</cp:lastModifiedBy>
  <cp:revision>79</cp:revision>
  <cp:lastPrinted>2017-03-28T05:20:00Z</cp:lastPrinted>
  <dcterms:created xsi:type="dcterms:W3CDTF">2024-04-01T05:57:00Z</dcterms:created>
  <dcterms:modified xsi:type="dcterms:W3CDTF">2026-05-21T06:53:00Z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fe99c89a-4506-3efb-92c8-3fc6f8a726b8</vt:lpwstr>
  </property>
  <property fmtid="{D5CDD505-2E9C-101B-9397-08002B2CF9AE}" pid="24" name="Mendeley Citation Style_1">
    <vt:lpwstr>http://www.zotero.org/styles/ieee</vt:lpwstr>
  </property>
  <property fmtid="{D5CDD505-2E9C-101B-9397-08002B2CF9AE}" pid="25" name="GrammarlyDocumentId">
    <vt:lpwstr>7e80f6abb6280b72d8b52decb92907a41e00144b60901a1bd3fe629379b94269</vt:lpwstr>
  </property>
</Properties>
</file>