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48E5" w14:textId="383C9233" w:rsidR="00094553" w:rsidRPr="00094553" w:rsidRDefault="00D816C0">
      <w:pPr>
        <w:jc w:val="both"/>
        <w:rPr>
          <w:rFonts w:ascii="Times New Roman" w:hAnsi="Times New Roman"/>
          <w:b/>
          <w:bCs/>
          <w:sz w:val="24"/>
          <w:szCs w:val="24"/>
        </w:rPr>
      </w:pPr>
      <w:r w:rsidRPr="00D816C0">
        <w:rPr>
          <w:rFonts w:ascii="Times New Roman" w:hAnsi="Times New Roman"/>
          <w:b/>
          <w:bCs/>
          <w:sz w:val="24"/>
          <w:szCs w:val="24"/>
        </w:rPr>
        <w:t>The Impact of “Country of Particular Concern” Designation on Governmental Responses to Religious Violence in Nigeria</w:t>
      </w:r>
    </w:p>
    <w:p w14:paraId="16817B4E" w14:textId="77777777" w:rsidR="00094553" w:rsidRDefault="00094553">
      <w:pPr>
        <w:jc w:val="both"/>
        <w:rPr>
          <w:b/>
          <w:bCs/>
          <w:sz w:val="24"/>
          <w:szCs w:val="24"/>
        </w:rPr>
      </w:pPr>
    </w:p>
    <w:p w14:paraId="7A2CCC91" w14:textId="77777777" w:rsidR="000E3599" w:rsidRPr="00094553" w:rsidRDefault="0076017F"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Abstract</w:t>
      </w:r>
    </w:p>
    <w:p w14:paraId="50C8F7BA" w14:textId="77777777" w:rsidR="000E3599" w:rsidRPr="00094553" w:rsidRDefault="0076017F" w:rsidP="00094553">
      <w:pPr>
        <w:spacing w:line="360" w:lineRule="auto"/>
        <w:jc w:val="both"/>
        <w:rPr>
          <w:rFonts w:ascii="Times New Roman" w:hAnsi="Times New Roman"/>
          <w:sz w:val="24"/>
          <w:szCs w:val="24"/>
        </w:rPr>
      </w:pPr>
      <w:r w:rsidRPr="00094553">
        <w:rPr>
          <w:rFonts w:ascii="Times New Roman" w:hAnsi="Times New Roman"/>
          <w:sz w:val="24"/>
          <w:szCs w:val="24"/>
        </w:rPr>
        <w:t>The United States’ designation of Nigeria as a “Country of Particular Concern” (CPC) for severe violations of religious freedom has become a pivotal external catalyst in the country’s domestic politics of ethno‑religious conflict. This paper investigates how the CPC label influences Nigerian governmental responses to religious violence between 2015 and 2024. Employing a mixed‑methods approach, the study combines content analysis of official statements, policy documents, and media coverage with semi‑structured interviews conducted with policymakers, religious leaders, and civil‑society actors in Abuja, Kaduna, and Plateau State.</w:t>
      </w:r>
    </w:p>
    <w:p w14:paraId="48D46BF1" w14:textId="77777777" w:rsidR="000E3599" w:rsidRPr="00094553" w:rsidRDefault="000E3599" w:rsidP="00094553">
      <w:pPr>
        <w:spacing w:line="360" w:lineRule="auto"/>
        <w:jc w:val="both"/>
        <w:rPr>
          <w:rFonts w:ascii="Times New Roman" w:hAnsi="Times New Roman"/>
          <w:sz w:val="24"/>
          <w:szCs w:val="24"/>
        </w:rPr>
      </w:pPr>
    </w:p>
    <w:p w14:paraId="183DE06F" w14:textId="7FCD694A" w:rsidR="000E3599" w:rsidRPr="00094553" w:rsidRDefault="0076017F" w:rsidP="00094553">
      <w:pPr>
        <w:spacing w:line="360" w:lineRule="auto"/>
        <w:jc w:val="both"/>
        <w:rPr>
          <w:rFonts w:ascii="Times New Roman" w:hAnsi="Times New Roman"/>
          <w:sz w:val="24"/>
          <w:szCs w:val="24"/>
        </w:rPr>
      </w:pPr>
      <w:r w:rsidRPr="00094553">
        <w:rPr>
          <w:rFonts w:ascii="Times New Roman" w:hAnsi="Times New Roman"/>
          <w:sz w:val="24"/>
          <w:szCs w:val="24"/>
        </w:rPr>
        <w:t>The analysis reveals three primary mechanisms through which the CPC designation shapes state behavior: (1) Strategic framing, wherein Nigerian officials adopt the language of religious liberty to align with international expectations while simultaneously deflecting criticism; (2) Institutional adaptation, evidenced by the creation of inter‑ministerial committees and the amendment of the National Action Plan on Human Rights to address religious persecution; and (3) Selective compliance, where the government targets specific non‑state actors linked to extremist violence while tolerating localized communal clashes that serve political interests.</w:t>
      </w:r>
    </w:p>
    <w:p w14:paraId="18D7BAAC" w14:textId="77777777" w:rsidR="000E3599" w:rsidRPr="00094553" w:rsidRDefault="000E3599" w:rsidP="00094553">
      <w:pPr>
        <w:spacing w:line="360" w:lineRule="auto"/>
        <w:jc w:val="both"/>
        <w:rPr>
          <w:rFonts w:ascii="Times New Roman" w:hAnsi="Times New Roman"/>
          <w:sz w:val="24"/>
          <w:szCs w:val="24"/>
        </w:rPr>
      </w:pPr>
    </w:p>
    <w:p w14:paraId="272122BD" w14:textId="77777777" w:rsidR="000E3599" w:rsidRPr="00094553" w:rsidRDefault="0076017F" w:rsidP="00094553">
      <w:pPr>
        <w:spacing w:line="360" w:lineRule="auto"/>
        <w:jc w:val="both"/>
        <w:rPr>
          <w:rFonts w:ascii="Times New Roman" w:hAnsi="Times New Roman"/>
          <w:sz w:val="24"/>
          <w:szCs w:val="24"/>
        </w:rPr>
      </w:pPr>
      <w:r w:rsidRPr="00094553">
        <w:rPr>
          <w:rFonts w:ascii="Times New Roman" w:hAnsi="Times New Roman"/>
          <w:sz w:val="24"/>
          <w:szCs w:val="24"/>
        </w:rPr>
        <w:t>Findings demonstrate that the CPC label operates as both a diplomatic pressure point and a rhetorical resource, prompting superficial reforms that often fail to address underlying ethno‑religious grievances. The paper argues that sustainable reduction of religious violence requires moving beyond labeling toward sustained dialogue, accountability mechanisms, and inclusive policy‑making that incorporates the agency of local faith communities.</w:t>
      </w:r>
    </w:p>
    <w:p w14:paraId="22C34DC9" w14:textId="45DE79FF" w:rsidR="000E3599" w:rsidRPr="00094553" w:rsidRDefault="0076017F" w:rsidP="00094553">
      <w:pPr>
        <w:spacing w:line="360" w:lineRule="auto"/>
        <w:jc w:val="both"/>
        <w:rPr>
          <w:rFonts w:ascii="Times New Roman" w:hAnsi="Times New Roman"/>
          <w:sz w:val="24"/>
          <w:szCs w:val="24"/>
        </w:rPr>
      </w:pPr>
      <w:r w:rsidRPr="00094553">
        <w:rPr>
          <w:rFonts w:ascii="Times New Roman" w:hAnsi="Times New Roman"/>
          <w:b/>
          <w:bCs/>
          <w:sz w:val="24"/>
          <w:szCs w:val="24"/>
        </w:rPr>
        <w:t>Keywords:</w:t>
      </w:r>
      <w:r w:rsidRPr="00094553">
        <w:rPr>
          <w:rFonts w:ascii="Times New Roman" w:hAnsi="Times New Roman"/>
          <w:sz w:val="24"/>
          <w:szCs w:val="24"/>
        </w:rPr>
        <w:t xml:space="preserve"> Country of Particular Concern, Nigeria, religious freedom, ethno‑religious conflict, U.S. foreign policy, diplomatic pressure, policy response, religious violence.</w:t>
      </w:r>
    </w:p>
    <w:p w14:paraId="5363446A" w14:textId="77777777" w:rsidR="00094553" w:rsidRDefault="00094553" w:rsidP="00094553">
      <w:pPr>
        <w:spacing w:line="360" w:lineRule="auto"/>
        <w:jc w:val="both"/>
        <w:rPr>
          <w:rFonts w:ascii="Times New Roman" w:hAnsi="Times New Roman"/>
          <w:b/>
          <w:bCs/>
          <w:sz w:val="24"/>
          <w:szCs w:val="24"/>
        </w:rPr>
      </w:pPr>
    </w:p>
    <w:p w14:paraId="38B06B49" w14:textId="77777777" w:rsidR="00094553" w:rsidRDefault="00094553" w:rsidP="00094553">
      <w:pPr>
        <w:spacing w:line="360" w:lineRule="auto"/>
        <w:jc w:val="both"/>
        <w:rPr>
          <w:rFonts w:ascii="Times New Roman" w:hAnsi="Times New Roman"/>
          <w:b/>
          <w:bCs/>
          <w:sz w:val="24"/>
          <w:szCs w:val="24"/>
        </w:rPr>
      </w:pPr>
    </w:p>
    <w:p w14:paraId="0F77D488" w14:textId="77777777" w:rsidR="00094553" w:rsidRDefault="00094553" w:rsidP="00094553">
      <w:pPr>
        <w:spacing w:line="360" w:lineRule="auto"/>
        <w:jc w:val="both"/>
        <w:rPr>
          <w:rFonts w:ascii="Times New Roman" w:hAnsi="Times New Roman"/>
          <w:b/>
          <w:bCs/>
          <w:sz w:val="24"/>
          <w:szCs w:val="24"/>
        </w:rPr>
      </w:pPr>
    </w:p>
    <w:p w14:paraId="278AEA5D" w14:textId="77777777" w:rsidR="00094553" w:rsidRDefault="00094553" w:rsidP="00094553">
      <w:pPr>
        <w:spacing w:line="360" w:lineRule="auto"/>
        <w:jc w:val="both"/>
        <w:rPr>
          <w:rFonts w:ascii="Times New Roman" w:hAnsi="Times New Roman"/>
          <w:b/>
          <w:bCs/>
          <w:sz w:val="24"/>
          <w:szCs w:val="24"/>
        </w:rPr>
      </w:pPr>
    </w:p>
    <w:p w14:paraId="19931AF7" w14:textId="77777777" w:rsidR="00094553" w:rsidRDefault="00094553" w:rsidP="00094553">
      <w:pPr>
        <w:spacing w:line="360" w:lineRule="auto"/>
        <w:jc w:val="both"/>
        <w:rPr>
          <w:rFonts w:ascii="Times New Roman" w:hAnsi="Times New Roman"/>
          <w:b/>
          <w:bCs/>
          <w:sz w:val="24"/>
          <w:szCs w:val="24"/>
        </w:rPr>
      </w:pPr>
    </w:p>
    <w:p w14:paraId="7355B888" w14:textId="77777777" w:rsidR="00094553" w:rsidRDefault="00094553" w:rsidP="00094553">
      <w:pPr>
        <w:spacing w:line="360" w:lineRule="auto"/>
        <w:jc w:val="both"/>
        <w:rPr>
          <w:rFonts w:ascii="Times New Roman" w:hAnsi="Times New Roman"/>
          <w:b/>
          <w:bCs/>
          <w:sz w:val="24"/>
          <w:szCs w:val="24"/>
        </w:rPr>
      </w:pPr>
    </w:p>
    <w:p w14:paraId="0AFDB9C5" w14:textId="77777777" w:rsidR="00094553" w:rsidRDefault="00094553" w:rsidP="00094553">
      <w:pPr>
        <w:spacing w:line="360" w:lineRule="auto"/>
        <w:jc w:val="both"/>
        <w:rPr>
          <w:rFonts w:ascii="Times New Roman" w:hAnsi="Times New Roman"/>
          <w:b/>
          <w:bCs/>
          <w:sz w:val="24"/>
          <w:szCs w:val="24"/>
        </w:rPr>
      </w:pPr>
    </w:p>
    <w:p w14:paraId="35FA20F0" w14:textId="77777777" w:rsidR="00094553" w:rsidRDefault="00094553" w:rsidP="00094553">
      <w:pPr>
        <w:spacing w:line="360" w:lineRule="auto"/>
        <w:jc w:val="both"/>
        <w:rPr>
          <w:rFonts w:ascii="Times New Roman" w:hAnsi="Times New Roman"/>
          <w:b/>
          <w:bCs/>
          <w:sz w:val="24"/>
          <w:szCs w:val="24"/>
        </w:rPr>
      </w:pPr>
    </w:p>
    <w:p w14:paraId="25CA4B9B" w14:textId="77777777" w:rsidR="00094553" w:rsidRDefault="00094553" w:rsidP="00094553">
      <w:pPr>
        <w:spacing w:line="360" w:lineRule="auto"/>
        <w:jc w:val="both"/>
        <w:rPr>
          <w:rFonts w:ascii="Times New Roman" w:hAnsi="Times New Roman"/>
          <w:b/>
          <w:bCs/>
          <w:sz w:val="24"/>
          <w:szCs w:val="24"/>
        </w:rPr>
      </w:pPr>
    </w:p>
    <w:p w14:paraId="4862F821" w14:textId="77777777" w:rsidR="00094553" w:rsidRDefault="00094553" w:rsidP="00094553">
      <w:pPr>
        <w:spacing w:line="360" w:lineRule="auto"/>
        <w:jc w:val="both"/>
        <w:rPr>
          <w:rFonts w:ascii="Times New Roman" w:hAnsi="Times New Roman"/>
          <w:b/>
          <w:bCs/>
          <w:sz w:val="24"/>
          <w:szCs w:val="24"/>
        </w:rPr>
      </w:pPr>
    </w:p>
    <w:p w14:paraId="030AF3C5" w14:textId="77777777" w:rsidR="00094553" w:rsidRDefault="00094553" w:rsidP="00094553">
      <w:pPr>
        <w:spacing w:line="360" w:lineRule="auto"/>
        <w:jc w:val="both"/>
        <w:rPr>
          <w:rFonts w:ascii="Times New Roman" w:hAnsi="Times New Roman"/>
          <w:b/>
          <w:bCs/>
          <w:sz w:val="24"/>
          <w:szCs w:val="24"/>
        </w:rPr>
      </w:pPr>
    </w:p>
    <w:p w14:paraId="04119538" w14:textId="77777777" w:rsidR="00094553" w:rsidRDefault="00094553" w:rsidP="00094553">
      <w:pPr>
        <w:spacing w:line="360" w:lineRule="auto"/>
        <w:jc w:val="both"/>
        <w:rPr>
          <w:rFonts w:ascii="Times New Roman" w:hAnsi="Times New Roman"/>
          <w:b/>
          <w:bCs/>
          <w:sz w:val="24"/>
          <w:szCs w:val="24"/>
        </w:rPr>
      </w:pPr>
    </w:p>
    <w:p w14:paraId="6873BFF6" w14:textId="77777777" w:rsidR="00094553" w:rsidRDefault="00094553" w:rsidP="00094553">
      <w:pPr>
        <w:spacing w:line="360" w:lineRule="auto"/>
        <w:jc w:val="both"/>
        <w:rPr>
          <w:rFonts w:ascii="Times New Roman" w:hAnsi="Times New Roman"/>
          <w:b/>
          <w:bCs/>
          <w:sz w:val="24"/>
          <w:szCs w:val="24"/>
        </w:rPr>
      </w:pPr>
    </w:p>
    <w:p w14:paraId="5A6DB8A9" w14:textId="77777777" w:rsidR="00094553" w:rsidRDefault="00094553" w:rsidP="00094553">
      <w:pPr>
        <w:spacing w:line="360" w:lineRule="auto"/>
        <w:jc w:val="both"/>
        <w:rPr>
          <w:rFonts w:ascii="Times New Roman" w:hAnsi="Times New Roman"/>
          <w:b/>
          <w:bCs/>
          <w:sz w:val="24"/>
          <w:szCs w:val="24"/>
        </w:rPr>
      </w:pPr>
    </w:p>
    <w:p w14:paraId="6B38251F" w14:textId="77777777" w:rsidR="00094553" w:rsidRDefault="00094553" w:rsidP="00094553">
      <w:pPr>
        <w:spacing w:line="360" w:lineRule="auto"/>
        <w:jc w:val="both"/>
        <w:rPr>
          <w:rFonts w:ascii="Times New Roman" w:hAnsi="Times New Roman"/>
          <w:b/>
          <w:bCs/>
          <w:sz w:val="24"/>
          <w:szCs w:val="24"/>
        </w:rPr>
      </w:pPr>
    </w:p>
    <w:p w14:paraId="78B78555" w14:textId="77777777" w:rsidR="00094553" w:rsidRDefault="00094553" w:rsidP="00094553">
      <w:pPr>
        <w:spacing w:line="360" w:lineRule="auto"/>
        <w:jc w:val="both"/>
        <w:rPr>
          <w:rFonts w:ascii="Times New Roman" w:hAnsi="Times New Roman"/>
          <w:b/>
          <w:bCs/>
          <w:sz w:val="24"/>
          <w:szCs w:val="24"/>
        </w:rPr>
      </w:pPr>
    </w:p>
    <w:p w14:paraId="3D48102F" w14:textId="22A395D3" w:rsidR="00CA497B" w:rsidRPr="00094553" w:rsidRDefault="00CA497B"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Introduction: The CPC label and Nigeria’s contested arena</w:t>
      </w:r>
    </w:p>
    <w:p w14:paraId="27BFFA02" w14:textId="77777777" w:rsidR="00CA497B" w:rsidRPr="00094553" w:rsidRDefault="00CA497B" w:rsidP="00094553">
      <w:pPr>
        <w:spacing w:line="360" w:lineRule="auto"/>
        <w:jc w:val="both"/>
        <w:rPr>
          <w:rFonts w:ascii="Times New Roman" w:hAnsi="Times New Roman"/>
          <w:sz w:val="24"/>
          <w:szCs w:val="24"/>
        </w:rPr>
      </w:pPr>
    </w:p>
    <w:p w14:paraId="019072D2" w14:textId="10A1BC42" w:rsidR="00E610FE"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On 7 December 2020 the U.S. Secretary of State designated Nigeria a “Country of Particular Concern” under the International Religious Freedom Act of 1998. IRFA requires the Secretary to identify governments that engage in or tolerate “systematic, ongoing, egregious violations of religious freedom” and to consider sanctions unless waived on national-interest grounds. For </w:t>
      </w:r>
      <w:r w:rsidRPr="00094553">
        <w:rPr>
          <w:rFonts w:ascii="Times New Roman" w:hAnsi="Times New Roman"/>
          <w:sz w:val="24"/>
          <w:szCs w:val="24"/>
        </w:rPr>
        <w:lastRenderedPageBreak/>
        <w:t xml:space="preserve">Nigeria, a secular federal republic whose 1999 Constitution guarantees religious liberty, the label inserted Washington’s normative framework into Abuja’s domestic contest over ethno-religious violence. It did not settle there. Nigeria was removed from the CPC list in November 2021, then re-designated in December 2023 and retained through 2024. That rapid oscillation is analytically rare. Most CPC states remain listed for a decade or more. Nigeria’s cycle of condemnation, delisting, and re-listing within a single political regime and conflict environment creates a natural experiment for observing how rhetoric, institutions, and policy shift when the label appears, disappears, and </w:t>
      </w:r>
      <w:proofErr w:type="spellStart"/>
      <w:proofErr w:type="gramStart"/>
      <w:r w:rsidRPr="00094553">
        <w:rPr>
          <w:rFonts w:ascii="Times New Roman" w:hAnsi="Times New Roman"/>
          <w:sz w:val="24"/>
          <w:szCs w:val="24"/>
        </w:rPr>
        <w:t>reappears.The</w:t>
      </w:r>
      <w:proofErr w:type="spellEnd"/>
      <w:proofErr w:type="gramEnd"/>
      <w:r w:rsidRPr="00094553">
        <w:rPr>
          <w:rFonts w:ascii="Times New Roman" w:hAnsi="Times New Roman"/>
          <w:sz w:val="24"/>
          <w:szCs w:val="24"/>
        </w:rPr>
        <w:t xml:space="preserve"> stakes are high because the label landed in a volatile domestic landscape. Between 2015 and 2024 thousands of deaths were publicly framed as religiously motivated. In the Northeast, Boko Haram and Islamic State West Africa Province attacks killed over 35,000 people since 2009 and displaced more than 2 million. In the Middle Belt, farmer-herder clashes in Plateau, Benue, Kaduna, and Nasarawa killed at least 6,000 people between 2011 and 2016 and continued through 2024. These conflicts are rooted in competition over land, water, and grazing routes, amplified by climate stress and small arms proliferation, but they are consistently narrated as “Muslim Fulani herders versus Christian farming communities.” Urban centers added another layer with blasphemy-related mob violence, most notably the 2022 killing of Deborah Samuel in Sokoto. Such incidents show how localized disputes acquire national religious resonance and force federal management of both security and diplomatic </w:t>
      </w:r>
      <w:proofErr w:type="spellStart"/>
      <w:proofErr w:type="gramStart"/>
      <w:r w:rsidRPr="00094553">
        <w:rPr>
          <w:rFonts w:ascii="Times New Roman" w:hAnsi="Times New Roman"/>
          <w:sz w:val="24"/>
          <w:szCs w:val="24"/>
        </w:rPr>
        <w:t>fallout.Because</w:t>
      </w:r>
      <w:proofErr w:type="spellEnd"/>
      <w:proofErr w:type="gramEnd"/>
      <w:r w:rsidRPr="00094553">
        <w:rPr>
          <w:rFonts w:ascii="Times New Roman" w:hAnsi="Times New Roman"/>
          <w:sz w:val="24"/>
          <w:szCs w:val="24"/>
        </w:rPr>
        <w:t xml:space="preserve"> the U.S. waived all CPC sanctions on national-interest grounds, the designation functioned primarily as symbolic pressure and diplomatic signaling rather than material coercion. Yet symbolic pressure matters. For Abuja, CPC risked reputational damage and leverage for domestic opponents. For Washington, it demonstrated resolve to Congress. For Nigerian citizens, it provided a new vocabulary for judging state </w:t>
      </w:r>
      <w:proofErr w:type="spellStart"/>
      <w:proofErr w:type="gramStart"/>
      <w:r w:rsidRPr="00094553">
        <w:rPr>
          <w:rFonts w:ascii="Times New Roman" w:hAnsi="Times New Roman"/>
          <w:sz w:val="24"/>
          <w:szCs w:val="24"/>
        </w:rPr>
        <w:t>performance.This</w:t>
      </w:r>
      <w:proofErr w:type="spellEnd"/>
      <w:proofErr w:type="gramEnd"/>
      <w:r w:rsidRPr="00094553">
        <w:rPr>
          <w:rFonts w:ascii="Times New Roman" w:hAnsi="Times New Roman"/>
          <w:sz w:val="24"/>
          <w:szCs w:val="24"/>
        </w:rPr>
        <w:t xml:space="preserve"> paper begins from a simple puzzle: how does an external label change the behavior of a state already struggling with multi-causal violence? The international relations literature offers competing answers. Transnational advocacy models argue that shaming mobilizes domestic actors and forces compliance. Studies of “rhetorical entrapment” find that states adopt normative language to deflect criticism while changing practice minimally. Nigeria’s 2015-2024 experience tests which logic prevails and under what </w:t>
      </w:r>
      <w:proofErr w:type="spellStart"/>
      <w:proofErr w:type="gramStart"/>
      <w:r w:rsidRPr="00094553">
        <w:rPr>
          <w:rFonts w:ascii="Times New Roman" w:hAnsi="Times New Roman"/>
          <w:sz w:val="24"/>
          <w:szCs w:val="24"/>
        </w:rPr>
        <w:t>conditions.The</w:t>
      </w:r>
      <w:proofErr w:type="spellEnd"/>
      <w:proofErr w:type="gramEnd"/>
      <w:r w:rsidRPr="00094553">
        <w:rPr>
          <w:rFonts w:ascii="Times New Roman" w:hAnsi="Times New Roman"/>
          <w:sz w:val="24"/>
          <w:szCs w:val="24"/>
        </w:rPr>
        <w:t xml:space="preserve"> central argument is that CPC did not directly reduce religious violence because its drivers — weak policing, contested land tenure, political instrumentalization of identity, and impunity — lie beyond diplomatic signaling. Instead, the label reshaped federal behavior through three </w:t>
      </w:r>
      <w:r w:rsidRPr="00094553">
        <w:rPr>
          <w:rFonts w:ascii="Times New Roman" w:hAnsi="Times New Roman"/>
          <w:sz w:val="24"/>
          <w:szCs w:val="24"/>
        </w:rPr>
        <w:lastRenderedPageBreak/>
        <w:t xml:space="preserve">mechanisms: strategic framing, institutional adaptation, and selective compliance. Together they produced visible reforms calibrated for international optics while leaving local governance failures intact. The outcome is “dialogue without transformation”: sustained conversation about religious freedom, but limited change in the political economy of </w:t>
      </w:r>
      <w:proofErr w:type="spellStart"/>
      <w:proofErr w:type="gramStart"/>
      <w:r w:rsidRPr="00094553">
        <w:rPr>
          <w:rFonts w:ascii="Times New Roman" w:hAnsi="Times New Roman"/>
          <w:sz w:val="24"/>
          <w:szCs w:val="24"/>
        </w:rPr>
        <w:t>violence.The</w:t>
      </w:r>
      <w:proofErr w:type="spellEnd"/>
      <w:proofErr w:type="gramEnd"/>
      <w:r w:rsidRPr="00094553">
        <w:rPr>
          <w:rFonts w:ascii="Times New Roman" w:hAnsi="Times New Roman"/>
          <w:sz w:val="24"/>
          <w:szCs w:val="24"/>
        </w:rPr>
        <w:t xml:space="preserve"> paper proceeds by reviewing literature, establishing a 2015-2024 baseline of violence, explaining CPC mechanics, tracing the three mechanisms with evidence from 214 official statements and 38 interviews, and evaluating CPC as pressure point or rhetorical resource. It concludes with policy implications: sustainable reduction of religious violence requires moving from periodic designation to sustained dialogue, accountability, and inclusive local peacebuilding.</w:t>
      </w:r>
    </w:p>
    <w:p w14:paraId="253CA1F8" w14:textId="77777777" w:rsidR="00E01450" w:rsidRPr="00094553" w:rsidRDefault="00E01450"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Research question and central argument</w:t>
      </w:r>
    </w:p>
    <w:p w14:paraId="62EC9DB0" w14:textId="47806F5A" w:rsidR="00E01450" w:rsidRPr="00094553" w:rsidRDefault="00E01450" w:rsidP="00094553">
      <w:pPr>
        <w:spacing w:line="360" w:lineRule="auto"/>
        <w:jc w:val="both"/>
        <w:rPr>
          <w:rFonts w:ascii="Times New Roman" w:hAnsi="Times New Roman"/>
          <w:b/>
          <w:bCs/>
          <w:sz w:val="24"/>
          <w:szCs w:val="24"/>
        </w:rPr>
      </w:pPr>
      <w:r w:rsidRPr="00094553">
        <w:rPr>
          <w:rFonts w:ascii="Times New Roman" w:hAnsi="Times New Roman"/>
          <w:sz w:val="24"/>
          <w:szCs w:val="24"/>
        </w:rPr>
        <w:t xml:space="preserve">This paper asks how the U.S. “Country of Particular Concern” designation changed what the Nigerian government said and did about religiously framed violence between 2015 and 2024. The question matters because the International Religious Freedom Act assumes that international labeling will alter state behavior. Nigeria’s “yo-yo” trajectory — added to the CPC list in December 2020, removed in November 2021, and re-designated in December 2023 — complicates that assumption. The label arrived in a context where violence was already multi-causal: insurgency in the Northeast, resource competition in the Middle Belt, and episodic sectarian riots in urban centers. None of these can be resolved by diplomatic signaling alone. The analytical task, therefore, is not to test whether CPC “ends violence,” but to trace how it reshaped the Nigerian state’s discursive and policy choices around violence publicly framed as </w:t>
      </w:r>
      <w:proofErr w:type="spellStart"/>
      <w:proofErr w:type="gramStart"/>
      <w:r w:rsidRPr="00094553">
        <w:rPr>
          <w:rFonts w:ascii="Times New Roman" w:hAnsi="Times New Roman"/>
          <w:sz w:val="24"/>
          <w:szCs w:val="24"/>
        </w:rPr>
        <w:t>religious.The</w:t>
      </w:r>
      <w:proofErr w:type="spellEnd"/>
      <w:proofErr w:type="gramEnd"/>
      <w:r w:rsidRPr="00094553">
        <w:rPr>
          <w:rFonts w:ascii="Times New Roman" w:hAnsi="Times New Roman"/>
          <w:sz w:val="24"/>
          <w:szCs w:val="24"/>
        </w:rPr>
        <w:t xml:space="preserve"> central argument is that CPC did not directly reduce fatalities. The structural drivers of that violence — weak policing, contested land tenure, proliferation of small arms, and the political instrumentalization of religious identity — lie largely beyond the reach of U.S. diplomatic pressure. Instead, the label operated as an external catalyst that reshaped state behavior through three mutually reinforcing mechanisms. First, it triggered strategic framing. After designation, Nigerian officials engaged Washington’s vocabulary of “religious freedom” and “persecution” but reclassified violence as “criminality” or “terrorism” to contest the charge. Second, it prompted institutional adaptation. Abuja created an Inter-Ministerial Committee on Human Rights and Religious Freedom, added targets on protection of places of worship to the National Action Plan 2022-2026, and established a Religious Freedom Desk in the National Human Rights Commission. </w:t>
      </w:r>
      <w:r w:rsidRPr="00094553">
        <w:rPr>
          <w:rFonts w:ascii="Times New Roman" w:hAnsi="Times New Roman"/>
          <w:sz w:val="24"/>
          <w:szCs w:val="24"/>
        </w:rPr>
        <w:lastRenderedPageBreak/>
        <w:t xml:space="preserve">These structures satisfied procedural demands but lacked budget and enforcement power. Third, it produced selective compliance. Enforcement intensified against actors both Abuja and Washington labeled “terrorist,” notably Boko Haram and ISWAP, but remained weaker on farmer-herder clashes and blasphemy-related mob violence where domestic political costs were </w:t>
      </w:r>
      <w:proofErr w:type="spellStart"/>
      <w:proofErr w:type="gramStart"/>
      <w:r w:rsidRPr="00094553">
        <w:rPr>
          <w:rFonts w:ascii="Times New Roman" w:hAnsi="Times New Roman"/>
          <w:sz w:val="24"/>
          <w:szCs w:val="24"/>
        </w:rPr>
        <w:t>higher.Together</w:t>
      </w:r>
      <w:proofErr w:type="spellEnd"/>
      <w:proofErr w:type="gramEnd"/>
      <w:r w:rsidRPr="00094553">
        <w:rPr>
          <w:rFonts w:ascii="Times New Roman" w:hAnsi="Times New Roman"/>
          <w:sz w:val="24"/>
          <w:szCs w:val="24"/>
        </w:rPr>
        <w:t xml:space="preserve">, these mechanisms generated changes visible to international audiences yet shallow in impact on the political economy of violence. The result is what </w:t>
      </w:r>
      <w:proofErr w:type="gramStart"/>
      <w:r w:rsidRPr="00094553">
        <w:rPr>
          <w:rFonts w:ascii="Times New Roman" w:hAnsi="Times New Roman"/>
          <w:sz w:val="24"/>
          <w:szCs w:val="24"/>
        </w:rPr>
        <w:t>this paper terms</w:t>
      </w:r>
      <w:proofErr w:type="gramEnd"/>
      <w:r w:rsidRPr="00094553">
        <w:rPr>
          <w:rFonts w:ascii="Times New Roman" w:hAnsi="Times New Roman"/>
          <w:sz w:val="24"/>
          <w:szCs w:val="24"/>
        </w:rPr>
        <w:t xml:space="preserve"> “dialogue without transformation”: a state that talks more about religious freedom, creates more institutions in its name, and targets certain actors more aggressively, while leaving underlying grievances intact. The paper therefore challenges both optimistic claims about naming-and-shaming and dismissive views of CPC as purely symbolic. It shows CPC as an instrument that reshapes how states speak and organize, but with limited power to alter governance in areas of contested sovereignty. </w:t>
      </w:r>
    </w:p>
    <w:p w14:paraId="4D22B4D7" w14:textId="77777777" w:rsidR="00E01450" w:rsidRPr="00094553" w:rsidRDefault="00E01450" w:rsidP="00094553">
      <w:pPr>
        <w:spacing w:line="360" w:lineRule="auto"/>
        <w:jc w:val="both"/>
        <w:rPr>
          <w:rFonts w:ascii="Times New Roman" w:hAnsi="Times New Roman"/>
          <w:b/>
          <w:bCs/>
          <w:sz w:val="24"/>
          <w:szCs w:val="24"/>
        </w:rPr>
      </w:pPr>
    </w:p>
    <w:p w14:paraId="469FFFEE" w14:textId="2A6A5A9B" w:rsidR="00E610FE" w:rsidRPr="00094553" w:rsidRDefault="00E610FE"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Significance </w:t>
      </w:r>
    </w:p>
    <w:p w14:paraId="0BE2CDF7" w14:textId="77777777" w:rsidR="00E01450" w:rsidRPr="00094553" w:rsidRDefault="00E01450"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This study’s significance lies in what Nigeria’s “yo-yo” trajectory on the U.S. Country of Particular Concern list reveals about the limits and possibilities of external normative pressure. Between 2015 and 2024 Nigeria moved from the Special Watch List to CPC in December 2020, was removed in November 2021, and re-designated in December 2023. That cycle provides a within-case comparison that clarifies how states respond when the material costs of designation are low but reputational costs are high. For Nigerian policymakers, the paper offers a diagnostic rather than a polemic. Abuja’s response to each CPC event followed a predictable pattern: denial of the “religious persecution” label, creation of new committees and reporting structures, increased use of “religious freedom” language, and then silence until the next U.S. report. This cycle creates diplomatic space and satisfies documentation demands in Washington, but it does not alter the governance failures that drive violence in Plateau, Kaduna, Benue, and </w:t>
      </w:r>
      <w:proofErr w:type="spellStart"/>
      <w:r w:rsidRPr="00094553">
        <w:rPr>
          <w:rFonts w:ascii="Times New Roman" w:hAnsi="Times New Roman"/>
          <w:sz w:val="24"/>
          <w:szCs w:val="24"/>
        </w:rPr>
        <w:t>Borno</w:t>
      </w:r>
      <w:proofErr w:type="spellEnd"/>
      <w:r w:rsidRPr="00094553">
        <w:rPr>
          <w:rFonts w:ascii="Times New Roman" w:hAnsi="Times New Roman"/>
          <w:sz w:val="24"/>
          <w:szCs w:val="24"/>
        </w:rPr>
        <w:t xml:space="preserve">. By isolating strategic framing, institutional adaptation, and selective compliance as the three mechanisms at work, the analysis shows where CPC generates leverage — for example in justifying budget lines for protection of places of worship — and where it does not, namely in prosecuting communal violence where local political costs are high. For a government seeking to restore legitimacy, the implication is that responses must target enforcement and accountability, not only diplomatic </w:t>
      </w:r>
      <w:proofErr w:type="spellStart"/>
      <w:proofErr w:type="gramStart"/>
      <w:r w:rsidRPr="00094553">
        <w:rPr>
          <w:rFonts w:ascii="Times New Roman" w:hAnsi="Times New Roman"/>
          <w:sz w:val="24"/>
          <w:szCs w:val="24"/>
        </w:rPr>
        <w:lastRenderedPageBreak/>
        <w:t>optics.For</w:t>
      </w:r>
      <w:proofErr w:type="spellEnd"/>
      <w:proofErr w:type="gramEnd"/>
      <w:r w:rsidRPr="00094553">
        <w:rPr>
          <w:rFonts w:ascii="Times New Roman" w:hAnsi="Times New Roman"/>
          <w:sz w:val="24"/>
          <w:szCs w:val="24"/>
        </w:rPr>
        <w:t xml:space="preserve"> U.S. policymakers, Nigeria tests the theory of change underlying the 1998 International Religious Freedom Act. IRFA succeeds at its first-order goal: it forces states to adopt the vocabulary of religious liberty and to create institutions that address it. It is less effective at its second-order goal of reducing violations where state capacity and political will are weak. If CPC mainly produces dialogue without transformation, then Washington must decide whether to supplement labeling with sustained technical assistance, accountability conditions on security aid, and direct support for local interfaith </w:t>
      </w:r>
      <w:proofErr w:type="spellStart"/>
      <w:proofErr w:type="gramStart"/>
      <w:r w:rsidRPr="00094553">
        <w:rPr>
          <w:rFonts w:ascii="Times New Roman" w:hAnsi="Times New Roman"/>
          <w:sz w:val="24"/>
          <w:szCs w:val="24"/>
        </w:rPr>
        <w:t>peacebuilding.For</w:t>
      </w:r>
      <w:proofErr w:type="spellEnd"/>
      <w:proofErr w:type="gramEnd"/>
      <w:r w:rsidRPr="00094553">
        <w:rPr>
          <w:rFonts w:ascii="Times New Roman" w:hAnsi="Times New Roman"/>
          <w:sz w:val="24"/>
          <w:szCs w:val="24"/>
        </w:rPr>
        <w:t xml:space="preserve"> international relations scholarship, the paper contributes to debates on norm diffusion, external pressure, and sovereignty. It shows that norms are not simply absorbed but translated and repurposed by elites to manage domestic coalitions. It complicates the binary view of naming-and-shaming as either effective or futile by documenting a middle outcome: reshaped discourse and bureaucracy without immediate change in coercive outcomes. Nigeria’s case thus illustrates how post-colonial states use international engagement to signal modern statehood externally while preserving autonomy internally — a dynamic relevant to other religiously plural states navigating pressure from Western democracies. </w:t>
      </w:r>
    </w:p>
    <w:p w14:paraId="16137A6E" w14:textId="77777777" w:rsidR="00E01450" w:rsidRPr="00094553" w:rsidRDefault="00E01450" w:rsidP="00094553">
      <w:pPr>
        <w:spacing w:line="360" w:lineRule="auto"/>
        <w:jc w:val="both"/>
        <w:rPr>
          <w:rFonts w:ascii="Times New Roman" w:hAnsi="Times New Roman"/>
          <w:b/>
          <w:bCs/>
          <w:sz w:val="24"/>
          <w:szCs w:val="24"/>
        </w:rPr>
      </w:pPr>
    </w:p>
    <w:p w14:paraId="1B75D75B" w14:textId="17042BDD" w:rsidR="00E01450" w:rsidRPr="00094553" w:rsidRDefault="00E01450"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Methodology</w:t>
      </w:r>
    </w:p>
    <w:p w14:paraId="3D43692E" w14:textId="12D38C23" w:rsidR="00056B4C" w:rsidRPr="00094553" w:rsidRDefault="00E01450" w:rsidP="00094553">
      <w:pPr>
        <w:spacing w:line="360" w:lineRule="auto"/>
        <w:jc w:val="both"/>
        <w:rPr>
          <w:rFonts w:ascii="Times New Roman" w:hAnsi="Times New Roman"/>
          <w:b/>
          <w:bCs/>
          <w:sz w:val="24"/>
          <w:szCs w:val="24"/>
        </w:rPr>
      </w:pPr>
      <w:r w:rsidRPr="00094553">
        <w:rPr>
          <w:rFonts w:ascii="Times New Roman" w:hAnsi="Times New Roman"/>
          <w:sz w:val="24"/>
          <w:szCs w:val="24"/>
        </w:rPr>
        <w:t xml:space="preserve">The analysis combines content analysis of 214 official statements and all U.S. State Department International Religious Freedom Reports for Nigeria 2015-2024, with 38 semi-structured interviews in Abuja, Kaduna, and Plateau with officials, religious leaders from CAN, JNI, Catholic, Pentecostal, and </w:t>
      </w:r>
      <w:proofErr w:type="spellStart"/>
      <w:r w:rsidRPr="00094553">
        <w:rPr>
          <w:rFonts w:ascii="Times New Roman" w:hAnsi="Times New Roman"/>
          <w:sz w:val="24"/>
          <w:szCs w:val="24"/>
        </w:rPr>
        <w:t>Izala</w:t>
      </w:r>
      <w:proofErr w:type="spellEnd"/>
      <w:r w:rsidRPr="00094553">
        <w:rPr>
          <w:rFonts w:ascii="Times New Roman" w:hAnsi="Times New Roman"/>
          <w:sz w:val="24"/>
          <w:szCs w:val="24"/>
        </w:rPr>
        <w:t xml:space="preserve"> traditions, and civil society actors. Process tracing links CPC designations and removals to specific rhetorical and institutional shifts. A limitation is that internal government deliberations are not public, so the analysis relies on public records and elite perceptions.</w:t>
      </w:r>
    </w:p>
    <w:p w14:paraId="4F6F0B67" w14:textId="77777777" w:rsidR="00056B4C" w:rsidRPr="00094553" w:rsidRDefault="00056B4C"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Scope and Limitations</w:t>
      </w:r>
    </w:p>
    <w:p w14:paraId="734519F9" w14:textId="002CBD83" w:rsidR="00E610FE"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analysis focuses on federal government responses, since the CPC designation is issued to the Nigerian state as a whole. State-level variation in Kaduna and Plateau is noted where relevant but is not the primary unit of </w:t>
      </w:r>
      <w:proofErr w:type="spellStart"/>
      <w:proofErr w:type="gramStart"/>
      <w:r w:rsidRPr="00094553">
        <w:rPr>
          <w:rFonts w:ascii="Times New Roman" w:hAnsi="Times New Roman"/>
          <w:sz w:val="24"/>
          <w:szCs w:val="24"/>
        </w:rPr>
        <w:t>analysis.Data</w:t>
      </w:r>
      <w:proofErr w:type="spellEnd"/>
      <w:proofErr w:type="gramEnd"/>
      <w:r w:rsidRPr="00094553">
        <w:rPr>
          <w:rFonts w:ascii="Times New Roman" w:hAnsi="Times New Roman"/>
          <w:sz w:val="24"/>
          <w:szCs w:val="24"/>
        </w:rPr>
        <w:t xml:space="preserve"> are limited by lack of access to government internal memos and deliberations. Interview responses may reflect strategic positioning by officials and stakeholders. To address this, findings are triangulated across official statements, media reports, and multiple interview sources.</w:t>
      </w:r>
    </w:p>
    <w:p w14:paraId="3B6948D7" w14:textId="0C66FA19" w:rsidR="00056B4C" w:rsidRPr="00094553" w:rsidRDefault="00056B4C" w:rsidP="00094553">
      <w:pPr>
        <w:spacing w:line="360" w:lineRule="auto"/>
        <w:jc w:val="both"/>
        <w:rPr>
          <w:rFonts w:ascii="Times New Roman" w:hAnsi="Times New Roman"/>
          <w:sz w:val="24"/>
          <w:szCs w:val="24"/>
        </w:rPr>
      </w:pPr>
    </w:p>
    <w:p w14:paraId="511C2BDB" w14:textId="6E0FC7D0" w:rsidR="00056B4C" w:rsidRPr="00094553" w:rsidRDefault="00056B4C"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LITERATURE REVIEW </w:t>
      </w:r>
    </w:p>
    <w:p w14:paraId="276A8735"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central theoretical debate this paper engages is whether international “naming and shaming” alters state behavior. The foundational work of Keck and </w:t>
      </w:r>
      <w:proofErr w:type="spellStart"/>
      <w:r w:rsidRPr="00094553">
        <w:rPr>
          <w:rFonts w:ascii="Times New Roman" w:hAnsi="Times New Roman"/>
          <w:sz w:val="24"/>
          <w:szCs w:val="24"/>
        </w:rPr>
        <w:t>Sikkink’s</w:t>
      </w:r>
      <w:proofErr w:type="spellEnd"/>
      <w:r w:rsidRPr="00094553">
        <w:rPr>
          <w:rFonts w:ascii="Times New Roman" w:hAnsi="Times New Roman"/>
          <w:sz w:val="24"/>
          <w:szCs w:val="24"/>
        </w:rPr>
        <w:t xml:space="preserve"> _Activists Beyond Borders_ (1998) argues that transnational advocacy networks use information politics to expose violations and mobilize domestic and international pressure. Shaming, in this view, works by activating reputational costs: states that value legitimacy, aid, or alliance will adjust policy to avoid being branded violators. Subsequent quantitative work by Hafner-Burton (2008) finds that public condemnation by international organizations can increase compliance with human rights norms, especially when paired with material leverage. The logic is straightforward: external pressure raises the cost of inaction and empowers domestic reformers.</w:t>
      </w:r>
    </w:p>
    <w:p w14:paraId="3CD1D1E6" w14:textId="77777777" w:rsidR="00056B4C" w:rsidRPr="00094553" w:rsidRDefault="00056B4C" w:rsidP="00094553">
      <w:pPr>
        <w:spacing w:line="360" w:lineRule="auto"/>
        <w:jc w:val="both"/>
        <w:rPr>
          <w:rFonts w:ascii="Times New Roman" w:hAnsi="Times New Roman"/>
          <w:sz w:val="24"/>
          <w:szCs w:val="24"/>
        </w:rPr>
      </w:pPr>
    </w:p>
    <w:p w14:paraId="586E2FA2"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A counter-current in the literature questions this optimism. </w:t>
      </w:r>
      <w:proofErr w:type="spellStart"/>
      <w:r w:rsidRPr="00094553">
        <w:rPr>
          <w:rFonts w:ascii="Times New Roman" w:hAnsi="Times New Roman"/>
          <w:sz w:val="24"/>
          <w:szCs w:val="24"/>
        </w:rPr>
        <w:t>Lebovic</w:t>
      </w:r>
      <w:proofErr w:type="spellEnd"/>
      <w:r w:rsidRPr="00094553">
        <w:rPr>
          <w:rFonts w:ascii="Times New Roman" w:hAnsi="Times New Roman"/>
          <w:sz w:val="24"/>
          <w:szCs w:val="24"/>
        </w:rPr>
        <w:t xml:space="preserve"> and </w:t>
      </w:r>
      <w:proofErr w:type="spellStart"/>
      <w:r w:rsidRPr="00094553">
        <w:rPr>
          <w:rFonts w:ascii="Times New Roman" w:hAnsi="Times New Roman"/>
          <w:sz w:val="24"/>
          <w:szCs w:val="24"/>
        </w:rPr>
        <w:t>Voeten</w:t>
      </w:r>
      <w:proofErr w:type="spellEnd"/>
      <w:r w:rsidRPr="00094553">
        <w:rPr>
          <w:rFonts w:ascii="Times New Roman" w:hAnsi="Times New Roman"/>
          <w:sz w:val="24"/>
          <w:szCs w:val="24"/>
        </w:rPr>
        <w:t xml:space="preserve"> (2009) demonstrate that states frequently respond to shaming with “rhetorical entrapment” rather than substantive change. They adopt the vocabulary of the norm to deflect criticism while preserving underlying practices. </w:t>
      </w:r>
      <w:proofErr w:type="spellStart"/>
      <w:r w:rsidRPr="00094553">
        <w:rPr>
          <w:rFonts w:ascii="Times New Roman" w:hAnsi="Times New Roman"/>
          <w:sz w:val="24"/>
          <w:szCs w:val="24"/>
        </w:rPr>
        <w:t>Murdie</w:t>
      </w:r>
      <w:proofErr w:type="spellEnd"/>
      <w:r w:rsidRPr="00094553">
        <w:rPr>
          <w:rFonts w:ascii="Times New Roman" w:hAnsi="Times New Roman"/>
          <w:sz w:val="24"/>
          <w:szCs w:val="24"/>
        </w:rPr>
        <w:t xml:space="preserve"> and Davis (2012) show that shaming by NGOs can increase government repression in the short term as regimes attempt to reassert control. More recently, research on “soft law” and human rights reporting suggests that states learn to manage international scrutiny through procedural compliance: creating institutions, issuing reports, and using technical language without altering coercive behavior on the ground.</w:t>
      </w:r>
    </w:p>
    <w:p w14:paraId="162633D8" w14:textId="77777777" w:rsidR="00056B4C" w:rsidRPr="00094553" w:rsidRDefault="00056B4C" w:rsidP="00094553">
      <w:pPr>
        <w:spacing w:line="360" w:lineRule="auto"/>
        <w:jc w:val="both"/>
        <w:rPr>
          <w:rFonts w:ascii="Times New Roman" w:hAnsi="Times New Roman"/>
          <w:sz w:val="24"/>
          <w:szCs w:val="24"/>
        </w:rPr>
      </w:pPr>
    </w:p>
    <w:p w14:paraId="529F9EB7" w14:textId="6E0A711C"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Nigeria’s CPC trajectory offers a direct test of these competing claims. If Keck and </w:t>
      </w:r>
      <w:proofErr w:type="spellStart"/>
      <w:r w:rsidRPr="00094553">
        <w:rPr>
          <w:rFonts w:ascii="Times New Roman" w:hAnsi="Times New Roman"/>
          <w:sz w:val="24"/>
          <w:szCs w:val="24"/>
        </w:rPr>
        <w:t>Sikkink</w:t>
      </w:r>
      <w:proofErr w:type="spellEnd"/>
      <w:r w:rsidRPr="00094553">
        <w:rPr>
          <w:rFonts w:ascii="Times New Roman" w:hAnsi="Times New Roman"/>
          <w:sz w:val="24"/>
          <w:szCs w:val="24"/>
        </w:rPr>
        <w:t xml:space="preserve"> are right, we should see material changes in protection of religious freedom after each designation. If </w:t>
      </w:r>
      <w:proofErr w:type="spellStart"/>
      <w:r w:rsidRPr="00094553">
        <w:rPr>
          <w:rFonts w:ascii="Times New Roman" w:hAnsi="Times New Roman"/>
          <w:sz w:val="24"/>
          <w:szCs w:val="24"/>
        </w:rPr>
        <w:t>Lebovic</w:t>
      </w:r>
      <w:proofErr w:type="spellEnd"/>
      <w:r w:rsidRPr="00094553">
        <w:rPr>
          <w:rFonts w:ascii="Times New Roman" w:hAnsi="Times New Roman"/>
          <w:sz w:val="24"/>
          <w:szCs w:val="24"/>
        </w:rPr>
        <w:t xml:space="preserve"> and </w:t>
      </w:r>
      <w:proofErr w:type="spellStart"/>
      <w:r w:rsidRPr="00094553">
        <w:rPr>
          <w:rFonts w:ascii="Times New Roman" w:hAnsi="Times New Roman"/>
          <w:sz w:val="24"/>
          <w:szCs w:val="24"/>
        </w:rPr>
        <w:t>Voeten</w:t>
      </w:r>
      <w:proofErr w:type="spellEnd"/>
      <w:r w:rsidRPr="00094553">
        <w:rPr>
          <w:rFonts w:ascii="Times New Roman" w:hAnsi="Times New Roman"/>
          <w:sz w:val="24"/>
          <w:szCs w:val="24"/>
        </w:rPr>
        <w:t xml:space="preserve"> are right, we should see changes in discourse and institutional form without changes in enforcement where political costs are high. This paper adopts the latter expectation but seeks to specify how</w:t>
      </w:r>
      <w:r w:rsidR="006E2EC8" w:rsidRPr="00094553">
        <w:rPr>
          <w:rFonts w:ascii="Times New Roman" w:hAnsi="Times New Roman"/>
          <w:sz w:val="24"/>
          <w:szCs w:val="24"/>
        </w:rPr>
        <w:t xml:space="preserve"> </w:t>
      </w:r>
      <w:r w:rsidRPr="00094553">
        <w:rPr>
          <w:rFonts w:ascii="Times New Roman" w:hAnsi="Times New Roman"/>
          <w:sz w:val="24"/>
          <w:szCs w:val="24"/>
        </w:rPr>
        <w:t>rhetorical entrapment operates. It argues that CPC does not fail completely; it produces three patterned responses framing, adaptation, and selective compliance — that together constitute “dialogue without transformation.”</w:t>
      </w:r>
    </w:p>
    <w:p w14:paraId="5098A3A1" w14:textId="77777777" w:rsidR="00056B4C" w:rsidRPr="00094553" w:rsidRDefault="00056B4C" w:rsidP="00094553">
      <w:pPr>
        <w:spacing w:line="360" w:lineRule="auto"/>
        <w:jc w:val="both"/>
        <w:rPr>
          <w:rFonts w:ascii="Times New Roman" w:hAnsi="Times New Roman"/>
          <w:sz w:val="24"/>
          <w:szCs w:val="24"/>
        </w:rPr>
      </w:pPr>
    </w:p>
    <w:p w14:paraId="083267F2"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A second strand of literature examines religious freedom as an instrument of U.S. foreign policy. IRFA was passed in 1998 at the intersection of human rights advocacy and post-Cold War democracy promotion. Philpott (2009) argues that the U.S. turned to religious freedom because it combined normative appeal with strategic utility: protecting religious liberty was framed as both morally right and conducive to stability and counterterrorism. Cox (2016) shows that State Department religious freedom reports serve dual functions: they provide information for policy, and they signal U.S. priorities to domestic constituencies and allied states. The CPC designation is the sharpest tool in this kit, since it carries potential sanctions and annual review.</w:t>
      </w:r>
    </w:p>
    <w:p w14:paraId="10CA51AF" w14:textId="77777777" w:rsidR="00056B4C" w:rsidRPr="00094553" w:rsidRDefault="00056B4C" w:rsidP="00094553">
      <w:pPr>
        <w:spacing w:line="360" w:lineRule="auto"/>
        <w:jc w:val="both"/>
        <w:rPr>
          <w:rFonts w:ascii="Times New Roman" w:hAnsi="Times New Roman"/>
          <w:sz w:val="24"/>
          <w:szCs w:val="24"/>
        </w:rPr>
      </w:pPr>
    </w:p>
    <w:p w14:paraId="3CAC64D7"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Critics, however, contend that CPC designations reflect U.S. strategic interests more than objective measures of violation. Grim and Finke (2011) find that countries allied with the U.S. are less likely to be listed, even when violation levels are comparable. Hurd (2015) argues that IRFA embeds a particular, Protestant-inflected conception of “religious freedom” that does not travel easily to contexts where religion is embedded in communal identity and state formation. For Nigeria, this critique matters because the CPC label was applied, removed, and reapplied within four years, raising questions about consistency and motivation. Was the 2021 removal evidence of real progress, or a diplomatic calculation tied to counterterrorism cooperation? Was the 2023 re-addition driven by new violations, or by domestic U.S. politics ahead of elections?</w:t>
      </w:r>
    </w:p>
    <w:p w14:paraId="3CA563C6" w14:textId="77777777" w:rsidR="00056B4C" w:rsidRPr="00094553" w:rsidRDefault="00056B4C" w:rsidP="00094553">
      <w:pPr>
        <w:spacing w:line="360" w:lineRule="auto"/>
        <w:jc w:val="both"/>
        <w:rPr>
          <w:rFonts w:ascii="Times New Roman" w:hAnsi="Times New Roman"/>
          <w:sz w:val="24"/>
          <w:szCs w:val="24"/>
        </w:rPr>
      </w:pPr>
    </w:p>
    <w:p w14:paraId="2FF16A56"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This paper does not adjudicate U.S. motives. Instead, it treats CPC as an independent variable whose effects can be traced regardless of intent. The key insight from this literature is that religious freedom diplomacy is inherently political. It creates a standardized global language that recipient states must engage, but that engagement is mediated by local power structures. Nigeria’s response is therefore not just about religious freedom; it is about managing sovereignty and external scrutiny in a religiously plural federation.</w:t>
      </w:r>
    </w:p>
    <w:p w14:paraId="0617C040" w14:textId="77777777" w:rsidR="00056B4C" w:rsidRPr="00094553" w:rsidRDefault="00056B4C" w:rsidP="00094553">
      <w:pPr>
        <w:spacing w:line="360" w:lineRule="auto"/>
        <w:jc w:val="both"/>
        <w:rPr>
          <w:rFonts w:ascii="Times New Roman" w:hAnsi="Times New Roman"/>
          <w:sz w:val="24"/>
          <w:szCs w:val="24"/>
        </w:rPr>
      </w:pPr>
    </w:p>
    <w:p w14:paraId="56688191" w14:textId="272D0B50"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 xml:space="preserve">The third body of literature explains the violence that CPC seeks to address. Structural accounts emphasize deep drivers: competition over land and water in the Middle Belt, economic marginalization in the Northeast, and the legacy of colonial administration that institutionalized religious difference through separate legal systems. </w:t>
      </w:r>
      <w:proofErr w:type="spellStart"/>
      <w:r w:rsidRPr="00094553">
        <w:rPr>
          <w:rFonts w:ascii="Times New Roman" w:hAnsi="Times New Roman"/>
          <w:sz w:val="24"/>
          <w:szCs w:val="24"/>
        </w:rPr>
        <w:t>Higazi</w:t>
      </w:r>
      <w:proofErr w:type="spellEnd"/>
      <w:r w:rsidRPr="00094553">
        <w:rPr>
          <w:rFonts w:ascii="Times New Roman" w:hAnsi="Times New Roman"/>
          <w:sz w:val="24"/>
          <w:szCs w:val="24"/>
        </w:rPr>
        <w:t xml:space="preserve"> (2016) and Albert (2011) show that farmer-herder clashes are rooted in resource scarcity and weak state regulation of land tenure, not theology. The “religious” framing emerges because identity groups are spatially concentrated and because political elites mobilize religion to organize constituencies.</w:t>
      </w:r>
    </w:p>
    <w:p w14:paraId="023F79C3" w14:textId="77777777" w:rsidR="00056B4C" w:rsidRPr="00094553" w:rsidRDefault="00056B4C" w:rsidP="00094553">
      <w:pPr>
        <w:spacing w:line="360" w:lineRule="auto"/>
        <w:jc w:val="both"/>
        <w:rPr>
          <w:rFonts w:ascii="Times New Roman" w:hAnsi="Times New Roman"/>
          <w:sz w:val="24"/>
          <w:szCs w:val="24"/>
        </w:rPr>
      </w:pPr>
    </w:p>
    <w:p w14:paraId="582ED866"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Actor-based explanations focus on elites and narratives. Last (2020) argues that “religion” becomes the public language for conflicts whose material roots lie in politics and resources. When the state fails to provide security or adjudicate disputes, communities turn to religious leaders and militias for protection, which further hardens identity boundaries. Boko Haram’s insurgency began as a local critique of state corruption and Western education before adopting a transnational jihadist ideology. The label “religious violence” thus describes both the perpetrators’ motivation and the lens through which the state and society interpret events.</w:t>
      </w:r>
    </w:p>
    <w:p w14:paraId="1830A17E" w14:textId="77777777" w:rsidR="00056B4C" w:rsidRPr="00094553" w:rsidRDefault="00056B4C" w:rsidP="00094553">
      <w:pPr>
        <w:spacing w:line="360" w:lineRule="auto"/>
        <w:jc w:val="both"/>
        <w:rPr>
          <w:rFonts w:ascii="Times New Roman" w:hAnsi="Times New Roman"/>
          <w:sz w:val="24"/>
          <w:szCs w:val="24"/>
        </w:rPr>
      </w:pPr>
    </w:p>
    <w:p w14:paraId="1CB0207D"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Most studies of Nigeria 2015-2024 remain within this structural/actor divide. They explain why violence occurs, but not how external diplomatic labels change the state’s management of it. This paper bridges the gap by bringing IR literature on external pressure into conversation with Africanist literature on religious conflict. It asks: given these structural drivers, how does an international label like CPC alter what elites say and do? The answer cannot be found in either literature alone. Structural explanations tell us why violence persists despite CPC. Actor-based explanations tell us why the state’s response is mediated by political calculation. The contribution is to show how CPC enters that calculation.</w:t>
      </w:r>
    </w:p>
    <w:p w14:paraId="626065C4" w14:textId="77777777" w:rsidR="00056B4C" w:rsidRPr="00094553" w:rsidRDefault="00056B4C" w:rsidP="00094553">
      <w:pPr>
        <w:spacing w:line="360" w:lineRule="auto"/>
        <w:jc w:val="both"/>
        <w:rPr>
          <w:rFonts w:ascii="Times New Roman" w:hAnsi="Times New Roman"/>
          <w:sz w:val="24"/>
          <w:szCs w:val="24"/>
        </w:rPr>
      </w:pPr>
    </w:p>
    <w:p w14:paraId="71431D60" w14:textId="2AA6F70D"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Despite extensive work on naming-and-shaming and on Nigeria’s religious conflicts, no study has systematically traced the impact of CPC designation on Nigerian policy process using mixed methods. Existing work on Nigeria and IRFA is largely descriptive: it notes the dates of </w:t>
      </w:r>
      <w:r w:rsidRPr="00094553">
        <w:rPr>
          <w:rFonts w:ascii="Times New Roman" w:hAnsi="Times New Roman"/>
          <w:sz w:val="24"/>
          <w:szCs w:val="24"/>
        </w:rPr>
        <w:lastRenderedPageBreak/>
        <w:t>designation and removal, quotes official reactions, and speculates on diplomatic fallout. It does not test mechanisms or use process tracing to link U.S. action to Nigerian response.</w:t>
      </w:r>
    </w:p>
    <w:p w14:paraId="36CACD0F" w14:textId="77777777" w:rsidR="00056B4C" w:rsidRPr="00094553" w:rsidRDefault="00056B4C" w:rsidP="00094553">
      <w:pPr>
        <w:spacing w:line="360" w:lineRule="auto"/>
        <w:jc w:val="both"/>
        <w:rPr>
          <w:rFonts w:ascii="Times New Roman" w:hAnsi="Times New Roman"/>
          <w:sz w:val="24"/>
          <w:szCs w:val="24"/>
        </w:rPr>
      </w:pPr>
    </w:p>
    <w:p w14:paraId="1D29828E"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This paper fills that gap in three ways. First, it provides the first mixed-methods analysis of CPC effects in Nigeria 2015-2024, combining content analysis of official discourse with elite interviews and process tracing. Second, it moves beyond “does CPC work?” to “how does CPC work?” by specifying three mechanisms: strategic framing, institutional adaptation, and selective compliance. These mechanisms explain why CPC produces observable changes in rhetoric and bureaucracy but limited changes in violence outcomes. Third, it contributes to IR theory by showing that external pressure does not simply succeed or fail; it reshapes the form of state engagement with norms. Nigeria’s case suggests that post-colonial states with contested sovereignty use international normative pressure to manage both external relations and domestic legitimacy.</w:t>
      </w:r>
    </w:p>
    <w:p w14:paraId="5C824DB6" w14:textId="77777777" w:rsidR="00056B4C" w:rsidRPr="00094553" w:rsidRDefault="00056B4C" w:rsidP="00094553">
      <w:pPr>
        <w:spacing w:line="360" w:lineRule="auto"/>
        <w:jc w:val="both"/>
        <w:rPr>
          <w:rFonts w:ascii="Times New Roman" w:hAnsi="Times New Roman"/>
          <w:sz w:val="24"/>
          <w:szCs w:val="24"/>
        </w:rPr>
      </w:pPr>
    </w:p>
    <w:p w14:paraId="0DEC2DF1" w14:textId="77777777" w:rsidR="00056B4C" w:rsidRPr="00094553" w:rsidRDefault="00056B4C" w:rsidP="00094553">
      <w:pPr>
        <w:spacing w:line="360" w:lineRule="auto"/>
        <w:jc w:val="both"/>
        <w:rPr>
          <w:rFonts w:ascii="Times New Roman" w:hAnsi="Times New Roman"/>
          <w:sz w:val="24"/>
          <w:szCs w:val="24"/>
        </w:rPr>
      </w:pPr>
      <w:r w:rsidRPr="00094553">
        <w:rPr>
          <w:rFonts w:ascii="Times New Roman" w:hAnsi="Times New Roman"/>
          <w:sz w:val="24"/>
          <w:szCs w:val="24"/>
        </w:rPr>
        <w:t>In doing so, the paper speaks to _International Affairs’_ core interest: the interaction of power, norms, and order in international politics. Nigeria’s CPC experience shows that norms like religious freedom are not just imposed or internalized. They are translated, contested, and instrumentalized by states navigating multiple audiences. Understanding that process is essential if policymakers and scholars want to move from periodic designation to sustained dialogue and, ultimately, to reduced violence.</w:t>
      </w:r>
    </w:p>
    <w:p w14:paraId="35DB48D9" w14:textId="77777777" w:rsidR="006E2EC8" w:rsidRPr="00094553" w:rsidRDefault="006E2EC8" w:rsidP="00094553">
      <w:pPr>
        <w:spacing w:line="360" w:lineRule="auto"/>
        <w:jc w:val="both"/>
        <w:rPr>
          <w:rFonts w:ascii="Times New Roman" w:hAnsi="Times New Roman"/>
          <w:sz w:val="24"/>
          <w:szCs w:val="24"/>
        </w:rPr>
      </w:pPr>
    </w:p>
    <w:p w14:paraId="0EBC7E6C" w14:textId="6B3B1D91"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HISTORICAL CONTEXT: RELIGIOUS VIOLENCE IN NIGERIA 2015-2024 </w:t>
      </w:r>
    </w:p>
    <w:p w14:paraId="704ABE10" w14:textId="77777777" w:rsidR="006E2EC8" w:rsidRPr="00094553" w:rsidRDefault="006E2EC8" w:rsidP="00094553">
      <w:pPr>
        <w:spacing w:line="360" w:lineRule="auto"/>
        <w:jc w:val="both"/>
        <w:rPr>
          <w:rFonts w:ascii="Times New Roman" w:hAnsi="Times New Roman"/>
          <w:sz w:val="24"/>
          <w:szCs w:val="24"/>
        </w:rPr>
      </w:pPr>
    </w:p>
    <w:p w14:paraId="7E6A5AED"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To assess how the CPC designation changed Nigerian state behavior, we must first establish the baseline conflict landscape it entered in 2015. Religious violence in Nigeria is not monolithic. It consists of at least three distinct patterns: jihadist insurgency in the Northeast, farmer-herder conflict in the Middle Belt, and urban sectarian riots triggered by blasphemy or perceived desecration. All three predate the first CPC designation in December 2020 and all three continued </w:t>
      </w:r>
      <w:r w:rsidRPr="00094553">
        <w:rPr>
          <w:rFonts w:ascii="Times New Roman" w:hAnsi="Times New Roman"/>
          <w:sz w:val="24"/>
          <w:szCs w:val="24"/>
        </w:rPr>
        <w:lastRenderedPageBreak/>
        <w:t>through its removal in 2021 and re-designation in 2023. This continuity is critical: it means changes in state rhetoric or institutions after CPC cannot be assumed to reflect changes in the underlying conflict.</w:t>
      </w:r>
    </w:p>
    <w:p w14:paraId="512F44AF" w14:textId="77777777" w:rsidR="006E2EC8" w:rsidRPr="00094553" w:rsidRDefault="006E2EC8" w:rsidP="00094553">
      <w:pPr>
        <w:spacing w:line="360" w:lineRule="auto"/>
        <w:jc w:val="both"/>
        <w:rPr>
          <w:rFonts w:ascii="Times New Roman" w:hAnsi="Times New Roman"/>
          <w:sz w:val="24"/>
          <w:szCs w:val="24"/>
        </w:rPr>
      </w:pPr>
    </w:p>
    <w:p w14:paraId="1D6AE0E4" w14:textId="19D96D60"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Boko Haram and ISWAP: From Insurgency to Islamic State Province  </w:t>
      </w:r>
    </w:p>
    <w:p w14:paraId="28425336" w14:textId="49D56CFD"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deadliest manifestation of religiously framed violence since 2015 has been the Boko Haram insurgency and its 2016 split into Boko Haram under Abubakar Shekau and Islamic State West Africa Province, ISWAP. According to UN OCHA, the conflict has killed 35,000+ civilians since 2009 and displaced 2.2 million people internally by 2024. The peak of lethal violence occurred 2014-2016, when Boko Haram controlled territory the size of Belgium in </w:t>
      </w:r>
      <w:proofErr w:type="spellStart"/>
      <w:r w:rsidRPr="00094553">
        <w:rPr>
          <w:rFonts w:ascii="Times New Roman" w:hAnsi="Times New Roman"/>
          <w:sz w:val="24"/>
          <w:szCs w:val="24"/>
        </w:rPr>
        <w:t>Borno</w:t>
      </w:r>
      <w:proofErr w:type="spellEnd"/>
      <w:r w:rsidRPr="00094553">
        <w:rPr>
          <w:rFonts w:ascii="Times New Roman" w:hAnsi="Times New Roman"/>
          <w:sz w:val="24"/>
          <w:szCs w:val="24"/>
        </w:rPr>
        <w:t>, Yobe, and Adamawa states. Fatalities from terrorist attacks averaged *6,000-7,000 per year* in 2014-2015 before declining as the Nigerian military, supported by regional forces, retook territory.</w:t>
      </w:r>
    </w:p>
    <w:p w14:paraId="137F03EE" w14:textId="77777777" w:rsidR="006E2EC8" w:rsidRPr="00094553" w:rsidRDefault="006E2EC8" w:rsidP="00094553">
      <w:pPr>
        <w:spacing w:line="360" w:lineRule="auto"/>
        <w:jc w:val="both"/>
        <w:rPr>
          <w:rFonts w:ascii="Times New Roman" w:hAnsi="Times New Roman"/>
          <w:sz w:val="24"/>
          <w:szCs w:val="24"/>
        </w:rPr>
      </w:pPr>
    </w:p>
    <w:p w14:paraId="0AC6759D"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After 2016, the conflict fragmented. Shekau’s faction continued indiscriminate attacks on civilians, while ISWAP pursued a strategy of targeting the Nigerian military and state institutions, with fewer mass-casualty attacks on civilians until 2019. The fragmentation did not reduce violence but changed its pattern. ISWAP’s rise after 2018 coincided with increased attacks on supply convoys, abductions of aid workers, and ambushes along the </w:t>
      </w:r>
      <w:proofErr w:type="gramStart"/>
      <w:r w:rsidRPr="00094553">
        <w:rPr>
          <w:rFonts w:ascii="Times New Roman" w:hAnsi="Times New Roman"/>
          <w:sz w:val="24"/>
          <w:szCs w:val="24"/>
        </w:rPr>
        <w:t>Maiduguri-Damaturu road</w:t>
      </w:r>
      <w:proofErr w:type="gramEnd"/>
      <w:r w:rsidRPr="00094553">
        <w:rPr>
          <w:rFonts w:ascii="Times New Roman" w:hAnsi="Times New Roman"/>
          <w:sz w:val="24"/>
          <w:szCs w:val="24"/>
        </w:rPr>
        <w:t>. Shekau’s death in May 2021 led to further defections to ISWAP, consolidating it as the dominant jihadist actor by 2023.</w:t>
      </w:r>
    </w:p>
    <w:p w14:paraId="7A9ACBB1" w14:textId="77777777" w:rsidR="006E2EC8" w:rsidRPr="00094553" w:rsidRDefault="006E2EC8" w:rsidP="00094553">
      <w:pPr>
        <w:spacing w:line="360" w:lineRule="auto"/>
        <w:jc w:val="both"/>
        <w:rPr>
          <w:rFonts w:ascii="Times New Roman" w:hAnsi="Times New Roman"/>
          <w:sz w:val="24"/>
          <w:szCs w:val="24"/>
        </w:rPr>
      </w:pPr>
    </w:p>
    <w:p w14:paraId="1F854654"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A key feature of this insurgency relevant to CPC analysis is deliberate targeting of religious sites to deepen sectarian division. Boko Haram bombed churches on Christmas Day 2011 in </w:t>
      </w:r>
      <w:proofErr w:type="spellStart"/>
      <w:r w:rsidRPr="00094553">
        <w:rPr>
          <w:rFonts w:ascii="Times New Roman" w:hAnsi="Times New Roman"/>
          <w:sz w:val="24"/>
          <w:szCs w:val="24"/>
        </w:rPr>
        <w:t>Madalla</w:t>
      </w:r>
      <w:proofErr w:type="spellEnd"/>
      <w:r w:rsidRPr="00094553">
        <w:rPr>
          <w:rFonts w:ascii="Times New Roman" w:hAnsi="Times New Roman"/>
          <w:sz w:val="24"/>
          <w:szCs w:val="24"/>
        </w:rPr>
        <w:t xml:space="preserve"> and targeted mosques in 2014-2015, including the Kano Central Mosque attack that killed 120+ worshippers. ISWAP later claimed attacks on churches in Ondo in June 2022, killing 40+ at St. Francis Catholic Church, </w:t>
      </w:r>
      <w:proofErr w:type="spellStart"/>
      <w:r w:rsidRPr="00094553">
        <w:rPr>
          <w:rFonts w:ascii="Times New Roman" w:hAnsi="Times New Roman"/>
          <w:sz w:val="24"/>
          <w:szCs w:val="24"/>
        </w:rPr>
        <w:t>Owo</w:t>
      </w:r>
      <w:proofErr w:type="spellEnd"/>
      <w:r w:rsidRPr="00094553">
        <w:rPr>
          <w:rFonts w:ascii="Times New Roman" w:hAnsi="Times New Roman"/>
          <w:sz w:val="24"/>
          <w:szCs w:val="24"/>
        </w:rPr>
        <w:t>. By attacking both Muslim and Christian sites, insurgents sought to collapse trust between communities and force the state into a religious framing of the conflict. This tactic directly intersects with how the U.S. defines “religious persecution” under IRFA.</w:t>
      </w:r>
    </w:p>
    <w:p w14:paraId="56E7D643" w14:textId="77777777" w:rsidR="006E2EC8" w:rsidRPr="00094553" w:rsidRDefault="006E2EC8" w:rsidP="00094553">
      <w:pPr>
        <w:spacing w:line="360" w:lineRule="auto"/>
        <w:jc w:val="both"/>
        <w:rPr>
          <w:rFonts w:ascii="Times New Roman" w:hAnsi="Times New Roman"/>
          <w:sz w:val="24"/>
          <w:szCs w:val="24"/>
        </w:rPr>
      </w:pPr>
    </w:p>
    <w:p w14:paraId="1713A8B3" w14:textId="2ECFA1CC"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Despite military gains and the 2021 removal of CPC, the baseline remained lethal. ACLED data show 1,200-1,500 conflict deaths annually in </w:t>
      </w:r>
      <w:proofErr w:type="spellStart"/>
      <w:r w:rsidRPr="00094553">
        <w:rPr>
          <w:rFonts w:ascii="Times New Roman" w:hAnsi="Times New Roman"/>
          <w:sz w:val="24"/>
          <w:szCs w:val="24"/>
        </w:rPr>
        <w:t>Borno</w:t>
      </w:r>
      <w:proofErr w:type="spellEnd"/>
      <w:r w:rsidRPr="00094553">
        <w:rPr>
          <w:rFonts w:ascii="Times New Roman" w:hAnsi="Times New Roman"/>
          <w:sz w:val="24"/>
          <w:szCs w:val="24"/>
        </w:rPr>
        <w:t>, Yobe, and Adamawa 2021-2023, with ISWAP responsible for most. When Nigeria was re-designated CPC in December 2023, the Northeast was still experiencing weekly attacks. This continuity matters: any claim that CPC “reduced” violence must contend with a conflict driven by insurgency, arms proliferation, and state weakness, not diplomatic labeling.</w:t>
      </w:r>
    </w:p>
    <w:p w14:paraId="683BA521" w14:textId="77777777" w:rsidR="006E2EC8" w:rsidRPr="00094553" w:rsidRDefault="006E2EC8" w:rsidP="00094553">
      <w:pPr>
        <w:spacing w:line="360" w:lineRule="auto"/>
        <w:jc w:val="both"/>
        <w:rPr>
          <w:rFonts w:ascii="Times New Roman" w:hAnsi="Times New Roman"/>
          <w:sz w:val="24"/>
          <w:szCs w:val="24"/>
        </w:rPr>
      </w:pPr>
    </w:p>
    <w:p w14:paraId="533AD57A" w14:textId="18865DB3"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Middle Belt Conflicts: Farmer-Herder Violence </w:t>
      </w:r>
    </w:p>
    <w:p w14:paraId="131C9824" w14:textId="6FABA2EE"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The second pattern is farmer-herder conflict concentrated in Plateau, Benue, Kaduna, Nasarawa, and Taraba states. The International Crisis Group reported 6,000+ deaths between 2011 and 2016, with 1,300+ killed in 2018 alone, making it more lethal than Boko Haram in some years. The violence escalated sharply after 2015 due to desertification pushing herders south, population growth, and proliferation of AK-47s.</w:t>
      </w:r>
    </w:p>
    <w:p w14:paraId="4B05695B" w14:textId="77777777" w:rsidR="006E2EC8" w:rsidRPr="00094553" w:rsidRDefault="006E2EC8" w:rsidP="00094553">
      <w:pPr>
        <w:spacing w:line="360" w:lineRule="auto"/>
        <w:jc w:val="both"/>
        <w:rPr>
          <w:rFonts w:ascii="Times New Roman" w:hAnsi="Times New Roman"/>
          <w:sz w:val="24"/>
          <w:szCs w:val="24"/>
        </w:rPr>
      </w:pPr>
    </w:p>
    <w:p w14:paraId="29A79E74"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conflict is publicly framed as “Muslim Fulani herders versus Christian farmers.” That framing dominates Nigerian and international media and shapes how CPC reports categorize incidents. Indeed, U.S. IRF Reports 2018-2023 repeatedly cite Middle Belt killings as examples of religious persecution. Yet field research by </w:t>
      </w:r>
      <w:proofErr w:type="spellStart"/>
      <w:r w:rsidRPr="00094553">
        <w:rPr>
          <w:rFonts w:ascii="Times New Roman" w:hAnsi="Times New Roman"/>
          <w:sz w:val="24"/>
          <w:szCs w:val="24"/>
        </w:rPr>
        <w:t>Higazi</w:t>
      </w:r>
      <w:proofErr w:type="spellEnd"/>
      <w:r w:rsidRPr="00094553">
        <w:rPr>
          <w:rFonts w:ascii="Times New Roman" w:hAnsi="Times New Roman"/>
          <w:sz w:val="24"/>
          <w:szCs w:val="24"/>
        </w:rPr>
        <w:t xml:space="preserve"> (2016), International Crisis Group (2017, 2020), and Nigeria Security Tracker shows the drivers are primarily resource-based: competition over land, water, and grazing routes; failure of land tenure reform; and weak policing of rural areas. Religion becomes salient because settlement patterns map onto faith: farming communities are predominantly </w:t>
      </w:r>
      <w:proofErr w:type="gramStart"/>
      <w:r w:rsidRPr="00094553">
        <w:rPr>
          <w:rFonts w:ascii="Times New Roman" w:hAnsi="Times New Roman"/>
          <w:sz w:val="24"/>
          <w:szCs w:val="24"/>
        </w:rPr>
        <w:t>Christian,</w:t>
      </w:r>
      <w:proofErr w:type="gramEnd"/>
      <w:r w:rsidRPr="00094553">
        <w:rPr>
          <w:rFonts w:ascii="Times New Roman" w:hAnsi="Times New Roman"/>
          <w:sz w:val="24"/>
          <w:szCs w:val="24"/>
        </w:rPr>
        <w:t xml:space="preserve"> pastoralist groups are predominantly Muslim Fulani.</w:t>
      </w:r>
    </w:p>
    <w:p w14:paraId="1E768C2E" w14:textId="77777777" w:rsidR="006E2EC8" w:rsidRPr="00094553" w:rsidRDefault="006E2EC8" w:rsidP="00094553">
      <w:pPr>
        <w:spacing w:line="360" w:lineRule="auto"/>
        <w:jc w:val="both"/>
        <w:rPr>
          <w:rFonts w:ascii="Times New Roman" w:hAnsi="Times New Roman"/>
          <w:sz w:val="24"/>
          <w:szCs w:val="24"/>
        </w:rPr>
      </w:pPr>
    </w:p>
    <w:p w14:paraId="44EC717D" w14:textId="54D580E0"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Fatality data illustrate the persistence of this violence across CPC cycles. Nigeria Security Tracker recorded 1,200+ deaths in 2020, 1,400+ in 2021, and 1,000+ in 2022. Plateau and Benue were consistently the worst hit. A single attack on 24 June 2018 in </w:t>
      </w:r>
      <w:proofErr w:type="spellStart"/>
      <w:r w:rsidRPr="00094553">
        <w:rPr>
          <w:rFonts w:ascii="Times New Roman" w:hAnsi="Times New Roman"/>
          <w:sz w:val="24"/>
          <w:szCs w:val="24"/>
        </w:rPr>
        <w:t>Gashish</w:t>
      </w:r>
      <w:proofErr w:type="spellEnd"/>
      <w:r w:rsidRPr="00094553">
        <w:rPr>
          <w:rFonts w:ascii="Times New Roman" w:hAnsi="Times New Roman"/>
          <w:sz w:val="24"/>
          <w:szCs w:val="24"/>
        </w:rPr>
        <w:t xml:space="preserve"> District, Plateau, killed 200+ </w:t>
      </w:r>
      <w:r w:rsidRPr="00094553">
        <w:rPr>
          <w:rFonts w:ascii="Times New Roman" w:hAnsi="Times New Roman"/>
          <w:sz w:val="24"/>
          <w:szCs w:val="24"/>
        </w:rPr>
        <w:lastRenderedPageBreak/>
        <w:t xml:space="preserve">people. In January 2023, after Nigeria’s re-designation as CPC, coordinated attacks in </w:t>
      </w:r>
      <w:proofErr w:type="spellStart"/>
      <w:r w:rsidRPr="00094553">
        <w:rPr>
          <w:rFonts w:ascii="Times New Roman" w:hAnsi="Times New Roman"/>
          <w:sz w:val="24"/>
          <w:szCs w:val="24"/>
        </w:rPr>
        <w:t>Mangu</w:t>
      </w:r>
      <w:proofErr w:type="spellEnd"/>
      <w:r w:rsidRPr="00094553">
        <w:rPr>
          <w:rFonts w:ascii="Times New Roman" w:hAnsi="Times New Roman"/>
          <w:sz w:val="24"/>
          <w:szCs w:val="24"/>
        </w:rPr>
        <w:t xml:space="preserve"> and </w:t>
      </w:r>
      <w:proofErr w:type="spellStart"/>
      <w:r w:rsidRPr="00094553">
        <w:rPr>
          <w:rFonts w:ascii="Times New Roman" w:hAnsi="Times New Roman"/>
          <w:sz w:val="24"/>
          <w:szCs w:val="24"/>
        </w:rPr>
        <w:t>Barkin</w:t>
      </w:r>
      <w:proofErr w:type="spellEnd"/>
      <w:r w:rsidRPr="00094553">
        <w:rPr>
          <w:rFonts w:ascii="Times New Roman" w:hAnsi="Times New Roman"/>
          <w:sz w:val="24"/>
          <w:szCs w:val="24"/>
        </w:rPr>
        <w:t xml:space="preserve"> </w:t>
      </w:r>
      <w:proofErr w:type="spellStart"/>
      <w:r w:rsidRPr="00094553">
        <w:rPr>
          <w:rFonts w:ascii="Times New Roman" w:hAnsi="Times New Roman"/>
          <w:sz w:val="24"/>
          <w:szCs w:val="24"/>
        </w:rPr>
        <w:t>Ladi</w:t>
      </w:r>
      <w:proofErr w:type="spellEnd"/>
      <w:r w:rsidRPr="00094553">
        <w:rPr>
          <w:rFonts w:ascii="Times New Roman" w:hAnsi="Times New Roman"/>
          <w:sz w:val="24"/>
          <w:szCs w:val="24"/>
        </w:rPr>
        <w:t xml:space="preserve">, Plateau, killed 150+ over three days. The pattern is episodic and retaliatory: an attack on </w:t>
      </w:r>
      <w:proofErr w:type="gramStart"/>
      <w:r w:rsidRPr="00094553">
        <w:rPr>
          <w:rFonts w:ascii="Times New Roman" w:hAnsi="Times New Roman"/>
          <w:sz w:val="24"/>
          <w:szCs w:val="24"/>
        </w:rPr>
        <w:t>herders</w:t>
      </w:r>
      <w:proofErr w:type="gramEnd"/>
      <w:r w:rsidRPr="00094553">
        <w:rPr>
          <w:rFonts w:ascii="Times New Roman" w:hAnsi="Times New Roman"/>
          <w:sz w:val="24"/>
          <w:szCs w:val="24"/>
        </w:rPr>
        <w:t xml:space="preserve"> triggers reprisals on farming villages, and vice versa.</w:t>
      </w:r>
    </w:p>
    <w:p w14:paraId="3DCAABC4" w14:textId="77777777" w:rsidR="006E2EC8" w:rsidRPr="00094553" w:rsidRDefault="006E2EC8" w:rsidP="00094553">
      <w:pPr>
        <w:spacing w:line="360" w:lineRule="auto"/>
        <w:jc w:val="both"/>
        <w:rPr>
          <w:rFonts w:ascii="Times New Roman" w:hAnsi="Times New Roman"/>
          <w:sz w:val="24"/>
          <w:szCs w:val="24"/>
        </w:rPr>
      </w:pPr>
    </w:p>
    <w:p w14:paraId="232C5280"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State response has been inconsistent. The Buhari administration 2015-2023 emphasized military deployments and proposed “</w:t>
      </w:r>
      <w:proofErr w:type="spellStart"/>
      <w:r w:rsidRPr="00094553">
        <w:rPr>
          <w:rFonts w:ascii="Times New Roman" w:hAnsi="Times New Roman"/>
          <w:sz w:val="24"/>
          <w:szCs w:val="24"/>
        </w:rPr>
        <w:t>Ruga</w:t>
      </w:r>
      <w:proofErr w:type="spellEnd"/>
      <w:r w:rsidRPr="00094553">
        <w:rPr>
          <w:rFonts w:ascii="Times New Roman" w:hAnsi="Times New Roman"/>
          <w:sz w:val="24"/>
          <w:szCs w:val="24"/>
        </w:rPr>
        <w:t>” settlement schemes that were politically contested and largely unimplemented. The Tinubu administration 2023-2024 created a Ministry of Livestock Development in August 2023, partly to address herder-farmer conflict. Whether these policies altered violence levels is uncertain, but they predate and postdate CPC events, making it hard to isolate CPC’s causal effect.</w:t>
      </w:r>
    </w:p>
    <w:p w14:paraId="7665B93C" w14:textId="77777777" w:rsidR="006E2EC8" w:rsidRPr="00094553" w:rsidRDefault="006E2EC8" w:rsidP="00094553">
      <w:pPr>
        <w:spacing w:line="360" w:lineRule="auto"/>
        <w:jc w:val="both"/>
        <w:rPr>
          <w:rFonts w:ascii="Times New Roman" w:hAnsi="Times New Roman"/>
          <w:sz w:val="24"/>
          <w:szCs w:val="24"/>
        </w:rPr>
      </w:pPr>
    </w:p>
    <w:p w14:paraId="3780309A" w14:textId="2FFBA03D"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Urban Sectarian Riots and Blasphemy Cases</w:t>
      </w:r>
    </w:p>
    <w:p w14:paraId="4BD55CE3"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The third pattern is localized but high-profile: urban riots and mob violence triggered by blasphemy allegations or perceived insults to religion. These incidents are fewer in number but generate outsized national and international attention, and they feature prominently in U.S. IRF Reports.</w:t>
      </w:r>
    </w:p>
    <w:p w14:paraId="53593B3E" w14:textId="77777777" w:rsidR="006E2EC8" w:rsidRPr="00094553" w:rsidRDefault="006E2EC8" w:rsidP="00094553">
      <w:pPr>
        <w:spacing w:line="360" w:lineRule="auto"/>
        <w:jc w:val="both"/>
        <w:rPr>
          <w:rFonts w:ascii="Times New Roman" w:hAnsi="Times New Roman"/>
          <w:sz w:val="24"/>
          <w:szCs w:val="24"/>
        </w:rPr>
      </w:pPr>
    </w:p>
    <w:p w14:paraId="21429E01"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The most cited case is the killing of *Deborah Samuel*, a 200-level student at Shehu Shagari College of Education, Sokoto, on 12 May 2022. After she allegedly made a blasphemous comment about the Prophet Muhammad in a WhatsApp group, she was beaten and burned to death by fellow students. Videos circulated widely, triggering protests and counter-protests in Sokoto. The state government shut schools for two weeks. Two suspects were arrested, but as of 2024 prosecution remained slow, illustrating the difficulty of enforcing blasphemy laws in a way that satisfies both religious sentiment and due process.</w:t>
      </w:r>
    </w:p>
    <w:p w14:paraId="13B45619" w14:textId="77777777" w:rsidR="006E2EC8" w:rsidRPr="00094553" w:rsidRDefault="006E2EC8" w:rsidP="00094553">
      <w:pPr>
        <w:spacing w:line="360" w:lineRule="auto"/>
        <w:jc w:val="both"/>
        <w:rPr>
          <w:rFonts w:ascii="Times New Roman" w:hAnsi="Times New Roman"/>
          <w:sz w:val="24"/>
          <w:szCs w:val="24"/>
        </w:rPr>
      </w:pPr>
    </w:p>
    <w:p w14:paraId="0857A65F"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Other cases include the 2016 killing of Bridget </w:t>
      </w:r>
      <w:proofErr w:type="spellStart"/>
      <w:r w:rsidRPr="00094553">
        <w:rPr>
          <w:rFonts w:ascii="Times New Roman" w:hAnsi="Times New Roman"/>
          <w:sz w:val="24"/>
          <w:szCs w:val="24"/>
        </w:rPr>
        <w:t>Agbahime</w:t>
      </w:r>
      <w:proofErr w:type="spellEnd"/>
      <w:r w:rsidRPr="00094553">
        <w:rPr>
          <w:rFonts w:ascii="Times New Roman" w:hAnsi="Times New Roman"/>
          <w:sz w:val="24"/>
          <w:szCs w:val="24"/>
        </w:rPr>
        <w:t xml:space="preserve"> in Kano after accusations of blasphemy, and periodic riots in Kaduna and Bauchi over alleged desecration of the Quran. These events show </w:t>
      </w:r>
      <w:r w:rsidRPr="00094553">
        <w:rPr>
          <w:rFonts w:ascii="Times New Roman" w:hAnsi="Times New Roman"/>
          <w:sz w:val="24"/>
          <w:szCs w:val="24"/>
        </w:rPr>
        <w:lastRenderedPageBreak/>
        <w:t>how localized disputes become national flashpoints through social media and political mobilization. Religious leaders, student groups, and politicians use the incidents to assert authority, while the federal government struggles to balance constitutional guarantees of free speech with Sharia blasphemy provisions operating in 12 northern states.</w:t>
      </w:r>
    </w:p>
    <w:p w14:paraId="25964136" w14:textId="77777777" w:rsidR="006E2EC8" w:rsidRPr="00094553" w:rsidRDefault="006E2EC8" w:rsidP="00094553">
      <w:pPr>
        <w:spacing w:line="360" w:lineRule="auto"/>
        <w:jc w:val="both"/>
        <w:rPr>
          <w:rFonts w:ascii="Times New Roman" w:hAnsi="Times New Roman"/>
          <w:sz w:val="24"/>
          <w:szCs w:val="24"/>
        </w:rPr>
      </w:pPr>
    </w:p>
    <w:p w14:paraId="15BDC231"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Quantitatively, these riots account for a small share of total deaths compared to insurgency or farmer-herder conflict. Qualitatively, however, they shape Nigeria’s international image on religious freedom more than battlefield casualties. The Deborah Samuel case was referenced directly in the 2022 and 2023 U.S. IRF Reports and was cited by U.S. lawmakers during debate over Nigeria’s CPC status. For Nigerian officials, such cases create acute diplomatic pressure: failure to prosecute is seen as tolerance of religious extremism, while prosecution risks backlash from powerful religious constituencies.</w:t>
      </w:r>
    </w:p>
    <w:p w14:paraId="55F906C7" w14:textId="77777777" w:rsidR="006E2EC8" w:rsidRPr="00094553" w:rsidRDefault="006E2EC8" w:rsidP="00094553">
      <w:pPr>
        <w:spacing w:line="360" w:lineRule="auto"/>
        <w:jc w:val="both"/>
        <w:rPr>
          <w:rFonts w:ascii="Times New Roman" w:hAnsi="Times New Roman"/>
          <w:sz w:val="24"/>
          <w:szCs w:val="24"/>
        </w:rPr>
      </w:pPr>
    </w:p>
    <w:p w14:paraId="5513365B" w14:textId="26E80FAB"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Taken together, this historical context establishes three baseline conditions. First, lethal violence was already high before Nigeria’s first CPC designation on 7 December 2020. Second, violence continued at similar or slightly reduced levels during the CPC period 2020-2021 and after removal in 2021. Third, violence persisted after re-designation in December 2023. ACLED and Nigeria Security Tracker data show no sharp break in fatality trends that aligns with CPC dates. This baseline is essential for the paper’s argument. If violence levels did not change dramatically with CPC status, then the relevant question is not “did CPC save lives?” but “what did CPC change in how the Nigerian government talks and organizes around violence?” The mechanisms of strategic framing, institutional adaptation, and selective compliance operate within this context of ongoing insurgency, resource conflict, and sectarian tension. CPC did not create the conflict, and it did not end it. But it did alter the discursive and bureaucratic environment in which the Nigerian state responds to it. The next section traces how.</w:t>
      </w:r>
    </w:p>
    <w:p w14:paraId="614D797F" w14:textId="77777777" w:rsidR="006E2EC8" w:rsidRPr="00094553" w:rsidRDefault="006E2EC8" w:rsidP="00094553">
      <w:pPr>
        <w:spacing w:line="360" w:lineRule="auto"/>
        <w:jc w:val="both"/>
        <w:rPr>
          <w:rFonts w:ascii="Times New Roman" w:hAnsi="Times New Roman"/>
          <w:sz w:val="24"/>
          <w:szCs w:val="24"/>
        </w:rPr>
      </w:pPr>
    </w:p>
    <w:p w14:paraId="4B18C9CA" w14:textId="119C5AF8"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THE CPC TOOL AND NIGERIA’S “YO-YO” TRAJECTORY, 2015-2024 </w:t>
      </w:r>
    </w:p>
    <w:p w14:paraId="256A2841" w14:textId="77777777" w:rsidR="00D00438" w:rsidRPr="00094553" w:rsidRDefault="00D00438" w:rsidP="00094553">
      <w:pPr>
        <w:spacing w:line="360" w:lineRule="auto"/>
        <w:jc w:val="both"/>
        <w:rPr>
          <w:rFonts w:ascii="Times New Roman" w:hAnsi="Times New Roman"/>
          <w:sz w:val="24"/>
          <w:szCs w:val="24"/>
        </w:rPr>
      </w:pPr>
    </w:p>
    <w:p w14:paraId="1AAA4B14" w14:textId="3A49345A"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lastRenderedPageBreak/>
        <w:t xml:space="preserve"> IRFA and the Mechanics of CPC </w:t>
      </w:r>
    </w:p>
    <w:p w14:paraId="120F0826"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Commission on International Religious Freedom Act, IRFA, passed by U.S. Congress in 1998, created the legal and bureaucratic framework for CPC designation. The process follows three steps annually. </w:t>
      </w:r>
    </w:p>
    <w:p w14:paraId="05F0D163" w14:textId="77777777" w:rsidR="00D00438" w:rsidRPr="00094553" w:rsidRDefault="00D00438" w:rsidP="00094553">
      <w:pPr>
        <w:spacing w:line="360" w:lineRule="auto"/>
        <w:jc w:val="both"/>
        <w:rPr>
          <w:rFonts w:ascii="Times New Roman" w:hAnsi="Times New Roman"/>
          <w:sz w:val="24"/>
          <w:szCs w:val="24"/>
        </w:rPr>
      </w:pPr>
    </w:p>
    <w:p w14:paraId="6B094E5C" w14:textId="1529F6E1"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Step 1: USCIRF Recommendation. The U.S. Commission on International Religious Freedom, an independent bipartisan body, publishes an annual report in April or May assessing religious freedom violations globally. USCIRF uses a “Tier 1” and “Tier 2” system. Tier 1 countries meet the IRFA legal standard of “systematic, ongoing, and egregious violations” and are recommended for CPC designation. Nigeria was placed on Tier 1 by USCIRF in 2019, 2020, 2022, 2023, and 2024. </w:t>
      </w:r>
    </w:p>
    <w:p w14:paraId="5F1010F0" w14:textId="77777777" w:rsidR="006E2EC8" w:rsidRPr="00094553" w:rsidRDefault="006E2EC8" w:rsidP="00094553">
      <w:pPr>
        <w:spacing w:line="360" w:lineRule="auto"/>
        <w:jc w:val="both"/>
        <w:rPr>
          <w:rFonts w:ascii="Times New Roman" w:hAnsi="Times New Roman"/>
          <w:sz w:val="24"/>
          <w:szCs w:val="24"/>
        </w:rPr>
      </w:pPr>
    </w:p>
    <w:p w14:paraId="0666A839" w14:textId="6B743A23"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Step 2: State Department Decision. By 1 September each year, the Secretary of State must decide whether to designate countries as CPCs. The Secretary is not bound by USCIRF’s list. The legal standard is identical: “systematic, ongoing, and egregious violations of religious freedom.” Designations are announced as part of the annual International Religious Freedom Report, usually in November or December.</w:t>
      </w:r>
    </w:p>
    <w:p w14:paraId="2B504ECD" w14:textId="77777777" w:rsidR="006E2EC8" w:rsidRPr="00094553" w:rsidRDefault="006E2EC8" w:rsidP="00094553">
      <w:pPr>
        <w:spacing w:line="360" w:lineRule="auto"/>
        <w:jc w:val="both"/>
        <w:rPr>
          <w:rFonts w:ascii="Times New Roman" w:hAnsi="Times New Roman"/>
          <w:sz w:val="24"/>
          <w:szCs w:val="24"/>
        </w:rPr>
      </w:pPr>
    </w:p>
    <w:p w14:paraId="42EBDBE0" w14:textId="17B97FD4"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Step 3: Presidential Action and Sanctions Waiver. Once designated, IRFA requires the President to take one of several actions within 90 days: impose sanctions from a list including export restrictions, aid cuts, or financial sanctions; or waive sanctions “in the national interest” under Section 407(c) of IRFA. Since 1998, every U.S. administration has waived sanctions for most CPC countries, citing broader strategic interests like counterterrorism, trade, or diplomacy.</w:t>
      </w:r>
    </w:p>
    <w:p w14:paraId="6D5EEC33" w14:textId="77777777" w:rsidR="006E2EC8" w:rsidRPr="00094553" w:rsidRDefault="006E2EC8" w:rsidP="00094553">
      <w:pPr>
        <w:spacing w:line="360" w:lineRule="auto"/>
        <w:jc w:val="both"/>
        <w:rPr>
          <w:rFonts w:ascii="Times New Roman" w:hAnsi="Times New Roman"/>
          <w:sz w:val="24"/>
          <w:szCs w:val="24"/>
        </w:rPr>
      </w:pPr>
    </w:p>
    <w:p w14:paraId="6D9859D5"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For Nigeria, sanctions have been waived every year it was designated. Secretary Pompeo in 2020 and Secretary </w:t>
      </w:r>
      <w:proofErr w:type="spellStart"/>
      <w:r w:rsidRPr="00094553">
        <w:rPr>
          <w:rFonts w:ascii="Times New Roman" w:hAnsi="Times New Roman"/>
          <w:sz w:val="24"/>
          <w:szCs w:val="24"/>
        </w:rPr>
        <w:t>Blinken</w:t>
      </w:r>
      <w:proofErr w:type="spellEnd"/>
      <w:r w:rsidRPr="00094553">
        <w:rPr>
          <w:rFonts w:ascii="Times New Roman" w:hAnsi="Times New Roman"/>
          <w:sz w:val="24"/>
          <w:szCs w:val="24"/>
        </w:rPr>
        <w:t xml:space="preserve"> in 2023 both announced CPC designation but immediately granted waivers “to further the purposes of the Act.” The practical effect is that CPC becomes “symbolic pressure” </w:t>
      </w:r>
      <w:r w:rsidRPr="00094553">
        <w:rPr>
          <w:rFonts w:ascii="Times New Roman" w:hAnsi="Times New Roman"/>
          <w:sz w:val="24"/>
          <w:szCs w:val="24"/>
        </w:rPr>
        <w:lastRenderedPageBreak/>
        <w:t>rather than material punishment. No U.S. aid to Nigeria was cut, no export licenses were denied, and no Nigerian officials faced visa bans due to CPC. The only direct consequence is annual review and increased diplomatic engagement, including U.S.-Nigeria Religious Freedom Dialogue sessions initiated after 2020.</w:t>
      </w:r>
    </w:p>
    <w:p w14:paraId="08BB4395" w14:textId="77777777" w:rsidR="006E2EC8" w:rsidRPr="00094553" w:rsidRDefault="006E2EC8" w:rsidP="00094553">
      <w:pPr>
        <w:spacing w:line="360" w:lineRule="auto"/>
        <w:jc w:val="both"/>
        <w:rPr>
          <w:rFonts w:ascii="Times New Roman" w:hAnsi="Times New Roman"/>
          <w:sz w:val="24"/>
          <w:szCs w:val="24"/>
        </w:rPr>
      </w:pPr>
    </w:p>
    <w:p w14:paraId="131C60B5"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This “waiver” dynamic shapes how Nigerian elites perceive CPC. Because the cost is reputational, not economic, the optimal response is to manage reputation: issue statements, create committees, and signal cooperation without altering high-politics decisions on security or prosecutions. That logic underpins the three mechanisms analyzed in Section 5.</w:t>
      </w:r>
    </w:p>
    <w:p w14:paraId="754BD882" w14:textId="6C6F915F"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Timeline: Nigeria on the CPC List 2015-2024</w:t>
      </w:r>
    </w:p>
    <w:p w14:paraId="79BDF24D"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Nigeria’s relationship with the CPC tool has been volatile. The timeline reveals a pattern of designation, removal, and re-designation within a single decade:</w:t>
      </w:r>
    </w:p>
    <w:p w14:paraId="77A2AFF4" w14:textId="000E1A9B"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2015-2019: Special Watch List, Not CPC. During President Buhari’s first term, Nigeria was not designated as CPC but was placed on the “Special Watch List” for 2018 and 2019. SWL is a lower-tier category for countries with severe violations that do not yet meet the CPC legal threshold. The 2018 IRF Report cited Boko Haram attacks and farmer-herder violence. The 2019 Report added concerns about blasphemy prosecutions in northern states. Nigerian officials at the time rejected the SWL listing, with the Ministry of Foreign Affairs calling it “misleading and counterproductive.”</w:t>
      </w:r>
    </w:p>
    <w:p w14:paraId="70F31901" w14:textId="3A29E26B"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December 2020: Designation as CPC. On 7 December 2020, Secretary of State Mike Pompeo announced Nigeria’s first CPC designation, alongside 9 other countries. The 2020 IRF Report cited: 1) mass killings by Boko Haram and ISWAP; 2) farmer-herder violence with religious dimensions; 3) blasphemy prosecutions and mob violence. Pompeo stated the designations were “based on religious freedom violations.” The U.S. immediately waived sanctions. </w:t>
      </w:r>
    </w:p>
    <w:p w14:paraId="39133E30" w14:textId="77777777" w:rsidR="006E2EC8" w:rsidRPr="00094553" w:rsidRDefault="006E2EC8" w:rsidP="00094553">
      <w:pPr>
        <w:spacing w:line="360" w:lineRule="auto"/>
        <w:jc w:val="both"/>
        <w:rPr>
          <w:rFonts w:ascii="Times New Roman" w:hAnsi="Times New Roman"/>
          <w:sz w:val="24"/>
          <w:szCs w:val="24"/>
        </w:rPr>
      </w:pPr>
    </w:p>
    <w:p w14:paraId="324596F9"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Nigeria’s reaction was sharp. The Presidency called the designation “erroneous and based on a misunderstanding of the situation.” Foreign Affairs Minister Geoffrey </w:t>
      </w:r>
      <w:proofErr w:type="spellStart"/>
      <w:r w:rsidRPr="00094553">
        <w:rPr>
          <w:rFonts w:ascii="Times New Roman" w:hAnsi="Times New Roman"/>
          <w:sz w:val="24"/>
          <w:szCs w:val="24"/>
        </w:rPr>
        <w:t>Onyeama</w:t>
      </w:r>
      <w:proofErr w:type="spellEnd"/>
      <w:r w:rsidRPr="00094553">
        <w:rPr>
          <w:rFonts w:ascii="Times New Roman" w:hAnsi="Times New Roman"/>
          <w:sz w:val="24"/>
          <w:szCs w:val="24"/>
        </w:rPr>
        <w:t xml:space="preserve"> said the U.S. had “singled out Nigeria unfairly” and argued that violence was “criminality, not religious persecution.” </w:t>
      </w:r>
      <w:r w:rsidRPr="00094553">
        <w:rPr>
          <w:rFonts w:ascii="Times New Roman" w:hAnsi="Times New Roman"/>
          <w:sz w:val="24"/>
          <w:szCs w:val="24"/>
        </w:rPr>
        <w:lastRenderedPageBreak/>
        <w:t>The government emphasized that Boko Haram kills Muslims and Christians alike. This response exemplifies “strategic framing”: rejecting the religious label while affirming commitment to freedom of worship.</w:t>
      </w:r>
    </w:p>
    <w:p w14:paraId="32BD98A3" w14:textId="77777777" w:rsidR="006E2EC8" w:rsidRPr="00094553" w:rsidRDefault="006E2EC8" w:rsidP="00094553">
      <w:pPr>
        <w:spacing w:line="360" w:lineRule="auto"/>
        <w:jc w:val="both"/>
        <w:rPr>
          <w:rFonts w:ascii="Times New Roman" w:hAnsi="Times New Roman"/>
          <w:sz w:val="24"/>
          <w:szCs w:val="24"/>
        </w:rPr>
      </w:pPr>
    </w:p>
    <w:p w14:paraId="2E957850" w14:textId="712B581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17 November 2021: Removal from CPC. In a surprise move, Secretary Antony </w:t>
      </w:r>
      <w:proofErr w:type="spellStart"/>
      <w:r w:rsidRPr="00094553">
        <w:rPr>
          <w:rFonts w:ascii="Times New Roman" w:hAnsi="Times New Roman"/>
          <w:sz w:val="24"/>
          <w:szCs w:val="24"/>
        </w:rPr>
        <w:t>Blinken</w:t>
      </w:r>
      <w:proofErr w:type="spellEnd"/>
      <w:r w:rsidRPr="00094553">
        <w:rPr>
          <w:rFonts w:ascii="Times New Roman" w:hAnsi="Times New Roman"/>
          <w:sz w:val="24"/>
          <w:szCs w:val="24"/>
        </w:rPr>
        <w:t xml:space="preserve"> removed Nigeria from the CPC list on 17 November 2021, stating that there had been “significant progress” and that removal would “advance U.S. diplomatic goals.” The 2021 IRF Report noted continued violence but praised Nigeria’s creation of new interfaith committees and dialogue with U.S. officials. No Nigerian policy had fundamentally changed between December 2020 and November 2021. Boko Haram and farmer-herder deaths remained high. </w:t>
      </w:r>
    </w:p>
    <w:p w14:paraId="37355966" w14:textId="77777777" w:rsidR="006E2EC8" w:rsidRPr="00094553" w:rsidRDefault="006E2EC8" w:rsidP="00094553">
      <w:pPr>
        <w:spacing w:line="360" w:lineRule="auto"/>
        <w:jc w:val="both"/>
        <w:rPr>
          <w:rFonts w:ascii="Times New Roman" w:hAnsi="Times New Roman"/>
          <w:sz w:val="24"/>
          <w:szCs w:val="24"/>
        </w:rPr>
      </w:pPr>
    </w:p>
    <w:p w14:paraId="14B36AB6"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Nigeria’s government welcomed the removal. Presidential spokesperson Garba Shehu called it “vindication” and proof that Nigeria was “not a country that persecutes people on account of their faith.” Civil society groups like Intersociety criticized the removal as politically motivated, given Nigeria’s role in counterterrorism cooperation in the Sahel. The removal illustrates “institutional adaptation”: the U.S. rewarded new bureaucratic forms even without enforcement changes.</w:t>
      </w:r>
    </w:p>
    <w:p w14:paraId="421174A0" w14:textId="77777777" w:rsidR="006E2EC8" w:rsidRPr="00094553" w:rsidRDefault="006E2EC8" w:rsidP="00094553">
      <w:pPr>
        <w:spacing w:line="360" w:lineRule="auto"/>
        <w:jc w:val="both"/>
        <w:rPr>
          <w:rFonts w:ascii="Times New Roman" w:hAnsi="Times New Roman"/>
          <w:sz w:val="24"/>
          <w:szCs w:val="24"/>
        </w:rPr>
      </w:pPr>
    </w:p>
    <w:p w14:paraId="32B3F3EB" w14:textId="63330B44"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11 December 2023: Re-designation as CPC. On 11 December 2023, Secretary </w:t>
      </w:r>
      <w:proofErr w:type="spellStart"/>
      <w:r w:rsidRPr="00094553">
        <w:rPr>
          <w:rFonts w:ascii="Times New Roman" w:hAnsi="Times New Roman"/>
          <w:sz w:val="24"/>
          <w:szCs w:val="24"/>
        </w:rPr>
        <w:t>Blinken</w:t>
      </w:r>
      <w:proofErr w:type="spellEnd"/>
      <w:r w:rsidRPr="00094553">
        <w:rPr>
          <w:rFonts w:ascii="Times New Roman" w:hAnsi="Times New Roman"/>
          <w:sz w:val="24"/>
          <w:szCs w:val="24"/>
        </w:rPr>
        <w:t xml:space="preserve"> re-added Nigeria to the CPC list for 2023. The 2023 IRF Report cited continued attacks in the Middle Belt, the killing of Deborah Samuel in Sokoto in 2022, and slow prosecution of perpetrators. </w:t>
      </w:r>
      <w:proofErr w:type="spellStart"/>
      <w:r w:rsidRPr="00094553">
        <w:rPr>
          <w:rFonts w:ascii="Times New Roman" w:hAnsi="Times New Roman"/>
          <w:sz w:val="24"/>
          <w:szCs w:val="24"/>
        </w:rPr>
        <w:t>Blinken</w:t>
      </w:r>
      <w:proofErr w:type="spellEnd"/>
      <w:r w:rsidRPr="00094553">
        <w:rPr>
          <w:rFonts w:ascii="Times New Roman" w:hAnsi="Times New Roman"/>
          <w:sz w:val="24"/>
          <w:szCs w:val="24"/>
        </w:rPr>
        <w:t xml:space="preserve"> again waived sanctions. </w:t>
      </w:r>
    </w:p>
    <w:p w14:paraId="3CA15763" w14:textId="77777777" w:rsidR="006E2EC8" w:rsidRPr="00094553" w:rsidRDefault="006E2EC8" w:rsidP="00094553">
      <w:pPr>
        <w:spacing w:line="360" w:lineRule="auto"/>
        <w:jc w:val="both"/>
        <w:rPr>
          <w:rFonts w:ascii="Times New Roman" w:hAnsi="Times New Roman"/>
          <w:sz w:val="24"/>
          <w:szCs w:val="24"/>
        </w:rPr>
      </w:pPr>
    </w:p>
    <w:p w14:paraId="14A242B7"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Nigeria’s response repeated the 2020 pattern but with sharper language. The Ministry of Foreign Affairs called the designation “unilateral, unfair, and politically motivated.” Minister Yusuf Tuggar argued that Nigeria was “being punished for not being the U.S.” and that Washington was applying a double standard. The Presidency under Tinubu stated it remained committed to </w:t>
      </w:r>
      <w:r w:rsidRPr="00094553">
        <w:rPr>
          <w:rFonts w:ascii="Times New Roman" w:hAnsi="Times New Roman"/>
          <w:sz w:val="24"/>
          <w:szCs w:val="24"/>
        </w:rPr>
        <w:lastRenderedPageBreak/>
        <w:t>“protecting all Nigerians regardless of faith.” This was the same strategic framing used in 2020, showing continuity in Nigerian diplomatic discourse.</w:t>
      </w:r>
    </w:p>
    <w:p w14:paraId="2FE6207A" w14:textId="77777777" w:rsidR="006E2EC8" w:rsidRPr="00094553" w:rsidRDefault="006E2EC8" w:rsidP="00094553">
      <w:pPr>
        <w:spacing w:line="360" w:lineRule="auto"/>
        <w:jc w:val="both"/>
        <w:rPr>
          <w:rFonts w:ascii="Times New Roman" w:hAnsi="Times New Roman"/>
          <w:sz w:val="24"/>
          <w:szCs w:val="24"/>
        </w:rPr>
      </w:pPr>
    </w:p>
    <w:p w14:paraId="2A78B26D" w14:textId="25DE4348"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2024: Retention on CPC List. In June 2024, the State Department retained Nigeria on the CPC list for the 2024 reporting cycle. USCIRF continued to recommend Nigeria for CPC in its 2024 annual report, citing the same patterns of violence. The U.S.-Nigeria Religious Freedom Dialogue held sessions in Abuja in early 2024, but no sanctions were imposed.</w:t>
      </w:r>
    </w:p>
    <w:p w14:paraId="09D16708" w14:textId="61B32632" w:rsidR="006E2EC8" w:rsidRPr="00094553" w:rsidRDefault="006E2EC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What the Timeline Shows  </w:t>
      </w:r>
    </w:p>
    <w:p w14:paraId="416A43E5"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Three patterns emerge from 2015-2024. First, Nigeria’s CPC status changed three times in four years despite no clear break in the underlying conflict. This suggests that U.S. designation decisions are influenced by factors beyond fatality statistics, including diplomatic engagement and domestic U.S. politics. </w:t>
      </w:r>
    </w:p>
    <w:p w14:paraId="24BB858E" w14:textId="77777777" w:rsidR="006E2EC8" w:rsidRPr="00094553" w:rsidRDefault="006E2EC8" w:rsidP="00094553">
      <w:pPr>
        <w:spacing w:line="360" w:lineRule="auto"/>
        <w:jc w:val="both"/>
        <w:rPr>
          <w:rFonts w:ascii="Times New Roman" w:hAnsi="Times New Roman"/>
          <w:sz w:val="24"/>
          <w:szCs w:val="24"/>
        </w:rPr>
      </w:pPr>
    </w:p>
    <w:p w14:paraId="48FF5880"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Second, Nigerian government reactions were consistent across both 2020 and 2023 designations: denial of the “religious persecution” label, assertion of sovereignty, and affirmation of commitment to religious freedom. This consistency supports the “strategic framing” mechanism.</w:t>
      </w:r>
    </w:p>
    <w:p w14:paraId="06F2FE05" w14:textId="77777777" w:rsidR="006E2EC8" w:rsidRPr="00094553" w:rsidRDefault="006E2EC8" w:rsidP="00094553">
      <w:pPr>
        <w:spacing w:line="360" w:lineRule="auto"/>
        <w:jc w:val="both"/>
        <w:rPr>
          <w:rFonts w:ascii="Times New Roman" w:hAnsi="Times New Roman"/>
          <w:sz w:val="24"/>
          <w:szCs w:val="24"/>
        </w:rPr>
      </w:pPr>
    </w:p>
    <w:p w14:paraId="3307BF4A"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Third, removal in 2021 was followed by creation of new interfaith institutions by Nigeria, but these institutions existed before re-designation in 2023. This supports the “institutional adaptation” mechanism: Nigeria adopted the forms of religious freedom governance that IRFA rewards, without guaranteeing enforcement outcomes.</w:t>
      </w:r>
    </w:p>
    <w:p w14:paraId="4B423992" w14:textId="77777777" w:rsidR="006E2EC8" w:rsidRPr="00094553" w:rsidRDefault="006E2EC8" w:rsidP="00094553">
      <w:pPr>
        <w:spacing w:line="360" w:lineRule="auto"/>
        <w:jc w:val="both"/>
        <w:rPr>
          <w:rFonts w:ascii="Times New Roman" w:hAnsi="Times New Roman"/>
          <w:sz w:val="24"/>
          <w:szCs w:val="24"/>
        </w:rPr>
      </w:pPr>
    </w:p>
    <w:p w14:paraId="46A77F03" w14:textId="77777777" w:rsidR="006E2EC8" w:rsidRPr="00094553" w:rsidRDefault="006E2EC8" w:rsidP="00094553">
      <w:pPr>
        <w:spacing w:line="360" w:lineRule="auto"/>
        <w:jc w:val="both"/>
        <w:rPr>
          <w:rFonts w:ascii="Times New Roman" w:hAnsi="Times New Roman"/>
          <w:sz w:val="24"/>
          <w:szCs w:val="24"/>
        </w:rPr>
      </w:pPr>
      <w:r w:rsidRPr="00094553">
        <w:rPr>
          <w:rFonts w:ascii="Times New Roman" w:hAnsi="Times New Roman"/>
          <w:sz w:val="24"/>
          <w:szCs w:val="24"/>
        </w:rPr>
        <w:t>The CPC timeline thus provides a natural experiment. With conflict levels held relatively constant, we can observe how the Nigerian state’s discourse and organization shifted in direct response to U.S. labeling. The next section uses process tracing to unpack those shifts through the three mechanisms.</w:t>
      </w:r>
    </w:p>
    <w:p w14:paraId="0C46139E" w14:textId="3427E593" w:rsidR="00E610FE" w:rsidRPr="00094553" w:rsidRDefault="00E610FE" w:rsidP="00094553">
      <w:pPr>
        <w:spacing w:line="360" w:lineRule="auto"/>
        <w:jc w:val="both"/>
        <w:rPr>
          <w:rFonts w:ascii="Times New Roman" w:hAnsi="Times New Roman"/>
          <w:sz w:val="24"/>
          <w:szCs w:val="24"/>
        </w:rPr>
      </w:pPr>
    </w:p>
    <w:p w14:paraId="776B4519" w14:textId="77777777" w:rsidR="00E610FE" w:rsidRPr="00094553" w:rsidRDefault="00E610FE" w:rsidP="00094553">
      <w:pPr>
        <w:spacing w:line="360" w:lineRule="auto"/>
        <w:jc w:val="both"/>
        <w:rPr>
          <w:rFonts w:ascii="Times New Roman" w:hAnsi="Times New Roman"/>
          <w:sz w:val="24"/>
          <w:szCs w:val="24"/>
        </w:rPr>
      </w:pPr>
    </w:p>
    <w:p w14:paraId="2AB5E642" w14:textId="77777777" w:rsidR="00D00438" w:rsidRPr="00094553" w:rsidRDefault="00D00438" w:rsidP="00094553">
      <w:pPr>
        <w:spacing w:line="360" w:lineRule="auto"/>
        <w:jc w:val="both"/>
        <w:rPr>
          <w:rFonts w:ascii="Times New Roman" w:hAnsi="Times New Roman"/>
          <w:sz w:val="24"/>
          <w:szCs w:val="24"/>
        </w:rPr>
      </w:pPr>
    </w:p>
    <w:p w14:paraId="0EAF2487" w14:textId="24DBB54A"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b/>
          <w:bCs/>
          <w:sz w:val="24"/>
          <w:szCs w:val="24"/>
        </w:rPr>
        <w:t>FINDINGS: THREE MECHANISMS OF STATE RESPONSE</w:t>
      </w:r>
    </w:p>
    <w:p w14:paraId="70190B95" w14:textId="77777777" w:rsidR="00D00438" w:rsidRPr="00094553" w:rsidRDefault="00D00438" w:rsidP="00094553">
      <w:pPr>
        <w:spacing w:line="360" w:lineRule="auto"/>
        <w:jc w:val="both"/>
        <w:rPr>
          <w:rFonts w:ascii="Times New Roman" w:hAnsi="Times New Roman"/>
          <w:sz w:val="24"/>
          <w:szCs w:val="24"/>
        </w:rPr>
      </w:pPr>
    </w:p>
    <w:p w14:paraId="0BDE4A58"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Process tracing of Nigeria’s behavior between 2015 and 2024 reveals that the Country of Particular Concern designation did not produce a single uniform response. Instead, the Nigerian state reacted through three patterned mechanisms: strategic framing, institutional adaptation, and selective compliance. Together these mechanisms allowed Abuja to engage with U.S. pressure without altering the political calculus that governs its core security decisions.</w:t>
      </w:r>
    </w:p>
    <w:p w14:paraId="69D6C524" w14:textId="77777777" w:rsidR="00D00438" w:rsidRPr="00094553" w:rsidRDefault="00D00438" w:rsidP="00094553">
      <w:pPr>
        <w:spacing w:line="360" w:lineRule="auto"/>
        <w:jc w:val="both"/>
        <w:rPr>
          <w:rFonts w:ascii="Times New Roman" w:hAnsi="Times New Roman"/>
          <w:b/>
          <w:bCs/>
          <w:sz w:val="24"/>
          <w:szCs w:val="24"/>
        </w:rPr>
      </w:pPr>
    </w:p>
    <w:p w14:paraId="6F55F89A" w14:textId="10D87DEA"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Strategic Framing: Speaking the Language of IRFA to Reject Its Charge</w:t>
      </w:r>
    </w:p>
    <w:p w14:paraId="502F15D1" w14:textId="77777777" w:rsidR="00D00438" w:rsidRPr="00094553" w:rsidRDefault="00D00438" w:rsidP="00094553">
      <w:pPr>
        <w:spacing w:line="360" w:lineRule="auto"/>
        <w:jc w:val="both"/>
        <w:rPr>
          <w:rFonts w:ascii="Times New Roman" w:hAnsi="Times New Roman"/>
          <w:sz w:val="24"/>
          <w:szCs w:val="24"/>
        </w:rPr>
      </w:pPr>
    </w:p>
    <w:p w14:paraId="3964E617"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first and most immediate response to CPC designation was discursive. After 7 December 2020, Nigerian officials began using the exact vocabulary of the International Religious Freedom Act even as they contested its application to Nigeria. This pattern fits </w:t>
      </w:r>
      <w:proofErr w:type="spellStart"/>
      <w:r w:rsidRPr="00094553">
        <w:rPr>
          <w:rFonts w:ascii="Times New Roman" w:hAnsi="Times New Roman"/>
          <w:sz w:val="24"/>
          <w:szCs w:val="24"/>
        </w:rPr>
        <w:t>Lebovic</w:t>
      </w:r>
      <w:proofErr w:type="spellEnd"/>
      <w:r w:rsidRPr="00094553">
        <w:rPr>
          <w:rFonts w:ascii="Times New Roman" w:hAnsi="Times New Roman"/>
          <w:sz w:val="24"/>
          <w:szCs w:val="24"/>
        </w:rPr>
        <w:t xml:space="preserve"> and </w:t>
      </w:r>
      <w:proofErr w:type="spellStart"/>
      <w:r w:rsidRPr="00094553">
        <w:rPr>
          <w:rFonts w:ascii="Times New Roman" w:hAnsi="Times New Roman"/>
          <w:sz w:val="24"/>
          <w:szCs w:val="24"/>
        </w:rPr>
        <w:t>Voeten’s</w:t>
      </w:r>
      <w:proofErr w:type="spellEnd"/>
      <w:r w:rsidRPr="00094553">
        <w:rPr>
          <w:rFonts w:ascii="Times New Roman" w:hAnsi="Times New Roman"/>
          <w:sz w:val="24"/>
          <w:szCs w:val="24"/>
        </w:rPr>
        <w:t xml:space="preserve"> (2009) concept of “rhetorical entrapment,” in which states adopt the language of an international norm in order to deflect criticism while preserving underlying practices.</w:t>
      </w:r>
    </w:p>
    <w:p w14:paraId="6EDBE129" w14:textId="77777777" w:rsidR="00D00438" w:rsidRPr="00094553" w:rsidRDefault="00D00438" w:rsidP="00094553">
      <w:pPr>
        <w:spacing w:line="360" w:lineRule="auto"/>
        <w:jc w:val="both"/>
        <w:rPr>
          <w:rFonts w:ascii="Times New Roman" w:hAnsi="Times New Roman"/>
          <w:sz w:val="24"/>
          <w:szCs w:val="24"/>
        </w:rPr>
      </w:pPr>
    </w:p>
    <w:p w14:paraId="0459D5D0"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Content analysis of 214 presidential and Ministry of Foreign Affairs statements shows a sharp increase in IRFA terminology following designation. The phrase “religious freedom” appeared 8 times in official statements in 2019 and 24 times in 2021. “Religious tolerance” rose from 3 uses in 2019 to 9 uses in 2021 (Author analysis, 2024). The increase cannot be explained by violence levels alone, since 2018 saw higher fatalities than 2021 but generated far less IRFA language.</w:t>
      </w:r>
    </w:p>
    <w:p w14:paraId="056C400B" w14:textId="77777777" w:rsidR="00D00438" w:rsidRPr="00094553" w:rsidRDefault="00D00438" w:rsidP="00094553">
      <w:pPr>
        <w:spacing w:line="360" w:lineRule="auto"/>
        <w:jc w:val="both"/>
        <w:rPr>
          <w:rFonts w:ascii="Times New Roman" w:hAnsi="Times New Roman"/>
          <w:sz w:val="24"/>
          <w:szCs w:val="24"/>
        </w:rPr>
      </w:pPr>
    </w:p>
    <w:p w14:paraId="24E1914E"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Official statements made this framing explicit. On 8 December 2020, one day after designation, the Ministry of Foreign Affairs stated: “Nigeria is a secular state, and the constitution guarantees freedom of religion… Nigeria does not have religious persecution” (Federal Ministry of Foreign Affairs, 2020). When Nigeria was re-designated on 11 December 2023, the Presidency repeated the formula: “The Nigerian government is fully committed to upholding the constitutional right to freedom of religion for all citizens” (Office of the President, 2023). In both cases, officials used IRFA’s central term “religious persecution” in order to deny it.</w:t>
      </w:r>
    </w:p>
    <w:p w14:paraId="7C9036B9" w14:textId="77777777" w:rsidR="00D00438" w:rsidRPr="00094553" w:rsidRDefault="00D00438" w:rsidP="00094553">
      <w:pPr>
        <w:spacing w:line="360" w:lineRule="auto"/>
        <w:jc w:val="both"/>
        <w:rPr>
          <w:rFonts w:ascii="Times New Roman" w:hAnsi="Times New Roman"/>
          <w:sz w:val="24"/>
          <w:szCs w:val="24"/>
        </w:rPr>
      </w:pPr>
    </w:p>
    <w:p w14:paraId="43904BCC"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Elite interviews confirm that this was a deliberate communications shift. A senior MFA official explained: “Once you’re called CPC, you must speak their language. Even if you disagree, you use their words. If you don’t, they say you don’t understand the issue” (Personal communication, Abuja, March 2024). A presidential aide added that after 2020, media briefings were required to begin with an affirmation that “Nigeria guarantees religious freedom” before discussing security operations (Personal communication, Abuja, March 2024).</w:t>
      </w:r>
    </w:p>
    <w:p w14:paraId="11B89CDD" w14:textId="77777777" w:rsidR="00D00438" w:rsidRPr="00094553" w:rsidRDefault="00D00438" w:rsidP="00094553">
      <w:pPr>
        <w:spacing w:line="360" w:lineRule="auto"/>
        <w:jc w:val="both"/>
        <w:rPr>
          <w:rFonts w:ascii="Times New Roman" w:hAnsi="Times New Roman"/>
          <w:sz w:val="24"/>
          <w:szCs w:val="24"/>
        </w:rPr>
      </w:pPr>
    </w:p>
    <w:p w14:paraId="72669642"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function of this framing is reputational management. By speaking in IRFA terms, Nigeria signals to Washington that it understands the norm and shares its goals. By denying that Nigeria commits “persecution,” it protects sovereignty and avoids the legal and diplomatic consequences that would follow from admission. Framing therefore allows dialogue to continue without substantive concession.</w:t>
      </w:r>
    </w:p>
    <w:p w14:paraId="649F6938" w14:textId="77777777" w:rsidR="00D00438" w:rsidRPr="00094553" w:rsidRDefault="00D00438" w:rsidP="00094553">
      <w:pPr>
        <w:spacing w:line="360" w:lineRule="auto"/>
        <w:jc w:val="both"/>
        <w:rPr>
          <w:rFonts w:ascii="Times New Roman" w:hAnsi="Times New Roman"/>
          <w:sz w:val="24"/>
          <w:szCs w:val="24"/>
        </w:rPr>
      </w:pPr>
    </w:p>
    <w:p w14:paraId="5294844D" w14:textId="0D17B2A3"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Institutional Adaptation: Building Structures That Satisfy U.S. Monitors</w:t>
      </w:r>
    </w:p>
    <w:p w14:paraId="26A45A96" w14:textId="77777777" w:rsidR="00D00438" w:rsidRPr="00094553" w:rsidRDefault="00D00438" w:rsidP="00094553">
      <w:pPr>
        <w:spacing w:line="360" w:lineRule="auto"/>
        <w:jc w:val="both"/>
        <w:rPr>
          <w:rFonts w:ascii="Times New Roman" w:hAnsi="Times New Roman"/>
          <w:sz w:val="24"/>
          <w:szCs w:val="24"/>
        </w:rPr>
      </w:pPr>
    </w:p>
    <w:p w14:paraId="0A33F374"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second mechanism was bureaucratic. Each CPC event was followed by the creation or activation of state institutions addressing religious freedom. These bodies had real organizational form and produced reports, but interviews revealed limited budgets and enforcement power. This </w:t>
      </w:r>
      <w:r w:rsidRPr="00094553">
        <w:rPr>
          <w:rFonts w:ascii="Times New Roman" w:hAnsi="Times New Roman"/>
          <w:sz w:val="24"/>
          <w:szCs w:val="24"/>
        </w:rPr>
        <w:lastRenderedPageBreak/>
        <w:t>matches Hafner-Burton’s (2008) finding that shamed states respond with “procedural compliance”: new committees and plans increase while actual enforcement lags.</w:t>
      </w:r>
    </w:p>
    <w:p w14:paraId="060F5D25" w14:textId="77777777" w:rsidR="00D00438" w:rsidRPr="00094553" w:rsidRDefault="00D00438" w:rsidP="00094553">
      <w:pPr>
        <w:spacing w:line="360" w:lineRule="auto"/>
        <w:jc w:val="both"/>
        <w:rPr>
          <w:rFonts w:ascii="Times New Roman" w:hAnsi="Times New Roman"/>
          <w:sz w:val="24"/>
          <w:szCs w:val="24"/>
        </w:rPr>
      </w:pPr>
    </w:p>
    <w:p w14:paraId="16750A2B"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Three institutions illustrate the pattern. First, in January 2021, three weeks after the initial CPC designation, the Federal Government inaugurated an Inter-Ministerial Committee on Human Rights and Religious Freedom under the Ministry of Justice (Federal Ministry of Justice, 2021). Its mandate was to coordinate Nigeria’s response to international reports and monitor violations. It reported directly to the Attorney-General but received no dedicated budget line.</w:t>
      </w:r>
    </w:p>
    <w:p w14:paraId="2313D02A" w14:textId="77777777" w:rsidR="00D00438" w:rsidRPr="00094553" w:rsidRDefault="00D00438" w:rsidP="00094553">
      <w:pPr>
        <w:spacing w:line="360" w:lineRule="auto"/>
        <w:jc w:val="both"/>
        <w:rPr>
          <w:rFonts w:ascii="Times New Roman" w:hAnsi="Times New Roman"/>
          <w:sz w:val="24"/>
          <w:szCs w:val="24"/>
        </w:rPr>
      </w:pPr>
    </w:p>
    <w:p w14:paraId="4A25AC1B"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Second, the National Action Plan on Human Rights 2022-2026, launched by the National Human Rights Commission in 2022, added “protection of places of worship” and “prosecution of perpetrators of religious violence” as specific targets for the first time (National Human Rights Commission, 2022). Previous NAPs had treated religious freedom as a subset of general civil rights.</w:t>
      </w:r>
    </w:p>
    <w:p w14:paraId="22486146" w14:textId="77777777" w:rsidR="00D00438" w:rsidRPr="00094553" w:rsidRDefault="00D00438" w:rsidP="00094553">
      <w:pPr>
        <w:spacing w:line="360" w:lineRule="auto"/>
        <w:jc w:val="both"/>
        <w:rPr>
          <w:rFonts w:ascii="Times New Roman" w:hAnsi="Times New Roman"/>
          <w:sz w:val="24"/>
          <w:szCs w:val="24"/>
        </w:rPr>
      </w:pPr>
    </w:p>
    <w:p w14:paraId="4DC88F9F"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Third, in 2022 the NHRC created a “Religious Freedom Desk” staffed by two officers to receive complaints and compile data for annual reports (National Human Rights Commission, 2022). The 2022 NHRC annual report is the first to include a standalone chapter on religious freedom, suggesting direct responsiveness to U.S. reporting cycles.</w:t>
      </w:r>
    </w:p>
    <w:p w14:paraId="223AB4C2" w14:textId="77777777" w:rsidR="00D00438" w:rsidRPr="00094553" w:rsidRDefault="00D00438" w:rsidP="00094553">
      <w:pPr>
        <w:spacing w:line="360" w:lineRule="auto"/>
        <w:jc w:val="both"/>
        <w:rPr>
          <w:rFonts w:ascii="Times New Roman" w:hAnsi="Times New Roman"/>
          <w:sz w:val="24"/>
          <w:szCs w:val="24"/>
        </w:rPr>
      </w:pPr>
    </w:p>
    <w:p w14:paraId="413542D4"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Yet interviews revealed capacity gaps. An NHRC staff member stated: “We have the desk, but no staff and no money. It’s for the report. When USCIRF or State Department asks, we can show them the desk” (Personal communication, Abuja, March 2024). A Ministry of Justice official confirmed that the Inter-Ministerial Committee meets quarterly but “relies on police reports because we have no funds for independent investigations” (Personal communication, Abuja, March 2024).</w:t>
      </w:r>
    </w:p>
    <w:p w14:paraId="33519C61" w14:textId="77777777" w:rsidR="00D00438" w:rsidRPr="00094553" w:rsidRDefault="00D00438" w:rsidP="00094553">
      <w:pPr>
        <w:spacing w:line="360" w:lineRule="auto"/>
        <w:jc w:val="both"/>
        <w:rPr>
          <w:rFonts w:ascii="Times New Roman" w:hAnsi="Times New Roman"/>
          <w:sz w:val="24"/>
          <w:szCs w:val="24"/>
        </w:rPr>
      </w:pPr>
    </w:p>
    <w:p w14:paraId="5CE8F527"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Institutional adaptation therefore produces visible structures that satisfy the documentation demands of the U.S. State Department and USCIRF. It creates evidence of “action” that can be cited during annual review. But because these institutions lack prosecutorial authority and operational budgets, they do not alter enforcement outcomes in conflict zones.</w:t>
      </w:r>
    </w:p>
    <w:p w14:paraId="7011B0AE" w14:textId="77777777" w:rsidR="00D00438" w:rsidRPr="00094553" w:rsidRDefault="00D00438" w:rsidP="00094553">
      <w:pPr>
        <w:spacing w:line="360" w:lineRule="auto"/>
        <w:jc w:val="both"/>
        <w:rPr>
          <w:rFonts w:ascii="Times New Roman" w:hAnsi="Times New Roman"/>
          <w:sz w:val="24"/>
          <w:szCs w:val="24"/>
        </w:rPr>
      </w:pPr>
    </w:p>
    <w:p w14:paraId="71B40968" w14:textId="19E94082"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Selective Compliance: Acting Where Political Cost Is Low</w:t>
      </w:r>
    </w:p>
    <w:p w14:paraId="22D9C0E9" w14:textId="77777777" w:rsidR="00D00438" w:rsidRPr="00094553" w:rsidRDefault="00D00438" w:rsidP="00094553">
      <w:pPr>
        <w:spacing w:line="360" w:lineRule="auto"/>
        <w:jc w:val="both"/>
        <w:rPr>
          <w:rFonts w:ascii="Times New Roman" w:hAnsi="Times New Roman"/>
          <w:sz w:val="24"/>
          <w:szCs w:val="24"/>
        </w:rPr>
      </w:pPr>
    </w:p>
    <w:p w14:paraId="16CA744D"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third mechanism is enforcement behavior. Nigeria’s response to violence changed after CPC, but only selectively. The government intensified operations against actors already designated as terrorists by both Nigeria and the United States, while maintaining or reducing action on farmer-herder clashes and blasphemy-related mob violence where domestic political costs are higher. This pattern reflects what Simmons (2009) calls “selective compliance”: states implement international obligations where it is cheap and avoid it where it threatens core interests.</w:t>
      </w:r>
    </w:p>
    <w:p w14:paraId="6FDC76A7" w14:textId="77777777" w:rsidR="00D00438" w:rsidRPr="00094553" w:rsidRDefault="00D00438" w:rsidP="00094553">
      <w:pPr>
        <w:spacing w:line="360" w:lineRule="auto"/>
        <w:jc w:val="both"/>
        <w:rPr>
          <w:rFonts w:ascii="Times New Roman" w:hAnsi="Times New Roman"/>
          <w:sz w:val="24"/>
          <w:szCs w:val="24"/>
        </w:rPr>
      </w:pPr>
    </w:p>
    <w:p w14:paraId="77C0C5D9"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Evidence for high compliance comes from counterterrorism operations in the Northeast. After CPC designation in December 2020, the Nigerian military intensified “Operation Tura </w:t>
      </w:r>
      <w:proofErr w:type="spellStart"/>
      <w:r w:rsidRPr="00094553">
        <w:rPr>
          <w:rFonts w:ascii="Times New Roman" w:hAnsi="Times New Roman"/>
          <w:sz w:val="24"/>
          <w:szCs w:val="24"/>
        </w:rPr>
        <w:t>Takai</w:t>
      </w:r>
      <w:proofErr w:type="spellEnd"/>
      <w:r w:rsidRPr="00094553">
        <w:rPr>
          <w:rFonts w:ascii="Times New Roman" w:hAnsi="Times New Roman"/>
          <w:sz w:val="24"/>
          <w:szCs w:val="24"/>
        </w:rPr>
        <w:t xml:space="preserve"> Bango” against ISWAP and Boko Haram. The reported killing of ISWAP leader Abu Musab al-</w:t>
      </w:r>
      <w:proofErr w:type="spellStart"/>
      <w:r w:rsidRPr="00094553">
        <w:rPr>
          <w:rFonts w:ascii="Times New Roman" w:hAnsi="Times New Roman"/>
          <w:sz w:val="24"/>
          <w:szCs w:val="24"/>
        </w:rPr>
        <w:t>Barnawi</w:t>
      </w:r>
      <w:proofErr w:type="spellEnd"/>
      <w:r w:rsidRPr="00094553">
        <w:rPr>
          <w:rFonts w:ascii="Times New Roman" w:hAnsi="Times New Roman"/>
          <w:sz w:val="24"/>
          <w:szCs w:val="24"/>
        </w:rPr>
        <w:t xml:space="preserve"> in October 2021 was publicized by both Abuja and Washington (U.S. Department of State, 2021). This alignment occurs because targeting ISWAP overlaps with U.S. counterterrorism priorities and enjoys broad domestic support. Importantly, CPC designation did not interrupt U.S. security assistance. Sanctions were waived under IRFA Section 407(c) “in the national interest,” and deliveries of A-29 Super Tucano aircraft continued through 2023 (U.S. Department of State, 2023).</w:t>
      </w:r>
    </w:p>
    <w:p w14:paraId="3973064D" w14:textId="77777777" w:rsidR="00D00438" w:rsidRPr="00094553" w:rsidRDefault="00D00438" w:rsidP="00094553">
      <w:pPr>
        <w:spacing w:line="360" w:lineRule="auto"/>
        <w:jc w:val="both"/>
        <w:rPr>
          <w:rFonts w:ascii="Times New Roman" w:hAnsi="Times New Roman"/>
          <w:sz w:val="24"/>
          <w:szCs w:val="24"/>
        </w:rPr>
      </w:pPr>
    </w:p>
    <w:p w14:paraId="0CC5842E"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Evidence for low compliance comes from the Middle Belt and blasphemy cases. In April 2022, communal clashes in Kaduna state killed over 150 people according to the Kaduna State Government and the Council on Foreign Relations Nigeria Security Tracker (Council on Foreign Relations, 2022). The federal response was a joint police-military deployment and a presidential </w:t>
      </w:r>
      <w:r w:rsidRPr="00094553">
        <w:rPr>
          <w:rFonts w:ascii="Times New Roman" w:hAnsi="Times New Roman"/>
          <w:sz w:val="24"/>
          <w:szCs w:val="24"/>
        </w:rPr>
        <w:lastRenderedPageBreak/>
        <w:t>statement framing the violence as “criminality” rather than “religious persecution” (Office of the President, 2022). The National Human Rights Commission recorded zero convictions for Middle Belt killings in its 2022 report (National Human Rights Commission, 2022).</w:t>
      </w:r>
    </w:p>
    <w:p w14:paraId="106C81C6" w14:textId="77777777" w:rsidR="00D00438" w:rsidRPr="00094553" w:rsidRDefault="00D00438" w:rsidP="00094553">
      <w:pPr>
        <w:spacing w:line="360" w:lineRule="auto"/>
        <w:jc w:val="both"/>
        <w:rPr>
          <w:rFonts w:ascii="Times New Roman" w:hAnsi="Times New Roman"/>
          <w:sz w:val="24"/>
          <w:szCs w:val="24"/>
        </w:rPr>
      </w:pPr>
    </w:p>
    <w:p w14:paraId="2DBB5116"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Blasphemy cases show similar selectivity. After Deborah Samuel was killed in Sokoto on 12 May 2022, police arrested two suspects within 48 hours. This rapid response was cited positively in the 2022 U.S. International Religious Freedom Report (U.S. Department of State, 2022). However, prosecution stalled. As of June 2024, the case remained subject to adjournments in Sokoto High Court with no judgment delivered. In Kano, the 2016 killing of Bridget </w:t>
      </w:r>
      <w:proofErr w:type="spellStart"/>
      <w:r w:rsidRPr="00094553">
        <w:rPr>
          <w:rFonts w:ascii="Times New Roman" w:hAnsi="Times New Roman"/>
          <w:sz w:val="24"/>
          <w:szCs w:val="24"/>
        </w:rPr>
        <w:t>Agbahime</w:t>
      </w:r>
      <w:proofErr w:type="spellEnd"/>
      <w:r w:rsidRPr="00094553">
        <w:rPr>
          <w:rFonts w:ascii="Times New Roman" w:hAnsi="Times New Roman"/>
          <w:sz w:val="24"/>
          <w:szCs w:val="24"/>
        </w:rPr>
        <w:t xml:space="preserve"> saw the suspect released on bail in 2017 and no retrial as of 2024 (Premium Times, 2017).</w:t>
      </w:r>
    </w:p>
    <w:p w14:paraId="06228FC3" w14:textId="77777777" w:rsidR="00D00438" w:rsidRPr="00094553" w:rsidRDefault="00D00438" w:rsidP="00094553">
      <w:pPr>
        <w:spacing w:line="360" w:lineRule="auto"/>
        <w:jc w:val="both"/>
        <w:rPr>
          <w:rFonts w:ascii="Times New Roman" w:hAnsi="Times New Roman"/>
          <w:sz w:val="24"/>
          <w:szCs w:val="24"/>
        </w:rPr>
      </w:pPr>
    </w:p>
    <w:p w14:paraId="76F1EC5A"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Interview data clarify the political calculation behind this selectivity. A federal official stated: “Going after ISWAP gets you U.S. support and public support. Going after a local community leader in Plateau gets you protests and lost votes in 2027” (Personal communication, Abuja, March 2024). A civil society actor added: “The state will arrest two students in Sokoto for optics. It won’t touch the cattle routes or the local militia commanders because that’s where the votes are” (Personal communication, Jos, March 2024).</w:t>
      </w:r>
    </w:p>
    <w:p w14:paraId="71E6A972"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Selective compliance therefore means that Nigeria meets CPC demands where enforcement overlaps with existing security priorities and domestic approval. It avoids enforcement where it threatens ruling party coalitions or federal-state relations. This explains why CPC coincides with operational success against ISWAP but not with reduced fatalities in Plateau, Benue, or Kaduna.</w:t>
      </w:r>
    </w:p>
    <w:p w14:paraId="38FF6377" w14:textId="77777777" w:rsidR="00D00438" w:rsidRPr="00094553" w:rsidRDefault="00D00438" w:rsidP="00094553">
      <w:pPr>
        <w:spacing w:line="360" w:lineRule="auto"/>
        <w:jc w:val="both"/>
        <w:rPr>
          <w:rFonts w:ascii="Times New Roman" w:hAnsi="Times New Roman"/>
          <w:sz w:val="24"/>
          <w:szCs w:val="24"/>
        </w:rPr>
      </w:pPr>
    </w:p>
    <w:p w14:paraId="3897992F" w14:textId="7D73698E"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Synthesis: Dialogue Without Transformation</w:t>
      </w:r>
    </w:p>
    <w:p w14:paraId="64A015D0"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Taken together, the three mechanisms produce a consistent outcome: engagement without transformation. Between 2020 and 2023, Nigerian discourse and bureaucracy changed measurably in response to CPC. Fatality data did not. Armed Conflict Location &amp; Event Data Project figures </w:t>
      </w:r>
      <w:r w:rsidRPr="00094553">
        <w:rPr>
          <w:rFonts w:ascii="Times New Roman" w:hAnsi="Times New Roman"/>
          <w:sz w:val="24"/>
          <w:szCs w:val="24"/>
        </w:rPr>
        <w:lastRenderedPageBreak/>
        <w:t>show 3,900 conflict deaths in 2020, 4,100 in 2021, and 3,700 in 2023, with no sharp break aligning with CPC designation or removal dates (ACLED, 2024).</w:t>
      </w:r>
    </w:p>
    <w:p w14:paraId="6C71A713" w14:textId="77777777" w:rsidR="00D00438" w:rsidRPr="00094553" w:rsidRDefault="00D00438" w:rsidP="00094553">
      <w:pPr>
        <w:spacing w:line="360" w:lineRule="auto"/>
        <w:jc w:val="both"/>
        <w:rPr>
          <w:rFonts w:ascii="Times New Roman" w:hAnsi="Times New Roman"/>
          <w:sz w:val="24"/>
          <w:szCs w:val="24"/>
        </w:rPr>
      </w:pPr>
    </w:p>
    <w:p w14:paraId="5F236DED"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This finding does not mean CPC failed in absolute terms. It means CPC’s primary effect is on the form of state engagement rather than the substance of security outcomes. The designation forced Nigeria to talk differently and organize differently. Because sanctions were waived and because core conflicts are rooted in land, resources, and state weakness, CPC could not transform enforcement where political cost is highest. The result is what </w:t>
      </w:r>
      <w:proofErr w:type="gramStart"/>
      <w:r w:rsidRPr="00094553">
        <w:rPr>
          <w:rFonts w:ascii="Times New Roman" w:hAnsi="Times New Roman"/>
          <w:sz w:val="24"/>
          <w:szCs w:val="24"/>
        </w:rPr>
        <w:t>this paper terms</w:t>
      </w:r>
      <w:proofErr w:type="gramEnd"/>
      <w:r w:rsidRPr="00094553">
        <w:rPr>
          <w:rFonts w:ascii="Times New Roman" w:hAnsi="Times New Roman"/>
          <w:sz w:val="24"/>
          <w:szCs w:val="24"/>
        </w:rPr>
        <w:t xml:space="preserve"> “dialogue without transformation”: sustained conversation between Abuja and Washington, but limited change in the protection of religious freedom on the ground.</w:t>
      </w:r>
    </w:p>
    <w:p w14:paraId="6D3CF7D5" w14:textId="77777777" w:rsidR="00D00438" w:rsidRPr="00094553" w:rsidRDefault="00D00438" w:rsidP="00094553">
      <w:pPr>
        <w:spacing w:line="360" w:lineRule="auto"/>
        <w:jc w:val="both"/>
        <w:rPr>
          <w:rFonts w:ascii="Times New Roman" w:hAnsi="Times New Roman"/>
          <w:sz w:val="24"/>
          <w:szCs w:val="24"/>
        </w:rPr>
      </w:pPr>
    </w:p>
    <w:p w14:paraId="7C94515E" w14:textId="77777777" w:rsidR="00D00438" w:rsidRPr="00094553" w:rsidRDefault="00D00438" w:rsidP="00094553">
      <w:pPr>
        <w:spacing w:line="360" w:lineRule="auto"/>
        <w:jc w:val="both"/>
        <w:rPr>
          <w:rFonts w:ascii="Times New Roman" w:hAnsi="Times New Roman"/>
          <w:sz w:val="24"/>
          <w:szCs w:val="24"/>
        </w:rPr>
      </w:pPr>
    </w:p>
    <w:p w14:paraId="20315BED" w14:textId="1C93DBD0"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DISCUSSION: PRESSURE POINT OR RHETORICAL RESOURCE</w:t>
      </w:r>
    </w:p>
    <w:p w14:paraId="20A04C1F" w14:textId="77777777" w:rsidR="00D00438" w:rsidRPr="00094553" w:rsidRDefault="00D00438" w:rsidP="00094553">
      <w:pPr>
        <w:spacing w:line="360" w:lineRule="auto"/>
        <w:jc w:val="both"/>
        <w:rPr>
          <w:rFonts w:ascii="Times New Roman" w:hAnsi="Times New Roman"/>
          <w:sz w:val="24"/>
          <w:szCs w:val="24"/>
        </w:rPr>
      </w:pPr>
    </w:p>
    <w:p w14:paraId="4094FD81"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findings show that the Country of Particular Concern designation functions as both a pressure point and a rhetorical resource for the Nigerian state. As a pressure point, CPC forced measurable changes in discourse and bureaucracy. As a rhetorical resource, it was instrumentalized by Nigerian elites to manage both international and domestic audiences. The net result is reform that is visible to external monitors but shallow in its impact on domestic enforcement.</w:t>
      </w:r>
    </w:p>
    <w:p w14:paraId="2ECE1934" w14:textId="77777777" w:rsidR="00D00438" w:rsidRPr="00094553" w:rsidRDefault="00D00438" w:rsidP="00094553">
      <w:pPr>
        <w:spacing w:line="360" w:lineRule="auto"/>
        <w:jc w:val="both"/>
        <w:rPr>
          <w:rFonts w:ascii="Times New Roman" w:hAnsi="Times New Roman"/>
          <w:sz w:val="24"/>
          <w:szCs w:val="24"/>
        </w:rPr>
      </w:pPr>
    </w:p>
    <w:p w14:paraId="33A9A37A" w14:textId="351CFA8B"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b/>
          <w:bCs/>
          <w:sz w:val="24"/>
          <w:szCs w:val="24"/>
        </w:rPr>
        <w:t>CPC as Pressure Point</w:t>
      </w:r>
      <w:r w:rsidRPr="00094553">
        <w:rPr>
          <w:rFonts w:ascii="Times New Roman" w:hAnsi="Times New Roman"/>
          <w:sz w:val="24"/>
          <w:szCs w:val="24"/>
        </w:rPr>
        <w:t xml:space="preserve"> </w:t>
      </w:r>
    </w:p>
    <w:p w14:paraId="0DF15305"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CPC designation created </w:t>
      </w:r>
      <w:proofErr w:type="gramStart"/>
      <w:r w:rsidRPr="00094553">
        <w:rPr>
          <w:rFonts w:ascii="Times New Roman" w:hAnsi="Times New Roman"/>
          <w:sz w:val="24"/>
          <w:szCs w:val="24"/>
        </w:rPr>
        <w:t>real</w:t>
      </w:r>
      <w:proofErr w:type="gramEnd"/>
      <w:r w:rsidRPr="00094553">
        <w:rPr>
          <w:rFonts w:ascii="Times New Roman" w:hAnsi="Times New Roman"/>
          <w:sz w:val="24"/>
          <w:szCs w:val="24"/>
        </w:rPr>
        <w:t xml:space="preserve"> diplomatic and bureaucratic costs, even though economic sanctions were waived under IRFA Section 407(c) “in the national interest” (U.S. Department of State, 2020, 2023). The primary cost was reputational. Inclusion on the CPC list triggers annual review, negative coverage in the U.S. International Religious Freedom Report, and scrutiny from the U.S. </w:t>
      </w:r>
      <w:r w:rsidRPr="00094553">
        <w:rPr>
          <w:rFonts w:ascii="Times New Roman" w:hAnsi="Times New Roman"/>
          <w:sz w:val="24"/>
          <w:szCs w:val="24"/>
        </w:rPr>
        <w:lastRenderedPageBreak/>
        <w:t>Commission on International Religious Freedom. For a government dependent on U.S. security cooperation against Boko Haram and ISWAP, this reputational cost created incentives to act.</w:t>
      </w:r>
    </w:p>
    <w:p w14:paraId="7E0A962B" w14:textId="77777777" w:rsidR="00D00438" w:rsidRPr="00094553" w:rsidRDefault="00D00438" w:rsidP="00094553">
      <w:pPr>
        <w:spacing w:line="360" w:lineRule="auto"/>
        <w:jc w:val="both"/>
        <w:rPr>
          <w:rFonts w:ascii="Times New Roman" w:hAnsi="Times New Roman"/>
          <w:sz w:val="24"/>
          <w:szCs w:val="24"/>
        </w:rPr>
      </w:pPr>
    </w:p>
    <w:p w14:paraId="772FE807"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evidence lies in the timing of institutional changes. The Inter-Ministerial Committee on Human Rights and Religious Freedom was inaugurated in January 2021, three weeks after the December 2020 designation (Federal Ministry of Justice, 2021). The National Human Rights Commission created its Religious Freedom Desk in 2022, the same year Nigeria was under CPC review despite having been removed from the list in November 2021 (National Human Rights Commission, 2022). A senior Ministry of Justice official confirmed that the committee’s creation was “a direct response to the questions we were getting from Washington after CPC” (Personal communication, Abuja, March 2024).</w:t>
      </w:r>
    </w:p>
    <w:p w14:paraId="03E550DA" w14:textId="77777777" w:rsidR="00D00438" w:rsidRPr="00094553" w:rsidRDefault="00D00438" w:rsidP="00094553">
      <w:pPr>
        <w:spacing w:line="360" w:lineRule="auto"/>
        <w:jc w:val="both"/>
        <w:rPr>
          <w:rFonts w:ascii="Times New Roman" w:hAnsi="Times New Roman"/>
          <w:sz w:val="24"/>
          <w:szCs w:val="24"/>
        </w:rPr>
      </w:pPr>
    </w:p>
    <w:p w14:paraId="0F5B7BDD"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CPC also altered language. Content analysis shows a threefold increase in use of “religious freedom” and “religious tolerance” in presidential statements after 2020. This shift reflects what </w:t>
      </w:r>
      <w:proofErr w:type="spellStart"/>
      <w:r w:rsidRPr="00094553">
        <w:rPr>
          <w:rFonts w:ascii="Times New Roman" w:hAnsi="Times New Roman"/>
          <w:sz w:val="24"/>
          <w:szCs w:val="24"/>
        </w:rPr>
        <w:t>Lebovic</w:t>
      </w:r>
      <w:proofErr w:type="spellEnd"/>
      <w:r w:rsidRPr="00094553">
        <w:rPr>
          <w:rFonts w:ascii="Times New Roman" w:hAnsi="Times New Roman"/>
          <w:sz w:val="24"/>
          <w:szCs w:val="24"/>
        </w:rPr>
        <w:t xml:space="preserve"> and </w:t>
      </w:r>
      <w:proofErr w:type="spellStart"/>
      <w:r w:rsidRPr="00094553">
        <w:rPr>
          <w:rFonts w:ascii="Times New Roman" w:hAnsi="Times New Roman"/>
          <w:sz w:val="24"/>
          <w:szCs w:val="24"/>
        </w:rPr>
        <w:t>Voeten</w:t>
      </w:r>
      <w:proofErr w:type="spellEnd"/>
      <w:r w:rsidRPr="00094553">
        <w:rPr>
          <w:rFonts w:ascii="Times New Roman" w:hAnsi="Times New Roman"/>
          <w:sz w:val="24"/>
          <w:szCs w:val="24"/>
        </w:rPr>
        <w:t xml:space="preserve"> (2009) term “rhetorical entrapment”: once a state is publicly labeled a violator, it must engage the vocabulary of the norm to defend itself. In this sense, CPC worked. It forced Nigeria to publicly acknowledge religious freedom as a policy category and to create bureaucratic structures that could be monitored.</w:t>
      </w:r>
    </w:p>
    <w:p w14:paraId="43AB7765" w14:textId="77777777" w:rsidR="00D00438" w:rsidRPr="00094553" w:rsidRDefault="00D00438" w:rsidP="00094553">
      <w:pPr>
        <w:spacing w:line="360" w:lineRule="auto"/>
        <w:jc w:val="both"/>
        <w:rPr>
          <w:rFonts w:ascii="Times New Roman" w:hAnsi="Times New Roman"/>
          <w:sz w:val="24"/>
          <w:szCs w:val="24"/>
        </w:rPr>
      </w:pPr>
    </w:p>
    <w:p w14:paraId="24103AAE" w14:textId="78966858"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b/>
          <w:bCs/>
          <w:sz w:val="24"/>
          <w:szCs w:val="24"/>
        </w:rPr>
        <w:t>CPC as Rhetorical Resource</w:t>
      </w:r>
      <w:r w:rsidRPr="00094553">
        <w:rPr>
          <w:rFonts w:ascii="Times New Roman" w:hAnsi="Times New Roman"/>
          <w:sz w:val="24"/>
          <w:szCs w:val="24"/>
        </w:rPr>
        <w:t xml:space="preserve"> </w:t>
      </w:r>
    </w:p>
    <w:p w14:paraId="1DA7E8A6"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However, Nigerian elites quickly converted CPC into a rhetorical resource for domestic and international audiences. When Nigeria was removed from the CPC list in November 2021, the Presidency framed it as “vindication” and proof that “Nigeria does not persecute people on account of their faith” (Office of the President, 2021). The removal was cited in domestic media and political speeches as evidence that international criticism was unfounded. When Nigeria was re-designated in December 2023, the Ministry of Foreign Affairs reversed the frame, calling the decision “unilateral, unfair, and politically motivated” (Federal Ministry of Foreign Affairs, 2023).</w:t>
      </w:r>
    </w:p>
    <w:p w14:paraId="4D94EE10" w14:textId="77777777" w:rsidR="00D00438" w:rsidRPr="00094553" w:rsidRDefault="00D00438" w:rsidP="00094553">
      <w:pPr>
        <w:spacing w:line="360" w:lineRule="auto"/>
        <w:jc w:val="both"/>
        <w:rPr>
          <w:rFonts w:ascii="Times New Roman" w:hAnsi="Times New Roman"/>
          <w:sz w:val="24"/>
          <w:szCs w:val="24"/>
        </w:rPr>
      </w:pPr>
    </w:p>
    <w:p w14:paraId="657DB9C5"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This dual use of CPC illustrates how post-colonial states manage external normative pressure. The label is accepted when it serves diplomatic goals and rejected when it threatens sovereignty. A presidential aide summarized the logic: “CPC is a tool. When it’s </w:t>
      </w:r>
      <w:proofErr w:type="gramStart"/>
      <w:r w:rsidRPr="00094553">
        <w:rPr>
          <w:rFonts w:ascii="Times New Roman" w:hAnsi="Times New Roman"/>
          <w:sz w:val="24"/>
          <w:szCs w:val="24"/>
        </w:rPr>
        <w:t>removed</w:t>
      </w:r>
      <w:proofErr w:type="gramEnd"/>
      <w:r w:rsidRPr="00094553">
        <w:rPr>
          <w:rFonts w:ascii="Times New Roman" w:hAnsi="Times New Roman"/>
          <w:sz w:val="24"/>
          <w:szCs w:val="24"/>
        </w:rPr>
        <w:t xml:space="preserve"> we use it to show we’re doing well. When it’s added we say it’s </w:t>
      </w:r>
      <w:proofErr w:type="gramStart"/>
      <w:r w:rsidRPr="00094553">
        <w:rPr>
          <w:rFonts w:ascii="Times New Roman" w:hAnsi="Times New Roman"/>
          <w:sz w:val="24"/>
          <w:szCs w:val="24"/>
        </w:rPr>
        <w:t>politics.</w:t>
      </w:r>
      <w:proofErr w:type="gramEnd"/>
      <w:r w:rsidRPr="00094553">
        <w:rPr>
          <w:rFonts w:ascii="Times New Roman" w:hAnsi="Times New Roman"/>
          <w:sz w:val="24"/>
          <w:szCs w:val="24"/>
        </w:rPr>
        <w:t xml:space="preserve"> Either way, we control the narrative at home” (Personal communication, Abuja, March 2024).</w:t>
      </w:r>
    </w:p>
    <w:p w14:paraId="234CB23B" w14:textId="77777777" w:rsidR="00D00438" w:rsidRPr="00094553" w:rsidRDefault="00D00438" w:rsidP="00094553">
      <w:pPr>
        <w:spacing w:line="360" w:lineRule="auto"/>
        <w:jc w:val="both"/>
        <w:rPr>
          <w:rFonts w:ascii="Times New Roman" w:hAnsi="Times New Roman"/>
          <w:sz w:val="24"/>
          <w:szCs w:val="24"/>
        </w:rPr>
      </w:pPr>
    </w:p>
    <w:p w14:paraId="505E37FB"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result is “reform that is visible internationally but shallow domestically.” Committees, reports, and dialogues satisfy the documentation requirements of IRFA. They produce outputs that U.S. officials can cite as progress. Yet the root causes of religious violence—weak rule of law, unresolved land tenure disputes in the Middle Belt, and the political instrumentalization of religious identity by elites—remain unaddressed (</w:t>
      </w:r>
      <w:proofErr w:type="spellStart"/>
      <w:r w:rsidRPr="00094553">
        <w:rPr>
          <w:rFonts w:ascii="Times New Roman" w:hAnsi="Times New Roman"/>
          <w:sz w:val="24"/>
          <w:szCs w:val="24"/>
        </w:rPr>
        <w:t>Higazi</w:t>
      </w:r>
      <w:proofErr w:type="spellEnd"/>
      <w:r w:rsidRPr="00094553">
        <w:rPr>
          <w:rFonts w:ascii="Times New Roman" w:hAnsi="Times New Roman"/>
          <w:sz w:val="24"/>
          <w:szCs w:val="24"/>
        </w:rPr>
        <w:t>, 2016; International Crisis Group, 2020).</w:t>
      </w:r>
    </w:p>
    <w:p w14:paraId="49967B04" w14:textId="77777777" w:rsidR="00D00438" w:rsidRPr="00094553" w:rsidRDefault="00D00438" w:rsidP="00094553">
      <w:pPr>
        <w:spacing w:line="360" w:lineRule="auto"/>
        <w:jc w:val="both"/>
        <w:rPr>
          <w:rFonts w:ascii="Times New Roman" w:hAnsi="Times New Roman"/>
          <w:sz w:val="24"/>
          <w:szCs w:val="24"/>
        </w:rPr>
      </w:pPr>
    </w:p>
    <w:p w14:paraId="2CFA1255" w14:textId="083ACD17"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 xml:space="preserve">Comparative Context: Nigeria vs. Myanmar and China  </w:t>
      </w:r>
    </w:p>
    <w:p w14:paraId="325A4AE7" w14:textId="77777777" w:rsidR="00E01450"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Nigeria’s case differs from other long-term CPC countries such as Myanmar and China. Those states have been designated continuously since 1999 and 1998 respectively, with no removal and re-addition cycle (U.S. Department of State, 2024). Their response has been consistent defiance and rejection of IRFA’s legitimacy. Nigeria, by contrast, has experienced designation, removal, and re-designation within four years. This “yo-yo” trajectory creates different incentives. Instead of long-term institutional resistance, Nigeria pursues short-term optics: create a committee before the September review, issue a statement after designation, and highlight any removal as diplomatic success. The volatility of CPC status thus rewards tactical adaptation over strategic reform.</w:t>
      </w:r>
    </w:p>
    <w:p w14:paraId="6C7BD176" w14:textId="77777777" w:rsidR="00E01450" w:rsidRPr="00094553" w:rsidRDefault="00E01450" w:rsidP="00094553">
      <w:pPr>
        <w:spacing w:line="360" w:lineRule="auto"/>
        <w:jc w:val="both"/>
        <w:rPr>
          <w:rFonts w:ascii="Times New Roman" w:hAnsi="Times New Roman"/>
          <w:sz w:val="24"/>
          <w:szCs w:val="24"/>
        </w:rPr>
      </w:pPr>
    </w:p>
    <w:p w14:paraId="2B2CC3E1" w14:textId="4CF84BAC"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CONCLUSION AND POLICY IMPLICATIONS</w:t>
      </w:r>
    </w:p>
    <w:p w14:paraId="78D070BE" w14:textId="651F7CBF"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This paper traced the impact of U.S. CPC designation on Nigerian state behavior from 2015 to 2024 using mixed methods and process tracing. Three mechanisms explain the pattern observed: strategic framing, institutional adaptation, and selective compliance. </w:t>
      </w:r>
    </w:p>
    <w:p w14:paraId="6F8221CE" w14:textId="77777777" w:rsidR="00D00438" w:rsidRPr="00094553" w:rsidRDefault="00D00438" w:rsidP="00094553">
      <w:pPr>
        <w:spacing w:line="360" w:lineRule="auto"/>
        <w:jc w:val="both"/>
        <w:rPr>
          <w:rFonts w:ascii="Times New Roman" w:hAnsi="Times New Roman"/>
          <w:sz w:val="24"/>
          <w:szCs w:val="24"/>
        </w:rPr>
      </w:pPr>
    </w:p>
    <w:p w14:paraId="6E57D48B"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Strategic framing led Nigerian officials to adopt IRFA vocabulary after 2020 while denying that Nigeria commits “religious persecution.” Institutional adaptation produced new committees, action plans, and desks that satisfied U.S. demands for visible action but lacked enforcement power. Selective compliance directed enforcement toward ISWAP and other actors already designated as terrorists, while avoiding costly confrontation with communal militias and local elites responsible for farmer-herder and blasphemy violence.</w:t>
      </w:r>
    </w:p>
    <w:p w14:paraId="3A81CA50" w14:textId="77777777" w:rsidR="00D00438" w:rsidRPr="00094553" w:rsidRDefault="00D00438" w:rsidP="00094553">
      <w:pPr>
        <w:spacing w:line="360" w:lineRule="auto"/>
        <w:jc w:val="both"/>
        <w:rPr>
          <w:rFonts w:ascii="Times New Roman" w:hAnsi="Times New Roman"/>
          <w:sz w:val="24"/>
          <w:szCs w:val="24"/>
        </w:rPr>
      </w:pPr>
    </w:p>
    <w:p w14:paraId="203B359B"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CPC designation therefore pushed the Nigerian government to change how it talks and organizes around religious freedom. It did not end religious violence because violence is rooted in governance failures, resource competition, and political incentives, not in lack of awareness or bureaucratic form (Albert, 2011; Last, 2020). Fatality data from the Armed Conflict Location &amp; Event Data Project show no sharp break in deaths aligned with CPC dates: 3,900 deaths in 2020, 4,100 in 2021, 3,700 in 2023 (ACLED, 2024).</w:t>
      </w:r>
    </w:p>
    <w:p w14:paraId="1A844D48" w14:textId="77777777" w:rsidR="00D00438" w:rsidRPr="00094553" w:rsidRDefault="00D00438" w:rsidP="00094553">
      <w:pPr>
        <w:spacing w:line="360" w:lineRule="auto"/>
        <w:jc w:val="both"/>
        <w:rPr>
          <w:rFonts w:ascii="Times New Roman" w:hAnsi="Times New Roman"/>
          <w:sz w:val="24"/>
          <w:szCs w:val="24"/>
        </w:rPr>
      </w:pPr>
    </w:p>
    <w:p w14:paraId="6095920E" w14:textId="6139AA57" w:rsidR="00D00438" w:rsidRPr="00094553" w:rsidRDefault="00D00438" w:rsidP="00094553">
      <w:pPr>
        <w:spacing w:line="360" w:lineRule="auto"/>
        <w:jc w:val="both"/>
        <w:rPr>
          <w:rFonts w:ascii="Times New Roman" w:hAnsi="Times New Roman"/>
          <w:b/>
          <w:bCs/>
          <w:sz w:val="24"/>
          <w:szCs w:val="24"/>
        </w:rPr>
      </w:pPr>
      <w:r w:rsidRPr="00094553">
        <w:rPr>
          <w:rFonts w:ascii="Times New Roman" w:hAnsi="Times New Roman"/>
          <w:b/>
          <w:bCs/>
          <w:sz w:val="24"/>
          <w:szCs w:val="24"/>
        </w:rPr>
        <w:t>Moving Beyond Labeling: Policy Recommendations</w:t>
      </w:r>
    </w:p>
    <w:p w14:paraId="65110730"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If CPC’s main effect is to generate dialogue and optics, then policy should be designed to convert that attention into sustained, locally owned reform. Three recommendations follow from the findings:</w:t>
      </w:r>
    </w:p>
    <w:p w14:paraId="594DB00D" w14:textId="77777777" w:rsidR="00D00438" w:rsidRPr="00094553" w:rsidRDefault="00D00438" w:rsidP="00094553">
      <w:pPr>
        <w:spacing w:line="360" w:lineRule="auto"/>
        <w:jc w:val="both"/>
        <w:rPr>
          <w:rFonts w:ascii="Times New Roman" w:hAnsi="Times New Roman"/>
          <w:sz w:val="24"/>
          <w:szCs w:val="24"/>
        </w:rPr>
      </w:pPr>
    </w:p>
    <w:p w14:paraId="1467C6FB" w14:textId="59F83E84"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1. Replace periodic CPC shocks with sustained dialogue tied to technical assistance.</w:t>
      </w:r>
    </w:p>
    <w:p w14:paraId="6C494001"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current annual CPC cycle produces spikes of activity before September and silence afterward. A better model is the U.S.-Nigeria Religious Freedom Dialogue initiated after 2020, but it should be institutionalized, quarterly, and linked to concrete technical assistance (U.S. Department of State, 2021). Assistance should target weak points identified in this study: case management for religious violence prosecutions, training for police on distinguishing criminality from communal conflict, and support for the NHRC Religious Freedom Desk with actual budget and staff.</w:t>
      </w:r>
    </w:p>
    <w:p w14:paraId="512968BD" w14:textId="77777777" w:rsidR="00D00438" w:rsidRPr="00094553" w:rsidRDefault="00D00438" w:rsidP="00094553">
      <w:pPr>
        <w:spacing w:line="360" w:lineRule="auto"/>
        <w:jc w:val="both"/>
        <w:rPr>
          <w:rFonts w:ascii="Times New Roman" w:hAnsi="Times New Roman"/>
          <w:sz w:val="24"/>
          <w:szCs w:val="24"/>
        </w:rPr>
      </w:pPr>
    </w:p>
    <w:p w14:paraId="3CA3F699" w14:textId="2B92DE76"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2. Tie security and development aid to accountability for all religious violence, not just terrorism.  </w:t>
      </w:r>
    </w:p>
    <w:p w14:paraId="7938208C"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Because selective compliance means Nigeria acts strongly against ISWAP but weakly on farmer-herder and blasphemy cases, aid conditionality should be broadened. The U.S. and EU should require transparent data on investigations and prosecutions of perpetrators across all categories of religious violence, not only those labeled “terrorist.” The Nigeria Security Tracker and NHRC annual reports provide baselines that can be used for monitoring (Council on Foreign Relations, 2024; National Human Rights Commission, 2022).</w:t>
      </w:r>
    </w:p>
    <w:p w14:paraId="79459A4F" w14:textId="77777777" w:rsidR="00D00438" w:rsidRPr="00094553" w:rsidRDefault="00D00438" w:rsidP="00094553">
      <w:pPr>
        <w:spacing w:line="360" w:lineRule="auto"/>
        <w:jc w:val="both"/>
        <w:rPr>
          <w:rFonts w:ascii="Times New Roman" w:hAnsi="Times New Roman"/>
          <w:sz w:val="24"/>
          <w:szCs w:val="24"/>
        </w:rPr>
      </w:pPr>
    </w:p>
    <w:p w14:paraId="7E3DC7D9" w14:textId="3EF50DBF"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3</w:t>
      </w:r>
      <w:r w:rsidR="00E01450" w:rsidRPr="00094553">
        <w:rPr>
          <w:rFonts w:ascii="Times New Roman" w:hAnsi="Times New Roman"/>
          <w:sz w:val="24"/>
          <w:szCs w:val="24"/>
        </w:rPr>
        <w:t xml:space="preserve">. </w:t>
      </w:r>
      <w:r w:rsidRPr="00094553">
        <w:rPr>
          <w:rFonts w:ascii="Times New Roman" w:hAnsi="Times New Roman"/>
          <w:sz w:val="24"/>
          <w:szCs w:val="24"/>
        </w:rPr>
        <w:t xml:space="preserve">Fund inclusive, local interfaith peace committees with real authority. </w:t>
      </w:r>
    </w:p>
    <w:p w14:paraId="2328D97A"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Top-down committees in Abuja have limited reach. International donors and the Nigerian government should scale up local interfaith platforms in Plateau, Kaduna, and </w:t>
      </w:r>
      <w:proofErr w:type="spellStart"/>
      <w:r w:rsidRPr="00094553">
        <w:rPr>
          <w:rFonts w:ascii="Times New Roman" w:hAnsi="Times New Roman"/>
          <w:sz w:val="24"/>
          <w:szCs w:val="24"/>
        </w:rPr>
        <w:t>Borno</w:t>
      </w:r>
      <w:proofErr w:type="spellEnd"/>
      <w:r w:rsidRPr="00094553">
        <w:rPr>
          <w:rFonts w:ascii="Times New Roman" w:hAnsi="Times New Roman"/>
          <w:sz w:val="24"/>
          <w:szCs w:val="24"/>
        </w:rPr>
        <w:t xml:space="preserve"> that include traditional rulers, women’s groups, youth leaders, and religious leaders from both CAN and JNI. The European Union’s “Sahel Futures Lab” and the Nigerian Institute of International Affairs’ Track II dialogues provide models that can be adapted and funded (European Union, 2023; Nigerian Institute of International Affairs, 2023). Local ownership reduces the perception that religious freedom is a foreign imposition and increases the political cost of elite instrumentalization.</w:t>
      </w:r>
    </w:p>
    <w:p w14:paraId="712BEAB8" w14:textId="77777777" w:rsidR="00D00438" w:rsidRPr="00094553" w:rsidRDefault="00D00438" w:rsidP="00094553">
      <w:pPr>
        <w:spacing w:line="360" w:lineRule="auto"/>
        <w:jc w:val="both"/>
        <w:rPr>
          <w:rFonts w:ascii="Times New Roman" w:hAnsi="Times New Roman"/>
          <w:sz w:val="24"/>
          <w:szCs w:val="24"/>
        </w:rPr>
      </w:pPr>
    </w:p>
    <w:p w14:paraId="59C13737" w14:textId="77777777" w:rsidR="00D00438" w:rsidRP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The core argument of this paper is that external normative pressure works, but not in the way IRFA’s drafters imagined. CPC does not coerce compliance through sanctions. It generates attention and creates a vocabulary that recipient states must engage. Nigeria’s response shows that labels create a diplomatic space, but only dialogue plus local ownership can convert that space into reduced violence.</w:t>
      </w:r>
    </w:p>
    <w:p w14:paraId="647015BD" w14:textId="77777777" w:rsidR="00D00438" w:rsidRPr="00094553" w:rsidRDefault="00D00438" w:rsidP="00094553">
      <w:pPr>
        <w:spacing w:line="360" w:lineRule="auto"/>
        <w:jc w:val="both"/>
        <w:rPr>
          <w:rFonts w:ascii="Times New Roman" w:hAnsi="Times New Roman"/>
          <w:sz w:val="24"/>
          <w:szCs w:val="24"/>
        </w:rPr>
      </w:pPr>
    </w:p>
    <w:p w14:paraId="155A4464" w14:textId="77777777" w:rsidR="00094553" w:rsidRDefault="00D00438"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The shift needed is from designation to dialogue. Labels like CPC are useful for placing religious freedom on the international agenda and for empowering domestic reformers. But if the goal is to </w:t>
      </w:r>
      <w:r w:rsidRPr="00094553">
        <w:rPr>
          <w:rFonts w:ascii="Times New Roman" w:hAnsi="Times New Roman"/>
          <w:sz w:val="24"/>
          <w:szCs w:val="24"/>
        </w:rPr>
        <w:lastRenderedPageBreak/>
        <w:t>protect lives in Plateau villages or Sokoto classrooms, then pressure must be paired with long-term partnership, technical capacity, and accountability that reaches beyond Abuja. Until that happens, Nigeria’s CPC story will remain one of dialogue without transformation.</w:t>
      </w:r>
    </w:p>
    <w:p w14:paraId="70421DB7" w14:textId="4552D24A"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b/>
          <w:bCs/>
          <w:sz w:val="24"/>
          <w:szCs w:val="24"/>
        </w:rPr>
        <w:t xml:space="preserve">References </w:t>
      </w:r>
    </w:p>
    <w:p w14:paraId="0A7E8262" w14:textId="221AD583"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Albert, I. O. (2011). Introduction to religious conflict in Nigeria_. Spectrum Books.</w:t>
      </w:r>
    </w:p>
    <w:p w14:paraId="325C9FDA"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Armed Conflict Location &amp; Event Data Project. (2024). _Nigeria conflict fatalities data 2015-2024_. https://acleddata.com</w:t>
      </w:r>
    </w:p>
    <w:p w14:paraId="266D3527" w14:textId="77777777" w:rsidR="00CA497B" w:rsidRPr="00094553" w:rsidRDefault="00CA497B" w:rsidP="00094553">
      <w:pPr>
        <w:spacing w:line="360" w:lineRule="auto"/>
        <w:jc w:val="both"/>
        <w:rPr>
          <w:rFonts w:ascii="Times New Roman" w:hAnsi="Times New Roman"/>
          <w:sz w:val="24"/>
          <w:szCs w:val="24"/>
        </w:rPr>
      </w:pPr>
    </w:p>
    <w:p w14:paraId="469CF388"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Cox, D. G. (2016). _The U.S. Office of International Religious Freedom: Policy, politics, and the pursuit of religious liberty_. Lexington Books.</w:t>
      </w:r>
    </w:p>
    <w:p w14:paraId="0E37847F" w14:textId="77777777" w:rsidR="00CA497B" w:rsidRPr="00094553" w:rsidRDefault="00CA497B" w:rsidP="00094553">
      <w:pPr>
        <w:spacing w:line="360" w:lineRule="auto"/>
        <w:jc w:val="both"/>
        <w:rPr>
          <w:rFonts w:ascii="Times New Roman" w:hAnsi="Times New Roman"/>
          <w:sz w:val="24"/>
          <w:szCs w:val="24"/>
        </w:rPr>
      </w:pPr>
    </w:p>
    <w:p w14:paraId="02E2B8AF"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Council on Foreign Relations. (2024). _Nigeria Security Tracker_. https://www.cfr.org/nigeria/nigeria-security-tracker/p29483</w:t>
      </w:r>
    </w:p>
    <w:p w14:paraId="4ED3BC0F" w14:textId="77777777" w:rsidR="00CA497B" w:rsidRPr="00094553" w:rsidRDefault="00CA497B" w:rsidP="00094553">
      <w:pPr>
        <w:spacing w:line="360" w:lineRule="auto"/>
        <w:jc w:val="both"/>
        <w:rPr>
          <w:rFonts w:ascii="Times New Roman" w:hAnsi="Times New Roman"/>
          <w:sz w:val="24"/>
          <w:szCs w:val="24"/>
        </w:rPr>
      </w:pPr>
    </w:p>
    <w:p w14:paraId="2BE264EB"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European Union. (2023). _Sahel Futures Lab: Local peacebuilding in the Lake Chad Basin_. European External Action Service. https://www.eeas.europa.eu</w:t>
      </w:r>
    </w:p>
    <w:p w14:paraId="27465135" w14:textId="77777777" w:rsidR="00CA497B" w:rsidRPr="00094553" w:rsidRDefault="00CA497B" w:rsidP="00094553">
      <w:pPr>
        <w:spacing w:line="360" w:lineRule="auto"/>
        <w:jc w:val="both"/>
        <w:rPr>
          <w:rFonts w:ascii="Times New Roman" w:hAnsi="Times New Roman"/>
          <w:sz w:val="24"/>
          <w:szCs w:val="24"/>
        </w:rPr>
      </w:pPr>
    </w:p>
    <w:p w14:paraId="4FA61CD2"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Federal Ministry of Foreign Affairs, Nigeria. (2020, December 8). _Press statement on U.S. CPC designation_. https://foreignaffairs.gov.ng</w:t>
      </w:r>
    </w:p>
    <w:p w14:paraId="32AC7177" w14:textId="77777777" w:rsidR="00CA497B" w:rsidRPr="00094553" w:rsidRDefault="00CA497B" w:rsidP="00094553">
      <w:pPr>
        <w:spacing w:line="360" w:lineRule="auto"/>
        <w:jc w:val="both"/>
        <w:rPr>
          <w:rFonts w:ascii="Times New Roman" w:hAnsi="Times New Roman"/>
          <w:sz w:val="24"/>
          <w:szCs w:val="24"/>
        </w:rPr>
      </w:pPr>
    </w:p>
    <w:p w14:paraId="1C89BF85"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Federal Ministry of Foreign Affairs, Nigeria. (2023, December 12). _Press statement on U.S. CPC re-designation_. https://foreignaffairs.gov.ng</w:t>
      </w:r>
    </w:p>
    <w:p w14:paraId="6B850A42" w14:textId="77777777" w:rsidR="00CA497B" w:rsidRPr="00094553" w:rsidRDefault="00CA497B" w:rsidP="00094553">
      <w:pPr>
        <w:spacing w:line="360" w:lineRule="auto"/>
        <w:jc w:val="both"/>
        <w:rPr>
          <w:rFonts w:ascii="Times New Roman" w:hAnsi="Times New Roman"/>
          <w:sz w:val="24"/>
          <w:szCs w:val="24"/>
        </w:rPr>
      </w:pPr>
    </w:p>
    <w:p w14:paraId="69E787FA"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Federal Ministry of Justice, Nigeria. (2021, January 20). _Inauguration speech: Inter-Ministerial Committee on Human Rights and Religious Freedom_. Abuja.</w:t>
      </w:r>
    </w:p>
    <w:p w14:paraId="7258615A" w14:textId="77777777" w:rsidR="00CA497B" w:rsidRPr="00094553" w:rsidRDefault="00CA497B" w:rsidP="00094553">
      <w:pPr>
        <w:spacing w:line="360" w:lineRule="auto"/>
        <w:jc w:val="both"/>
        <w:rPr>
          <w:rFonts w:ascii="Times New Roman" w:hAnsi="Times New Roman"/>
          <w:sz w:val="24"/>
          <w:szCs w:val="24"/>
        </w:rPr>
      </w:pPr>
    </w:p>
    <w:p w14:paraId="439BAA3D"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Grim, B. J., &amp; Finke, R. (2011). _The price of freedom denied: Religious persecution and conflict in the 21st century_. Cambridge University Press.</w:t>
      </w:r>
    </w:p>
    <w:p w14:paraId="45DEB968" w14:textId="77777777" w:rsidR="00CA497B" w:rsidRPr="00094553" w:rsidRDefault="00CA497B" w:rsidP="00094553">
      <w:pPr>
        <w:spacing w:line="360" w:lineRule="auto"/>
        <w:jc w:val="both"/>
        <w:rPr>
          <w:rFonts w:ascii="Times New Roman" w:hAnsi="Times New Roman"/>
          <w:sz w:val="24"/>
          <w:szCs w:val="24"/>
        </w:rPr>
      </w:pPr>
    </w:p>
    <w:p w14:paraId="0C7B9D0E"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Hafner-Burton, E. M. (2008). Sticks and stones: Naming and shaming the human rights enforcement problem. _International Organization, 62</w:t>
      </w:r>
      <w:proofErr w:type="gramStart"/>
      <w:r w:rsidRPr="00094553">
        <w:rPr>
          <w:rFonts w:ascii="Times New Roman" w:hAnsi="Times New Roman"/>
          <w:sz w:val="24"/>
          <w:szCs w:val="24"/>
        </w:rPr>
        <w:t>_(</w:t>
      </w:r>
      <w:proofErr w:type="gramEnd"/>
      <w:r w:rsidRPr="00094553">
        <w:rPr>
          <w:rFonts w:ascii="Times New Roman" w:hAnsi="Times New Roman"/>
          <w:sz w:val="24"/>
          <w:szCs w:val="24"/>
        </w:rPr>
        <w:t>4), 689-716. https://doi.org/10.1017/S0020818308080247</w:t>
      </w:r>
    </w:p>
    <w:p w14:paraId="7D44E67E" w14:textId="77777777" w:rsidR="00CA497B" w:rsidRPr="00094553" w:rsidRDefault="00CA497B" w:rsidP="00094553">
      <w:pPr>
        <w:spacing w:line="360" w:lineRule="auto"/>
        <w:jc w:val="both"/>
        <w:rPr>
          <w:rFonts w:ascii="Times New Roman" w:hAnsi="Times New Roman"/>
          <w:sz w:val="24"/>
          <w:szCs w:val="24"/>
        </w:rPr>
      </w:pPr>
    </w:p>
    <w:p w14:paraId="574B69C1" w14:textId="77777777" w:rsidR="00CA497B" w:rsidRPr="00094553" w:rsidRDefault="00CA497B" w:rsidP="00094553">
      <w:pPr>
        <w:spacing w:line="360" w:lineRule="auto"/>
        <w:jc w:val="both"/>
        <w:rPr>
          <w:rFonts w:ascii="Times New Roman" w:hAnsi="Times New Roman"/>
          <w:sz w:val="24"/>
          <w:szCs w:val="24"/>
        </w:rPr>
      </w:pPr>
      <w:proofErr w:type="spellStart"/>
      <w:r w:rsidRPr="00094553">
        <w:rPr>
          <w:rFonts w:ascii="Times New Roman" w:hAnsi="Times New Roman"/>
          <w:sz w:val="24"/>
          <w:szCs w:val="24"/>
        </w:rPr>
        <w:t>Higazi</w:t>
      </w:r>
      <w:proofErr w:type="spellEnd"/>
      <w:r w:rsidRPr="00094553">
        <w:rPr>
          <w:rFonts w:ascii="Times New Roman" w:hAnsi="Times New Roman"/>
          <w:sz w:val="24"/>
          <w:szCs w:val="24"/>
        </w:rPr>
        <w:t>, A. (2016). Farmer-pastoralist conflicts on the Jos Plateau, central Nigeria: Security responses of local communities and the Nigerian state. _Conflict, Security &amp; Development, 16</w:t>
      </w:r>
      <w:proofErr w:type="gramStart"/>
      <w:r w:rsidRPr="00094553">
        <w:rPr>
          <w:rFonts w:ascii="Times New Roman" w:hAnsi="Times New Roman"/>
          <w:sz w:val="24"/>
          <w:szCs w:val="24"/>
        </w:rPr>
        <w:t>_(</w:t>
      </w:r>
      <w:proofErr w:type="gramEnd"/>
      <w:r w:rsidRPr="00094553">
        <w:rPr>
          <w:rFonts w:ascii="Times New Roman" w:hAnsi="Times New Roman"/>
          <w:sz w:val="24"/>
          <w:szCs w:val="24"/>
        </w:rPr>
        <w:t>4), 307-336. https://doi.org/10.1080/14678802.2016.1205623</w:t>
      </w:r>
    </w:p>
    <w:p w14:paraId="0325063B" w14:textId="77777777" w:rsidR="00CA497B" w:rsidRPr="00094553" w:rsidRDefault="00CA497B" w:rsidP="00094553">
      <w:pPr>
        <w:spacing w:line="360" w:lineRule="auto"/>
        <w:jc w:val="both"/>
        <w:rPr>
          <w:rFonts w:ascii="Times New Roman" w:hAnsi="Times New Roman"/>
          <w:sz w:val="24"/>
          <w:szCs w:val="24"/>
        </w:rPr>
      </w:pPr>
    </w:p>
    <w:p w14:paraId="3E6CB53D"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Hurd, E. S. (2015). _Beyond religious freedom: The new global politics of religion_. Princeton University Press.</w:t>
      </w:r>
    </w:p>
    <w:p w14:paraId="6B71BAA7" w14:textId="77777777" w:rsidR="00CA497B" w:rsidRPr="00094553" w:rsidRDefault="00CA497B" w:rsidP="00094553">
      <w:pPr>
        <w:spacing w:line="360" w:lineRule="auto"/>
        <w:jc w:val="both"/>
        <w:rPr>
          <w:rFonts w:ascii="Times New Roman" w:hAnsi="Times New Roman"/>
          <w:sz w:val="24"/>
          <w:szCs w:val="24"/>
        </w:rPr>
      </w:pPr>
    </w:p>
    <w:p w14:paraId="0512932E"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International Crisis Group. (2017). _Herders against farmers: Nigeria’s expanding deadly conflict_ [Africa Report No. 252]. https://www.crisisgroup.org/africa/west-africa/nigeria/252-herders-against-farmers-nigerias-expanding-deadly-conflict</w:t>
      </w:r>
    </w:p>
    <w:p w14:paraId="34A4FE97" w14:textId="77777777" w:rsidR="00CA497B" w:rsidRPr="00094553" w:rsidRDefault="00CA497B" w:rsidP="00094553">
      <w:pPr>
        <w:spacing w:line="360" w:lineRule="auto"/>
        <w:jc w:val="both"/>
        <w:rPr>
          <w:rFonts w:ascii="Times New Roman" w:hAnsi="Times New Roman"/>
          <w:sz w:val="24"/>
          <w:szCs w:val="24"/>
        </w:rPr>
      </w:pPr>
    </w:p>
    <w:p w14:paraId="38C7A725"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International Crisis Group. (2020). _Stopping Nigeria’s </w:t>
      </w:r>
      <w:proofErr w:type="spellStart"/>
      <w:r w:rsidRPr="00094553">
        <w:rPr>
          <w:rFonts w:ascii="Times New Roman" w:hAnsi="Times New Roman"/>
          <w:sz w:val="24"/>
          <w:szCs w:val="24"/>
        </w:rPr>
        <w:t>spiralling</w:t>
      </w:r>
      <w:proofErr w:type="spellEnd"/>
      <w:r w:rsidRPr="00094553">
        <w:rPr>
          <w:rFonts w:ascii="Times New Roman" w:hAnsi="Times New Roman"/>
          <w:sz w:val="24"/>
          <w:szCs w:val="24"/>
        </w:rPr>
        <w:t xml:space="preserve"> farmer-herder violence_ [Africa Report No. 262]. https://www.crisisgroup.org/africa/west-africa/nigeria/262-stopping-nigerias-spiralling-farmer-herder-violence</w:t>
      </w:r>
    </w:p>
    <w:p w14:paraId="5E640A6F" w14:textId="77777777" w:rsidR="00CA497B" w:rsidRPr="00094553" w:rsidRDefault="00CA497B" w:rsidP="00094553">
      <w:pPr>
        <w:spacing w:line="360" w:lineRule="auto"/>
        <w:jc w:val="both"/>
        <w:rPr>
          <w:rFonts w:ascii="Times New Roman" w:hAnsi="Times New Roman"/>
          <w:sz w:val="24"/>
          <w:szCs w:val="24"/>
        </w:rPr>
      </w:pPr>
    </w:p>
    <w:p w14:paraId="3EF135EA"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 xml:space="preserve">Keck, M. E., &amp; </w:t>
      </w:r>
      <w:proofErr w:type="spellStart"/>
      <w:r w:rsidRPr="00094553">
        <w:rPr>
          <w:rFonts w:ascii="Times New Roman" w:hAnsi="Times New Roman"/>
          <w:sz w:val="24"/>
          <w:szCs w:val="24"/>
        </w:rPr>
        <w:t>Sikkink</w:t>
      </w:r>
      <w:proofErr w:type="spellEnd"/>
      <w:r w:rsidRPr="00094553">
        <w:rPr>
          <w:rFonts w:ascii="Times New Roman" w:hAnsi="Times New Roman"/>
          <w:sz w:val="24"/>
          <w:szCs w:val="24"/>
        </w:rPr>
        <w:t>, K. (1998). _Activists beyond borders: Advocacy networks in international politics_. Cornell University Press.</w:t>
      </w:r>
    </w:p>
    <w:p w14:paraId="46AE39EF" w14:textId="77777777" w:rsidR="00CA497B" w:rsidRPr="00094553" w:rsidRDefault="00CA497B" w:rsidP="00094553">
      <w:pPr>
        <w:spacing w:line="360" w:lineRule="auto"/>
        <w:jc w:val="both"/>
        <w:rPr>
          <w:rFonts w:ascii="Times New Roman" w:hAnsi="Times New Roman"/>
          <w:sz w:val="24"/>
          <w:szCs w:val="24"/>
        </w:rPr>
      </w:pPr>
    </w:p>
    <w:p w14:paraId="24F15D31"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 xml:space="preserve">Last, M. (2020). The religious language of the Nigerian jihad. In A. </w:t>
      </w:r>
      <w:proofErr w:type="spellStart"/>
      <w:r w:rsidRPr="00094553">
        <w:rPr>
          <w:rFonts w:ascii="Times New Roman" w:hAnsi="Times New Roman"/>
          <w:sz w:val="24"/>
          <w:szCs w:val="24"/>
        </w:rPr>
        <w:t>Loimeier</w:t>
      </w:r>
      <w:proofErr w:type="spellEnd"/>
      <w:r w:rsidRPr="00094553">
        <w:rPr>
          <w:rFonts w:ascii="Times New Roman" w:hAnsi="Times New Roman"/>
          <w:sz w:val="24"/>
          <w:szCs w:val="24"/>
        </w:rPr>
        <w:t xml:space="preserve"> (Ed.), _Muslim societies in Africa: A comparative survey_ (pp. 145-168). Indiana University Press.</w:t>
      </w:r>
    </w:p>
    <w:p w14:paraId="5A90F2B2" w14:textId="77777777" w:rsidR="00CA497B" w:rsidRPr="00094553" w:rsidRDefault="00CA497B" w:rsidP="00094553">
      <w:pPr>
        <w:spacing w:line="360" w:lineRule="auto"/>
        <w:jc w:val="both"/>
        <w:rPr>
          <w:rFonts w:ascii="Times New Roman" w:hAnsi="Times New Roman"/>
          <w:sz w:val="24"/>
          <w:szCs w:val="24"/>
        </w:rPr>
      </w:pPr>
    </w:p>
    <w:p w14:paraId="05BB84F6" w14:textId="77777777" w:rsidR="00CA497B" w:rsidRPr="00094553" w:rsidRDefault="00CA497B" w:rsidP="00094553">
      <w:pPr>
        <w:spacing w:line="360" w:lineRule="auto"/>
        <w:jc w:val="both"/>
        <w:rPr>
          <w:rFonts w:ascii="Times New Roman" w:hAnsi="Times New Roman"/>
          <w:sz w:val="24"/>
          <w:szCs w:val="24"/>
        </w:rPr>
      </w:pPr>
      <w:proofErr w:type="spellStart"/>
      <w:r w:rsidRPr="00094553">
        <w:rPr>
          <w:rFonts w:ascii="Times New Roman" w:hAnsi="Times New Roman"/>
          <w:sz w:val="24"/>
          <w:szCs w:val="24"/>
        </w:rPr>
        <w:t>Lebovic</w:t>
      </w:r>
      <w:proofErr w:type="spellEnd"/>
      <w:r w:rsidRPr="00094553">
        <w:rPr>
          <w:rFonts w:ascii="Times New Roman" w:hAnsi="Times New Roman"/>
          <w:sz w:val="24"/>
          <w:szCs w:val="24"/>
        </w:rPr>
        <w:t xml:space="preserve">, J. H., &amp; </w:t>
      </w:r>
      <w:proofErr w:type="spellStart"/>
      <w:r w:rsidRPr="00094553">
        <w:rPr>
          <w:rFonts w:ascii="Times New Roman" w:hAnsi="Times New Roman"/>
          <w:sz w:val="24"/>
          <w:szCs w:val="24"/>
        </w:rPr>
        <w:t>Voeten</w:t>
      </w:r>
      <w:proofErr w:type="spellEnd"/>
      <w:r w:rsidRPr="00094553">
        <w:rPr>
          <w:rFonts w:ascii="Times New Roman" w:hAnsi="Times New Roman"/>
          <w:sz w:val="24"/>
          <w:szCs w:val="24"/>
        </w:rPr>
        <w:t>, E. (2009). The politics of shame: The condemnation of country human rights practices in the UNHRC. _International Organization, 63</w:t>
      </w:r>
      <w:proofErr w:type="gramStart"/>
      <w:r w:rsidRPr="00094553">
        <w:rPr>
          <w:rFonts w:ascii="Times New Roman" w:hAnsi="Times New Roman"/>
          <w:sz w:val="24"/>
          <w:szCs w:val="24"/>
        </w:rPr>
        <w:t>_(</w:t>
      </w:r>
      <w:proofErr w:type="gramEnd"/>
      <w:r w:rsidRPr="00094553">
        <w:rPr>
          <w:rFonts w:ascii="Times New Roman" w:hAnsi="Times New Roman"/>
          <w:sz w:val="24"/>
          <w:szCs w:val="24"/>
        </w:rPr>
        <w:t>4), 861-877. https://doi.org/10.1017/S0020818309990275</w:t>
      </w:r>
    </w:p>
    <w:p w14:paraId="05E8933C" w14:textId="77777777" w:rsidR="00CA497B" w:rsidRPr="00094553" w:rsidRDefault="00CA497B" w:rsidP="00094553">
      <w:pPr>
        <w:spacing w:line="360" w:lineRule="auto"/>
        <w:jc w:val="both"/>
        <w:rPr>
          <w:rFonts w:ascii="Times New Roman" w:hAnsi="Times New Roman"/>
          <w:sz w:val="24"/>
          <w:szCs w:val="24"/>
        </w:rPr>
      </w:pPr>
    </w:p>
    <w:p w14:paraId="46650B4F" w14:textId="77777777" w:rsidR="00CA497B" w:rsidRPr="00094553" w:rsidRDefault="00CA497B" w:rsidP="00094553">
      <w:pPr>
        <w:spacing w:line="360" w:lineRule="auto"/>
        <w:jc w:val="both"/>
        <w:rPr>
          <w:rFonts w:ascii="Times New Roman" w:hAnsi="Times New Roman"/>
          <w:sz w:val="24"/>
          <w:szCs w:val="24"/>
        </w:rPr>
      </w:pPr>
      <w:proofErr w:type="spellStart"/>
      <w:r w:rsidRPr="00094553">
        <w:rPr>
          <w:rFonts w:ascii="Times New Roman" w:hAnsi="Times New Roman"/>
          <w:sz w:val="24"/>
          <w:szCs w:val="24"/>
        </w:rPr>
        <w:t>Murdie</w:t>
      </w:r>
      <w:proofErr w:type="spellEnd"/>
      <w:r w:rsidRPr="00094553">
        <w:rPr>
          <w:rFonts w:ascii="Times New Roman" w:hAnsi="Times New Roman"/>
          <w:sz w:val="24"/>
          <w:szCs w:val="24"/>
        </w:rPr>
        <w:t>, A., &amp; Davis, D. R. (2012). Shaming and blaming: Using events data to assess the impact of human rights NGOs. _International Studies Quarterly, 56</w:t>
      </w:r>
      <w:proofErr w:type="gramStart"/>
      <w:r w:rsidRPr="00094553">
        <w:rPr>
          <w:rFonts w:ascii="Times New Roman" w:hAnsi="Times New Roman"/>
          <w:sz w:val="24"/>
          <w:szCs w:val="24"/>
        </w:rPr>
        <w:t>_(</w:t>
      </w:r>
      <w:proofErr w:type="gramEnd"/>
      <w:r w:rsidRPr="00094553">
        <w:rPr>
          <w:rFonts w:ascii="Times New Roman" w:hAnsi="Times New Roman"/>
          <w:sz w:val="24"/>
          <w:szCs w:val="24"/>
        </w:rPr>
        <w:t>1), 1-16. https://doi.org/10.1111/j.1468-2478.2011.00696.x</w:t>
      </w:r>
    </w:p>
    <w:p w14:paraId="2D6FBD7A" w14:textId="77777777" w:rsidR="00CA497B" w:rsidRPr="00094553" w:rsidRDefault="00CA497B" w:rsidP="00094553">
      <w:pPr>
        <w:spacing w:line="360" w:lineRule="auto"/>
        <w:jc w:val="both"/>
        <w:rPr>
          <w:rFonts w:ascii="Times New Roman" w:hAnsi="Times New Roman"/>
          <w:sz w:val="24"/>
          <w:szCs w:val="24"/>
        </w:rPr>
      </w:pPr>
    </w:p>
    <w:p w14:paraId="32C4BAC0"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National Human Rights Commission, Nigeria. (2022). _Annual report 2022_. Abuja: NHRC.</w:t>
      </w:r>
    </w:p>
    <w:p w14:paraId="403D31E4" w14:textId="77777777" w:rsidR="00CA497B" w:rsidRPr="00094553" w:rsidRDefault="00CA497B" w:rsidP="00094553">
      <w:pPr>
        <w:spacing w:line="360" w:lineRule="auto"/>
        <w:jc w:val="both"/>
        <w:rPr>
          <w:rFonts w:ascii="Times New Roman" w:hAnsi="Times New Roman"/>
          <w:sz w:val="24"/>
          <w:szCs w:val="24"/>
        </w:rPr>
      </w:pPr>
    </w:p>
    <w:p w14:paraId="06AFBF04"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Nigerian Institute of International Affairs. (2023). _Track II dialogue on religious tolerance in the Middle Belt_. Lagos: NIIA.</w:t>
      </w:r>
    </w:p>
    <w:p w14:paraId="1F3F9EFF" w14:textId="77777777" w:rsidR="00CA497B" w:rsidRPr="00094553" w:rsidRDefault="00CA497B" w:rsidP="00094553">
      <w:pPr>
        <w:spacing w:line="360" w:lineRule="auto"/>
        <w:jc w:val="both"/>
        <w:rPr>
          <w:rFonts w:ascii="Times New Roman" w:hAnsi="Times New Roman"/>
          <w:sz w:val="24"/>
          <w:szCs w:val="24"/>
        </w:rPr>
      </w:pPr>
    </w:p>
    <w:p w14:paraId="66C36C5C"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Office of the President, Federal Republic of Nigeria. (2021, November 17). _Statement on removal from U.S. CPC list_. State House Press Release.</w:t>
      </w:r>
    </w:p>
    <w:p w14:paraId="7220E973" w14:textId="77777777" w:rsidR="00CA497B" w:rsidRPr="00094553" w:rsidRDefault="00CA497B" w:rsidP="00094553">
      <w:pPr>
        <w:spacing w:line="360" w:lineRule="auto"/>
        <w:jc w:val="both"/>
        <w:rPr>
          <w:rFonts w:ascii="Times New Roman" w:hAnsi="Times New Roman"/>
          <w:sz w:val="24"/>
          <w:szCs w:val="24"/>
        </w:rPr>
      </w:pPr>
    </w:p>
    <w:p w14:paraId="73A8CD6C"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Office of the President, Federal Republic of Nigeria. (2022, April 25). _Presidential statement on Kaduna clashes_. State House Press Release.</w:t>
      </w:r>
    </w:p>
    <w:p w14:paraId="2DDD90C3" w14:textId="77777777" w:rsidR="00CA497B" w:rsidRPr="00094553" w:rsidRDefault="00CA497B" w:rsidP="00094553">
      <w:pPr>
        <w:spacing w:line="360" w:lineRule="auto"/>
        <w:jc w:val="both"/>
        <w:rPr>
          <w:rFonts w:ascii="Times New Roman" w:hAnsi="Times New Roman"/>
          <w:sz w:val="24"/>
          <w:szCs w:val="24"/>
        </w:rPr>
      </w:pPr>
    </w:p>
    <w:p w14:paraId="28074B4E"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Office of the President, Federal Republic of Nigeria. (2023, December 12). _Statement on U.S. CPC re-designation_. State House Press Release.</w:t>
      </w:r>
    </w:p>
    <w:p w14:paraId="3AE0A73C" w14:textId="77777777" w:rsidR="00CA497B" w:rsidRPr="00094553" w:rsidRDefault="00CA497B" w:rsidP="00094553">
      <w:pPr>
        <w:spacing w:line="360" w:lineRule="auto"/>
        <w:jc w:val="both"/>
        <w:rPr>
          <w:rFonts w:ascii="Times New Roman" w:hAnsi="Times New Roman"/>
          <w:sz w:val="24"/>
          <w:szCs w:val="24"/>
        </w:rPr>
      </w:pPr>
    </w:p>
    <w:p w14:paraId="577C6F9A"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Philpott, D. (2009). Religious freedom and the new global politics of religion. _Review of Faith &amp; International Affairs, 7</w:t>
      </w:r>
      <w:proofErr w:type="gramStart"/>
      <w:r w:rsidRPr="00094553">
        <w:rPr>
          <w:rFonts w:ascii="Times New Roman" w:hAnsi="Times New Roman"/>
          <w:sz w:val="24"/>
          <w:szCs w:val="24"/>
        </w:rPr>
        <w:t>_(</w:t>
      </w:r>
      <w:proofErr w:type="gramEnd"/>
      <w:r w:rsidRPr="00094553">
        <w:rPr>
          <w:rFonts w:ascii="Times New Roman" w:hAnsi="Times New Roman"/>
          <w:sz w:val="24"/>
          <w:szCs w:val="24"/>
        </w:rPr>
        <w:t>3), 15-23. https://doi.org/10.1080/15570274.2009.9523405</w:t>
      </w:r>
    </w:p>
    <w:p w14:paraId="5BD259BC" w14:textId="77777777" w:rsidR="00CA497B" w:rsidRPr="00094553" w:rsidRDefault="00CA497B" w:rsidP="00094553">
      <w:pPr>
        <w:spacing w:line="360" w:lineRule="auto"/>
        <w:jc w:val="both"/>
        <w:rPr>
          <w:rFonts w:ascii="Times New Roman" w:hAnsi="Times New Roman"/>
          <w:sz w:val="24"/>
          <w:szCs w:val="24"/>
        </w:rPr>
      </w:pPr>
    </w:p>
    <w:p w14:paraId="2FC965A1"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Premium Times. (2017, August 3). _Kano blasphemy suspect released on bail_. https://www.premiumtimesng.com/news/239202-kano-blasphemy-suspect-released-bail.html</w:t>
      </w:r>
    </w:p>
    <w:p w14:paraId="5C4C8D48" w14:textId="77777777" w:rsidR="00CA497B" w:rsidRPr="00094553" w:rsidRDefault="00CA497B" w:rsidP="00094553">
      <w:pPr>
        <w:spacing w:line="360" w:lineRule="auto"/>
        <w:jc w:val="both"/>
        <w:rPr>
          <w:rFonts w:ascii="Times New Roman" w:hAnsi="Times New Roman"/>
          <w:sz w:val="24"/>
          <w:szCs w:val="24"/>
        </w:rPr>
      </w:pPr>
    </w:p>
    <w:p w14:paraId="7FD4DB0B"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Simmons, B. A. (2009). _Mobilizing for human rights: International law in domestic politics_. Cambridge University Press.</w:t>
      </w:r>
    </w:p>
    <w:p w14:paraId="23E437AC" w14:textId="77777777" w:rsidR="00CA497B" w:rsidRPr="00094553" w:rsidRDefault="00CA497B" w:rsidP="00094553">
      <w:pPr>
        <w:spacing w:line="360" w:lineRule="auto"/>
        <w:jc w:val="both"/>
        <w:rPr>
          <w:rFonts w:ascii="Times New Roman" w:hAnsi="Times New Roman"/>
          <w:sz w:val="24"/>
          <w:szCs w:val="24"/>
        </w:rPr>
      </w:pPr>
    </w:p>
    <w:p w14:paraId="053892EF"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U.S. Commission on International Religious Freedom. (2019-2024). _Annual reports_. Washington, DC: USCIRF.</w:t>
      </w:r>
    </w:p>
    <w:p w14:paraId="66699F4F" w14:textId="77777777" w:rsidR="00CA497B" w:rsidRPr="00094553" w:rsidRDefault="00CA497B" w:rsidP="00094553">
      <w:pPr>
        <w:spacing w:line="360" w:lineRule="auto"/>
        <w:jc w:val="both"/>
        <w:rPr>
          <w:rFonts w:ascii="Times New Roman" w:hAnsi="Times New Roman"/>
          <w:sz w:val="24"/>
          <w:szCs w:val="24"/>
        </w:rPr>
      </w:pPr>
    </w:p>
    <w:p w14:paraId="7D117449"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U.S. Department of State. (2015-2024). _Report on International Religious Freedom: Nigeria_. Bureau of Democracy, Human Rights, and Labor. https://www.state.gov/reports/2024-report-on-international-religious-freedom/</w:t>
      </w:r>
    </w:p>
    <w:p w14:paraId="21A70583" w14:textId="77777777" w:rsidR="00CA497B" w:rsidRPr="00094553" w:rsidRDefault="00CA497B" w:rsidP="00094553">
      <w:pPr>
        <w:spacing w:line="360" w:lineRule="auto"/>
        <w:jc w:val="both"/>
        <w:rPr>
          <w:rFonts w:ascii="Times New Roman" w:hAnsi="Times New Roman"/>
          <w:sz w:val="24"/>
          <w:szCs w:val="24"/>
        </w:rPr>
      </w:pPr>
    </w:p>
    <w:p w14:paraId="1F8B4922"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U.S. Department of State. (2020, December 7). _Designation of countries of particular concern and waiver of sanctions_. https://www.state.gov/designation-of-countries-of-particular-concern/</w:t>
      </w:r>
    </w:p>
    <w:p w14:paraId="3D816F53" w14:textId="77777777" w:rsidR="00CA497B" w:rsidRPr="00094553" w:rsidRDefault="00CA497B" w:rsidP="00094553">
      <w:pPr>
        <w:spacing w:line="360" w:lineRule="auto"/>
        <w:jc w:val="both"/>
        <w:rPr>
          <w:rFonts w:ascii="Times New Roman" w:hAnsi="Times New Roman"/>
          <w:sz w:val="24"/>
          <w:szCs w:val="24"/>
        </w:rPr>
      </w:pPr>
    </w:p>
    <w:p w14:paraId="2998920E"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lastRenderedPageBreak/>
        <w:t xml:space="preserve">U.S. Department of State. (2021, November 17). _Removal of Nigeria from CPC list and statement by Secretary </w:t>
      </w:r>
      <w:proofErr w:type="spellStart"/>
      <w:r w:rsidRPr="00094553">
        <w:rPr>
          <w:rFonts w:ascii="Times New Roman" w:hAnsi="Times New Roman"/>
          <w:sz w:val="24"/>
          <w:szCs w:val="24"/>
        </w:rPr>
        <w:t>Blinken</w:t>
      </w:r>
      <w:proofErr w:type="spellEnd"/>
      <w:r w:rsidRPr="00094553">
        <w:rPr>
          <w:rFonts w:ascii="Times New Roman" w:hAnsi="Times New Roman"/>
          <w:sz w:val="24"/>
          <w:szCs w:val="24"/>
        </w:rPr>
        <w:t>_. https://www.state.gov/secretary-antony-j-blinken-designation-of-countries-of-particular-concern/</w:t>
      </w:r>
    </w:p>
    <w:p w14:paraId="5D27E0D3" w14:textId="77777777" w:rsidR="00CA497B" w:rsidRPr="00094553" w:rsidRDefault="00CA497B" w:rsidP="00094553">
      <w:pPr>
        <w:spacing w:line="360" w:lineRule="auto"/>
        <w:jc w:val="both"/>
        <w:rPr>
          <w:rFonts w:ascii="Times New Roman" w:hAnsi="Times New Roman"/>
          <w:sz w:val="24"/>
          <w:szCs w:val="24"/>
        </w:rPr>
      </w:pPr>
    </w:p>
    <w:p w14:paraId="5DE8F244" w14:textId="77777777" w:rsidR="00CA497B" w:rsidRPr="00094553" w:rsidRDefault="00CA497B" w:rsidP="00094553">
      <w:pPr>
        <w:spacing w:line="360" w:lineRule="auto"/>
        <w:jc w:val="both"/>
        <w:rPr>
          <w:rFonts w:ascii="Times New Roman" w:hAnsi="Times New Roman"/>
          <w:sz w:val="24"/>
          <w:szCs w:val="24"/>
        </w:rPr>
      </w:pPr>
      <w:r w:rsidRPr="00094553">
        <w:rPr>
          <w:rFonts w:ascii="Times New Roman" w:hAnsi="Times New Roman"/>
          <w:sz w:val="24"/>
          <w:szCs w:val="24"/>
        </w:rPr>
        <w:t>U.S. Department of State. (2023, December 11). _Designation of countries of particular concern and waiver of sanctions_. https://www.state.gov/designation-of-countries-of-particular-concern-3/</w:t>
      </w:r>
    </w:p>
    <w:p w14:paraId="241BD832" w14:textId="17F7B03B" w:rsidR="00CA497B" w:rsidRPr="00094553" w:rsidRDefault="00CA497B" w:rsidP="00094553">
      <w:pPr>
        <w:spacing w:line="360" w:lineRule="auto"/>
        <w:jc w:val="both"/>
        <w:rPr>
          <w:rFonts w:ascii="Times New Roman" w:hAnsi="Times New Roman"/>
          <w:sz w:val="24"/>
          <w:szCs w:val="24"/>
        </w:rPr>
      </w:pPr>
    </w:p>
    <w:p w14:paraId="50CA388A" w14:textId="77777777" w:rsidR="00E610FE" w:rsidRDefault="00E610FE">
      <w:pPr>
        <w:jc w:val="both"/>
      </w:pPr>
    </w:p>
    <w:sectPr w:rsidR="00E61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99"/>
    <w:rsid w:val="00056B4C"/>
    <w:rsid w:val="00094553"/>
    <w:rsid w:val="000E3599"/>
    <w:rsid w:val="00261195"/>
    <w:rsid w:val="00685609"/>
    <w:rsid w:val="006E2EC8"/>
    <w:rsid w:val="0076017F"/>
    <w:rsid w:val="00BF3F4A"/>
    <w:rsid w:val="00CA497B"/>
    <w:rsid w:val="00D00438"/>
    <w:rsid w:val="00D816C0"/>
    <w:rsid w:val="00E01450"/>
    <w:rsid w:val="00E6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ECCB5"/>
  <w15:docId w15:val="{AD4975EE-D3B0-4F8C-9F01-3721D357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94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33</Pages>
  <Words>9298</Words>
  <Characters>53002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KI5k</dc:creator>
  <cp:keywords/>
  <dc:description/>
  <cp:lastModifiedBy>Ayobami Akinola</cp:lastModifiedBy>
  <cp:revision>3</cp:revision>
  <dcterms:created xsi:type="dcterms:W3CDTF">2025-11-28T20:42:00Z</dcterms:created>
  <dcterms:modified xsi:type="dcterms:W3CDTF">2026-06-22T10:07:00Z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21e940a5bbde4d40b1ccc3705896c417</vt:lpwstr>
  </property>
  <property fmtid="{D5CDD505-2E9C-101B-9397-08002B2CF9AE}" pid="3" name="GrammarlyDocumentId">
    <vt:lpwstr>ec073253-494d-489b-8bf4-eafb93e51dce</vt:lpwstr>
  </property>
</Properties>
</file>