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49184" w14:textId="7A8C2035" w:rsidR="00550A1D" w:rsidRDefault="00550A1D" w:rsidP="0059445A">
      <w:pPr>
        <w:jc w:val="center"/>
        <w:rPr>
          <w:rFonts w:ascii="Times New Roman" w:hAnsi="Times New Roman" w:cs="Times New Roman"/>
          <w:b/>
          <w:bCs/>
          <w:sz w:val="28"/>
          <w:szCs w:val="28"/>
        </w:rPr>
      </w:pPr>
      <w:r w:rsidRPr="0030739C">
        <w:rPr>
          <w:rFonts w:ascii="Times New Roman" w:hAnsi="Times New Roman" w:cs="Times New Roman"/>
          <w:b/>
          <w:bCs/>
          <w:sz w:val="28"/>
          <w:szCs w:val="28"/>
        </w:rPr>
        <w:t>Artificial Intelligence Adoption and Faculty Leadership in Malaysian Higher Education Digital Transformation</w:t>
      </w:r>
    </w:p>
    <w:p w14:paraId="6CBC93DA" w14:textId="77777777" w:rsidR="000B4926" w:rsidRDefault="000B4926" w:rsidP="0059445A">
      <w:pPr>
        <w:jc w:val="center"/>
        <w:rPr>
          <w:rFonts w:ascii="Times New Roman" w:hAnsi="Times New Roman" w:cs="Times New Roman"/>
          <w:b/>
          <w:bCs/>
          <w:sz w:val="28"/>
          <w:szCs w:val="28"/>
        </w:rPr>
      </w:pPr>
    </w:p>
    <w:p w14:paraId="48ADA6F0" w14:textId="12537C30" w:rsidR="00A34927" w:rsidRDefault="00A23E5A" w:rsidP="004B70F8">
      <w:pPr>
        <w:spacing w:after="0"/>
        <w:jc w:val="center"/>
        <w:rPr>
          <w:rFonts w:ascii="Times New Roman" w:hAnsi="Times New Roman" w:cs="Times New Roman"/>
          <w:vertAlign w:val="superscript"/>
        </w:rPr>
      </w:pPr>
      <w:r w:rsidRPr="005614C5">
        <w:rPr>
          <w:rFonts w:ascii="Times New Roman" w:hAnsi="Times New Roman" w:cs="Times New Roman"/>
        </w:rPr>
        <w:t/>
      </w:r>
      <w:r w:rsidRPr="005614C5">
        <w:rPr>
          <w:rFonts w:ascii="Times New Roman" w:hAnsi="Times New Roman" w:cs="Times New Roman"/>
        </w:rPr>
        <w:t/>
      </w:r>
      <w:r w:rsidRPr="005614C5">
        <w:rPr>
          <w:rFonts w:ascii="Times New Roman" w:hAnsi="Times New Roman" w:cs="Times New Roman"/>
        </w:rPr>
        <w:t xml:space="preserve"/>
      </w:r>
      <w:r w:rsidRPr="005614C5">
        <w:rPr>
          <w:rFonts w:ascii="Times New Roman" w:hAnsi="Times New Roman" w:cs="Times New Roman"/>
          <w:vertAlign w:val="superscript"/>
        </w:rPr>
        <w:t/>
      </w:r>
      <w:r w:rsidRPr="005614C5">
        <w:rPr>
          <w:rFonts w:ascii="Times New Roman" w:hAnsi="Times New Roman" w:cs="Times New Roman"/>
        </w:rPr>
        <w:t/>
      </w:r>
      <w:r w:rsidRPr="005614C5">
        <w:rPr>
          <w:rFonts w:ascii="Times New Roman" w:hAnsi="Times New Roman" w:cs="Times New Roman"/>
          <w:vertAlign w:val="superscript"/>
        </w:rPr>
        <w:t/>
      </w:r>
      <w:r w:rsidRPr="005614C5">
        <w:rPr>
          <w:rFonts w:ascii="Times New Roman" w:hAnsi="Times New Roman" w:cs="Times New Roman"/>
        </w:rPr>
        <w:t/>
      </w:r>
      <w:r w:rsidRPr="005614C5">
        <w:rPr>
          <w:rFonts w:ascii="Times New Roman" w:hAnsi="Times New Roman" w:cs="Times New Roman"/>
          <w:vertAlign w:val="superscript"/>
        </w:rPr>
        <w:t/>
      </w:r>
      <w:r w:rsidRPr="005614C5">
        <w:rPr>
          <w:rFonts w:ascii="Times New Roman" w:hAnsi="Times New Roman" w:cs="Times New Roman"/>
        </w:rPr>
        <w:t xml:space="preserve"/>
      </w:r>
      <w:proofErr w:type="gramStart"/>
      <w:r w:rsidRPr="005614C5">
        <w:rPr>
          <w:rFonts w:ascii="Times New Roman" w:hAnsi="Times New Roman" w:cs="Times New Roman"/>
        </w:rPr>
        <w:t/>
      </w:r>
      <w:proofErr w:type="gramEnd"/>
      <w:r w:rsidRPr="005614C5">
        <w:rPr>
          <w:rFonts w:ascii="Times New Roman" w:hAnsi="Times New Roman" w:cs="Times New Roman"/>
          <w:vertAlign w:val="superscript"/>
        </w:rPr>
        <w:t/>
      </w:r>
    </w:p>
    <w:p w14:paraId="072B021D" w14:textId="0B6F28D0" w:rsidR="004B70F8" w:rsidRPr="000B4926" w:rsidRDefault="004B70F8" w:rsidP="004B70F8">
      <w:pPr>
        <w:pStyle w:val="Footer"/>
        <w:ind w:left="720"/>
        <w:jc w:val="center"/>
        <w:rPr>
          <w:i/>
          <w:iCs/>
          <w:sz w:val="20"/>
          <w:szCs w:val="20"/>
        </w:rPr>
      </w:pPr>
      <w:r w:rsidRPr="000B4926">
        <w:rPr>
          <w:i/>
          <w:iCs/>
          <w:sz w:val="20"/>
          <w:szCs w:val="20"/>
          <w:vertAlign w:val="superscript"/>
        </w:rPr>
        <w:t/>
      </w:r>
      <w:r w:rsidRPr="000B4926">
        <w:rPr>
          <w:i/>
          <w:iCs/>
          <w:sz w:val="20"/>
          <w:szCs w:val="20"/>
        </w:rPr>
        <w:t xml:space="preserve"/>
      </w:r>
      <w:proofErr w:type="spellStart"/>
      <w:r w:rsidRPr="000B4926">
        <w:rPr>
          <w:i/>
          <w:iCs/>
          <w:sz w:val="20"/>
          <w:szCs w:val="20"/>
        </w:rPr>
        <w:t/>
      </w:r>
      <w:proofErr w:type="spellEnd"/>
      <w:r w:rsidRPr="000B4926">
        <w:rPr>
          <w:i/>
          <w:iCs/>
          <w:sz w:val="20"/>
          <w:szCs w:val="20"/>
        </w:rPr>
        <w:t xml:space="preserve"/>
      </w:r>
    </w:p>
    <w:p w14:paraId="17FCB78D" w14:textId="427D5B20" w:rsidR="004B70F8" w:rsidRPr="000B4926" w:rsidRDefault="004B70F8" w:rsidP="004B70F8">
      <w:pPr>
        <w:pStyle w:val="Footer"/>
        <w:ind w:left="720"/>
        <w:jc w:val="center"/>
        <w:rPr>
          <w:i/>
          <w:iCs/>
          <w:sz w:val="20"/>
          <w:szCs w:val="20"/>
        </w:rPr>
      </w:pPr>
      <w:r w:rsidRPr="000B4926">
        <w:rPr>
          <w:i/>
          <w:iCs/>
          <w:sz w:val="20"/>
          <w:szCs w:val="20"/>
          <w:vertAlign w:val="superscript"/>
        </w:rPr>
        <w:t/>
      </w:r>
      <w:r w:rsidRPr="000B4926">
        <w:rPr>
          <w:i/>
          <w:iCs/>
          <w:sz w:val="20"/>
          <w:szCs w:val="20"/>
        </w:rPr>
        <w:t/>
      </w:r>
    </w:p>
    <w:p w14:paraId="551A6BB8" w14:textId="3987BB2F" w:rsidR="004B70F8" w:rsidRPr="000B4926" w:rsidRDefault="004B70F8" w:rsidP="004B70F8">
      <w:pPr>
        <w:pStyle w:val="Footer"/>
        <w:ind w:left="720"/>
        <w:jc w:val="center"/>
        <w:rPr>
          <w:i/>
          <w:iCs/>
          <w:sz w:val="20"/>
          <w:szCs w:val="20"/>
        </w:rPr>
      </w:pPr>
      <w:r w:rsidRPr="000B4926">
        <w:rPr>
          <w:i/>
          <w:iCs/>
          <w:sz w:val="20"/>
          <w:szCs w:val="20"/>
          <w:vertAlign w:val="superscript"/>
        </w:rPr>
        <w:t/>
      </w:r>
      <w:r w:rsidRPr="000B4926">
        <w:rPr>
          <w:i/>
          <w:iCs/>
          <w:sz w:val="20"/>
          <w:szCs w:val="20"/>
        </w:rPr>
        <w:t/>
      </w:r>
    </w:p>
    <w:p w14:paraId="2724D198" w14:textId="224DE657" w:rsidR="009F0D41" w:rsidRPr="000B4926" w:rsidRDefault="009F0D41" w:rsidP="004B70F8">
      <w:pPr>
        <w:pStyle w:val="Footer"/>
        <w:ind w:left="720"/>
        <w:jc w:val="center"/>
        <w:rPr>
          <w:i/>
          <w:iCs/>
          <w:sz w:val="20"/>
          <w:szCs w:val="20"/>
        </w:rPr>
      </w:pPr>
      <w:r w:rsidRPr="000B4926">
        <w:rPr>
          <w:i/>
          <w:iCs/>
          <w:sz w:val="20"/>
          <w:szCs w:val="20"/>
          <w:vertAlign w:val="superscript"/>
        </w:rPr>
        <w:t/>
      </w:r>
      <w:r w:rsidRPr="000B4926">
        <w:rPr>
          <w:i/>
          <w:iCs/>
          <w:sz w:val="20"/>
          <w:szCs w:val="20"/>
        </w:rPr>
        <w:t xml:space="preserve"/>
      </w:r>
      <w:r w:rsidRPr="000B4926">
        <w:rPr>
          <w:i/>
          <w:iCs/>
          <w:sz w:val="20"/>
          <w:szCs w:val="20"/>
        </w:rPr>
        <w:t/>
      </w:r>
    </w:p>
    <w:p w14:paraId="27CFF689" w14:textId="77777777" w:rsidR="005614C5" w:rsidRPr="005614C5" w:rsidRDefault="005614C5" w:rsidP="0059445A">
      <w:pPr>
        <w:jc w:val="center"/>
        <w:rPr>
          <w:rFonts w:ascii="Times New Roman" w:hAnsi="Times New Roman" w:cs="Times New Roman"/>
        </w:rPr>
      </w:pPr>
    </w:p>
    <w:p w14:paraId="2158BF22" w14:textId="54D68978" w:rsidR="00C45379" w:rsidRPr="00C644E4" w:rsidRDefault="00C45379" w:rsidP="00CE1A34">
      <w:pPr>
        <w:rPr>
          <w:rFonts w:ascii="Times New Roman" w:eastAsia="Times New Roman" w:hAnsi="Times New Roman" w:cs="Times New Roman"/>
          <w:b/>
          <w:bCs/>
          <w:sz w:val="24"/>
          <w:szCs w:val="24"/>
        </w:rPr>
      </w:pPr>
      <w:r w:rsidRPr="00C644E4">
        <w:rPr>
          <w:rFonts w:ascii="Times New Roman" w:eastAsia="Times New Roman" w:hAnsi="Times New Roman" w:cs="Times New Roman"/>
          <w:b/>
          <w:bCs/>
          <w:sz w:val="24"/>
          <w:szCs w:val="24"/>
        </w:rPr>
        <w:t>Abstract</w:t>
      </w:r>
    </w:p>
    <w:p w14:paraId="30806E2B" w14:textId="4A0F401C" w:rsidR="00E50743" w:rsidRDefault="00E50743" w:rsidP="00E50743">
      <w:pPr>
        <w:spacing w:after="0" w:line="240" w:lineRule="auto"/>
        <w:jc w:val="both"/>
        <w:rPr>
          <w:rFonts w:ascii="Times New Roman" w:eastAsia="Times New Roman" w:hAnsi="Times New Roman" w:cs="Times New Roman"/>
          <w:sz w:val="24"/>
          <w:szCs w:val="24"/>
        </w:rPr>
      </w:pPr>
      <w:r w:rsidRPr="00E50743">
        <w:rPr>
          <w:rFonts w:ascii="Times New Roman" w:eastAsia="Times New Roman" w:hAnsi="Times New Roman" w:cs="Times New Roman"/>
          <w:sz w:val="24"/>
          <w:szCs w:val="24"/>
        </w:rPr>
        <w:t xml:space="preserve">Artificial intelligence is changing teaching, learning, research, administration, evaluation, and institutional decision-making, making it a defining force in higher education. The national digital transformation strategy in Malaysia, which includes </w:t>
      </w:r>
      <w:proofErr w:type="spellStart"/>
      <w:r w:rsidRPr="00E50743">
        <w:rPr>
          <w:rFonts w:ascii="Times New Roman" w:eastAsia="Times New Roman" w:hAnsi="Times New Roman" w:cs="Times New Roman"/>
          <w:sz w:val="24"/>
          <w:szCs w:val="24"/>
        </w:rPr>
        <w:t>MyDIGITAL</w:t>
      </w:r>
      <w:proofErr w:type="spellEnd"/>
      <w:r w:rsidRPr="00E50743">
        <w:rPr>
          <w:rFonts w:ascii="Times New Roman" w:eastAsia="Times New Roman" w:hAnsi="Times New Roman" w:cs="Times New Roman"/>
          <w:sz w:val="24"/>
          <w:szCs w:val="24"/>
        </w:rPr>
        <w:t>, the Malaysia Digital Economy Blueprint, the National Artificial Intelligence Roadmap, the National AI Office, and higher education digitalization plans, is directly associated with the implementation of AI in higher education. However, leadership, faculty preparedness, governance, trust, ethics, and institutional change management are more important for the successful deployment of AI in higher education than technology acquisition alone. As part of a larger digital revolution, this conceptual paper explores how Malaysian university administrators may assist professors in embracing AI. The essay suggests a faculty-centered institutional change management framework based on digital transformation literature, change management theory, responsible AI principles, and Malaysia's national policy background. The leadership vision, faculty capability development, participatory governance, ethical and responsible AI use, curriculum and assessment redesign, and ongoing evaluation are the six strategic components that make up the framework. The paper makes the case that academics shouldn't be viewed as passive AI system users. Rather, they ought to be positioned as academic leaders in AI-enabled education, co-designers, and critical evaluators. By providing institutional leaders looking to execute AI adoption in ways that are inclusive, ethical, pedagogically meaningful, and in line with Malaysia's digital future, the essay adds to the conversation around leadership in higher education.</w:t>
      </w:r>
    </w:p>
    <w:p w14:paraId="461B5FDE" w14:textId="77777777" w:rsidR="00E50743" w:rsidRPr="00E50743" w:rsidRDefault="00E50743" w:rsidP="00E50743">
      <w:pPr>
        <w:spacing w:after="0" w:line="240" w:lineRule="auto"/>
        <w:jc w:val="both"/>
        <w:rPr>
          <w:rFonts w:ascii="Times New Roman" w:eastAsia="Times New Roman" w:hAnsi="Times New Roman" w:cs="Times New Roman"/>
          <w:sz w:val="24"/>
          <w:szCs w:val="24"/>
        </w:rPr>
      </w:pPr>
    </w:p>
    <w:p w14:paraId="4C30CD43" w14:textId="7BEEA9D3" w:rsidR="00C45379" w:rsidRDefault="00C45379" w:rsidP="00CE1A34">
      <w:pPr>
        <w:rPr>
          <w:rFonts w:ascii="Times New Roman" w:eastAsia="Times New Roman" w:hAnsi="Times New Roman" w:cs="Times New Roman"/>
          <w:sz w:val="24"/>
          <w:szCs w:val="24"/>
        </w:rPr>
      </w:pPr>
      <w:r w:rsidRPr="0030739C">
        <w:rPr>
          <w:rFonts w:ascii="Times New Roman" w:eastAsia="Times New Roman" w:hAnsi="Times New Roman" w:cs="Times New Roman"/>
          <w:sz w:val="24"/>
          <w:szCs w:val="24"/>
        </w:rPr>
        <w:t xml:space="preserve">Keywords: </w:t>
      </w:r>
      <w:r w:rsidR="00E50743">
        <w:rPr>
          <w:rFonts w:ascii="Times New Roman" w:eastAsia="Times New Roman" w:hAnsi="Times New Roman" w:cs="Times New Roman"/>
          <w:sz w:val="24"/>
          <w:szCs w:val="24"/>
        </w:rPr>
        <w:t>A</w:t>
      </w:r>
      <w:r w:rsidRPr="0030739C">
        <w:rPr>
          <w:rFonts w:ascii="Times New Roman" w:eastAsia="Times New Roman" w:hAnsi="Times New Roman" w:cs="Times New Roman"/>
          <w:sz w:val="24"/>
          <w:szCs w:val="24"/>
        </w:rPr>
        <w:t xml:space="preserve">rtificial intelligence, Malaysia digital transformation, </w:t>
      </w:r>
      <w:r w:rsidR="00E50743">
        <w:rPr>
          <w:rFonts w:ascii="Times New Roman" w:eastAsia="Times New Roman" w:hAnsi="Times New Roman" w:cs="Times New Roman"/>
          <w:sz w:val="24"/>
          <w:szCs w:val="24"/>
        </w:rPr>
        <w:t>H</w:t>
      </w:r>
      <w:r w:rsidRPr="0030739C">
        <w:rPr>
          <w:rFonts w:ascii="Times New Roman" w:eastAsia="Times New Roman" w:hAnsi="Times New Roman" w:cs="Times New Roman"/>
          <w:sz w:val="24"/>
          <w:szCs w:val="24"/>
        </w:rPr>
        <w:t>igher education leadership, faculty development, institutional change management</w:t>
      </w:r>
      <w:r w:rsidR="00E50743">
        <w:rPr>
          <w:rFonts w:ascii="Times New Roman" w:eastAsia="Times New Roman" w:hAnsi="Times New Roman" w:cs="Times New Roman"/>
          <w:sz w:val="24"/>
          <w:szCs w:val="24"/>
        </w:rPr>
        <w:t>.</w:t>
      </w:r>
    </w:p>
    <w:p w14:paraId="0DF5FB77" w14:textId="77777777" w:rsidR="00D1705D" w:rsidRPr="0030739C" w:rsidRDefault="00D1705D" w:rsidP="00CE1A34">
      <w:pPr>
        <w:rPr>
          <w:rFonts w:ascii="Times New Roman" w:eastAsia="Times New Roman" w:hAnsi="Times New Roman" w:cs="Times New Roman"/>
          <w:sz w:val="24"/>
          <w:szCs w:val="24"/>
        </w:rPr>
      </w:pPr>
    </w:p>
    <w:p w14:paraId="073F58C3" w14:textId="77777777" w:rsidR="00C45379" w:rsidRPr="00D1705D" w:rsidRDefault="00C45379" w:rsidP="00CE1A34">
      <w:pPr>
        <w:rPr>
          <w:rFonts w:ascii="Times New Roman" w:eastAsia="Times New Roman" w:hAnsi="Times New Roman" w:cs="Times New Roman"/>
          <w:b/>
          <w:bCs/>
          <w:sz w:val="24"/>
          <w:szCs w:val="24"/>
        </w:rPr>
      </w:pPr>
      <w:r w:rsidRPr="00D1705D">
        <w:rPr>
          <w:rFonts w:ascii="Times New Roman" w:eastAsia="Times New Roman" w:hAnsi="Times New Roman" w:cs="Times New Roman"/>
          <w:b/>
          <w:bCs/>
          <w:sz w:val="24"/>
          <w:szCs w:val="24"/>
        </w:rPr>
        <w:t>1. Introduction</w:t>
      </w:r>
    </w:p>
    <w:p w14:paraId="68BD105D" w14:textId="5D5482BA" w:rsidR="00084791" w:rsidRPr="00084791" w:rsidRDefault="00084791" w:rsidP="00084791">
      <w:pPr>
        <w:spacing w:before="100" w:beforeAutospacing="1" w:after="100" w:afterAutospacing="1" w:line="240" w:lineRule="auto"/>
        <w:jc w:val="both"/>
        <w:rPr>
          <w:rFonts w:ascii="Times New Roman" w:eastAsia="Times New Roman" w:hAnsi="Times New Roman" w:cs="Times New Roman"/>
          <w:sz w:val="24"/>
          <w:szCs w:val="24"/>
        </w:rPr>
      </w:pPr>
      <w:r w:rsidRPr="00084791">
        <w:rPr>
          <w:rFonts w:ascii="Times New Roman" w:eastAsia="Times New Roman" w:hAnsi="Times New Roman" w:cs="Times New Roman"/>
          <w:sz w:val="24"/>
          <w:szCs w:val="24"/>
        </w:rPr>
        <w:t>Artificial intelligence has rapidly expanded beyond its earlier position as a specialized technical field and has become increasingly embedded in the daily functions of higher education institutions</w:t>
      </w:r>
      <w:r w:rsidR="00AF66CA">
        <w:rPr>
          <w:rFonts w:ascii="Times New Roman" w:eastAsia="Times New Roman" w:hAnsi="Times New Roman" w:cs="Times New Roman"/>
          <w:sz w:val="24"/>
          <w:szCs w:val="24"/>
        </w:rPr>
        <w:t xml:space="preserve"> </w:t>
      </w:r>
      <w:r w:rsidR="00AF66CA">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{"citationID":"E5SSGU1H","properties":{"formattedCitation":"(Kassen, 2026)","plainCitation":"(Kassen, 2026)","noteIndex":0},"citationItems":[{"id":"xl8hqk4w/5EbzMPMo","uris":["http://zotero.org/users/local/XqnU0lSJ/items/LD2YGKUZ"],"itemData":{"id":8119,"type":"article-journal","container-title":"AI &amp; SOCIETY","DOI":"10.1007/s00146-026-02867-4","ISSN":"0951-5666, 1435-5655","issue":"5","journalAbbreviation":"AI &amp; Soc","language":"en","page":"5131-5150","source":"DOI.org (Crossref)","title":"From automation to authenticity: blockchain as a remedy to AI-enhanced social media activism","title-short":"From automation to authenticity","volume":"41","author":[{"family":"Kassen","given":"Maxat"}],"issued":{"date-parts":[["2026",5]]}}}],"schema":"https://github.com/citation-style-language/schema/raw/master/csl-citation.json"} </w:instrText>
      </w:r>
      <w:r w:rsidR="00AF66CA">
        <w:rPr>
          <w:rFonts w:ascii="Times New Roman" w:eastAsia="Times New Roman" w:hAnsi="Times New Roman" w:cs="Times New Roman"/>
          <w:sz w:val="24"/>
          <w:szCs w:val="24"/>
        </w:rPr>
        <w:fldChar w:fldCharType="separate"/>
      </w:r>
      <w:r w:rsidR="00AF66CA" w:rsidRPr="00AF66CA">
        <w:rPr>
          <w:rFonts w:ascii="Times New Roman" w:hAnsi="Times New Roman" w:cs="Times New Roman"/>
          <w:sz w:val="24"/>
        </w:rPr>
        <w:t>(Kassen, 2026)</w:t>
      </w:r>
      <w:r w:rsidR="00AF66CA">
        <w:rPr>
          <w:rFonts w:ascii="Times New Roman" w:eastAsia="Times New Roman" w:hAnsi="Times New Roman" w:cs="Times New Roman"/>
          <w:sz w:val="24"/>
          <w:szCs w:val="24"/>
        </w:rPr>
        <w:fldChar w:fldCharType="end"/>
      </w:r>
      <w:r w:rsidRPr="00084791">
        <w:rPr>
          <w:rFonts w:ascii="Times New Roman" w:eastAsia="Times New Roman" w:hAnsi="Times New Roman" w:cs="Times New Roman"/>
          <w:sz w:val="24"/>
          <w:szCs w:val="24"/>
        </w:rPr>
        <w:t>. Faculty members now engage with AI-supported tools in lesson preparation, instructional design, student feedback, academic writing, learning analytics, plagiarism detection, administrative processes, student advising, research exploration, and institutional decision-making</w:t>
      </w:r>
      <w:r w:rsidR="00AF66CA">
        <w:rPr>
          <w:rFonts w:ascii="Times New Roman" w:eastAsia="Times New Roman" w:hAnsi="Times New Roman" w:cs="Times New Roman"/>
          <w:sz w:val="24"/>
          <w:szCs w:val="24"/>
        </w:rPr>
        <w:t xml:space="preserve"> </w:t>
      </w:r>
      <w:r w:rsidR="00AF66CA">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{"citationID":"Jjk0NDh8","properties":{"formattedCitation":"(Naseer et al., 2026)","plainCitation":"(Naseer et al., 2026)","noteIndex":0},"citationItems":[{"id":"xl8hqk4w/f2LCZm0N","uris":["http://zotero.org/users/local/XqnU0lSJ/items/DQG4U65P"],"itemData":{"id":8120,"type":"article-journal","container-title":"ASSAJ","issue":"2","page":"689–716","source":"Google Scholar","title":"Artificial Intelligence in Higher Education: Exploring the Impact of AI-Powered Tools on Teaching Effectiveness, Student Engagement, and Learning Outcomes through a Systematic Qualitative Review","title-short":"Artificial Intelligence in Higher Education","volume":"5","author":[{"family":"Naseer","given":"Farah"},{"family":"Shahid","given":"Sahrish"},{"family":"Bashir","given":"Mukhtar"}],"issued":{"date-parts":[["2026"]]}}}],"schema":"https://github.com/citation-style-language/schema/raw/master/csl-citation.json"} </w:instrText>
      </w:r>
      <w:r w:rsidR="00AF66CA">
        <w:rPr>
          <w:rFonts w:ascii="Times New Roman" w:eastAsia="Times New Roman" w:hAnsi="Times New Roman" w:cs="Times New Roman"/>
          <w:sz w:val="24"/>
          <w:szCs w:val="24"/>
        </w:rPr>
        <w:fldChar w:fldCharType="separate"/>
      </w:r>
      <w:r w:rsidR="00AF66CA" w:rsidRPr="00AF66CA">
        <w:rPr>
          <w:rFonts w:ascii="Times New Roman" w:hAnsi="Times New Roman" w:cs="Times New Roman"/>
          <w:sz w:val="24"/>
        </w:rPr>
        <w:t>(Naseer et al., 2026)</w:t>
      </w:r>
      <w:r w:rsidR="00AF66CA">
        <w:rPr>
          <w:rFonts w:ascii="Times New Roman" w:eastAsia="Times New Roman" w:hAnsi="Times New Roman" w:cs="Times New Roman"/>
          <w:sz w:val="24"/>
          <w:szCs w:val="24"/>
        </w:rPr>
        <w:fldChar w:fldCharType="end"/>
      </w:r>
      <w:r w:rsidRPr="00084791">
        <w:rPr>
          <w:rFonts w:ascii="Times New Roman" w:eastAsia="Times New Roman" w:hAnsi="Times New Roman" w:cs="Times New Roman"/>
          <w:sz w:val="24"/>
          <w:szCs w:val="24"/>
        </w:rPr>
        <w:t xml:space="preserve">. The rapid growth of generative AI has further intensified this transformation by making AI applications more accessible to academics, administrators, and students with limited </w:t>
      </w:r>
      <w:r w:rsidRPr="00084791">
        <w:rPr>
          <w:rFonts w:ascii="Times New Roman" w:eastAsia="Times New Roman" w:hAnsi="Times New Roman" w:cs="Times New Roman"/>
          <w:sz w:val="24"/>
          <w:szCs w:val="24"/>
        </w:rPr>
        <w:lastRenderedPageBreak/>
        <w:t>technical backgrounds</w:t>
      </w:r>
      <w:r w:rsidR="00AF66CA">
        <w:rPr>
          <w:rFonts w:ascii="Times New Roman" w:eastAsia="Times New Roman" w:hAnsi="Times New Roman" w:cs="Times New Roman"/>
          <w:sz w:val="24"/>
          <w:szCs w:val="24"/>
        </w:rPr>
        <w:t xml:space="preserve"> </w:t>
      </w:r>
      <w:r w:rsidR="00AF66CA">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{"citationID":"NulxFwIg","properties":{"formattedCitation":"(Wajeed, 2026)","plainCitation":"(Wajeed, 2026)","noteIndex":0},"citationItems":[{"id":"xl8hqk4w/URnzLk5C","uris":["http://zotero.org/users/local/XqnU0lSJ/items/ST7T4SL6"],"itemData":{"id":8122,"type":"chapter","container-title":"Generators, bots, and tutors: creative approaches to human-AI synergy in classroom instruction","page":"131–160","publisher":"IGI Global Scientific Publishing","source":"Google Scholar","title":"Revolutionizing Higher education with generative AI: prospects, challenges, and future directions","title-short":"Revolutionizing Higher education with generative AI","URL":"https://www.igi-global.com/chapter/revolutionizing-higher-education-with-generative-ai/383569","author":[{"family":"Wajeed","given":"Mohammed Abdul"}],"accessed":{"date-parts":[["2026",6,23]]},"issued":{"date-parts":[["2026"]]}}}],"schema":"https://github.com/citation-style-language/schema/raw/master/csl-citation.json"} </w:instrText>
      </w:r>
      <w:r w:rsidR="00AF66CA">
        <w:rPr>
          <w:rFonts w:ascii="Times New Roman" w:eastAsia="Times New Roman" w:hAnsi="Times New Roman" w:cs="Times New Roman"/>
          <w:sz w:val="24"/>
          <w:szCs w:val="24"/>
        </w:rPr>
        <w:fldChar w:fldCharType="separate"/>
      </w:r>
      <w:r w:rsidR="00AF66CA" w:rsidRPr="00AF66CA">
        <w:rPr>
          <w:rFonts w:ascii="Times New Roman" w:hAnsi="Times New Roman" w:cs="Times New Roman"/>
          <w:sz w:val="24"/>
        </w:rPr>
        <w:t>(Wajeed, 2026)</w:t>
      </w:r>
      <w:r w:rsidR="00AF66CA">
        <w:rPr>
          <w:rFonts w:ascii="Times New Roman" w:eastAsia="Times New Roman" w:hAnsi="Times New Roman" w:cs="Times New Roman"/>
          <w:sz w:val="24"/>
          <w:szCs w:val="24"/>
        </w:rPr>
        <w:fldChar w:fldCharType="end"/>
      </w:r>
      <w:r w:rsidRPr="00084791">
        <w:rPr>
          <w:rFonts w:ascii="Times New Roman" w:eastAsia="Times New Roman" w:hAnsi="Times New Roman" w:cs="Times New Roman"/>
          <w:sz w:val="24"/>
          <w:szCs w:val="24"/>
        </w:rPr>
        <w:t>. As a result, the key issue for universities is no longer whether AI will influence academic work, but how institutions can guide its adoption in a responsible, ethical, and educationally meaningful manner while safeguarding academic standards, professional judgment, student learning, and public trust.</w:t>
      </w:r>
    </w:p>
    <w:p w14:paraId="3829C17D" w14:textId="782A73D5" w:rsidR="00084791" w:rsidRPr="00084791" w:rsidRDefault="00084791" w:rsidP="00084791">
      <w:pPr>
        <w:spacing w:before="100" w:beforeAutospacing="1" w:after="100" w:afterAutospacing="1" w:line="240" w:lineRule="auto"/>
        <w:jc w:val="both"/>
        <w:rPr>
          <w:rFonts w:ascii="Times New Roman" w:eastAsia="Times New Roman" w:hAnsi="Times New Roman" w:cs="Times New Roman"/>
          <w:sz w:val="24"/>
          <w:szCs w:val="24"/>
        </w:rPr>
      </w:pPr>
      <w:r w:rsidRPr="00084791">
        <w:rPr>
          <w:rFonts w:ascii="Times New Roman" w:eastAsia="Times New Roman" w:hAnsi="Times New Roman" w:cs="Times New Roman"/>
          <w:sz w:val="24"/>
          <w:szCs w:val="24"/>
        </w:rPr>
        <w:t>Malaysia offers an important context for examining this issue because AI adoption in higher education aligns closely with the country’s broader digital transformation agenda</w:t>
      </w:r>
      <w:r w:rsidR="00AF66CA">
        <w:rPr>
          <w:rFonts w:ascii="Times New Roman" w:eastAsia="Times New Roman" w:hAnsi="Times New Roman" w:cs="Times New Roman"/>
          <w:sz w:val="24"/>
          <w:szCs w:val="24"/>
        </w:rPr>
        <w:t xml:space="preserve"> </w:t>
      </w:r>
      <w:r w:rsidR="007271D0">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{"citationID":"Fz0EatDO","properties":{"formattedCitation":"(Ul Haq et al., 2026)","plainCitation":"(Ul Haq et al., 2026)","noteIndex":0},"citationItems":[{"id":"xl8hqk4w/5QqPEox6","uris":["http://zotero.org/users/local/XqnU0lSJ/items/IB373K64"],"itemData":{"id":8123,"type":"article-journal","abstract":"The transformative potential of Artificial Intelligence (AI) in higher education is widely acknowledged, yet its adoption remains limited in emerging economies due to infrastructural, pedagogical and institutional constraints. This study investigates the determinants of AI adoption and its influence on educational effectiveness within the context of Pakistani higher education institutions. Grounded in the Technology Acceptance Model (TAM), Task-technology Fit (TTF) and Institutional Theory, the research offers an integrated framework to understand how individual perceptions, task alignment and institutional support collectively shape AI integration. A cross-sectional survey was conducted among 750 academic stakeholders, including students, faculty and administrators across diverse public and private universities. Using Partial Least Squares Structural Equation Modelling (PLS-SEM), the study tested a moderated mediation model involving perceived usefulness, perceived ease of use, TTF, digital literacy, institutional support and AI adoption. Results show that AI adoption significantly mediates the relationship between key antecedents and educational effectiveness. Notably, digital literacy and institutional support enhance this relationship, serving as critical enablers. Theoretically, this study extends existing technology adoption models by embedding contextual institutional factors, offering a nuanced understanding relevant to resource-constrained settings. Practically, it underscores the need for targeted investments in digital infrastructure, literacy programs and supportive governance to maximise AI’s pedagogical value. By addressing a critical research gap in an underrepresented context, this study provides actionable insights for policymakers, university leaders and educators aiming to foster inclusive and effective AI integration in higher education.","container-title":"Journal of Information &amp; Knowledge Management","DOI":"10.1142/S021964922550090X","ISSN":"0219-6492, 1793-6926","issue":"03","journalAbbreviation":"J. Info. Know. Mgmt.","language":"en","page":"2550090","source":"DOI.org (Crossref)","title":"AI Adoption and Educational Effectiveness in Emerging Higher Education Institutions: The Moderating Role of Digital Literacy and Institutional Support","title-short":"AI Adoption and Educational Effectiveness in Emerging Higher Education Institutions","volume":"25","author":[{"family":"Ul Haq","given":"Faizan"},{"family":"Asim","given":"Masood"},{"family":"Suki","given":"Norazah Mohd"},{"family":"Zakaria","given":"Norria"},{"family":"Hussain","given":"Sajjad"}],"issued":{"date-parts":[["2026",3]]}}}],"schema":"https://github.com/citation-style-language/schema/raw/master/csl-citation.json"} </w:instrText>
      </w:r>
      <w:r w:rsidR="007271D0">
        <w:rPr>
          <w:rFonts w:ascii="Times New Roman" w:eastAsia="Times New Roman" w:hAnsi="Times New Roman" w:cs="Times New Roman"/>
          <w:sz w:val="24"/>
          <w:szCs w:val="24"/>
        </w:rPr>
        <w:fldChar w:fldCharType="separate"/>
      </w:r>
      <w:r w:rsidR="007271D0" w:rsidRPr="007271D0">
        <w:rPr>
          <w:rFonts w:ascii="Times New Roman" w:hAnsi="Times New Roman" w:cs="Times New Roman"/>
          <w:sz w:val="24"/>
        </w:rPr>
        <w:t>(Ul Haq et al., 2026)</w:t>
      </w:r>
      <w:r w:rsidR="007271D0">
        <w:rPr>
          <w:rFonts w:ascii="Times New Roman" w:eastAsia="Times New Roman" w:hAnsi="Times New Roman" w:cs="Times New Roman"/>
          <w:sz w:val="24"/>
          <w:szCs w:val="24"/>
        </w:rPr>
        <w:fldChar w:fldCharType="end"/>
      </w:r>
      <w:r w:rsidRPr="00084791">
        <w:rPr>
          <w:rFonts w:ascii="Times New Roman" w:eastAsia="Times New Roman" w:hAnsi="Times New Roman" w:cs="Times New Roman"/>
          <w:sz w:val="24"/>
          <w:szCs w:val="24"/>
        </w:rPr>
        <w:t>. National initiatives on digital economy development, AI readiness, digital talent, ethical technology use, and institutional innovation have created strong expectations for universities to adapt to the needs of a technology-driven society</w:t>
      </w:r>
      <w:r w:rsidR="00F8438F">
        <w:rPr>
          <w:rFonts w:ascii="Times New Roman" w:eastAsia="Times New Roman" w:hAnsi="Times New Roman" w:cs="Times New Roman"/>
          <w:sz w:val="24"/>
          <w:szCs w:val="24"/>
        </w:rPr>
        <w:t xml:space="preserve"> </w:t>
      </w:r>
      <w:r w:rsidR="00F8438F">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{"citationID":"hPUUkq7u","properties":{"formattedCitation":"(Pasi &amp; Dhamak, 2026)","plainCitation":"(Pasi &amp; Dhamak, 2026)","noteIndex":0},"citationItems":[{"id":"xl8hqk4w/AaIXHArv","uris":["http://zotero.org/users/local/XqnU0lSJ/items/6LPGJTJV"],"itemData":{"id":8128,"type":"article-journal","container-title":"Journal of Science and Technology Policy Management","note":"publisher: Emerald Publishing Limited","page":"1–29","source":"Google Scholar","title":"Transforming higher education for the fourth industrial revolution: a strategic review of digital integration and institutional readiness","title-short":"Transforming higher education for the fourth industrial revolution","author":[{"family":"Pasi","given":"Bhaveshkumar Nandanram"},{"family":"Dhamak","given":"Pallavi"}],"issued":{"date-parts":[["2026"]]}}}],"schema":"https://github.com/citation-style-language/schema/raw/master/csl-citation.json"} </w:instrText>
      </w:r>
      <w:r w:rsidR="00F8438F">
        <w:rPr>
          <w:rFonts w:ascii="Times New Roman" w:eastAsia="Times New Roman" w:hAnsi="Times New Roman" w:cs="Times New Roman"/>
          <w:sz w:val="24"/>
          <w:szCs w:val="24"/>
        </w:rPr>
        <w:fldChar w:fldCharType="separate"/>
      </w:r>
      <w:r w:rsidR="00F8438F" w:rsidRPr="00F8438F">
        <w:rPr>
          <w:rFonts w:ascii="Times New Roman" w:hAnsi="Times New Roman" w:cs="Times New Roman"/>
          <w:sz w:val="24"/>
        </w:rPr>
        <w:t xml:space="preserve">(Pasi &amp; </w:t>
      </w:r>
      <w:proofErr w:type="spellStart"/>
      <w:r w:rsidR="00F8438F" w:rsidRPr="00F8438F">
        <w:rPr>
          <w:rFonts w:ascii="Times New Roman" w:hAnsi="Times New Roman" w:cs="Times New Roman"/>
          <w:sz w:val="24"/>
        </w:rPr>
        <w:t>Dhamak</w:t>
      </w:r>
      <w:proofErr w:type="spellEnd"/>
      <w:r w:rsidR="00F8438F" w:rsidRPr="00F8438F">
        <w:rPr>
          <w:rFonts w:ascii="Times New Roman" w:hAnsi="Times New Roman" w:cs="Times New Roman"/>
          <w:sz w:val="24"/>
        </w:rPr>
        <w:t>, 2026)</w:t>
      </w:r>
      <w:r w:rsidR="00F8438F">
        <w:rPr>
          <w:rFonts w:ascii="Times New Roman" w:eastAsia="Times New Roman" w:hAnsi="Times New Roman" w:cs="Times New Roman"/>
          <w:sz w:val="24"/>
          <w:szCs w:val="24"/>
        </w:rPr>
        <w:fldChar w:fldCharType="end"/>
      </w:r>
      <w:r w:rsidRPr="00084791">
        <w:rPr>
          <w:rFonts w:ascii="Times New Roman" w:eastAsia="Times New Roman" w:hAnsi="Times New Roman" w:cs="Times New Roman"/>
          <w:sz w:val="24"/>
          <w:szCs w:val="24"/>
        </w:rPr>
        <w:t>. Higher education institutions play a central role in this transformation because they prepare future graduates, generate research, support innovation, and shape social understanding of emerging technologies</w:t>
      </w:r>
      <w:r w:rsidR="00F8438F">
        <w:rPr>
          <w:rFonts w:ascii="Times New Roman" w:eastAsia="Times New Roman" w:hAnsi="Times New Roman" w:cs="Times New Roman"/>
          <w:sz w:val="24"/>
          <w:szCs w:val="24"/>
        </w:rPr>
        <w:t xml:space="preserve"> </w:t>
      </w:r>
      <w:r w:rsidR="00F8438F">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{"citationID":"51YFfm35","properties":{"formattedCitation":"(Ul Hassan et al., 2025)","plainCitation":"(Ul Hassan et al., 2025)","noteIndex":0},"citationItems":[{"id":"xl8hqk4w/Jli5tPeW","uris":["http://zotero.org/users/local/XqnU0lSJ/items/9TLBR9VZ"],"itemData":{"id":8129,"type":"article-journal","abstract":"ABSTRACT\n            Higher Education Institutions are undergoing (HEIs) profound transformations in response to the challenges posed by globalization and the increasing frequency of global crises. This paper presents a comprehensive framework aimed at redefining the values, missions, and goals of HEIs to ensure their sustained relevance and effectiveness in addressing contemporary global challenges. Drawing upon an extensive literature review, this research examines the multifaceted roles of HEIs in fostering global citizenship, inclusivity, and innovation. Moreover, insights from the World Economic Forum's Global Risks Report 2020 underscore the urgent need for HEIs to adapt to evolving global dynamics, including pandemics, climate change, and economic volatility. The proposed framework emphasises the imperative for HEIs to align their missions with emerging global challenges, as highlighted in UNESCO's Futures of Education report. By prioritising research, education, and community engagement for global impact, HEIs can serve as proactive agents of positive change in an increasingly interconnected world. Additionally, insights from the Institute of International Education's Open Doors Report on International Educational Exchange 2021 and data from Universities UK (2020) provide valuable perspectives on internationalisation and the evolving landscape of higher education. Lastly, this paper argues that HEIs must adopt a proactive approach to adaptation and innovation to fulfil their transformative potential in the face of globalisation and global crises. By redefining their values, missions, and goals in line with contemporary challenges, HEIs can play a central role in shaping a sustainable and inclusive future.","container-title":"European Journal of Education","DOI":"10.1111/ejed.12822","ISSN":"0141-8211, 1465-3435","issue":"1","journalAbbreviation":"Euro J of Education","language":"en","page":"e12822","source":"DOI.org (Crossref)","title":"Redefining Higher Education Institutions ( &lt;span style=\"font-variant:small-caps;\"&gt;HEIs&lt;/span&gt; ) in the Era of Globalisation and Global Crises: A Proposal for Future Sustainability","title-short":"Redefining Higher Education Institutions ( &lt;span style=\"font-variant","volume":"60","author":[{"family":"Ul Hassan","given":"Mehboob"},{"family":"Murtaza","given":"Ammara"},{"family":"Rashid","given":"Khalid"}],"issued":{"date-parts":[["2025",3]]}}}],"schema":"https://github.com/citation-style-language/schema/raw/master/csl-citation.json"} </w:instrText>
      </w:r>
      <w:r w:rsidR="00F8438F">
        <w:rPr>
          <w:rFonts w:ascii="Times New Roman" w:eastAsia="Times New Roman" w:hAnsi="Times New Roman" w:cs="Times New Roman"/>
          <w:sz w:val="24"/>
          <w:szCs w:val="24"/>
        </w:rPr>
        <w:fldChar w:fldCharType="separate"/>
      </w:r>
      <w:r w:rsidR="00F8438F" w:rsidRPr="00F8438F">
        <w:rPr>
          <w:rFonts w:ascii="Times New Roman" w:hAnsi="Times New Roman" w:cs="Times New Roman"/>
          <w:sz w:val="24"/>
        </w:rPr>
        <w:t>(Ul Hassan et al., 2025)</w:t>
      </w:r>
      <w:r w:rsidR="00F8438F">
        <w:rPr>
          <w:rFonts w:ascii="Times New Roman" w:eastAsia="Times New Roman" w:hAnsi="Times New Roman" w:cs="Times New Roman"/>
          <w:sz w:val="24"/>
          <w:szCs w:val="24"/>
        </w:rPr>
        <w:fldChar w:fldCharType="end"/>
      </w:r>
      <w:r w:rsidRPr="00084791">
        <w:rPr>
          <w:rFonts w:ascii="Times New Roman" w:eastAsia="Times New Roman" w:hAnsi="Times New Roman" w:cs="Times New Roman"/>
          <w:sz w:val="24"/>
          <w:szCs w:val="24"/>
        </w:rPr>
        <w:t>. Therefore, universities are expected to strengthen their internal systems, curricula, pedagogical practices, and governance structures to respond effectively to the demands of the digital economy.</w:t>
      </w:r>
    </w:p>
    <w:p w14:paraId="34F09BFF" w14:textId="3E2A8EC5" w:rsidR="00084791" w:rsidRPr="00084791" w:rsidRDefault="00084791" w:rsidP="00084791">
      <w:pPr>
        <w:spacing w:before="100" w:beforeAutospacing="1" w:after="100" w:afterAutospacing="1" w:line="240" w:lineRule="auto"/>
        <w:jc w:val="both"/>
        <w:rPr>
          <w:rFonts w:ascii="Times New Roman" w:eastAsia="Times New Roman" w:hAnsi="Times New Roman" w:cs="Times New Roman"/>
          <w:sz w:val="24"/>
          <w:szCs w:val="24"/>
        </w:rPr>
      </w:pPr>
      <w:r w:rsidRPr="00084791">
        <w:rPr>
          <w:rFonts w:ascii="Times New Roman" w:eastAsia="Times New Roman" w:hAnsi="Times New Roman" w:cs="Times New Roman"/>
          <w:sz w:val="24"/>
          <w:szCs w:val="24"/>
        </w:rPr>
        <w:t>Nevertheless, AI adoption in universities should not be treated as a simple technological upgrade. It represents a wider institutional change that affects academic identity, teaching practice, assessment design, workload distribution, data governance, ethical responsibility, and institutional policy</w:t>
      </w:r>
      <w:r w:rsidR="00F8438F">
        <w:rPr>
          <w:rFonts w:ascii="Times New Roman" w:eastAsia="Times New Roman" w:hAnsi="Times New Roman" w:cs="Times New Roman"/>
          <w:sz w:val="24"/>
          <w:szCs w:val="24"/>
        </w:rPr>
        <w:t xml:space="preserve"> </w:t>
      </w:r>
      <w:r w:rsidR="00F8438F">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{"citationID":"5AddHtz2","properties":{"formattedCitation":"(Aithal &amp; Maiya, 2023)","plainCitation":"(Aithal &amp; Maiya, 2023)","noteIndex":0},"citationItems":[{"id":"xl8hqk4w/ymoXM1Cv","uris":["http://zotero.org/users/local/XqnU0lSJ/items/VZVBG92L"],"itemData":{"id":8130,"type":"article-journal","container-title":"International Journal of Case Studies in Business, IT, and Education (IJCSBE)","issue":"4","page":"283–311","source":"Google Scholar","title":"Innovations in higher education industry–Shaping the future","volume":"7","author":[{"family":"Aithal","given":"P. Sreeramana"},{"family":"Maiya","given":"Adithya Kumar"}],"issued":{"date-parts":[["2023"]]}}}],"schema":"https://github.com/citation-style-language/schema/raw/master/csl-citation.json"} </w:instrText>
      </w:r>
      <w:r w:rsidR="00F8438F">
        <w:rPr>
          <w:rFonts w:ascii="Times New Roman" w:eastAsia="Times New Roman" w:hAnsi="Times New Roman" w:cs="Times New Roman"/>
          <w:sz w:val="24"/>
          <w:szCs w:val="24"/>
        </w:rPr>
        <w:fldChar w:fldCharType="separate"/>
      </w:r>
      <w:r w:rsidR="00F8438F" w:rsidRPr="00F8438F">
        <w:rPr>
          <w:rFonts w:ascii="Times New Roman" w:hAnsi="Times New Roman" w:cs="Times New Roman"/>
          <w:sz w:val="24"/>
        </w:rPr>
        <w:t>(Aithal &amp; Maiya, 2023)</w:t>
      </w:r>
      <w:r w:rsidR="00F8438F">
        <w:rPr>
          <w:rFonts w:ascii="Times New Roman" w:eastAsia="Times New Roman" w:hAnsi="Times New Roman" w:cs="Times New Roman"/>
          <w:sz w:val="24"/>
          <w:szCs w:val="24"/>
        </w:rPr>
        <w:fldChar w:fldCharType="end"/>
      </w:r>
      <w:r w:rsidRPr="00084791">
        <w:rPr>
          <w:rFonts w:ascii="Times New Roman" w:eastAsia="Times New Roman" w:hAnsi="Times New Roman" w:cs="Times New Roman"/>
          <w:sz w:val="24"/>
          <w:szCs w:val="24"/>
        </w:rPr>
        <w:t>. While faculty members may recognize AI as a valuable tool for improving productivity, innovation, and student support, they may also express concern about academic integrity, professional displacement, algorithmic bias, privacy, workload pressure, unequal access, and unclear institutional expectations</w:t>
      </w:r>
      <w:r w:rsidR="00523D05">
        <w:rPr>
          <w:rFonts w:ascii="Times New Roman" w:eastAsia="Times New Roman" w:hAnsi="Times New Roman" w:cs="Times New Roman"/>
          <w:sz w:val="24"/>
          <w:szCs w:val="24"/>
        </w:rPr>
        <w:t xml:space="preserve"> </w:t>
      </w:r>
      <w:r w:rsidR="00523D05">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{"citationID":"ZLAAj2TS","properties":{"formattedCitation":"(Aithal &amp; Maiya, 2023)","plainCitation":"(Aithal &amp; Maiya, 2023)","noteIndex":0},"citationItems":[{"id":"xl8hqk4w/ymoXM1Cv","uris":["http://zotero.org/users/local/XqnU0lSJ/items/VZVBG92L"],"itemData":{"id":8130,"type":"article-journal","container-title":"International Journal of Case Studies in Business, IT, and Education (IJCSBE)","issue":"4","page":"283–311","source":"Google Scholar","title":"Innovations in higher education industry–Shaping the future","volume":"7","author":[{"family":"Aithal","given":"P. Sreeramana"},{"family":"Maiya","given":"Adithya Kumar"}],"issued":{"date-parts":[["2023"]]}}}],"schema":"https://github.com/citation-style-language/schema/raw/master/csl-citation.json"} </w:instrText>
      </w:r>
      <w:r w:rsidR="00523D05">
        <w:rPr>
          <w:rFonts w:ascii="Times New Roman" w:eastAsia="Times New Roman" w:hAnsi="Times New Roman" w:cs="Times New Roman"/>
          <w:sz w:val="24"/>
          <w:szCs w:val="24"/>
        </w:rPr>
        <w:fldChar w:fldCharType="separate"/>
      </w:r>
      <w:r w:rsidR="00523D05" w:rsidRPr="00523D05">
        <w:rPr>
          <w:rFonts w:ascii="Times New Roman" w:hAnsi="Times New Roman" w:cs="Times New Roman"/>
          <w:sz w:val="24"/>
        </w:rPr>
        <w:t>(Aithal &amp; Maiya, 2023)</w:t>
      </w:r>
      <w:r w:rsidR="00523D05">
        <w:rPr>
          <w:rFonts w:ascii="Times New Roman" w:eastAsia="Times New Roman" w:hAnsi="Times New Roman" w:cs="Times New Roman"/>
          <w:sz w:val="24"/>
          <w:szCs w:val="24"/>
        </w:rPr>
        <w:fldChar w:fldCharType="end"/>
      </w:r>
      <w:r w:rsidRPr="00084791">
        <w:rPr>
          <w:rFonts w:ascii="Times New Roman" w:eastAsia="Times New Roman" w:hAnsi="Times New Roman" w:cs="Times New Roman"/>
          <w:sz w:val="24"/>
          <w:szCs w:val="24"/>
        </w:rPr>
        <w:t>. These concerns should not be dismissed as resistance to change. Instead, they should be addressed through inclusive, transparent, and structured change management processes that actively involve faculty members in decision-making.</w:t>
      </w:r>
    </w:p>
    <w:p w14:paraId="0D9D5956" w14:textId="226C2DCE" w:rsidR="00084791" w:rsidRDefault="00084791" w:rsidP="00084791">
      <w:pPr>
        <w:spacing w:before="100" w:beforeAutospacing="1" w:after="100" w:afterAutospacing="1" w:line="240" w:lineRule="auto"/>
        <w:jc w:val="both"/>
        <w:rPr>
          <w:rFonts w:ascii="Times New Roman" w:eastAsia="Times New Roman" w:hAnsi="Times New Roman" w:cs="Times New Roman"/>
          <w:sz w:val="24"/>
          <w:szCs w:val="24"/>
        </w:rPr>
      </w:pPr>
      <w:r w:rsidRPr="00084791">
        <w:rPr>
          <w:rFonts w:ascii="Times New Roman" w:eastAsia="Times New Roman" w:hAnsi="Times New Roman" w:cs="Times New Roman"/>
          <w:sz w:val="24"/>
          <w:szCs w:val="24"/>
        </w:rPr>
        <w:t>This article examines how institutional leaders in Malaysia can support faculty members through the process of AI adoption. It argues that successful AI integration requires a faculty-centered approach that combines strategic leadership, capacity development, ethical governance, curriculum and assessment redesign, and continuous institutional evaluation. By proposing a conceptual framework and practical change management strategies, the article aims to support Malaysian higher education institutions in aligning responsible AI adoption with the country’s wider digital transformation priorities.</w:t>
      </w:r>
    </w:p>
    <w:p w14:paraId="2B260EE7" w14:textId="77777777" w:rsidR="00EA1E9A" w:rsidRPr="00084791" w:rsidRDefault="00EA1E9A" w:rsidP="00084791">
      <w:pPr>
        <w:spacing w:before="100" w:beforeAutospacing="1" w:after="100" w:afterAutospacing="1" w:line="240" w:lineRule="auto"/>
        <w:jc w:val="both"/>
        <w:rPr>
          <w:rFonts w:ascii="Times New Roman" w:eastAsia="Times New Roman" w:hAnsi="Times New Roman" w:cs="Times New Roman"/>
          <w:sz w:val="24"/>
          <w:szCs w:val="24"/>
        </w:rPr>
      </w:pPr>
    </w:p>
    <w:p w14:paraId="6F25951C" w14:textId="77777777" w:rsidR="00C45379" w:rsidRPr="00EA1E9A" w:rsidRDefault="00C45379" w:rsidP="00CE1A34">
      <w:pPr>
        <w:rPr>
          <w:rFonts w:ascii="Times New Roman" w:eastAsia="Times New Roman" w:hAnsi="Times New Roman" w:cs="Times New Roman"/>
          <w:b/>
          <w:bCs/>
          <w:sz w:val="24"/>
          <w:szCs w:val="24"/>
        </w:rPr>
      </w:pPr>
      <w:r w:rsidRPr="00EA1E9A">
        <w:rPr>
          <w:rFonts w:ascii="Times New Roman" w:eastAsia="Times New Roman" w:hAnsi="Times New Roman" w:cs="Times New Roman"/>
          <w:b/>
          <w:bCs/>
          <w:sz w:val="24"/>
          <w:szCs w:val="24"/>
        </w:rPr>
        <w:t>2. Malaysia’s Digital Transformation and the Role of Higher Education</w:t>
      </w:r>
    </w:p>
    <w:p w14:paraId="3C5FE274" w14:textId="77CF4C45" w:rsidR="00497A65" w:rsidRDefault="00497A65" w:rsidP="005D7EC4">
      <w:pPr>
        <w:spacing w:after="0" w:line="240" w:lineRule="auto"/>
        <w:jc w:val="both"/>
        <w:rPr>
          <w:rFonts w:ascii="Times New Roman" w:eastAsia="Times New Roman" w:hAnsi="Times New Roman" w:cs="Times New Roman"/>
          <w:sz w:val="24"/>
          <w:szCs w:val="24"/>
        </w:rPr>
      </w:pPr>
      <w:r w:rsidRPr="00497A65">
        <w:rPr>
          <w:rFonts w:ascii="Times New Roman" w:eastAsia="Times New Roman" w:hAnsi="Times New Roman" w:cs="Times New Roman"/>
          <w:sz w:val="24"/>
          <w:szCs w:val="24"/>
        </w:rPr>
        <w:t>The digital transformation goal in Malaysia has positioned digital technology as a catalyst for national development</w:t>
      </w:r>
      <w:r w:rsidR="00523D05">
        <w:rPr>
          <w:rFonts w:ascii="Times New Roman" w:eastAsia="Times New Roman" w:hAnsi="Times New Roman" w:cs="Times New Roman"/>
          <w:sz w:val="24"/>
          <w:szCs w:val="24"/>
        </w:rPr>
        <w:t xml:space="preserve"> </w:t>
      </w:r>
      <w:r w:rsidR="00523D05">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{"citationID":"3tPEm9mf","properties":{"formattedCitation":"(Mena-Guacas et al., 2025)","plainCitation":"(Mena-Guacas et al., 2025)","noteIndex":0},"citationItems":[{"id":"xl8hqk4w/e8wmcb7o","uris":["http://zotero.org/users/local/XqnU0lSJ/items/VXRDRCH3"],"itemData":{"id":8131,"type":"article-journal","container-title":"Education Sciences","issue":"3","note":"publisher: MDPI","page":"368","source":"Google Scholar","title":"Educational transformation through emerging technologies: Critical review of scientific impact on learning","title-short":"Educational transformation through emerging technologies","volume":"15","author":[{"family":"Mena-Guacas","given":"Andrés F."},{"family":"López-Catalán","given":"Luis"},{"family":"Bernal-Bravo","given":"César"},{"family":"Ballesteros-Regaña","given":"Cristóbal"}],"issued":{"date-parts":[["2025"]]}}}],"schema":"https://github.com/citation-style-language/schema/raw/master/csl-citation.json"} </w:instrText>
      </w:r>
      <w:r w:rsidR="00523D05">
        <w:rPr>
          <w:rFonts w:ascii="Times New Roman" w:eastAsia="Times New Roman" w:hAnsi="Times New Roman" w:cs="Times New Roman"/>
          <w:sz w:val="24"/>
          <w:szCs w:val="24"/>
        </w:rPr>
        <w:fldChar w:fldCharType="separate"/>
      </w:r>
      <w:r w:rsidR="00523D05" w:rsidRPr="00523D05">
        <w:rPr>
          <w:rFonts w:ascii="Times New Roman" w:hAnsi="Times New Roman" w:cs="Times New Roman"/>
          <w:sz w:val="24"/>
        </w:rPr>
        <w:t>(Mena-Guacas et al., 2025)</w:t>
      </w:r>
      <w:r w:rsidR="00523D05">
        <w:rPr>
          <w:rFonts w:ascii="Times New Roman" w:eastAsia="Times New Roman" w:hAnsi="Times New Roman" w:cs="Times New Roman"/>
          <w:sz w:val="24"/>
          <w:szCs w:val="24"/>
        </w:rPr>
        <w:fldChar w:fldCharType="end"/>
      </w:r>
      <w:r w:rsidRPr="00497A65">
        <w:rPr>
          <w:rFonts w:ascii="Times New Roman" w:eastAsia="Times New Roman" w:hAnsi="Times New Roman" w:cs="Times New Roman"/>
          <w:sz w:val="24"/>
          <w:szCs w:val="24"/>
        </w:rPr>
        <w:t xml:space="preserve">. </w:t>
      </w:r>
      <w:proofErr w:type="spellStart"/>
      <w:r w:rsidRPr="00497A65">
        <w:rPr>
          <w:rFonts w:ascii="Times New Roman" w:eastAsia="Times New Roman" w:hAnsi="Times New Roman" w:cs="Times New Roman"/>
          <w:sz w:val="24"/>
          <w:szCs w:val="24"/>
        </w:rPr>
        <w:t>MyDIGITAL</w:t>
      </w:r>
      <w:proofErr w:type="spellEnd"/>
      <w:r w:rsidRPr="00497A65">
        <w:rPr>
          <w:rFonts w:ascii="Times New Roman" w:eastAsia="Times New Roman" w:hAnsi="Times New Roman" w:cs="Times New Roman"/>
          <w:sz w:val="24"/>
          <w:szCs w:val="24"/>
        </w:rPr>
        <w:t xml:space="preserve"> and the Malaysia Digital Economy Blueprint focuses on six key areas, which include digital adoption, digital talent, transformation of the public sector, inclusive digital participation, trusted digital environments and ethical use of technology</w:t>
      </w:r>
      <w:r w:rsidR="00523D05">
        <w:rPr>
          <w:rFonts w:ascii="Times New Roman" w:eastAsia="Times New Roman" w:hAnsi="Times New Roman" w:cs="Times New Roman"/>
          <w:sz w:val="24"/>
          <w:szCs w:val="24"/>
        </w:rPr>
        <w:t xml:space="preserve"> </w:t>
      </w:r>
      <w:r w:rsidR="00523D05">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{"citationID":"vqH2dt0E","properties":{"formattedCitation":"(Krishnan, 2025)","plainCitation":"(Krishnan, 2025)","noteIndex":0},"citationItems":[{"id":"xl8hqk4w/yRi1NRTD","uris":["http://zotero.org/users/local/XqnU0lSJ/items/HPKE7PWK"],"itemData":{"id":8132,"type":"article-journal","container-title":"International Journal of Academic Reserach in Economics and Management Sciences","issue":"2","source":"Google Scholar","title":"The Role of Digital Technologies in Accelerating Malaysia's Economic Agenda","URL":"https://knowledgewords.com/index.php/ijarems/article/view/1548","volume":"14","author":[{"family":"Krishnan","given":"Saras"}],"accessed":{"date-parts":[["2026",6,23]]},"issued":{"date-parts":[["2025"]]}}}],"schema":"https://github.com/citation-style-language/schema/raw/master/csl-citation.json"} </w:instrText>
      </w:r>
      <w:r w:rsidR="00523D05">
        <w:rPr>
          <w:rFonts w:ascii="Times New Roman" w:eastAsia="Times New Roman" w:hAnsi="Times New Roman" w:cs="Times New Roman"/>
          <w:sz w:val="24"/>
          <w:szCs w:val="24"/>
        </w:rPr>
        <w:fldChar w:fldCharType="separate"/>
      </w:r>
      <w:r w:rsidR="00A35A98" w:rsidRPr="00A35A98">
        <w:rPr>
          <w:rFonts w:ascii="Times New Roman" w:hAnsi="Times New Roman" w:cs="Times New Roman"/>
          <w:sz w:val="24"/>
        </w:rPr>
        <w:t>(Krishnan, 2025)</w:t>
      </w:r>
      <w:r w:rsidR="00523D05">
        <w:rPr>
          <w:rFonts w:ascii="Times New Roman" w:eastAsia="Times New Roman" w:hAnsi="Times New Roman" w:cs="Times New Roman"/>
          <w:sz w:val="24"/>
          <w:szCs w:val="24"/>
        </w:rPr>
        <w:fldChar w:fldCharType="end"/>
      </w:r>
      <w:r w:rsidRPr="00497A65">
        <w:rPr>
          <w:rFonts w:ascii="Times New Roman" w:eastAsia="Times New Roman" w:hAnsi="Times New Roman" w:cs="Times New Roman"/>
          <w:sz w:val="24"/>
          <w:szCs w:val="24"/>
        </w:rPr>
        <w:t xml:space="preserve">. </w:t>
      </w:r>
      <w:r w:rsidRPr="001716CE">
        <w:rPr>
          <w:rFonts w:ascii="Times New Roman" w:eastAsia="Times New Roman" w:hAnsi="Times New Roman" w:cs="Times New Roman"/>
          <w:sz w:val="24"/>
          <w:szCs w:val="24"/>
        </w:rPr>
        <w:t>These</w:t>
      </w:r>
      <w:r w:rsidRPr="00497A65">
        <w:rPr>
          <w:rFonts w:ascii="Times New Roman" w:eastAsia="Times New Roman" w:hAnsi="Times New Roman" w:cs="Times New Roman"/>
          <w:sz w:val="24"/>
          <w:szCs w:val="24"/>
        </w:rPr>
        <w:t xml:space="preserve"> priorities have direct bearing on higher education. Universities need to be producing graduates that can work with digital tools, understand AI systems, solve complicated challenges and act responsibly in technology rich settings</w:t>
      </w:r>
      <w:r w:rsidR="001716CE">
        <w:rPr>
          <w:rFonts w:ascii="Times New Roman" w:eastAsia="Times New Roman" w:hAnsi="Times New Roman" w:cs="Times New Roman"/>
          <w:sz w:val="24"/>
          <w:szCs w:val="24"/>
        </w:rPr>
        <w:t xml:space="preserve"> </w:t>
      </w:r>
      <w:r w:rsidR="001716CE">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{"citationID":"3i7ilRTY","properties":{"formattedCitation":"(Qin, 2026)","plainCitation":"(Qin, 2026)","noteIndex":0},"citationItems":[{"id":"xl8hqk4w/PFrZjlpN","uris":["http://zotero.org/users/local/XqnU0lSJ/items/45QQWJ2S"],"itemData":{"id":8134,"type":"article-journal","container-title":"Computers and Education: Artificial Intelligence","note":"publisher: Elsevier","page":"100592","source":"Google Scholar","title":"AI for education: The digital transformation of a liberal arts institution–implementation at Lingnan University","title-short":"AI for education","author":[{"family":"Qin","given":"S. Joe"}],"issued":{"date-parts":[["2026"]]}}}],"schema":"https://github.com/citation-style-language/schema/raw/master/csl-citation.json"} </w:instrText>
      </w:r>
      <w:r w:rsidR="001716CE">
        <w:rPr>
          <w:rFonts w:ascii="Times New Roman" w:eastAsia="Times New Roman" w:hAnsi="Times New Roman" w:cs="Times New Roman"/>
          <w:sz w:val="24"/>
          <w:szCs w:val="24"/>
        </w:rPr>
        <w:fldChar w:fldCharType="separate"/>
      </w:r>
      <w:r w:rsidR="001716CE" w:rsidRPr="001716CE">
        <w:rPr>
          <w:rFonts w:ascii="Times New Roman" w:hAnsi="Times New Roman" w:cs="Times New Roman"/>
          <w:sz w:val="24"/>
        </w:rPr>
        <w:t>(Qin, 2026)</w:t>
      </w:r>
      <w:r w:rsidR="001716CE">
        <w:rPr>
          <w:rFonts w:ascii="Times New Roman" w:eastAsia="Times New Roman" w:hAnsi="Times New Roman" w:cs="Times New Roman"/>
          <w:sz w:val="24"/>
          <w:szCs w:val="24"/>
        </w:rPr>
        <w:fldChar w:fldCharType="end"/>
      </w:r>
      <w:r w:rsidRPr="00497A65">
        <w:rPr>
          <w:rFonts w:ascii="Times New Roman" w:eastAsia="Times New Roman" w:hAnsi="Times New Roman" w:cs="Times New Roman"/>
          <w:sz w:val="24"/>
          <w:szCs w:val="24"/>
        </w:rPr>
        <w:t>.</w:t>
      </w:r>
      <w:r w:rsidR="001716CE">
        <w:rPr>
          <w:rFonts w:ascii="Times New Roman" w:eastAsia="Times New Roman" w:hAnsi="Times New Roman" w:cs="Times New Roman"/>
          <w:sz w:val="24"/>
          <w:szCs w:val="24"/>
        </w:rPr>
        <w:t xml:space="preserve"> </w:t>
      </w:r>
    </w:p>
    <w:p w14:paraId="3FE75D4E" w14:textId="77777777" w:rsidR="00497A65" w:rsidRPr="00497A65" w:rsidRDefault="00497A65" w:rsidP="00497A65">
      <w:pPr>
        <w:spacing w:after="0" w:line="240" w:lineRule="auto"/>
        <w:rPr>
          <w:rFonts w:ascii="Times New Roman" w:eastAsia="Times New Roman" w:hAnsi="Times New Roman" w:cs="Times New Roman"/>
          <w:sz w:val="24"/>
          <w:szCs w:val="24"/>
        </w:rPr>
      </w:pPr>
    </w:p>
    <w:p w14:paraId="7E4D4B2C" w14:textId="5C348712" w:rsidR="00497A65" w:rsidRDefault="00497A65" w:rsidP="00497A65">
      <w:pPr>
        <w:spacing w:after="0" w:line="240" w:lineRule="auto"/>
        <w:jc w:val="both"/>
        <w:rPr>
          <w:rFonts w:ascii="Times New Roman" w:eastAsia="Times New Roman" w:hAnsi="Times New Roman" w:cs="Times New Roman"/>
          <w:sz w:val="24"/>
          <w:szCs w:val="24"/>
        </w:rPr>
      </w:pPr>
      <w:r w:rsidRPr="00497A65">
        <w:rPr>
          <w:rFonts w:ascii="Times New Roman" w:eastAsia="Times New Roman" w:hAnsi="Times New Roman" w:cs="Times New Roman"/>
          <w:sz w:val="24"/>
          <w:szCs w:val="24"/>
        </w:rPr>
        <w:t>This path is further reinforced by the National Artificial Intelligence Roadmap, which presents AI as a strategic technology for innovation, productivity, and competitiveness</w:t>
      </w:r>
      <w:r w:rsidR="001716CE">
        <w:rPr>
          <w:rFonts w:ascii="Times New Roman" w:eastAsia="Times New Roman" w:hAnsi="Times New Roman" w:cs="Times New Roman"/>
          <w:sz w:val="24"/>
          <w:szCs w:val="24"/>
        </w:rPr>
        <w:t xml:space="preserve"> </w:t>
      </w:r>
      <w:r w:rsidR="001716CE">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{"citationID":"54HYAsOX","properties":{"formattedCitation":"(Jeon, 2025)","plainCitation":"(Jeon, 2025)","noteIndex":0},"citationItems":[{"id":"xl8hqk4w/sSLERAhH","uris":["http://zotero.org/users/local/XqnU0lSJ/items/YG4P3QKM"],"itemData":{"id":8135,"type":"article-journal","abstract":"ABSTRACT\n            \n              This study examines the influence of artificial intelligence (AI) capabilities on national competitiveness through a comparative analysis of the IMD World Competitiveness Index and three major AI indices: Oxford AI Readiness, Tortoise AI Index and Stanford AI Index. Utilizing correlation analysis, multiple regression and\n              K\n              ‐means clustering across samples of 64, 59 and 35 countries, respectively, the research identifies infrastructure and research capacity as key predictors of national competitiveness, with regression models explaining 52.4%–60.8% of IMD variance and Pearson correlations exceeding 75% for predictive validity. Clustering analysis delineates AI‐advanced nations (A2 cluster) with superior AI performance relative to national competitiveness and resource‐dependent laggards (C2 cluster) at risk of stagnation without AI investment. The study proposes open innovation strategies, inspired by collaborative ecosystems like shared mobility, leveraging government‐industry‐academia partnerships and digital public infrastructure (DPI) to address gaps in government policy, research capacity and infrastructure, with case studies of the United States and Singapore. For Least Developed Countries (LDCs), a 2 × 2 strategy matrix outlines low‐cost, high‐impact AI initiatives to enable a bypass strategy, leveraging open innovation ecosystems to circumvent traditional industrial pathways. Findings underscore AI's transformative role in redefining competitiveness, driven by qualitative capabilities like efficiency, innovation and governance, offering actionable pathways for advanced economies and LDCs to close competitiveness gaps through strategic AI integration and DPI investments.","container-title":"Journal of International Development","DOI":"10.1002/jid.70018","ISSN":"0954-1748, 1099-1328","issue":"7","journalAbbreviation":"J of Intl Development","language":"en","page":"1525-1542","source":"DOI.org (Crossref)","title":"Rethinking Competitiveness in the Age of AI: A Comparative Index‐Based Approach","title-short":"Rethinking Competitiveness in the Age of AI","volume":"37","author":[{"family":"Jeon","given":"Geeho"}],"issued":{"date-parts":[["2025",10]]}}}],"schema":"https://github.com/citation-style-language/schema/raw/master/csl-citation.json"} </w:instrText>
      </w:r>
      <w:r w:rsidR="001716CE">
        <w:rPr>
          <w:rFonts w:ascii="Times New Roman" w:eastAsia="Times New Roman" w:hAnsi="Times New Roman" w:cs="Times New Roman"/>
          <w:sz w:val="24"/>
          <w:szCs w:val="24"/>
        </w:rPr>
        <w:fldChar w:fldCharType="separate"/>
      </w:r>
      <w:r w:rsidR="001716CE" w:rsidRPr="001716CE">
        <w:rPr>
          <w:rFonts w:ascii="Times New Roman" w:hAnsi="Times New Roman" w:cs="Times New Roman"/>
          <w:sz w:val="24"/>
        </w:rPr>
        <w:t>(Jeon, 2025)</w:t>
      </w:r>
      <w:r w:rsidR="001716CE">
        <w:rPr>
          <w:rFonts w:ascii="Times New Roman" w:eastAsia="Times New Roman" w:hAnsi="Times New Roman" w:cs="Times New Roman"/>
          <w:sz w:val="24"/>
          <w:szCs w:val="24"/>
        </w:rPr>
        <w:fldChar w:fldCharType="end"/>
      </w:r>
      <w:r w:rsidRPr="00497A65">
        <w:rPr>
          <w:rFonts w:ascii="Times New Roman" w:eastAsia="Times New Roman" w:hAnsi="Times New Roman" w:cs="Times New Roman"/>
          <w:sz w:val="24"/>
          <w:szCs w:val="24"/>
        </w:rPr>
        <w:t>. The National AI Office of Malaysia has been positioned as a key organization for promoting AI use, innovation, governance, and policy in more recent times</w:t>
      </w:r>
      <w:r w:rsidR="001716CE">
        <w:rPr>
          <w:rFonts w:ascii="Times New Roman" w:eastAsia="Times New Roman" w:hAnsi="Times New Roman" w:cs="Times New Roman"/>
          <w:sz w:val="24"/>
          <w:szCs w:val="24"/>
        </w:rPr>
        <w:t xml:space="preserve"> </w:t>
      </w:r>
      <w:r w:rsidR="001716CE">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{"citationID":"WbGt3nsM","properties":{"formattedCitation":"(Jamaluddin et al., 2025)","plainCitation":"(Jamaluddin et al., 2025)","noteIndex":0},"citationItems":[{"id":"xl8hqk4w/o50UWe1a","uris":["http://zotero.org/users/local/XqnU0lSJ/items/DGCU8R94"],"itemData":{"id":8136,"type":"article","abstract":"Artificial Intelligence (AI) is transforming education globally, and Malaysia is leveraging this potential through strategic policies to enhance learning and prepare students for a digital future. This article explores Malaysia's AI-driven education landscape, emphasising the National Artificial Intelligence Roadmap 2021-2025 and the Digital Education Policy. Employing a policy-driven analysis, it maps AI applications in pedagogy, curriculum design, administration, and teacher training across primary to tertiary levels. The study evaluates national strategies, identifies challenges like digital divides and ethical concerns, and conducts a comparative analysis with the United Kingdom, the United States, China, and India to draw best practices in AI policy and digital transformation. Findings highlight Malaysia's progress in AI literacy and personalised learning, alongside gaps in rural infrastructure and teacher readiness. Recommendations include strengthening governance, investing in equitable infrastructure, and fostering public-private partnerships. Targeting researchers, policymakers, and educators, this study informs Malaysia's path to becoming a regional leader in AI-driven education and contributes to global comparative education discourse.","DOI":"10.48550/arXiv.2509.21858","note":"number: arXiv:2509.21858\narXiv:2509.21858 [cs.CY]","publisher":"arXiv","source":"arXiv.org","title":"Malaysia's AI-Driven Education Landscape: Policies, Applications, and Comparative Insights for a Digital Future","title-short":"Malaysia's AI-Driven Education Landscape","URL":"http://arxiv.org/abs/2509.21858","author":[{"family":"Jamaluddin","given":"Fadhilah"},{"family":"Jamaluddin","given":"Ahmad Hakiim"},{"family":"Jamaluddin","given":"Faridzah"},{"family":"Jamaluddin","given":"Faathirah"}],"accessed":{"date-parts":[["2026",6,23]]},"issued":{"date-parts":[["2025",9,26]]}}}],"schema":"https://github.com/citation-style-language/schema/raw/master/csl-citation.json"} </w:instrText>
      </w:r>
      <w:r w:rsidR="001716CE">
        <w:rPr>
          <w:rFonts w:ascii="Times New Roman" w:eastAsia="Times New Roman" w:hAnsi="Times New Roman" w:cs="Times New Roman"/>
          <w:sz w:val="24"/>
          <w:szCs w:val="24"/>
        </w:rPr>
        <w:fldChar w:fldCharType="separate"/>
      </w:r>
      <w:r w:rsidR="001716CE" w:rsidRPr="001716CE">
        <w:rPr>
          <w:rFonts w:ascii="Times New Roman" w:hAnsi="Times New Roman" w:cs="Times New Roman"/>
          <w:sz w:val="24"/>
        </w:rPr>
        <w:t>(Jamaluddin et al., 2025)</w:t>
      </w:r>
      <w:r w:rsidR="001716CE">
        <w:rPr>
          <w:rFonts w:ascii="Times New Roman" w:eastAsia="Times New Roman" w:hAnsi="Times New Roman" w:cs="Times New Roman"/>
          <w:sz w:val="24"/>
          <w:szCs w:val="24"/>
        </w:rPr>
        <w:fldChar w:fldCharType="end"/>
      </w:r>
      <w:r w:rsidRPr="00497A65">
        <w:rPr>
          <w:rFonts w:ascii="Times New Roman" w:eastAsia="Times New Roman" w:hAnsi="Times New Roman" w:cs="Times New Roman"/>
          <w:sz w:val="24"/>
          <w:szCs w:val="24"/>
        </w:rPr>
        <w:t xml:space="preserve">. </w:t>
      </w:r>
      <w:r w:rsidR="00EE4CE2" w:rsidRPr="00EE4CE2">
        <w:rPr>
          <w:rFonts w:ascii="Times New Roman" w:eastAsia="Times New Roman" w:hAnsi="Times New Roman" w:cs="Times New Roman"/>
          <w:sz w:val="24"/>
          <w:szCs w:val="24"/>
        </w:rPr>
        <w:t>(Nguyen, 2026)</w:t>
      </w:r>
      <w:r w:rsidRPr="00497A65">
        <w:rPr>
          <w:rFonts w:ascii="Times New Roman" w:eastAsia="Times New Roman" w:hAnsi="Times New Roman" w:cs="Times New Roman"/>
          <w:sz w:val="24"/>
          <w:szCs w:val="24"/>
        </w:rPr>
        <w:t>The National Guidelines on AI Governance and Ethics also highlight the necessity of ethical, open, inclusive, and reliable AI practices</w:t>
      </w:r>
      <w:r w:rsidR="001716CE">
        <w:rPr>
          <w:rFonts w:ascii="Times New Roman" w:eastAsia="Times New Roman" w:hAnsi="Times New Roman" w:cs="Times New Roman"/>
          <w:sz w:val="24"/>
          <w:szCs w:val="24"/>
        </w:rPr>
        <w:t xml:space="preserve"> </w:t>
      </w:r>
      <w:r w:rsidR="00EE4CE2">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{"citationID":"vksu4gR0","properties":{"formattedCitation":"(Nguyen, 2026)","plainCitation":"(Nguyen, 2026)","noteIndex":0},"citationItems":[{"id":"xl8hqk4w/g18SlRxk","uris":["http://zotero.org/users/local/XqnU0lSJ/items/MZT57III"],"itemData":{"id":7867,"type":"article-journal","container-title":"Knowledge Management Research &amp; Practice","DOI":"10.1080/14778238.2025.2555856","ISSN":"1477-8238, 1477-8246","issue":"1","journalAbbreviation":"Knowledge Management Research &amp; Practice","language":"en","page":"95-109","source":"DOI.org (Crossref)","title":"Enhancing employee engagement and knowledge collecting: impact of anthropomorphic features in company generative AI systems","title-short":"Enhancing employee engagement and knowledge collecting","volume":"24","author":[{"family":"Nguyen","given":"Mai"}],"issued":{"date-parts":[["2026",1,2]]}}}],"schema":"https://github.com/citation-style-language/schema/raw/master/csl-citation.json"} </w:instrText>
      </w:r>
      <w:r w:rsidR="00EE4CE2">
        <w:rPr>
          <w:rFonts w:ascii="Times New Roman" w:eastAsia="Times New Roman" w:hAnsi="Times New Roman" w:cs="Times New Roman"/>
          <w:sz w:val="24"/>
          <w:szCs w:val="24"/>
        </w:rPr>
        <w:fldChar w:fldCharType="separate"/>
      </w:r>
      <w:r w:rsidR="00EE4CE2" w:rsidRPr="00EE4CE2">
        <w:rPr>
          <w:rFonts w:ascii="Times New Roman" w:hAnsi="Times New Roman" w:cs="Times New Roman"/>
          <w:sz w:val="24"/>
        </w:rPr>
        <w:t>(Nguyen, 2026)</w:t>
      </w:r>
      <w:r w:rsidR="00EE4CE2">
        <w:rPr>
          <w:rFonts w:ascii="Times New Roman" w:eastAsia="Times New Roman" w:hAnsi="Times New Roman" w:cs="Times New Roman"/>
          <w:sz w:val="24"/>
          <w:szCs w:val="24"/>
        </w:rPr>
        <w:fldChar w:fldCharType="end"/>
      </w:r>
      <w:r w:rsidRPr="00497A65">
        <w:rPr>
          <w:rFonts w:ascii="Times New Roman" w:eastAsia="Times New Roman" w:hAnsi="Times New Roman" w:cs="Times New Roman"/>
          <w:sz w:val="24"/>
          <w:szCs w:val="24"/>
        </w:rPr>
        <w:t xml:space="preserve">. </w:t>
      </w:r>
    </w:p>
    <w:p w14:paraId="0AF650FF" w14:textId="77777777" w:rsidR="00497A65" w:rsidRDefault="00497A65" w:rsidP="00497A65">
      <w:pPr>
        <w:spacing w:after="0" w:line="240" w:lineRule="auto"/>
        <w:jc w:val="both"/>
        <w:rPr>
          <w:rFonts w:ascii="Times New Roman" w:eastAsia="Times New Roman" w:hAnsi="Times New Roman" w:cs="Times New Roman"/>
          <w:sz w:val="24"/>
          <w:szCs w:val="24"/>
        </w:rPr>
      </w:pPr>
    </w:p>
    <w:p w14:paraId="1B43F218" w14:textId="6E88CE12" w:rsidR="00497A65" w:rsidRDefault="00497A65" w:rsidP="00497A65">
      <w:pPr>
        <w:spacing w:after="0" w:line="240" w:lineRule="auto"/>
        <w:jc w:val="both"/>
        <w:rPr>
          <w:rFonts w:ascii="Times New Roman" w:eastAsia="Times New Roman" w:hAnsi="Times New Roman" w:cs="Times New Roman"/>
          <w:sz w:val="24"/>
          <w:szCs w:val="24"/>
        </w:rPr>
      </w:pPr>
      <w:r w:rsidRPr="00497A65">
        <w:rPr>
          <w:rFonts w:ascii="Times New Roman" w:eastAsia="Times New Roman" w:hAnsi="Times New Roman" w:cs="Times New Roman"/>
          <w:sz w:val="24"/>
          <w:szCs w:val="24"/>
        </w:rPr>
        <w:br/>
        <w:t>Digitalization in higher education has expanded beyond digital administration and online learning environments. AI-assisted instruction, digital credentials, automated academic services, adaptive learning systems, smart campus operations, and data-driven institutional planning are now all part of it</w:t>
      </w:r>
      <w:r w:rsidR="00EE4CE2">
        <w:rPr>
          <w:rFonts w:ascii="Times New Roman" w:eastAsia="Times New Roman" w:hAnsi="Times New Roman" w:cs="Times New Roman"/>
          <w:sz w:val="24"/>
          <w:szCs w:val="24"/>
        </w:rPr>
        <w:t xml:space="preserve"> </w:t>
      </w:r>
      <w:r w:rsidR="00EE4CE2">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{"citationID":"o0YNC2M6","properties":{"formattedCitation":"(George &amp; Wooden, 2023)","plainCitation":"(George &amp; Wooden, 2023)","noteIndex":0},"citationItems":[{"id":"xl8hqk4w/N8ZmMErn","uris":["http://zotero.org/users/local/XqnU0lSJ/items/Q5L2CLWC"],"itemData":{"id":8143,"type":"article-journal","container-title":"Administrative Sciences","issue":"9","note":"publisher: MDPI","page":"196","source":"Google Scholar","title":"Managing the strategic transformation of higher education through artificial intelligence","volume":"13","author":[{"family":"George","given":"Babu"},{"family":"Wooden","given":"Ontario"}],"issued":{"date-parts":[["2023"]]}}}],"schema":"https://github.com/citation-style-language/schema/raw/master/csl-citation.json"} </w:instrText>
      </w:r>
      <w:r w:rsidR="00EE4CE2">
        <w:rPr>
          <w:rFonts w:ascii="Times New Roman" w:eastAsia="Times New Roman" w:hAnsi="Times New Roman" w:cs="Times New Roman"/>
          <w:sz w:val="24"/>
          <w:szCs w:val="24"/>
        </w:rPr>
        <w:fldChar w:fldCharType="separate"/>
      </w:r>
      <w:r w:rsidR="00EE4CE2" w:rsidRPr="00EE4CE2">
        <w:rPr>
          <w:rFonts w:ascii="Times New Roman" w:hAnsi="Times New Roman" w:cs="Times New Roman"/>
          <w:sz w:val="24"/>
        </w:rPr>
        <w:t>(George &amp; Wooden, 2023)</w:t>
      </w:r>
      <w:r w:rsidR="00EE4CE2">
        <w:rPr>
          <w:rFonts w:ascii="Times New Roman" w:eastAsia="Times New Roman" w:hAnsi="Times New Roman" w:cs="Times New Roman"/>
          <w:sz w:val="24"/>
          <w:szCs w:val="24"/>
        </w:rPr>
        <w:fldChar w:fldCharType="end"/>
      </w:r>
      <w:r w:rsidRPr="00497A65">
        <w:rPr>
          <w:rFonts w:ascii="Times New Roman" w:eastAsia="Times New Roman" w:hAnsi="Times New Roman" w:cs="Times New Roman"/>
          <w:sz w:val="24"/>
          <w:szCs w:val="24"/>
        </w:rPr>
        <w:t>. Faculty are now at the core of institutional change as a result of this transition. Through curriculum design, classroom decisions, assessment techniques, research supervision, student mentorship, and academic governance, faculty members put policy into reality</w:t>
      </w:r>
      <w:r w:rsidR="009866C8">
        <w:rPr>
          <w:rFonts w:ascii="Times New Roman" w:eastAsia="Times New Roman" w:hAnsi="Times New Roman" w:cs="Times New Roman"/>
          <w:sz w:val="24"/>
          <w:szCs w:val="24"/>
        </w:rPr>
        <w:t xml:space="preserve"> </w:t>
      </w:r>
      <w:r w:rsidR="009866C8">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{"citationID":"xxkZbY7G","properties":{"formattedCitation":"(Burgan, 2006)","plainCitation":"(Burgan, 2006)","noteIndex":0},"citationItems":[{"id":"xl8hqk4w/n2f2mGs5","uris":["http://zotero.org/users/local/XqnU0lSJ/items/U5TYNDHG"],"itemData":{"id":8144,"type":"book","publisher":"JHU Press","source":"Google Scholar","title":"What ever happened to the faculty?: Drift and decision in higher education","title-short":"What ever happened to the faculty?","URL":"https://books.google.ca/books?hl=en&amp;lr=&amp;id=bhT2Zox9MM0C&amp;oi=fnd&amp;pg=PR7&amp;dq=Faculty+are+now+at+the+core+of+institutional+change+as+a+result+of+this+transition.+Through+curriculum+design,+classroom+decisions,+assessment+techniques,+research+supervision,+student+mentorship,+and+academic+governance,+faculty+members+put+policy+into+reality.&amp;ots=t8YmPraCli&amp;sig=GZBJFzrq8nSzchOPNnh694L4zpY","author":[{"family":"Burgan","given":"Mary"}],"accessed":{"date-parts":[["2026",6,23]]},"issued":{"date-parts":[["2006"]]}}}],"schema":"https://github.com/citation-style-language/schema/raw/master/csl-citation.json"} </w:instrText>
      </w:r>
      <w:r w:rsidR="009866C8">
        <w:rPr>
          <w:rFonts w:ascii="Times New Roman" w:eastAsia="Times New Roman" w:hAnsi="Times New Roman" w:cs="Times New Roman"/>
          <w:sz w:val="24"/>
          <w:szCs w:val="24"/>
        </w:rPr>
        <w:fldChar w:fldCharType="separate"/>
      </w:r>
      <w:r w:rsidR="009866C8" w:rsidRPr="009866C8">
        <w:rPr>
          <w:rFonts w:ascii="Times New Roman" w:hAnsi="Times New Roman" w:cs="Times New Roman"/>
          <w:sz w:val="24"/>
        </w:rPr>
        <w:t>(Burgan, 2006)</w:t>
      </w:r>
      <w:r w:rsidR="009866C8">
        <w:rPr>
          <w:rFonts w:ascii="Times New Roman" w:eastAsia="Times New Roman" w:hAnsi="Times New Roman" w:cs="Times New Roman"/>
          <w:sz w:val="24"/>
          <w:szCs w:val="24"/>
        </w:rPr>
        <w:fldChar w:fldCharType="end"/>
      </w:r>
      <w:r w:rsidRPr="00497A65">
        <w:rPr>
          <w:rFonts w:ascii="Times New Roman" w:eastAsia="Times New Roman" w:hAnsi="Times New Roman" w:cs="Times New Roman"/>
          <w:sz w:val="24"/>
          <w:szCs w:val="24"/>
        </w:rPr>
        <w:t>. Adoption of AI is likely to remain fragmented, inconsistent, or shallow in the absence of faculty participation and understanding</w:t>
      </w:r>
      <w:r w:rsidR="00F72D03">
        <w:rPr>
          <w:rFonts w:ascii="Times New Roman" w:eastAsia="Times New Roman" w:hAnsi="Times New Roman" w:cs="Times New Roman"/>
          <w:sz w:val="24"/>
          <w:szCs w:val="24"/>
        </w:rPr>
        <w:t xml:space="preserve"> </w:t>
      </w:r>
      <w:r w:rsidR="00F72D03">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{"citationID":"j4ZIKBMO","properties":{"formattedCitation":"(Choiriyah et al., 2025)","plainCitation":"(Choiriyah et al., 2025)","noteIndex":0},"citationItems":[{"id":"xl8hqk4w/LWJzpJlv","uris":["http://zotero.org/users/local/XqnU0lSJ/items/JZNM95G4"],"itemData":{"id":8146,"type":"article-journal","container-title":"Munaddhomah: Jurnal Manajemen Pendidikan Islam","issue":"3","page":"482–495","source":"Google Scholar","title":"Artificial intelligence-driven learning assessment in faculties of education: An exploratory study","title-short":"Artificial intelligence-driven learning assessment in faculties of education","volume":"6","author":[{"family":"Choiriyah","given":"Siti"},{"family":"Ramadhan","given":"Syahrul"},{"family":"Nugroho","given":"Arif"},{"family":"Muharom","given":"Fauzi"}],"issued":{"date-parts":[["2025"]]}}}],"schema":"https://github.com/citation-style-language/schema/raw/master/csl-citation.json"} </w:instrText>
      </w:r>
      <w:r w:rsidR="00F72D03">
        <w:rPr>
          <w:rFonts w:ascii="Times New Roman" w:eastAsia="Times New Roman" w:hAnsi="Times New Roman" w:cs="Times New Roman"/>
          <w:sz w:val="24"/>
          <w:szCs w:val="24"/>
        </w:rPr>
        <w:fldChar w:fldCharType="separate"/>
      </w:r>
      <w:r w:rsidR="00F72D03" w:rsidRPr="00F72D03">
        <w:rPr>
          <w:rFonts w:ascii="Times New Roman" w:hAnsi="Times New Roman" w:cs="Times New Roman"/>
          <w:sz w:val="24"/>
        </w:rPr>
        <w:t>(</w:t>
      </w:r>
      <w:proofErr w:type="spellStart"/>
      <w:r w:rsidR="00F72D03" w:rsidRPr="00F72D03">
        <w:rPr>
          <w:rFonts w:ascii="Times New Roman" w:hAnsi="Times New Roman" w:cs="Times New Roman"/>
          <w:sz w:val="24"/>
        </w:rPr>
        <w:t>Choiriyah</w:t>
      </w:r>
      <w:proofErr w:type="spellEnd"/>
      <w:r w:rsidR="00F72D03" w:rsidRPr="00F72D03">
        <w:rPr>
          <w:rFonts w:ascii="Times New Roman" w:hAnsi="Times New Roman" w:cs="Times New Roman"/>
          <w:sz w:val="24"/>
        </w:rPr>
        <w:t xml:space="preserve"> et al., 2025)</w:t>
      </w:r>
      <w:r w:rsidR="00F72D03">
        <w:rPr>
          <w:rFonts w:ascii="Times New Roman" w:eastAsia="Times New Roman" w:hAnsi="Times New Roman" w:cs="Times New Roman"/>
          <w:sz w:val="24"/>
          <w:szCs w:val="24"/>
        </w:rPr>
        <w:fldChar w:fldCharType="end"/>
      </w:r>
      <w:r w:rsidRPr="00497A65">
        <w:rPr>
          <w:rFonts w:ascii="Times New Roman" w:eastAsia="Times New Roman" w:hAnsi="Times New Roman" w:cs="Times New Roman"/>
          <w:sz w:val="24"/>
          <w:szCs w:val="24"/>
        </w:rPr>
        <w:t>.</w:t>
      </w:r>
    </w:p>
    <w:p w14:paraId="30FD2DFB" w14:textId="77777777" w:rsidR="00497A65" w:rsidRPr="00497A65" w:rsidRDefault="00497A65" w:rsidP="00497A65">
      <w:pPr>
        <w:spacing w:after="0" w:line="240" w:lineRule="auto"/>
        <w:jc w:val="both"/>
        <w:rPr>
          <w:rFonts w:ascii="Times New Roman" w:eastAsia="Times New Roman" w:hAnsi="Times New Roman" w:cs="Times New Roman"/>
          <w:sz w:val="24"/>
          <w:szCs w:val="24"/>
        </w:rPr>
      </w:pPr>
    </w:p>
    <w:p w14:paraId="11C0D7DF" w14:textId="77777777" w:rsidR="00C45379" w:rsidRPr="00497A65" w:rsidRDefault="00C45379" w:rsidP="00CE1A34">
      <w:pPr>
        <w:rPr>
          <w:rFonts w:ascii="Times New Roman" w:eastAsia="Times New Roman" w:hAnsi="Times New Roman" w:cs="Times New Roman"/>
          <w:b/>
          <w:bCs/>
          <w:sz w:val="24"/>
          <w:szCs w:val="24"/>
        </w:rPr>
      </w:pPr>
      <w:r w:rsidRPr="00497A65">
        <w:rPr>
          <w:rFonts w:ascii="Times New Roman" w:eastAsia="Times New Roman" w:hAnsi="Times New Roman" w:cs="Times New Roman"/>
          <w:b/>
          <w:bCs/>
          <w:sz w:val="24"/>
          <w:szCs w:val="24"/>
        </w:rPr>
        <w:t>3. Problem Statement</w:t>
      </w:r>
    </w:p>
    <w:p w14:paraId="16F8DFE6" w14:textId="77777777" w:rsidR="001B4B25" w:rsidRDefault="001B4B25" w:rsidP="001B4B25">
      <w:pPr>
        <w:spacing w:after="0" w:line="240" w:lineRule="auto"/>
        <w:jc w:val="both"/>
        <w:rPr>
          <w:rFonts w:ascii="Times New Roman" w:eastAsia="Times New Roman" w:hAnsi="Times New Roman" w:cs="Times New Roman"/>
          <w:sz w:val="24"/>
          <w:szCs w:val="24"/>
        </w:rPr>
      </w:pPr>
      <w:r w:rsidRPr="001B4B25">
        <w:rPr>
          <w:rFonts w:ascii="Times New Roman" w:eastAsia="Times New Roman" w:hAnsi="Times New Roman" w:cs="Times New Roman"/>
          <w:sz w:val="24"/>
          <w:szCs w:val="24"/>
        </w:rPr>
        <w:t xml:space="preserve">Adoption of AI is approached by several colleges using policy statements, training sessions, or technologies. These are significant, but without a well-defined institutional reform approach, they fall short. AI platforms may be made available to faculty, but they are not given instructions on how, when, or why to use them. Departments may use AI in disparate ways, leading to inconsistent procedures. Different professors may provide students contradictory information on what constitutes appropriate use of AI. While academic members feel left out of decision-making, administrators may encourage digital transformation. </w:t>
      </w:r>
      <w:r>
        <w:rPr>
          <w:rFonts w:ascii="Times New Roman" w:eastAsia="Times New Roman" w:hAnsi="Times New Roman" w:cs="Times New Roman"/>
          <w:sz w:val="24"/>
          <w:szCs w:val="24"/>
        </w:rPr>
        <w:t xml:space="preserve"> </w:t>
      </w:r>
    </w:p>
    <w:p w14:paraId="4B1CB917" w14:textId="64B232F9" w:rsidR="001B4B25" w:rsidRDefault="001B4B25" w:rsidP="001B4B25">
      <w:pPr>
        <w:spacing w:after="0" w:line="240" w:lineRule="auto"/>
        <w:jc w:val="both"/>
        <w:rPr>
          <w:rFonts w:ascii="Times New Roman" w:eastAsia="Times New Roman" w:hAnsi="Times New Roman" w:cs="Times New Roman"/>
          <w:sz w:val="24"/>
          <w:szCs w:val="24"/>
        </w:rPr>
      </w:pPr>
      <w:r w:rsidRPr="001B4B25">
        <w:rPr>
          <w:rFonts w:ascii="Times New Roman" w:eastAsia="Times New Roman" w:hAnsi="Times New Roman" w:cs="Times New Roman"/>
          <w:sz w:val="24"/>
          <w:szCs w:val="24"/>
        </w:rPr>
        <w:br/>
        <w:t>Thus, the issue is not just technological. It is both cultural and organizational. Institutions must redefine instructional quality, academic integrity, faculty development, student assistance, and responsible innovation in order to adopt AI. This issue is particularly significant in Malaysia since the country's digital transformation objectives rely on institutions' capacity to produce graduates who are prepared for AI while upholding inclusive and moral teaching methods.</w:t>
      </w:r>
    </w:p>
    <w:p w14:paraId="235A720B" w14:textId="77777777" w:rsidR="001B4B25" w:rsidRPr="001B4B25" w:rsidRDefault="001B4B25" w:rsidP="001B4B25">
      <w:pPr>
        <w:spacing w:after="0" w:line="240" w:lineRule="auto"/>
        <w:rPr>
          <w:rFonts w:ascii="Times New Roman" w:eastAsia="Times New Roman" w:hAnsi="Times New Roman" w:cs="Times New Roman"/>
          <w:sz w:val="24"/>
          <w:szCs w:val="24"/>
        </w:rPr>
      </w:pPr>
    </w:p>
    <w:p w14:paraId="6769BA3E" w14:textId="77777777" w:rsidR="00C86BEA" w:rsidRPr="00C86BEA" w:rsidRDefault="00C86BEA" w:rsidP="00CE1A34">
      <w:pPr>
        <w:rPr>
          <w:rFonts w:ascii="Times New Roman" w:eastAsia="Times New Roman" w:hAnsi="Times New Roman" w:cs="Times New Roman"/>
          <w:b/>
          <w:bCs/>
          <w:sz w:val="24"/>
          <w:szCs w:val="24"/>
        </w:rPr>
      </w:pPr>
      <w:r w:rsidRPr="00C86BEA">
        <w:rPr>
          <w:rFonts w:ascii="Times New Roman" w:eastAsia="Times New Roman" w:hAnsi="Times New Roman" w:cs="Times New Roman"/>
          <w:b/>
          <w:bCs/>
          <w:sz w:val="24"/>
          <w:szCs w:val="24"/>
        </w:rPr>
        <w:t>4. Research Question</w:t>
      </w:r>
    </w:p>
    <w:p w14:paraId="193BBB4C" w14:textId="37BCF758" w:rsidR="00C45379" w:rsidRPr="0030739C" w:rsidRDefault="00C45379" w:rsidP="00CE1A34">
      <w:pPr>
        <w:rPr>
          <w:rFonts w:ascii="Times New Roman" w:eastAsia="Times New Roman" w:hAnsi="Times New Roman" w:cs="Times New Roman"/>
          <w:sz w:val="24"/>
          <w:szCs w:val="24"/>
        </w:rPr>
      </w:pPr>
      <w:r w:rsidRPr="0030739C">
        <w:rPr>
          <w:rFonts w:ascii="Times New Roman" w:eastAsia="Times New Roman" w:hAnsi="Times New Roman" w:cs="Times New Roman"/>
          <w:sz w:val="24"/>
          <w:szCs w:val="24"/>
        </w:rPr>
        <w:t>This article addresses the following research question:</w:t>
      </w:r>
    </w:p>
    <w:p w14:paraId="238CFF0B" w14:textId="5E1ABD1B" w:rsidR="00C45379" w:rsidRDefault="00C45379" w:rsidP="00CE1A34">
      <w:pPr>
        <w:rPr>
          <w:rFonts w:ascii="Times New Roman" w:eastAsia="Times New Roman" w:hAnsi="Times New Roman" w:cs="Times New Roman"/>
          <w:sz w:val="24"/>
          <w:szCs w:val="24"/>
        </w:rPr>
      </w:pPr>
      <w:r w:rsidRPr="0030739C">
        <w:rPr>
          <w:rFonts w:ascii="Times New Roman" w:eastAsia="Times New Roman" w:hAnsi="Times New Roman" w:cs="Times New Roman"/>
          <w:sz w:val="24"/>
          <w:szCs w:val="24"/>
        </w:rPr>
        <w:t>How can Malaysian higher education leaders guide faculty through AI adoption using effective institutional change management strategies?</w:t>
      </w:r>
    </w:p>
    <w:p w14:paraId="42D593D1" w14:textId="77777777" w:rsidR="00C86BEA" w:rsidRPr="0030739C" w:rsidRDefault="00C86BEA" w:rsidP="00CE1A34">
      <w:pPr>
        <w:rPr>
          <w:rFonts w:ascii="Times New Roman" w:eastAsia="Times New Roman" w:hAnsi="Times New Roman" w:cs="Times New Roman"/>
          <w:sz w:val="24"/>
          <w:szCs w:val="24"/>
        </w:rPr>
      </w:pPr>
    </w:p>
    <w:p w14:paraId="732117D1" w14:textId="5EA6A5AA" w:rsidR="00C45379" w:rsidRPr="0036476A" w:rsidRDefault="00C86BEA" w:rsidP="00CE1A34">
      <w:pPr>
        <w:rPr>
          <w:rFonts w:ascii="Times New Roman" w:eastAsia="Times New Roman" w:hAnsi="Times New Roman" w:cs="Times New Roman"/>
          <w:b/>
          <w:bCs/>
          <w:sz w:val="24"/>
          <w:szCs w:val="24"/>
        </w:rPr>
      </w:pPr>
      <w:r w:rsidRPr="0036476A">
        <w:rPr>
          <w:rFonts w:ascii="Times New Roman" w:eastAsia="Times New Roman" w:hAnsi="Times New Roman" w:cs="Times New Roman"/>
          <w:b/>
          <w:bCs/>
          <w:sz w:val="24"/>
          <w:szCs w:val="24"/>
        </w:rPr>
        <w:t>5</w:t>
      </w:r>
      <w:r w:rsidR="00C45379" w:rsidRPr="0036476A">
        <w:rPr>
          <w:rFonts w:ascii="Times New Roman" w:eastAsia="Times New Roman" w:hAnsi="Times New Roman" w:cs="Times New Roman"/>
          <w:b/>
          <w:bCs/>
          <w:sz w:val="24"/>
          <w:szCs w:val="24"/>
        </w:rPr>
        <w:t>. Theoretical Foundations</w:t>
      </w:r>
    </w:p>
    <w:p w14:paraId="30A12338" w14:textId="6F44D3BB" w:rsidR="00F66A08" w:rsidRDefault="00F66A08" w:rsidP="00F66A08">
      <w:pPr>
        <w:spacing w:after="0" w:line="240" w:lineRule="auto"/>
        <w:jc w:val="both"/>
        <w:rPr>
          <w:rFonts w:ascii="Times New Roman" w:eastAsia="Times New Roman" w:hAnsi="Times New Roman" w:cs="Times New Roman"/>
          <w:sz w:val="24"/>
          <w:szCs w:val="24"/>
        </w:rPr>
      </w:pPr>
      <w:r w:rsidRPr="00F66A08">
        <w:rPr>
          <w:rFonts w:ascii="Times New Roman" w:eastAsia="Times New Roman" w:hAnsi="Times New Roman" w:cs="Times New Roman"/>
          <w:sz w:val="24"/>
          <w:szCs w:val="24"/>
        </w:rPr>
        <w:t>The digital transition, change management, and appropriate application of artificial intelligence in education are the three bodies of literature that this paper draws from</w:t>
      </w:r>
      <w:r w:rsidR="00F72D03">
        <w:rPr>
          <w:rFonts w:ascii="Times New Roman" w:eastAsia="Times New Roman" w:hAnsi="Times New Roman" w:cs="Times New Roman"/>
          <w:sz w:val="24"/>
          <w:szCs w:val="24"/>
        </w:rPr>
        <w:t xml:space="preserve"> </w:t>
      </w:r>
      <w:r w:rsidR="00F72D03">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{"citationID":"uQYx3AeV","properties":{"formattedCitation":"(Romano et al., 2024)","plainCitation":"(Romano et al., 2024)","noteIndex":0},"citationItems":[{"id":"xl8hqk4w/VSjc0igF","uris":["http://zotero.org/users/local/XqnU0lSJ/items/6IP8EFUS"],"itemData":{"id":8148,"type":"article-journal","container-title":"European Journal of Emerging Social Science and Humanities","issue":"01","page":"66–82","source":"Google Scholar","title":"FACULTY PERSPECTIVES ON ARTIFICIAL IN℡LIGENCE IN HIGHER EDUCATION: A QUALITATIVE STUDY AT A REGIONAL UNIVERSITY","title-short":"FACULTY PERSPECTIVES ON ARTIFICIAL IN℡LIGENCE IN HIGHER EDUCATION","volume":"1","author":[{"family":"Romano","given":"Lucia F."},{"family":"Khumalo","given":"Zanele T."},{"family":"Benitez","given":"Sergio"}],"issued":{"date-parts":[["2024"]]}}}],"schema":"https://github.com/citation-style-language/schema/raw/master/csl-citation.json"} </w:instrText>
      </w:r>
      <w:r w:rsidR="00F72D03">
        <w:rPr>
          <w:rFonts w:ascii="Times New Roman" w:eastAsia="Times New Roman" w:hAnsi="Times New Roman" w:cs="Times New Roman"/>
          <w:sz w:val="24"/>
          <w:szCs w:val="24"/>
        </w:rPr>
        <w:fldChar w:fldCharType="separate"/>
      </w:r>
      <w:r w:rsidR="00F72D03" w:rsidRPr="00F72D03">
        <w:rPr>
          <w:rFonts w:ascii="Times New Roman" w:hAnsi="Times New Roman" w:cs="Times New Roman"/>
          <w:sz w:val="24"/>
        </w:rPr>
        <w:t>(Romano et al., 2024)</w:t>
      </w:r>
      <w:r w:rsidR="00F72D03">
        <w:rPr>
          <w:rFonts w:ascii="Times New Roman" w:eastAsia="Times New Roman" w:hAnsi="Times New Roman" w:cs="Times New Roman"/>
          <w:sz w:val="24"/>
          <w:szCs w:val="24"/>
        </w:rPr>
        <w:fldChar w:fldCharType="end"/>
      </w:r>
      <w:r w:rsidRPr="00F66A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74D01C15" w14:textId="5DECBAE5" w:rsidR="00F66A08" w:rsidRDefault="00F66A08" w:rsidP="00F66A08">
      <w:pPr>
        <w:spacing w:after="0" w:line="240" w:lineRule="auto"/>
        <w:jc w:val="both"/>
        <w:rPr>
          <w:rFonts w:ascii="Times New Roman" w:eastAsia="Times New Roman" w:hAnsi="Times New Roman" w:cs="Times New Roman"/>
          <w:sz w:val="24"/>
          <w:szCs w:val="24"/>
        </w:rPr>
      </w:pPr>
      <w:r w:rsidRPr="00F66A08">
        <w:rPr>
          <w:rFonts w:ascii="Times New Roman" w:eastAsia="Times New Roman" w:hAnsi="Times New Roman" w:cs="Times New Roman"/>
          <w:sz w:val="24"/>
          <w:szCs w:val="24"/>
        </w:rPr>
        <w:lastRenderedPageBreak/>
        <w:t>Organizational change that is influenced by digital technologies is referred to as digital transformation</w:t>
      </w:r>
      <w:r w:rsidR="00347736">
        <w:rPr>
          <w:rFonts w:ascii="Times New Roman" w:eastAsia="Times New Roman" w:hAnsi="Times New Roman" w:cs="Times New Roman"/>
          <w:sz w:val="24"/>
          <w:szCs w:val="24"/>
        </w:rPr>
        <w:t xml:space="preserve"> </w:t>
      </w:r>
      <w:r w:rsidR="00347736">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{"citationID":"ITIC6Bwu","properties":{"formattedCitation":"(Lu, 2024)","plainCitation":"(Lu, 2024)","noteIndex":0},"citationItems":[{"id":"xl8hqk4w/Oqc38J4P","uris":["http://zotero.org/users/local/XqnU0lSJ/items/UQANGE5I"],"itemData":{"id":8150,"type":"article-journal","container-title":"Research Journal in Business and Economics","issue":"1","page":"1–11","source":"Google Scholar","title":"Impact of digital technologies on organizational change strategies: A review","title-short":"Impact of digital technologies on organizational change strategies","volume":"2","author":[{"family":"Lu","given":"Yun"}],"issued":{"date-parts":[["2024"]]}}}],"schema":"https://github.com/citation-style-language/schema/raw/master/csl-citation.json"} </w:instrText>
      </w:r>
      <w:r w:rsidR="00347736">
        <w:rPr>
          <w:rFonts w:ascii="Times New Roman" w:eastAsia="Times New Roman" w:hAnsi="Times New Roman" w:cs="Times New Roman"/>
          <w:sz w:val="24"/>
          <w:szCs w:val="24"/>
        </w:rPr>
        <w:fldChar w:fldCharType="separate"/>
      </w:r>
      <w:r w:rsidR="00347736" w:rsidRPr="00347736">
        <w:rPr>
          <w:rFonts w:ascii="Times New Roman" w:hAnsi="Times New Roman" w:cs="Times New Roman"/>
          <w:sz w:val="24"/>
        </w:rPr>
        <w:t>(Lu, 2024)</w:t>
      </w:r>
      <w:r w:rsidR="00347736">
        <w:rPr>
          <w:rFonts w:ascii="Times New Roman" w:eastAsia="Times New Roman" w:hAnsi="Times New Roman" w:cs="Times New Roman"/>
          <w:sz w:val="24"/>
          <w:szCs w:val="24"/>
        </w:rPr>
        <w:fldChar w:fldCharType="end"/>
      </w:r>
      <w:r w:rsidRPr="00F66A08">
        <w:rPr>
          <w:rFonts w:ascii="Times New Roman" w:eastAsia="Times New Roman" w:hAnsi="Times New Roman" w:cs="Times New Roman"/>
          <w:sz w:val="24"/>
          <w:szCs w:val="24"/>
        </w:rPr>
        <w:t>. This type of change occurs when technology has an effect on processes, structures, capabilities, and the production of value</w:t>
      </w:r>
      <w:r w:rsidR="00347736">
        <w:rPr>
          <w:rFonts w:ascii="Times New Roman" w:eastAsia="Times New Roman" w:hAnsi="Times New Roman" w:cs="Times New Roman"/>
          <w:sz w:val="24"/>
          <w:szCs w:val="24"/>
        </w:rPr>
        <w:t xml:space="preserve"> </w:t>
      </w:r>
      <w:r w:rsidR="00347736">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{"citationID":"fKCtFMRj","properties":{"formattedCitation":"(Challoumis, 2024)","plainCitation":"(Challoumis, 2024)","noteIndex":0},"citationItems":[{"id":"xl8hqk4w/I41W9lid","uris":["http://zotero.org/users/local/XqnU0lSJ/items/5MRFVTP9"],"itemData":{"id":8152,"type":"article-journal","container-title":"SSRN Electronic Journal","source":"Google Scholar","title":"Impact of Technological Change on Production","URL":"https://www.academia.edu/download/120669931/ssrn_4912428.pdf","author":[{"family":"Challoumis","given":"Constantinos"}],"accessed":{"date-parts":[["2026",6,23]]},"issued":{"date-parts":[["2024"]]}}}],"schema":"https://github.com/citation-style-language/schema/raw/master/csl-citation.json"} </w:instrText>
      </w:r>
      <w:r w:rsidR="00347736">
        <w:rPr>
          <w:rFonts w:ascii="Times New Roman" w:eastAsia="Times New Roman" w:hAnsi="Times New Roman" w:cs="Times New Roman"/>
          <w:sz w:val="24"/>
          <w:szCs w:val="24"/>
        </w:rPr>
        <w:fldChar w:fldCharType="separate"/>
      </w:r>
      <w:r w:rsidR="00347736" w:rsidRPr="00347736">
        <w:rPr>
          <w:rFonts w:ascii="Times New Roman" w:hAnsi="Times New Roman" w:cs="Times New Roman"/>
          <w:sz w:val="24"/>
        </w:rPr>
        <w:t>(</w:t>
      </w:r>
      <w:proofErr w:type="spellStart"/>
      <w:r w:rsidR="00347736" w:rsidRPr="00347736">
        <w:rPr>
          <w:rFonts w:ascii="Times New Roman" w:hAnsi="Times New Roman" w:cs="Times New Roman"/>
          <w:sz w:val="24"/>
        </w:rPr>
        <w:t>Challoumis</w:t>
      </w:r>
      <w:proofErr w:type="spellEnd"/>
      <w:r w:rsidR="00347736" w:rsidRPr="00347736">
        <w:rPr>
          <w:rFonts w:ascii="Times New Roman" w:hAnsi="Times New Roman" w:cs="Times New Roman"/>
          <w:sz w:val="24"/>
        </w:rPr>
        <w:t>, 2024)</w:t>
      </w:r>
      <w:r w:rsidR="00347736">
        <w:rPr>
          <w:rFonts w:ascii="Times New Roman" w:eastAsia="Times New Roman" w:hAnsi="Times New Roman" w:cs="Times New Roman"/>
          <w:sz w:val="24"/>
          <w:szCs w:val="24"/>
        </w:rPr>
        <w:fldChar w:fldCharType="end"/>
      </w:r>
      <w:r w:rsidRPr="00F66A08">
        <w:rPr>
          <w:rFonts w:ascii="Times New Roman" w:eastAsia="Times New Roman" w:hAnsi="Times New Roman" w:cs="Times New Roman"/>
          <w:sz w:val="24"/>
          <w:szCs w:val="24"/>
        </w:rPr>
        <w:t>. Therefore, artificial intelligence should not be considered solely as a tool for efficiency in educational institutions</w:t>
      </w:r>
      <w:r w:rsidR="00347736">
        <w:rPr>
          <w:rFonts w:ascii="Times New Roman" w:eastAsia="Times New Roman" w:hAnsi="Times New Roman" w:cs="Times New Roman"/>
          <w:sz w:val="24"/>
          <w:szCs w:val="24"/>
        </w:rPr>
        <w:t xml:space="preserve"> </w:t>
      </w:r>
      <w:r w:rsidR="00347736">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{"citationID":"LmqvUnpK","properties":{"formattedCitation":"(Yuskovych-Zhukovska et al., 2022)","plainCitation":"(Yuskovych-Zhukovska et al., 2022)","noteIndex":0},"citationItems":[{"id":"xl8hqk4w/EbOv9fLd","uris":["http://zotero.org/users/local/XqnU0lSJ/items/2BTN65JD"],"itemData":{"id":8154,"type":"article-journal","container-title":"BRAIN. Broad Research in Artificial Intelligence and Neuroscience","issue":"1Sup1","page":"339–356","source":"Google Scholar","title":"Application of artificial intelligence in education. Problems and opportunities for sustainable development","volume":"13","author":[{"family":"Yuskovych-Zhukovska","given":"Valentyna"},{"family":"Poplavska","given":"Tetiana"},{"family":"Diachenko","given":"Oksana"},{"family":"Mishenina","given":"Tetiana"},{"family":"Topolnyk","given":"Yana"},{"family":"Gurevych","given":"Roman"}],"issued":{"date-parts":[["2022"]]}}}],"schema":"https://github.com/citation-style-language/schema/raw/master/csl-citation.json"} </w:instrText>
      </w:r>
      <w:r w:rsidR="00347736">
        <w:rPr>
          <w:rFonts w:ascii="Times New Roman" w:eastAsia="Times New Roman" w:hAnsi="Times New Roman" w:cs="Times New Roman"/>
          <w:sz w:val="24"/>
          <w:szCs w:val="24"/>
        </w:rPr>
        <w:fldChar w:fldCharType="separate"/>
      </w:r>
      <w:r w:rsidR="00347736" w:rsidRPr="00347736">
        <w:rPr>
          <w:rFonts w:ascii="Times New Roman" w:hAnsi="Times New Roman" w:cs="Times New Roman"/>
          <w:sz w:val="24"/>
        </w:rPr>
        <w:t>(</w:t>
      </w:r>
      <w:proofErr w:type="spellStart"/>
      <w:r w:rsidR="00347736" w:rsidRPr="00347736">
        <w:rPr>
          <w:rFonts w:ascii="Times New Roman" w:hAnsi="Times New Roman" w:cs="Times New Roman"/>
          <w:sz w:val="24"/>
        </w:rPr>
        <w:t>Yuskovych-Zhukovska</w:t>
      </w:r>
      <w:proofErr w:type="spellEnd"/>
      <w:r w:rsidR="00347736" w:rsidRPr="00347736">
        <w:rPr>
          <w:rFonts w:ascii="Times New Roman" w:hAnsi="Times New Roman" w:cs="Times New Roman"/>
          <w:sz w:val="24"/>
        </w:rPr>
        <w:t xml:space="preserve"> et al., 2022)</w:t>
      </w:r>
      <w:r w:rsidR="00347736">
        <w:rPr>
          <w:rFonts w:ascii="Times New Roman" w:eastAsia="Times New Roman" w:hAnsi="Times New Roman" w:cs="Times New Roman"/>
          <w:sz w:val="24"/>
          <w:szCs w:val="24"/>
        </w:rPr>
        <w:fldChar w:fldCharType="end"/>
      </w:r>
      <w:r w:rsidRPr="00F66A08">
        <w:rPr>
          <w:rFonts w:ascii="Times New Roman" w:eastAsia="Times New Roman" w:hAnsi="Times New Roman" w:cs="Times New Roman"/>
          <w:sz w:val="24"/>
          <w:szCs w:val="24"/>
        </w:rPr>
        <w:t xml:space="preserve">. It demands strategic alignment with teaching, research, governance, and student development, and it alters the work that is done in the institution of higher education. </w:t>
      </w:r>
      <w:r>
        <w:rPr>
          <w:rFonts w:ascii="Times New Roman" w:eastAsia="Times New Roman" w:hAnsi="Times New Roman" w:cs="Times New Roman"/>
          <w:sz w:val="24"/>
          <w:szCs w:val="24"/>
        </w:rPr>
        <w:t xml:space="preserve"> </w:t>
      </w:r>
    </w:p>
    <w:p w14:paraId="135B43FE" w14:textId="77777777" w:rsidR="00F66A08" w:rsidRDefault="00F66A08" w:rsidP="00F66A08">
      <w:pPr>
        <w:spacing w:after="0" w:line="240" w:lineRule="auto"/>
        <w:jc w:val="both"/>
        <w:rPr>
          <w:rFonts w:ascii="Times New Roman" w:eastAsia="Times New Roman" w:hAnsi="Times New Roman" w:cs="Times New Roman"/>
          <w:sz w:val="24"/>
          <w:szCs w:val="24"/>
        </w:rPr>
      </w:pPr>
    </w:p>
    <w:p w14:paraId="1970DDF9" w14:textId="63A3B3E2" w:rsidR="00F66A08" w:rsidRDefault="00F66A08" w:rsidP="00F66A08">
      <w:pPr>
        <w:spacing w:after="0" w:line="240" w:lineRule="auto"/>
        <w:jc w:val="both"/>
        <w:rPr>
          <w:rFonts w:ascii="Times New Roman" w:eastAsia="Times New Roman" w:hAnsi="Times New Roman" w:cs="Times New Roman"/>
          <w:sz w:val="24"/>
          <w:szCs w:val="24"/>
        </w:rPr>
      </w:pPr>
      <w:r w:rsidRPr="00F66A08">
        <w:rPr>
          <w:rFonts w:ascii="Times New Roman" w:eastAsia="Times New Roman" w:hAnsi="Times New Roman" w:cs="Times New Roman"/>
          <w:sz w:val="24"/>
          <w:szCs w:val="24"/>
        </w:rPr>
        <w:t>It is helpful to have a theory of change management since leaders frequently fail to successfully accept new technologies when they concentrate on execution without taking into account human readiness</w:t>
      </w:r>
      <w:r w:rsidR="00347736">
        <w:rPr>
          <w:rFonts w:ascii="Times New Roman" w:eastAsia="Times New Roman" w:hAnsi="Times New Roman" w:cs="Times New Roman"/>
          <w:sz w:val="24"/>
          <w:szCs w:val="24"/>
        </w:rPr>
        <w:t xml:space="preserve"> </w:t>
      </w:r>
      <w:r w:rsidR="00347736">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{"citationID":"h7qJAvF0","properties":{"formattedCitation":"(Somera &amp; Petrova, 2024)","plainCitation":"(Somera &amp; Petrova, 2024)","noteIndex":0},"citationItems":[{"id":"xl8hqk4w/FMOxJI8W","uris":["http://zotero.org/users/local/XqnU0lSJ/items/QSZQWCXG"],"itemData":{"id":8156,"type":"article-journal","container-title":"Businesses","issue":"4","note":"publisher: MDPI","page":"791–811","source":"Google Scholar","title":"A change management view on technology adoption in hotel organizations: A review and a conceptual framework","title-short":"A change management view on technology adoption in hotel organizations","volume":"4","author":[{"family":"Somera","given":"Francis Albert R."},{"family":"Petrova","given":"Krassie"}],"issued":{"date-parts":[["2024"]]}}}],"schema":"https://github.com/citation-style-language/schema/raw/master/csl-citation.json"} </w:instrText>
      </w:r>
      <w:r w:rsidR="00347736">
        <w:rPr>
          <w:rFonts w:ascii="Times New Roman" w:eastAsia="Times New Roman" w:hAnsi="Times New Roman" w:cs="Times New Roman"/>
          <w:sz w:val="24"/>
          <w:szCs w:val="24"/>
        </w:rPr>
        <w:fldChar w:fldCharType="separate"/>
      </w:r>
      <w:r w:rsidR="00347736" w:rsidRPr="00347736">
        <w:rPr>
          <w:rFonts w:ascii="Times New Roman" w:hAnsi="Times New Roman" w:cs="Times New Roman"/>
          <w:sz w:val="24"/>
        </w:rPr>
        <w:t>(Somera &amp; Petrova, 2024)</w:t>
      </w:r>
      <w:r w:rsidR="00347736">
        <w:rPr>
          <w:rFonts w:ascii="Times New Roman" w:eastAsia="Times New Roman" w:hAnsi="Times New Roman" w:cs="Times New Roman"/>
          <w:sz w:val="24"/>
          <w:szCs w:val="24"/>
        </w:rPr>
        <w:fldChar w:fldCharType="end"/>
      </w:r>
      <w:r w:rsidRPr="00F66A08">
        <w:rPr>
          <w:rFonts w:ascii="Times New Roman" w:eastAsia="Times New Roman" w:hAnsi="Times New Roman" w:cs="Times New Roman"/>
          <w:sz w:val="24"/>
          <w:szCs w:val="24"/>
        </w:rPr>
        <w:t>. The change model developed by Kotter places an emphasis on the following: urgency, coalition building, vision, communication, the removal of barriers, short-term gains, and institutionalization respectively</w:t>
      </w:r>
      <w:r w:rsidR="00347736">
        <w:rPr>
          <w:rFonts w:ascii="Times New Roman" w:eastAsia="Times New Roman" w:hAnsi="Times New Roman" w:cs="Times New Roman"/>
          <w:sz w:val="24"/>
          <w:szCs w:val="24"/>
        </w:rPr>
        <w:t xml:space="preserve"> </w:t>
      </w:r>
      <w:r w:rsidR="00347736">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{"citationID":"qtKUtVWB","properties":{"formattedCitation":"(Kerrigan, 2022)","plainCitation":"(Kerrigan, 2022)","noteIndex":0},"citationItems":[{"id":"xl8hqk4w/1l8iWJeC","uris":["http://zotero.org/users/local/XqnU0lSJ/items/7WE9CCQY"],"itemData":{"id":8157,"type":"thesis","genre":"PhD Thesis","publisher":"Dublin, National College of Ireland","source":"Google Scholar","title":"An exploratory study of management perceptions of the role of Kotter’s urgency in creating a future change agenda","URL":"https://norma.ncirl.ie/id/eprint/5368","author":[{"family":"Kerrigan","given":"Thomas"}],"accessed":{"date-parts":[["2026",6,23]]},"issued":{"date-parts":[["2022"]]}}}],"schema":"https://github.com/citation-style-language/schema/raw/master/csl-citation.json"} </w:instrText>
      </w:r>
      <w:r w:rsidR="00347736">
        <w:rPr>
          <w:rFonts w:ascii="Times New Roman" w:eastAsia="Times New Roman" w:hAnsi="Times New Roman" w:cs="Times New Roman"/>
          <w:sz w:val="24"/>
          <w:szCs w:val="24"/>
        </w:rPr>
        <w:fldChar w:fldCharType="separate"/>
      </w:r>
      <w:r w:rsidR="00347736" w:rsidRPr="00347736">
        <w:rPr>
          <w:rFonts w:ascii="Times New Roman" w:hAnsi="Times New Roman" w:cs="Times New Roman"/>
          <w:sz w:val="24"/>
        </w:rPr>
        <w:t>(Kerrigan, 2022)</w:t>
      </w:r>
      <w:r w:rsidR="00347736">
        <w:rPr>
          <w:rFonts w:ascii="Times New Roman" w:eastAsia="Times New Roman" w:hAnsi="Times New Roman" w:cs="Times New Roman"/>
          <w:sz w:val="24"/>
          <w:szCs w:val="24"/>
        </w:rPr>
        <w:fldChar w:fldCharType="end"/>
      </w:r>
      <w:r w:rsidRPr="00F66A08">
        <w:rPr>
          <w:rFonts w:ascii="Times New Roman" w:eastAsia="Times New Roman" w:hAnsi="Times New Roman" w:cs="Times New Roman"/>
          <w:sz w:val="24"/>
          <w:szCs w:val="24"/>
        </w:rPr>
        <w:t>. The idea of the diffusion of innovations proposed by Rogers demonstrates that adoption is contingent upon factors such as perceived utility, compatibility with preexisting values, complexity, trialability, and noticeable outcomes</w:t>
      </w:r>
      <w:r w:rsidR="00763939">
        <w:rPr>
          <w:rFonts w:ascii="Times New Roman" w:eastAsia="Times New Roman" w:hAnsi="Times New Roman" w:cs="Times New Roman"/>
          <w:sz w:val="24"/>
          <w:szCs w:val="24"/>
        </w:rPr>
        <w:t xml:space="preserve"> </w:t>
      </w:r>
      <w:r w:rsidR="00763939">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{"citationID":"Vg5WcEhu","properties":{"formattedCitation":"(Overbye-Thompson &amp; Hamilton, 2025)","plainCitation":"(Overbye-Thompson &amp; Hamilton, 2025)","noteIndex":0},"citationItems":[{"id":"xl8hqk4w/nBkIBv2w","uris":["http://zotero.org/users/local/XqnU0lSJ/items/EKR2KAHM"],"itemData":{"id":8159,"type":"article-journal","container-title":"PLoS One","issue":"10","note":"publisher: Public Library of Science San Francisco, CA USA","page":"e0334616","source":"Google Scholar","title":"A diffusion of innovations measurement scale for reinvention, relative advantage, compatibility, complexity, trialability and observability","volume":"20","author":[{"family":"Overbye-Thompson","given":"Hannah"},{"family":"Hamilton","given":"Kristy A."}],"issued":{"date-parts":[["2025"]]}}}],"schema":"https://github.com/citation-style-language/schema/raw/master/csl-citation.json"} </w:instrText>
      </w:r>
      <w:r w:rsidR="00763939">
        <w:rPr>
          <w:rFonts w:ascii="Times New Roman" w:eastAsia="Times New Roman" w:hAnsi="Times New Roman" w:cs="Times New Roman"/>
          <w:sz w:val="24"/>
          <w:szCs w:val="24"/>
        </w:rPr>
        <w:fldChar w:fldCharType="separate"/>
      </w:r>
      <w:r w:rsidR="00763939" w:rsidRPr="00763939">
        <w:rPr>
          <w:rFonts w:ascii="Times New Roman" w:hAnsi="Times New Roman" w:cs="Times New Roman"/>
          <w:sz w:val="24"/>
        </w:rPr>
        <w:t>(Overbye-Thompson &amp; Hamilton, 2025)</w:t>
      </w:r>
      <w:r w:rsidR="00763939">
        <w:rPr>
          <w:rFonts w:ascii="Times New Roman" w:eastAsia="Times New Roman" w:hAnsi="Times New Roman" w:cs="Times New Roman"/>
          <w:sz w:val="24"/>
          <w:szCs w:val="24"/>
        </w:rPr>
        <w:fldChar w:fldCharType="end"/>
      </w:r>
      <w:r w:rsidRPr="00F66A08">
        <w:rPr>
          <w:rFonts w:ascii="Times New Roman" w:eastAsia="Times New Roman" w:hAnsi="Times New Roman" w:cs="Times New Roman"/>
          <w:sz w:val="24"/>
          <w:szCs w:val="24"/>
        </w:rPr>
        <w:t>. These notions are extremely pertinent to the implementation of AI in faculty. There is a correlation between faculty members' perceptions of the instructional usefulness of artificial intelligence (AI), the availability of safe testing environments, the provision of peer assistance, and their trust in the governance of the institution</w:t>
      </w:r>
      <w:r w:rsidR="00763939">
        <w:rPr>
          <w:rFonts w:ascii="Times New Roman" w:eastAsia="Times New Roman" w:hAnsi="Times New Roman" w:cs="Times New Roman"/>
          <w:sz w:val="24"/>
          <w:szCs w:val="24"/>
        </w:rPr>
        <w:t xml:space="preserve"> </w:t>
      </w:r>
      <w:r w:rsidR="00763939">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{"citationID":"Xq32gGBb","properties":{"formattedCitation":"(Abusabeib, 2025)","plainCitation":"(Abusabeib, 2025)","noteIndex":0},"citationItems":[{"id":"xl8hqk4w/efyRZtqr","uris":["http://zotero.org/users/local/XqnU0lSJ/items/4HSYQFCD"],"itemData":{"id":8161,"type":"article-journal","source":"Google Scholar","title":"Faculty Perceptions of Artificial Intelligence Tools in Nursing Education in Saudi Arabia: Opportunities, Risks, and Readiness for Assessment Integration","title-short":"Faculty Perceptions of Artificial Intelligence Tools in Nursing Education in Saudi Arabia","URL":"https://www.researchsquare.com/article/rs-7729091/latest","author":[{"family":"Abusabeib","given":"Zeinab A."}],"accessed":{"date-parts":[["2026",6,23]]},"issued":{"date-parts":[["2025"]]}}}],"schema":"https://github.com/citation-style-language/schema/raw/master/csl-citation.json"} </w:instrText>
      </w:r>
      <w:r w:rsidR="00763939">
        <w:rPr>
          <w:rFonts w:ascii="Times New Roman" w:eastAsia="Times New Roman" w:hAnsi="Times New Roman" w:cs="Times New Roman"/>
          <w:sz w:val="24"/>
          <w:szCs w:val="24"/>
        </w:rPr>
        <w:fldChar w:fldCharType="separate"/>
      </w:r>
      <w:r w:rsidR="00763939" w:rsidRPr="00763939">
        <w:rPr>
          <w:rFonts w:ascii="Times New Roman" w:hAnsi="Times New Roman" w:cs="Times New Roman"/>
          <w:sz w:val="24"/>
        </w:rPr>
        <w:t>(</w:t>
      </w:r>
      <w:proofErr w:type="spellStart"/>
      <w:r w:rsidR="00763939" w:rsidRPr="00763939">
        <w:rPr>
          <w:rFonts w:ascii="Times New Roman" w:hAnsi="Times New Roman" w:cs="Times New Roman"/>
          <w:sz w:val="24"/>
        </w:rPr>
        <w:t>Abusabeib</w:t>
      </w:r>
      <w:proofErr w:type="spellEnd"/>
      <w:r w:rsidR="00763939" w:rsidRPr="00763939">
        <w:rPr>
          <w:rFonts w:ascii="Times New Roman" w:hAnsi="Times New Roman" w:cs="Times New Roman"/>
          <w:sz w:val="24"/>
        </w:rPr>
        <w:t>, 2025)</w:t>
      </w:r>
      <w:r w:rsidR="00763939">
        <w:rPr>
          <w:rFonts w:ascii="Times New Roman" w:eastAsia="Times New Roman" w:hAnsi="Times New Roman" w:cs="Times New Roman"/>
          <w:sz w:val="24"/>
          <w:szCs w:val="24"/>
        </w:rPr>
        <w:fldChar w:fldCharType="end"/>
      </w:r>
      <w:r w:rsidRPr="00F66A08">
        <w:rPr>
          <w:rFonts w:ascii="Times New Roman" w:eastAsia="Times New Roman" w:hAnsi="Times New Roman" w:cs="Times New Roman"/>
          <w:sz w:val="24"/>
          <w:szCs w:val="24"/>
        </w:rPr>
        <w:t xml:space="preserve">. </w:t>
      </w:r>
    </w:p>
    <w:p w14:paraId="67DE25BB" w14:textId="0F3109C5" w:rsidR="00F66A08" w:rsidRPr="00F66A08" w:rsidRDefault="00F66A08" w:rsidP="00F66A08">
      <w:pPr>
        <w:spacing w:after="0" w:line="240" w:lineRule="auto"/>
        <w:jc w:val="both"/>
        <w:rPr>
          <w:rFonts w:ascii="Times New Roman" w:eastAsia="Times New Roman" w:hAnsi="Times New Roman" w:cs="Times New Roman"/>
          <w:sz w:val="24"/>
          <w:szCs w:val="24"/>
        </w:rPr>
      </w:pPr>
      <w:r w:rsidRPr="00F66A08">
        <w:rPr>
          <w:rFonts w:ascii="Times New Roman" w:eastAsia="Times New Roman" w:hAnsi="Times New Roman" w:cs="Times New Roman"/>
          <w:sz w:val="24"/>
          <w:szCs w:val="24"/>
        </w:rPr>
        <w:br/>
        <w:t>Literature on responsible artificial intelligence adds an ethical dimension. Student data, assessment fairness, authorship, transparency, bias, accessibility, and academic accountability are all aspects of artificial intelligence that are considered in higher education</w:t>
      </w:r>
      <w:r w:rsidR="00763939">
        <w:rPr>
          <w:rFonts w:ascii="Times New Roman" w:eastAsia="Times New Roman" w:hAnsi="Times New Roman" w:cs="Times New Roman"/>
          <w:sz w:val="24"/>
          <w:szCs w:val="24"/>
        </w:rPr>
        <w:t xml:space="preserve"> </w:t>
      </w:r>
      <w:r w:rsidR="00763939">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{"citationID":"kLuZvKCf","properties":{"formattedCitation":"(Memarian &amp; Doleck, 2023)","plainCitation":"(Memarian &amp; Doleck, 2023)","noteIndex":0},"citationItems":[{"id":"xl8hqk4w/bS8i1bPY","uris":["http://zotero.org/users/local/XqnU0lSJ/items/TIYV8SV9"],"itemData":{"id":8163,"type":"article-journal","container-title":"Computers and Education: Artificial Intelligence","note":"publisher: Elsevier","page":"100152","source":"Google Scholar","title":"Fairness, Accountability, Transparency, and Ethics (FATE) in Artificial Intelligence (AI) and higher education: A systematic review","title-short":"Fairness, Accountability, Transparency, and Ethics (FATE) in Artificial Intelligence (AI) and higher education","volume":"5","author":[{"family":"Memarian","given":"Bahar"},{"family":"Doleck","given":"Tenzin"}],"issued":{"date-parts":[["2023"]]}}}],"schema":"https://github.com/citation-style-language/schema/raw/master/csl-citation.json"} </w:instrText>
      </w:r>
      <w:r w:rsidR="00763939">
        <w:rPr>
          <w:rFonts w:ascii="Times New Roman" w:eastAsia="Times New Roman" w:hAnsi="Times New Roman" w:cs="Times New Roman"/>
          <w:sz w:val="24"/>
          <w:szCs w:val="24"/>
        </w:rPr>
        <w:fldChar w:fldCharType="separate"/>
      </w:r>
      <w:r w:rsidR="00763939" w:rsidRPr="00763939">
        <w:rPr>
          <w:rFonts w:ascii="Times New Roman" w:hAnsi="Times New Roman" w:cs="Times New Roman"/>
          <w:sz w:val="24"/>
        </w:rPr>
        <w:t>(</w:t>
      </w:r>
      <w:proofErr w:type="spellStart"/>
      <w:r w:rsidR="00763939" w:rsidRPr="00763939">
        <w:rPr>
          <w:rFonts w:ascii="Times New Roman" w:hAnsi="Times New Roman" w:cs="Times New Roman"/>
          <w:sz w:val="24"/>
        </w:rPr>
        <w:t>Memarian</w:t>
      </w:r>
      <w:proofErr w:type="spellEnd"/>
      <w:r w:rsidR="00763939" w:rsidRPr="00763939">
        <w:rPr>
          <w:rFonts w:ascii="Times New Roman" w:hAnsi="Times New Roman" w:cs="Times New Roman"/>
          <w:sz w:val="24"/>
        </w:rPr>
        <w:t xml:space="preserve"> &amp; </w:t>
      </w:r>
      <w:proofErr w:type="spellStart"/>
      <w:r w:rsidR="00763939" w:rsidRPr="00763939">
        <w:rPr>
          <w:rFonts w:ascii="Times New Roman" w:hAnsi="Times New Roman" w:cs="Times New Roman"/>
          <w:sz w:val="24"/>
        </w:rPr>
        <w:t>Doleck</w:t>
      </w:r>
      <w:proofErr w:type="spellEnd"/>
      <w:r w:rsidR="00763939" w:rsidRPr="00763939">
        <w:rPr>
          <w:rFonts w:ascii="Times New Roman" w:hAnsi="Times New Roman" w:cs="Times New Roman"/>
          <w:sz w:val="24"/>
        </w:rPr>
        <w:t>, 2023)</w:t>
      </w:r>
      <w:r w:rsidR="00763939">
        <w:rPr>
          <w:rFonts w:ascii="Times New Roman" w:eastAsia="Times New Roman" w:hAnsi="Times New Roman" w:cs="Times New Roman"/>
          <w:sz w:val="24"/>
          <w:szCs w:val="24"/>
        </w:rPr>
        <w:fldChar w:fldCharType="end"/>
      </w:r>
      <w:r w:rsidRPr="00F66A08">
        <w:rPr>
          <w:rFonts w:ascii="Times New Roman" w:eastAsia="Times New Roman" w:hAnsi="Times New Roman" w:cs="Times New Roman"/>
          <w:sz w:val="24"/>
          <w:szCs w:val="24"/>
        </w:rPr>
        <w:t>. This recommendation from UNESCO on the use of generative artificial intelligence in education places an emphasis on human-centered use, regulation, capacity building, and the protection of both students and instructors</w:t>
      </w:r>
      <w:r w:rsidR="00763939">
        <w:rPr>
          <w:rFonts w:ascii="Times New Roman" w:eastAsia="Times New Roman" w:hAnsi="Times New Roman" w:cs="Times New Roman"/>
          <w:sz w:val="24"/>
          <w:szCs w:val="24"/>
        </w:rPr>
        <w:t xml:space="preserve"> </w:t>
      </w:r>
      <w:r w:rsidR="00763939">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{"citationID":"FjNnyXoc","properties":{"formattedCitation":"(Giovanola &amp; Granata, 2024)","plainCitation":"(Giovanola &amp; Granata, 2024)","noteIndex":0},"citationItems":[{"id":"xl8hqk4w/cvVF3a8l","uris":["http://zotero.org/users/local/XqnU0lSJ/items/FSBNL9JS"],"itemData":{"id":8164,"type":"chapter","container-title":"Entrepreneurship and digital humanities","page":"96–109","publisher":"Edward Elgar Publishing","source":"Google Scholar","title":"Ethics for human-centered education in the age of AI","URL":"https://www.elgaronline.com/edcollchap/book/9781035331864/book-part-9781035331864-16.xml","author":[{"family":"Giovanola","given":"Benedetta"},{"family":"Granata","given":"Paolo"}],"accessed":{"date-parts":[["2026",6,23]]},"issued":{"date-parts":[["2024"]]}}}],"schema":"https://github.com/citation-style-language/schema/raw/master/csl-citation.json"} </w:instrText>
      </w:r>
      <w:r w:rsidR="00763939">
        <w:rPr>
          <w:rFonts w:ascii="Times New Roman" w:eastAsia="Times New Roman" w:hAnsi="Times New Roman" w:cs="Times New Roman"/>
          <w:sz w:val="24"/>
          <w:szCs w:val="24"/>
        </w:rPr>
        <w:fldChar w:fldCharType="separate"/>
      </w:r>
      <w:r w:rsidR="00763939" w:rsidRPr="00763939">
        <w:rPr>
          <w:rFonts w:ascii="Times New Roman" w:hAnsi="Times New Roman" w:cs="Times New Roman"/>
          <w:sz w:val="24"/>
        </w:rPr>
        <w:t>(Giovanola &amp; Granata, 2024)</w:t>
      </w:r>
      <w:r w:rsidR="00763939">
        <w:rPr>
          <w:rFonts w:ascii="Times New Roman" w:eastAsia="Times New Roman" w:hAnsi="Times New Roman" w:cs="Times New Roman"/>
          <w:sz w:val="24"/>
          <w:szCs w:val="24"/>
        </w:rPr>
        <w:fldChar w:fldCharType="end"/>
      </w:r>
      <w:r w:rsidRPr="00F66A08">
        <w:rPr>
          <w:rFonts w:ascii="Times New Roman" w:eastAsia="Times New Roman" w:hAnsi="Times New Roman" w:cs="Times New Roman"/>
          <w:sz w:val="24"/>
          <w:szCs w:val="24"/>
        </w:rPr>
        <w:t>.</w:t>
      </w:r>
      <w:r w:rsidR="00763939">
        <w:rPr>
          <w:rFonts w:ascii="Times New Roman" w:eastAsia="Times New Roman" w:hAnsi="Times New Roman" w:cs="Times New Roman"/>
          <w:sz w:val="24"/>
          <w:szCs w:val="24"/>
        </w:rPr>
        <w:t xml:space="preserve"> </w:t>
      </w:r>
      <w:r w:rsidRPr="00F66A08">
        <w:rPr>
          <w:rFonts w:ascii="Times New Roman" w:eastAsia="Times New Roman" w:hAnsi="Times New Roman" w:cs="Times New Roman"/>
          <w:sz w:val="24"/>
          <w:szCs w:val="24"/>
        </w:rPr>
        <w:t>Along with human rights, openness, robustness, accountability, and inclusive growth, the OECD AI principles also place an emphasis on trustworthy artificial intelligence. Regarding the universities of Malaysia, these principles are in accordance with the government efforts to manage artificial intelligence and the overarching goal of responsible digital growth.</w:t>
      </w:r>
    </w:p>
    <w:p w14:paraId="38CA54B3" w14:textId="6136EB0E" w:rsidR="00F66A08" w:rsidRDefault="00F66A08" w:rsidP="00CE1A34">
      <w:pPr>
        <w:rPr>
          <w:rFonts w:ascii="Times New Roman" w:eastAsia="Times New Roman" w:hAnsi="Times New Roman" w:cs="Times New Roman"/>
          <w:sz w:val="36"/>
          <w:szCs w:val="36"/>
        </w:rPr>
      </w:pPr>
    </w:p>
    <w:p w14:paraId="12E47538" w14:textId="6171A5DB" w:rsidR="006C187B" w:rsidRDefault="006C187B" w:rsidP="00CE1A34">
      <w:pPr>
        <w:rPr>
          <w:rFonts w:ascii="Times New Roman" w:eastAsia="Times New Roman" w:hAnsi="Times New Roman" w:cs="Times New Roman"/>
          <w:sz w:val="36"/>
          <w:szCs w:val="36"/>
        </w:rPr>
      </w:pPr>
    </w:p>
    <w:p w14:paraId="5FF4AB75" w14:textId="48628CBB" w:rsidR="006C187B" w:rsidRDefault="006C187B" w:rsidP="00CE1A34">
      <w:pPr>
        <w:rPr>
          <w:rFonts w:ascii="Times New Roman" w:eastAsia="Times New Roman" w:hAnsi="Times New Roman" w:cs="Times New Roman"/>
          <w:sz w:val="36"/>
          <w:szCs w:val="36"/>
        </w:rPr>
      </w:pPr>
    </w:p>
    <w:p w14:paraId="07BDCAFD" w14:textId="1720F25A" w:rsidR="006C187B" w:rsidRDefault="006C187B" w:rsidP="00CE1A34">
      <w:pPr>
        <w:rPr>
          <w:rFonts w:ascii="Times New Roman" w:eastAsia="Times New Roman" w:hAnsi="Times New Roman" w:cs="Times New Roman"/>
          <w:sz w:val="36"/>
          <w:szCs w:val="36"/>
        </w:rPr>
      </w:pPr>
    </w:p>
    <w:p w14:paraId="65FE2123" w14:textId="614A2FA1" w:rsidR="006C187B" w:rsidRDefault="006C187B" w:rsidP="00CE1A34">
      <w:pPr>
        <w:rPr>
          <w:rFonts w:ascii="Times New Roman" w:eastAsia="Times New Roman" w:hAnsi="Times New Roman" w:cs="Times New Roman"/>
          <w:sz w:val="36"/>
          <w:szCs w:val="36"/>
        </w:rPr>
      </w:pPr>
    </w:p>
    <w:p w14:paraId="76120D40" w14:textId="2D934151" w:rsidR="006C187B" w:rsidRDefault="006C187B" w:rsidP="00CE1A34">
      <w:pPr>
        <w:rPr>
          <w:rFonts w:ascii="Times New Roman" w:eastAsia="Times New Roman" w:hAnsi="Times New Roman" w:cs="Times New Roman"/>
          <w:sz w:val="36"/>
          <w:szCs w:val="36"/>
        </w:rPr>
      </w:pPr>
    </w:p>
    <w:p w14:paraId="053D9E04" w14:textId="27E3ADE9" w:rsidR="006C187B" w:rsidRDefault="006C187B" w:rsidP="00CE1A34">
      <w:pPr>
        <w:rPr>
          <w:rFonts w:ascii="Times New Roman" w:eastAsia="Times New Roman" w:hAnsi="Times New Roman" w:cs="Times New Roman"/>
          <w:sz w:val="36"/>
          <w:szCs w:val="36"/>
        </w:rPr>
      </w:pPr>
    </w:p>
    <w:p w14:paraId="64938ECC" w14:textId="77777777" w:rsidR="006C187B" w:rsidRDefault="006C187B" w:rsidP="00CE1A34">
      <w:pPr>
        <w:rPr>
          <w:rFonts w:ascii="Times New Roman" w:eastAsia="Times New Roman" w:hAnsi="Times New Roman" w:cs="Times New Roman"/>
          <w:sz w:val="36"/>
          <w:szCs w:val="36"/>
        </w:rPr>
      </w:pPr>
    </w:p>
    <w:p w14:paraId="3CA64214" w14:textId="5C029564" w:rsidR="00C45379" w:rsidRPr="00537F2C" w:rsidRDefault="00537F2C" w:rsidP="00CE1A34">
      <w:pPr>
        <w:rPr>
          <w:rFonts w:ascii="Times New Roman" w:eastAsia="Times New Roman" w:hAnsi="Times New Roman" w:cs="Times New Roman"/>
          <w:b/>
          <w:bCs/>
          <w:sz w:val="24"/>
          <w:szCs w:val="24"/>
        </w:rPr>
      </w:pPr>
      <w:r w:rsidRPr="00537F2C">
        <w:rPr>
          <w:rFonts w:ascii="Times New Roman" w:eastAsia="Times New Roman" w:hAnsi="Times New Roman" w:cs="Times New Roman"/>
          <w:b/>
          <w:bCs/>
          <w:sz w:val="24"/>
          <w:szCs w:val="24"/>
        </w:rPr>
        <w:t>6</w:t>
      </w:r>
      <w:r w:rsidR="00C45379" w:rsidRPr="00537F2C">
        <w:rPr>
          <w:rFonts w:ascii="Times New Roman" w:eastAsia="Times New Roman" w:hAnsi="Times New Roman" w:cs="Times New Roman"/>
          <w:b/>
          <w:bCs/>
          <w:sz w:val="24"/>
          <w:szCs w:val="24"/>
        </w:rPr>
        <w:t>. Proposed Faculty-Centered AI Change Management Framework</w:t>
      </w:r>
    </w:p>
    <w:p w14:paraId="5141CFCF" w14:textId="3EE629A1" w:rsidR="00C45379" w:rsidRDefault="00C45379" w:rsidP="00CE1A34">
      <w:pPr>
        <w:rPr>
          <w:rFonts w:ascii="Times New Roman" w:eastAsia="Times New Roman" w:hAnsi="Times New Roman" w:cs="Times New Roman"/>
          <w:sz w:val="24"/>
          <w:szCs w:val="24"/>
        </w:rPr>
      </w:pPr>
      <w:r w:rsidRPr="0030739C">
        <w:rPr>
          <w:rFonts w:ascii="Times New Roman" w:eastAsia="Times New Roman" w:hAnsi="Times New Roman" w:cs="Times New Roman"/>
          <w:sz w:val="24"/>
          <w:szCs w:val="24"/>
        </w:rPr>
        <w:t>This article proposes a six-dimensional framework for leading faculty through AI adoption in Malaysian higher education</w:t>
      </w:r>
      <w:r w:rsidR="0037520E">
        <w:rPr>
          <w:rFonts w:ascii="Times New Roman" w:eastAsia="Times New Roman" w:hAnsi="Times New Roman" w:cs="Times New Roman"/>
          <w:sz w:val="24"/>
          <w:szCs w:val="24"/>
        </w:rPr>
        <w:t xml:space="preserve"> </w:t>
      </w:r>
      <w:r w:rsidR="0037520E">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{"citationID":"ATnQGFd9","properties":{"formattedCitation":"(Asghar et al., 2025)","plainCitation":"(Asghar et al., 2025)","noteIndex":0},"citationItems":[{"id":"xl8hqk4w/kxmyW5ue","uris":["http://zotero.org/users/local/XqnU0lSJ/items/CLKXSGXT"],"itemData":{"id":8165,"type":"article-journal","abstract":"Abstract\n            \n              This study investigates how Artificial Intelligence Literacy (AIL) fosters Inclusive Leadership (IL) development among university students through Collaborative Knowledge Practices (CKP), with cross-cultural insights from Bangladesh, China, Finland, and Turkey. Using a mixed-methods design—combining quantitative surveys of 458 students and qualitative interviews with 40 participants, this research integrates three frameworks: (1) the ABC-E model of AIL, encompassing affective, behavioral, cognitive, and ethical dimensions; (2) CKP, which involves competences such as collaboration, integration, creativity, sustainability, adaptability, engagement, and technological aspects; and (3) IL principles\n              .\n              Cultural interpretations are informed by Hofstede’s six-dimensional model of national culture, with a focus on the Power Distance Index (PDI) and the Individualism–Collectivism (IDV) dimensions. Quantitative analysis employed PLS-SEM and Fuzzy Set Qualitative Comparative Analysis (fsQCA) to uncover linear and non-linear relationships, while qualitative findings supported the multi-group analysis. Cross-cultural comparisons revealed that Finland emphasizes ethical AI use, China highlights innovation, Bangladesh focuses on problem-solving applications, and Turkey reflects multicultural collaboration—each of which influences students’ engagement with AI tools in distinct ways. The findings underscore CKP as a critical bridge between AIL and IL, highlighting the need for context-sensitive, collaborative pedagogies that equip students to address AI-driven challenges and lead inclusively in diverse global settings.","container-title":"Discover Computing","DOI":"10.1007/s10791-025-09695-y","ISSN":"2948-2992","issue":"1","journalAbbreviation":"Discov Computing","language":"en","page":"172","source":"DOI.org (Crossref)","title":"The nexus of artificial intelligence literacy collaborative knowledge practices and inclusive leadership development among higher education students in Bangladesh China Finland and Turkey","volume":"28","author":[{"family":"Asghar","given":"Muhammad Zaheer"},{"family":"Iqbal","given":"Javed"},{"family":"Özbilen","given":"Fatih Mutlu"},{"family":"Abedin","given":"Joinal"},{"family":"Järvenoja","given":"Hanna"},{"family":"Widanapathirana","given":"Ultra"}],"issued":{"date-parts":[["2025",8,14]]}}}],"schema":"https://github.com/citation-style-language/schema/raw/master/csl-citation.json"} </w:instrText>
      </w:r>
      <w:r w:rsidR="0037520E">
        <w:rPr>
          <w:rFonts w:ascii="Times New Roman" w:eastAsia="Times New Roman" w:hAnsi="Times New Roman" w:cs="Times New Roman"/>
          <w:sz w:val="24"/>
          <w:szCs w:val="24"/>
        </w:rPr>
        <w:fldChar w:fldCharType="separate"/>
      </w:r>
      <w:r w:rsidR="0037520E" w:rsidRPr="0037520E">
        <w:rPr>
          <w:rFonts w:ascii="Times New Roman" w:hAnsi="Times New Roman" w:cs="Times New Roman"/>
          <w:sz w:val="24"/>
        </w:rPr>
        <w:t>(Asghar et al., 2025)</w:t>
      </w:r>
      <w:r w:rsidR="0037520E">
        <w:rPr>
          <w:rFonts w:ascii="Times New Roman" w:eastAsia="Times New Roman" w:hAnsi="Times New Roman" w:cs="Times New Roman"/>
          <w:sz w:val="24"/>
          <w:szCs w:val="24"/>
        </w:rPr>
        <w:fldChar w:fldCharType="end"/>
      </w:r>
      <w:r w:rsidRPr="0030739C">
        <w:rPr>
          <w:rFonts w:ascii="Times New Roman" w:eastAsia="Times New Roman" w:hAnsi="Times New Roman" w:cs="Times New Roman"/>
          <w:sz w:val="24"/>
          <w:szCs w:val="24"/>
        </w:rPr>
        <w:t>.</w:t>
      </w:r>
    </w:p>
    <w:p w14:paraId="5C763585" w14:textId="3DF00A21" w:rsidR="00BF5243" w:rsidRDefault="00BF5243" w:rsidP="00CE1A34">
      <w:pPr>
        <w:rPr>
          <w:rFonts w:ascii="Times New Roman" w:eastAsia="Times New Roman" w:hAnsi="Times New Roman" w:cs="Times New Roman"/>
          <w:sz w:val="24"/>
          <w:szCs w:val="24"/>
        </w:rPr>
      </w:pPr>
    </w:p>
    <w:p w14:paraId="3CC17386" w14:textId="35BC60EF" w:rsidR="00BF5243" w:rsidRDefault="00BF5243" w:rsidP="00BF5243">
      <w:pPr>
        <w:jc w:val="center"/>
        <w:rPr>
          <w:rFonts w:ascii="Times New Roman" w:eastAsia="Times New Roman" w:hAnsi="Times New Roman" w:cs="Times New Roman"/>
          <w:sz w:val="24"/>
          <w:szCs w:val="24"/>
        </w:rPr>
      </w:pPr>
      <w:r w:rsidRPr="00BF5243">
        <w:rPr>
          <w:rFonts w:ascii="Times New Roman" w:eastAsia="Times New Roman" w:hAnsi="Times New Roman" w:cs="Times New Roman"/>
          <w:noProof/>
          <w:sz w:val="24"/>
          <w:szCs w:val="24"/>
        </w:rPr>
        <w:drawing>
          <wp:inline distT="0" distB="0" distL="0" distR="0" wp14:anchorId="6EA3EF63" wp14:editId="6C5999F9">
            <wp:extent cx="3935578" cy="2779292"/>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42698" cy="2784320"/>
                    </a:xfrm>
                    <a:prstGeom prst="rect">
                      <a:avLst/>
                    </a:prstGeom>
                  </pic:spPr>
                </pic:pic>
              </a:graphicData>
            </a:graphic>
          </wp:inline>
        </w:drawing>
      </w:r>
    </w:p>
    <w:p w14:paraId="16DF9229" w14:textId="19F6E080" w:rsidR="00C04AF1" w:rsidRDefault="00C04AF1" w:rsidP="00BF5243">
      <w:pPr>
        <w:jc w:val="center"/>
        <w:rPr>
          <w:rFonts w:ascii="Times New Roman" w:eastAsia="Times New Roman" w:hAnsi="Times New Roman" w:cs="Times New Roman"/>
          <w:sz w:val="24"/>
          <w:szCs w:val="24"/>
        </w:rPr>
      </w:pPr>
    </w:p>
    <w:p w14:paraId="2F0F4B6B" w14:textId="77777777" w:rsidR="00C04AF1" w:rsidRPr="0030739C" w:rsidRDefault="00C04AF1" w:rsidP="00BF5243">
      <w:pPr>
        <w:jc w:val="center"/>
        <w:rPr>
          <w:rFonts w:ascii="Times New Roman" w:eastAsia="Times New Roman" w:hAnsi="Times New Roman" w:cs="Times New Roman"/>
          <w:sz w:val="24"/>
          <w:szCs w:val="24"/>
        </w:rPr>
      </w:pPr>
    </w:p>
    <w:p w14:paraId="64CE0A2B" w14:textId="3B7FABB3" w:rsidR="00C45379" w:rsidRPr="00A11EC1" w:rsidRDefault="00EF3CBA" w:rsidP="00CE1A34">
      <w:pPr>
        <w:rPr>
          <w:rFonts w:ascii="Times New Roman" w:eastAsia="Times New Roman" w:hAnsi="Times New Roman" w:cs="Times New Roman"/>
          <w:b/>
          <w:bCs/>
          <w:sz w:val="24"/>
          <w:szCs w:val="24"/>
        </w:rPr>
      </w:pPr>
      <w:r w:rsidRPr="00A11EC1">
        <w:rPr>
          <w:rFonts w:ascii="Times New Roman" w:eastAsia="Times New Roman" w:hAnsi="Times New Roman" w:cs="Times New Roman"/>
          <w:b/>
          <w:bCs/>
          <w:sz w:val="24"/>
          <w:szCs w:val="24"/>
        </w:rPr>
        <w:t>6</w:t>
      </w:r>
      <w:r w:rsidR="00C45379" w:rsidRPr="00A11EC1">
        <w:rPr>
          <w:rFonts w:ascii="Times New Roman" w:eastAsia="Times New Roman" w:hAnsi="Times New Roman" w:cs="Times New Roman"/>
          <w:b/>
          <w:bCs/>
          <w:sz w:val="24"/>
          <w:szCs w:val="24"/>
        </w:rPr>
        <w:t>.1 Leadership Vision and Strategic Alignment</w:t>
      </w:r>
    </w:p>
    <w:p w14:paraId="197FBE28" w14:textId="37BFB3C7" w:rsidR="00087C0C" w:rsidRPr="00087C0C" w:rsidRDefault="00087C0C" w:rsidP="00087C0C">
      <w:pPr>
        <w:spacing w:after="0" w:line="240" w:lineRule="auto"/>
        <w:jc w:val="both"/>
        <w:rPr>
          <w:rFonts w:ascii="Times New Roman" w:eastAsia="Times New Roman" w:hAnsi="Times New Roman" w:cs="Times New Roman"/>
          <w:sz w:val="24"/>
          <w:szCs w:val="24"/>
        </w:rPr>
      </w:pPr>
      <w:r w:rsidRPr="00087C0C">
        <w:rPr>
          <w:rFonts w:ascii="Times New Roman" w:eastAsia="Times New Roman" w:hAnsi="Times New Roman" w:cs="Times New Roman"/>
          <w:sz w:val="24"/>
          <w:szCs w:val="24"/>
        </w:rPr>
        <w:t>The importance of AI adoption for the university must be made crystal clear by institutional leaders. Adoption of AI should be linked to national digital transformation, research productivity, graduate employability, teaching quality, and administrative enhancement</w:t>
      </w:r>
      <w:r w:rsidR="0037520E">
        <w:rPr>
          <w:rFonts w:ascii="Times New Roman" w:eastAsia="Times New Roman" w:hAnsi="Times New Roman" w:cs="Times New Roman"/>
          <w:sz w:val="24"/>
          <w:szCs w:val="24"/>
        </w:rPr>
        <w:t xml:space="preserve"> </w:t>
      </w:r>
      <w:r w:rsidR="0037520E">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{"citationID":"hCxn7WAX","properties":{"formattedCitation":"(George &amp; Wooden, 2023)","plainCitation":"(George &amp; Wooden, 2023)","noteIndex":0},"citationItems":[{"id":"xl8hqk4w/N8ZmMErn","uris":["http://zotero.org/users/local/XqnU0lSJ/items/Q5L2CLWC"],"itemData":{"id":8143,"type":"article-journal","container-title":"Administrative Sciences","issue":"9","note":"publisher: MDPI","page":"196","source":"Google Scholar","title":"Managing the strategic transformation of higher education through artificial intelligence","volume":"13","author":[{"family":"George","given":"Babu"},{"family":"Wooden","given":"Ontario"}],"issued":{"date-parts":[["2023"]]}}}],"schema":"https://github.com/citation-style-language/schema/raw/master/csl-citation.json"} </w:instrText>
      </w:r>
      <w:r w:rsidR="0037520E">
        <w:rPr>
          <w:rFonts w:ascii="Times New Roman" w:eastAsia="Times New Roman" w:hAnsi="Times New Roman" w:cs="Times New Roman"/>
          <w:sz w:val="24"/>
          <w:szCs w:val="24"/>
        </w:rPr>
        <w:fldChar w:fldCharType="separate"/>
      </w:r>
      <w:r w:rsidR="0037520E" w:rsidRPr="0037520E">
        <w:rPr>
          <w:rFonts w:ascii="Times New Roman" w:hAnsi="Times New Roman" w:cs="Times New Roman"/>
          <w:sz w:val="24"/>
        </w:rPr>
        <w:t>(George &amp; Wooden, 2023)</w:t>
      </w:r>
      <w:r w:rsidR="0037520E">
        <w:rPr>
          <w:rFonts w:ascii="Times New Roman" w:eastAsia="Times New Roman" w:hAnsi="Times New Roman" w:cs="Times New Roman"/>
          <w:sz w:val="24"/>
          <w:szCs w:val="24"/>
        </w:rPr>
        <w:fldChar w:fldCharType="end"/>
      </w:r>
      <w:r w:rsidRPr="00087C0C">
        <w:rPr>
          <w:rFonts w:ascii="Times New Roman" w:eastAsia="Times New Roman" w:hAnsi="Times New Roman" w:cs="Times New Roman"/>
          <w:sz w:val="24"/>
          <w:szCs w:val="24"/>
        </w:rPr>
        <w:t xml:space="preserve">. "Use AI because everyone is using it" is a weak message that won't foster trust. "AI will be used to improve student learning, strengthen academic work, reduce repetitive tasks, and prepare graduates for responsible participation in Malaysia's digital economy" would be a more compelling statement. </w:t>
      </w:r>
      <w:r w:rsidRPr="00087C0C">
        <w:rPr>
          <w:rFonts w:ascii="Times New Roman" w:eastAsia="Times New Roman" w:hAnsi="Times New Roman" w:cs="Times New Roman"/>
          <w:sz w:val="24"/>
          <w:szCs w:val="24"/>
        </w:rPr>
        <w:br/>
        <w:t>The limits of AI use should be established by leaders as well. Teachers need to know what constitutes appropriate use of AI in administration, research, teaching, assessment, and supervision. Adoption of AI might lead to misunderstandings and uneven academic standards if there are no common expectations</w:t>
      </w:r>
      <w:r w:rsidR="00B40FE3">
        <w:rPr>
          <w:rFonts w:ascii="Times New Roman" w:eastAsia="Times New Roman" w:hAnsi="Times New Roman" w:cs="Times New Roman"/>
          <w:sz w:val="24"/>
          <w:szCs w:val="24"/>
        </w:rPr>
        <w:t xml:space="preserve"> </w:t>
      </w:r>
      <w:r w:rsidR="00B40FE3">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{"citationID":"Rfya5oTN","properties":{"formattedCitation":"(Ghamrawi et al., 2024)","plainCitation":"(Ghamrawi et al., 2024)","noteIndex":0},"citationItems":[{"id":"xl8hqk4w/ri52BGsg","uris":["http://zotero.org/users/local/XqnU0lSJ/items/8GDW4JTE"],"itemData":{"id":8173,"type":"article-journal","abstract":"Abstract\n            This study aimed to investigate the impact of Artificial Intelligence (AI) on teacher leadership, specifically examining whether AI is expanding or regressing teacher leadership, as perceived by teachers who were using AI in their teaching practices. Using a qualitative research design, the study employed semi-structured interviews to collect data from 13 teachers from five countries. The data were then analyzed using thematic analysis. The findings of the study indicated that the use of AI has the potential to both expand and regress teacher leadership. AI can expand teacher leadership by providing tools for personalization, curriculum development, automating administrative tasks, and supporting professional development. However, AI was also viewed to be regressing teacher leadership, by narrowing the role because technology was taking over some of its aspects. Five sets of competencies were suggested by teachers for teacher leaders to sustain their roles in an AI era. The study concludes that the impact of AI on teacher leadership depends on how it is implemented and integrated into the education system. It highlights the importance of continued research and training in this area to inform future education policies and practices.","container-title":"Education and Information Technologies","DOI":"10.1007/s10639-023-12174-w","ISSN":"1360-2357, 1573-7608","issue":"7","journalAbbreviation":"Educ Inf Technol","language":"en","page":"8415-8433","source":"DOI.org (Crossref)","title":"Exploring the impact of AI on teacher leadership: regressing or expanding?","title-short":"Exploring the impact of AI on teacher leadership","volume":"29","author":[{"family":"Ghamrawi","given":"Norma"},{"family":"Shal","given":"Tarek"},{"family":"Ghamrawi","given":"Najah A.R."}],"issued":{"date-parts":[["2024",5]]}}}],"schema":"https://github.com/citation-style-language/schema/raw/master/csl-citation.json"} </w:instrText>
      </w:r>
      <w:r w:rsidR="00B40FE3">
        <w:rPr>
          <w:rFonts w:ascii="Times New Roman" w:eastAsia="Times New Roman" w:hAnsi="Times New Roman" w:cs="Times New Roman"/>
          <w:sz w:val="24"/>
          <w:szCs w:val="24"/>
        </w:rPr>
        <w:fldChar w:fldCharType="separate"/>
      </w:r>
      <w:r w:rsidR="00B40FE3" w:rsidRPr="00B40FE3">
        <w:rPr>
          <w:rFonts w:ascii="Times New Roman" w:hAnsi="Times New Roman" w:cs="Times New Roman"/>
          <w:sz w:val="24"/>
        </w:rPr>
        <w:t>(</w:t>
      </w:r>
      <w:proofErr w:type="spellStart"/>
      <w:r w:rsidR="00B40FE3" w:rsidRPr="00B40FE3">
        <w:rPr>
          <w:rFonts w:ascii="Times New Roman" w:hAnsi="Times New Roman" w:cs="Times New Roman"/>
          <w:sz w:val="24"/>
        </w:rPr>
        <w:t>Ghamrawi</w:t>
      </w:r>
      <w:proofErr w:type="spellEnd"/>
      <w:r w:rsidR="00B40FE3" w:rsidRPr="00B40FE3">
        <w:rPr>
          <w:rFonts w:ascii="Times New Roman" w:hAnsi="Times New Roman" w:cs="Times New Roman"/>
          <w:sz w:val="24"/>
        </w:rPr>
        <w:t xml:space="preserve"> et al., 2024)</w:t>
      </w:r>
      <w:r w:rsidR="00B40FE3">
        <w:rPr>
          <w:rFonts w:ascii="Times New Roman" w:eastAsia="Times New Roman" w:hAnsi="Times New Roman" w:cs="Times New Roman"/>
          <w:sz w:val="24"/>
          <w:szCs w:val="24"/>
        </w:rPr>
        <w:fldChar w:fldCharType="end"/>
      </w:r>
      <w:r w:rsidRPr="00087C0C">
        <w:rPr>
          <w:rFonts w:ascii="Times New Roman" w:eastAsia="Times New Roman" w:hAnsi="Times New Roman" w:cs="Times New Roman"/>
          <w:sz w:val="24"/>
          <w:szCs w:val="24"/>
        </w:rPr>
        <w:t>.</w:t>
      </w:r>
    </w:p>
    <w:p w14:paraId="6C933CB0" w14:textId="77777777" w:rsidR="00087C0C" w:rsidRPr="0030739C" w:rsidRDefault="00087C0C" w:rsidP="00CE1A34">
      <w:pPr>
        <w:rPr>
          <w:rFonts w:ascii="Times New Roman" w:eastAsia="Times New Roman" w:hAnsi="Times New Roman" w:cs="Times New Roman"/>
          <w:sz w:val="24"/>
          <w:szCs w:val="24"/>
        </w:rPr>
      </w:pPr>
    </w:p>
    <w:p w14:paraId="483C8081" w14:textId="66405BFD" w:rsidR="00C45379" w:rsidRPr="003068F7" w:rsidRDefault="00EF3CBA" w:rsidP="00CE1A34">
      <w:pPr>
        <w:rPr>
          <w:rFonts w:ascii="Times New Roman" w:eastAsia="Times New Roman" w:hAnsi="Times New Roman" w:cs="Times New Roman"/>
          <w:b/>
          <w:bCs/>
          <w:sz w:val="24"/>
          <w:szCs w:val="24"/>
        </w:rPr>
      </w:pPr>
      <w:r w:rsidRPr="003068F7">
        <w:rPr>
          <w:rFonts w:ascii="Times New Roman" w:eastAsia="Times New Roman" w:hAnsi="Times New Roman" w:cs="Times New Roman"/>
          <w:b/>
          <w:bCs/>
          <w:sz w:val="24"/>
          <w:szCs w:val="24"/>
        </w:rPr>
        <w:t>6</w:t>
      </w:r>
      <w:r w:rsidR="00C45379" w:rsidRPr="003068F7">
        <w:rPr>
          <w:rFonts w:ascii="Times New Roman" w:eastAsia="Times New Roman" w:hAnsi="Times New Roman" w:cs="Times New Roman"/>
          <w:b/>
          <w:bCs/>
          <w:sz w:val="24"/>
          <w:szCs w:val="24"/>
        </w:rPr>
        <w:t>.2 Faculty Capability Development</w:t>
      </w:r>
    </w:p>
    <w:p w14:paraId="6D73EF0F" w14:textId="26195398" w:rsidR="007B7A35" w:rsidRDefault="007B7A35" w:rsidP="007B7A35">
      <w:pPr>
        <w:spacing w:after="0" w:line="240" w:lineRule="auto"/>
        <w:jc w:val="both"/>
        <w:rPr>
          <w:rFonts w:ascii="Times New Roman" w:eastAsia="Times New Roman" w:hAnsi="Times New Roman" w:cs="Times New Roman"/>
          <w:sz w:val="24"/>
          <w:szCs w:val="24"/>
        </w:rPr>
      </w:pPr>
      <w:r w:rsidRPr="007B7A35">
        <w:rPr>
          <w:rFonts w:ascii="Times New Roman" w:eastAsia="Times New Roman" w:hAnsi="Times New Roman" w:cs="Times New Roman"/>
          <w:sz w:val="24"/>
          <w:szCs w:val="24"/>
        </w:rPr>
        <w:t>One-time workshops should not be the exclusive approach to faculty development</w:t>
      </w:r>
    </w:p>
    <w:p w14:paraId="2461DDAA" w14:textId="5AA0FF6D" w:rsidR="007B7A35" w:rsidRPr="007B7A35" w:rsidRDefault="007B7A35" w:rsidP="007B7A35">
      <w:pPr>
        <w:spacing w:after="0" w:line="240" w:lineRule="auto"/>
        <w:jc w:val="both"/>
        <w:rPr>
          <w:rFonts w:ascii="Times New Roman" w:eastAsia="Times New Roman" w:hAnsi="Times New Roman" w:cs="Times New Roman"/>
          <w:sz w:val="24"/>
          <w:szCs w:val="24"/>
        </w:rPr>
      </w:pPr>
      <w:r w:rsidRPr="007B7A35">
        <w:rPr>
          <w:rFonts w:ascii="Times New Roman" w:eastAsia="Times New Roman" w:hAnsi="Times New Roman" w:cs="Times New Roman"/>
          <w:sz w:val="24"/>
          <w:szCs w:val="24"/>
        </w:rPr>
        <w:lastRenderedPageBreak/>
        <w:br/>
        <w:t>Faculty AI learning pathways are a useful model. A university might, for instance, provide a 12-week AI teaching credential consisting of four modules: responsible AI fundamentals, AI for lesson design, AI for assessment, and AI for research supervision. Instead of only attending lectures, instructors should be required to create one actual teaching task for each module.</w:t>
      </w:r>
    </w:p>
    <w:p w14:paraId="43EA8C43" w14:textId="77777777" w:rsidR="0042417E" w:rsidRPr="0030739C" w:rsidRDefault="0042417E" w:rsidP="00CE1A34">
      <w:pPr>
        <w:rPr>
          <w:rFonts w:ascii="Times New Roman" w:eastAsia="Times New Roman" w:hAnsi="Times New Roman" w:cs="Times New Roman"/>
          <w:sz w:val="24"/>
          <w:szCs w:val="24"/>
        </w:rPr>
      </w:pPr>
    </w:p>
    <w:p w14:paraId="4E4A1B01" w14:textId="36E0FA4F" w:rsidR="00C45379" w:rsidRPr="003068F7" w:rsidRDefault="00EF3CBA" w:rsidP="00CE1A34">
      <w:pPr>
        <w:rPr>
          <w:rFonts w:ascii="Times New Roman" w:eastAsia="Times New Roman" w:hAnsi="Times New Roman" w:cs="Times New Roman"/>
          <w:b/>
          <w:bCs/>
          <w:sz w:val="24"/>
          <w:szCs w:val="24"/>
        </w:rPr>
      </w:pPr>
      <w:r w:rsidRPr="003068F7">
        <w:rPr>
          <w:rFonts w:ascii="Times New Roman" w:eastAsia="Times New Roman" w:hAnsi="Times New Roman" w:cs="Times New Roman"/>
          <w:b/>
          <w:bCs/>
          <w:sz w:val="24"/>
          <w:szCs w:val="24"/>
        </w:rPr>
        <w:t>6</w:t>
      </w:r>
      <w:r w:rsidR="00C45379" w:rsidRPr="003068F7">
        <w:rPr>
          <w:rFonts w:ascii="Times New Roman" w:eastAsia="Times New Roman" w:hAnsi="Times New Roman" w:cs="Times New Roman"/>
          <w:b/>
          <w:bCs/>
          <w:sz w:val="24"/>
          <w:szCs w:val="24"/>
        </w:rPr>
        <w:t>.3 Participatory Governance and Faculty Ownership</w:t>
      </w:r>
    </w:p>
    <w:p w14:paraId="793F7ECC" w14:textId="0B622434" w:rsidR="00077F8E" w:rsidRDefault="00077F8E" w:rsidP="00077F8E">
      <w:pPr>
        <w:spacing w:after="0" w:line="240" w:lineRule="auto"/>
        <w:jc w:val="both"/>
        <w:rPr>
          <w:rFonts w:ascii="Times New Roman" w:eastAsia="Times New Roman" w:hAnsi="Times New Roman" w:cs="Times New Roman"/>
          <w:sz w:val="24"/>
          <w:szCs w:val="24"/>
        </w:rPr>
      </w:pPr>
      <w:r w:rsidRPr="00077F8E">
        <w:rPr>
          <w:rFonts w:ascii="Times New Roman" w:eastAsia="Times New Roman" w:hAnsi="Times New Roman" w:cs="Times New Roman"/>
          <w:sz w:val="24"/>
          <w:szCs w:val="24"/>
        </w:rPr>
        <w:t>Although they may increase compliance, top-down AI rules seldom foster ownership. Academic committees, departmental working groups, ethical panels, and curriculum boards are all good places for faculty members to get involved in AI governance</w:t>
      </w:r>
      <w:r w:rsidR="00883A17">
        <w:rPr>
          <w:rFonts w:ascii="Times New Roman" w:eastAsia="Times New Roman" w:hAnsi="Times New Roman" w:cs="Times New Roman"/>
          <w:sz w:val="24"/>
          <w:szCs w:val="24"/>
        </w:rPr>
        <w:t xml:space="preserve"> </w:t>
      </w:r>
      <w:r w:rsidR="00883A17">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{"citationID":"uVeCSNAj","properties":{"formattedCitation":"(Shapiro, 2025)","plainCitation":"(Shapiro, 2025)","noteIndex":0},"citationItems":[{"id":"xl8hqk4w/peBN3YPG","uris":["http://zotero.org/users/local/XqnU0lSJ/items/NTS5TFCI"],"itemData":{"id":8175,"type":"chapter","container-title":"Artificial Intelligence and Responsible Management Education","page":"89–102","publisher":"Routledge","source":"Google Scholar","title":"AI Policies in Higher Education Institutions (HEIS): A Governance Framework for Ethical and Responsible Deployment","title-short":"AI Policies in Higher Education Institutions (HEIS)","URL":"https://api.taylorfrancis.com/content/chapters/edit/download?identifierName=doi&amp;identifierValue=10.4324/9781003660286-8&amp;type=chapterpdf","author":[{"family":"Shapiro","given":"Sidney"}],"accessed":{"date-parts":[["2026",6,23]]},"issued":{"date-parts":[["2025"]]}}}],"schema":"https://github.com/citation-style-language/schema/raw/master/csl-citation.json"} </w:instrText>
      </w:r>
      <w:r w:rsidR="00883A17">
        <w:rPr>
          <w:rFonts w:ascii="Times New Roman" w:eastAsia="Times New Roman" w:hAnsi="Times New Roman" w:cs="Times New Roman"/>
          <w:sz w:val="24"/>
          <w:szCs w:val="24"/>
        </w:rPr>
        <w:fldChar w:fldCharType="separate"/>
      </w:r>
      <w:r w:rsidR="00883A17" w:rsidRPr="00883A17">
        <w:rPr>
          <w:rFonts w:ascii="Times New Roman" w:hAnsi="Times New Roman" w:cs="Times New Roman"/>
          <w:sz w:val="24"/>
        </w:rPr>
        <w:t>(Shapiro, 2025)</w:t>
      </w:r>
      <w:r w:rsidR="00883A17">
        <w:rPr>
          <w:rFonts w:ascii="Times New Roman" w:eastAsia="Times New Roman" w:hAnsi="Times New Roman" w:cs="Times New Roman"/>
          <w:sz w:val="24"/>
          <w:szCs w:val="24"/>
        </w:rPr>
        <w:fldChar w:fldCharType="end"/>
      </w:r>
      <w:r w:rsidRPr="00077F8E">
        <w:rPr>
          <w:rFonts w:ascii="Times New Roman" w:eastAsia="Times New Roman" w:hAnsi="Times New Roman" w:cs="Times New Roman"/>
          <w:sz w:val="24"/>
          <w:szCs w:val="24"/>
        </w:rPr>
        <w:t>. This is significant because AI has an impact on disciplinary standards and academic judgment</w:t>
      </w:r>
      <w:r w:rsidR="005B014D">
        <w:rPr>
          <w:rFonts w:ascii="Times New Roman" w:eastAsia="Times New Roman" w:hAnsi="Times New Roman" w:cs="Times New Roman"/>
          <w:sz w:val="24"/>
          <w:szCs w:val="24"/>
        </w:rPr>
        <w:t xml:space="preserve"> </w:t>
      </w:r>
      <w:r w:rsidR="005B014D">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{"citationID":"KKdIAYAr","properties":{"unsorted":false,"formattedCitation":"(Cutler et al., 2012)","plainCitation":"(Cutler et al., 2012)","noteIndex":0},"citationItems":[{"id":57,"uris":["http://zotero.org/users/local/ofoi6TSm/items/G8QUXNXC"],"itemData":{"id":57,"type":"article-journal","publisher":"New England Journal of Medicine (NEJM/MMS)","source":"Google Scholar","title":"Reducing administrative costs and improving the health care system","URL":"https://dash.harvard.edu/bitstreams/7312037d-c01c-6bd4-e053-0100007fdf3b/download","author":[{"family":"Cutler","given":"David"},{"family":"Wikler","given":"Elizabeth"},{"family":"Basch","given":"Peter"}],"accessed":{"date-parts":[["2026",5,13]]},"issued":{"date-parts":[["2012"]]}}}],"schema":"https://github.com/citation-style-language/schema/raw/master/csl-citation.json"} </w:instrText>
      </w:r>
      <w:r w:rsidR="005B014D">
        <w:rPr>
          <w:rFonts w:ascii="Times New Roman" w:eastAsia="Times New Roman" w:hAnsi="Times New Roman" w:cs="Times New Roman"/>
          <w:sz w:val="24"/>
          <w:szCs w:val="24"/>
        </w:rPr>
        <w:fldChar w:fldCharType="separate"/>
      </w:r>
      <w:r w:rsidR="005B014D" w:rsidRPr="005B014D">
        <w:rPr>
          <w:rFonts w:ascii="Times New Roman" w:hAnsi="Times New Roman" w:cs="Times New Roman"/>
          <w:sz w:val="24"/>
        </w:rPr>
        <w:t>(Cutler et al., 2012)</w:t>
      </w:r>
      <w:r w:rsidR="005B014D">
        <w:rPr>
          <w:rFonts w:ascii="Times New Roman" w:eastAsia="Times New Roman" w:hAnsi="Times New Roman" w:cs="Times New Roman"/>
          <w:sz w:val="24"/>
          <w:szCs w:val="24"/>
        </w:rPr>
        <w:fldChar w:fldCharType="end"/>
      </w:r>
      <w:r w:rsidRPr="00077F8E">
        <w:rPr>
          <w:rFonts w:ascii="Times New Roman" w:eastAsia="Times New Roman" w:hAnsi="Times New Roman" w:cs="Times New Roman"/>
          <w:sz w:val="24"/>
          <w:szCs w:val="24"/>
        </w:rPr>
        <w:t xml:space="preserve">. </w:t>
      </w:r>
    </w:p>
    <w:p w14:paraId="0536D54C" w14:textId="1EB37EBF" w:rsidR="00077F8E" w:rsidRDefault="00077F8E" w:rsidP="00077F8E">
      <w:pPr>
        <w:spacing w:after="0" w:line="240" w:lineRule="auto"/>
        <w:jc w:val="both"/>
        <w:rPr>
          <w:rFonts w:ascii="Times New Roman" w:eastAsia="Times New Roman" w:hAnsi="Times New Roman" w:cs="Times New Roman"/>
          <w:sz w:val="24"/>
          <w:szCs w:val="24"/>
        </w:rPr>
      </w:pPr>
      <w:r w:rsidRPr="00077F8E">
        <w:rPr>
          <w:rFonts w:ascii="Times New Roman" w:eastAsia="Times New Roman" w:hAnsi="Times New Roman" w:cs="Times New Roman"/>
          <w:sz w:val="24"/>
          <w:szCs w:val="24"/>
        </w:rPr>
        <w:br/>
        <w:t>An Institutional AI Council comprising representatives from academic departments, IT departments, legal offices, quality assurance teams, student groups, and research ethics committees is one example of a participatory model</w:t>
      </w:r>
      <w:r w:rsidR="002C0241">
        <w:rPr>
          <w:rFonts w:ascii="Times New Roman" w:eastAsia="Times New Roman" w:hAnsi="Times New Roman" w:cs="Times New Roman"/>
          <w:sz w:val="24"/>
          <w:szCs w:val="24"/>
        </w:rPr>
        <w:t xml:space="preserve"> </w:t>
      </w:r>
      <w:r w:rsidR="002C0241">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{"citationID":"4WxA0LAx","properties":{"formattedCitation":"(Da Mota, 2024)","plainCitation":"(Da Mota, 2024)","noteIndex":0},"citationItems":[{"id":"xl8hqk4w/A9eWbefE","uris":["http://zotero.org/users/local/XqnU0lSJ/items/2HIC5KKH"],"itemData":{"id":8176,"type":"article-journal","container-title":"Artificial Intelligence","note":"publisher: Centre for International Governance Innovation and CIGI","source":"Google Scholar","title":"Toward an AI policy framework for research institutions","URL":"https://www.cigionline.org/documents/2520/DPH-paper-daMota.pdf","author":[{"family":"Da Mota","given":"Matthew"}],"accessed":{"date-parts":[["2026",6,23]]},"issued":{"date-parts":[["2024"]]}}}],"schema":"https://github.com/citation-style-language/schema/raw/master/csl-citation.json"} </w:instrText>
      </w:r>
      <w:r w:rsidR="002C0241">
        <w:rPr>
          <w:rFonts w:ascii="Times New Roman" w:eastAsia="Times New Roman" w:hAnsi="Times New Roman" w:cs="Times New Roman"/>
          <w:sz w:val="24"/>
          <w:szCs w:val="24"/>
        </w:rPr>
        <w:fldChar w:fldCharType="separate"/>
      </w:r>
      <w:r w:rsidR="002C0241" w:rsidRPr="002C0241">
        <w:rPr>
          <w:rFonts w:ascii="Times New Roman" w:hAnsi="Times New Roman" w:cs="Times New Roman"/>
          <w:sz w:val="24"/>
        </w:rPr>
        <w:t>(Da Mota, 2024)</w:t>
      </w:r>
      <w:r w:rsidR="002C0241">
        <w:rPr>
          <w:rFonts w:ascii="Times New Roman" w:eastAsia="Times New Roman" w:hAnsi="Times New Roman" w:cs="Times New Roman"/>
          <w:sz w:val="24"/>
          <w:szCs w:val="24"/>
        </w:rPr>
        <w:fldChar w:fldCharType="end"/>
      </w:r>
      <w:r w:rsidRPr="00077F8E">
        <w:rPr>
          <w:rFonts w:ascii="Times New Roman" w:eastAsia="Times New Roman" w:hAnsi="Times New Roman" w:cs="Times New Roman"/>
          <w:sz w:val="24"/>
          <w:szCs w:val="24"/>
        </w:rPr>
        <w:t xml:space="preserve">. The council should examine AI policy, authorize institutional tools, provide guidelines, keep an eye on potential hazards, and suggest training requirements. </w:t>
      </w:r>
    </w:p>
    <w:p w14:paraId="09967CF5" w14:textId="33472156" w:rsidR="00077F8E" w:rsidRDefault="00077F8E" w:rsidP="00077F8E">
      <w:pPr>
        <w:spacing w:after="0" w:line="240" w:lineRule="auto"/>
        <w:jc w:val="both"/>
        <w:rPr>
          <w:rFonts w:ascii="Times New Roman" w:eastAsia="Times New Roman" w:hAnsi="Times New Roman" w:cs="Times New Roman"/>
          <w:sz w:val="24"/>
          <w:szCs w:val="24"/>
        </w:rPr>
      </w:pPr>
      <w:r w:rsidRPr="00077F8E">
        <w:rPr>
          <w:rFonts w:ascii="Times New Roman" w:eastAsia="Times New Roman" w:hAnsi="Times New Roman" w:cs="Times New Roman"/>
          <w:sz w:val="24"/>
          <w:szCs w:val="24"/>
        </w:rPr>
        <w:br/>
        <w:t>In assessment, faculty ownership is particularly crucial. AI regulations may vary according on the discipline</w:t>
      </w:r>
      <w:r w:rsidR="002C0241">
        <w:rPr>
          <w:rFonts w:ascii="Times New Roman" w:eastAsia="Times New Roman" w:hAnsi="Times New Roman" w:cs="Times New Roman"/>
          <w:sz w:val="24"/>
          <w:szCs w:val="24"/>
        </w:rPr>
        <w:t xml:space="preserve"> </w:t>
      </w:r>
      <w:r w:rsidR="002C0241">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{"citationID":"5nujyZNz","properties":{"formattedCitation":"(Chan, 2023)","plainCitation":"(Chan, 2023)","noteIndex":0},"citationItems":[{"id":"xl8hqk4w/hHCApycE","uris":["http://zotero.org/users/local/XqnU0lSJ/items/IWTEIRZH"],"itemData":{"id":8178,"type":"article-journal","abstract":"Abstract\n            This study aims to develop an AI education policy for higher education by examining the perceptions and implications of text generative AI technologies. Data was collected from 457 students and 180 teachers and staff across various disciplines in Hong Kong universities, using both quantitative and qualitative research methods. Based on the findings, the study proposes an AI Ecological Education Policy Framework to address the multifaceted implications of AI integration in university teaching and learning. This framework is organized into three dimensions: Pedagogical, Governance, and Operational. The Pedagogical dimension concentrates on using AI to improve teaching and learning outcomes, while the Governance dimension tackles issues related to privacy, security, and accountability. The Operational dimension addresses matters concerning infrastructure and training. The framework fosters a nuanced understanding of the implications of AI integration in academic settings, ensuring that stakeholders are aware of their responsibilities and can take appropriate actions accordingly.","container-title":"International Journal of Educational Technology in Higher Education","DOI":"10.1186/s41239-023-00408-3","ISSN":"2365-9440","issue":"1","journalAbbreviation":"Int J Educ Technol High Educ","language":"en","page":"38","source":"DOI.org (Crossref)","title":"A comprehensive AI policy education framework for university teaching and learning","volume":"20","author":[{"family":"Chan","given":"Cecilia Ka Yuk"}],"issued":{"date-parts":[["2023",7,7]]}}}],"schema":"https://github.com/citation-style-language/schema/raw/master/csl-citation.json"} </w:instrText>
      </w:r>
      <w:r w:rsidR="002C0241">
        <w:rPr>
          <w:rFonts w:ascii="Times New Roman" w:eastAsia="Times New Roman" w:hAnsi="Times New Roman" w:cs="Times New Roman"/>
          <w:sz w:val="24"/>
          <w:szCs w:val="24"/>
        </w:rPr>
        <w:fldChar w:fldCharType="separate"/>
      </w:r>
      <w:r w:rsidR="002C0241" w:rsidRPr="002C0241">
        <w:rPr>
          <w:rFonts w:ascii="Times New Roman" w:hAnsi="Times New Roman" w:cs="Times New Roman"/>
          <w:sz w:val="24"/>
        </w:rPr>
        <w:t>(Chan, 2023)</w:t>
      </w:r>
      <w:r w:rsidR="002C0241">
        <w:rPr>
          <w:rFonts w:ascii="Times New Roman" w:eastAsia="Times New Roman" w:hAnsi="Times New Roman" w:cs="Times New Roman"/>
          <w:sz w:val="24"/>
          <w:szCs w:val="24"/>
        </w:rPr>
        <w:fldChar w:fldCharType="end"/>
      </w:r>
      <w:r w:rsidRPr="00077F8E">
        <w:rPr>
          <w:rFonts w:ascii="Times New Roman" w:eastAsia="Times New Roman" w:hAnsi="Times New Roman" w:cs="Times New Roman"/>
          <w:sz w:val="24"/>
          <w:szCs w:val="24"/>
        </w:rPr>
        <w:t>. AI may be used differently, for instance, in computer science programming assignments than in law articles, medical case analysis, design projects, or language acquisition</w:t>
      </w:r>
      <w:r w:rsidR="002C0241">
        <w:rPr>
          <w:rFonts w:ascii="Times New Roman" w:eastAsia="Times New Roman" w:hAnsi="Times New Roman" w:cs="Times New Roman"/>
          <w:sz w:val="24"/>
          <w:szCs w:val="24"/>
        </w:rPr>
        <w:t xml:space="preserve"> </w:t>
      </w:r>
      <w:r w:rsidR="002C0241">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{"citationID":"UQetXgiZ","properties":{"formattedCitation":"(Gaitantzi &amp; Kazanidis, 2025)","plainCitation":"(Gaitantzi &amp; Kazanidis, 2025)","noteIndex":0},"citationItems":[{"id":"xl8hqk4w/8Po8XR60","uris":["http://zotero.org/users/local/XqnU0lSJ/items/5WTW4SRS"],"itemData":{"id":8181,"type":"article-journal","container-title":"Applied Sciences","issue":"7","note":"publisher: MDPI","page":"3960","source":"Google Scholar","title":"The role of artificial intelligence in computer science education: A systematic review with a focus on database instruction","title-short":"The role of artificial intelligence in computer science education","volume":"15","author":[{"family":"Gaitantzi","given":"Alkmini"},{"family":"Kazanidis","given":"Ioannis"}],"issued":{"date-parts":[["2025"]]}}}],"schema":"https://github.com/citation-style-language/schema/raw/master/csl-citation.json"} </w:instrText>
      </w:r>
      <w:r w:rsidR="002C0241">
        <w:rPr>
          <w:rFonts w:ascii="Times New Roman" w:eastAsia="Times New Roman" w:hAnsi="Times New Roman" w:cs="Times New Roman"/>
          <w:sz w:val="24"/>
          <w:szCs w:val="24"/>
        </w:rPr>
        <w:fldChar w:fldCharType="separate"/>
      </w:r>
      <w:r w:rsidR="002C0241" w:rsidRPr="002C0241">
        <w:rPr>
          <w:rFonts w:ascii="Times New Roman" w:hAnsi="Times New Roman" w:cs="Times New Roman"/>
          <w:sz w:val="24"/>
        </w:rPr>
        <w:t>(</w:t>
      </w:r>
      <w:proofErr w:type="spellStart"/>
      <w:r w:rsidR="002C0241" w:rsidRPr="002C0241">
        <w:rPr>
          <w:rFonts w:ascii="Times New Roman" w:hAnsi="Times New Roman" w:cs="Times New Roman"/>
          <w:sz w:val="24"/>
        </w:rPr>
        <w:t>Gaitantzi</w:t>
      </w:r>
      <w:proofErr w:type="spellEnd"/>
      <w:r w:rsidR="002C0241" w:rsidRPr="002C0241">
        <w:rPr>
          <w:rFonts w:ascii="Times New Roman" w:hAnsi="Times New Roman" w:cs="Times New Roman"/>
          <w:sz w:val="24"/>
        </w:rPr>
        <w:t xml:space="preserve"> &amp; </w:t>
      </w:r>
      <w:proofErr w:type="spellStart"/>
      <w:r w:rsidR="002C0241" w:rsidRPr="002C0241">
        <w:rPr>
          <w:rFonts w:ascii="Times New Roman" w:hAnsi="Times New Roman" w:cs="Times New Roman"/>
          <w:sz w:val="24"/>
        </w:rPr>
        <w:t>Kazanidis</w:t>
      </w:r>
      <w:proofErr w:type="spellEnd"/>
      <w:r w:rsidR="002C0241" w:rsidRPr="002C0241">
        <w:rPr>
          <w:rFonts w:ascii="Times New Roman" w:hAnsi="Times New Roman" w:cs="Times New Roman"/>
          <w:sz w:val="24"/>
        </w:rPr>
        <w:t>, 2025)</w:t>
      </w:r>
      <w:r w:rsidR="002C0241">
        <w:rPr>
          <w:rFonts w:ascii="Times New Roman" w:eastAsia="Times New Roman" w:hAnsi="Times New Roman" w:cs="Times New Roman"/>
          <w:sz w:val="24"/>
          <w:szCs w:val="24"/>
        </w:rPr>
        <w:fldChar w:fldCharType="end"/>
      </w:r>
      <w:r w:rsidRPr="00077F8E">
        <w:rPr>
          <w:rFonts w:ascii="Times New Roman" w:eastAsia="Times New Roman" w:hAnsi="Times New Roman" w:cs="Times New Roman"/>
          <w:sz w:val="24"/>
          <w:szCs w:val="24"/>
        </w:rPr>
        <w:t>. It should be permissible for departments to modify institutional AI principles to fit their particular disciplinary setting.</w:t>
      </w:r>
    </w:p>
    <w:p w14:paraId="469AACAA" w14:textId="77777777" w:rsidR="006C187B" w:rsidRDefault="006C187B" w:rsidP="00077F8E">
      <w:pPr>
        <w:spacing w:after="0" w:line="240" w:lineRule="auto"/>
        <w:jc w:val="both"/>
        <w:rPr>
          <w:rFonts w:ascii="Times New Roman" w:eastAsia="Times New Roman" w:hAnsi="Times New Roman" w:cs="Times New Roman"/>
          <w:sz w:val="24"/>
          <w:szCs w:val="24"/>
        </w:rPr>
      </w:pPr>
    </w:p>
    <w:p w14:paraId="05B0C859" w14:textId="77777777" w:rsidR="00077F8E" w:rsidRPr="00077F8E" w:rsidRDefault="00077F8E" w:rsidP="00077F8E">
      <w:pPr>
        <w:spacing w:after="0" w:line="240" w:lineRule="auto"/>
        <w:jc w:val="both"/>
        <w:rPr>
          <w:rFonts w:ascii="Times New Roman" w:eastAsia="Times New Roman" w:hAnsi="Times New Roman" w:cs="Times New Roman"/>
          <w:sz w:val="24"/>
          <w:szCs w:val="24"/>
        </w:rPr>
      </w:pPr>
    </w:p>
    <w:p w14:paraId="1828AD4C" w14:textId="52E59480" w:rsidR="00C45379" w:rsidRPr="003068F7" w:rsidRDefault="00EF3CBA" w:rsidP="00CE1A34">
      <w:pPr>
        <w:rPr>
          <w:rFonts w:ascii="Times New Roman" w:eastAsia="Times New Roman" w:hAnsi="Times New Roman" w:cs="Times New Roman"/>
          <w:b/>
          <w:bCs/>
          <w:sz w:val="24"/>
          <w:szCs w:val="24"/>
        </w:rPr>
      </w:pPr>
      <w:r w:rsidRPr="003068F7">
        <w:rPr>
          <w:rFonts w:ascii="Times New Roman" w:eastAsia="Times New Roman" w:hAnsi="Times New Roman" w:cs="Times New Roman"/>
          <w:b/>
          <w:bCs/>
          <w:sz w:val="24"/>
          <w:szCs w:val="24"/>
        </w:rPr>
        <w:t>6</w:t>
      </w:r>
      <w:r w:rsidR="00C45379" w:rsidRPr="003068F7">
        <w:rPr>
          <w:rFonts w:ascii="Times New Roman" w:eastAsia="Times New Roman" w:hAnsi="Times New Roman" w:cs="Times New Roman"/>
          <w:b/>
          <w:bCs/>
          <w:sz w:val="24"/>
          <w:szCs w:val="24"/>
        </w:rPr>
        <w:t>.4 Ethical and Responsible AI Use</w:t>
      </w:r>
    </w:p>
    <w:p w14:paraId="491D84F6" w14:textId="65CC06E7" w:rsidR="00ED4420" w:rsidRDefault="00ED4420" w:rsidP="00ED4420">
      <w:pPr>
        <w:spacing w:after="0" w:line="240" w:lineRule="auto"/>
        <w:jc w:val="both"/>
        <w:rPr>
          <w:rFonts w:ascii="Times New Roman" w:eastAsia="Times New Roman" w:hAnsi="Times New Roman" w:cs="Times New Roman"/>
          <w:sz w:val="24"/>
          <w:szCs w:val="24"/>
        </w:rPr>
      </w:pPr>
      <w:r w:rsidRPr="00ED4420">
        <w:rPr>
          <w:rFonts w:ascii="Times New Roman" w:eastAsia="Times New Roman" w:hAnsi="Times New Roman" w:cs="Times New Roman"/>
          <w:sz w:val="24"/>
          <w:szCs w:val="24"/>
        </w:rPr>
        <w:t>Adoption of AI must start with ethics in mind. Clear rules on data privacy, accountability, academic integrity, transparency, prejudice, and accessibility should be developed by universities</w:t>
      </w:r>
      <w:r w:rsidR="002C0241">
        <w:rPr>
          <w:rFonts w:ascii="Times New Roman" w:eastAsia="Times New Roman" w:hAnsi="Times New Roman" w:cs="Times New Roman"/>
          <w:sz w:val="24"/>
          <w:szCs w:val="24"/>
        </w:rPr>
        <w:t xml:space="preserve"> </w:t>
      </w:r>
      <w:r w:rsidR="002C0241">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{"citationID":"loZoo2HM","properties":{"formattedCitation":"(Onasanya &amp; Aramide, 2025)","plainCitation":"(Onasanya &amp; Aramide, 2025)","noteIndex":0},"citationItems":[{"id":"xl8hqk4w/ATzWqMHj","uris":["http://zotero.org/users/local/XqnU0lSJ/items/5HAXKC4G"],"itemData":{"id":8183,"type":"article-journal","container-title":"POSITIVE PSYCHOLOGY ASSOCIATION OF NIGERIA","page":"48","source":"Google Scholar","title":"Ethical Implications of AI in Education: Harmonising Privacy, Equity, and Academic Integrity in the Age of AI","title-short":"Ethical Implications of AI in Education","author":[{"family":"Onasanya","given":"Ibiyemi Olamide"},{"family":"Aramide","given":"Kolawole Akinjide"}],"issued":{"date-parts":[["2025"]]}}}],"schema":"https://github.com/citation-style-language/schema/raw/master/csl-citation.json"} </w:instrText>
      </w:r>
      <w:r w:rsidR="002C0241">
        <w:rPr>
          <w:rFonts w:ascii="Times New Roman" w:eastAsia="Times New Roman" w:hAnsi="Times New Roman" w:cs="Times New Roman"/>
          <w:sz w:val="24"/>
          <w:szCs w:val="24"/>
        </w:rPr>
        <w:fldChar w:fldCharType="separate"/>
      </w:r>
      <w:r w:rsidR="002C0241" w:rsidRPr="002C0241">
        <w:rPr>
          <w:rFonts w:ascii="Times New Roman" w:hAnsi="Times New Roman" w:cs="Times New Roman"/>
          <w:sz w:val="24"/>
        </w:rPr>
        <w:t>(</w:t>
      </w:r>
      <w:proofErr w:type="spellStart"/>
      <w:r w:rsidR="002C0241" w:rsidRPr="002C0241">
        <w:rPr>
          <w:rFonts w:ascii="Times New Roman" w:hAnsi="Times New Roman" w:cs="Times New Roman"/>
          <w:sz w:val="24"/>
        </w:rPr>
        <w:t>Onasanya</w:t>
      </w:r>
      <w:proofErr w:type="spellEnd"/>
      <w:r w:rsidR="002C0241" w:rsidRPr="002C0241">
        <w:rPr>
          <w:rFonts w:ascii="Times New Roman" w:hAnsi="Times New Roman" w:cs="Times New Roman"/>
          <w:sz w:val="24"/>
        </w:rPr>
        <w:t xml:space="preserve"> &amp; Aramide, 2025)</w:t>
      </w:r>
      <w:r w:rsidR="002C0241">
        <w:rPr>
          <w:rFonts w:ascii="Times New Roman" w:eastAsia="Times New Roman" w:hAnsi="Times New Roman" w:cs="Times New Roman"/>
          <w:sz w:val="24"/>
          <w:szCs w:val="24"/>
        </w:rPr>
        <w:fldChar w:fldCharType="end"/>
      </w:r>
      <w:r w:rsidRPr="00ED4420">
        <w:rPr>
          <w:rFonts w:ascii="Times New Roman" w:eastAsia="Times New Roman" w:hAnsi="Times New Roman" w:cs="Times New Roman"/>
          <w:sz w:val="24"/>
          <w:szCs w:val="24"/>
        </w:rPr>
        <w:t>. Teachers should be aware of whether student data can be entered into AI tools, if lecturers must assess feedback generated by AI, and how students should disclose the use of AI in assignments</w:t>
      </w:r>
      <w:r w:rsidR="00B63D02">
        <w:rPr>
          <w:rFonts w:ascii="Times New Roman" w:eastAsia="Times New Roman" w:hAnsi="Times New Roman" w:cs="Times New Roman"/>
          <w:sz w:val="24"/>
          <w:szCs w:val="24"/>
        </w:rPr>
        <w:t xml:space="preserve"> </w:t>
      </w:r>
      <w:r w:rsidR="00B63D02">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{"citationID":"M7LawulY","properties":{"formattedCitation":"(Emon &amp; Chowdhury, 2026)","plainCitation":"(Emon &amp; Chowdhury, 2026)","noteIndex":0},"citationItems":[{"id":"xl8hqk4w/2SSaGYgr","uris":["http://zotero.org/users/local/XqnU0lSJ/items/VSMCUA8S"],"itemData":{"id":8186,"type":"chapter","container-title":"Enhancing Student Support and Learning Through Conversational AI","page":"191–228","publisher":"IGI Global Scientific Publishing","source":"Google Scholar","title":"Safeguarding Student Data: Privacy and Security Challenges in AI-Powered Education Tools","title-short":"Safeguarding Student Data","URL":"https://www.igi-global.com/chapter/safeguarding-student-data/389139","author":[{"family":"Emon","given":"Md Mehedi Hasan"},{"family":"Chowdhury","given":"Most Sharmin Ara"}],"accessed":{"date-parts":[["2026",6,23]]},"issued":{"date-parts":[["2026"]]}}}],"schema":"https://github.com/citation-style-language/schema/raw/master/csl-citation.json"} </w:instrText>
      </w:r>
      <w:r w:rsidR="00B63D02">
        <w:rPr>
          <w:rFonts w:ascii="Times New Roman" w:eastAsia="Times New Roman" w:hAnsi="Times New Roman" w:cs="Times New Roman"/>
          <w:sz w:val="24"/>
          <w:szCs w:val="24"/>
        </w:rPr>
        <w:fldChar w:fldCharType="separate"/>
      </w:r>
      <w:r w:rsidR="00B63D02" w:rsidRPr="00B63D02">
        <w:rPr>
          <w:rFonts w:ascii="Times New Roman" w:hAnsi="Times New Roman" w:cs="Times New Roman"/>
          <w:sz w:val="24"/>
        </w:rPr>
        <w:t>(Emon &amp; Chowdhury, 2026)</w:t>
      </w:r>
      <w:r w:rsidR="00B63D02">
        <w:rPr>
          <w:rFonts w:ascii="Times New Roman" w:eastAsia="Times New Roman" w:hAnsi="Times New Roman" w:cs="Times New Roman"/>
          <w:sz w:val="24"/>
          <w:szCs w:val="24"/>
        </w:rPr>
        <w:fldChar w:fldCharType="end"/>
      </w:r>
      <w:r w:rsidRPr="00ED4420">
        <w:rPr>
          <w:rFonts w:ascii="Times New Roman" w:eastAsia="Times New Roman" w:hAnsi="Times New Roman" w:cs="Times New Roman"/>
          <w:sz w:val="24"/>
          <w:szCs w:val="24"/>
        </w:rPr>
        <w:t xml:space="preserve">. </w:t>
      </w:r>
    </w:p>
    <w:p w14:paraId="0C08C0C4" w14:textId="2F5CFC07" w:rsidR="00ED4420" w:rsidRDefault="00ED4420" w:rsidP="00ED4420">
      <w:pPr>
        <w:spacing w:after="0" w:line="240" w:lineRule="auto"/>
        <w:jc w:val="both"/>
        <w:rPr>
          <w:rFonts w:ascii="Times New Roman" w:eastAsia="Times New Roman" w:hAnsi="Times New Roman" w:cs="Times New Roman"/>
          <w:sz w:val="24"/>
          <w:szCs w:val="24"/>
        </w:rPr>
      </w:pPr>
      <w:r w:rsidRPr="00ED4420">
        <w:rPr>
          <w:rFonts w:ascii="Times New Roman" w:eastAsia="Times New Roman" w:hAnsi="Times New Roman" w:cs="Times New Roman"/>
          <w:sz w:val="24"/>
          <w:szCs w:val="24"/>
        </w:rPr>
        <w:br/>
        <w:t>Transparency is also necessary for responsible AI</w:t>
      </w:r>
      <w:r w:rsidR="00B63D02">
        <w:rPr>
          <w:rFonts w:ascii="Times New Roman" w:eastAsia="Times New Roman" w:hAnsi="Times New Roman" w:cs="Times New Roman"/>
          <w:sz w:val="24"/>
          <w:szCs w:val="24"/>
        </w:rPr>
        <w:t xml:space="preserve"> </w:t>
      </w:r>
      <w:r w:rsidR="00B63D02">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{"citationID":"v754ghch","properties":{"formattedCitation":"(Balasubramaniam et al., 2023)","plainCitation":"(Balasubramaniam et al., 2023)","noteIndex":0},"citationItems":[{"id":"xl8hqk4w/WxzKGbFM","uris":["http://zotero.org/users/local/XqnU0lSJ/items/NKLXVI37"],"itemData":{"id":7286,"type":"article-journal","container-title":"Information and Software Technology","note":"publisher: Elsevier","page":"107197","source":"Google Scholar","title":"Transparency and explainability of AI systems: From ethical guidelines to requirements","title-short":"Transparency and explainability of AI systems","volume":"159","author":[{"family":"Balasubramaniam","given":"Nagadivya"},{"family":"Kauppinen","given":"Marjo"},{"family":"Rannisto","given":"Antti"},{"family":"Hiekkanen","given":"Kari"},{"family":"Kujala","given":"Sari"}],"issued":{"date-parts":[["2023"]]}}}],"schema":"https://github.com/citation-style-language/schema/raw/master/csl-citation.json"} </w:instrText>
      </w:r>
      <w:r w:rsidR="00B63D02">
        <w:rPr>
          <w:rFonts w:ascii="Times New Roman" w:eastAsia="Times New Roman" w:hAnsi="Times New Roman" w:cs="Times New Roman"/>
          <w:sz w:val="24"/>
          <w:szCs w:val="24"/>
        </w:rPr>
        <w:fldChar w:fldCharType="separate"/>
      </w:r>
      <w:r w:rsidR="00B63D02" w:rsidRPr="00B63D02">
        <w:rPr>
          <w:rFonts w:ascii="Times New Roman" w:hAnsi="Times New Roman" w:cs="Times New Roman"/>
          <w:sz w:val="24"/>
        </w:rPr>
        <w:t>(Balasubramaniam et al., 2023)</w:t>
      </w:r>
      <w:r w:rsidR="00B63D02">
        <w:rPr>
          <w:rFonts w:ascii="Times New Roman" w:eastAsia="Times New Roman" w:hAnsi="Times New Roman" w:cs="Times New Roman"/>
          <w:sz w:val="24"/>
          <w:szCs w:val="24"/>
        </w:rPr>
        <w:fldChar w:fldCharType="end"/>
      </w:r>
      <w:r w:rsidRPr="00ED4420">
        <w:rPr>
          <w:rFonts w:ascii="Times New Roman" w:eastAsia="Times New Roman" w:hAnsi="Times New Roman" w:cs="Times New Roman"/>
          <w:sz w:val="24"/>
          <w:szCs w:val="24"/>
        </w:rPr>
        <w:t xml:space="preserve">. </w:t>
      </w:r>
      <w:r w:rsidR="00B63D02">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{"citationID":"BD6UJWxj","properties":{"formattedCitation":"(Moussa, 2024)","plainCitation":"(Moussa, 2024)","noteIndex":0},"citationItems":[{"id":"xl8hqk4w/QPKoWoS4","uris":["http://zotero.org/users/local/XqnU0lSJ/items/PI4PX6L5"],"itemData":{"id":8188,"type":"article-journal","container-title":"المجلة الدولية للتعليم الإلکتروني","issue":"2","note":"publisher: الجمعية الدولية للتعليم والتعلم الإلکتروني","page":"91–115","source":"Google Scholar","title":"Predictive Analytics Techniques in Education by Artificial Intelligence Tools for Enhancing Academic Assessment: Systematic Review","title-short":"Predictive Analytics Techniques in Education by Artificial Intelligence Tools for Enhancing Academic Assessment","volume":"13","author":[{"family":"Moussa","given":"Randa"}],"issued":{"date-parts":[["2024"]]}}}],"schema":"https://github.com/citation-style-language/schema/raw/master/csl-citation.json"} </w:instrText>
      </w:r>
      <w:r w:rsidR="00B63D02">
        <w:rPr>
          <w:rFonts w:ascii="Times New Roman" w:eastAsia="Times New Roman" w:hAnsi="Times New Roman" w:cs="Times New Roman"/>
          <w:sz w:val="24"/>
          <w:szCs w:val="24"/>
        </w:rPr>
        <w:fldChar w:fldCharType="separate"/>
      </w:r>
      <w:r w:rsidR="00B63D02" w:rsidRPr="00B63D02">
        <w:rPr>
          <w:rFonts w:ascii="Times New Roman" w:hAnsi="Times New Roman" w:cs="Times New Roman"/>
          <w:sz w:val="24"/>
        </w:rPr>
        <w:t>(Moussa, 2024)</w:t>
      </w:r>
      <w:r w:rsidR="00B63D02">
        <w:rPr>
          <w:rFonts w:ascii="Times New Roman" w:eastAsia="Times New Roman" w:hAnsi="Times New Roman" w:cs="Times New Roman"/>
          <w:sz w:val="24"/>
          <w:szCs w:val="24"/>
        </w:rPr>
        <w:fldChar w:fldCharType="end"/>
      </w:r>
      <w:r w:rsidRPr="00ED4420">
        <w:rPr>
          <w:rFonts w:ascii="Times New Roman" w:eastAsia="Times New Roman" w:hAnsi="Times New Roman" w:cs="Times New Roman"/>
          <w:sz w:val="24"/>
          <w:szCs w:val="24"/>
        </w:rPr>
        <w:t xml:space="preserve"> Academic accountability should be retained by faculty members; they shouldn't completely delegate judgment to AI systems</w:t>
      </w:r>
      <w:r w:rsidR="00B63D02">
        <w:rPr>
          <w:rFonts w:ascii="Times New Roman" w:eastAsia="Times New Roman" w:hAnsi="Times New Roman" w:cs="Times New Roman"/>
          <w:sz w:val="24"/>
          <w:szCs w:val="24"/>
        </w:rPr>
        <w:t xml:space="preserve"> </w:t>
      </w:r>
      <w:r w:rsidR="00B63D02">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{"citationID":"rIg9ohLL","properties":{"formattedCitation":"(Shah, 2026)","plainCitation":"(Shah, 2026)","noteIndex":0},"citationItems":[{"id":"xl8hqk4w/dsTbthVp","uris":["http://zotero.org/users/local/XqnU0lSJ/items/PHA8VEWE"],"itemData":{"id":8189,"type":"thesis","genre":"PhD Thesis","publisher":"University of Cincinnati","source":"Google Scholar","title":"Faculty Acceptance and Use of Generative AI Tools in Higher Education Teaching","URL":"https://search.proquest.com/openview/0d9fa6b9d5d1fbb2c914d314570295a9/1?pq-origsite=gscholar&amp;cbl=18750&amp;diss=y","author":[{"family":"Shah","given":"Palak N."}],"accessed":{"date-parts":[["2026",6,23]]},"issued":{"date-parts":[["2026"]]}}}],"schema":"https://github.com/citation-style-language/schema/raw/master/csl-citation.json"} </w:instrText>
      </w:r>
      <w:r w:rsidR="00B63D02">
        <w:rPr>
          <w:rFonts w:ascii="Times New Roman" w:eastAsia="Times New Roman" w:hAnsi="Times New Roman" w:cs="Times New Roman"/>
          <w:sz w:val="24"/>
          <w:szCs w:val="24"/>
        </w:rPr>
        <w:fldChar w:fldCharType="separate"/>
      </w:r>
      <w:r w:rsidR="00B63D02" w:rsidRPr="00B63D02">
        <w:rPr>
          <w:rFonts w:ascii="Times New Roman" w:hAnsi="Times New Roman" w:cs="Times New Roman"/>
          <w:sz w:val="24"/>
        </w:rPr>
        <w:t>(Shah, 2026)</w:t>
      </w:r>
      <w:r w:rsidR="00B63D02">
        <w:rPr>
          <w:rFonts w:ascii="Times New Roman" w:eastAsia="Times New Roman" w:hAnsi="Times New Roman" w:cs="Times New Roman"/>
          <w:sz w:val="24"/>
          <w:szCs w:val="24"/>
        </w:rPr>
        <w:fldChar w:fldCharType="end"/>
      </w:r>
      <w:r w:rsidRPr="00ED4420">
        <w:rPr>
          <w:rFonts w:ascii="Times New Roman" w:eastAsia="Times New Roman" w:hAnsi="Times New Roman" w:cs="Times New Roman"/>
          <w:sz w:val="24"/>
          <w:szCs w:val="24"/>
        </w:rPr>
        <w:t xml:space="preserve">. </w:t>
      </w:r>
    </w:p>
    <w:p w14:paraId="2E342A25" w14:textId="70A8B158" w:rsidR="00ED4420" w:rsidRDefault="00ED4420" w:rsidP="00ED4420">
      <w:pPr>
        <w:spacing w:after="0" w:line="240" w:lineRule="auto"/>
        <w:jc w:val="both"/>
        <w:rPr>
          <w:rFonts w:ascii="Times New Roman" w:eastAsia="Times New Roman" w:hAnsi="Times New Roman" w:cs="Times New Roman"/>
          <w:sz w:val="24"/>
          <w:szCs w:val="24"/>
        </w:rPr>
      </w:pPr>
      <w:r w:rsidRPr="00ED4420">
        <w:rPr>
          <w:rFonts w:ascii="Times New Roman" w:eastAsia="Times New Roman" w:hAnsi="Times New Roman" w:cs="Times New Roman"/>
          <w:sz w:val="24"/>
          <w:szCs w:val="24"/>
        </w:rPr>
        <w:br/>
        <w:t xml:space="preserve">A checklist for institutional AI ethics can be useful. Faculty could respond to five questions before to utilizing an AI tool: What is the tool's educational purpose? What information is going to be entered? What dangers could </w:t>
      </w:r>
      <w:proofErr w:type="gramStart"/>
      <w:r w:rsidRPr="00ED4420">
        <w:rPr>
          <w:rFonts w:ascii="Times New Roman" w:eastAsia="Times New Roman" w:hAnsi="Times New Roman" w:cs="Times New Roman"/>
          <w:sz w:val="24"/>
          <w:szCs w:val="24"/>
        </w:rPr>
        <w:t>kids</w:t>
      </w:r>
      <w:proofErr w:type="gramEnd"/>
      <w:r w:rsidRPr="00ED4420">
        <w:rPr>
          <w:rFonts w:ascii="Times New Roman" w:eastAsia="Times New Roman" w:hAnsi="Times New Roman" w:cs="Times New Roman"/>
          <w:sz w:val="24"/>
          <w:szCs w:val="24"/>
        </w:rPr>
        <w:t xml:space="preserve"> face? How will the outputs be examined? How will the students be made aware?</w:t>
      </w:r>
    </w:p>
    <w:p w14:paraId="12A86EDD" w14:textId="4A440499" w:rsidR="005D3254" w:rsidRDefault="005D3254" w:rsidP="00ED4420">
      <w:pPr>
        <w:spacing w:after="0" w:line="240" w:lineRule="auto"/>
        <w:jc w:val="both"/>
        <w:rPr>
          <w:rFonts w:ascii="Times New Roman" w:eastAsia="Times New Roman" w:hAnsi="Times New Roman" w:cs="Times New Roman"/>
          <w:sz w:val="24"/>
          <w:szCs w:val="24"/>
        </w:rPr>
      </w:pPr>
    </w:p>
    <w:p w14:paraId="2E713FEB" w14:textId="49ADF39C" w:rsidR="007300E7" w:rsidRDefault="007300E7" w:rsidP="00ED4420">
      <w:pPr>
        <w:spacing w:after="0" w:line="240" w:lineRule="auto"/>
        <w:jc w:val="both"/>
        <w:rPr>
          <w:rFonts w:ascii="Times New Roman" w:eastAsia="Times New Roman" w:hAnsi="Times New Roman" w:cs="Times New Roman"/>
          <w:sz w:val="24"/>
          <w:szCs w:val="24"/>
        </w:rPr>
      </w:pPr>
    </w:p>
    <w:p w14:paraId="31678E53" w14:textId="6803E6B4" w:rsidR="007300E7" w:rsidRDefault="007300E7" w:rsidP="00ED4420">
      <w:pPr>
        <w:spacing w:after="0" w:line="240" w:lineRule="auto"/>
        <w:jc w:val="both"/>
        <w:rPr>
          <w:rFonts w:ascii="Times New Roman" w:eastAsia="Times New Roman" w:hAnsi="Times New Roman" w:cs="Times New Roman"/>
          <w:sz w:val="24"/>
          <w:szCs w:val="24"/>
        </w:rPr>
      </w:pPr>
    </w:p>
    <w:p w14:paraId="78B6693E" w14:textId="77777777" w:rsidR="009B0F2A" w:rsidRDefault="009B0F2A" w:rsidP="00ED4420">
      <w:pPr>
        <w:spacing w:after="0" w:line="240" w:lineRule="auto"/>
        <w:jc w:val="both"/>
        <w:rPr>
          <w:rFonts w:ascii="Times New Roman" w:eastAsia="Times New Roman" w:hAnsi="Times New Roman" w:cs="Times New Roman"/>
          <w:sz w:val="24"/>
          <w:szCs w:val="24"/>
        </w:rPr>
      </w:pPr>
    </w:p>
    <w:p w14:paraId="60D9CD75" w14:textId="77777777" w:rsidR="00ED4420" w:rsidRPr="00ED4420" w:rsidRDefault="00ED4420" w:rsidP="00ED4420">
      <w:pPr>
        <w:spacing w:after="0" w:line="240" w:lineRule="auto"/>
        <w:rPr>
          <w:rFonts w:ascii="Times New Roman" w:eastAsia="Times New Roman" w:hAnsi="Times New Roman" w:cs="Times New Roman"/>
          <w:sz w:val="24"/>
          <w:szCs w:val="24"/>
        </w:rPr>
      </w:pPr>
    </w:p>
    <w:p w14:paraId="5F30E242" w14:textId="3AD0507B" w:rsidR="00C45379" w:rsidRPr="003068F7" w:rsidRDefault="00EF3CBA" w:rsidP="00CE1A34">
      <w:pPr>
        <w:rPr>
          <w:rFonts w:ascii="Times New Roman" w:eastAsia="Times New Roman" w:hAnsi="Times New Roman" w:cs="Times New Roman"/>
          <w:b/>
          <w:bCs/>
          <w:sz w:val="24"/>
          <w:szCs w:val="24"/>
        </w:rPr>
      </w:pPr>
      <w:r w:rsidRPr="003068F7">
        <w:rPr>
          <w:rFonts w:ascii="Times New Roman" w:eastAsia="Times New Roman" w:hAnsi="Times New Roman" w:cs="Times New Roman"/>
          <w:b/>
          <w:bCs/>
          <w:sz w:val="24"/>
          <w:szCs w:val="24"/>
        </w:rPr>
        <w:t>6</w:t>
      </w:r>
      <w:r w:rsidR="00C45379" w:rsidRPr="003068F7">
        <w:rPr>
          <w:rFonts w:ascii="Times New Roman" w:eastAsia="Times New Roman" w:hAnsi="Times New Roman" w:cs="Times New Roman"/>
          <w:b/>
          <w:bCs/>
          <w:sz w:val="24"/>
          <w:szCs w:val="24"/>
        </w:rPr>
        <w:t>.5 Curriculum and Assessment Redesign</w:t>
      </w:r>
    </w:p>
    <w:p w14:paraId="51A986B9" w14:textId="1DBF57F7" w:rsidR="005D3254" w:rsidRDefault="005D3254" w:rsidP="005D3254">
      <w:pPr>
        <w:spacing w:after="0" w:line="240" w:lineRule="auto"/>
        <w:jc w:val="both"/>
        <w:rPr>
          <w:rFonts w:ascii="Times New Roman" w:eastAsia="Times New Roman" w:hAnsi="Times New Roman" w:cs="Times New Roman"/>
          <w:sz w:val="24"/>
          <w:szCs w:val="24"/>
        </w:rPr>
      </w:pPr>
      <w:r w:rsidRPr="005D3254">
        <w:rPr>
          <w:rFonts w:ascii="Times New Roman" w:eastAsia="Times New Roman" w:hAnsi="Times New Roman" w:cs="Times New Roman"/>
          <w:sz w:val="24"/>
          <w:szCs w:val="24"/>
        </w:rPr>
        <w:t>Adoption of AI should result in better curricula as well as quicker material creation</w:t>
      </w:r>
      <w:r w:rsidR="00B63D02">
        <w:rPr>
          <w:rFonts w:ascii="Times New Roman" w:eastAsia="Times New Roman" w:hAnsi="Times New Roman" w:cs="Times New Roman"/>
          <w:sz w:val="24"/>
          <w:szCs w:val="24"/>
        </w:rPr>
        <w:t xml:space="preserve"> </w:t>
      </w:r>
      <w:r w:rsidR="00B63D02">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{"citationID":"gJwaECbd","properties":{"formattedCitation":"(Ejjami, 2024)","plainCitation":"(Ejjami, 2024)","noteIndex":0},"citationItems":[{"id":"xl8hqk4w/fdyYSE0f","uris":["http://zotero.org/users/local/XqnU0lSJ/items/X7UXEPGW"],"itemData":{"id":8190,"type":"article-journal","container-title":"International Journal for Multidisciplinary Research","issue":"4","page":"1–31","source":"Google Scholar","title":"The future of learning: AI-based curriculum development","title-short":"The future of learning","volume":"6","author":[{"family":"Ejjami","given":"Rachid"}],"issued":{"date-parts":[["2024"]]}}}],"schema":"https://github.com/citation-style-language/schema/raw/master/csl-citation.json"} </w:instrText>
      </w:r>
      <w:r w:rsidR="00B63D02">
        <w:rPr>
          <w:rFonts w:ascii="Times New Roman" w:eastAsia="Times New Roman" w:hAnsi="Times New Roman" w:cs="Times New Roman"/>
          <w:sz w:val="24"/>
          <w:szCs w:val="24"/>
        </w:rPr>
        <w:fldChar w:fldCharType="separate"/>
      </w:r>
      <w:r w:rsidR="00B63D02" w:rsidRPr="00B63D02">
        <w:rPr>
          <w:rFonts w:ascii="Times New Roman" w:hAnsi="Times New Roman" w:cs="Times New Roman"/>
          <w:sz w:val="24"/>
        </w:rPr>
        <w:t>(</w:t>
      </w:r>
      <w:proofErr w:type="spellStart"/>
      <w:r w:rsidR="00B63D02" w:rsidRPr="00B63D02">
        <w:rPr>
          <w:rFonts w:ascii="Times New Roman" w:hAnsi="Times New Roman" w:cs="Times New Roman"/>
          <w:sz w:val="24"/>
        </w:rPr>
        <w:t>Ejjami</w:t>
      </w:r>
      <w:proofErr w:type="spellEnd"/>
      <w:r w:rsidR="00B63D02" w:rsidRPr="00B63D02">
        <w:rPr>
          <w:rFonts w:ascii="Times New Roman" w:hAnsi="Times New Roman" w:cs="Times New Roman"/>
          <w:sz w:val="24"/>
        </w:rPr>
        <w:t>, 2024)</w:t>
      </w:r>
      <w:r w:rsidR="00B63D02">
        <w:rPr>
          <w:rFonts w:ascii="Times New Roman" w:eastAsia="Times New Roman" w:hAnsi="Times New Roman" w:cs="Times New Roman"/>
          <w:sz w:val="24"/>
          <w:szCs w:val="24"/>
        </w:rPr>
        <w:fldChar w:fldCharType="end"/>
      </w:r>
      <w:r w:rsidRPr="005D3254">
        <w:rPr>
          <w:rFonts w:ascii="Times New Roman" w:eastAsia="Times New Roman" w:hAnsi="Times New Roman" w:cs="Times New Roman"/>
          <w:sz w:val="24"/>
          <w:szCs w:val="24"/>
        </w:rPr>
        <w:t>. In order to create learning objectives, instructional strategies, and evaluations for an AI-rich setting, faculty members require assistance</w:t>
      </w:r>
      <w:r w:rsidR="00132E28">
        <w:rPr>
          <w:rFonts w:ascii="Times New Roman" w:eastAsia="Times New Roman" w:hAnsi="Times New Roman" w:cs="Times New Roman"/>
          <w:sz w:val="24"/>
          <w:szCs w:val="24"/>
        </w:rPr>
        <w:t xml:space="preserve"> </w:t>
      </w:r>
      <w:r w:rsidR="00132E28">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{"citationID":"cSEIHh5L","properties":{"formattedCitation":"(Sangwa et al., 2025)","plainCitation":"(Sangwa et al., 2025)","noteIndex":0},"citationItems":[{"id":"xl8hqk4w/14GUpvH1","uris":["http://zotero.org/users/local/XqnU0lSJ/items/KRFBXSVD"],"itemData":{"id":8192,"type":"article-journal","note":"publisher: Preprints","source":"Google Scholar","title":"AI-Enabled Framework for Program and Course Design in Higher Education","URL":"https://www.preprints.org/manuscript/202512.0682","author":[{"family":"Sangwa","given":"Sixbert"},{"family":"Mutabazi","given":"Placide"},{"family":"Muvunyi","given":"Jean Bosco"}],"accessed":{"date-parts":[["2026",6,23]]},"issued":{"date-parts":[["2025"]]}}}],"schema":"https://github.com/citation-style-language/schema/raw/master/csl-citation.json"} </w:instrText>
      </w:r>
      <w:r w:rsidR="00132E28">
        <w:rPr>
          <w:rFonts w:ascii="Times New Roman" w:eastAsia="Times New Roman" w:hAnsi="Times New Roman" w:cs="Times New Roman"/>
          <w:sz w:val="24"/>
          <w:szCs w:val="24"/>
        </w:rPr>
        <w:fldChar w:fldCharType="separate"/>
      </w:r>
      <w:r w:rsidR="00132E28" w:rsidRPr="00132E28">
        <w:rPr>
          <w:rFonts w:ascii="Times New Roman" w:hAnsi="Times New Roman" w:cs="Times New Roman"/>
          <w:sz w:val="24"/>
        </w:rPr>
        <w:t>(Sangwa et al., 2025)</w:t>
      </w:r>
      <w:r w:rsidR="00132E28">
        <w:rPr>
          <w:rFonts w:ascii="Times New Roman" w:eastAsia="Times New Roman" w:hAnsi="Times New Roman" w:cs="Times New Roman"/>
          <w:sz w:val="24"/>
          <w:szCs w:val="24"/>
        </w:rPr>
        <w:fldChar w:fldCharType="end"/>
      </w:r>
      <w:r w:rsidRPr="005D3254">
        <w:rPr>
          <w:rFonts w:ascii="Times New Roman" w:eastAsia="Times New Roman" w:hAnsi="Times New Roman" w:cs="Times New Roman"/>
          <w:sz w:val="24"/>
          <w:szCs w:val="24"/>
        </w:rPr>
        <w:t xml:space="preserve">. Since students can use generative AI to fulfill many of these tasks, traditional take-home essays, coding projects, and summary assignments may need to be revised. </w:t>
      </w:r>
    </w:p>
    <w:p w14:paraId="3D7588BE" w14:textId="0CF04380" w:rsidR="005D3254" w:rsidRDefault="005D3254" w:rsidP="005D3254">
      <w:pPr>
        <w:spacing w:after="0" w:line="240" w:lineRule="auto"/>
        <w:jc w:val="both"/>
        <w:rPr>
          <w:rFonts w:ascii="Times New Roman" w:eastAsia="Times New Roman" w:hAnsi="Times New Roman" w:cs="Times New Roman"/>
          <w:sz w:val="24"/>
          <w:szCs w:val="24"/>
        </w:rPr>
      </w:pPr>
      <w:r w:rsidRPr="005D3254">
        <w:rPr>
          <w:rFonts w:ascii="Times New Roman" w:eastAsia="Times New Roman" w:hAnsi="Times New Roman" w:cs="Times New Roman"/>
          <w:sz w:val="24"/>
          <w:szCs w:val="24"/>
        </w:rPr>
        <w:br/>
        <w:t>Process-based, authentic, oral, reflective, applied, and project-based forms should be the norm for assessment</w:t>
      </w:r>
      <w:r w:rsidR="00132E28">
        <w:rPr>
          <w:rFonts w:ascii="Times New Roman" w:eastAsia="Times New Roman" w:hAnsi="Times New Roman" w:cs="Times New Roman"/>
          <w:sz w:val="24"/>
          <w:szCs w:val="24"/>
        </w:rPr>
        <w:t xml:space="preserve"> </w:t>
      </w:r>
      <w:r w:rsidR="00132E28">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{"citationID":"z1Hmgzua","properties":{"formattedCitation":"(Ramli et al., 2025)","plainCitation":"(Ramli et al., 2025)","noteIndex":0},"citationItems":[{"id":"xl8hqk4w/yoMZGRVh","uris":["http://zotero.org/users/local/XqnU0lSJ/items/EB26IHDW"],"itemData":{"id":8196,"type":"book","publisher":"CV Eureka Media Aksara","source":"Google Scholar","title":"Assessment in ELT: Principles, Practices, and Perspectives","title-short":"Assessment in ELT","URL":"https://books.google.ca/books?hl=en&amp;lr=&amp;id=5Ty7EQAAQBAJ&amp;oi=fnd&amp;pg=PR4&amp;dq=Process-based,+authentic,+oral,+reflective,+applied,+and+project-based+forms+should+be+the+norm+for+assessment.+&amp;ots=C1S3kQ-SLn&amp;sig=uLO3udcBdi_UGonRK0yBBH1kQUY","author":[{"family":"Ramli","given":"Ramli"},{"family":"Kusmaryani","given":"Woro"},{"family":"Eppendi","given":"Jhoni"},{"family":"Rianto","given":"Agus"},{"family":"Fitriawati","given":"Fitriawati"},{"family":"Winarno","given":"Winarno"},{"family":"Rosmayanti","given":"Vivit"},{"family":"Pelu","given":"Hanafi"},{"family":"Rosmiati","given":"Rosmiati"},{"family":"Sadiq","given":"Ali Imran"}],"accessed":{"date-parts":[["2026",6,23]]},"issued":{"date-parts":[["2025"]]}}}],"schema":"https://github.com/citation-style-language/schema/raw/master/csl-citation.json"} </w:instrText>
      </w:r>
      <w:r w:rsidR="00132E28">
        <w:rPr>
          <w:rFonts w:ascii="Times New Roman" w:eastAsia="Times New Roman" w:hAnsi="Times New Roman" w:cs="Times New Roman"/>
          <w:sz w:val="24"/>
          <w:szCs w:val="24"/>
        </w:rPr>
        <w:fldChar w:fldCharType="separate"/>
      </w:r>
      <w:r w:rsidR="00132E28" w:rsidRPr="00132E28">
        <w:rPr>
          <w:rFonts w:ascii="Times New Roman" w:hAnsi="Times New Roman" w:cs="Times New Roman"/>
          <w:sz w:val="24"/>
        </w:rPr>
        <w:t>(Ramli et al., 2025)</w:t>
      </w:r>
      <w:r w:rsidR="00132E28">
        <w:rPr>
          <w:rFonts w:ascii="Times New Roman" w:eastAsia="Times New Roman" w:hAnsi="Times New Roman" w:cs="Times New Roman"/>
          <w:sz w:val="24"/>
          <w:szCs w:val="24"/>
        </w:rPr>
        <w:fldChar w:fldCharType="end"/>
      </w:r>
      <w:r w:rsidRPr="005D3254">
        <w:rPr>
          <w:rFonts w:ascii="Times New Roman" w:eastAsia="Times New Roman" w:hAnsi="Times New Roman" w:cs="Times New Roman"/>
          <w:sz w:val="24"/>
          <w:szCs w:val="24"/>
        </w:rPr>
        <w:t xml:space="preserve">. For instance, professors can request proposal drafts, annotated references, AI-use declarations, peer discussion recordings, brief oral defenses, and reflective comments outlining how the student used or rejected AI ideas, rather than just a final report. </w:t>
      </w:r>
    </w:p>
    <w:p w14:paraId="18163733" w14:textId="6FA2391A" w:rsidR="005D3254" w:rsidRPr="005D3254" w:rsidRDefault="005D3254" w:rsidP="005D3254">
      <w:pPr>
        <w:spacing w:after="0" w:line="240" w:lineRule="auto"/>
        <w:jc w:val="both"/>
        <w:rPr>
          <w:rFonts w:ascii="Times New Roman" w:eastAsia="Times New Roman" w:hAnsi="Times New Roman" w:cs="Times New Roman"/>
          <w:sz w:val="24"/>
          <w:szCs w:val="24"/>
        </w:rPr>
      </w:pPr>
      <w:r w:rsidRPr="005D3254">
        <w:rPr>
          <w:rFonts w:ascii="Times New Roman" w:eastAsia="Times New Roman" w:hAnsi="Times New Roman" w:cs="Times New Roman"/>
          <w:sz w:val="24"/>
          <w:szCs w:val="24"/>
        </w:rPr>
        <w:br/>
        <w:t>Students should be taught AI literacy as part of the curriculum reform. AI limitations, bias, verification, data ethics, and professional accountability should all be understood by graduates. Business, education, health sciences, engineering, social sciences, law, and the humanities are just a few of the fields where this is pertinent.</w:t>
      </w:r>
    </w:p>
    <w:p w14:paraId="43034CDE" w14:textId="77777777" w:rsidR="005D3254" w:rsidRPr="0030739C" w:rsidRDefault="005D3254" w:rsidP="00CE1A34">
      <w:pPr>
        <w:rPr>
          <w:rFonts w:ascii="Times New Roman" w:eastAsia="Times New Roman" w:hAnsi="Times New Roman" w:cs="Times New Roman"/>
          <w:sz w:val="24"/>
          <w:szCs w:val="24"/>
        </w:rPr>
      </w:pPr>
    </w:p>
    <w:p w14:paraId="2E58CC90" w14:textId="416E2E21" w:rsidR="00C45379" w:rsidRPr="003068F7" w:rsidRDefault="00EF3CBA" w:rsidP="00CE1A34">
      <w:pPr>
        <w:rPr>
          <w:rFonts w:ascii="Times New Roman" w:eastAsia="Times New Roman" w:hAnsi="Times New Roman" w:cs="Times New Roman"/>
          <w:b/>
          <w:bCs/>
          <w:sz w:val="24"/>
          <w:szCs w:val="24"/>
        </w:rPr>
      </w:pPr>
      <w:r w:rsidRPr="003068F7">
        <w:rPr>
          <w:rFonts w:ascii="Times New Roman" w:eastAsia="Times New Roman" w:hAnsi="Times New Roman" w:cs="Times New Roman"/>
          <w:b/>
          <w:bCs/>
          <w:sz w:val="24"/>
          <w:szCs w:val="24"/>
        </w:rPr>
        <w:t>6</w:t>
      </w:r>
      <w:r w:rsidR="00C45379" w:rsidRPr="003068F7">
        <w:rPr>
          <w:rFonts w:ascii="Times New Roman" w:eastAsia="Times New Roman" w:hAnsi="Times New Roman" w:cs="Times New Roman"/>
          <w:b/>
          <w:bCs/>
          <w:sz w:val="24"/>
          <w:szCs w:val="24"/>
        </w:rPr>
        <w:t>.6 Continuous Evaluation and Institutional Learning</w:t>
      </w:r>
    </w:p>
    <w:p w14:paraId="30ECD8FF" w14:textId="2F3A9F84" w:rsidR="00DD2626" w:rsidRDefault="00DD2626" w:rsidP="00DD2626">
      <w:pPr>
        <w:spacing w:after="0" w:line="240" w:lineRule="auto"/>
        <w:jc w:val="both"/>
        <w:rPr>
          <w:rFonts w:ascii="Times New Roman" w:eastAsia="Times New Roman" w:hAnsi="Times New Roman" w:cs="Times New Roman"/>
          <w:sz w:val="24"/>
          <w:szCs w:val="24"/>
        </w:rPr>
      </w:pPr>
      <w:r w:rsidRPr="00DD2626">
        <w:rPr>
          <w:rFonts w:ascii="Times New Roman" w:eastAsia="Times New Roman" w:hAnsi="Times New Roman" w:cs="Times New Roman"/>
          <w:sz w:val="24"/>
          <w:szCs w:val="24"/>
        </w:rPr>
        <w:t>Evidence should be used to assess the adoption of AI</w:t>
      </w:r>
      <w:r w:rsidR="0079234C">
        <w:rPr>
          <w:rFonts w:ascii="Times New Roman" w:eastAsia="Times New Roman" w:hAnsi="Times New Roman" w:cs="Times New Roman"/>
          <w:sz w:val="24"/>
          <w:szCs w:val="24"/>
        </w:rPr>
        <w:t xml:space="preserve"> </w:t>
      </w:r>
      <w:r w:rsidR="0079234C">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{"citationID":"NG0ISoJ5","properties":{"formattedCitation":"(Bick et al., 2026)","plainCitation":"(Bick et al., 2026)","noteIndex":0},"citationItems":[{"id":"xl8hqk4w/ylIzEtyJ","uris":["http://zotero.org/users/local/XqnU0lSJ/items/NGX5S7JV"],"itemData":{"id":8197,"type":"report","publisher":"National Bureau of Economic Research","source":"Google Scholar","title":"Mind the Gap: AI Adoption in Europe and the US","title-short":"Mind the Gap","URL":"https://www.nber.org/papers/w34995","author":[{"family":"Bick","given":"Alexander"},{"family":"Blandin","given":"Adam"},{"family":"Deming","given":"David J."},{"family":"Fuchs-Schündeln","given":"Nicola"},{"family":"Jessen","given":"Jonas"}],"accessed":{"date-parts":[["2026",6,23]]},"issued":{"date-parts":[["2026"]]}}}],"schema":"https://github.com/citation-style-language/schema/raw/master/csl-citation.json"} </w:instrText>
      </w:r>
      <w:r w:rsidR="0079234C">
        <w:rPr>
          <w:rFonts w:ascii="Times New Roman" w:eastAsia="Times New Roman" w:hAnsi="Times New Roman" w:cs="Times New Roman"/>
          <w:sz w:val="24"/>
          <w:szCs w:val="24"/>
        </w:rPr>
        <w:fldChar w:fldCharType="separate"/>
      </w:r>
      <w:r w:rsidR="0079234C" w:rsidRPr="0079234C">
        <w:rPr>
          <w:rFonts w:ascii="Times New Roman" w:hAnsi="Times New Roman" w:cs="Times New Roman"/>
          <w:sz w:val="24"/>
        </w:rPr>
        <w:t>(Bick et al., 2026)</w:t>
      </w:r>
      <w:r w:rsidR="0079234C">
        <w:rPr>
          <w:rFonts w:ascii="Times New Roman" w:eastAsia="Times New Roman" w:hAnsi="Times New Roman" w:cs="Times New Roman"/>
          <w:sz w:val="24"/>
          <w:szCs w:val="24"/>
        </w:rPr>
        <w:fldChar w:fldCharType="end"/>
      </w:r>
      <w:r w:rsidRPr="00DD2626">
        <w:rPr>
          <w:rFonts w:ascii="Times New Roman" w:eastAsia="Times New Roman" w:hAnsi="Times New Roman" w:cs="Times New Roman"/>
          <w:sz w:val="24"/>
          <w:szCs w:val="24"/>
        </w:rPr>
        <w:t>. Academic integrity cases, workload shifts, tool usage, student happiness, teacher preparedness, student learning outcomes, and ethical issues should all be monitored by universities</w:t>
      </w:r>
      <w:r w:rsidR="0079234C">
        <w:rPr>
          <w:rFonts w:ascii="Times New Roman" w:eastAsia="Times New Roman" w:hAnsi="Times New Roman" w:cs="Times New Roman"/>
          <w:sz w:val="24"/>
          <w:szCs w:val="24"/>
        </w:rPr>
        <w:t xml:space="preserve"> </w:t>
      </w:r>
      <w:r w:rsidR="0079234C">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{"citationID":"9H16c7Ib","properties":{"formattedCitation":"(Gbadago et al., 2025)","plainCitation":"(Gbadago et al., 2025)","noteIndex":0},"citationItems":[{"id":"xl8hqk4w/6vYb7OFS","uris":["http://zotero.org/users/local/XqnU0lSJ/items/CAK96HA5"],"itemData":{"id":8199,"type":"article-journal","container-title":"International Journal of Ethics and Systems","note":"publisher: Emerald Publishing Limited","page":"1–30","source":"Google Scholar","title":"Ethical dilemmas in teaching and assessment in higher education: a literature synthesis towards an integrative model for policy, practice and academic integrity","title-short":"Ethical dilemmas in teaching and assessment in higher education","author":[{"family":"Gbadago","given":"Frank Yao"},{"family":"Masud","given":"Ibrahim"},{"family":"Iddris","given":"Faisal"},{"family":"Koomson","given":"Samuel"},{"family":"Poku","given":"Paa Kusi"},{"family":"Zoiku","given":"Senanu"}],"issued":{"date-parts":[["2025"]]}}}],"schema":"https://github.com/citation-style-language/schema/raw/master/csl-citation.json"} </w:instrText>
      </w:r>
      <w:r w:rsidR="0079234C">
        <w:rPr>
          <w:rFonts w:ascii="Times New Roman" w:eastAsia="Times New Roman" w:hAnsi="Times New Roman" w:cs="Times New Roman"/>
          <w:sz w:val="24"/>
          <w:szCs w:val="24"/>
        </w:rPr>
        <w:fldChar w:fldCharType="separate"/>
      </w:r>
      <w:r w:rsidR="0079234C" w:rsidRPr="0079234C">
        <w:rPr>
          <w:rFonts w:ascii="Times New Roman" w:hAnsi="Times New Roman" w:cs="Times New Roman"/>
          <w:sz w:val="24"/>
        </w:rPr>
        <w:t>(</w:t>
      </w:r>
      <w:proofErr w:type="spellStart"/>
      <w:r w:rsidR="0079234C" w:rsidRPr="0079234C">
        <w:rPr>
          <w:rFonts w:ascii="Times New Roman" w:hAnsi="Times New Roman" w:cs="Times New Roman"/>
          <w:sz w:val="24"/>
        </w:rPr>
        <w:t>Gbadago</w:t>
      </w:r>
      <w:proofErr w:type="spellEnd"/>
      <w:r w:rsidR="0079234C" w:rsidRPr="0079234C">
        <w:rPr>
          <w:rFonts w:ascii="Times New Roman" w:hAnsi="Times New Roman" w:cs="Times New Roman"/>
          <w:sz w:val="24"/>
        </w:rPr>
        <w:t xml:space="preserve"> et al., 2025)</w:t>
      </w:r>
      <w:r w:rsidR="0079234C">
        <w:rPr>
          <w:rFonts w:ascii="Times New Roman" w:eastAsia="Times New Roman" w:hAnsi="Times New Roman" w:cs="Times New Roman"/>
          <w:sz w:val="24"/>
          <w:szCs w:val="24"/>
        </w:rPr>
        <w:fldChar w:fldCharType="end"/>
      </w:r>
      <w:r w:rsidRPr="00DD2626">
        <w:rPr>
          <w:rFonts w:ascii="Times New Roman" w:eastAsia="Times New Roman" w:hAnsi="Times New Roman" w:cs="Times New Roman"/>
          <w:sz w:val="24"/>
          <w:szCs w:val="24"/>
        </w:rPr>
        <w:t>. Control should not be the sole purpose of evaluation</w:t>
      </w:r>
      <w:r w:rsidR="0079234C">
        <w:rPr>
          <w:rFonts w:ascii="Times New Roman" w:eastAsia="Times New Roman" w:hAnsi="Times New Roman" w:cs="Times New Roman"/>
          <w:sz w:val="24"/>
          <w:szCs w:val="24"/>
        </w:rPr>
        <w:t xml:space="preserve"> </w:t>
      </w:r>
      <w:r w:rsidR="0079234C">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{"citationID":"GCi29HoY","properties":{"formattedCitation":"(Behn, 2003)","plainCitation":"(Behn, 2003)","noteIndex":0},"citationItems":[{"id":"xl8hqk4w/I6UcIZD6","uris":["http://zotero.org/users/local/XqnU0lSJ/items/KQNDI8KN"],"itemData":{"id":8200,"type":"article-journal","abstract":"Performance measurement is not an end in itself. So why should public managers measure performance? Because they may find such measures helpful in achieving eight specific managerial purposes. As part of their overall management strategy, public managers can use performance measures to evaluate, control, budget, motivate, promote, celebrate, learn, and improve. Unfortunately, no single performance measure is appropriate for all eight purposes. Consequently, public managers should not seek the one magic performance measure. Instead, they need to think seriously about the managerial purposes to which performance measurement might contribute and how they might deploy these measures. Only then can they select measures with the characteristics necessary to help achieve each purpose. Without at least a tentative theory about how performance measures can be employed to foster improvement (which is the core purpose behind the other seven), public managers will be unable to decide what should be measured.","container-title":"Public Administration Review","DOI":"10.1111/1540-6210.00322","ISSN":"0033-3352, 1540-6210","issue":"5","journalAbbreviation":"Public Administration Review","language":"en","page":"586-606","source":"DOI.org (Crossref)","title":"Why Measure Performance? Different Purposes Require Different Measures","title-short":"Why Measure Performance?","volume":"63","author":[{"family":"Behn","given":"Robert D."}],"issued":{"date-parts":[["2003",9]]}}}],"schema":"https://github.com/citation-style-language/schema/raw/master/csl-citation.json"} </w:instrText>
      </w:r>
      <w:r w:rsidR="0079234C">
        <w:rPr>
          <w:rFonts w:ascii="Times New Roman" w:eastAsia="Times New Roman" w:hAnsi="Times New Roman" w:cs="Times New Roman"/>
          <w:sz w:val="24"/>
          <w:szCs w:val="24"/>
        </w:rPr>
        <w:fldChar w:fldCharType="separate"/>
      </w:r>
      <w:r w:rsidR="0079234C" w:rsidRPr="0079234C">
        <w:rPr>
          <w:rFonts w:ascii="Times New Roman" w:hAnsi="Times New Roman" w:cs="Times New Roman"/>
          <w:sz w:val="24"/>
        </w:rPr>
        <w:t>(Behn, 2003)</w:t>
      </w:r>
      <w:r w:rsidR="0079234C">
        <w:rPr>
          <w:rFonts w:ascii="Times New Roman" w:eastAsia="Times New Roman" w:hAnsi="Times New Roman" w:cs="Times New Roman"/>
          <w:sz w:val="24"/>
          <w:szCs w:val="24"/>
        </w:rPr>
        <w:fldChar w:fldCharType="end"/>
      </w:r>
      <w:r w:rsidRPr="00DD2626">
        <w:rPr>
          <w:rFonts w:ascii="Times New Roman" w:eastAsia="Times New Roman" w:hAnsi="Times New Roman" w:cs="Times New Roman"/>
          <w:sz w:val="24"/>
          <w:szCs w:val="24"/>
        </w:rPr>
        <w:t xml:space="preserve">. It ought to encourage learning in institutions. </w:t>
      </w:r>
    </w:p>
    <w:p w14:paraId="16B29E23" w14:textId="36DEC748" w:rsidR="00DD2626" w:rsidRDefault="00DD2626" w:rsidP="00DD2626">
      <w:pPr>
        <w:spacing w:after="0" w:line="240" w:lineRule="auto"/>
        <w:jc w:val="both"/>
        <w:rPr>
          <w:rFonts w:ascii="Times New Roman" w:eastAsia="Times New Roman" w:hAnsi="Times New Roman" w:cs="Times New Roman"/>
          <w:sz w:val="24"/>
          <w:szCs w:val="24"/>
        </w:rPr>
      </w:pPr>
      <w:r w:rsidRPr="00DD2626">
        <w:rPr>
          <w:rFonts w:ascii="Times New Roman" w:eastAsia="Times New Roman" w:hAnsi="Times New Roman" w:cs="Times New Roman"/>
          <w:sz w:val="24"/>
          <w:szCs w:val="24"/>
        </w:rPr>
        <w:br/>
        <w:t>A university might, for instance, test AI-supported feedback in five classes for a single semester. Evaluation might compare student performance, ethical issues, feedback quality, lecturer workload, and student participation. Wider implementation can then be informed by the results. Faculty members feel more confident and there is less danger thanks to this phased approach.</w:t>
      </w:r>
    </w:p>
    <w:p w14:paraId="1B8FE09D" w14:textId="77777777" w:rsidR="006C187B" w:rsidRDefault="006C187B" w:rsidP="00DD2626">
      <w:pPr>
        <w:spacing w:after="0" w:line="240" w:lineRule="auto"/>
        <w:jc w:val="both"/>
        <w:rPr>
          <w:rFonts w:ascii="Times New Roman" w:eastAsia="Times New Roman" w:hAnsi="Times New Roman" w:cs="Times New Roman"/>
          <w:sz w:val="24"/>
          <w:szCs w:val="24"/>
        </w:rPr>
      </w:pPr>
    </w:p>
    <w:p w14:paraId="5F258ED0" w14:textId="77777777" w:rsidR="006D1EB8" w:rsidRPr="00DD2626" w:rsidRDefault="006D1EB8" w:rsidP="00DD2626">
      <w:pPr>
        <w:spacing w:after="0" w:line="240" w:lineRule="auto"/>
        <w:jc w:val="both"/>
        <w:rPr>
          <w:rFonts w:ascii="Times New Roman" w:eastAsia="Times New Roman" w:hAnsi="Times New Roman" w:cs="Times New Roman"/>
          <w:sz w:val="24"/>
          <w:szCs w:val="24"/>
        </w:rPr>
      </w:pPr>
    </w:p>
    <w:p w14:paraId="1F8B91A8" w14:textId="3D75F55B" w:rsidR="00C45379" w:rsidRPr="006D1EB8" w:rsidRDefault="00181BFC" w:rsidP="00CE1A34">
      <w:pPr>
        <w:rPr>
          <w:rFonts w:ascii="Times New Roman" w:eastAsia="Times New Roman" w:hAnsi="Times New Roman" w:cs="Times New Roman"/>
          <w:b/>
          <w:bCs/>
          <w:sz w:val="24"/>
          <w:szCs w:val="24"/>
        </w:rPr>
      </w:pPr>
      <w:r w:rsidRPr="006D1EB8">
        <w:rPr>
          <w:rFonts w:ascii="Times New Roman" w:eastAsia="Times New Roman" w:hAnsi="Times New Roman" w:cs="Times New Roman"/>
          <w:b/>
          <w:bCs/>
          <w:sz w:val="24"/>
          <w:szCs w:val="24"/>
        </w:rPr>
        <w:t>7</w:t>
      </w:r>
      <w:r w:rsidR="00C45379" w:rsidRPr="006D1EB8">
        <w:rPr>
          <w:rFonts w:ascii="Times New Roman" w:eastAsia="Times New Roman" w:hAnsi="Times New Roman" w:cs="Times New Roman"/>
          <w:b/>
          <w:bCs/>
          <w:sz w:val="24"/>
          <w:szCs w:val="24"/>
        </w:rPr>
        <w:t>. Strategies for Institutional Leaders</w:t>
      </w:r>
    </w:p>
    <w:p w14:paraId="65BA859A" w14:textId="77777777" w:rsidR="00DE729F" w:rsidRDefault="00DE729F" w:rsidP="00DE729F">
      <w:pPr>
        <w:spacing w:after="0" w:line="240" w:lineRule="auto"/>
        <w:jc w:val="both"/>
        <w:rPr>
          <w:rFonts w:ascii="Times New Roman" w:eastAsia="Times New Roman" w:hAnsi="Times New Roman" w:cs="Times New Roman"/>
          <w:sz w:val="24"/>
          <w:szCs w:val="24"/>
        </w:rPr>
      </w:pPr>
      <w:r w:rsidRPr="00DE729F">
        <w:rPr>
          <w:rFonts w:ascii="Times New Roman" w:eastAsia="Times New Roman" w:hAnsi="Times New Roman" w:cs="Times New Roman"/>
          <w:sz w:val="24"/>
          <w:szCs w:val="24"/>
        </w:rPr>
        <w:t>This article suggests eight useful tactics based on the concept</w:t>
      </w:r>
      <w:r>
        <w:rPr>
          <w:rFonts w:ascii="Times New Roman" w:eastAsia="Times New Roman" w:hAnsi="Times New Roman" w:cs="Times New Roman"/>
          <w:sz w:val="24"/>
          <w:szCs w:val="24"/>
        </w:rPr>
        <w:t>;</w:t>
      </w:r>
    </w:p>
    <w:p w14:paraId="1E483152" w14:textId="77777777" w:rsidR="00DE729F" w:rsidRDefault="00DE729F" w:rsidP="00DE729F">
      <w:pPr>
        <w:spacing w:after="0" w:line="240" w:lineRule="auto"/>
        <w:jc w:val="both"/>
        <w:rPr>
          <w:rFonts w:ascii="Times New Roman" w:eastAsia="Times New Roman" w:hAnsi="Times New Roman" w:cs="Times New Roman"/>
          <w:sz w:val="24"/>
          <w:szCs w:val="24"/>
        </w:rPr>
      </w:pPr>
      <w:r w:rsidRPr="00DE729F">
        <w:rPr>
          <w:rFonts w:ascii="Times New Roman" w:eastAsia="Times New Roman" w:hAnsi="Times New Roman" w:cs="Times New Roman"/>
          <w:sz w:val="24"/>
          <w:szCs w:val="24"/>
        </w:rPr>
        <w:br/>
      </w:r>
      <w:r w:rsidRPr="00DE729F">
        <w:rPr>
          <w:rFonts w:ascii="Times New Roman" w:eastAsia="Times New Roman" w:hAnsi="Times New Roman" w:cs="Times New Roman"/>
          <w:b/>
          <w:bCs/>
          <w:sz w:val="24"/>
          <w:szCs w:val="24"/>
        </w:rPr>
        <w:t>First</w:t>
      </w:r>
      <w:r w:rsidRPr="00DE729F">
        <w:rPr>
          <w:rFonts w:ascii="Times New Roman" w:eastAsia="Times New Roman" w:hAnsi="Times New Roman" w:cs="Times New Roman"/>
          <w:sz w:val="24"/>
          <w:szCs w:val="24"/>
        </w:rPr>
        <w:t xml:space="preserve">, create a clear, adaptable, and discipline-sensitive AI adoption policy for the entire university. Acceptable and forbidden uses, data privacy regulations, criteria for student disclosure, and teacher accountability should all be outlined in the policy. </w:t>
      </w:r>
    </w:p>
    <w:p w14:paraId="4A410820" w14:textId="77777777" w:rsidR="00DE729F" w:rsidRDefault="00DE729F" w:rsidP="00DE729F">
      <w:pPr>
        <w:spacing w:after="0" w:line="240" w:lineRule="auto"/>
        <w:jc w:val="both"/>
        <w:rPr>
          <w:rFonts w:ascii="Times New Roman" w:eastAsia="Times New Roman" w:hAnsi="Times New Roman" w:cs="Times New Roman"/>
          <w:sz w:val="24"/>
          <w:szCs w:val="24"/>
        </w:rPr>
      </w:pPr>
      <w:r w:rsidRPr="00DE729F">
        <w:rPr>
          <w:rFonts w:ascii="Times New Roman" w:eastAsia="Times New Roman" w:hAnsi="Times New Roman" w:cs="Times New Roman"/>
          <w:sz w:val="24"/>
          <w:szCs w:val="24"/>
        </w:rPr>
        <w:br/>
      </w:r>
      <w:r w:rsidRPr="00DE729F">
        <w:rPr>
          <w:rFonts w:ascii="Times New Roman" w:eastAsia="Times New Roman" w:hAnsi="Times New Roman" w:cs="Times New Roman"/>
          <w:b/>
          <w:bCs/>
          <w:sz w:val="24"/>
          <w:szCs w:val="24"/>
        </w:rPr>
        <w:t>Second,</w:t>
      </w:r>
      <w:r w:rsidRPr="00DE729F">
        <w:rPr>
          <w:rFonts w:ascii="Times New Roman" w:eastAsia="Times New Roman" w:hAnsi="Times New Roman" w:cs="Times New Roman"/>
          <w:sz w:val="24"/>
          <w:szCs w:val="24"/>
        </w:rPr>
        <w:t xml:space="preserve"> establish AI champions in every department or educational institution. These advocates ought to be reputable scholars who can assist colleagues, provide examples, and make the connection between departmental practice and central policy. </w:t>
      </w:r>
    </w:p>
    <w:p w14:paraId="5795390C" w14:textId="77777777" w:rsidR="00DE729F" w:rsidRDefault="00DE729F" w:rsidP="00DE729F">
      <w:pPr>
        <w:spacing w:after="0" w:line="240" w:lineRule="auto"/>
        <w:jc w:val="both"/>
        <w:rPr>
          <w:rFonts w:ascii="Times New Roman" w:eastAsia="Times New Roman" w:hAnsi="Times New Roman" w:cs="Times New Roman"/>
          <w:sz w:val="24"/>
          <w:szCs w:val="24"/>
        </w:rPr>
      </w:pPr>
      <w:r w:rsidRPr="00DE729F">
        <w:rPr>
          <w:rFonts w:ascii="Times New Roman" w:eastAsia="Times New Roman" w:hAnsi="Times New Roman" w:cs="Times New Roman"/>
          <w:sz w:val="24"/>
          <w:szCs w:val="24"/>
        </w:rPr>
        <w:br/>
      </w:r>
      <w:r w:rsidRPr="00DE729F">
        <w:rPr>
          <w:rFonts w:ascii="Times New Roman" w:eastAsia="Times New Roman" w:hAnsi="Times New Roman" w:cs="Times New Roman"/>
          <w:b/>
          <w:bCs/>
          <w:sz w:val="24"/>
          <w:szCs w:val="24"/>
        </w:rPr>
        <w:t>Third,</w:t>
      </w:r>
      <w:r w:rsidRPr="00DE729F">
        <w:rPr>
          <w:rFonts w:ascii="Times New Roman" w:eastAsia="Times New Roman" w:hAnsi="Times New Roman" w:cs="Times New Roman"/>
          <w:sz w:val="24"/>
          <w:szCs w:val="24"/>
        </w:rPr>
        <w:t xml:space="preserve"> provide academics AI training protected time. Adoption of AI requires more work initially. Universities should allocate time, recognition, or workload credit to faculty members who revamp courses, assessments, and instructional materials. </w:t>
      </w:r>
    </w:p>
    <w:p w14:paraId="13FB91AD" w14:textId="77777777" w:rsidR="00DE729F" w:rsidRDefault="00DE729F" w:rsidP="00DE729F">
      <w:pPr>
        <w:spacing w:after="0" w:line="240" w:lineRule="auto"/>
        <w:jc w:val="both"/>
        <w:rPr>
          <w:rFonts w:ascii="Times New Roman" w:eastAsia="Times New Roman" w:hAnsi="Times New Roman" w:cs="Times New Roman"/>
          <w:sz w:val="24"/>
          <w:szCs w:val="24"/>
        </w:rPr>
      </w:pPr>
      <w:r w:rsidRPr="00DE729F">
        <w:rPr>
          <w:rFonts w:ascii="Times New Roman" w:eastAsia="Times New Roman" w:hAnsi="Times New Roman" w:cs="Times New Roman"/>
          <w:sz w:val="24"/>
          <w:szCs w:val="24"/>
        </w:rPr>
        <w:lastRenderedPageBreak/>
        <w:br/>
      </w:r>
      <w:r w:rsidRPr="00DE729F">
        <w:rPr>
          <w:rFonts w:ascii="Times New Roman" w:eastAsia="Times New Roman" w:hAnsi="Times New Roman" w:cs="Times New Roman"/>
          <w:b/>
          <w:bCs/>
          <w:sz w:val="24"/>
          <w:szCs w:val="24"/>
        </w:rPr>
        <w:t>Fourth,</w:t>
      </w:r>
      <w:r w:rsidRPr="00DE729F">
        <w:rPr>
          <w:rFonts w:ascii="Times New Roman" w:eastAsia="Times New Roman" w:hAnsi="Times New Roman" w:cs="Times New Roman"/>
          <w:sz w:val="24"/>
          <w:szCs w:val="24"/>
        </w:rPr>
        <w:t xml:space="preserve"> create secure areas for testing. AI tools should be tested by faculty members in sandbox settings before being used in high-stakes instruction or evaluation. </w:t>
      </w:r>
    </w:p>
    <w:p w14:paraId="4C1D2A37" w14:textId="77777777" w:rsidR="00DE729F" w:rsidRDefault="00DE729F" w:rsidP="00DE729F">
      <w:pPr>
        <w:spacing w:after="0" w:line="240" w:lineRule="auto"/>
        <w:jc w:val="both"/>
        <w:rPr>
          <w:rFonts w:ascii="Times New Roman" w:eastAsia="Times New Roman" w:hAnsi="Times New Roman" w:cs="Times New Roman"/>
          <w:sz w:val="24"/>
          <w:szCs w:val="24"/>
        </w:rPr>
      </w:pPr>
      <w:r w:rsidRPr="00DE729F">
        <w:rPr>
          <w:rFonts w:ascii="Times New Roman" w:eastAsia="Times New Roman" w:hAnsi="Times New Roman" w:cs="Times New Roman"/>
          <w:sz w:val="24"/>
          <w:szCs w:val="24"/>
        </w:rPr>
        <w:br/>
      </w:r>
      <w:r w:rsidRPr="00DE729F">
        <w:rPr>
          <w:rFonts w:ascii="Times New Roman" w:eastAsia="Times New Roman" w:hAnsi="Times New Roman" w:cs="Times New Roman"/>
          <w:b/>
          <w:bCs/>
          <w:sz w:val="24"/>
          <w:szCs w:val="24"/>
        </w:rPr>
        <w:t>Fifth,</w:t>
      </w:r>
      <w:r w:rsidRPr="00DE729F">
        <w:rPr>
          <w:rFonts w:ascii="Times New Roman" w:eastAsia="Times New Roman" w:hAnsi="Times New Roman" w:cs="Times New Roman"/>
          <w:sz w:val="24"/>
          <w:szCs w:val="24"/>
        </w:rPr>
        <w:t xml:space="preserve"> connect the deployment of AI with quality control. When applicable, ethical AI use should be incorporated into curriculum mapping, instructor evaluation, and program reviews. </w:t>
      </w:r>
    </w:p>
    <w:p w14:paraId="32D74E18" w14:textId="77777777" w:rsidR="00DE729F" w:rsidRDefault="00DE729F" w:rsidP="00DE729F">
      <w:pPr>
        <w:spacing w:after="0" w:line="240" w:lineRule="auto"/>
        <w:jc w:val="both"/>
        <w:rPr>
          <w:rFonts w:ascii="Times New Roman" w:eastAsia="Times New Roman" w:hAnsi="Times New Roman" w:cs="Times New Roman"/>
          <w:sz w:val="24"/>
          <w:szCs w:val="24"/>
        </w:rPr>
      </w:pPr>
      <w:r w:rsidRPr="00DE729F">
        <w:rPr>
          <w:rFonts w:ascii="Times New Roman" w:eastAsia="Times New Roman" w:hAnsi="Times New Roman" w:cs="Times New Roman"/>
          <w:sz w:val="24"/>
          <w:szCs w:val="24"/>
        </w:rPr>
        <w:br/>
      </w:r>
      <w:r w:rsidRPr="00DE729F">
        <w:rPr>
          <w:rFonts w:ascii="Times New Roman" w:eastAsia="Times New Roman" w:hAnsi="Times New Roman" w:cs="Times New Roman"/>
          <w:b/>
          <w:bCs/>
          <w:sz w:val="24"/>
          <w:szCs w:val="24"/>
        </w:rPr>
        <w:t>Sixth,</w:t>
      </w:r>
      <w:r w:rsidRPr="00DE729F">
        <w:rPr>
          <w:rFonts w:ascii="Times New Roman" w:eastAsia="Times New Roman" w:hAnsi="Times New Roman" w:cs="Times New Roman"/>
          <w:sz w:val="24"/>
          <w:szCs w:val="24"/>
        </w:rPr>
        <w:t xml:space="preserve"> encourage the use of AI in a multilingual and culturally appropriate manner. AI tools should be evaluated for language appropriateness, cultural bias, and accessibility for various student groups in Malaysia's multicultural higher education setting. </w:t>
      </w:r>
    </w:p>
    <w:p w14:paraId="701D64FA" w14:textId="77777777" w:rsidR="00DE729F" w:rsidRDefault="00DE729F" w:rsidP="00DE729F">
      <w:pPr>
        <w:spacing w:after="0" w:line="240" w:lineRule="auto"/>
        <w:jc w:val="both"/>
        <w:rPr>
          <w:rFonts w:ascii="Times New Roman" w:eastAsia="Times New Roman" w:hAnsi="Times New Roman" w:cs="Times New Roman"/>
          <w:sz w:val="24"/>
          <w:szCs w:val="24"/>
        </w:rPr>
      </w:pPr>
      <w:r w:rsidRPr="00DE729F">
        <w:rPr>
          <w:rFonts w:ascii="Times New Roman" w:eastAsia="Times New Roman" w:hAnsi="Times New Roman" w:cs="Times New Roman"/>
          <w:sz w:val="24"/>
          <w:szCs w:val="24"/>
        </w:rPr>
        <w:br/>
      </w:r>
      <w:r w:rsidRPr="00DE729F">
        <w:rPr>
          <w:rFonts w:ascii="Times New Roman" w:eastAsia="Times New Roman" w:hAnsi="Times New Roman" w:cs="Times New Roman"/>
          <w:b/>
          <w:bCs/>
          <w:sz w:val="24"/>
          <w:szCs w:val="24"/>
        </w:rPr>
        <w:t>Seventh,</w:t>
      </w:r>
      <w:r w:rsidRPr="00DE729F">
        <w:rPr>
          <w:rFonts w:ascii="Times New Roman" w:eastAsia="Times New Roman" w:hAnsi="Times New Roman" w:cs="Times New Roman"/>
          <w:sz w:val="24"/>
          <w:szCs w:val="24"/>
        </w:rPr>
        <w:t xml:space="preserve"> improve students' AI literacy. If students don't comprehend appropriate AI use, faculty adoption won't be total. AI literacy courses ought to be offered by universities to first-year students. </w:t>
      </w:r>
    </w:p>
    <w:p w14:paraId="0C3F2B3F" w14:textId="72A05010" w:rsidR="00DE729F" w:rsidRDefault="00DE729F" w:rsidP="00DE729F">
      <w:pPr>
        <w:spacing w:after="0" w:line="240" w:lineRule="auto"/>
        <w:jc w:val="both"/>
        <w:rPr>
          <w:rFonts w:ascii="Times New Roman" w:eastAsia="Times New Roman" w:hAnsi="Times New Roman" w:cs="Times New Roman"/>
          <w:sz w:val="24"/>
          <w:szCs w:val="24"/>
        </w:rPr>
      </w:pPr>
      <w:r w:rsidRPr="00DE729F">
        <w:rPr>
          <w:rFonts w:ascii="Times New Roman" w:eastAsia="Times New Roman" w:hAnsi="Times New Roman" w:cs="Times New Roman"/>
          <w:sz w:val="24"/>
          <w:szCs w:val="24"/>
        </w:rPr>
        <w:br/>
      </w:r>
      <w:r w:rsidRPr="00DE729F">
        <w:rPr>
          <w:rFonts w:ascii="Times New Roman" w:eastAsia="Times New Roman" w:hAnsi="Times New Roman" w:cs="Times New Roman"/>
          <w:b/>
          <w:bCs/>
          <w:sz w:val="24"/>
          <w:szCs w:val="24"/>
        </w:rPr>
        <w:t>Eighth,</w:t>
      </w:r>
      <w:r w:rsidRPr="00DE729F">
        <w:rPr>
          <w:rFonts w:ascii="Times New Roman" w:eastAsia="Times New Roman" w:hAnsi="Times New Roman" w:cs="Times New Roman"/>
          <w:sz w:val="24"/>
          <w:szCs w:val="24"/>
        </w:rPr>
        <w:t xml:space="preserve"> before using AI tools in an institution, review them. Data protection, security, accessibility, bias, explain ability, vendor accountability, cost, and alignment with academic objectives should all be taken into account when making purchases.</w:t>
      </w:r>
    </w:p>
    <w:p w14:paraId="4C59C084" w14:textId="2A3B5B6D" w:rsidR="00DE729F" w:rsidRDefault="00DE729F" w:rsidP="00DE729F">
      <w:pPr>
        <w:spacing w:after="0" w:line="240" w:lineRule="auto"/>
        <w:rPr>
          <w:rFonts w:ascii="Times New Roman" w:eastAsia="Times New Roman" w:hAnsi="Times New Roman" w:cs="Times New Roman"/>
          <w:sz w:val="24"/>
          <w:szCs w:val="24"/>
        </w:rPr>
      </w:pPr>
    </w:p>
    <w:p w14:paraId="422F2569" w14:textId="77777777" w:rsidR="00DE729F" w:rsidRPr="00DE729F" w:rsidRDefault="00DE729F" w:rsidP="00DE729F">
      <w:pPr>
        <w:spacing w:after="0" w:line="240" w:lineRule="auto"/>
        <w:rPr>
          <w:rFonts w:ascii="Times New Roman" w:eastAsia="Times New Roman" w:hAnsi="Times New Roman" w:cs="Times New Roman"/>
          <w:sz w:val="24"/>
          <w:szCs w:val="24"/>
        </w:rPr>
      </w:pPr>
    </w:p>
    <w:p w14:paraId="686D8523" w14:textId="3CEE61F2" w:rsidR="00C45379" w:rsidRPr="00AA659F" w:rsidRDefault="004B03E7" w:rsidP="00CE1A34">
      <w:pPr>
        <w:rPr>
          <w:rFonts w:ascii="Times New Roman" w:eastAsia="Times New Roman" w:hAnsi="Times New Roman" w:cs="Times New Roman"/>
          <w:b/>
          <w:bCs/>
          <w:sz w:val="24"/>
          <w:szCs w:val="24"/>
        </w:rPr>
      </w:pPr>
      <w:r w:rsidRPr="00AA659F">
        <w:rPr>
          <w:rFonts w:ascii="Times New Roman" w:eastAsia="Times New Roman" w:hAnsi="Times New Roman" w:cs="Times New Roman"/>
          <w:b/>
          <w:bCs/>
          <w:sz w:val="24"/>
          <w:szCs w:val="24"/>
        </w:rPr>
        <w:t>8</w:t>
      </w:r>
      <w:r w:rsidR="00C45379" w:rsidRPr="00AA659F">
        <w:rPr>
          <w:rFonts w:ascii="Times New Roman" w:eastAsia="Times New Roman" w:hAnsi="Times New Roman" w:cs="Times New Roman"/>
          <w:b/>
          <w:bCs/>
          <w:sz w:val="24"/>
          <w:szCs w:val="24"/>
        </w:rPr>
        <w:t>. Discussion</w:t>
      </w:r>
    </w:p>
    <w:p w14:paraId="303868EB" w14:textId="4AED6084" w:rsidR="00EE5ABF" w:rsidRDefault="00EE5ABF" w:rsidP="00EE5ABF">
      <w:pPr>
        <w:spacing w:after="0" w:line="240" w:lineRule="auto"/>
        <w:jc w:val="both"/>
        <w:rPr>
          <w:rFonts w:ascii="Times New Roman" w:eastAsia="Times New Roman" w:hAnsi="Times New Roman" w:cs="Times New Roman"/>
          <w:sz w:val="24"/>
          <w:szCs w:val="24"/>
        </w:rPr>
      </w:pPr>
      <w:r w:rsidRPr="00EE5ABF">
        <w:rPr>
          <w:rFonts w:ascii="Times New Roman" w:eastAsia="Times New Roman" w:hAnsi="Times New Roman" w:cs="Times New Roman"/>
          <w:sz w:val="24"/>
          <w:szCs w:val="24"/>
        </w:rPr>
        <w:t>Adoption of AI in Malaysian higher education should be viewed as a leadership challenge. Technology can facilitate change, but whether adoption is ethical, sustainable, and meaningful depends on leadership</w:t>
      </w:r>
      <w:r w:rsidR="009F5139">
        <w:rPr>
          <w:rFonts w:ascii="Times New Roman" w:eastAsia="Times New Roman" w:hAnsi="Times New Roman" w:cs="Times New Roman"/>
          <w:sz w:val="24"/>
          <w:szCs w:val="24"/>
        </w:rPr>
        <w:t xml:space="preserve"> </w:t>
      </w:r>
      <w:r w:rsidR="009F5139">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{"citationID":"VK8zOeLB","properties":{"formattedCitation":"(Tang et al., 2025)","plainCitation":"(Tang et al., 2025)","noteIndex":0},"citationItems":[{"id":"xl8hqk4w/TuXSlhlu","uris":["http://zotero.org/users/local/XqnU0lSJ/items/YCJWFMHV"],"itemData":{"id":8205,"type":"article-journal","container-title":"International Journal of Interactive Mobile Technologies","issue":"7","source":"Google Scholar","title":"The Role of Lecturers' AI Leadership in Enhancing Postgraduate Student Teachers' Integration of Mobile AI Tools: A Mixed-Methods Study in Malaysian Education Faculties.","title-short":"The Role of Lecturers' AI Leadership in Enhancing Postgraduate Student Teachers' Integration of Mobile AI Tools","URL":"https://search.ebscohost.com/login.aspx?direct=true&amp;profile=ehost&amp;scope=site&amp;authtype=crawler&amp;jrnl=18657923&amp;AN=184462179&amp;h=Q7ailUGH6wonDijG2bux8LnN1RX9UbNOV5ldsngIgvh7Ph%2B9BrBsNXTjtfSbPtqRscklHSaiiKJcysAp414Wbw%3D%3D&amp;crl=c","volume":"19","author":[{"family":"Tang","given":"Shan Shan"},{"family":"Beh","given":"Wen Fen"},{"family":"Cheah","given":"Kenny SL"}],"accessed":{"date-parts":[["2026",6,23]]},"issued":{"date-parts":[["2025"]]}}}],"schema":"https://github.com/citation-style-language/schema/raw/master/csl-citation.json"} </w:instrText>
      </w:r>
      <w:r w:rsidR="009F5139">
        <w:rPr>
          <w:rFonts w:ascii="Times New Roman" w:eastAsia="Times New Roman" w:hAnsi="Times New Roman" w:cs="Times New Roman"/>
          <w:sz w:val="24"/>
          <w:szCs w:val="24"/>
        </w:rPr>
        <w:fldChar w:fldCharType="separate"/>
      </w:r>
      <w:r w:rsidR="009F5139" w:rsidRPr="009F5139">
        <w:rPr>
          <w:rFonts w:ascii="Times New Roman" w:hAnsi="Times New Roman" w:cs="Times New Roman"/>
          <w:sz w:val="24"/>
        </w:rPr>
        <w:t>(Tang et al., 2025)</w:t>
      </w:r>
      <w:r w:rsidR="009F5139">
        <w:rPr>
          <w:rFonts w:ascii="Times New Roman" w:eastAsia="Times New Roman" w:hAnsi="Times New Roman" w:cs="Times New Roman"/>
          <w:sz w:val="24"/>
          <w:szCs w:val="24"/>
        </w:rPr>
        <w:fldChar w:fldCharType="end"/>
      </w:r>
      <w:r w:rsidRPr="00EE5ABF">
        <w:rPr>
          <w:rFonts w:ascii="Times New Roman" w:eastAsia="Times New Roman" w:hAnsi="Times New Roman" w:cs="Times New Roman"/>
          <w:sz w:val="24"/>
          <w:szCs w:val="24"/>
        </w:rPr>
        <w:t xml:space="preserve">. Because they determine how AI is used in the classroom, how students are evaluated, how research is overseen, and how academic standards are upheld, faculty members are the primary agents of academic change. </w:t>
      </w:r>
    </w:p>
    <w:p w14:paraId="24EF2F07" w14:textId="018B9547" w:rsidR="00EE5ABF" w:rsidRDefault="00EE5ABF" w:rsidP="00EE5ABF">
      <w:pPr>
        <w:spacing w:after="0" w:line="240" w:lineRule="auto"/>
        <w:jc w:val="both"/>
        <w:rPr>
          <w:rFonts w:ascii="Times New Roman" w:eastAsia="Times New Roman" w:hAnsi="Times New Roman" w:cs="Times New Roman"/>
          <w:sz w:val="24"/>
          <w:szCs w:val="24"/>
        </w:rPr>
      </w:pPr>
      <w:r w:rsidRPr="00EE5ABF">
        <w:rPr>
          <w:rFonts w:ascii="Times New Roman" w:eastAsia="Times New Roman" w:hAnsi="Times New Roman" w:cs="Times New Roman"/>
          <w:sz w:val="24"/>
          <w:szCs w:val="24"/>
        </w:rPr>
        <w:br/>
        <w:t>One important lesson is that institutional leaders should not treat the adoption of AI as a software rollout</w:t>
      </w:r>
      <w:r w:rsidR="009F5139">
        <w:rPr>
          <w:rFonts w:ascii="Times New Roman" w:eastAsia="Times New Roman" w:hAnsi="Times New Roman" w:cs="Times New Roman"/>
          <w:sz w:val="24"/>
          <w:szCs w:val="24"/>
        </w:rPr>
        <w:t xml:space="preserve"> </w:t>
      </w:r>
      <w:r w:rsidR="009F5139">
        <w:rPr>
          <w:rFonts w:ascii="Times New Roman" w:eastAsia="Times New Roman" w:hAnsi="Times New Roman" w:cs="Times New Roman"/>
          <w:sz w:val="24"/>
          <w:szCs w:val="24"/>
        </w:rPr>
        <w:fldChar w:fldCharType="begin"/>
      </w:r>
      <w:r w:rsidR="005B014D">
        <w:rPr>
          <w:rFonts w:ascii="Times New Roman" w:eastAsia="Times New Roman" w:hAnsi="Times New Roman" w:cs="Times New Roman"/>
          <w:sz w:val="24"/>
          <w:szCs w:val="24"/>
        </w:rPr>
        <w:instrText xml:space="preserve"> ADDIN ZOTERO_ITEM CSL_CITATION {"citationID":"swSB9zNp","properties":{"formattedCitation":"(Fountaine et al., 2019)","plainCitation":"(Fountaine et al., 2019)","noteIndex":0},"citationItems":[{"id":"xl8hqk4w/F04Cvw9m","uris":["http://zotero.org/users/local/XqnU0lSJ/items/RIIRF29X"],"itemData":{"id":8202,"type":"article-journal","container-title":"Harvard business review","issue":"4","page":"62–73","source":"Google Scholar","title":"Building the AI-powered organization","volume":"97","author":[{"family":"Fountaine","given":"Tim"},{"family":"McCarthy","given":"Brian"},{"family":"Saleh","given":"Tamim"}],"issued":{"date-parts":[["2019"]]}}}],"schema":"https://github.com/citation-style-language/schema/raw/master/csl-citation.json"} </w:instrText>
      </w:r>
      <w:r w:rsidR="009F5139">
        <w:rPr>
          <w:rFonts w:ascii="Times New Roman" w:eastAsia="Times New Roman" w:hAnsi="Times New Roman" w:cs="Times New Roman"/>
          <w:sz w:val="24"/>
          <w:szCs w:val="24"/>
        </w:rPr>
        <w:fldChar w:fldCharType="separate"/>
      </w:r>
      <w:r w:rsidR="009F5139" w:rsidRPr="009F5139">
        <w:rPr>
          <w:rFonts w:ascii="Times New Roman" w:hAnsi="Times New Roman" w:cs="Times New Roman"/>
          <w:sz w:val="24"/>
        </w:rPr>
        <w:t>(Fountaine et al., 2019)</w:t>
      </w:r>
      <w:r w:rsidR="009F5139">
        <w:rPr>
          <w:rFonts w:ascii="Times New Roman" w:eastAsia="Times New Roman" w:hAnsi="Times New Roman" w:cs="Times New Roman"/>
          <w:sz w:val="24"/>
          <w:szCs w:val="24"/>
        </w:rPr>
        <w:fldChar w:fldCharType="end"/>
      </w:r>
      <w:r w:rsidRPr="00EE5ABF">
        <w:rPr>
          <w:rFonts w:ascii="Times New Roman" w:eastAsia="Times New Roman" w:hAnsi="Times New Roman" w:cs="Times New Roman"/>
          <w:sz w:val="24"/>
          <w:szCs w:val="24"/>
        </w:rPr>
        <w:t xml:space="preserve">. AI has an impact on roles, values, and trust. Instead than opposing innovation, faculty members may oppose AI out of concern for unclear expectations, an unfair workload, inadequate governance, and harm to academic quality. Therefore, change management needs to take into account both the practical and emotional aspects of adoption. </w:t>
      </w:r>
      <w:r>
        <w:rPr>
          <w:rFonts w:ascii="Times New Roman" w:eastAsia="Times New Roman" w:hAnsi="Times New Roman" w:cs="Times New Roman"/>
          <w:sz w:val="24"/>
          <w:szCs w:val="24"/>
        </w:rPr>
        <w:t xml:space="preserve"> </w:t>
      </w:r>
    </w:p>
    <w:p w14:paraId="51AB8BD9" w14:textId="49C85199" w:rsidR="00EE5ABF" w:rsidRDefault="00EE5ABF" w:rsidP="00EE5ABF">
      <w:pPr>
        <w:spacing w:after="0" w:line="240" w:lineRule="auto"/>
        <w:jc w:val="both"/>
        <w:rPr>
          <w:rFonts w:ascii="Times New Roman" w:eastAsia="Times New Roman" w:hAnsi="Times New Roman" w:cs="Times New Roman"/>
          <w:sz w:val="24"/>
          <w:szCs w:val="24"/>
        </w:rPr>
      </w:pPr>
      <w:r w:rsidRPr="00EE5ABF">
        <w:rPr>
          <w:rFonts w:ascii="Times New Roman" w:eastAsia="Times New Roman" w:hAnsi="Times New Roman" w:cs="Times New Roman"/>
          <w:sz w:val="24"/>
          <w:szCs w:val="24"/>
        </w:rPr>
        <w:t>A dimension of national development is added by the Malaysian context. It is required of universities to encourage responsible technology use and the development of digital talent. Adoption of AI in higher education will only support Malaysia's digital transformation if it enhances human potential rather than taking the place of scholarly judgment. Responsible augmentation—using AI to support administration, research, and teaching while maintaining human competence, ethics, and responsibility at the core—should be the aim.</w:t>
      </w:r>
    </w:p>
    <w:p w14:paraId="33E123CB" w14:textId="5F2701FA" w:rsidR="00EE5ABF" w:rsidRDefault="00EE5ABF" w:rsidP="00EE5ABF">
      <w:pPr>
        <w:spacing w:after="0" w:line="240" w:lineRule="auto"/>
        <w:rPr>
          <w:rFonts w:ascii="Times New Roman" w:eastAsia="Times New Roman" w:hAnsi="Times New Roman" w:cs="Times New Roman"/>
          <w:sz w:val="24"/>
          <w:szCs w:val="24"/>
        </w:rPr>
      </w:pPr>
    </w:p>
    <w:p w14:paraId="7683CED9" w14:textId="77777777" w:rsidR="00EE5ABF" w:rsidRPr="00EE5ABF" w:rsidRDefault="00EE5ABF" w:rsidP="00EE5ABF">
      <w:pPr>
        <w:spacing w:after="0" w:line="240" w:lineRule="auto"/>
        <w:rPr>
          <w:rFonts w:ascii="Times New Roman" w:eastAsia="Times New Roman" w:hAnsi="Times New Roman" w:cs="Times New Roman"/>
          <w:sz w:val="24"/>
          <w:szCs w:val="24"/>
        </w:rPr>
      </w:pPr>
    </w:p>
    <w:p w14:paraId="1ED0775C" w14:textId="500CDBAC" w:rsidR="00C45379" w:rsidRPr="005A0BF8" w:rsidRDefault="005A0BF8" w:rsidP="00CE1A34">
      <w:pPr>
        <w:rPr>
          <w:rFonts w:ascii="Times New Roman" w:eastAsia="Times New Roman" w:hAnsi="Times New Roman" w:cs="Times New Roman"/>
          <w:b/>
          <w:bCs/>
          <w:sz w:val="24"/>
          <w:szCs w:val="24"/>
        </w:rPr>
      </w:pPr>
      <w:r w:rsidRPr="005A0BF8">
        <w:rPr>
          <w:rFonts w:ascii="Times New Roman" w:eastAsia="Times New Roman" w:hAnsi="Times New Roman" w:cs="Times New Roman"/>
          <w:b/>
          <w:bCs/>
          <w:sz w:val="24"/>
          <w:szCs w:val="24"/>
        </w:rPr>
        <w:t>9</w:t>
      </w:r>
      <w:r w:rsidR="00C45379" w:rsidRPr="005A0BF8">
        <w:rPr>
          <w:rFonts w:ascii="Times New Roman" w:eastAsia="Times New Roman" w:hAnsi="Times New Roman" w:cs="Times New Roman"/>
          <w:b/>
          <w:bCs/>
          <w:sz w:val="24"/>
          <w:szCs w:val="24"/>
        </w:rPr>
        <w:t>. Implications for Policy and Practice</w:t>
      </w:r>
    </w:p>
    <w:p w14:paraId="64B67C90" w14:textId="77777777" w:rsidR="00DC5F30" w:rsidRDefault="00DC5F30" w:rsidP="00DC5F30">
      <w:pPr>
        <w:spacing w:after="0" w:line="240" w:lineRule="auto"/>
        <w:jc w:val="both"/>
        <w:rPr>
          <w:rFonts w:ascii="Times New Roman" w:eastAsia="Times New Roman" w:hAnsi="Times New Roman" w:cs="Times New Roman"/>
          <w:sz w:val="24"/>
          <w:szCs w:val="24"/>
        </w:rPr>
      </w:pPr>
      <w:r w:rsidRPr="00DC5F30">
        <w:rPr>
          <w:rFonts w:ascii="Times New Roman" w:eastAsia="Times New Roman" w:hAnsi="Times New Roman" w:cs="Times New Roman"/>
          <w:sz w:val="24"/>
          <w:szCs w:val="24"/>
        </w:rPr>
        <w:t xml:space="preserve">For policymakers, the article recommends that national AI and digital education initiatives be accompanied by support for faculty development, shared templates for AI governance, standards for national AI literacy, and collaboration among universities. Making policy direction work in terms of real institutional tools. </w:t>
      </w:r>
      <w:r>
        <w:rPr>
          <w:rFonts w:ascii="Times New Roman" w:eastAsia="Times New Roman" w:hAnsi="Times New Roman" w:cs="Times New Roman"/>
          <w:sz w:val="24"/>
          <w:szCs w:val="24"/>
        </w:rPr>
        <w:t xml:space="preserve"> </w:t>
      </w:r>
    </w:p>
    <w:p w14:paraId="42BEB942" w14:textId="77777777" w:rsidR="00DC5F30" w:rsidRDefault="00DC5F30" w:rsidP="00DC5F30">
      <w:pPr>
        <w:spacing w:after="0" w:line="240" w:lineRule="auto"/>
        <w:jc w:val="both"/>
        <w:rPr>
          <w:rFonts w:ascii="Times New Roman" w:eastAsia="Times New Roman" w:hAnsi="Times New Roman" w:cs="Times New Roman"/>
          <w:sz w:val="24"/>
          <w:szCs w:val="24"/>
        </w:rPr>
      </w:pPr>
      <w:r w:rsidRPr="00DC5F30">
        <w:rPr>
          <w:rFonts w:ascii="Times New Roman" w:eastAsia="Times New Roman" w:hAnsi="Times New Roman" w:cs="Times New Roman"/>
          <w:sz w:val="24"/>
          <w:szCs w:val="24"/>
        </w:rPr>
        <w:lastRenderedPageBreak/>
        <w:br/>
        <w:t>The essay provides university leaders with a strategy for going from fragmented experimentation with AI to systematic adoption across the institution. Leaders should: Align AI strategy to academic mission Create participative governance Invest in faculty development Evaluate implementation</w:t>
      </w:r>
      <w:r>
        <w:rPr>
          <w:rFonts w:ascii="Times New Roman" w:eastAsia="Times New Roman" w:hAnsi="Times New Roman" w:cs="Times New Roman"/>
          <w:sz w:val="24"/>
          <w:szCs w:val="24"/>
        </w:rPr>
        <w:t>.</w:t>
      </w:r>
    </w:p>
    <w:p w14:paraId="0D7848A1" w14:textId="77777777" w:rsidR="00DC5F30" w:rsidRDefault="00DC5F30" w:rsidP="00DC5F30">
      <w:pPr>
        <w:spacing w:after="0" w:line="240" w:lineRule="auto"/>
        <w:jc w:val="both"/>
        <w:rPr>
          <w:rFonts w:ascii="Times New Roman" w:eastAsia="Times New Roman" w:hAnsi="Times New Roman" w:cs="Times New Roman"/>
          <w:sz w:val="24"/>
          <w:szCs w:val="24"/>
        </w:rPr>
      </w:pPr>
      <w:r w:rsidRPr="00DC5F30">
        <w:rPr>
          <w:rFonts w:ascii="Times New Roman" w:eastAsia="Times New Roman" w:hAnsi="Times New Roman" w:cs="Times New Roman"/>
          <w:sz w:val="24"/>
          <w:szCs w:val="24"/>
        </w:rPr>
        <w:br/>
        <w:t xml:space="preserve">The paper frames the adoption of AI as a chance for academic members to advance professionally. Faculty need support to critically engage with AI, reform assessment, mentor students and shape institutional policy. </w:t>
      </w:r>
    </w:p>
    <w:p w14:paraId="1375C13C" w14:textId="5A870CD2" w:rsidR="00DC5F30" w:rsidRDefault="00DC5F30" w:rsidP="00DC5F30">
      <w:pPr>
        <w:spacing w:after="0" w:line="240" w:lineRule="auto"/>
        <w:jc w:val="both"/>
        <w:rPr>
          <w:rFonts w:ascii="Times New Roman" w:eastAsia="Times New Roman" w:hAnsi="Times New Roman" w:cs="Times New Roman"/>
          <w:sz w:val="24"/>
          <w:szCs w:val="24"/>
        </w:rPr>
      </w:pPr>
      <w:r w:rsidRPr="00DC5F30">
        <w:rPr>
          <w:rFonts w:ascii="Times New Roman" w:eastAsia="Times New Roman" w:hAnsi="Times New Roman" w:cs="Times New Roman"/>
          <w:sz w:val="24"/>
          <w:szCs w:val="24"/>
        </w:rPr>
        <w:br/>
        <w:t>"For undergraduates, the essay proposes that AI literacy should be incorporated into graduate preparedness. Students must learn to ethically utilize AI, validate outputs, secure data, avoid misuse, and apply AI within disciplinary and professional standards.</w:t>
      </w:r>
    </w:p>
    <w:p w14:paraId="0A03C74F" w14:textId="4E01CE35" w:rsidR="00DC5F30" w:rsidRDefault="00DC5F30" w:rsidP="00DC5F30">
      <w:pPr>
        <w:spacing w:after="0" w:line="240" w:lineRule="auto"/>
        <w:rPr>
          <w:rFonts w:ascii="Times New Roman" w:eastAsia="Times New Roman" w:hAnsi="Times New Roman" w:cs="Times New Roman"/>
          <w:sz w:val="24"/>
          <w:szCs w:val="24"/>
        </w:rPr>
      </w:pPr>
    </w:p>
    <w:p w14:paraId="36509D0C" w14:textId="77777777" w:rsidR="00DC5F30" w:rsidRPr="00DC5F30" w:rsidRDefault="00DC5F30" w:rsidP="00DC5F30">
      <w:pPr>
        <w:spacing w:after="0" w:line="240" w:lineRule="auto"/>
        <w:rPr>
          <w:rFonts w:ascii="Times New Roman" w:eastAsia="Times New Roman" w:hAnsi="Times New Roman" w:cs="Times New Roman"/>
          <w:sz w:val="24"/>
          <w:szCs w:val="24"/>
        </w:rPr>
      </w:pPr>
    </w:p>
    <w:p w14:paraId="1207D6D5" w14:textId="3EF55287" w:rsidR="00C45379" w:rsidRPr="000946F8" w:rsidRDefault="004A720A" w:rsidP="00CE1A34">
      <w:pPr>
        <w:rPr>
          <w:rFonts w:ascii="Times New Roman" w:eastAsia="Times New Roman" w:hAnsi="Times New Roman" w:cs="Times New Roman"/>
          <w:b/>
          <w:bCs/>
          <w:sz w:val="24"/>
          <w:szCs w:val="24"/>
        </w:rPr>
      </w:pPr>
      <w:r w:rsidRPr="000946F8">
        <w:rPr>
          <w:rFonts w:ascii="Times New Roman" w:eastAsia="Times New Roman" w:hAnsi="Times New Roman" w:cs="Times New Roman"/>
          <w:b/>
          <w:bCs/>
          <w:sz w:val="24"/>
          <w:szCs w:val="24"/>
        </w:rPr>
        <w:t>10</w:t>
      </w:r>
      <w:r w:rsidR="00C45379" w:rsidRPr="000946F8">
        <w:rPr>
          <w:rFonts w:ascii="Times New Roman" w:eastAsia="Times New Roman" w:hAnsi="Times New Roman" w:cs="Times New Roman"/>
          <w:b/>
          <w:bCs/>
          <w:sz w:val="24"/>
          <w:szCs w:val="24"/>
        </w:rPr>
        <w:t>. Conclusion</w:t>
      </w:r>
    </w:p>
    <w:p w14:paraId="1FC661BA" w14:textId="77777777" w:rsidR="002206C0" w:rsidRDefault="002206C0" w:rsidP="002206C0">
      <w:pPr>
        <w:spacing w:after="0" w:line="240" w:lineRule="auto"/>
        <w:jc w:val="both"/>
        <w:rPr>
          <w:rFonts w:ascii="Times New Roman" w:eastAsia="Times New Roman" w:hAnsi="Times New Roman" w:cs="Times New Roman"/>
          <w:sz w:val="24"/>
          <w:szCs w:val="24"/>
        </w:rPr>
      </w:pPr>
      <w:r w:rsidRPr="002206C0">
        <w:rPr>
          <w:rFonts w:ascii="Times New Roman" w:eastAsia="Times New Roman" w:hAnsi="Times New Roman" w:cs="Times New Roman"/>
          <w:sz w:val="24"/>
          <w:szCs w:val="24"/>
        </w:rPr>
        <w:t xml:space="preserve">AI deployment is now a key element of Malaysia’s digital transformation path in higher education. But institutional success demands more than access to AI tools. It needs leadership, trust, governance, faculty capacity, ethical safeguards and curriculum renewal. A faculty-centered AI change management approach for Malaysian higher education institutions was developed in this study. The framework focuses on leadership vision, capacity building, participatory governance, responsible use of AI, curriculum and assessment revision, and ongoing evaluation. </w:t>
      </w:r>
    </w:p>
    <w:p w14:paraId="206430E2" w14:textId="189FD871" w:rsidR="002206C0" w:rsidRDefault="002206C0" w:rsidP="002206C0">
      <w:pPr>
        <w:spacing w:after="0" w:line="240" w:lineRule="auto"/>
        <w:jc w:val="both"/>
        <w:rPr>
          <w:rFonts w:ascii="Times New Roman" w:eastAsia="Times New Roman" w:hAnsi="Times New Roman" w:cs="Times New Roman"/>
          <w:sz w:val="24"/>
          <w:szCs w:val="24"/>
        </w:rPr>
      </w:pPr>
      <w:r w:rsidRPr="002206C0">
        <w:rPr>
          <w:rFonts w:ascii="Times New Roman" w:eastAsia="Times New Roman" w:hAnsi="Times New Roman" w:cs="Times New Roman"/>
          <w:sz w:val="24"/>
          <w:szCs w:val="24"/>
        </w:rPr>
        <w:br/>
        <w:t>The paper ends by arguing that academics should be included as active collaborators in the AI transformation. Supported and trusted professors who are participating in decision-making will be more inclined to use AI to increase teaching quality, graduate preparation, and academic integrity. Malaysian institutions are well-positioned to take the lead in the adoption of pragmatic, ethical, inclusive AI that supports the country’s digital transformation agenda.</w:t>
      </w:r>
    </w:p>
    <w:p w14:paraId="473F1F8C" w14:textId="5BAA160C" w:rsidR="002206C0" w:rsidRDefault="002206C0" w:rsidP="002206C0">
      <w:pPr>
        <w:spacing w:after="0" w:line="240" w:lineRule="auto"/>
        <w:rPr>
          <w:rFonts w:ascii="Times New Roman" w:eastAsia="Times New Roman" w:hAnsi="Times New Roman" w:cs="Times New Roman"/>
          <w:sz w:val="24"/>
          <w:szCs w:val="24"/>
        </w:rPr>
      </w:pPr>
    </w:p>
    <w:p w14:paraId="271CC28C" w14:textId="156035D3" w:rsidR="002206C0" w:rsidRDefault="002206C0" w:rsidP="002206C0">
      <w:pPr>
        <w:spacing w:after="0" w:line="240" w:lineRule="auto"/>
        <w:rPr>
          <w:rFonts w:ascii="Times New Roman" w:eastAsia="Times New Roman" w:hAnsi="Times New Roman" w:cs="Times New Roman"/>
          <w:sz w:val="24"/>
          <w:szCs w:val="24"/>
        </w:rPr>
      </w:pPr>
    </w:p>
    <w:p w14:paraId="26FDA5A3" w14:textId="6BC82AB7" w:rsidR="002206C0" w:rsidRDefault="002206C0" w:rsidP="002206C0">
      <w:pPr>
        <w:spacing w:after="0" w:line="240" w:lineRule="auto"/>
        <w:rPr>
          <w:rFonts w:ascii="Times New Roman" w:eastAsia="Times New Roman" w:hAnsi="Times New Roman" w:cs="Times New Roman"/>
          <w:sz w:val="24"/>
          <w:szCs w:val="24"/>
        </w:rPr>
      </w:pPr>
    </w:p>
    <w:p w14:paraId="791B99C6" w14:textId="77777777" w:rsidR="002206C0" w:rsidRPr="002206C0" w:rsidRDefault="002206C0" w:rsidP="002206C0">
      <w:pPr>
        <w:spacing w:after="0" w:line="240" w:lineRule="auto"/>
        <w:rPr>
          <w:rFonts w:ascii="Times New Roman" w:eastAsia="Times New Roman" w:hAnsi="Times New Roman" w:cs="Times New Roman"/>
          <w:sz w:val="24"/>
          <w:szCs w:val="24"/>
        </w:rPr>
      </w:pPr>
    </w:p>
    <w:p w14:paraId="54567E8C" w14:textId="77777777" w:rsidR="00C45379" w:rsidRPr="0030739C" w:rsidRDefault="00C45379" w:rsidP="00CE1A34">
      <w:pPr>
        <w:rPr>
          <w:rFonts w:ascii="Times New Roman" w:eastAsia="Times New Roman" w:hAnsi="Times New Roman" w:cs="Times New Roman"/>
          <w:sz w:val="36"/>
          <w:szCs w:val="36"/>
        </w:rPr>
      </w:pPr>
      <w:r w:rsidRPr="0030739C">
        <w:rPr>
          <w:rFonts w:ascii="Times New Roman" w:eastAsia="Times New Roman" w:hAnsi="Times New Roman" w:cs="Times New Roman"/>
          <w:sz w:val="36"/>
          <w:szCs w:val="36"/>
        </w:rPr>
        <w:t>References</w:t>
      </w:r>
    </w:p>
    <w:p w14:paraId="708A8BE4" w14:textId="77777777" w:rsidR="00485CA7" w:rsidRPr="00485CA7" w:rsidRDefault="009F5139" w:rsidP="00821D89">
      <w:pPr>
        <w:pStyle w:val="Bibliography"/>
        <w:spacing w:line="240" w:lineRule="auto"/>
      </w:pPr>
      <w:r>
        <w:t xml:space="preserve"> </w:t>
      </w:r>
      <w:r w:rsidR="007229AE">
        <w:t xml:space="preserve"> </w:t>
      </w:r>
      <w:r w:rsidR="00D443DD">
        <w:t xml:space="preserve"> </w:t>
      </w:r>
      <w:r w:rsidR="00270D74">
        <w:t xml:space="preserve"> </w:t>
      </w:r>
      <w:r w:rsidR="008B418A" w:rsidRPr="008B418A">
        <w:rPr>
          <w:rFonts w:ascii="Calibri" w:hAnsi="Calibri" w:cs="Calibri"/>
        </w:rPr>
        <w:t xml:space="preserve"> </w:t>
      </w:r>
      <w:r w:rsidR="00270D74" w:rsidRPr="00270D74">
        <w:t xml:space="preserve"> </w:t>
      </w:r>
      <w:r w:rsidR="00485CA7">
        <w:fldChar w:fldCharType="begin"/>
      </w:r>
      <w:r w:rsidR="00485CA7">
        <w:instrText xml:space="preserve"> ADDIN ZOTERO_BIBL {"uncited":[],"omitted":[],"custom":[]} CSL_BIBLIOGRAPHY </w:instrText>
      </w:r>
      <w:r w:rsidR="00485CA7">
        <w:fldChar w:fldCharType="separate"/>
      </w:r>
      <w:proofErr w:type="spellStart"/>
      <w:r w:rsidR="00485CA7" w:rsidRPr="00485CA7">
        <w:t>Abusabeib</w:t>
      </w:r>
      <w:proofErr w:type="spellEnd"/>
      <w:r w:rsidR="00485CA7" w:rsidRPr="00485CA7">
        <w:t>, Z. A. (2025). Faculty Perceptions of Artificial Intelligence Tools in Nursing Education in Saudi Arabia: Opportunities, Risks, and Readiness for Assessment Integration. https://www.researchsquare.com/article/rs-7729091/latest</w:t>
      </w:r>
    </w:p>
    <w:p w14:paraId="0E25A790" w14:textId="77777777" w:rsidR="00485CA7" w:rsidRPr="00485CA7" w:rsidRDefault="00485CA7" w:rsidP="00821D89">
      <w:pPr>
        <w:pStyle w:val="Bibliography"/>
        <w:spacing w:line="240" w:lineRule="auto"/>
      </w:pPr>
      <w:r w:rsidRPr="00485CA7">
        <w:t>Aithal, P. S., &amp; Maiya, A. K. (2023). Innovations in higher education industry–Shaping the future. International Journal of Case Studies in Business, IT, and Education (IJCSBE), 7(4), 283–311.</w:t>
      </w:r>
    </w:p>
    <w:p w14:paraId="5599EAFF" w14:textId="77777777" w:rsidR="00485CA7" w:rsidRPr="00485CA7" w:rsidRDefault="00485CA7" w:rsidP="00821D89">
      <w:pPr>
        <w:pStyle w:val="Bibliography"/>
        <w:spacing w:line="240" w:lineRule="auto"/>
      </w:pPr>
      <w:r w:rsidRPr="00485CA7">
        <w:t xml:space="preserve">Asghar, M. Z., Iqbal, J., </w:t>
      </w:r>
      <w:proofErr w:type="spellStart"/>
      <w:r w:rsidRPr="00485CA7">
        <w:t>Özbilen</w:t>
      </w:r>
      <w:proofErr w:type="spellEnd"/>
      <w:r w:rsidRPr="00485CA7">
        <w:t xml:space="preserve">, F. M., Abedin, J., </w:t>
      </w:r>
      <w:proofErr w:type="spellStart"/>
      <w:r w:rsidRPr="00485CA7">
        <w:t>Järvenoja</w:t>
      </w:r>
      <w:proofErr w:type="spellEnd"/>
      <w:r w:rsidRPr="00485CA7">
        <w:t xml:space="preserve">, H., &amp; </w:t>
      </w:r>
      <w:proofErr w:type="spellStart"/>
      <w:r w:rsidRPr="00485CA7">
        <w:t>Widanapathirana</w:t>
      </w:r>
      <w:proofErr w:type="spellEnd"/>
      <w:r w:rsidRPr="00485CA7">
        <w:t>, U. (2025). The nexus of artificial intelligence literacy collaborative knowledge practices and inclusive leadership development among higher education students in Bangladesh China Finland and Turkey. Discover Computing, 28(1), 172. https://doi.org/10.1007/s10791-025-09695-y</w:t>
      </w:r>
    </w:p>
    <w:p w14:paraId="0CD90E82" w14:textId="77777777" w:rsidR="00485CA7" w:rsidRPr="00485CA7" w:rsidRDefault="00485CA7" w:rsidP="00821D89">
      <w:pPr>
        <w:pStyle w:val="Bibliography"/>
        <w:spacing w:line="240" w:lineRule="auto"/>
      </w:pPr>
      <w:r w:rsidRPr="00485CA7">
        <w:t xml:space="preserve">Balasubramaniam, N., Kauppinen, M., </w:t>
      </w:r>
      <w:proofErr w:type="spellStart"/>
      <w:r w:rsidRPr="00485CA7">
        <w:t>Rannisto</w:t>
      </w:r>
      <w:proofErr w:type="spellEnd"/>
      <w:r w:rsidRPr="00485CA7">
        <w:t xml:space="preserve">, A., </w:t>
      </w:r>
      <w:proofErr w:type="spellStart"/>
      <w:r w:rsidRPr="00485CA7">
        <w:t>Hiekkanen</w:t>
      </w:r>
      <w:proofErr w:type="spellEnd"/>
      <w:r w:rsidRPr="00485CA7">
        <w:t xml:space="preserve">, K., &amp; Kujala, S. (2023). Transparency and </w:t>
      </w:r>
      <w:proofErr w:type="spellStart"/>
      <w:r w:rsidRPr="00485CA7">
        <w:t>explainability</w:t>
      </w:r>
      <w:proofErr w:type="spellEnd"/>
      <w:r w:rsidRPr="00485CA7">
        <w:t xml:space="preserve"> of AI systems: From ethical guidelines to requirements. Information and Software Technology, 159, 107197.</w:t>
      </w:r>
    </w:p>
    <w:p w14:paraId="7E0E4AD8" w14:textId="77777777" w:rsidR="00485CA7" w:rsidRPr="00485CA7" w:rsidRDefault="00485CA7" w:rsidP="00821D89">
      <w:pPr>
        <w:pStyle w:val="Bibliography"/>
        <w:spacing w:line="240" w:lineRule="auto"/>
      </w:pPr>
      <w:r w:rsidRPr="00485CA7">
        <w:lastRenderedPageBreak/>
        <w:t>Behn, R. D. (2003). Why Measure Performance? Different Purposes Require Different Measures. Public Administration Review, 63(5), 586–606. https://doi.org/10.1111/1540-6210.00322</w:t>
      </w:r>
    </w:p>
    <w:p w14:paraId="055A3476" w14:textId="77777777" w:rsidR="00485CA7" w:rsidRPr="00485CA7" w:rsidRDefault="00485CA7" w:rsidP="00821D89">
      <w:pPr>
        <w:pStyle w:val="Bibliography"/>
        <w:spacing w:line="240" w:lineRule="auto"/>
      </w:pPr>
      <w:r w:rsidRPr="00485CA7">
        <w:t>Bick, A., Blandin, A., Deming, D. J., Fuchs-</w:t>
      </w:r>
      <w:proofErr w:type="spellStart"/>
      <w:r w:rsidRPr="00485CA7">
        <w:t>Schündeln</w:t>
      </w:r>
      <w:proofErr w:type="spellEnd"/>
      <w:r w:rsidRPr="00485CA7">
        <w:t>, N., &amp; Jessen, J. (2026). Mind the Gap: AI Adoption in Europe and the US. National Bureau of Economic Research. https://www.nber.org/papers/w34995</w:t>
      </w:r>
    </w:p>
    <w:p w14:paraId="709B4D3C" w14:textId="77777777" w:rsidR="00485CA7" w:rsidRPr="00485CA7" w:rsidRDefault="00485CA7" w:rsidP="00821D89">
      <w:pPr>
        <w:pStyle w:val="Bibliography"/>
        <w:spacing w:line="240" w:lineRule="auto"/>
      </w:pPr>
      <w:r w:rsidRPr="00485CA7">
        <w:t xml:space="preserve">Burgan, M. (2006). What ever happened to the </w:t>
      </w:r>
      <w:proofErr w:type="gramStart"/>
      <w:r w:rsidRPr="00485CA7">
        <w:t>faculty?:</w:t>
      </w:r>
      <w:proofErr w:type="gramEnd"/>
      <w:r w:rsidRPr="00485CA7">
        <w:t xml:space="preserve"> Drift and decision in higher education. JHU Press. https://books.google.ca/books?hl=en&amp;lr=&amp;id=bhT2Zox9MM0C&amp;oi=fnd&amp;pg=PR7&amp;dq=Faculty+are+now+at+the+core+of+institutional+change+as+a+result+of+this+transition.+Through+curriculum+design,+classroom+decisions,+assessment+techniques,+research+supervision,+student+mentorship,+and+academic+governance,+faculty+members+put+policy+into+reality.&amp;ots=t8YmPraCli&amp;sig=GZBJFzrq8nSzchOPNnh694L4zpY</w:t>
      </w:r>
    </w:p>
    <w:p w14:paraId="10EEE3BF" w14:textId="77777777" w:rsidR="00485CA7" w:rsidRPr="00485CA7" w:rsidRDefault="00485CA7" w:rsidP="00821D89">
      <w:pPr>
        <w:pStyle w:val="Bibliography"/>
        <w:spacing w:line="240" w:lineRule="auto"/>
      </w:pPr>
      <w:proofErr w:type="spellStart"/>
      <w:r w:rsidRPr="00485CA7">
        <w:t>Challoumis</w:t>
      </w:r>
      <w:proofErr w:type="spellEnd"/>
      <w:r w:rsidRPr="00485CA7">
        <w:t>, C. (2024). Impact of Technological Change on Production. SSRN Electronic Journal. https://www.academia.edu/download/120669931/ssrn_4912428.pdf</w:t>
      </w:r>
    </w:p>
    <w:p w14:paraId="37A3CE0F" w14:textId="77777777" w:rsidR="00485CA7" w:rsidRPr="00485CA7" w:rsidRDefault="00485CA7" w:rsidP="00821D89">
      <w:pPr>
        <w:pStyle w:val="Bibliography"/>
        <w:spacing w:line="240" w:lineRule="auto"/>
      </w:pPr>
      <w:r w:rsidRPr="00485CA7">
        <w:t>Chan, C. K. Y. (2023). A comprehensive AI policy education framework for university teaching and learning. International Journal of Educational Technology in Higher Education, 20(1), 38. https://doi.org/10.1186/s41239-023-00408-3</w:t>
      </w:r>
    </w:p>
    <w:p w14:paraId="2224EDB8" w14:textId="77777777" w:rsidR="00485CA7" w:rsidRPr="00485CA7" w:rsidRDefault="00485CA7" w:rsidP="00821D89">
      <w:pPr>
        <w:pStyle w:val="Bibliography"/>
        <w:spacing w:line="240" w:lineRule="auto"/>
      </w:pPr>
      <w:proofErr w:type="spellStart"/>
      <w:r w:rsidRPr="00485CA7">
        <w:t>Choiriyah</w:t>
      </w:r>
      <w:proofErr w:type="spellEnd"/>
      <w:r w:rsidRPr="00485CA7">
        <w:t xml:space="preserve">, S., Ramadhan, S., Nugroho, A., &amp; </w:t>
      </w:r>
      <w:proofErr w:type="spellStart"/>
      <w:r w:rsidRPr="00485CA7">
        <w:t>Muharom</w:t>
      </w:r>
      <w:proofErr w:type="spellEnd"/>
      <w:r w:rsidRPr="00485CA7">
        <w:t xml:space="preserve">, F. (2025). Artificial intelligence-driven learning assessment in faculties of education: An exploratory study. </w:t>
      </w:r>
      <w:proofErr w:type="spellStart"/>
      <w:r w:rsidRPr="00485CA7">
        <w:t>Munaddhomah</w:t>
      </w:r>
      <w:proofErr w:type="spellEnd"/>
      <w:r w:rsidRPr="00485CA7">
        <w:t xml:space="preserve">: </w:t>
      </w:r>
      <w:proofErr w:type="spellStart"/>
      <w:r w:rsidRPr="00485CA7">
        <w:t>Jurnal</w:t>
      </w:r>
      <w:proofErr w:type="spellEnd"/>
      <w:r w:rsidRPr="00485CA7">
        <w:t xml:space="preserve"> </w:t>
      </w:r>
      <w:proofErr w:type="spellStart"/>
      <w:r w:rsidRPr="00485CA7">
        <w:t>Manajemen</w:t>
      </w:r>
      <w:proofErr w:type="spellEnd"/>
      <w:r w:rsidRPr="00485CA7">
        <w:t xml:space="preserve"> Pendidikan Islam, 6(3), 482–495.</w:t>
      </w:r>
    </w:p>
    <w:p w14:paraId="7DC05E44" w14:textId="77777777" w:rsidR="00485CA7" w:rsidRPr="00485CA7" w:rsidRDefault="00485CA7" w:rsidP="00821D89">
      <w:pPr>
        <w:pStyle w:val="Bibliography"/>
        <w:spacing w:line="240" w:lineRule="auto"/>
      </w:pPr>
      <w:r w:rsidRPr="00485CA7">
        <w:t>Cutler, D., Wikler, E., &amp; Basch, P. (2012). Reducing administrative costs and improving the health care system. https://dash.harvard.edu/bitstreams/7312037d-c01c-6bd4-e053-0100007fdf3b/download</w:t>
      </w:r>
    </w:p>
    <w:p w14:paraId="57ED6045" w14:textId="77777777" w:rsidR="00485CA7" w:rsidRPr="00485CA7" w:rsidRDefault="00485CA7" w:rsidP="00821D89">
      <w:pPr>
        <w:pStyle w:val="Bibliography"/>
        <w:spacing w:line="240" w:lineRule="auto"/>
      </w:pPr>
      <w:r w:rsidRPr="00485CA7">
        <w:t>Da Mota, M. (2024). Toward an AI policy framework for research institutions. Artificial Intelligence. https://www.cigionline.org/documents/2520/DPH-paper-daMota.pdf</w:t>
      </w:r>
    </w:p>
    <w:p w14:paraId="489323CA" w14:textId="77777777" w:rsidR="00485CA7" w:rsidRPr="00485CA7" w:rsidRDefault="00485CA7" w:rsidP="00821D89">
      <w:pPr>
        <w:pStyle w:val="Bibliography"/>
        <w:spacing w:line="240" w:lineRule="auto"/>
      </w:pPr>
      <w:proofErr w:type="spellStart"/>
      <w:r w:rsidRPr="00485CA7">
        <w:t>Ejjami</w:t>
      </w:r>
      <w:proofErr w:type="spellEnd"/>
      <w:r w:rsidRPr="00485CA7">
        <w:t>, R. (2024). The future of learning: AI-based curriculum development. International Journal for Multidisciplinary Research, 6(4), 1–31.</w:t>
      </w:r>
    </w:p>
    <w:p w14:paraId="4FD0C55D" w14:textId="77777777" w:rsidR="00485CA7" w:rsidRPr="00485CA7" w:rsidRDefault="00485CA7" w:rsidP="00821D89">
      <w:pPr>
        <w:pStyle w:val="Bibliography"/>
        <w:spacing w:line="240" w:lineRule="auto"/>
      </w:pPr>
      <w:r w:rsidRPr="00485CA7">
        <w:t>Emon, M. M. H., &amp; Chowdhury, M. S. A. (2026). Safeguarding Student Data: Privacy and Security Challenges in AI-Powered Education Tools. In Enhancing Student Support and Learning Through Conversational AI (pp. 191–228). IGI Global Scientific Publishing. https://www.igi-global.com/chapter/safeguarding-student-data/389139</w:t>
      </w:r>
    </w:p>
    <w:p w14:paraId="1730577B" w14:textId="77777777" w:rsidR="00485CA7" w:rsidRPr="00485CA7" w:rsidRDefault="00485CA7" w:rsidP="00821D89">
      <w:pPr>
        <w:pStyle w:val="Bibliography"/>
        <w:spacing w:line="240" w:lineRule="auto"/>
      </w:pPr>
      <w:r w:rsidRPr="00485CA7">
        <w:t>Fountaine, T., McCarthy, B., &amp; Saleh, T. (2019). Building the AI-powered organization. Harvard Business Review, 97(4), 62–73.</w:t>
      </w:r>
    </w:p>
    <w:p w14:paraId="3498C33B" w14:textId="77777777" w:rsidR="00485CA7" w:rsidRPr="00485CA7" w:rsidRDefault="00485CA7" w:rsidP="00821D89">
      <w:pPr>
        <w:pStyle w:val="Bibliography"/>
        <w:spacing w:line="240" w:lineRule="auto"/>
      </w:pPr>
      <w:proofErr w:type="spellStart"/>
      <w:r w:rsidRPr="00485CA7">
        <w:t>Gaitantzi</w:t>
      </w:r>
      <w:proofErr w:type="spellEnd"/>
      <w:r w:rsidRPr="00485CA7">
        <w:t xml:space="preserve">, A., &amp; </w:t>
      </w:r>
      <w:proofErr w:type="spellStart"/>
      <w:r w:rsidRPr="00485CA7">
        <w:t>Kazanidis</w:t>
      </w:r>
      <w:proofErr w:type="spellEnd"/>
      <w:r w:rsidRPr="00485CA7">
        <w:t>, I. (2025). The role of artificial intelligence in computer science education: A systematic review with a focus on database instruction. Applied Sciences, 15(7), 3960.</w:t>
      </w:r>
    </w:p>
    <w:p w14:paraId="63867517" w14:textId="77777777" w:rsidR="00485CA7" w:rsidRPr="00485CA7" w:rsidRDefault="00485CA7" w:rsidP="00821D89">
      <w:pPr>
        <w:pStyle w:val="Bibliography"/>
        <w:spacing w:line="240" w:lineRule="auto"/>
      </w:pPr>
      <w:proofErr w:type="spellStart"/>
      <w:r w:rsidRPr="00485CA7">
        <w:t>Gbadago</w:t>
      </w:r>
      <w:proofErr w:type="spellEnd"/>
      <w:r w:rsidRPr="00485CA7">
        <w:t xml:space="preserve">, F. Y., Masud, I., </w:t>
      </w:r>
      <w:proofErr w:type="spellStart"/>
      <w:r w:rsidRPr="00485CA7">
        <w:t>Iddris</w:t>
      </w:r>
      <w:proofErr w:type="spellEnd"/>
      <w:r w:rsidRPr="00485CA7">
        <w:t xml:space="preserve">, F., Koomson, S., Poku, P. K., &amp; </w:t>
      </w:r>
      <w:proofErr w:type="spellStart"/>
      <w:r w:rsidRPr="00485CA7">
        <w:t>Zoiku</w:t>
      </w:r>
      <w:proofErr w:type="spellEnd"/>
      <w:r w:rsidRPr="00485CA7">
        <w:t>, S. (2025). Ethical dilemmas in teaching and assessment in higher education: A literature synthesis towards an integrative model for policy, practice and academic integrity. International Journal of Ethics and Systems, 1–30.</w:t>
      </w:r>
    </w:p>
    <w:p w14:paraId="3846D836" w14:textId="77777777" w:rsidR="00485CA7" w:rsidRPr="00485CA7" w:rsidRDefault="00485CA7" w:rsidP="00821D89">
      <w:pPr>
        <w:pStyle w:val="Bibliography"/>
        <w:spacing w:line="240" w:lineRule="auto"/>
      </w:pPr>
      <w:r w:rsidRPr="00485CA7">
        <w:t>George, B., &amp; Wooden, O. (2023). Managing the strategic transformation of higher education through artificial intelligence. Administrative Sciences, 13(9), 196.</w:t>
      </w:r>
    </w:p>
    <w:p w14:paraId="10E155D4" w14:textId="77777777" w:rsidR="00485CA7" w:rsidRPr="00485CA7" w:rsidRDefault="00485CA7" w:rsidP="00821D89">
      <w:pPr>
        <w:pStyle w:val="Bibliography"/>
        <w:spacing w:line="240" w:lineRule="auto"/>
      </w:pPr>
      <w:proofErr w:type="spellStart"/>
      <w:r w:rsidRPr="00485CA7">
        <w:t>Ghamrawi</w:t>
      </w:r>
      <w:proofErr w:type="spellEnd"/>
      <w:r w:rsidRPr="00485CA7">
        <w:t xml:space="preserve">, N., Shal, T., &amp; </w:t>
      </w:r>
      <w:proofErr w:type="spellStart"/>
      <w:r w:rsidRPr="00485CA7">
        <w:t>Ghamrawi</w:t>
      </w:r>
      <w:proofErr w:type="spellEnd"/>
      <w:r w:rsidRPr="00485CA7">
        <w:t>, N. A. R. (2024). Exploring the impact of AI on teacher leadership: Regressing or expanding? Education and Information Technologies, 29(7), 8415–8433. https://doi.org/10.1007/s10639-023-12174-w</w:t>
      </w:r>
    </w:p>
    <w:p w14:paraId="2FA6610F" w14:textId="77777777" w:rsidR="00485CA7" w:rsidRPr="00485CA7" w:rsidRDefault="00485CA7" w:rsidP="00821D89">
      <w:pPr>
        <w:pStyle w:val="Bibliography"/>
        <w:spacing w:line="240" w:lineRule="auto"/>
      </w:pPr>
      <w:r w:rsidRPr="00485CA7">
        <w:t>Giovanola, B., &amp; Granata, P. (2024). Ethics for human-centered education in the age of AI. In Entrepreneurship and digital humanities (pp. 96–109). Edward Elgar Publishing. https://www.elgaronline.com/edcollchap/book/9781035331864/book-part-9781035331864-16.xml</w:t>
      </w:r>
    </w:p>
    <w:p w14:paraId="1CE65B63" w14:textId="77777777" w:rsidR="00485CA7" w:rsidRPr="00485CA7" w:rsidRDefault="00485CA7" w:rsidP="00821D89">
      <w:pPr>
        <w:pStyle w:val="Bibliography"/>
        <w:spacing w:line="240" w:lineRule="auto"/>
      </w:pPr>
      <w:r w:rsidRPr="00485CA7">
        <w:lastRenderedPageBreak/>
        <w:t xml:space="preserve">Jamaluddin, F., Jamaluddin, A. H., Jamaluddin, F., &amp; Jamaluddin, F. (2025). Malaysia’s AI-Driven Education Landscape: Policies, Applications, and Comparative Insights for a Digital Future (arXiv:2509.21858). </w:t>
      </w:r>
      <w:proofErr w:type="spellStart"/>
      <w:r w:rsidRPr="00485CA7">
        <w:t>arXiv</w:t>
      </w:r>
      <w:proofErr w:type="spellEnd"/>
      <w:r w:rsidRPr="00485CA7">
        <w:t>. https://doi.org/10.48550/arXiv.2509.21858</w:t>
      </w:r>
    </w:p>
    <w:p w14:paraId="4C4C9DC3" w14:textId="77777777" w:rsidR="00485CA7" w:rsidRPr="00485CA7" w:rsidRDefault="00485CA7" w:rsidP="00821D89">
      <w:pPr>
        <w:pStyle w:val="Bibliography"/>
        <w:spacing w:line="240" w:lineRule="auto"/>
      </w:pPr>
      <w:r w:rsidRPr="00485CA7">
        <w:t>Jeon, G. (2025). Rethinking Competitiveness in the Age of AI: A Comparative Index‐Based Approach. Journal of International Development, 37(7), 1525–1542. https://doi.org/10.1002/jid.70018</w:t>
      </w:r>
    </w:p>
    <w:p w14:paraId="324D0F8B" w14:textId="77777777" w:rsidR="00485CA7" w:rsidRPr="00485CA7" w:rsidRDefault="00485CA7" w:rsidP="00821D89">
      <w:pPr>
        <w:pStyle w:val="Bibliography"/>
        <w:spacing w:line="240" w:lineRule="auto"/>
      </w:pPr>
      <w:r w:rsidRPr="00485CA7">
        <w:t>Kassen, M. (2026). From automation to authenticity: Blockchain as a remedy to AI-enhanced social media activism. AI &amp; SOCIETY, 41(5), 5131–5150. https://doi.org/10.1007/s00146-026-02867-4</w:t>
      </w:r>
    </w:p>
    <w:p w14:paraId="515A08D5" w14:textId="77777777" w:rsidR="00485CA7" w:rsidRPr="00485CA7" w:rsidRDefault="00485CA7" w:rsidP="00821D89">
      <w:pPr>
        <w:pStyle w:val="Bibliography"/>
        <w:spacing w:line="240" w:lineRule="auto"/>
      </w:pPr>
      <w:r w:rsidRPr="00485CA7">
        <w:t>Kerrigan, T. (2022). An exploratory study of management perceptions of the role of Kotter’s urgency in creating a future change agenda [PhD Thesis, Dublin, National College of Ireland]. https://norma.ncirl.ie/id/eprint/5368</w:t>
      </w:r>
    </w:p>
    <w:p w14:paraId="0611BC35" w14:textId="77777777" w:rsidR="00485CA7" w:rsidRPr="00485CA7" w:rsidRDefault="00485CA7" w:rsidP="00821D89">
      <w:pPr>
        <w:pStyle w:val="Bibliography"/>
        <w:spacing w:line="240" w:lineRule="auto"/>
      </w:pPr>
      <w:r w:rsidRPr="00485CA7">
        <w:t xml:space="preserve">Krishnan, S. (2025). The Role of Digital Technologies in Accelerating Malaysia’s Economic Agenda. International Journal of Academic </w:t>
      </w:r>
      <w:proofErr w:type="spellStart"/>
      <w:r w:rsidRPr="00485CA7">
        <w:t>Reserach</w:t>
      </w:r>
      <w:proofErr w:type="spellEnd"/>
      <w:r w:rsidRPr="00485CA7">
        <w:t xml:space="preserve"> in Economics and Management Sciences, 14(2). https://knowledgewords.com/index.php/ijarems/article/view/1548</w:t>
      </w:r>
    </w:p>
    <w:p w14:paraId="716DF526" w14:textId="77777777" w:rsidR="00485CA7" w:rsidRPr="00485CA7" w:rsidRDefault="00485CA7" w:rsidP="00821D89">
      <w:pPr>
        <w:pStyle w:val="Bibliography"/>
        <w:spacing w:line="240" w:lineRule="auto"/>
      </w:pPr>
      <w:r w:rsidRPr="00485CA7">
        <w:t>Lu, Y. (2024). Impact of digital technologies on organizational change strategies: A review. Research Journal in Business and Economics, 2(1), 1–11.</w:t>
      </w:r>
    </w:p>
    <w:p w14:paraId="22629FFA" w14:textId="77777777" w:rsidR="00485CA7" w:rsidRPr="00485CA7" w:rsidRDefault="00485CA7" w:rsidP="00821D89">
      <w:pPr>
        <w:pStyle w:val="Bibliography"/>
        <w:spacing w:line="240" w:lineRule="auto"/>
      </w:pPr>
      <w:proofErr w:type="spellStart"/>
      <w:r w:rsidRPr="00485CA7">
        <w:t>Memarian</w:t>
      </w:r>
      <w:proofErr w:type="spellEnd"/>
      <w:r w:rsidRPr="00485CA7">
        <w:t xml:space="preserve">, B., &amp; </w:t>
      </w:r>
      <w:proofErr w:type="spellStart"/>
      <w:r w:rsidRPr="00485CA7">
        <w:t>Doleck</w:t>
      </w:r>
      <w:proofErr w:type="spellEnd"/>
      <w:r w:rsidRPr="00485CA7">
        <w:t>, T. (2023). Fairness, Accountability, Transparency, and Ethics (FATE) in Artificial Intelligence (AI) and higher education: A systematic review. Computers and Education: Artificial Intelligence, 5, 100152.</w:t>
      </w:r>
    </w:p>
    <w:p w14:paraId="3CA00653" w14:textId="77777777" w:rsidR="00485CA7" w:rsidRPr="00485CA7" w:rsidRDefault="00485CA7" w:rsidP="00821D89">
      <w:pPr>
        <w:pStyle w:val="Bibliography"/>
        <w:spacing w:line="240" w:lineRule="auto"/>
      </w:pPr>
      <w:r w:rsidRPr="00485CA7">
        <w:t>Mena-Guacas, A. F., López-Catalán, L., Bernal-Bravo, C., &amp; Ballesteros-</w:t>
      </w:r>
      <w:proofErr w:type="spellStart"/>
      <w:r w:rsidRPr="00485CA7">
        <w:t>Regaña</w:t>
      </w:r>
      <w:proofErr w:type="spellEnd"/>
      <w:r w:rsidRPr="00485CA7">
        <w:t>, C. (2025). Educational transformation through emerging technologies: Critical review of scientific impact on learning. Education Sciences, 15(3), 368.</w:t>
      </w:r>
    </w:p>
    <w:p w14:paraId="621F6316" w14:textId="77777777" w:rsidR="00485CA7" w:rsidRPr="00485CA7" w:rsidRDefault="00485CA7" w:rsidP="00821D89">
      <w:pPr>
        <w:pStyle w:val="Bibliography"/>
        <w:spacing w:line="240" w:lineRule="auto"/>
      </w:pPr>
      <w:r w:rsidRPr="00485CA7">
        <w:t xml:space="preserve">Moussa, R. (2024). Predictive Analytics Techniques in Education by Artificial Intelligence Tools for Enhancing Academic Assessment: Systematic Review. </w:t>
      </w:r>
      <w:proofErr w:type="spellStart"/>
      <w:r w:rsidRPr="00485CA7">
        <w:t>المجلة</w:t>
      </w:r>
      <w:proofErr w:type="spellEnd"/>
      <w:r w:rsidRPr="00485CA7">
        <w:t xml:space="preserve"> </w:t>
      </w:r>
      <w:proofErr w:type="spellStart"/>
      <w:r w:rsidRPr="00485CA7">
        <w:t>الدولية</w:t>
      </w:r>
      <w:proofErr w:type="spellEnd"/>
      <w:r w:rsidRPr="00485CA7">
        <w:t xml:space="preserve"> </w:t>
      </w:r>
      <w:proofErr w:type="spellStart"/>
      <w:r w:rsidRPr="00485CA7">
        <w:t>للتعليم</w:t>
      </w:r>
      <w:proofErr w:type="spellEnd"/>
      <w:r w:rsidRPr="00485CA7">
        <w:t xml:space="preserve"> </w:t>
      </w:r>
      <w:proofErr w:type="spellStart"/>
      <w:r w:rsidRPr="00485CA7">
        <w:t>الإلکتروني</w:t>
      </w:r>
      <w:proofErr w:type="spellEnd"/>
      <w:r w:rsidRPr="00485CA7">
        <w:t>, 13(2), 91–115.</w:t>
      </w:r>
    </w:p>
    <w:p w14:paraId="69292106" w14:textId="77777777" w:rsidR="00485CA7" w:rsidRPr="00485CA7" w:rsidRDefault="00485CA7" w:rsidP="00821D89">
      <w:pPr>
        <w:pStyle w:val="Bibliography"/>
        <w:spacing w:line="240" w:lineRule="auto"/>
      </w:pPr>
      <w:r w:rsidRPr="00485CA7">
        <w:t>Naseer, F., Shahid, S., &amp; Bashir, M. (2026). Artificial Intelligence in Higher Education: Exploring the Impact of AI-Powered Tools on Teaching Effectiveness, Student Engagement, and Learning Outcomes through a Systematic Qualitative Review. ASSAJ, 5(2), 689–716.</w:t>
      </w:r>
    </w:p>
    <w:p w14:paraId="69E4E1CE" w14:textId="77777777" w:rsidR="00485CA7" w:rsidRPr="00485CA7" w:rsidRDefault="00485CA7" w:rsidP="00821D89">
      <w:pPr>
        <w:pStyle w:val="Bibliography"/>
        <w:spacing w:line="240" w:lineRule="auto"/>
      </w:pPr>
      <w:r w:rsidRPr="00485CA7">
        <w:t>Nguyen, M. (2026). Enhancing employee engagement and knowledge collecting: Impact of anthropomorphic features in company generative AI systems. Knowledge Management Research &amp; Practice, 24(1), 95–109. https://doi.org/10.1080/14778238.2025.2555856</w:t>
      </w:r>
    </w:p>
    <w:p w14:paraId="0CB79AFE" w14:textId="77777777" w:rsidR="00485CA7" w:rsidRPr="00485CA7" w:rsidRDefault="00485CA7" w:rsidP="00821D89">
      <w:pPr>
        <w:pStyle w:val="Bibliography"/>
        <w:spacing w:line="240" w:lineRule="auto"/>
      </w:pPr>
      <w:proofErr w:type="spellStart"/>
      <w:r w:rsidRPr="00485CA7">
        <w:t>Onasanya</w:t>
      </w:r>
      <w:proofErr w:type="spellEnd"/>
      <w:r w:rsidRPr="00485CA7">
        <w:t xml:space="preserve">, I. O., &amp; Aramide, K. A. (2025). Ethical Implications of AI in Education: </w:t>
      </w:r>
      <w:proofErr w:type="spellStart"/>
      <w:r w:rsidRPr="00485CA7">
        <w:t>Harmonising</w:t>
      </w:r>
      <w:proofErr w:type="spellEnd"/>
      <w:r w:rsidRPr="00485CA7">
        <w:t xml:space="preserve"> Privacy, Equity, and Academic Integrity in the Age of AI. POSITIVE PSYCHOLOGY ASSOCIATION OF NIGERIA, 48.</w:t>
      </w:r>
    </w:p>
    <w:p w14:paraId="7AC1BF1D" w14:textId="77777777" w:rsidR="00485CA7" w:rsidRPr="00485CA7" w:rsidRDefault="00485CA7" w:rsidP="00821D89">
      <w:pPr>
        <w:pStyle w:val="Bibliography"/>
        <w:spacing w:line="240" w:lineRule="auto"/>
      </w:pPr>
      <w:r w:rsidRPr="00485CA7">
        <w:t xml:space="preserve">Overbye-Thompson, H., &amp; Hamilton, K. A. (2025). A diffusion of innovations measurement scale for reinvention, relative advantage, compatibility, complexity, trialability and observability. </w:t>
      </w:r>
      <w:proofErr w:type="spellStart"/>
      <w:r w:rsidRPr="00485CA7">
        <w:t>PLoS</w:t>
      </w:r>
      <w:proofErr w:type="spellEnd"/>
      <w:r w:rsidRPr="00485CA7">
        <w:t xml:space="preserve"> One, 20(10), e0334616.</w:t>
      </w:r>
    </w:p>
    <w:p w14:paraId="75CDA841" w14:textId="77777777" w:rsidR="00485CA7" w:rsidRPr="00485CA7" w:rsidRDefault="00485CA7" w:rsidP="00821D89">
      <w:pPr>
        <w:pStyle w:val="Bibliography"/>
        <w:spacing w:line="240" w:lineRule="auto"/>
      </w:pPr>
      <w:r w:rsidRPr="00485CA7">
        <w:t xml:space="preserve">Pasi, B. N., &amp; </w:t>
      </w:r>
      <w:proofErr w:type="spellStart"/>
      <w:r w:rsidRPr="00485CA7">
        <w:t>Dhamak</w:t>
      </w:r>
      <w:proofErr w:type="spellEnd"/>
      <w:r w:rsidRPr="00485CA7">
        <w:t>, P. (2026). Transforming higher education for the fourth industrial revolution: A strategic review of digital integration and institutional readiness. Journal of Science and Technology Policy Management, 1–29.</w:t>
      </w:r>
    </w:p>
    <w:p w14:paraId="6DBCB507" w14:textId="77777777" w:rsidR="00485CA7" w:rsidRPr="00485CA7" w:rsidRDefault="00485CA7" w:rsidP="00821D89">
      <w:pPr>
        <w:pStyle w:val="Bibliography"/>
        <w:spacing w:line="240" w:lineRule="auto"/>
      </w:pPr>
      <w:r w:rsidRPr="00485CA7">
        <w:t>Qin, S. J. (2026). AI for education: The digital transformation of a liberal arts institution–implementation at Lingnan University. Computers and Education: Artificial Intelligence, 100592.</w:t>
      </w:r>
    </w:p>
    <w:p w14:paraId="7B79D1A3" w14:textId="77777777" w:rsidR="00485CA7" w:rsidRPr="00485CA7" w:rsidRDefault="00485CA7" w:rsidP="00821D89">
      <w:pPr>
        <w:pStyle w:val="Bibliography"/>
        <w:spacing w:line="240" w:lineRule="auto"/>
      </w:pPr>
      <w:r w:rsidRPr="00485CA7">
        <w:t xml:space="preserve">Ramli, R., </w:t>
      </w:r>
      <w:proofErr w:type="spellStart"/>
      <w:r w:rsidRPr="00485CA7">
        <w:t>Kusmaryani</w:t>
      </w:r>
      <w:proofErr w:type="spellEnd"/>
      <w:r w:rsidRPr="00485CA7">
        <w:t xml:space="preserve">, W., </w:t>
      </w:r>
      <w:proofErr w:type="spellStart"/>
      <w:r w:rsidRPr="00485CA7">
        <w:t>Eppendi</w:t>
      </w:r>
      <w:proofErr w:type="spellEnd"/>
      <w:r w:rsidRPr="00485CA7">
        <w:t xml:space="preserve">, J., Rianto, A., Fitriawati, F., </w:t>
      </w:r>
      <w:proofErr w:type="spellStart"/>
      <w:r w:rsidRPr="00485CA7">
        <w:t>Winarno</w:t>
      </w:r>
      <w:proofErr w:type="spellEnd"/>
      <w:r w:rsidRPr="00485CA7">
        <w:t xml:space="preserve">, W., </w:t>
      </w:r>
      <w:proofErr w:type="spellStart"/>
      <w:r w:rsidRPr="00485CA7">
        <w:t>Rosmayanti</w:t>
      </w:r>
      <w:proofErr w:type="spellEnd"/>
      <w:r w:rsidRPr="00485CA7">
        <w:t xml:space="preserve">, V., </w:t>
      </w:r>
      <w:proofErr w:type="spellStart"/>
      <w:r w:rsidRPr="00485CA7">
        <w:t>Pelu</w:t>
      </w:r>
      <w:proofErr w:type="spellEnd"/>
      <w:r w:rsidRPr="00485CA7">
        <w:t xml:space="preserve">, H., </w:t>
      </w:r>
      <w:proofErr w:type="spellStart"/>
      <w:r w:rsidRPr="00485CA7">
        <w:t>Rosmiati</w:t>
      </w:r>
      <w:proofErr w:type="spellEnd"/>
      <w:r w:rsidRPr="00485CA7">
        <w:t>, R., &amp; Sadiq, A. I. (2025). Assessment in ELT: Principles, Practices, and Perspectives. CV Eureka Media Aksara. https://books.google.ca/books?hl=en&amp;lr=&amp;id=5Ty7EQAAQBAJ&amp;oi=fnd&amp;pg=PR4&amp;dq=Process-based,+authentic,+oral,+reflective,+applied,+and+project-based+forms+should+be+the+norm+for+assessment.+&amp;ots=C1S3kQ-SLn&amp;sig=uLO3udcBdi_UGonRK0yBBH1kQUY</w:t>
      </w:r>
    </w:p>
    <w:p w14:paraId="0B6C6369" w14:textId="77777777" w:rsidR="00485CA7" w:rsidRPr="00485CA7" w:rsidRDefault="00485CA7" w:rsidP="00821D89">
      <w:pPr>
        <w:pStyle w:val="Bibliography"/>
        <w:spacing w:line="240" w:lineRule="auto"/>
      </w:pPr>
      <w:r w:rsidRPr="00485CA7">
        <w:lastRenderedPageBreak/>
        <w:t>Romano, L. F., Khumalo, Z. T., &amp; Benitez, S. (2024). FACULTY PERSPECTIVES ON ARTIFICIAL IN</w:t>
      </w:r>
      <w:r w:rsidRPr="00485CA7">
        <w:rPr>
          <w:rFonts w:ascii="Cambria Math" w:hAnsi="Cambria Math" w:cs="Cambria Math"/>
        </w:rPr>
        <w:t>℡</w:t>
      </w:r>
      <w:r w:rsidRPr="00485CA7">
        <w:t>LIGENCE IN HIGHER EDUCATION: A QUALITATIVE STUDY AT A REGIONAL UNIVERSITY. European Journal of Emerging Social Science and Humanities, 1(01), 66–82.</w:t>
      </w:r>
    </w:p>
    <w:p w14:paraId="582E7D19" w14:textId="77777777" w:rsidR="00485CA7" w:rsidRPr="00485CA7" w:rsidRDefault="00485CA7" w:rsidP="00821D89">
      <w:pPr>
        <w:pStyle w:val="Bibliography"/>
        <w:spacing w:line="240" w:lineRule="auto"/>
      </w:pPr>
      <w:r w:rsidRPr="00485CA7">
        <w:t xml:space="preserve">Sangwa, S., Mutabazi, P., &amp; </w:t>
      </w:r>
      <w:proofErr w:type="spellStart"/>
      <w:r w:rsidRPr="00485CA7">
        <w:t>Muvunyi</w:t>
      </w:r>
      <w:proofErr w:type="spellEnd"/>
      <w:r w:rsidRPr="00485CA7">
        <w:t>, J. B. (2025). AI-Enabled Framework for Program and Course Design in Higher Education. https://www.preprints.org/manuscript/202512.0682</w:t>
      </w:r>
    </w:p>
    <w:p w14:paraId="0A820CA4" w14:textId="77777777" w:rsidR="00485CA7" w:rsidRPr="00485CA7" w:rsidRDefault="00485CA7" w:rsidP="00821D89">
      <w:pPr>
        <w:pStyle w:val="Bibliography"/>
        <w:spacing w:line="240" w:lineRule="auto"/>
      </w:pPr>
      <w:r w:rsidRPr="00485CA7">
        <w:t>Shah, P. N. (2026). Faculty Acceptance and Use of Generative AI Tools in Higher Education Teaching [PhD Thesis, University of Cincinnati]. https://search.proquest.com/openview/0d9fa6b9d5d1fbb2c914d314570295a9/1?pq-origsite=gscholar&amp;cbl=18750&amp;diss=y</w:t>
      </w:r>
    </w:p>
    <w:p w14:paraId="3A2B99EA" w14:textId="77777777" w:rsidR="00485CA7" w:rsidRPr="00485CA7" w:rsidRDefault="00485CA7" w:rsidP="00821D89">
      <w:pPr>
        <w:pStyle w:val="Bibliography"/>
        <w:spacing w:line="240" w:lineRule="auto"/>
      </w:pPr>
      <w:r w:rsidRPr="00485CA7">
        <w:t>Shapiro, S. (2025). AI Policies in Higher Education Institutions (HEIS): A Governance Framework for Ethical and Responsible Deployment. In Artificial Intelligence and Responsible Management Education (pp. 89–102). Routledge. https://api.taylorfrancis.com/content/chapters/edit/download?identifierName=doi&amp;identifierValue=10.4324/9781003660286-8&amp;type=chapterpdf</w:t>
      </w:r>
    </w:p>
    <w:p w14:paraId="35BC7189" w14:textId="77777777" w:rsidR="00485CA7" w:rsidRPr="00485CA7" w:rsidRDefault="00485CA7" w:rsidP="00821D89">
      <w:pPr>
        <w:pStyle w:val="Bibliography"/>
        <w:spacing w:line="240" w:lineRule="auto"/>
      </w:pPr>
      <w:r w:rsidRPr="00485CA7">
        <w:t>Somera, F. A. R., &amp; Petrova, K. (2024). A change management view on technology adoption in hotel organizations: A review and a conceptual framework. Businesses, 4(4), 791–811.</w:t>
      </w:r>
    </w:p>
    <w:p w14:paraId="195C7235" w14:textId="77777777" w:rsidR="00485CA7" w:rsidRPr="00485CA7" w:rsidRDefault="00485CA7" w:rsidP="00821D89">
      <w:pPr>
        <w:pStyle w:val="Bibliography"/>
        <w:spacing w:line="240" w:lineRule="auto"/>
      </w:pPr>
      <w:r w:rsidRPr="00485CA7">
        <w:t>Tang, S. S., Beh, W. F., &amp; Cheah, K. S. (2025). The Role of Lecturers’ AI Leadership in Enhancing Postgraduate Student Teachers’ Integration of Mobile AI Tools: A Mixed-Methods Study in Malaysian Education Faculties. International Journal of Interactive Mobile Technologies, 19(7). https://search.ebscohost.com/login.aspx?direct=true&amp;profile=ehost&amp;scope=site&amp;authtype=crawler&amp;jrnl=18657923&amp;AN=184462179&amp;h=Q7ailUGH6wonDijG2bux8LnN1RX9UbNOV5ldsngIgvh7Ph%2B9BrBsNXTjtfSbPtqRscklHSaiiKJcysAp414Wbw%3D%3D&amp;crl=c</w:t>
      </w:r>
    </w:p>
    <w:p w14:paraId="0A962224" w14:textId="77777777" w:rsidR="00485CA7" w:rsidRPr="00485CA7" w:rsidRDefault="00485CA7" w:rsidP="00821D89">
      <w:pPr>
        <w:pStyle w:val="Bibliography"/>
        <w:spacing w:line="240" w:lineRule="auto"/>
      </w:pPr>
      <w:r w:rsidRPr="00485CA7">
        <w:t>Ul Haq, F., Asim, M., Suki, N. M., Zakaria, N., &amp; Hussain, S. (2026). AI Adoption and Educational Effectiveness in Emerging Higher Education Institutions: The Moderating Role of Digital Literacy and Institutional Support. Journal of Information &amp; Knowledge Management, 25(03), 2550090. https://doi.org/10.1142/S021964922550090X</w:t>
      </w:r>
    </w:p>
    <w:p w14:paraId="3CA86C1C" w14:textId="77777777" w:rsidR="00485CA7" w:rsidRPr="00485CA7" w:rsidRDefault="00485CA7" w:rsidP="00821D89">
      <w:pPr>
        <w:pStyle w:val="Bibliography"/>
        <w:spacing w:line="240" w:lineRule="auto"/>
      </w:pPr>
      <w:r w:rsidRPr="00485CA7">
        <w:t xml:space="preserve">Ul Hassan, M., Murtaza, A., &amp; Rashid, K. (2025). Redefining Higher Education Institutions </w:t>
      </w:r>
      <w:proofErr w:type="gramStart"/>
      <w:r w:rsidRPr="00485CA7">
        <w:t xml:space="preserve">( </w:t>
      </w:r>
      <w:r w:rsidRPr="00485CA7">
        <w:rPr>
          <w:smallCaps/>
        </w:rPr>
        <w:t>HEIs</w:t>
      </w:r>
      <w:proofErr w:type="gramEnd"/>
      <w:r w:rsidRPr="00485CA7">
        <w:t xml:space="preserve"> ) in the Era of </w:t>
      </w:r>
      <w:proofErr w:type="spellStart"/>
      <w:r w:rsidRPr="00485CA7">
        <w:t>Globalisation</w:t>
      </w:r>
      <w:proofErr w:type="spellEnd"/>
      <w:r w:rsidRPr="00485CA7">
        <w:t xml:space="preserve"> and Global Crises: A Proposal for Future Sustainability. European Journal of Education, 60(1), e12822. https://doi.org/10.1111/ejed.12822</w:t>
      </w:r>
    </w:p>
    <w:p w14:paraId="24484E62" w14:textId="77777777" w:rsidR="00485CA7" w:rsidRPr="00485CA7" w:rsidRDefault="00485CA7" w:rsidP="00821D89">
      <w:pPr>
        <w:pStyle w:val="Bibliography"/>
        <w:spacing w:line="240" w:lineRule="auto"/>
      </w:pPr>
      <w:r w:rsidRPr="00485CA7">
        <w:t>Wajeed, M. A. (2026). Revolutionizing Higher education with generative AI: Prospects, challenges, and future directions. In Generators, bots, and tutors: Creative approaches to human-AI synergy in classroom instruction (pp. 131–160). IGI Global Scientific Publishing. https://www.igi-global.com/chapter/revolutionizing-higher-education-with-generative-ai/383569</w:t>
      </w:r>
    </w:p>
    <w:p w14:paraId="04F3C1C6" w14:textId="77777777" w:rsidR="00485CA7" w:rsidRPr="00485CA7" w:rsidRDefault="00485CA7" w:rsidP="00821D89">
      <w:pPr>
        <w:pStyle w:val="Bibliography"/>
        <w:spacing w:line="240" w:lineRule="auto"/>
      </w:pPr>
      <w:proofErr w:type="spellStart"/>
      <w:r w:rsidRPr="00485CA7">
        <w:t>Yuskovych-Zhukovska</w:t>
      </w:r>
      <w:proofErr w:type="spellEnd"/>
      <w:r w:rsidRPr="00485CA7">
        <w:t xml:space="preserve">, V., </w:t>
      </w:r>
      <w:proofErr w:type="spellStart"/>
      <w:r w:rsidRPr="00485CA7">
        <w:t>Poplavska</w:t>
      </w:r>
      <w:proofErr w:type="spellEnd"/>
      <w:r w:rsidRPr="00485CA7">
        <w:t xml:space="preserve">, T., Diachenko, O., </w:t>
      </w:r>
      <w:proofErr w:type="spellStart"/>
      <w:r w:rsidRPr="00485CA7">
        <w:t>Mishenina</w:t>
      </w:r>
      <w:proofErr w:type="spellEnd"/>
      <w:r w:rsidRPr="00485CA7">
        <w:t xml:space="preserve">, T., </w:t>
      </w:r>
      <w:proofErr w:type="spellStart"/>
      <w:r w:rsidRPr="00485CA7">
        <w:t>Topolnyk</w:t>
      </w:r>
      <w:proofErr w:type="spellEnd"/>
      <w:r w:rsidRPr="00485CA7">
        <w:t xml:space="preserve">, Y., &amp; </w:t>
      </w:r>
      <w:proofErr w:type="spellStart"/>
      <w:r w:rsidRPr="00485CA7">
        <w:t>Gurevych</w:t>
      </w:r>
      <w:proofErr w:type="spellEnd"/>
      <w:r w:rsidRPr="00485CA7">
        <w:t>, R. (2022). Application of artificial intelligence in education. Problems and opportunities for sustainable development. BRAIN. Broad Research in Artificial Intelligence and Neuroscience, 13(1Sup1), 339–356.</w:t>
      </w:r>
    </w:p>
    <w:p w14:paraId="2E86A740" w14:textId="5197D083" w:rsidR="009F5139" w:rsidRPr="0030739C" w:rsidRDefault="00485CA7" w:rsidP="00821D89">
      <w:pPr>
        <w:pStyle w:val="Bibliography"/>
        <w:spacing w:line="240" w:lineRule="auto"/>
      </w:pPr>
      <w:r>
        <w:rPr>
          <w:rFonts w:ascii="Times New Roman" w:hAnsi="Times New Roman" w:cs="Times New Roman"/>
        </w:rPr>
        <w:fldChar w:fldCharType="end"/>
      </w:r>
    </w:p>
    <w:sectPr w:rsidR="009F5139" w:rsidRPr="003073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CDB9C" w14:textId="77777777" w:rsidR="00BE2499" w:rsidRDefault="00BE2499" w:rsidP="00347736">
      <w:pPr>
        <w:spacing w:after="0" w:line="240" w:lineRule="auto"/>
      </w:pPr>
      <w:r>
        <w:separator/>
      </w:r>
    </w:p>
  </w:endnote>
  <w:endnote w:type="continuationSeparator" w:id="0">
    <w:p w14:paraId="0C69DA9C" w14:textId="77777777" w:rsidR="00BE2499" w:rsidRDefault="00BE2499" w:rsidP="00347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14FD1" w14:textId="77777777" w:rsidR="00BE2499" w:rsidRDefault="00BE2499" w:rsidP="00347736">
      <w:pPr>
        <w:spacing w:after="0" w:line="240" w:lineRule="auto"/>
      </w:pPr>
      <w:r>
        <w:separator/>
      </w:r>
    </w:p>
  </w:footnote>
  <w:footnote w:type="continuationSeparator" w:id="0">
    <w:p w14:paraId="743ED1A4" w14:textId="77777777" w:rsidR="00BE2499" w:rsidRDefault="00BE2499" w:rsidP="00347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96C71"/>
    <w:multiLevelType w:val="hybridMultilevel"/>
    <w:tmpl w:val="F9D03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OzNDMxNTcysTA0MjFS0lEKTi0uzszPAykwqgUADja2AywAAAA="/>
  </w:docVars>
  <w:rsids>
    <w:rsidRoot w:val="00C45379"/>
    <w:rsid w:val="00077F8E"/>
    <w:rsid w:val="00084791"/>
    <w:rsid w:val="00087C0C"/>
    <w:rsid w:val="000946F8"/>
    <w:rsid w:val="000B4926"/>
    <w:rsid w:val="00132E28"/>
    <w:rsid w:val="00147A30"/>
    <w:rsid w:val="001716CE"/>
    <w:rsid w:val="00181BFC"/>
    <w:rsid w:val="001B4B25"/>
    <w:rsid w:val="001C1CB7"/>
    <w:rsid w:val="001C5135"/>
    <w:rsid w:val="001F0C4F"/>
    <w:rsid w:val="002206C0"/>
    <w:rsid w:val="00270D74"/>
    <w:rsid w:val="002C0241"/>
    <w:rsid w:val="003068F7"/>
    <w:rsid w:val="0030739C"/>
    <w:rsid w:val="00347736"/>
    <w:rsid w:val="0036476A"/>
    <w:rsid w:val="0037520E"/>
    <w:rsid w:val="0042417E"/>
    <w:rsid w:val="00485CA7"/>
    <w:rsid w:val="00497A65"/>
    <w:rsid w:val="004A720A"/>
    <w:rsid w:val="004B03E7"/>
    <w:rsid w:val="004B70F8"/>
    <w:rsid w:val="00523D05"/>
    <w:rsid w:val="00537F2C"/>
    <w:rsid w:val="00550A1D"/>
    <w:rsid w:val="005614C5"/>
    <w:rsid w:val="0059445A"/>
    <w:rsid w:val="005A0BF8"/>
    <w:rsid w:val="005B014D"/>
    <w:rsid w:val="005D3254"/>
    <w:rsid w:val="005D7EC4"/>
    <w:rsid w:val="00620F88"/>
    <w:rsid w:val="006C187B"/>
    <w:rsid w:val="006D1EB8"/>
    <w:rsid w:val="007229AE"/>
    <w:rsid w:val="007271D0"/>
    <w:rsid w:val="007300E7"/>
    <w:rsid w:val="00763939"/>
    <w:rsid w:val="0079234C"/>
    <w:rsid w:val="007B7A35"/>
    <w:rsid w:val="00821D89"/>
    <w:rsid w:val="00883A17"/>
    <w:rsid w:val="008B418A"/>
    <w:rsid w:val="009866C8"/>
    <w:rsid w:val="009A37D3"/>
    <w:rsid w:val="009B0F2A"/>
    <w:rsid w:val="009F0D41"/>
    <w:rsid w:val="009F5139"/>
    <w:rsid w:val="00A11EC1"/>
    <w:rsid w:val="00A23E5A"/>
    <w:rsid w:val="00A34927"/>
    <w:rsid w:val="00A35A98"/>
    <w:rsid w:val="00AA659F"/>
    <w:rsid w:val="00AF66CA"/>
    <w:rsid w:val="00B40FE3"/>
    <w:rsid w:val="00B63D02"/>
    <w:rsid w:val="00BE2499"/>
    <w:rsid w:val="00BF0070"/>
    <w:rsid w:val="00BF5243"/>
    <w:rsid w:val="00C04AF1"/>
    <w:rsid w:val="00C20505"/>
    <w:rsid w:val="00C45379"/>
    <w:rsid w:val="00C644E4"/>
    <w:rsid w:val="00C86BEA"/>
    <w:rsid w:val="00CD38C0"/>
    <w:rsid w:val="00CE1A34"/>
    <w:rsid w:val="00D1705D"/>
    <w:rsid w:val="00D443DD"/>
    <w:rsid w:val="00DA1D10"/>
    <w:rsid w:val="00DC5F30"/>
    <w:rsid w:val="00DD2626"/>
    <w:rsid w:val="00DE729F"/>
    <w:rsid w:val="00DF1492"/>
    <w:rsid w:val="00E50743"/>
    <w:rsid w:val="00EA1E9A"/>
    <w:rsid w:val="00ED4420"/>
    <w:rsid w:val="00EE4CE2"/>
    <w:rsid w:val="00EE5ABF"/>
    <w:rsid w:val="00EF3CBA"/>
    <w:rsid w:val="00F46E89"/>
    <w:rsid w:val="00F66A08"/>
    <w:rsid w:val="00F72D03"/>
    <w:rsid w:val="00F8438F"/>
    <w:rsid w:val="00F91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3BDB"/>
  <w15:chartTrackingRefBased/>
  <w15:docId w15:val="{9ED1501A-BE4D-4214-B332-B1741142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53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453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453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37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4537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4537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453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5379"/>
    <w:rPr>
      <w:b/>
      <w:bCs/>
    </w:rPr>
  </w:style>
  <w:style w:type="character" w:styleId="Emphasis">
    <w:name w:val="Emphasis"/>
    <w:basedOn w:val="DefaultParagraphFont"/>
    <w:uiPriority w:val="20"/>
    <w:qFormat/>
    <w:rsid w:val="00C45379"/>
    <w:rPr>
      <w:i/>
      <w:iCs/>
    </w:rPr>
  </w:style>
  <w:style w:type="paragraph" w:styleId="Header">
    <w:name w:val="header"/>
    <w:basedOn w:val="Normal"/>
    <w:link w:val="HeaderChar"/>
    <w:uiPriority w:val="99"/>
    <w:unhideWhenUsed/>
    <w:rsid w:val="00347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736"/>
  </w:style>
  <w:style w:type="paragraph" w:styleId="Footer">
    <w:name w:val="footer"/>
    <w:basedOn w:val="Normal"/>
    <w:link w:val="FooterChar"/>
    <w:uiPriority w:val="99"/>
    <w:unhideWhenUsed/>
    <w:rsid w:val="00347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736"/>
  </w:style>
  <w:style w:type="paragraph" w:styleId="Bibliography">
    <w:name w:val="Bibliography"/>
    <w:basedOn w:val="Normal"/>
    <w:next w:val="Normal"/>
    <w:uiPriority w:val="37"/>
    <w:unhideWhenUsed/>
    <w:rsid w:val="009F5139"/>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9763">
      <w:bodyDiv w:val="1"/>
      <w:marLeft w:val="0"/>
      <w:marRight w:val="0"/>
      <w:marTop w:val="0"/>
      <w:marBottom w:val="0"/>
      <w:divBdr>
        <w:top w:val="none" w:sz="0" w:space="0" w:color="auto"/>
        <w:left w:val="none" w:sz="0" w:space="0" w:color="auto"/>
        <w:bottom w:val="none" w:sz="0" w:space="0" w:color="auto"/>
        <w:right w:val="none" w:sz="0" w:space="0" w:color="auto"/>
      </w:divBdr>
    </w:div>
    <w:div w:id="346373352">
      <w:bodyDiv w:val="1"/>
      <w:marLeft w:val="0"/>
      <w:marRight w:val="0"/>
      <w:marTop w:val="0"/>
      <w:marBottom w:val="0"/>
      <w:divBdr>
        <w:top w:val="none" w:sz="0" w:space="0" w:color="auto"/>
        <w:left w:val="none" w:sz="0" w:space="0" w:color="auto"/>
        <w:bottom w:val="none" w:sz="0" w:space="0" w:color="auto"/>
        <w:right w:val="none" w:sz="0" w:space="0" w:color="auto"/>
      </w:divBdr>
    </w:div>
    <w:div w:id="437877074">
      <w:bodyDiv w:val="1"/>
      <w:marLeft w:val="0"/>
      <w:marRight w:val="0"/>
      <w:marTop w:val="0"/>
      <w:marBottom w:val="0"/>
      <w:divBdr>
        <w:top w:val="none" w:sz="0" w:space="0" w:color="auto"/>
        <w:left w:val="none" w:sz="0" w:space="0" w:color="auto"/>
        <w:bottom w:val="none" w:sz="0" w:space="0" w:color="auto"/>
        <w:right w:val="none" w:sz="0" w:space="0" w:color="auto"/>
      </w:divBdr>
    </w:div>
    <w:div w:id="469900547">
      <w:bodyDiv w:val="1"/>
      <w:marLeft w:val="0"/>
      <w:marRight w:val="0"/>
      <w:marTop w:val="0"/>
      <w:marBottom w:val="0"/>
      <w:divBdr>
        <w:top w:val="none" w:sz="0" w:space="0" w:color="auto"/>
        <w:left w:val="none" w:sz="0" w:space="0" w:color="auto"/>
        <w:bottom w:val="none" w:sz="0" w:space="0" w:color="auto"/>
        <w:right w:val="none" w:sz="0" w:space="0" w:color="auto"/>
      </w:divBdr>
    </w:div>
    <w:div w:id="563837280">
      <w:bodyDiv w:val="1"/>
      <w:marLeft w:val="0"/>
      <w:marRight w:val="0"/>
      <w:marTop w:val="0"/>
      <w:marBottom w:val="0"/>
      <w:divBdr>
        <w:top w:val="none" w:sz="0" w:space="0" w:color="auto"/>
        <w:left w:val="none" w:sz="0" w:space="0" w:color="auto"/>
        <w:bottom w:val="none" w:sz="0" w:space="0" w:color="auto"/>
        <w:right w:val="none" w:sz="0" w:space="0" w:color="auto"/>
      </w:divBdr>
    </w:div>
    <w:div w:id="567149970">
      <w:bodyDiv w:val="1"/>
      <w:marLeft w:val="0"/>
      <w:marRight w:val="0"/>
      <w:marTop w:val="0"/>
      <w:marBottom w:val="0"/>
      <w:divBdr>
        <w:top w:val="none" w:sz="0" w:space="0" w:color="auto"/>
        <w:left w:val="none" w:sz="0" w:space="0" w:color="auto"/>
        <w:bottom w:val="none" w:sz="0" w:space="0" w:color="auto"/>
        <w:right w:val="none" w:sz="0" w:space="0" w:color="auto"/>
      </w:divBdr>
    </w:div>
    <w:div w:id="607005253">
      <w:bodyDiv w:val="1"/>
      <w:marLeft w:val="0"/>
      <w:marRight w:val="0"/>
      <w:marTop w:val="0"/>
      <w:marBottom w:val="0"/>
      <w:divBdr>
        <w:top w:val="none" w:sz="0" w:space="0" w:color="auto"/>
        <w:left w:val="none" w:sz="0" w:space="0" w:color="auto"/>
        <w:bottom w:val="none" w:sz="0" w:space="0" w:color="auto"/>
        <w:right w:val="none" w:sz="0" w:space="0" w:color="auto"/>
      </w:divBdr>
    </w:div>
    <w:div w:id="634061726">
      <w:bodyDiv w:val="1"/>
      <w:marLeft w:val="0"/>
      <w:marRight w:val="0"/>
      <w:marTop w:val="0"/>
      <w:marBottom w:val="0"/>
      <w:divBdr>
        <w:top w:val="none" w:sz="0" w:space="0" w:color="auto"/>
        <w:left w:val="none" w:sz="0" w:space="0" w:color="auto"/>
        <w:bottom w:val="none" w:sz="0" w:space="0" w:color="auto"/>
        <w:right w:val="none" w:sz="0" w:space="0" w:color="auto"/>
      </w:divBdr>
    </w:div>
    <w:div w:id="855847215">
      <w:bodyDiv w:val="1"/>
      <w:marLeft w:val="0"/>
      <w:marRight w:val="0"/>
      <w:marTop w:val="0"/>
      <w:marBottom w:val="0"/>
      <w:divBdr>
        <w:top w:val="none" w:sz="0" w:space="0" w:color="auto"/>
        <w:left w:val="none" w:sz="0" w:space="0" w:color="auto"/>
        <w:bottom w:val="none" w:sz="0" w:space="0" w:color="auto"/>
        <w:right w:val="none" w:sz="0" w:space="0" w:color="auto"/>
      </w:divBdr>
    </w:div>
    <w:div w:id="1142893188">
      <w:bodyDiv w:val="1"/>
      <w:marLeft w:val="0"/>
      <w:marRight w:val="0"/>
      <w:marTop w:val="0"/>
      <w:marBottom w:val="0"/>
      <w:divBdr>
        <w:top w:val="none" w:sz="0" w:space="0" w:color="auto"/>
        <w:left w:val="none" w:sz="0" w:space="0" w:color="auto"/>
        <w:bottom w:val="none" w:sz="0" w:space="0" w:color="auto"/>
        <w:right w:val="none" w:sz="0" w:space="0" w:color="auto"/>
      </w:divBdr>
    </w:div>
    <w:div w:id="1262251982">
      <w:bodyDiv w:val="1"/>
      <w:marLeft w:val="0"/>
      <w:marRight w:val="0"/>
      <w:marTop w:val="0"/>
      <w:marBottom w:val="0"/>
      <w:divBdr>
        <w:top w:val="none" w:sz="0" w:space="0" w:color="auto"/>
        <w:left w:val="none" w:sz="0" w:space="0" w:color="auto"/>
        <w:bottom w:val="none" w:sz="0" w:space="0" w:color="auto"/>
        <w:right w:val="none" w:sz="0" w:space="0" w:color="auto"/>
      </w:divBdr>
    </w:div>
    <w:div w:id="1484083731">
      <w:bodyDiv w:val="1"/>
      <w:marLeft w:val="0"/>
      <w:marRight w:val="0"/>
      <w:marTop w:val="0"/>
      <w:marBottom w:val="0"/>
      <w:divBdr>
        <w:top w:val="none" w:sz="0" w:space="0" w:color="auto"/>
        <w:left w:val="none" w:sz="0" w:space="0" w:color="auto"/>
        <w:bottom w:val="none" w:sz="0" w:space="0" w:color="auto"/>
        <w:right w:val="none" w:sz="0" w:space="0" w:color="auto"/>
      </w:divBdr>
    </w:div>
    <w:div w:id="1795247922">
      <w:bodyDiv w:val="1"/>
      <w:marLeft w:val="0"/>
      <w:marRight w:val="0"/>
      <w:marTop w:val="0"/>
      <w:marBottom w:val="0"/>
      <w:divBdr>
        <w:top w:val="none" w:sz="0" w:space="0" w:color="auto"/>
        <w:left w:val="none" w:sz="0" w:space="0" w:color="auto"/>
        <w:bottom w:val="none" w:sz="0" w:space="0" w:color="auto"/>
        <w:right w:val="none" w:sz="0" w:space="0" w:color="auto"/>
      </w:divBdr>
    </w:div>
    <w:div w:id="1826818406">
      <w:bodyDiv w:val="1"/>
      <w:marLeft w:val="0"/>
      <w:marRight w:val="0"/>
      <w:marTop w:val="0"/>
      <w:marBottom w:val="0"/>
      <w:divBdr>
        <w:top w:val="none" w:sz="0" w:space="0" w:color="auto"/>
        <w:left w:val="none" w:sz="0" w:space="0" w:color="auto"/>
        <w:bottom w:val="none" w:sz="0" w:space="0" w:color="auto"/>
        <w:right w:val="none" w:sz="0" w:space="0" w:color="auto"/>
      </w:divBdr>
    </w:div>
    <w:div w:id="1930458287">
      <w:bodyDiv w:val="1"/>
      <w:marLeft w:val="0"/>
      <w:marRight w:val="0"/>
      <w:marTop w:val="0"/>
      <w:marBottom w:val="0"/>
      <w:divBdr>
        <w:top w:val="none" w:sz="0" w:space="0" w:color="auto"/>
        <w:left w:val="none" w:sz="0" w:space="0" w:color="auto"/>
        <w:bottom w:val="none" w:sz="0" w:space="0" w:color="auto"/>
        <w:right w:val="none" w:sz="0" w:space="0" w:color="auto"/>
      </w:divBdr>
    </w:div>
    <w:div w:id="1998457556">
      <w:bodyDiv w:val="1"/>
      <w:marLeft w:val="0"/>
      <w:marRight w:val="0"/>
      <w:marTop w:val="0"/>
      <w:marBottom w:val="0"/>
      <w:divBdr>
        <w:top w:val="none" w:sz="0" w:space="0" w:color="auto"/>
        <w:left w:val="none" w:sz="0" w:space="0" w:color="auto"/>
        <w:bottom w:val="none" w:sz="0" w:space="0" w:color="auto"/>
        <w:right w:val="none" w:sz="0" w:space="0" w:color="auto"/>
      </w:divBdr>
    </w:div>
    <w:div w:id="207435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332C2C-9510-4DC5-B913-FE2D9203C5F2}">
  <we:reference id="wa104382081" version="1.55.1.0" store="en-US"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4FE11-8436-4BC5-AD5B-FCDC8539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13635</Words>
  <Characters>77721</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Farzana Nazera</dc:creator>
  <cp:keywords/>
  <dc:description/>
  <cp:lastModifiedBy>Farzana Nazera</cp:lastModifiedBy>
  <cp:revision>16</cp:revision>
  <dcterms:created xsi:type="dcterms:W3CDTF">2026-06-24T12:22:00Z</dcterms:created>
  <dcterms:modified xsi:type="dcterms:W3CDTF">2026-06-24T13:54:00Z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zotero-version="9.0.5"&gt;&lt;session id="xl8hqk4w"/&gt;&lt;style id="http://www.zotero.org/styles/apa" locale="en-US" hasBibliography="1" bibliographyStyleHasBeenSet="1"/&gt;&lt;prefs&gt;&lt;pref name="fieldType" value="Field"/&gt;&lt;pref name="dontAskDelayCit</vt:lpwstr>
  </property>
  <property fmtid="{D5CDD505-2E9C-101B-9397-08002B2CF9AE}" pid="3" name="ZOTERO_PREF_2">
    <vt:lpwstr>ationUpdates" value="true"/&gt;&lt;/prefs&gt;&lt;/data&gt;</vt:lpwstr>
  </property>
</Properties>
</file>