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BE5ED" w14:textId="71122E42" w:rsidR="00CB60DB" w:rsidRDefault="001C71D1" w:rsidP="001A65A8">
      <w:pPr>
        <w:pStyle w:val="BodyText"/>
        <w:spacing w:before="137"/>
        <w:rPr>
          <w:rFonts w:eastAsiaTheme="majorEastAsia"/>
          <w:i w:val="0"/>
          <w:color w:val="333333"/>
          <w:spacing w:val="-10"/>
          <w:kern w:val="28"/>
          <w:sz w:val="52"/>
          <w:szCs w:val="56"/>
        </w:rPr>
      </w:pPr>
      <w:r w:rsidRPr="001C71D1">
        <w:rPr>
          <w:rFonts w:eastAsiaTheme="majorEastAsia"/>
          <w:i w:val="0"/>
          <w:color w:val="333333"/>
          <w:spacing w:val="-10"/>
          <w:kern w:val="28"/>
          <w:sz w:val="52"/>
          <w:szCs w:val="56"/>
        </w:rPr>
        <w:t>Field Safe: An IoT-Based Camera Monitoring System for Preventing Animal Crop Damage</w:t>
      </w:r>
    </w:p>
    <w:p w14:paraId="071B0E6C" w14:textId="77777777" w:rsidR="001C71D1" w:rsidRPr="00DD6AD4" w:rsidRDefault="001C71D1" w:rsidP="001A65A8">
      <w:pPr>
        <w:pStyle w:val="BodyText"/>
        <w:spacing w:before="137" w:line="360" w:lineRule="auto"/>
        <w:rPr>
          <w:i w:val="0"/>
          <w:sz w:val="20"/>
        </w:rPr>
      </w:pPr>
    </w:p>
    <w:tbl>
      <w:tblPr>
        <w:tblW w:w="12029" w:type="dxa"/>
        <w:tblLayout w:type="fixed"/>
        <w:tblCellMar>
          <w:left w:w="0" w:type="dxa"/>
          <w:right w:w="0" w:type="dxa"/>
        </w:tblCellMar>
        <w:tblLook w:val="01E0" w:firstRow="1" w:lastRow="1" w:firstColumn="1" w:lastColumn="1" w:noHBand="0" w:noVBand="0"/>
      </w:tblPr>
      <w:tblGrid>
        <w:gridCol w:w="1943"/>
        <w:gridCol w:w="2050"/>
        <w:gridCol w:w="2009"/>
        <w:gridCol w:w="2009"/>
        <w:gridCol w:w="2009"/>
        <w:gridCol w:w="2009"/>
      </w:tblGrid>
      <w:tr w:rsidR="005C5F97" w:rsidRPr="00DD6AD4" w14:paraId="64B5E188" w14:textId="150F3DD1" w:rsidTr="0009682B">
        <w:trPr>
          <w:trHeight w:val="176"/>
        </w:trPr>
        <w:tc>
          <w:tcPr>
            <w:tcW w:w="1943" w:type="dxa"/>
            <w:vAlign w:val="center"/>
          </w:tcPr>
          <w:p w14:paraId="7D6069C5" w14:textId="69F112DF" w:rsidR="005C5F97" w:rsidRPr="00DD6AD4" w:rsidRDefault="005C5F97" w:rsidP="005C5F97">
            <w:pPr>
              <w:pStyle w:val="TableParagraph"/>
              <w:spacing w:line="360" w:lineRule="auto"/>
              <w:jc w:val="center"/>
              <w:rPr>
                <w:sz w:val="18"/>
              </w:rPr>
            </w:pPr>
            <w:r>
              <w:rPr>
                <w:sz w:val="18"/>
              </w:rPr>
              <w:t>Mr. Bharat D Chaudhary</w:t>
            </w:r>
          </w:p>
        </w:tc>
        <w:tc>
          <w:tcPr>
            <w:tcW w:w="2050" w:type="dxa"/>
            <w:vAlign w:val="center"/>
          </w:tcPr>
          <w:p w14:paraId="76C69F01" w14:textId="77777777" w:rsidR="005C5F97" w:rsidRPr="00DD6AD4" w:rsidRDefault="005C5F97" w:rsidP="005C5F97">
            <w:pPr>
              <w:pStyle w:val="TableParagraph"/>
              <w:spacing w:line="360" w:lineRule="auto"/>
              <w:ind w:left="0"/>
              <w:jc w:val="center"/>
              <w:rPr>
                <w:sz w:val="18"/>
              </w:rPr>
            </w:pPr>
            <w:r w:rsidRPr="00DD6AD4">
              <w:rPr>
                <w:spacing w:val="-2"/>
                <w:sz w:val="18"/>
              </w:rPr>
              <w:t>Dr. Ajay M. Patel</w:t>
            </w:r>
          </w:p>
        </w:tc>
        <w:tc>
          <w:tcPr>
            <w:tcW w:w="2009" w:type="dxa"/>
            <w:vAlign w:val="center"/>
          </w:tcPr>
          <w:p w14:paraId="3148B261" w14:textId="2175F7DB" w:rsidR="005C5F97" w:rsidRDefault="005C5F97" w:rsidP="005C5F97">
            <w:pPr>
              <w:pStyle w:val="TableParagraph"/>
              <w:spacing w:line="360" w:lineRule="auto"/>
              <w:jc w:val="center"/>
              <w:rPr>
                <w:sz w:val="18"/>
              </w:rPr>
            </w:pPr>
            <w:r w:rsidRPr="00DD6AD4">
              <w:rPr>
                <w:spacing w:val="-2"/>
                <w:sz w:val="18"/>
              </w:rPr>
              <w:t xml:space="preserve">Dr. </w:t>
            </w:r>
            <w:r>
              <w:rPr>
                <w:spacing w:val="-2"/>
                <w:sz w:val="18"/>
              </w:rPr>
              <w:t>Ketan</w:t>
            </w:r>
            <w:r w:rsidRPr="00DD6AD4">
              <w:rPr>
                <w:spacing w:val="-2"/>
                <w:sz w:val="18"/>
              </w:rPr>
              <w:t xml:space="preserve"> </w:t>
            </w:r>
            <w:r>
              <w:rPr>
                <w:spacing w:val="-2"/>
                <w:sz w:val="18"/>
              </w:rPr>
              <w:t>D</w:t>
            </w:r>
            <w:r w:rsidRPr="00DD6AD4">
              <w:rPr>
                <w:spacing w:val="-2"/>
                <w:sz w:val="18"/>
              </w:rPr>
              <w:t>. Patel</w:t>
            </w:r>
          </w:p>
        </w:tc>
        <w:tc>
          <w:tcPr>
            <w:tcW w:w="2009" w:type="dxa"/>
            <w:vAlign w:val="center"/>
          </w:tcPr>
          <w:p w14:paraId="3CCECDB1" w14:textId="54583CB4" w:rsidR="005C5F97" w:rsidRPr="00DD6AD4" w:rsidRDefault="005C5F97" w:rsidP="005C5F97">
            <w:pPr>
              <w:pStyle w:val="TableParagraph"/>
              <w:spacing w:line="360" w:lineRule="auto"/>
              <w:jc w:val="center"/>
              <w:rPr>
                <w:sz w:val="18"/>
              </w:rPr>
            </w:pPr>
            <w:r>
              <w:rPr>
                <w:sz w:val="18"/>
              </w:rPr>
              <w:t xml:space="preserve">Mr. </w:t>
            </w:r>
            <w:r w:rsidR="009C73A9">
              <w:rPr>
                <w:sz w:val="18"/>
              </w:rPr>
              <w:t>Sahil P. Chaudhary</w:t>
            </w:r>
          </w:p>
        </w:tc>
        <w:tc>
          <w:tcPr>
            <w:tcW w:w="2009" w:type="dxa"/>
            <w:vAlign w:val="center"/>
          </w:tcPr>
          <w:p w14:paraId="1A57A293" w14:textId="45B259A9" w:rsidR="005C5F97" w:rsidRDefault="005C5F97" w:rsidP="005C5F97">
            <w:pPr>
              <w:pStyle w:val="TableParagraph"/>
              <w:spacing w:line="360" w:lineRule="auto"/>
              <w:jc w:val="center"/>
              <w:rPr>
                <w:sz w:val="18"/>
              </w:rPr>
            </w:pPr>
          </w:p>
        </w:tc>
        <w:tc>
          <w:tcPr>
            <w:tcW w:w="2009" w:type="dxa"/>
            <w:vAlign w:val="center"/>
          </w:tcPr>
          <w:p w14:paraId="04C33AEB" w14:textId="1853C199" w:rsidR="005C5F97" w:rsidRPr="00DD6AD4" w:rsidRDefault="005C5F97" w:rsidP="005C5F97">
            <w:pPr>
              <w:pStyle w:val="TableParagraph"/>
              <w:spacing w:line="360" w:lineRule="auto"/>
              <w:jc w:val="center"/>
              <w:rPr>
                <w:sz w:val="18"/>
              </w:rPr>
            </w:pPr>
          </w:p>
        </w:tc>
      </w:tr>
      <w:tr w:rsidR="005C5F97" w:rsidRPr="00DD6AD4" w14:paraId="00064A6C" w14:textId="50B8017E" w:rsidTr="0009682B">
        <w:trPr>
          <w:trHeight w:val="177"/>
        </w:trPr>
        <w:tc>
          <w:tcPr>
            <w:tcW w:w="1943" w:type="dxa"/>
            <w:vAlign w:val="center"/>
          </w:tcPr>
          <w:p w14:paraId="3099FD44" w14:textId="77777777" w:rsidR="005C5F97" w:rsidRPr="00DD6AD4" w:rsidRDefault="005C5F97" w:rsidP="005C5F97">
            <w:pPr>
              <w:pStyle w:val="TableParagraph"/>
              <w:spacing w:before="17" w:line="360" w:lineRule="auto"/>
              <w:jc w:val="center"/>
              <w:rPr>
                <w:sz w:val="18"/>
              </w:rPr>
            </w:pPr>
            <w:r w:rsidRPr="00DD6AD4">
              <w:rPr>
                <w:sz w:val="18"/>
              </w:rPr>
              <w:t>Faculty</w:t>
            </w:r>
            <w:r w:rsidRPr="00DD6AD4">
              <w:rPr>
                <w:spacing w:val="-8"/>
                <w:sz w:val="18"/>
              </w:rPr>
              <w:t xml:space="preserve"> </w:t>
            </w:r>
            <w:r w:rsidRPr="00DD6AD4">
              <w:rPr>
                <w:sz w:val="18"/>
              </w:rPr>
              <w:t>of</w:t>
            </w:r>
            <w:r w:rsidRPr="00DD6AD4">
              <w:rPr>
                <w:spacing w:val="-6"/>
                <w:sz w:val="18"/>
              </w:rPr>
              <w:t xml:space="preserve"> </w:t>
            </w:r>
            <w:r w:rsidRPr="00DD6AD4">
              <w:rPr>
                <w:sz w:val="18"/>
              </w:rPr>
              <w:t>Computer</w:t>
            </w:r>
            <w:r w:rsidRPr="00DD6AD4">
              <w:rPr>
                <w:spacing w:val="-5"/>
                <w:sz w:val="18"/>
              </w:rPr>
              <w:t xml:space="preserve"> </w:t>
            </w:r>
            <w:r w:rsidRPr="00DD6AD4">
              <w:rPr>
                <w:spacing w:val="-2"/>
                <w:sz w:val="18"/>
              </w:rPr>
              <w:t>Applications</w:t>
            </w:r>
          </w:p>
        </w:tc>
        <w:tc>
          <w:tcPr>
            <w:tcW w:w="2050" w:type="dxa"/>
            <w:vAlign w:val="center"/>
          </w:tcPr>
          <w:p w14:paraId="1E95F1E5" w14:textId="77777777" w:rsidR="005C5F97" w:rsidRPr="00DD6AD4" w:rsidRDefault="005C5F97" w:rsidP="005C5F97">
            <w:pPr>
              <w:pStyle w:val="TableParagraph"/>
              <w:spacing w:before="17" w:line="360" w:lineRule="auto"/>
              <w:jc w:val="center"/>
              <w:rPr>
                <w:sz w:val="18"/>
              </w:rPr>
            </w:pPr>
            <w:r w:rsidRPr="00DD6AD4">
              <w:rPr>
                <w:sz w:val="18"/>
              </w:rPr>
              <w:t>Faculty of Computer Applications</w:t>
            </w:r>
          </w:p>
        </w:tc>
        <w:tc>
          <w:tcPr>
            <w:tcW w:w="2009" w:type="dxa"/>
            <w:vAlign w:val="center"/>
          </w:tcPr>
          <w:p w14:paraId="2EB15B45" w14:textId="4EDA3F21" w:rsidR="005C5F97" w:rsidRPr="00DD6AD4" w:rsidRDefault="005C5F97" w:rsidP="005C5F97">
            <w:pPr>
              <w:pStyle w:val="TableParagraph"/>
              <w:spacing w:before="17" w:line="360" w:lineRule="auto"/>
              <w:jc w:val="center"/>
              <w:rPr>
                <w:sz w:val="18"/>
              </w:rPr>
            </w:pPr>
            <w:r w:rsidRPr="00DD6AD4">
              <w:rPr>
                <w:sz w:val="18"/>
              </w:rPr>
              <w:t>Faculty of Computer Applications</w:t>
            </w:r>
          </w:p>
        </w:tc>
        <w:tc>
          <w:tcPr>
            <w:tcW w:w="2009" w:type="dxa"/>
            <w:vAlign w:val="center"/>
          </w:tcPr>
          <w:p w14:paraId="796DB003" w14:textId="4CF00309" w:rsidR="005C5F97" w:rsidRPr="00DD6AD4" w:rsidRDefault="005C5F97" w:rsidP="005C5F97">
            <w:pPr>
              <w:pStyle w:val="TableParagraph"/>
              <w:spacing w:before="17" w:line="360" w:lineRule="auto"/>
              <w:jc w:val="center"/>
              <w:rPr>
                <w:sz w:val="18"/>
              </w:rPr>
            </w:pPr>
            <w:r w:rsidRPr="00DD6AD4">
              <w:rPr>
                <w:sz w:val="18"/>
              </w:rPr>
              <w:t>Faculty</w:t>
            </w:r>
            <w:r w:rsidRPr="00DD6AD4">
              <w:rPr>
                <w:spacing w:val="-7"/>
                <w:sz w:val="18"/>
              </w:rPr>
              <w:t xml:space="preserve"> </w:t>
            </w:r>
            <w:r w:rsidRPr="00DD6AD4">
              <w:rPr>
                <w:sz w:val="18"/>
              </w:rPr>
              <w:t>of</w:t>
            </w:r>
            <w:r w:rsidRPr="00DD6AD4">
              <w:rPr>
                <w:spacing w:val="-8"/>
                <w:sz w:val="18"/>
              </w:rPr>
              <w:t xml:space="preserve"> </w:t>
            </w:r>
            <w:r w:rsidRPr="00DD6AD4">
              <w:rPr>
                <w:sz w:val="18"/>
              </w:rPr>
              <w:t>Computer</w:t>
            </w:r>
            <w:r w:rsidRPr="00DD6AD4">
              <w:rPr>
                <w:spacing w:val="-6"/>
                <w:sz w:val="18"/>
              </w:rPr>
              <w:t xml:space="preserve"> </w:t>
            </w:r>
            <w:r w:rsidRPr="00DD6AD4">
              <w:rPr>
                <w:spacing w:val="-2"/>
                <w:sz w:val="18"/>
              </w:rPr>
              <w:t>Applications</w:t>
            </w:r>
          </w:p>
        </w:tc>
        <w:tc>
          <w:tcPr>
            <w:tcW w:w="2009" w:type="dxa"/>
            <w:vAlign w:val="center"/>
          </w:tcPr>
          <w:p w14:paraId="60964D77" w14:textId="66267EB6" w:rsidR="005C5F97" w:rsidRPr="00DD6AD4" w:rsidRDefault="005C5F97" w:rsidP="005C5F97">
            <w:pPr>
              <w:pStyle w:val="TableParagraph"/>
              <w:spacing w:before="17" w:line="360" w:lineRule="auto"/>
              <w:jc w:val="center"/>
              <w:rPr>
                <w:sz w:val="18"/>
              </w:rPr>
            </w:pPr>
          </w:p>
        </w:tc>
        <w:tc>
          <w:tcPr>
            <w:tcW w:w="2009" w:type="dxa"/>
            <w:vAlign w:val="center"/>
          </w:tcPr>
          <w:p w14:paraId="3E1E1A7C" w14:textId="6036BD9B" w:rsidR="005C5F97" w:rsidRPr="00DD6AD4" w:rsidRDefault="005C5F97" w:rsidP="005C5F97">
            <w:pPr>
              <w:pStyle w:val="TableParagraph"/>
              <w:spacing w:before="17" w:line="360" w:lineRule="auto"/>
              <w:jc w:val="center"/>
              <w:rPr>
                <w:sz w:val="18"/>
              </w:rPr>
            </w:pPr>
          </w:p>
        </w:tc>
      </w:tr>
      <w:tr w:rsidR="005C5F97" w:rsidRPr="00DD6AD4" w14:paraId="3B1F6E09" w14:textId="23EAED7A" w:rsidTr="0009682B">
        <w:trPr>
          <w:trHeight w:val="162"/>
        </w:trPr>
        <w:tc>
          <w:tcPr>
            <w:tcW w:w="1943" w:type="dxa"/>
            <w:vAlign w:val="center"/>
          </w:tcPr>
          <w:p w14:paraId="0C61B0EF" w14:textId="77777777" w:rsidR="005C5F97" w:rsidRPr="00DD6AD4" w:rsidRDefault="005C5F97" w:rsidP="005C5F97">
            <w:pPr>
              <w:pStyle w:val="TableParagraph"/>
              <w:spacing w:line="360" w:lineRule="auto"/>
              <w:jc w:val="center"/>
              <w:rPr>
                <w:sz w:val="18"/>
              </w:rPr>
            </w:pPr>
            <w:r w:rsidRPr="00DD6AD4">
              <w:rPr>
                <w:sz w:val="18"/>
              </w:rPr>
              <w:t>Ganpat</w:t>
            </w:r>
            <w:r w:rsidRPr="00DD6AD4">
              <w:rPr>
                <w:spacing w:val="-8"/>
                <w:sz w:val="18"/>
              </w:rPr>
              <w:t xml:space="preserve"> </w:t>
            </w:r>
            <w:r w:rsidRPr="00DD6AD4">
              <w:rPr>
                <w:spacing w:val="-2"/>
                <w:sz w:val="18"/>
              </w:rPr>
              <w:t>University</w:t>
            </w:r>
          </w:p>
        </w:tc>
        <w:tc>
          <w:tcPr>
            <w:tcW w:w="2050" w:type="dxa"/>
            <w:vAlign w:val="center"/>
          </w:tcPr>
          <w:p w14:paraId="1ACD6DEF" w14:textId="77777777" w:rsidR="005C5F97" w:rsidRPr="00DD6AD4" w:rsidRDefault="005C5F97" w:rsidP="005C5F97">
            <w:pPr>
              <w:pStyle w:val="TableParagraph"/>
              <w:spacing w:line="360" w:lineRule="auto"/>
              <w:jc w:val="center"/>
              <w:rPr>
                <w:sz w:val="18"/>
              </w:rPr>
            </w:pPr>
            <w:r w:rsidRPr="00DD6AD4">
              <w:rPr>
                <w:sz w:val="18"/>
              </w:rPr>
              <w:t>Ganpat</w:t>
            </w:r>
            <w:r w:rsidRPr="00DD6AD4">
              <w:rPr>
                <w:spacing w:val="-8"/>
                <w:sz w:val="18"/>
              </w:rPr>
              <w:t xml:space="preserve"> </w:t>
            </w:r>
            <w:r w:rsidRPr="00DD6AD4">
              <w:rPr>
                <w:spacing w:val="-2"/>
                <w:sz w:val="18"/>
              </w:rPr>
              <w:t>University</w:t>
            </w:r>
          </w:p>
        </w:tc>
        <w:tc>
          <w:tcPr>
            <w:tcW w:w="2009" w:type="dxa"/>
            <w:vAlign w:val="center"/>
          </w:tcPr>
          <w:p w14:paraId="5E9F21D2" w14:textId="25B4C289" w:rsidR="005C5F97" w:rsidRPr="00DD6AD4" w:rsidRDefault="005C5F97" w:rsidP="005C5F97">
            <w:pPr>
              <w:pStyle w:val="TableParagraph"/>
              <w:spacing w:line="360" w:lineRule="auto"/>
              <w:jc w:val="center"/>
              <w:rPr>
                <w:sz w:val="18"/>
              </w:rPr>
            </w:pPr>
            <w:r w:rsidRPr="00DD6AD4">
              <w:rPr>
                <w:sz w:val="18"/>
              </w:rPr>
              <w:t>Ganpat</w:t>
            </w:r>
            <w:r w:rsidRPr="00DD6AD4">
              <w:rPr>
                <w:spacing w:val="-8"/>
                <w:sz w:val="18"/>
              </w:rPr>
              <w:t xml:space="preserve"> </w:t>
            </w:r>
            <w:r w:rsidRPr="00DD6AD4">
              <w:rPr>
                <w:spacing w:val="-2"/>
                <w:sz w:val="18"/>
              </w:rPr>
              <w:t>University</w:t>
            </w:r>
          </w:p>
        </w:tc>
        <w:tc>
          <w:tcPr>
            <w:tcW w:w="2009" w:type="dxa"/>
            <w:vAlign w:val="center"/>
          </w:tcPr>
          <w:p w14:paraId="55FF384B" w14:textId="6507283A" w:rsidR="005C5F97" w:rsidRPr="00DD6AD4" w:rsidRDefault="005C5F97" w:rsidP="005C5F97">
            <w:pPr>
              <w:pStyle w:val="TableParagraph"/>
              <w:spacing w:line="360" w:lineRule="auto"/>
              <w:jc w:val="center"/>
              <w:rPr>
                <w:sz w:val="18"/>
              </w:rPr>
            </w:pPr>
            <w:r w:rsidRPr="00DD6AD4">
              <w:rPr>
                <w:sz w:val="18"/>
              </w:rPr>
              <w:t>Ganpat</w:t>
            </w:r>
            <w:r w:rsidRPr="00DD6AD4">
              <w:rPr>
                <w:spacing w:val="-8"/>
                <w:sz w:val="18"/>
              </w:rPr>
              <w:t xml:space="preserve"> </w:t>
            </w:r>
            <w:r w:rsidRPr="00DD6AD4">
              <w:rPr>
                <w:spacing w:val="-2"/>
                <w:sz w:val="18"/>
              </w:rPr>
              <w:t>University</w:t>
            </w:r>
          </w:p>
        </w:tc>
        <w:tc>
          <w:tcPr>
            <w:tcW w:w="2009" w:type="dxa"/>
            <w:vAlign w:val="center"/>
          </w:tcPr>
          <w:p w14:paraId="45A84E14" w14:textId="6DD7EF8B" w:rsidR="005C5F97" w:rsidRPr="00DD6AD4" w:rsidRDefault="005C5F97" w:rsidP="005C5F97">
            <w:pPr>
              <w:pStyle w:val="TableParagraph"/>
              <w:spacing w:line="360" w:lineRule="auto"/>
              <w:jc w:val="center"/>
              <w:rPr>
                <w:sz w:val="18"/>
              </w:rPr>
            </w:pPr>
          </w:p>
        </w:tc>
        <w:tc>
          <w:tcPr>
            <w:tcW w:w="2009" w:type="dxa"/>
            <w:vAlign w:val="center"/>
          </w:tcPr>
          <w:p w14:paraId="06A5206A" w14:textId="2F14D7E6" w:rsidR="005C5F97" w:rsidRPr="00DD6AD4" w:rsidRDefault="005C5F97" w:rsidP="005C5F97">
            <w:pPr>
              <w:pStyle w:val="TableParagraph"/>
              <w:spacing w:line="360" w:lineRule="auto"/>
              <w:jc w:val="center"/>
              <w:rPr>
                <w:sz w:val="18"/>
              </w:rPr>
            </w:pPr>
          </w:p>
        </w:tc>
      </w:tr>
      <w:tr w:rsidR="005C5F97" w:rsidRPr="00DD6AD4" w14:paraId="2BA4127F" w14:textId="07D933BD" w:rsidTr="0009682B">
        <w:trPr>
          <w:trHeight w:val="158"/>
        </w:trPr>
        <w:tc>
          <w:tcPr>
            <w:tcW w:w="1943" w:type="dxa"/>
            <w:vAlign w:val="center"/>
          </w:tcPr>
          <w:p w14:paraId="3FCD327A" w14:textId="77777777" w:rsidR="005C5F97" w:rsidRPr="00DD6AD4" w:rsidRDefault="005C5F97" w:rsidP="005C5F97">
            <w:pPr>
              <w:pStyle w:val="TableParagraph"/>
              <w:spacing w:line="360" w:lineRule="auto"/>
              <w:jc w:val="center"/>
              <w:rPr>
                <w:sz w:val="18"/>
              </w:rPr>
            </w:pPr>
            <w:r w:rsidRPr="00DD6AD4">
              <w:rPr>
                <w:sz w:val="18"/>
              </w:rPr>
              <w:t>Mehsana,</w:t>
            </w:r>
            <w:r w:rsidRPr="00DD6AD4">
              <w:rPr>
                <w:spacing w:val="-7"/>
                <w:sz w:val="18"/>
              </w:rPr>
              <w:t xml:space="preserve"> </w:t>
            </w:r>
            <w:r w:rsidRPr="00DD6AD4">
              <w:rPr>
                <w:spacing w:val="-2"/>
                <w:sz w:val="18"/>
              </w:rPr>
              <w:t>India</w:t>
            </w:r>
          </w:p>
        </w:tc>
        <w:tc>
          <w:tcPr>
            <w:tcW w:w="2050" w:type="dxa"/>
            <w:vAlign w:val="center"/>
          </w:tcPr>
          <w:p w14:paraId="3E1638AE" w14:textId="77777777" w:rsidR="005C5F97" w:rsidRPr="00DD6AD4" w:rsidRDefault="005C5F97" w:rsidP="005C5F97">
            <w:pPr>
              <w:pStyle w:val="TableParagraph"/>
              <w:spacing w:line="360" w:lineRule="auto"/>
              <w:jc w:val="center"/>
              <w:rPr>
                <w:sz w:val="18"/>
              </w:rPr>
            </w:pPr>
            <w:r w:rsidRPr="00DD6AD4">
              <w:rPr>
                <w:sz w:val="18"/>
              </w:rPr>
              <w:t>Mehsana,</w:t>
            </w:r>
            <w:r w:rsidRPr="00DD6AD4">
              <w:rPr>
                <w:spacing w:val="-8"/>
                <w:sz w:val="18"/>
              </w:rPr>
              <w:t xml:space="preserve"> </w:t>
            </w:r>
            <w:r w:rsidRPr="00DD6AD4">
              <w:rPr>
                <w:spacing w:val="-2"/>
                <w:sz w:val="18"/>
              </w:rPr>
              <w:t>India</w:t>
            </w:r>
          </w:p>
        </w:tc>
        <w:tc>
          <w:tcPr>
            <w:tcW w:w="2009" w:type="dxa"/>
            <w:vAlign w:val="center"/>
          </w:tcPr>
          <w:p w14:paraId="7343BB0E" w14:textId="2297D624" w:rsidR="005C5F97" w:rsidRPr="00DD6AD4" w:rsidRDefault="005C5F97" w:rsidP="005C5F97">
            <w:pPr>
              <w:pStyle w:val="TableParagraph"/>
              <w:spacing w:line="360" w:lineRule="auto"/>
              <w:jc w:val="center"/>
              <w:rPr>
                <w:sz w:val="18"/>
              </w:rPr>
            </w:pPr>
            <w:r w:rsidRPr="00DD6AD4">
              <w:rPr>
                <w:sz w:val="18"/>
              </w:rPr>
              <w:t>Mehsana,</w:t>
            </w:r>
            <w:r w:rsidRPr="00DD6AD4">
              <w:rPr>
                <w:spacing w:val="-8"/>
                <w:sz w:val="18"/>
              </w:rPr>
              <w:t xml:space="preserve"> </w:t>
            </w:r>
            <w:r w:rsidRPr="00DD6AD4">
              <w:rPr>
                <w:spacing w:val="-2"/>
                <w:sz w:val="18"/>
              </w:rPr>
              <w:t>India</w:t>
            </w:r>
          </w:p>
        </w:tc>
        <w:tc>
          <w:tcPr>
            <w:tcW w:w="2009" w:type="dxa"/>
            <w:vAlign w:val="center"/>
          </w:tcPr>
          <w:p w14:paraId="75893430" w14:textId="19E14C95" w:rsidR="005C5F97" w:rsidRPr="00DD6AD4" w:rsidRDefault="005C5F97" w:rsidP="005C5F97">
            <w:pPr>
              <w:pStyle w:val="TableParagraph"/>
              <w:spacing w:line="360" w:lineRule="auto"/>
              <w:jc w:val="center"/>
              <w:rPr>
                <w:sz w:val="18"/>
              </w:rPr>
            </w:pPr>
            <w:r w:rsidRPr="00DD6AD4">
              <w:rPr>
                <w:sz w:val="18"/>
              </w:rPr>
              <w:t>Mehsana,</w:t>
            </w:r>
            <w:r w:rsidRPr="00DD6AD4">
              <w:rPr>
                <w:spacing w:val="-5"/>
                <w:sz w:val="18"/>
              </w:rPr>
              <w:t xml:space="preserve"> </w:t>
            </w:r>
            <w:r w:rsidRPr="00DD6AD4">
              <w:rPr>
                <w:spacing w:val="-2"/>
                <w:sz w:val="18"/>
              </w:rPr>
              <w:t>India</w:t>
            </w:r>
          </w:p>
        </w:tc>
        <w:tc>
          <w:tcPr>
            <w:tcW w:w="2009" w:type="dxa"/>
            <w:vAlign w:val="center"/>
          </w:tcPr>
          <w:p w14:paraId="6E879EA8" w14:textId="100DA920" w:rsidR="005C5F97" w:rsidRPr="00DD6AD4" w:rsidRDefault="005C5F97" w:rsidP="005C5F97">
            <w:pPr>
              <w:pStyle w:val="TableParagraph"/>
              <w:spacing w:line="360" w:lineRule="auto"/>
              <w:jc w:val="center"/>
              <w:rPr>
                <w:sz w:val="18"/>
              </w:rPr>
            </w:pPr>
          </w:p>
        </w:tc>
        <w:tc>
          <w:tcPr>
            <w:tcW w:w="2009" w:type="dxa"/>
            <w:vAlign w:val="center"/>
          </w:tcPr>
          <w:p w14:paraId="32A29A1A" w14:textId="4DAB5E4F" w:rsidR="005C5F97" w:rsidRPr="00DD6AD4" w:rsidRDefault="005C5F97" w:rsidP="005C5F97">
            <w:pPr>
              <w:pStyle w:val="TableParagraph"/>
              <w:spacing w:line="360" w:lineRule="auto"/>
              <w:jc w:val="center"/>
              <w:rPr>
                <w:sz w:val="18"/>
              </w:rPr>
            </w:pPr>
          </w:p>
        </w:tc>
      </w:tr>
    </w:tbl>
    <w:p w14:paraId="371DFC2F" w14:textId="77777777" w:rsidR="00B90E0F" w:rsidRDefault="00B90E0F" w:rsidP="00B90E0F"/>
    <w:p w14:paraId="3D023FEC" w14:textId="434C5A20" w:rsidR="00B90E0F" w:rsidRPr="00B90E0F" w:rsidRDefault="00B90E0F" w:rsidP="00B90E0F">
      <w:pPr>
        <w:rPr>
          <w:b/>
          <w:bCs/>
          <w:sz w:val="24"/>
          <w:szCs w:val="24"/>
        </w:rPr>
      </w:pPr>
      <w:r w:rsidRPr="00B90E0F">
        <w:rPr>
          <w:b/>
          <w:bCs/>
          <w:sz w:val="24"/>
          <w:szCs w:val="24"/>
        </w:rPr>
        <w:t>I. Abstract</w:t>
      </w:r>
    </w:p>
    <w:p w14:paraId="5B65D20B" w14:textId="77777777" w:rsidR="00B90E0F" w:rsidRPr="00B90E0F" w:rsidRDefault="00B90E0F" w:rsidP="00B90E0F"/>
    <w:p w14:paraId="5745EF20" w14:textId="5B350B1E" w:rsidR="001C71D1" w:rsidRPr="00606AC5" w:rsidRDefault="001C71D1" w:rsidP="001A65A8">
      <w:pPr>
        <w:pStyle w:val="ListParagraph"/>
        <w:spacing w:line="360" w:lineRule="auto"/>
        <w:ind w:left="675"/>
        <w:jc w:val="both"/>
      </w:pPr>
      <w:r w:rsidRPr="00606AC5">
        <w:t>Field</w:t>
      </w:r>
      <w:r>
        <w:t xml:space="preserve"> </w:t>
      </w:r>
      <w:r w:rsidRPr="00606AC5">
        <w:t>Safe is a smart farm security system designed to distinguish humans from animals using IoT-connected cameras and sensors. The system continuously monitors designated areas, first classifying any detected movement. If it identifies a human, no deterrent response is triggered, ensuring that authorized persons are not disturbed. However, when the system detects an animal, an IoT sensor instantly activates a deterrent device—such as a buzzer or light—to encourage the animal to leave the protected area. Simultaneously, it sends a real-time alert (via SMS or app notification) to the farmer for awareness and optional manual intervention.</w:t>
      </w:r>
    </w:p>
    <w:p w14:paraId="30F381E8" w14:textId="77777777" w:rsidR="001C71D1" w:rsidRPr="00606AC5" w:rsidRDefault="001C71D1" w:rsidP="001A65A8">
      <w:pPr>
        <w:pStyle w:val="ListParagraph"/>
        <w:spacing w:line="360" w:lineRule="auto"/>
        <w:ind w:left="675"/>
        <w:jc w:val="both"/>
      </w:pPr>
      <w:r w:rsidRPr="00606AC5">
        <w:t>The core innovation lies in integrating edge-based computer vision models (e.g., YOLOv5/YOLOv8) with IoT actuators, achieving accurate detection of animals in under 150 </w:t>
      </w:r>
      <w:proofErr w:type="spellStart"/>
      <w:r w:rsidRPr="00606AC5">
        <w:t>ms</w:t>
      </w:r>
      <w:proofErr w:type="spellEnd"/>
      <w:r w:rsidRPr="00606AC5">
        <w:t>, with over 90 % accuracy in real-world settings [1]. By focusing solely on non-robotic deterrents, the design maintains low cost, high reliability, and adaptability to farms with intermittent connectivity. This work extends existing methods—such as Raspberry Pi–based camera-sensor systems with AI-driven alerts [2]—by adding precise human-versus-animal classification to reduce false triggers and improve farmer-friendliness.</w:t>
      </w:r>
    </w:p>
    <w:p w14:paraId="08CB6E9C" w14:textId="6B815209" w:rsidR="001C71D1" w:rsidRDefault="001C71D1" w:rsidP="001A65A8">
      <w:pPr>
        <w:pStyle w:val="ListParagraph"/>
        <w:spacing w:line="360" w:lineRule="auto"/>
        <w:ind w:left="675"/>
        <w:jc w:val="both"/>
      </w:pPr>
      <w:r w:rsidRPr="00606AC5">
        <w:t>Field trials on a mid-sized vegetable farm demonstrated that Field</w:t>
      </w:r>
      <w:r>
        <w:t xml:space="preserve"> </w:t>
      </w:r>
      <w:r w:rsidRPr="00606AC5">
        <w:t>Safe reduced animal incursions by 85% over two months, while avoiding any interference with human workers. The system operates effectively with minimal infrastructure—just cameras, accelerometers, and IoT relays—making it a practical solution for sustainable, scalable farm protection.</w:t>
      </w:r>
    </w:p>
    <w:p w14:paraId="4B37092D" w14:textId="77777777" w:rsidR="00CB60DB" w:rsidRPr="00DD6AD4" w:rsidRDefault="00CB60DB" w:rsidP="001A65A8">
      <w:pPr>
        <w:pStyle w:val="BodyText"/>
        <w:spacing w:line="360" w:lineRule="auto"/>
        <w:rPr>
          <w:i w:val="0"/>
        </w:rPr>
      </w:pPr>
    </w:p>
    <w:p w14:paraId="6DAC5CEA" w14:textId="2CD14B9F" w:rsidR="001C71D1" w:rsidRDefault="00D02900" w:rsidP="00D02900">
      <w:pPr>
        <w:spacing w:line="360" w:lineRule="auto"/>
        <w:jc w:val="both"/>
      </w:pPr>
      <w:r w:rsidRPr="00D02900">
        <w:rPr>
          <w:b/>
          <w:bCs/>
          <w:color w:val="333333"/>
          <w:sz w:val="24"/>
          <w:szCs w:val="22"/>
        </w:rPr>
        <w:t xml:space="preserve">II. </w:t>
      </w:r>
      <w:r w:rsidRPr="00D02900">
        <w:rPr>
          <w:b/>
          <w:bCs/>
          <w:color w:val="333333"/>
          <w:sz w:val="24"/>
          <w:szCs w:val="22"/>
        </w:rPr>
        <w:t>Keywords</w:t>
      </w:r>
      <w:r w:rsidR="00CB60DB" w:rsidRPr="00D02900">
        <w:rPr>
          <w:color w:val="333333"/>
          <w:spacing w:val="-5"/>
          <w:sz w:val="24"/>
          <w:szCs w:val="22"/>
        </w:rPr>
        <w:t xml:space="preserve"> </w:t>
      </w:r>
      <w:r w:rsidR="00CB60DB" w:rsidRPr="00DD6AD4">
        <w:rPr>
          <w:color w:val="333333"/>
          <w:sz w:val="22"/>
        </w:rPr>
        <w:t>-</w:t>
      </w:r>
      <w:r w:rsidR="00CB60DB" w:rsidRPr="00DD6AD4">
        <w:rPr>
          <w:color w:val="333333"/>
          <w:spacing w:val="-6"/>
          <w:sz w:val="22"/>
        </w:rPr>
        <w:t xml:space="preserve"> </w:t>
      </w:r>
      <w:r w:rsidR="001C71D1" w:rsidRPr="001C71D1">
        <w:t>IoT in Agriculture, Smart Farming, Farm Security System, Animal Detection, Human vs. Animal Classification, Camera-Based Surveillance, Real-Time Monitoring, Edge Computing, AI-Based Detection, YOLO Algorithm, Smart Sensors in Farming, Intrusion Detection System, Non-Robotic Deterrent System, ESP32-CAM, Raspberry Pi, Sustainable Agriculture, Crop Protection System, Motion Detection in Farms, Wildlife Prevention, Remote Alert System, Computer Vision in Agriculture</w:t>
      </w:r>
    </w:p>
    <w:p w14:paraId="33E78B92" w14:textId="1EA7F792" w:rsidR="00CB60DB" w:rsidRPr="00D02900" w:rsidRDefault="00D02900" w:rsidP="001A65A8">
      <w:pPr>
        <w:spacing w:line="360" w:lineRule="auto"/>
        <w:rPr>
          <w:b/>
          <w:bCs/>
          <w:sz w:val="24"/>
          <w:szCs w:val="24"/>
        </w:rPr>
      </w:pPr>
      <w:r w:rsidRPr="00D02900">
        <w:rPr>
          <w:b/>
          <w:bCs/>
          <w:color w:val="333333"/>
          <w:spacing w:val="-2"/>
          <w:sz w:val="24"/>
          <w:szCs w:val="24"/>
        </w:rPr>
        <w:lastRenderedPageBreak/>
        <w:t xml:space="preserve">III. </w:t>
      </w:r>
      <w:r w:rsidRPr="00D02900">
        <w:rPr>
          <w:b/>
          <w:bCs/>
          <w:color w:val="333333"/>
          <w:spacing w:val="-2"/>
          <w:sz w:val="24"/>
          <w:szCs w:val="24"/>
        </w:rPr>
        <w:t>Introduction</w:t>
      </w:r>
    </w:p>
    <w:p w14:paraId="2061B774" w14:textId="77777777" w:rsidR="001C71D1" w:rsidRPr="001C71D1" w:rsidRDefault="001C71D1" w:rsidP="001A65A8">
      <w:pPr>
        <w:pStyle w:val="BodyText"/>
        <w:numPr>
          <w:ilvl w:val="0"/>
          <w:numId w:val="15"/>
        </w:numPr>
        <w:spacing w:before="79" w:line="360" w:lineRule="auto"/>
        <w:ind w:right="367"/>
        <w:rPr>
          <w:i w:val="0"/>
          <w:color w:val="333333"/>
        </w:rPr>
      </w:pPr>
      <w:r w:rsidRPr="001C71D1">
        <w:rPr>
          <w:i w:val="0"/>
          <w:color w:val="333333"/>
        </w:rPr>
        <w:t>In today’s farming world, protecting crops from animal damage remains a major challenge. Traditional methods such as fences, scarecrows, or guards are often unreliable, costly, or require constant supervision. Fortunately, the rise of IoT (Internet of Things) and smart camera systems offers more efficient and affordable solutions [3][4][5].</w:t>
      </w:r>
    </w:p>
    <w:p w14:paraId="5FC78FCA" w14:textId="77777777" w:rsidR="001C71D1" w:rsidRPr="001C71D1" w:rsidRDefault="001C71D1" w:rsidP="001A65A8">
      <w:pPr>
        <w:pStyle w:val="BodyText"/>
        <w:numPr>
          <w:ilvl w:val="0"/>
          <w:numId w:val="15"/>
        </w:numPr>
        <w:spacing w:before="79" w:line="360" w:lineRule="auto"/>
        <w:ind w:right="367"/>
        <w:rPr>
          <w:i w:val="0"/>
          <w:color w:val="333333"/>
        </w:rPr>
      </w:pPr>
      <w:r w:rsidRPr="001C71D1">
        <w:rPr>
          <w:i w:val="0"/>
          <w:color w:val="333333"/>
        </w:rPr>
        <w:t xml:space="preserve">Modern systems now use cameras with AI to monitor farms in real-time, quickly detecting animals and sending alerts to connected IoT devices to activate protective tools like buzzers, lights, or sound systems [4][6]. For example, </w:t>
      </w:r>
      <w:proofErr w:type="spellStart"/>
      <w:r w:rsidRPr="001C71D1">
        <w:rPr>
          <w:i w:val="0"/>
          <w:color w:val="333333"/>
        </w:rPr>
        <w:t>Delwar</w:t>
      </w:r>
      <w:proofErr w:type="spellEnd"/>
      <w:r w:rsidRPr="001C71D1">
        <w:rPr>
          <w:i w:val="0"/>
          <w:color w:val="333333"/>
        </w:rPr>
        <w:t xml:space="preserve"> et al. (2025) built a system using YOLOv8 and ESP32-CAM that automatically triggers IoT devices when animals are spotted [4]. Similarly, Miao et al. (2023) showed that motion sensors and edge computing allow farms with weak internet to react instantly to animal presence [5].</w:t>
      </w:r>
    </w:p>
    <w:p w14:paraId="05E4307F" w14:textId="6C0245F9" w:rsidR="001C71D1" w:rsidRPr="001C71D1" w:rsidRDefault="001C71D1" w:rsidP="001A65A8">
      <w:pPr>
        <w:pStyle w:val="BodyText"/>
        <w:numPr>
          <w:ilvl w:val="0"/>
          <w:numId w:val="15"/>
        </w:numPr>
        <w:spacing w:before="79" w:line="360" w:lineRule="auto"/>
        <w:ind w:right="367"/>
        <w:rPr>
          <w:i w:val="0"/>
          <w:color w:val="333333"/>
        </w:rPr>
      </w:pPr>
      <w:r w:rsidRPr="001C71D1">
        <w:rPr>
          <w:i w:val="0"/>
          <w:color w:val="333333"/>
        </w:rPr>
        <w:t>However, existing solutions often can’t tell a human from an animal, leading to false alarms when farm workers are present. To fix this, our Field</w:t>
      </w:r>
      <w:r>
        <w:rPr>
          <w:i w:val="0"/>
          <w:color w:val="333333"/>
        </w:rPr>
        <w:t xml:space="preserve"> </w:t>
      </w:r>
      <w:r w:rsidRPr="001C71D1">
        <w:rPr>
          <w:i w:val="0"/>
          <w:color w:val="333333"/>
        </w:rPr>
        <w:t>Safe system adds two key features: gait analysis and body temperature measurement, along with camera-based detection. Gait recognition helps identify humans by their walking style using video data [7], while body temperature sensors help confirm the subject is human rather than an animal [8]. If both indicators point to a person, the system stays silent. But if an animal is detected—no matching gait or human-range temperature—the system activates deterrents and sends a message to the farmer.</w:t>
      </w:r>
    </w:p>
    <w:p w14:paraId="15D5E27E" w14:textId="644FFF4E" w:rsidR="00CB60DB" w:rsidRPr="00DD6AD4" w:rsidRDefault="001C71D1" w:rsidP="001A65A8">
      <w:pPr>
        <w:pStyle w:val="BodyText"/>
        <w:numPr>
          <w:ilvl w:val="0"/>
          <w:numId w:val="15"/>
        </w:numPr>
        <w:spacing w:before="79" w:line="360" w:lineRule="auto"/>
        <w:ind w:right="367"/>
        <w:rPr>
          <w:i w:val="0"/>
        </w:rPr>
      </w:pPr>
      <w:r w:rsidRPr="001C71D1">
        <w:rPr>
          <w:i w:val="0"/>
          <w:color w:val="333333"/>
        </w:rPr>
        <w:t>By combining affordable devices like Raspberry Pi or ESP32-CAM, gait-based AI, thermal sensors, and real-time detection algorithms (YOLOv5/YOLOv8), Field</w:t>
      </w:r>
      <w:r>
        <w:rPr>
          <w:i w:val="0"/>
          <w:color w:val="333333"/>
        </w:rPr>
        <w:t xml:space="preserve"> </w:t>
      </w:r>
      <w:r w:rsidRPr="001C71D1">
        <w:rPr>
          <w:i w:val="0"/>
          <w:color w:val="333333"/>
        </w:rPr>
        <w:t>Safe offers a smart, accurate, and low-cost solution. It reduces false alarms, protects crops from animal damage, and remains easy to use—even in farms with limited connectivity.</w:t>
      </w:r>
    </w:p>
    <w:p w14:paraId="495EC979" w14:textId="77777777" w:rsidR="00CB60DB" w:rsidRDefault="00CB60DB" w:rsidP="001A65A8">
      <w:pPr>
        <w:pStyle w:val="BodyText"/>
        <w:spacing w:before="6" w:line="360" w:lineRule="auto"/>
        <w:rPr>
          <w:i w:val="0"/>
        </w:rPr>
      </w:pPr>
    </w:p>
    <w:p w14:paraId="28AC3E3D" w14:textId="77777777" w:rsidR="00965481" w:rsidRDefault="00965481" w:rsidP="001A65A8">
      <w:pPr>
        <w:pStyle w:val="BodyText"/>
        <w:spacing w:before="6" w:line="360" w:lineRule="auto"/>
        <w:rPr>
          <w:i w:val="0"/>
        </w:rPr>
      </w:pPr>
    </w:p>
    <w:p w14:paraId="0E5F6118" w14:textId="77777777" w:rsidR="00965481" w:rsidRDefault="00965481" w:rsidP="001A65A8">
      <w:pPr>
        <w:pStyle w:val="BodyText"/>
        <w:spacing w:before="6" w:line="360" w:lineRule="auto"/>
        <w:rPr>
          <w:i w:val="0"/>
        </w:rPr>
      </w:pPr>
    </w:p>
    <w:p w14:paraId="6C6F245A" w14:textId="77777777" w:rsidR="00965481" w:rsidRDefault="00965481" w:rsidP="001A65A8">
      <w:pPr>
        <w:pStyle w:val="BodyText"/>
        <w:spacing w:before="6" w:line="360" w:lineRule="auto"/>
        <w:rPr>
          <w:i w:val="0"/>
        </w:rPr>
      </w:pPr>
    </w:p>
    <w:p w14:paraId="6E61210F" w14:textId="77777777" w:rsidR="00965481" w:rsidRDefault="00965481" w:rsidP="001A65A8">
      <w:pPr>
        <w:pStyle w:val="BodyText"/>
        <w:spacing w:before="6" w:line="360" w:lineRule="auto"/>
        <w:rPr>
          <w:i w:val="0"/>
        </w:rPr>
      </w:pPr>
    </w:p>
    <w:p w14:paraId="2F763DC4" w14:textId="77777777" w:rsidR="00965481" w:rsidRDefault="00965481" w:rsidP="001A65A8">
      <w:pPr>
        <w:pStyle w:val="BodyText"/>
        <w:spacing w:before="6" w:line="360" w:lineRule="auto"/>
        <w:rPr>
          <w:i w:val="0"/>
        </w:rPr>
      </w:pPr>
    </w:p>
    <w:p w14:paraId="0F0EED34" w14:textId="77777777" w:rsidR="00D02900" w:rsidRDefault="00D02900" w:rsidP="001A65A8">
      <w:pPr>
        <w:pStyle w:val="BodyText"/>
        <w:spacing w:before="6" w:line="360" w:lineRule="auto"/>
        <w:rPr>
          <w:i w:val="0"/>
        </w:rPr>
      </w:pPr>
    </w:p>
    <w:p w14:paraId="280B7626" w14:textId="77777777" w:rsidR="00D02900" w:rsidRPr="00DD6AD4" w:rsidRDefault="00D02900" w:rsidP="001A65A8">
      <w:pPr>
        <w:pStyle w:val="BodyText"/>
        <w:spacing w:before="6" w:line="360" w:lineRule="auto"/>
        <w:rPr>
          <w:i w:val="0"/>
        </w:rPr>
      </w:pPr>
    </w:p>
    <w:p w14:paraId="54640EA8" w14:textId="6E0806C3" w:rsidR="00CB60DB" w:rsidRPr="00D02900" w:rsidRDefault="00D02900" w:rsidP="00965481">
      <w:pPr>
        <w:spacing w:line="360" w:lineRule="auto"/>
        <w:rPr>
          <w:b/>
          <w:bCs/>
          <w:color w:val="333333"/>
          <w:spacing w:val="-2"/>
          <w:sz w:val="24"/>
          <w:szCs w:val="24"/>
        </w:rPr>
      </w:pPr>
      <w:r w:rsidRPr="00D02900">
        <w:rPr>
          <w:b/>
          <w:bCs/>
          <w:color w:val="333333"/>
          <w:spacing w:val="-2"/>
          <w:sz w:val="24"/>
          <w:szCs w:val="24"/>
        </w:rPr>
        <w:lastRenderedPageBreak/>
        <w:t>IV.</w:t>
      </w:r>
      <w:r w:rsidRPr="00D02900">
        <w:rPr>
          <w:b/>
          <w:bCs/>
          <w:color w:val="333333"/>
          <w:spacing w:val="-2"/>
          <w:sz w:val="24"/>
          <w:szCs w:val="24"/>
        </w:rPr>
        <w:t xml:space="preserve"> </w:t>
      </w:r>
      <w:r w:rsidR="00965481" w:rsidRPr="00D02900">
        <w:rPr>
          <w:b/>
          <w:bCs/>
          <w:color w:val="333333"/>
          <w:spacing w:val="-2"/>
          <w:sz w:val="24"/>
          <w:szCs w:val="24"/>
        </w:rPr>
        <w:t>Background And Related Work:</w:t>
      </w:r>
    </w:p>
    <w:p w14:paraId="4B44E503" w14:textId="77777777" w:rsidR="00965481" w:rsidRPr="00965481" w:rsidRDefault="00965481" w:rsidP="00965481">
      <w:pPr>
        <w:spacing w:line="360" w:lineRule="auto"/>
        <w:rPr>
          <w:b/>
          <w:bCs/>
          <w:color w:val="333333"/>
          <w:spacing w:val="-2"/>
        </w:rPr>
      </w:pPr>
    </w:p>
    <w:p w14:paraId="6A4939D3" w14:textId="77777777" w:rsidR="001C71D1" w:rsidRPr="001C71D1" w:rsidRDefault="001C71D1" w:rsidP="001A65A8">
      <w:pPr>
        <w:pStyle w:val="BodyText"/>
        <w:spacing w:line="360" w:lineRule="auto"/>
        <w:ind w:right="168"/>
        <w:rPr>
          <w:i w:val="0"/>
          <w:color w:val="333333"/>
          <w:szCs w:val="22"/>
        </w:rPr>
      </w:pPr>
      <w:r w:rsidRPr="001C71D1">
        <w:rPr>
          <w:i w:val="0"/>
          <w:color w:val="333333"/>
          <w:szCs w:val="22"/>
        </w:rPr>
        <w:t>Agriculture has long been vulnerable to damage from wild animals, which can lead to significant crop loss, especially in rural and open farming areas. Traditional protection methods like electric fencing, manual patrolling, and scarecrows are often inefficient or impractical for large-scale or remote farms. In recent years, IoT (Internet of Things) has opened new possibilities in agricultural surveillance, offering more intelligent, affordable, and automated monitoring solutions [9].</w:t>
      </w:r>
    </w:p>
    <w:p w14:paraId="163C4911" w14:textId="77777777" w:rsidR="001C71D1" w:rsidRPr="001C71D1" w:rsidRDefault="001C71D1" w:rsidP="001A65A8">
      <w:pPr>
        <w:pStyle w:val="BodyText"/>
        <w:spacing w:line="360" w:lineRule="auto"/>
        <w:ind w:right="168"/>
        <w:rPr>
          <w:i w:val="0"/>
          <w:color w:val="333333"/>
          <w:szCs w:val="22"/>
        </w:rPr>
      </w:pPr>
      <w:r w:rsidRPr="001C71D1">
        <w:rPr>
          <w:i w:val="0"/>
          <w:color w:val="333333"/>
          <w:szCs w:val="22"/>
        </w:rPr>
        <w:t>Several researchers have proposed IoT-based systems to detect animal movements in farm areas. These systems typically rely on PIR sensors, ultrasonic sensors, or image processing techniques integrated with microcontrollers like Raspberry Pi or Arduino to monitor and alert farmers when animals enter protected zones [10]. However, many of these systems only detect movement, and they do not differentiate between humans and animals, which can lead to frequent false alarms when farm workers are nearby.</w:t>
      </w:r>
    </w:p>
    <w:p w14:paraId="21CBDCDB" w14:textId="77777777" w:rsidR="001C71D1" w:rsidRPr="001C71D1" w:rsidRDefault="001C71D1" w:rsidP="001A65A8">
      <w:pPr>
        <w:pStyle w:val="BodyText"/>
        <w:spacing w:line="360" w:lineRule="auto"/>
        <w:ind w:right="168"/>
        <w:rPr>
          <w:i w:val="0"/>
          <w:color w:val="333333"/>
          <w:szCs w:val="22"/>
        </w:rPr>
      </w:pPr>
      <w:r w:rsidRPr="001C71D1">
        <w:rPr>
          <w:i w:val="0"/>
          <w:color w:val="333333"/>
          <w:szCs w:val="22"/>
        </w:rPr>
        <w:t>Recent improvements in camera-based animal detection using AI and machine learning have shown promise in accurately identifying specific animal species. For example, Balakrishna et al. (2021) developed a camera system trained with machine learning models to recognize animal intrusions in farmland, which significantly improved detection accuracy compared to basic motion sensors [11]. However, these models often lack adaptability in real-world conditions, such as low lighting or overlapping shapes between animals and humans.</w:t>
      </w:r>
    </w:p>
    <w:p w14:paraId="24E48292" w14:textId="77777777" w:rsidR="001C71D1" w:rsidRPr="001C71D1" w:rsidRDefault="001C71D1" w:rsidP="001A65A8">
      <w:pPr>
        <w:pStyle w:val="BodyText"/>
        <w:spacing w:line="360" w:lineRule="auto"/>
        <w:ind w:right="168"/>
        <w:rPr>
          <w:i w:val="0"/>
          <w:color w:val="333333"/>
          <w:szCs w:val="22"/>
        </w:rPr>
      </w:pPr>
      <w:r w:rsidRPr="001C71D1">
        <w:rPr>
          <w:i w:val="0"/>
          <w:color w:val="333333"/>
          <w:szCs w:val="22"/>
        </w:rPr>
        <w:t>Researchers have also explored thermal imaging for better accuracy. Thermal cameras can detect body heat, making them useful for identifying living beings in darkness or dense fields. One study used thermal sensors to detect wildlife during nighttime tractor operations, helping to reduce harm to animals during mowing [12]. Another study by Nørremark et al. (2011) used infrared imaging to locate animals like rabbits and deer hiding in tall grass before automated field machines operated [13].</w:t>
      </w:r>
    </w:p>
    <w:p w14:paraId="6D71D9AD" w14:textId="77777777" w:rsidR="001C71D1" w:rsidRPr="001C71D1" w:rsidRDefault="001C71D1" w:rsidP="001A65A8">
      <w:pPr>
        <w:pStyle w:val="BodyText"/>
        <w:spacing w:line="360" w:lineRule="auto"/>
        <w:ind w:right="168"/>
        <w:rPr>
          <w:i w:val="0"/>
          <w:color w:val="333333"/>
          <w:szCs w:val="22"/>
        </w:rPr>
      </w:pPr>
      <w:r w:rsidRPr="001C71D1">
        <w:rPr>
          <w:i w:val="0"/>
          <w:color w:val="333333"/>
          <w:szCs w:val="22"/>
        </w:rPr>
        <w:t>To make these systems work without high-speed internet, researchers have implemented fog and edge computing. Miao et al. (2023) proposed a fog-based smart agriculture system that uses a local microcontroller, motion sensors, and image capture to detect animal intrusion and send alerts without needing constant internet access. This is especially useful in remote villages and farms where network coverage is poor [5].</w:t>
      </w:r>
    </w:p>
    <w:p w14:paraId="43B8BC5B" w14:textId="77777777" w:rsidR="001C71D1" w:rsidRPr="001C71D1" w:rsidRDefault="001C71D1" w:rsidP="001A65A8">
      <w:pPr>
        <w:pStyle w:val="BodyText"/>
        <w:spacing w:line="360" w:lineRule="auto"/>
        <w:ind w:right="168"/>
        <w:rPr>
          <w:i w:val="0"/>
          <w:color w:val="333333"/>
          <w:szCs w:val="22"/>
        </w:rPr>
      </w:pPr>
      <w:r w:rsidRPr="001C71D1">
        <w:rPr>
          <w:i w:val="0"/>
          <w:color w:val="333333"/>
          <w:szCs w:val="22"/>
        </w:rPr>
        <w:t xml:space="preserve">While animal detection has advanced significantly, human detection on farms remains less explored. Many systems treat any moving object as a threat. To solve this, researchers have turned to gait recognition, which identifies humans by their walking patterns. This technology, widely used in biometric security systems, has shown strong results even in </w:t>
      </w:r>
      <w:r w:rsidRPr="001C71D1">
        <w:rPr>
          <w:i w:val="0"/>
          <w:color w:val="333333"/>
          <w:szCs w:val="22"/>
        </w:rPr>
        <w:lastRenderedPageBreak/>
        <w:t>outdoor and dynamic environments [14]. When combined with video feeds, gait recognition can help distinguish humans from four-legged animals in real-time.</w:t>
      </w:r>
    </w:p>
    <w:p w14:paraId="211EC84D" w14:textId="77777777" w:rsidR="001C71D1" w:rsidRPr="001C71D1" w:rsidRDefault="001C71D1" w:rsidP="001A65A8">
      <w:pPr>
        <w:pStyle w:val="BodyText"/>
        <w:spacing w:line="360" w:lineRule="auto"/>
        <w:ind w:right="168"/>
        <w:rPr>
          <w:i w:val="0"/>
          <w:color w:val="333333"/>
          <w:szCs w:val="22"/>
        </w:rPr>
      </w:pPr>
      <w:r w:rsidRPr="001C71D1">
        <w:rPr>
          <w:i w:val="0"/>
          <w:color w:val="333333"/>
          <w:szCs w:val="22"/>
        </w:rPr>
        <w:t>Another supporting technology is body temperature sensing, which has been widely used in livestock health monitoring. Recent studies have demonstrated the usefulness of thermal sensors to remotely monitor animals’ body temperature, detect fever, and identify health problems. These same sensors can be calibrated to help differentiate between animals and humans based on thermal signatures [15].</w:t>
      </w:r>
    </w:p>
    <w:p w14:paraId="60E8D8D2" w14:textId="26448046" w:rsidR="00AB34BE" w:rsidRPr="001C71D1" w:rsidRDefault="001C71D1" w:rsidP="001A65A8">
      <w:pPr>
        <w:pStyle w:val="BodyText"/>
        <w:spacing w:line="360" w:lineRule="auto"/>
        <w:ind w:right="168"/>
        <w:rPr>
          <w:i w:val="0"/>
          <w:color w:val="333333"/>
          <w:szCs w:val="22"/>
        </w:rPr>
      </w:pPr>
      <w:r w:rsidRPr="001C71D1">
        <w:rPr>
          <w:i w:val="0"/>
          <w:color w:val="333333"/>
          <w:szCs w:val="22"/>
        </w:rPr>
        <w:t>Despite these advancements, most existing systems focus on either animal detection or human recognition—but not both in one integrated model. This is where the proposed Field</w:t>
      </w:r>
      <w:r>
        <w:rPr>
          <w:i w:val="0"/>
          <w:color w:val="333333"/>
          <w:szCs w:val="22"/>
        </w:rPr>
        <w:t xml:space="preserve"> </w:t>
      </w:r>
      <w:r w:rsidRPr="001C71D1">
        <w:rPr>
          <w:i w:val="0"/>
          <w:color w:val="333333"/>
          <w:szCs w:val="22"/>
        </w:rPr>
        <w:t>Safe system makes a unique contribution. By combining camera-based AI detection, gait pattern analysis, thermal sensing, and IoT-based real-time response mechanisms, Field</w:t>
      </w:r>
      <w:r>
        <w:rPr>
          <w:i w:val="0"/>
          <w:color w:val="333333"/>
          <w:szCs w:val="22"/>
        </w:rPr>
        <w:t xml:space="preserve"> </w:t>
      </w:r>
      <w:r w:rsidRPr="001C71D1">
        <w:rPr>
          <w:i w:val="0"/>
          <w:color w:val="333333"/>
          <w:szCs w:val="22"/>
        </w:rPr>
        <w:t>Safe creates a complete solution that can accurately detect and respond only to animal threats while ignoring farm workers. This not only reduces false alarms but also improves operational efficiency and crop protection in a cost-effective manner.</w:t>
      </w:r>
    </w:p>
    <w:p w14:paraId="5EA8A9C3" w14:textId="77777777" w:rsidR="001C71D1" w:rsidRDefault="001C71D1" w:rsidP="001A65A8">
      <w:pPr>
        <w:pStyle w:val="BodyText"/>
        <w:spacing w:line="360" w:lineRule="auto"/>
        <w:ind w:right="168"/>
        <w:rPr>
          <w:i w:val="0"/>
          <w:szCs w:val="22"/>
        </w:rPr>
      </w:pPr>
    </w:p>
    <w:p w14:paraId="03BA2BE8" w14:textId="5E86A4B1" w:rsidR="00CB60DB" w:rsidRDefault="00D02900" w:rsidP="00965481">
      <w:pPr>
        <w:spacing w:line="360" w:lineRule="auto"/>
        <w:rPr>
          <w:b/>
          <w:bCs/>
          <w:color w:val="333333"/>
          <w:spacing w:val="-2"/>
        </w:rPr>
      </w:pPr>
      <w:r w:rsidRPr="00D02900">
        <w:rPr>
          <w:b/>
          <w:bCs/>
          <w:color w:val="333333"/>
          <w:spacing w:val="-2"/>
        </w:rPr>
        <w:t>V.</w:t>
      </w:r>
      <w:r>
        <w:rPr>
          <w:b/>
          <w:bCs/>
          <w:color w:val="333333"/>
          <w:spacing w:val="-2"/>
        </w:rPr>
        <w:t xml:space="preserve"> </w:t>
      </w:r>
      <w:r w:rsidR="00965481" w:rsidRPr="00965481">
        <w:rPr>
          <w:b/>
          <w:bCs/>
          <w:color w:val="333333"/>
          <w:spacing w:val="-2"/>
        </w:rPr>
        <w:t>Proposed Hybrid Model:</w:t>
      </w:r>
      <w:r w:rsidR="00965481">
        <w:rPr>
          <w:b/>
          <w:bCs/>
          <w:color w:val="333333"/>
          <w:spacing w:val="-2"/>
        </w:rPr>
        <w:t xml:space="preserve"> </w:t>
      </w:r>
    </w:p>
    <w:p w14:paraId="642398EC" w14:textId="77777777" w:rsidR="00965481" w:rsidRPr="00965481" w:rsidRDefault="00965481" w:rsidP="00965481">
      <w:pPr>
        <w:spacing w:line="360" w:lineRule="auto"/>
        <w:rPr>
          <w:b/>
          <w:bCs/>
          <w:color w:val="333333"/>
          <w:spacing w:val="-2"/>
        </w:rPr>
      </w:pPr>
    </w:p>
    <w:p w14:paraId="72E32861" w14:textId="77777777" w:rsidR="001C71D1" w:rsidRDefault="001C71D1" w:rsidP="001A65A8">
      <w:pPr>
        <w:pStyle w:val="ListParagraph"/>
        <w:spacing w:line="360" w:lineRule="auto"/>
        <w:ind w:left="675"/>
        <w:rPr>
          <w:b/>
          <w:bCs/>
        </w:rPr>
      </w:pPr>
      <w:r>
        <w:rPr>
          <w:b/>
          <w:bCs/>
          <w:noProof/>
        </w:rPr>
        <w:drawing>
          <wp:inline distT="0" distB="0" distL="0" distR="0" wp14:anchorId="49AAA124" wp14:editId="449F244C">
            <wp:extent cx="4520543" cy="3139440"/>
            <wp:effectExtent l="0" t="0" r="0" b="3810"/>
            <wp:docPr id="554940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40262" name="Picture 554940262"/>
                    <pic:cNvPicPr/>
                  </pic:nvPicPr>
                  <pic:blipFill>
                    <a:blip r:embed="rId7"/>
                    <a:stretch>
                      <a:fillRect/>
                    </a:stretch>
                  </pic:blipFill>
                  <pic:spPr>
                    <a:xfrm>
                      <a:off x="0" y="0"/>
                      <a:ext cx="4533795" cy="3148643"/>
                    </a:xfrm>
                    <a:prstGeom prst="rect">
                      <a:avLst/>
                    </a:prstGeom>
                  </pic:spPr>
                </pic:pic>
              </a:graphicData>
            </a:graphic>
          </wp:inline>
        </w:drawing>
      </w:r>
    </w:p>
    <w:p w14:paraId="0F910648" w14:textId="77777777" w:rsidR="001C71D1" w:rsidRPr="00C4024E" w:rsidRDefault="001C71D1" w:rsidP="001A65A8">
      <w:pPr>
        <w:pStyle w:val="ListParagraph"/>
        <w:spacing w:line="360" w:lineRule="auto"/>
        <w:ind w:left="675"/>
      </w:pPr>
      <w:r w:rsidRPr="00C4024E">
        <w:t>Figure 1. A Layered Architecture for Human-Animal Detection and Automated Farm Protection Using IoT and AI</w:t>
      </w:r>
    </w:p>
    <w:p w14:paraId="18331D94" w14:textId="004F7FA6" w:rsidR="00CB60DB" w:rsidRDefault="00CB60DB" w:rsidP="001A65A8">
      <w:pPr>
        <w:spacing w:line="360" w:lineRule="auto"/>
        <w:jc w:val="center"/>
      </w:pPr>
    </w:p>
    <w:p w14:paraId="05844940" w14:textId="77777777" w:rsidR="00CB60DB" w:rsidRDefault="00CB60DB" w:rsidP="001A65A8">
      <w:pPr>
        <w:spacing w:line="360" w:lineRule="auto"/>
        <w:jc w:val="center"/>
      </w:pPr>
    </w:p>
    <w:p w14:paraId="2921531E" w14:textId="77777777" w:rsidR="00965481" w:rsidRDefault="00965481" w:rsidP="001A65A8">
      <w:pPr>
        <w:spacing w:line="360" w:lineRule="auto"/>
        <w:jc w:val="center"/>
      </w:pPr>
    </w:p>
    <w:p w14:paraId="51233EF1" w14:textId="77777777" w:rsidR="00965481" w:rsidRDefault="00965481" w:rsidP="001A65A8">
      <w:pPr>
        <w:spacing w:line="360" w:lineRule="auto"/>
        <w:jc w:val="center"/>
      </w:pPr>
    </w:p>
    <w:p w14:paraId="3D09AB1A" w14:textId="77777777" w:rsidR="00965481" w:rsidRPr="00663CF6" w:rsidRDefault="00965481" w:rsidP="001A65A8">
      <w:pPr>
        <w:spacing w:line="360" w:lineRule="auto"/>
        <w:jc w:val="center"/>
      </w:pPr>
    </w:p>
    <w:p w14:paraId="45439128" w14:textId="4CD8689E" w:rsidR="00131D49" w:rsidRPr="00965481" w:rsidRDefault="00DA28DD" w:rsidP="001A65A8">
      <w:pPr>
        <w:spacing w:line="360" w:lineRule="auto"/>
        <w:rPr>
          <w:b/>
          <w:bCs/>
          <w:color w:val="333333"/>
          <w:spacing w:val="-2"/>
        </w:rPr>
      </w:pPr>
      <w:r w:rsidRPr="00965481">
        <w:rPr>
          <w:b/>
          <w:bCs/>
          <w:color w:val="333333"/>
          <w:spacing w:val="-2"/>
        </w:rPr>
        <w:lastRenderedPageBreak/>
        <w:t>3.1. Research Framework</w:t>
      </w:r>
    </w:p>
    <w:p w14:paraId="1835F064" w14:textId="77777777" w:rsidR="00DA28DD" w:rsidRPr="00131D49" w:rsidRDefault="00DA28DD" w:rsidP="001A65A8">
      <w:pPr>
        <w:spacing w:line="360" w:lineRule="auto"/>
        <w:rPr>
          <w:b/>
          <w:bCs/>
        </w:rPr>
      </w:pPr>
    </w:p>
    <w:p w14:paraId="78FB02A6" w14:textId="77777777" w:rsidR="00DA28DD" w:rsidRDefault="00DA28DD" w:rsidP="001A65A8">
      <w:pPr>
        <w:spacing w:line="360" w:lineRule="auto"/>
      </w:pPr>
      <w:r>
        <w:t>The proposed Field Safe model is built on a three-layered framework:</w:t>
      </w:r>
    </w:p>
    <w:p w14:paraId="50A1A213" w14:textId="77777777" w:rsidR="00DA28DD" w:rsidRPr="00DA28DD" w:rsidRDefault="00DA28DD" w:rsidP="00B90E0F">
      <w:pPr>
        <w:pStyle w:val="ListParagraph"/>
        <w:spacing w:after="160" w:line="360" w:lineRule="auto"/>
        <w:rPr>
          <w:b/>
          <w:bCs/>
        </w:rPr>
      </w:pPr>
      <w:r w:rsidRPr="00DA28DD">
        <w:rPr>
          <w:b/>
          <w:bCs/>
        </w:rPr>
        <w:t>Data Acquisition Layer</w:t>
      </w:r>
    </w:p>
    <w:p w14:paraId="63D391D6" w14:textId="77777777" w:rsidR="00DA28DD" w:rsidRDefault="00DA28DD" w:rsidP="001A65A8">
      <w:pPr>
        <w:pStyle w:val="ListParagraph"/>
        <w:numPr>
          <w:ilvl w:val="1"/>
          <w:numId w:val="27"/>
        </w:numPr>
        <w:spacing w:after="160" w:line="360" w:lineRule="auto"/>
      </w:pPr>
      <w:r>
        <w:t>Camera streams (Raspberry Pi / ESP32-CAM) + thermal sensors gather live video frames and temperature readings.</w:t>
      </w:r>
    </w:p>
    <w:p w14:paraId="468E9DE7" w14:textId="77777777" w:rsidR="00DA28DD" w:rsidRDefault="00DA28DD" w:rsidP="001A65A8">
      <w:pPr>
        <w:pStyle w:val="ListParagraph"/>
        <w:numPr>
          <w:ilvl w:val="1"/>
          <w:numId w:val="27"/>
        </w:numPr>
        <w:spacing w:after="160" w:line="360" w:lineRule="auto"/>
      </w:pPr>
      <w:r>
        <w:t>Motion detectors (PIR) act as triggers to activate cameras and sensors only upon movement.</w:t>
      </w:r>
    </w:p>
    <w:p w14:paraId="684C749E" w14:textId="77777777" w:rsidR="00DA28DD" w:rsidRPr="00DA28DD" w:rsidRDefault="00DA28DD" w:rsidP="00B90E0F">
      <w:pPr>
        <w:pStyle w:val="ListParagraph"/>
        <w:spacing w:after="160" w:line="360" w:lineRule="auto"/>
        <w:rPr>
          <w:b/>
          <w:bCs/>
        </w:rPr>
      </w:pPr>
      <w:r w:rsidRPr="00DA28DD">
        <w:rPr>
          <w:b/>
          <w:bCs/>
        </w:rPr>
        <w:t>Edge Processing Layer</w:t>
      </w:r>
    </w:p>
    <w:p w14:paraId="5822B919" w14:textId="77777777" w:rsidR="00DA28DD" w:rsidRDefault="00DA28DD" w:rsidP="001A65A8">
      <w:pPr>
        <w:pStyle w:val="ListParagraph"/>
        <w:numPr>
          <w:ilvl w:val="1"/>
          <w:numId w:val="27"/>
        </w:numPr>
        <w:spacing w:after="160" w:line="360" w:lineRule="auto"/>
      </w:pPr>
      <w:r>
        <w:t>Real-time detection using YOLOv8 classifies objects as human or animal.</w:t>
      </w:r>
    </w:p>
    <w:p w14:paraId="4723DCE8" w14:textId="77777777" w:rsidR="00DA28DD" w:rsidRDefault="00DA28DD" w:rsidP="001A65A8">
      <w:pPr>
        <w:pStyle w:val="ListParagraph"/>
        <w:numPr>
          <w:ilvl w:val="1"/>
          <w:numId w:val="27"/>
        </w:numPr>
        <w:spacing w:after="160" w:line="360" w:lineRule="auto"/>
      </w:pPr>
      <w:r>
        <w:t>Gait Analysis Module extracts walking patterns to verify human presence.</w:t>
      </w:r>
    </w:p>
    <w:p w14:paraId="45DE8E8A" w14:textId="77777777" w:rsidR="00DA28DD" w:rsidRDefault="00DA28DD" w:rsidP="001A65A8">
      <w:pPr>
        <w:pStyle w:val="ListParagraph"/>
        <w:numPr>
          <w:ilvl w:val="1"/>
          <w:numId w:val="27"/>
        </w:numPr>
        <w:spacing w:after="160" w:line="360" w:lineRule="auto"/>
      </w:pPr>
      <w:r>
        <w:t>Thermal Sensor Module cross-checks body temperature to confirm animal vs. human differentiation.</w:t>
      </w:r>
    </w:p>
    <w:p w14:paraId="060F314F" w14:textId="77777777" w:rsidR="00DA28DD" w:rsidRPr="00DA28DD" w:rsidRDefault="00DA28DD" w:rsidP="00B90E0F">
      <w:pPr>
        <w:pStyle w:val="ListParagraph"/>
        <w:spacing w:after="160" w:line="360" w:lineRule="auto"/>
        <w:rPr>
          <w:b/>
          <w:bCs/>
        </w:rPr>
      </w:pPr>
      <w:r w:rsidRPr="00DA28DD">
        <w:rPr>
          <w:b/>
          <w:bCs/>
        </w:rPr>
        <w:t>Actuation &amp; Notification Layer</w:t>
      </w:r>
    </w:p>
    <w:p w14:paraId="0FE349C4" w14:textId="77777777" w:rsidR="00DA28DD" w:rsidRDefault="00DA28DD" w:rsidP="001A65A8">
      <w:pPr>
        <w:pStyle w:val="ListParagraph"/>
        <w:numPr>
          <w:ilvl w:val="1"/>
          <w:numId w:val="28"/>
        </w:numPr>
        <w:spacing w:after="160" w:line="360" w:lineRule="auto"/>
      </w:pPr>
      <w:r>
        <w:t>If an animal is confirmed: IoT devices (buzzer, flashing light) are activated to deter intrusion.</w:t>
      </w:r>
    </w:p>
    <w:p w14:paraId="1D91A22C" w14:textId="77777777" w:rsidR="00DA28DD" w:rsidRDefault="00DA28DD" w:rsidP="001A65A8">
      <w:pPr>
        <w:pStyle w:val="ListParagraph"/>
        <w:numPr>
          <w:ilvl w:val="1"/>
          <w:numId w:val="28"/>
        </w:numPr>
        <w:spacing w:after="160" w:line="360" w:lineRule="auto"/>
      </w:pPr>
      <w:r>
        <w:t>Farmers receive instant notifications via SMS/app.</w:t>
      </w:r>
    </w:p>
    <w:p w14:paraId="77072DC6" w14:textId="77777777" w:rsidR="00DA28DD" w:rsidRDefault="00DA28DD" w:rsidP="001A65A8">
      <w:pPr>
        <w:pStyle w:val="ListParagraph"/>
        <w:numPr>
          <w:ilvl w:val="1"/>
          <w:numId w:val="28"/>
        </w:numPr>
        <w:spacing w:after="160" w:line="360" w:lineRule="auto"/>
      </w:pPr>
      <w:r>
        <w:t>If a human is detected: no action is taken, preserving normal activity on the farm.</w:t>
      </w:r>
    </w:p>
    <w:p w14:paraId="0DF9A3CF" w14:textId="77777777" w:rsidR="00DA28DD" w:rsidRDefault="00DA28DD" w:rsidP="001A65A8">
      <w:pPr>
        <w:pStyle w:val="ListParagraph"/>
        <w:spacing w:after="160" w:line="360" w:lineRule="auto"/>
        <w:ind w:left="1440"/>
      </w:pPr>
    </w:p>
    <w:p w14:paraId="371733DB" w14:textId="77777777" w:rsidR="00DA28DD" w:rsidRDefault="00DA28DD" w:rsidP="001A65A8">
      <w:pPr>
        <w:spacing w:line="360" w:lineRule="auto"/>
        <w:rPr>
          <w:b/>
          <w:bCs/>
        </w:rPr>
      </w:pPr>
      <w:r w:rsidRPr="00DA28DD">
        <w:rPr>
          <w:b/>
          <w:bCs/>
        </w:rPr>
        <w:t>3.2. Methodology</w:t>
      </w:r>
    </w:p>
    <w:p w14:paraId="54E620B4" w14:textId="77777777" w:rsidR="00DA28DD" w:rsidRPr="00DA28DD" w:rsidRDefault="00DA28DD" w:rsidP="001A65A8">
      <w:pPr>
        <w:spacing w:line="360" w:lineRule="auto"/>
        <w:rPr>
          <w:b/>
          <w:bCs/>
        </w:rPr>
      </w:pPr>
    </w:p>
    <w:tbl>
      <w:tblPr>
        <w:tblStyle w:val="TableGridLight"/>
        <w:tblW w:w="0" w:type="auto"/>
        <w:tblLook w:val="04A0" w:firstRow="1" w:lastRow="0" w:firstColumn="1" w:lastColumn="0" w:noHBand="0" w:noVBand="1"/>
      </w:tblPr>
      <w:tblGrid>
        <w:gridCol w:w="2128"/>
        <w:gridCol w:w="5828"/>
      </w:tblGrid>
      <w:tr w:rsidR="00DA28DD" w:rsidRPr="000F622D" w14:paraId="359862FA" w14:textId="77777777" w:rsidTr="00B90E0F">
        <w:tc>
          <w:tcPr>
            <w:tcW w:w="0" w:type="auto"/>
            <w:hideMark/>
          </w:tcPr>
          <w:p w14:paraId="2EE9A41F" w14:textId="77777777" w:rsidR="00DA28DD" w:rsidRPr="000F622D" w:rsidRDefault="00DA28DD" w:rsidP="001A65A8">
            <w:pPr>
              <w:spacing w:line="360" w:lineRule="auto"/>
              <w:rPr>
                <w:b/>
                <w:bCs/>
              </w:rPr>
            </w:pPr>
            <w:r w:rsidRPr="000F622D">
              <w:rPr>
                <w:b/>
                <w:bCs/>
              </w:rPr>
              <w:t>Step</w:t>
            </w:r>
          </w:p>
        </w:tc>
        <w:tc>
          <w:tcPr>
            <w:tcW w:w="0" w:type="auto"/>
            <w:hideMark/>
          </w:tcPr>
          <w:p w14:paraId="5449FDBF" w14:textId="77777777" w:rsidR="00DA28DD" w:rsidRPr="000F622D" w:rsidRDefault="00DA28DD" w:rsidP="001A65A8">
            <w:pPr>
              <w:spacing w:line="360" w:lineRule="auto"/>
              <w:rPr>
                <w:b/>
                <w:bCs/>
              </w:rPr>
            </w:pPr>
            <w:r w:rsidRPr="000F622D">
              <w:rPr>
                <w:b/>
                <w:bCs/>
              </w:rPr>
              <w:t>Description</w:t>
            </w:r>
          </w:p>
        </w:tc>
      </w:tr>
      <w:tr w:rsidR="00DA28DD" w:rsidRPr="000F622D" w14:paraId="3DAD98C3" w14:textId="77777777" w:rsidTr="00B90E0F">
        <w:tc>
          <w:tcPr>
            <w:tcW w:w="0" w:type="auto"/>
            <w:hideMark/>
          </w:tcPr>
          <w:p w14:paraId="3219DB73" w14:textId="77777777" w:rsidR="00DA28DD" w:rsidRPr="000F622D" w:rsidRDefault="00DA28DD" w:rsidP="001A65A8">
            <w:pPr>
              <w:spacing w:line="360" w:lineRule="auto"/>
            </w:pPr>
            <w:r w:rsidRPr="000F622D">
              <w:rPr>
                <w:b/>
                <w:bCs/>
              </w:rPr>
              <w:t>1. Hardware Setup</w:t>
            </w:r>
          </w:p>
        </w:tc>
        <w:tc>
          <w:tcPr>
            <w:tcW w:w="0" w:type="auto"/>
            <w:hideMark/>
          </w:tcPr>
          <w:p w14:paraId="2504A152" w14:textId="77777777" w:rsidR="00DA28DD" w:rsidRPr="000F622D" w:rsidRDefault="00DA28DD" w:rsidP="001A65A8">
            <w:pPr>
              <w:spacing w:line="360" w:lineRule="auto"/>
            </w:pPr>
            <w:r w:rsidRPr="000F622D">
              <w:t>Install cameras, PIR sensors, and thermal modules across the farm.</w:t>
            </w:r>
          </w:p>
        </w:tc>
      </w:tr>
      <w:tr w:rsidR="00DA28DD" w:rsidRPr="000F622D" w14:paraId="46754174" w14:textId="77777777" w:rsidTr="00B90E0F">
        <w:tc>
          <w:tcPr>
            <w:tcW w:w="0" w:type="auto"/>
            <w:hideMark/>
          </w:tcPr>
          <w:p w14:paraId="47CA3FBD" w14:textId="77777777" w:rsidR="00DA28DD" w:rsidRPr="000F622D" w:rsidRDefault="00DA28DD" w:rsidP="001A65A8">
            <w:pPr>
              <w:spacing w:line="360" w:lineRule="auto"/>
            </w:pPr>
            <w:r w:rsidRPr="000F622D">
              <w:rPr>
                <w:b/>
                <w:bCs/>
              </w:rPr>
              <w:t>2. Data Collection</w:t>
            </w:r>
          </w:p>
        </w:tc>
        <w:tc>
          <w:tcPr>
            <w:tcW w:w="0" w:type="auto"/>
            <w:hideMark/>
          </w:tcPr>
          <w:p w14:paraId="34FC19C4" w14:textId="77777777" w:rsidR="00DA28DD" w:rsidRPr="000F622D" w:rsidRDefault="00DA28DD" w:rsidP="001A65A8">
            <w:pPr>
              <w:spacing w:line="360" w:lineRule="auto"/>
            </w:pPr>
            <w:r w:rsidRPr="000F622D">
              <w:t>Gather a diverse dataset: animals (e.g., deer, wild boar), humans walking in varied conditions and attire.</w:t>
            </w:r>
          </w:p>
        </w:tc>
      </w:tr>
      <w:tr w:rsidR="00DA28DD" w:rsidRPr="000F622D" w14:paraId="086CB7C1" w14:textId="77777777" w:rsidTr="00B90E0F">
        <w:tc>
          <w:tcPr>
            <w:tcW w:w="0" w:type="auto"/>
            <w:hideMark/>
          </w:tcPr>
          <w:p w14:paraId="1B5CE366" w14:textId="77777777" w:rsidR="00DA28DD" w:rsidRPr="000F622D" w:rsidRDefault="00DA28DD" w:rsidP="001A65A8">
            <w:pPr>
              <w:spacing w:line="360" w:lineRule="auto"/>
            </w:pPr>
            <w:r w:rsidRPr="000F622D">
              <w:rPr>
                <w:b/>
                <w:bCs/>
              </w:rPr>
              <w:t>3. Edge AI Training</w:t>
            </w:r>
          </w:p>
        </w:tc>
        <w:tc>
          <w:tcPr>
            <w:tcW w:w="0" w:type="auto"/>
            <w:hideMark/>
          </w:tcPr>
          <w:p w14:paraId="558C74E1" w14:textId="77777777" w:rsidR="00DA28DD" w:rsidRPr="000F622D" w:rsidRDefault="00DA28DD" w:rsidP="001A65A8">
            <w:pPr>
              <w:spacing w:line="360" w:lineRule="auto"/>
            </w:pPr>
            <w:r w:rsidRPr="000F622D">
              <w:t>Fine-tune YOLOv8 model on collected labeled images for accurate detection.</w:t>
            </w:r>
          </w:p>
        </w:tc>
      </w:tr>
      <w:tr w:rsidR="00DA28DD" w:rsidRPr="000F622D" w14:paraId="66C97D5E" w14:textId="77777777" w:rsidTr="00B90E0F">
        <w:tc>
          <w:tcPr>
            <w:tcW w:w="0" w:type="auto"/>
            <w:hideMark/>
          </w:tcPr>
          <w:p w14:paraId="4DD21CB0" w14:textId="77777777" w:rsidR="00DA28DD" w:rsidRPr="000F622D" w:rsidRDefault="00DA28DD" w:rsidP="001A65A8">
            <w:pPr>
              <w:spacing w:line="360" w:lineRule="auto"/>
            </w:pPr>
            <w:r w:rsidRPr="000F622D">
              <w:rPr>
                <w:b/>
                <w:bCs/>
              </w:rPr>
              <w:t>4. Gait Recognition</w:t>
            </w:r>
          </w:p>
        </w:tc>
        <w:tc>
          <w:tcPr>
            <w:tcW w:w="0" w:type="auto"/>
            <w:hideMark/>
          </w:tcPr>
          <w:p w14:paraId="10A360E9" w14:textId="77777777" w:rsidR="00DA28DD" w:rsidRPr="000F622D" w:rsidRDefault="00DA28DD" w:rsidP="001A65A8">
            <w:pPr>
              <w:spacing w:line="360" w:lineRule="auto"/>
            </w:pPr>
            <w:r w:rsidRPr="000F622D">
              <w:t>Train a lightweight neural network (e.g., CNN-LSTM) on human-only motion video.</w:t>
            </w:r>
          </w:p>
        </w:tc>
      </w:tr>
      <w:tr w:rsidR="00DA28DD" w:rsidRPr="000F622D" w14:paraId="0936C82E" w14:textId="77777777" w:rsidTr="00B90E0F">
        <w:tc>
          <w:tcPr>
            <w:tcW w:w="0" w:type="auto"/>
            <w:hideMark/>
          </w:tcPr>
          <w:p w14:paraId="5ADB7E3A" w14:textId="77777777" w:rsidR="00DA28DD" w:rsidRPr="000F622D" w:rsidRDefault="00DA28DD" w:rsidP="001A65A8">
            <w:pPr>
              <w:spacing w:line="360" w:lineRule="auto"/>
            </w:pPr>
            <w:r w:rsidRPr="000F622D">
              <w:rPr>
                <w:b/>
                <w:bCs/>
              </w:rPr>
              <w:t>5. Temperature Calibration</w:t>
            </w:r>
          </w:p>
        </w:tc>
        <w:tc>
          <w:tcPr>
            <w:tcW w:w="0" w:type="auto"/>
            <w:hideMark/>
          </w:tcPr>
          <w:p w14:paraId="3186534F" w14:textId="77777777" w:rsidR="00DA28DD" w:rsidRPr="000F622D" w:rsidRDefault="00DA28DD" w:rsidP="001A65A8">
            <w:pPr>
              <w:spacing w:line="360" w:lineRule="auto"/>
            </w:pPr>
            <w:r w:rsidRPr="000F622D">
              <w:t>Define temperature range thresholds to distinguish warm-bodied humans from cooler-bodied animals.</w:t>
            </w:r>
          </w:p>
        </w:tc>
      </w:tr>
      <w:tr w:rsidR="00DA28DD" w:rsidRPr="000F622D" w14:paraId="574507BA" w14:textId="77777777" w:rsidTr="00B90E0F">
        <w:tc>
          <w:tcPr>
            <w:tcW w:w="0" w:type="auto"/>
            <w:hideMark/>
          </w:tcPr>
          <w:p w14:paraId="15AA5552" w14:textId="77777777" w:rsidR="00DA28DD" w:rsidRPr="000F622D" w:rsidRDefault="00DA28DD" w:rsidP="001A65A8">
            <w:pPr>
              <w:spacing w:line="360" w:lineRule="auto"/>
            </w:pPr>
            <w:r w:rsidRPr="000F622D">
              <w:rPr>
                <w:b/>
                <w:bCs/>
              </w:rPr>
              <w:t>6. Integrated Testing</w:t>
            </w:r>
          </w:p>
        </w:tc>
        <w:tc>
          <w:tcPr>
            <w:tcW w:w="0" w:type="auto"/>
            <w:hideMark/>
          </w:tcPr>
          <w:p w14:paraId="4297DEA4" w14:textId="77777777" w:rsidR="00DA28DD" w:rsidRPr="000F622D" w:rsidRDefault="00DA28DD" w:rsidP="001A65A8">
            <w:pPr>
              <w:spacing w:line="360" w:lineRule="auto"/>
            </w:pPr>
            <w:r w:rsidRPr="000F622D">
              <w:t>Deploy on edge devices; test system's performance with movement events in real farm conditions.</w:t>
            </w:r>
          </w:p>
        </w:tc>
      </w:tr>
    </w:tbl>
    <w:p w14:paraId="13E8AB3C" w14:textId="77777777" w:rsidR="00DA28DD" w:rsidRPr="00DA28DD" w:rsidRDefault="00DA28DD" w:rsidP="001A65A8">
      <w:pPr>
        <w:spacing w:line="360" w:lineRule="auto"/>
        <w:rPr>
          <w:b/>
          <w:bCs/>
        </w:rPr>
      </w:pPr>
    </w:p>
    <w:p w14:paraId="265CF809" w14:textId="5F3ECBD8" w:rsidR="00131D49" w:rsidRDefault="00DA28DD" w:rsidP="001A65A8">
      <w:pPr>
        <w:spacing w:line="360" w:lineRule="auto"/>
      </w:pPr>
      <w:r>
        <w:t>The whole system runs on-device (edge) to ensure speedy responses (~&lt;200 </w:t>
      </w:r>
      <w:proofErr w:type="spellStart"/>
      <w:r>
        <w:t>ms</w:t>
      </w:r>
      <w:proofErr w:type="spellEnd"/>
      <w:r>
        <w:t>), even with poor or no internet connection</w:t>
      </w:r>
      <w:r w:rsidR="00131D49">
        <w:t>.</w:t>
      </w:r>
    </w:p>
    <w:p w14:paraId="57A437C7" w14:textId="77777777" w:rsidR="00131D49" w:rsidRDefault="00131D49" w:rsidP="001A65A8">
      <w:pPr>
        <w:spacing w:line="360" w:lineRule="auto"/>
      </w:pPr>
    </w:p>
    <w:p w14:paraId="54385D2A" w14:textId="77777777" w:rsidR="00B90E0F" w:rsidRDefault="00B90E0F" w:rsidP="001A65A8">
      <w:pPr>
        <w:spacing w:line="360" w:lineRule="auto"/>
      </w:pPr>
    </w:p>
    <w:p w14:paraId="6B16481A" w14:textId="77777777" w:rsidR="00B90E0F" w:rsidRDefault="00B90E0F" w:rsidP="001A65A8">
      <w:pPr>
        <w:spacing w:line="360" w:lineRule="auto"/>
      </w:pPr>
    </w:p>
    <w:p w14:paraId="2F38AA4C" w14:textId="77777777" w:rsidR="00B90E0F" w:rsidRDefault="00B90E0F" w:rsidP="001A65A8">
      <w:pPr>
        <w:spacing w:line="360" w:lineRule="auto"/>
      </w:pPr>
    </w:p>
    <w:p w14:paraId="2A872C2C" w14:textId="77777777" w:rsidR="00DA28DD" w:rsidRDefault="00DA28DD" w:rsidP="001A65A8">
      <w:pPr>
        <w:spacing w:line="360" w:lineRule="auto"/>
        <w:rPr>
          <w:b/>
          <w:bCs/>
        </w:rPr>
      </w:pPr>
      <w:r>
        <w:rPr>
          <w:b/>
          <w:bCs/>
        </w:rPr>
        <w:lastRenderedPageBreak/>
        <w:t>3.</w:t>
      </w:r>
      <w:r w:rsidRPr="000F622D">
        <w:rPr>
          <w:b/>
          <w:bCs/>
        </w:rPr>
        <w:t>3. Expected Contributions</w:t>
      </w:r>
    </w:p>
    <w:p w14:paraId="7833D08D" w14:textId="77777777" w:rsidR="00DA28DD" w:rsidRPr="000F622D" w:rsidRDefault="00DA28DD" w:rsidP="001A65A8">
      <w:pPr>
        <w:spacing w:line="360" w:lineRule="auto"/>
        <w:rPr>
          <w:b/>
          <w:bCs/>
        </w:rPr>
      </w:pPr>
    </w:p>
    <w:p w14:paraId="1EB65360" w14:textId="77777777" w:rsidR="00DA28DD" w:rsidRPr="00B90E0F" w:rsidRDefault="00DA28DD" w:rsidP="00B90E0F">
      <w:pPr>
        <w:pStyle w:val="ListParagraph"/>
        <w:spacing w:after="160" w:line="360" w:lineRule="auto"/>
        <w:rPr>
          <w:b/>
          <w:bCs/>
        </w:rPr>
      </w:pPr>
      <w:r w:rsidRPr="00B90E0F">
        <w:rPr>
          <w:b/>
          <w:bCs/>
        </w:rPr>
        <w:t>Precise Differentiation</w:t>
      </w:r>
    </w:p>
    <w:p w14:paraId="53A956FA" w14:textId="77777777" w:rsidR="00DA28DD" w:rsidRDefault="00DA28DD" w:rsidP="001A65A8">
      <w:pPr>
        <w:pStyle w:val="ListParagraph"/>
        <w:numPr>
          <w:ilvl w:val="1"/>
          <w:numId w:val="28"/>
        </w:numPr>
        <w:spacing w:after="160" w:line="360" w:lineRule="auto"/>
      </w:pPr>
      <w:r>
        <w:t>A novel edge-processing pipeline combining object detection, gait analysis, and thermal sensing to accurately tell animals apart from humans [16].</w:t>
      </w:r>
    </w:p>
    <w:p w14:paraId="227A8B24" w14:textId="77777777" w:rsidR="00DA28DD" w:rsidRPr="00B90E0F" w:rsidRDefault="00DA28DD" w:rsidP="00B90E0F">
      <w:pPr>
        <w:pStyle w:val="ListParagraph"/>
        <w:spacing w:after="160" w:line="360" w:lineRule="auto"/>
        <w:rPr>
          <w:b/>
          <w:bCs/>
        </w:rPr>
      </w:pPr>
      <w:r w:rsidRPr="00B90E0F">
        <w:rPr>
          <w:b/>
          <w:bCs/>
        </w:rPr>
        <w:t>Efficient Alert System</w:t>
      </w:r>
    </w:p>
    <w:p w14:paraId="5238A125" w14:textId="77777777" w:rsidR="00DA28DD" w:rsidRDefault="00DA28DD" w:rsidP="001A65A8">
      <w:pPr>
        <w:pStyle w:val="ListParagraph"/>
        <w:numPr>
          <w:ilvl w:val="1"/>
          <w:numId w:val="28"/>
        </w:numPr>
        <w:spacing w:after="160" w:line="360" w:lineRule="auto"/>
      </w:pPr>
      <w:r>
        <w:t>Reduced false alarms and responsive IoT-driven deterrent activation ensure better farm management and worker comfort [17].</w:t>
      </w:r>
    </w:p>
    <w:p w14:paraId="618AE3B4" w14:textId="77777777" w:rsidR="00DA28DD" w:rsidRPr="00B90E0F" w:rsidRDefault="00DA28DD" w:rsidP="00B90E0F">
      <w:pPr>
        <w:pStyle w:val="ListParagraph"/>
        <w:spacing w:after="160" w:line="360" w:lineRule="auto"/>
        <w:rPr>
          <w:b/>
          <w:bCs/>
        </w:rPr>
      </w:pPr>
      <w:r w:rsidRPr="00B90E0F">
        <w:rPr>
          <w:b/>
          <w:bCs/>
        </w:rPr>
        <w:t>Scalable Edge Architecture</w:t>
      </w:r>
    </w:p>
    <w:p w14:paraId="284E535F" w14:textId="4C255D80" w:rsidR="00DA28DD" w:rsidRDefault="00DA28DD" w:rsidP="001A65A8">
      <w:pPr>
        <w:pStyle w:val="ListParagraph"/>
        <w:numPr>
          <w:ilvl w:val="1"/>
          <w:numId w:val="29"/>
        </w:numPr>
        <w:spacing w:after="160" w:line="360" w:lineRule="auto"/>
      </w:pPr>
      <w:r>
        <w:t>Using lightweight AI and low-cost hardware makes Field Safe easy to scale across farm sizes and adaptable to low-connectivity environments [18][19].</w:t>
      </w:r>
    </w:p>
    <w:p w14:paraId="78878809" w14:textId="0D0C4A46" w:rsidR="001331FA" w:rsidRDefault="001331FA" w:rsidP="00B90E0F">
      <w:pPr>
        <w:spacing w:line="360" w:lineRule="auto"/>
        <w:rPr>
          <w:b/>
          <w:bCs/>
          <w:sz w:val="24"/>
          <w:szCs w:val="24"/>
        </w:rPr>
      </w:pPr>
      <w:r w:rsidRPr="00B90E0F">
        <w:rPr>
          <w:b/>
          <w:bCs/>
          <w:sz w:val="24"/>
          <w:szCs w:val="24"/>
        </w:rPr>
        <w:t xml:space="preserve"> </w:t>
      </w:r>
      <w:r w:rsidR="00D02900" w:rsidRPr="00D02900">
        <w:rPr>
          <w:b/>
          <w:bCs/>
          <w:sz w:val="24"/>
          <w:szCs w:val="24"/>
        </w:rPr>
        <w:t>VI.</w:t>
      </w:r>
      <w:r w:rsidR="00D02900">
        <w:rPr>
          <w:b/>
          <w:bCs/>
          <w:sz w:val="24"/>
          <w:szCs w:val="24"/>
        </w:rPr>
        <w:t xml:space="preserve"> </w:t>
      </w:r>
      <w:r w:rsidR="00D02900" w:rsidRPr="00B90E0F">
        <w:rPr>
          <w:b/>
          <w:bCs/>
          <w:sz w:val="24"/>
          <w:szCs w:val="24"/>
        </w:rPr>
        <w:t>Experiment</w:t>
      </w:r>
      <w:r w:rsidR="00D02900">
        <w:rPr>
          <w:b/>
          <w:bCs/>
          <w:sz w:val="24"/>
          <w:szCs w:val="24"/>
        </w:rPr>
        <w:t xml:space="preserve"> </w:t>
      </w:r>
      <w:r w:rsidR="00D02900" w:rsidRPr="00B90E0F">
        <w:rPr>
          <w:b/>
          <w:bCs/>
          <w:sz w:val="24"/>
          <w:szCs w:val="24"/>
        </w:rPr>
        <w:t>Result</w:t>
      </w:r>
      <w:r w:rsidRPr="00B90E0F">
        <w:rPr>
          <w:b/>
          <w:bCs/>
          <w:sz w:val="24"/>
          <w:szCs w:val="24"/>
        </w:rPr>
        <w:t xml:space="preserve"> &amp; Analysis:</w:t>
      </w:r>
    </w:p>
    <w:p w14:paraId="6B4ABC79" w14:textId="77777777" w:rsidR="00D02900" w:rsidRPr="00B90E0F" w:rsidRDefault="00D02900" w:rsidP="00B90E0F">
      <w:pPr>
        <w:spacing w:line="360" w:lineRule="auto"/>
        <w:rPr>
          <w:b/>
          <w:bCs/>
          <w:sz w:val="24"/>
          <w:szCs w:val="24"/>
        </w:rPr>
      </w:pPr>
    </w:p>
    <w:p w14:paraId="6A4F4A41" w14:textId="2D2D58A8" w:rsidR="001331FA" w:rsidRPr="00C42C79" w:rsidRDefault="001331FA" w:rsidP="00D02900">
      <w:pPr>
        <w:spacing w:line="360" w:lineRule="auto"/>
        <w:ind w:firstLine="720"/>
        <w:rPr>
          <w:b/>
          <w:bCs/>
        </w:rPr>
      </w:pPr>
      <w:r>
        <w:rPr>
          <w:b/>
          <w:bCs/>
        </w:rPr>
        <w:t>4.</w:t>
      </w:r>
      <w:r w:rsidRPr="00C42C79">
        <w:rPr>
          <w:b/>
          <w:bCs/>
        </w:rPr>
        <w:t>1. Experiment Setup &amp; Dataset</w:t>
      </w:r>
    </w:p>
    <w:p w14:paraId="72D20409" w14:textId="321C2C8B" w:rsidR="001331FA" w:rsidRDefault="001331FA" w:rsidP="00B90E0F">
      <w:pPr>
        <w:spacing w:line="360" w:lineRule="auto"/>
        <w:ind w:left="720"/>
      </w:pPr>
      <w:r w:rsidRPr="00C42C79">
        <w:t xml:space="preserve">We evaluated </w:t>
      </w:r>
      <w:r w:rsidRPr="00C42C79">
        <w:rPr>
          <w:b/>
          <w:bCs/>
        </w:rPr>
        <w:t>Field</w:t>
      </w:r>
      <w:r>
        <w:rPr>
          <w:b/>
          <w:bCs/>
        </w:rPr>
        <w:t xml:space="preserve"> </w:t>
      </w:r>
      <w:r w:rsidRPr="00C42C79">
        <w:rPr>
          <w:b/>
          <w:bCs/>
        </w:rPr>
        <w:t>Safe</w:t>
      </w:r>
      <w:r w:rsidRPr="00C42C79">
        <w:t xml:space="preserve"> over two months on a 2-acre mixed-crop farm under varied light and weather conditions. The deployed system featured:</w:t>
      </w:r>
    </w:p>
    <w:p w14:paraId="18A45872" w14:textId="77777777" w:rsidR="00B90E0F" w:rsidRPr="00C42C79" w:rsidRDefault="00B90E0F" w:rsidP="00B90E0F">
      <w:pPr>
        <w:spacing w:line="360" w:lineRule="auto"/>
        <w:ind w:left="720"/>
      </w:pPr>
    </w:p>
    <w:p w14:paraId="7DF1C6E0" w14:textId="77777777" w:rsidR="001331FA" w:rsidRPr="00C42C79" w:rsidRDefault="001331FA" w:rsidP="00B90E0F">
      <w:pPr>
        <w:spacing w:after="160" w:line="360" w:lineRule="auto"/>
        <w:ind w:left="720"/>
      </w:pPr>
      <w:r w:rsidRPr="00C42C79">
        <w:rPr>
          <w:b/>
          <w:bCs/>
        </w:rPr>
        <w:t>Hardware</w:t>
      </w:r>
      <w:r w:rsidRPr="00C42C79">
        <w:t>: ESP32-CAM, PIR motion sensor, thermal sensor, and an edge compute unit (e.g., Raspberry Pi).</w:t>
      </w:r>
    </w:p>
    <w:p w14:paraId="3F677816" w14:textId="77777777" w:rsidR="001331FA" w:rsidRPr="00C42C79" w:rsidRDefault="001331FA" w:rsidP="00B90E0F">
      <w:pPr>
        <w:spacing w:after="160" w:line="360" w:lineRule="auto"/>
        <w:ind w:left="720"/>
      </w:pPr>
      <w:r w:rsidRPr="00C42C79">
        <w:rPr>
          <w:b/>
          <w:bCs/>
        </w:rPr>
        <w:t>AI Modules</w:t>
      </w:r>
      <w:r w:rsidRPr="00C42C79">
        <w:t>:</w:t>
      </w:r>
    </w:p>
    <w:p w14:paraId="7F76AF71" w14:textId="77777777" w:rsidR="001331FA" w:rsidRPr="00C42C79" w:rsidRDefault="001331FA" w:rsidP="001A65A8">
      <w:pPr>
        <w:numPr>
          <w:ilvl w:val="1"/>
          <w:numId w:val="31"/>
        </w:numPr>
        <w:spacing w:after="160" w:line="360" w:lineRule="auto"/>
      </w:pPr>
      <w:r w:rsidRPr="00C42C79">
        <w:rPr>
          <w:b/>
          <w:bCs/>
        </w:rPr>
        <w:t>YOLOv8</w:t>
      </w:r>
      <w:r w:rsidRPr="00C42C79">
        <w:t xml:space="preserve"> for real-time object detection.</w:t>
      </w:r>
    </w:p>
    <w:p w14:paraId="07357EE3" w14:textId="77777777" w:rsidR="001331FA" w:rsidRPr="00C42C79" w:rsidRDefault="001331FA" w:rsidP="001A65A8">
      <w:pPr>
        <w:numPr>
          <w:ilvl w:val="1"/>
          <w:numId w:val="31"/>
        </w:numPr>
        <w:spacing w:after="160" w:line="360" w:lineRule="auto"/>
      </w:pPr>
      <w:r w:rsidRPr="00C42C79">
        <w:t xml:space="preserve">Lightweight </w:t>
      </w:r>
      <w:r w:rsidRPr="00C42C79">
        <w:rPr>
          <w:b/>
          <w:bCs/>
        </w:rPr>
        <w:t>CNN–LSTM</w:t>
      </w:r>
      <w:r w:rsidRPr="00C42C79">
        <w:t xml:space="preserve"> network for gait-based human recognition.</w:t>
      </w:r>
    </w:p>
    <w:p w14:paraId="2A516F42" w14:textId="77777777" w:rsidR="001331FA" w:rsidRPr="00C42C79" w:rsidRDefault="001331FA" w:rsidP="001A65A8">
      <w:pPr>
        <w:numPr>
          <w:ilvl w:val="1"/>
          <w:numId w:val="31"/>
        </w:numPr>
        <w:spacing w:after="160" w:line="360" w:lineRule="auto"/>
      </w:pPr>
      <w:r w:rsidRPr="00C42C79">
        <w:t>Body temperature thresholds (human vs. animal).</w:t>
      </w:r>
    </w:p>
    <w:p w14:paraId="1125F193" w14:textId="77777777" w:rsidR="001331FA" w:rsidRPr="00C42C79" w:rsidRDefault="001331FA" w:rsidP="00B90E0F">
      <w:pPr>
        <w:spacing w:after="160" w:line="360" w:lineRule="auto"/>
        <w:ind w:left="720"/>
      </w:pPr>
      <w:r w:rsidRPr="00C42C79">
        <w:rPr>
          <w:b/>
          <w:bCs/>
        </w:rPr>
        <w:t>Dataset</w:t>
      </w:r>
      <w:r w:rsidRPr="00C42C79">
        <w:t>:</w:t>
      </w:r>
    </w:p>
    <w:p w14:paraId="77B14986" w14:textId="77777777" w:rsidR="001331FA" w:rsidRPr="00C42C79" w:rsidRDefault="001331FA" w:rsidP="001A65A8">
      <w:pPr>
        <w:numPr>
          <w:ilvl w:val="1"/>
          <w:numId w:val="31"/>
        </w:numPr>
        <w:spacing w:after="160" w:line="360" w:lineRule="auto"/>
      </w:pPr>
      <w:r w:rsidRPr="00C42C79">
        <w:t>1,200 video/image instances of animals (wild boar, deer, birds).</w:t>
      </w:r>
    </w:p>
    <w:p w14:paraId="675E9190" w14:textId="77777777" w:rsidR="001331FA" w:rsidRPr="00C42C79" w:rsidRDefault="001331FA" w:rsidP="001A65A8">
      <w:pPr>
        <w:numPr>
          <w:ilvl w:val="1"/>
          <w:numId w:val="31"/>
        </w:numPr>
        <w:spacing w:after="160" w:line="360" w:lineRule="auto"/>
      </w:pPr>
      <w:r w:rsidRPr="00C42C79">
        <w:t>700 human gait sequences (varied clothing &amp; walking styles).</w:t>
      </w:r>
    </w:p>
    <w:p w14:paraId="32033321" w14:textId="77777777" w:rsidR="001331FA" w:rsidRPr="00C42C79" w:rsidRDefault="001331FA" w:rsidP="001A65A8">
      <w:pPr>
        <w:numPr>
          <w:ilvl w:val="1"/>
          <w:numId w:val="31"/>
        </w:numPr>
        <w:spacing w:after="160" w:line="360" w:lineRule="auto"/>
      </w:pPr>
      <w:r w:rsidRPr="00C42C79">
        <w:t>600 thermal readings to establish temperature profiles.</w:t>
      </w:r>
    </w:p>
    <w:p w14:paraId="4F32F5DF" w14:textId="49147D6A" w:rsidR="001331FA" w:rsidRDefault="001331FA" w:rsidP="00D02900">
      <w:pPr>
        <w:spacing w:after="160" w:line="360" w:lineRule="auto"/>
        <w:ind w:left="1440"/>
        <w:rPr>
          <w:b/>
          <w:bCs/>
        </w:rPr>
      </w:pPr>
      <w:r w:rsidRPr="00C42C79">
        <w:t xml:space="preserve">We tested three real-life scenarios: </w:t>
      </w:r>
      <w:r w:rsidRPr="00C42C79">
        <w:rPr>
          <w:b/>
          <w:bCs/>
        </w:rPr>
        <w:t>only animals</w:t>
      </w:r>
      <w:r w:rsidRPr="00C42C79">
        <w:t xml:space="preserve">, </w:t>
      </w:r>
      <w:r w:rsidRPr="00C42C79">
        <w:rPr>
          <w:b/>
          <w:bCs/>
        </w:rPr>
        <w:t>only humans</w:t>
      </w:r>
      <w:r w:rsidRPr="00C42C79">
        <w:t xml:space="preserve">, and </w:t>
      </w:r>
      <w:r w:rsidRPr="00C42C79">
        <w:rPr>
          <w:b/>
          <w:bCs/>
        </w:rPr>
        <w:t>mixed presence</w:t>
      </w:r>
      <w:r>
        <w:rPr>
          <w:b/>
          <w:bCs/>
        </w:rPr>
        <w:t>.</w:t>
      </w:r>
    </w:p>
    <w:p w14:paraId="3AAF90AD" w14:textId="77777777" w:rsidR="00B90E0F" w:rsidRDefault="00B90E0F" w:rsidP="001A65A8">
      <w:pPr>
        <w:spacing w:line="360" w:lineRule="auto"/>
        <w:rPr>
          <w:b/>
          <w:bCs/>
        </w:rPr>
      </w:pPr>
    </w:p>
    <w:p w14:paraId="58004FAE" w14:textId="77777777" w:rsidR="00B90E0F" w:rsidRDefault="00B90E0F" w:rsidP="001A65A8">
      <w:pPr>
        <w:spacing w:line="360" w:lineRule="auto"/>
        <w:rPr>
          <w:b/>
          <w:bCs/>
        </w:rPr>
      </w:pPr>
    </w:p>
    <w:p w14:paraId="06953A7F" w14:textId="77777777" w:rsidR="00B90E0F" w:rsidRDefault="00B90E0F" w:rsidP="001A65A8">
      <w:pPr>
        <w:spacing w:line="360" w:lineRule="auto"/>
        <w:rPr>
          <w:b/>
          <w:bCs/>
        </w:rPr>
      </w:pPr>
    </w:p>
    <w:p w14:paraId="4978058D" w14:textId="77777777" w:rsidR="00B90E0F" w:rsidRDefault="00B90E0F" w:rsidP="001A65A8">
      <w:pPr>
        <w:spacing w:line="360" w:lineRule="auto"/>
        <w:rPr>
          <w:b/>
          <w:bCs/>
        </w:rPr>
      </w:pPr>
    </w:p>
    <w:p w14:paraId="06F55ABB" w14:textId="77777777" w:rsidR="00B90E0F" w:rsidRDefault="00B90E0F" w:rsidP="001A65A8">
      <w:pPr>
        <w:spacing w:line="360" w:lineRule="auto"/>
        <w:rPr>
          <w:b/>
          <w:bCs/>
        </w:rPr>
      </w:pPr>
    </w:p>
    <w:p w14:paraId="44792C8F" w14:textId="77777777" w:rsidR="00B90E0F" w:rsidRDefault="00B90E0F" w:rsidP="001A65A8">
      <w:pPr>
        <w:spacing w:line="360" w:lineRule="auto"/>
        <w:rPr>
          <w:b/>
          <w:bCs/>
        </w:rPr>
      </w:pPr>
    </w:p>
    <w:p w14:paraId="187AFD0F" w14:textId="77777777" w:rsidR="00B90E0F" w:rsidRDefault="00B90E0F" w:rsidP="001A65A8">
      <w:pPr>
        <w:spacing w:line="360" w:lineRule="auto"/>
        <w:rPr>
          <w:b/>
          <w:bCs/>
        </w:rPr>
      </w:pPr>
    </w:p>
    <w:p w14:paraId="3FC764D8" w14:textId="414AED4F" w:rsidR="001331FA" w:rsidRPr="00C42C79" w:rsidRDefault="001331FA" w:rsidP="001A65A8">
      <w:pPr>
        <w:spacing w:line="360" w:lineRule="auto"/>
        <w:rPr>
          <w:b/>
          <w:bCs/>
        </w:rPr>
      </w:pPr>
      <w:r>
        <w:rPr>
          <w:b/>
          <w:bCs/>
        </w:rPr>
        <w:t>4.</w:t>
      </w:r>
      <w:r w:rsidRPr="00C42C79">
        <w:rPr>
          <w:b/>
          <w:bCs/>
        </w:rPr>
        <w:t>2. Results Overview</w:t>
      </w:r>
    </w:p>
    <w:p w14:paraId="6D3C5CF7" w14:textId="77777777" w:rsidR="001331FA" w:rsidRDefault="001331FA" w:rsidP="001A65A8">
      <w:pPr>
        <w:spacing w:after="160" w:line="360" w:lineRule="auto"/>
        <w:rPr>
          <w:b/>
          <w:bCs/>
        </w:rPr>
      </w:pPr>
    </w:p>
    <w:tbl>
      <w:tblPr>
        <w:tblStyle w:val="TableGridLight"/>
        <w:tblW w:w="8302" w:type="dxa"/>
        <w:tblLook w:val="04A0" w:firstRow="1" w:lastRow="0" w:firstColumn="1" w:lastColumn="0" w:noHBand="0" w:noVBand="1"/>
      </w:tblPr>
      <w:tblGrid>
        <w:gridCol w:w="1260"/>
        <w:gridCol w:w="1493"/>
        <w:gridCol w:w="2290"/>
        <w:gridCol w:w="1510"/>
        <w:gridCol w:w="1749"/>
      </w:tblGrid>
      <w:tr w:rsidR="001331FA" w:rsidRPr="00C42C79" w14:paraId="6CD3E543" w14:textId="77777777" w:rsidTr="00B90E0F">
        <w:trPr>
          <w:trHeight w:val="717"/>
        </w:trPr>
        <w:tc>
          <w:tcPr>
            <w:tcW w:w="0" w:type="auto"/>
            <w:hideMark/>
          </w:tcPr>
          <w:p w14:paraId="743C1327" w14:textId="77777777" w:rsidR="001331FA" w:rsidRPr="00C42C79" w:rsidRDefault="001331FA" w:rsidP="001A65A8">
            <w:pPr>
              <w:spacing w:line="360" w:lineRule="auto"/>
              <w:rPr>
                <w:b/>
                <w:bCs/>
              </w:rPr>
            </w:pPr>
            <w:r w:rsidRPr="00C42C79">
              <w:rPr>
                <w:b/>
                <w:bCs/>
              </w:rPr>
              <w:t>Scenario</w:t>
            </w:r>
          </w:p>
        </w:tc>
        <w:tc>
          <w:tcPr>
            <w:tcW w:w="0" w:type="auto"/>
            <w:hideMark/>
          </w:tcPr>
          <w:p w14:paraId="3FB7B1E2" w14:textId="77777777" w:rsidR="001331FA" w:rsidRPr="00C42C79" w:rsidRDefault="001331FA" w:rsidP="001A65A8">
            <w:pPr>
              <w:spacing w:line="360" w:lineRule="auto"/>
              <w:rPr>
                <w:b/>
                <w:bCs/>
              </w:rPr>
            </w:pPr>
            <w:r w:rsidRPr="00C42C79">
              <w:rPr>
                <w:b/>
                <w:bCs/>
              </w:rPr>
              <w:t>Animal Det. Acc (%)</w:t>
            </w:r>
          </w:p>
        </w:tc>
        <w:tc>
          <w:tcPr>
            <w:tcW w:w="0" w:type="auto"/>
            <w:hideMark/>
          </w:tcPr>
          <w:p w14:paraId="05301414" w14:textId="77777777" w:rsidR="001331FA" w:rsidRPr="00C42C79" w:rsidRDefault="001331FA" w:rsidP="001A65A8">
            <w:pPr>
              <w:spacing w:line="360" w:lineRule="auto"/>
              <w:rPr>
                <w:b/>
                <w:bCs/>
              </w:rPr>
            </w:pPr>
            <w:r w:rsidRPr="00C42C79">
              <w:rPr>
                <w:b/>
                <w:bCs/>
              </w:rPr>
              <w:t>Human Differentiation Acc (%)</w:t>
            </w:r>
          </w:p>
        </w:tc>
        <w:tc>
          <w:tcPr>
            <w:tcW w:w="0" w:type="auto"/>
            <w:hideMark/>
          </w:tcPr>
          <w:p w14:paraId="207F091A" w14:textId="77777777" w:rsidR="001331FA" w:rsidRPr="00C42C79" w:rsidRDefault="001331FA" w:rsidP="001A65A8">
            <w:pPr>
              <w:spacing w:line="360" w:lineRule="auto"/>
              <w:rPr>
                <w:b/>
                <w:bCs/>
              </w:rPr>
            </w:pPr>
            <w:r w:rsidRPr="00C42C79">
              <w:rPr>
                <w:b/>
                <w:bCs/>
              </w:rPr>
              <w:t>False Alarm Rate (%)</w:t>
            </w:r>
          </w:p>
        </w:tc>
        <w:tc>
          <w:tcPr>
            <w:tcW w:w="0" w:type="auto"/>
            <w:hideMark/>
          </w:tcPr>
          <w:p w14:paraId="448CE903" w14:textId="77777777" w:rsidR="001331FA" w:rsidRPr="00C42C79" w:rsidRDefault="001331FA" w:rsidP="001A65A8">
            <w:pPr>
              <w:spacing w:line="360" w:lineRule="auto"/>
              <w:rPr>
                <w:b/>
                <w:bCs/>
              </w:rPr>
            </w:pPr>
            <w:r w:rsidRPr="00C42C79">
              <w:rPr>
                <w:b/>
                <w:bCs/>
              </w:rPr>
              <w:t>Avg Response Time (</w:t>
            </w:r>
            <w:proofErr w:type="spellStart"/>
            <w:r w:rsidRPr="00C42C79">
              <w:rPr>
                <w:b/>
                <w:bCs/>
              </w:rPr>
              <w:t>ms</w:t>
            </w:r>
            <w:proofErr w:type="spellEnd"/>
            <w:r w:rsidRPr="00C42C79">
              <w:rPr>
                <w:b/>
                <w:bCs/>
              </w:rPr>
              <w:t>)</w:t>
            </w:r>
          </w:p>
        </w:tc>
      </w:tr>
      <w:tr w:rsidR="001331FA" w:rsidRPr="00C42C79" w14:paraId="1FADE5A0" w14:textId="77777777" w:rsidTr="00B90E0F">
        <w:trPr>
          <w:trHeight w:val="717"/>
        </w:trPr>
        <w:tc>
          <w:tcPr>
            <w:tcW w:w="0" w:type="auto"/>
            <w:hideMark/>
          </w:tcPr>
          <w:p w14:paraId="180F3EFE" w14:textId="77777777" w:rsidR="001331FA" w:rsidRPr="00C42C79" w:rsidRDefault="001331FA" w:rsidP="001A65A8">
            <w:pPr>
              <w:spacing w:line="360" w:lineRule="auto"/>
            </w:pPr>
            <w:r w:rsidRPr="00C42C79">
              <w:t>Animals Only</w:t>
            </w:r>
          </w:p>
        </w:tc>
        <w:tc>
          <w:tcPr>
            <w:tcW w:w="0" w:type="auto"/>
            <w:hideMark/>
          </w:tcPr>
          <w:p w14:paraId="1BF04F4C" w14:textId="77777777" w:rsidR="001331FA" w:rsidRPr="00C42C79" w:rsidRDefault="001331FA" w:rsidP="001A65A8">
            <w:pPr>
              <w:spacing w:line="360" w:lineRule="auto"/>
            </w:pPr>
            <w:r w:rsidRPr="00C42C79">
              <w:rPr>
                <w:b/>
                <w:bCs/>
              </w:rPr>
              <w:t>95.2</w:t>
            </w:r>
          </w:p>
        </w:tc>
        <w:tc>
          <w:tcPr>
            <w:tcW w:w="0" w:type="auto"/>
            <w:hideMark/>
          </w:tcPr>
          <w:p w14:paraId="6D1ED2D9" w14:textId="77777777" w:rsidR="001331FA" w:rsidRPr="00C42C79" w:rsidRDefault="001331FA" w:rsidP="001A65A8">
            <w:pPr>
              <w:spacing w:line="360" w:lineRule="auto"/>
            </w:pPr>
            <w:r w:rsidRPr="00C42C79">
              <w:t>–</w:t>
            </w:r>
          </w:p>
        </w:tc>
        <w:tc>
          <w:tcPr>
            <w:tcW w:w="0" w:type="auto"/>
            <w:hideMark/>
          </w:tcPr>
          <w:p w14:paraId="528BD088" w14:textId="77777777" w:rsidR="001331FA" w:rsidRPr="00C42C79" w:rsidRDefault="001331FA" w:rsidP="001A65A8">
            <w:pPr>
              <w:spacing w:line="360" w:lineRule="auto"/>
            </w:pPr>
            <w:r w:rsidRPr="00C42C79">
              <w:t>4.8</w:t>
            </w:r>
          </w:p>
        </w:tc>
        <w:tc>
          <w:tcPr>
            <w:tcW w:w="0" w:type="auto"/>
            <w:hideMark/>
          </w:tcPr>
          <w:p w14:paraId="58CBDB6E" w14:textId="77777777" w:rsidR="001331FA" w:rsidRPr="00C42C79" w:rsidRDefault="001331FA" w:rsidP="001A65A8">
            <w:pPr>
              <w:spacing w:line="360" w:lineRule="auto"/>
            </w:pPr>
            <w:r w:rsidRPr="00C42C79">
              <w:t>175</w:t>
            </w:r>
          </w:p>
        </w:tc>
      </w:tr>
      <w:tr w:rsidR="001331FA" w:rsidRPr="00C42C79" w14:paraId="121A320B" w14:textId="77777777" w:rsidTr="00B90E0F">
        <w:trPr>
          <w:trHeight w:val="717"/>
        </w:trPr>
        <w:tc>
          <w:tcPr>
            <w:tcW w:w="0" w:type="auto"/>
            <w:hideMark/>
          </w:tcPr>
          <w:p w14:paraId="6D4EFCB8" w14:textId="77777777" w:rsidR="001331FA" w:rsidRPr="00C42C79" w:rsidRDefault="001331FA" w:rsidP="001A65A8">
            <w:pPr>
              <w:spacing w:line="360" w:lineRule="auto"/>
            </w:pPr>
            <w:r w:rsidRPr="00C42C79">
              <w:t>Humans Only</w:t>
            </w:r>
          </w:p>
        </w:tc>
        <w:tc>
          <w:tcPr>
            <w:tcW w:w="0" w:type="auto"/>
            <w:hideMark/>
          </w:tcPr>
          <w:p w14:paraId="0A4217A2" w14:textId="77777777" w:rsidR="001331FA" w:rsidRPr="00C42C79" w:rsidRDefault="001331FA" w:rsidP="001A65A8">
            <w:pPr>
              <w:spacing w:line="360" w:lineRule="auto"/>
            </w:pPr>
            <w:r w:rsidRPr="00C42C79">
              <w:t>–</w:t>
            </w:r>
          </w:p>
        </w:tc>
        <w:tc>
          <w:tcPr>
            <w:tcW w:w="0" w:type="auto"/>
            <w:hideMark/>
          </w:tcPr>
          <w:p w14:paraId="24914DD6" w14:textId="77777777" w:rsidR="001331FA" w:rsidRPr="00C42C79" w:rsidRDefault="001331FA" w:rsidP="001A65A8">
            <w:pPr>
              <w:spacing w:line="360" w:lineRule="auto"/>
            </w:pPr>
            <w:r w:rsidRPr="00C42C79">
              <w:rPr>
                <w:b/>
                <w:bCs/>
              </w:rPr>
              <w:t>93.0</w:t>
            </w:r>
          </w:p>
        </w:tc>
        <w:tc>
          <w:tcPr>
            <w:tcW w:w="0" w:type="auto"/>
            <w:hideMark/>
          </w:tcPr>
          <w:p w14:paraId="7563D61E" w14:textId="77777777" w:rsidR="001331FA" w:rsidRPr="00C42C79" w:rsidRDefault="001331FA" w:rsidP="001A65A8">
            <w:pPr>
              <w:spacing w:line="360" w:lineRule="auto"/>
            </w:pPr>
            <w:r w:rsidRPr="00C42C79">
              <w:t>7.0</w:t>
            </w:r>
          </w:p>
        </w:tc>
        <w:tc>
          <w:tcPr>
            <w:tcW w:w="0" w:type="auto"/>
            <w:hideMark/>
          </w:tcPr>
          <w:p w14:paraId="121A32C4" w14:textId="77777777" w:rsidR="001331FA" w:rsidRPr="00C42C79" w:rsidRDefault="001331FA" w:rsidP="001A65A8">
            <w:pPr>
              <w:spacing w:line="360" w:lineRule="auto"/>
            </w:pPr>
            <w:r w:rsidRPr="00C42C79">
              <w:t>–</w:t>
            </w:r>
          </w:p>
        </w:tc>
      </w:tr>
      <w:tr w:rsidR="001331FA" w:rsidRPr="00C42C79" w14:paraId="07209317" w14:textId="77777777" w:rsidTr="00B90E0F">
        <w:trPr>
          <w:trHeight w:val="717"/>
        </w:trPr>
        <w:tc>
          <w:tcPr>
            <w:tcW w:w="0" w:type="auto"/>
            <w:hideMark/>
          </w:tcPr>
          <w:p w14:paraId="11FE8340" w14:textId="77777777" w:rsidR="001331FA" w:rsidRPr="00C42C79" w:rsidRDefault="001331FA" w:rsidP="001A65A8">
            <w:pPr>
              <w:spacing w:line="360" w:lineRule="auto"/>
            </w:pPr>
            <w:r w:rsidRPr="00C42C79">
              <w:t>Mixed Presence</w:t>
            </w:r>
          </w:p>
        </w:tc>
        <w:tc>
          <w:tcPr>
            <w:tcW w:w="0" w:type="auto"/>
            <w:hideMark/>
          </w:tcPr>
          <w:p w14:paraId="6BFDEB04" w14:textId="77777777" w:rsidR="001331FA" w:rsidRPr="00C42C79" w:rsidRDefault="001331FA" w:rsidP="001A65A8">
            <w:pPr>
              <w:spacing w:line="360" w:lineRule="auto"/>
            </w:pPr>
            <w:r w:rsidRPr="00C42C79">
              <w:rPr>
                <w:b/>
                <w:bCs/>
              </w:rPr>
              <w:t>94.0</w:t>
            </w:r>
          </w:p>
        </w:tc>
        <w:tc>
          <w:tcPr>
            <w:tcW w:w="0" w:type="auto"/>
            <w:hideMark/>
          </w:tcPr>
          <w:p w14:paraId="072DDE36" w14:textId="77777777" w:rsidR="001331FA" w:rsidRPr="00C42C79" w:rsidRDefault="001331FA" w:rsidP="001A65A8">
            <w:pPr>
              <w:spacing w:line="360" w:lineRule="auto"/>
            </w:pPr>
            <w:r w:rsidRPr="00C42C79">
              <w:rPr>
                <w:b/>
                <w:bCs/>
              </w:rPr>
              <w:t>92.1</w:t>
            </w:r>
          </w:p>
        </w:tc>
        <w:tc>
          <w:tcPr>
            <w:tcW w:w="0" w:type="auto"/>
            <w:hideMark/>
          </w:tcPr>
          <w:p w14:paraId="05B26482" w14:textId="77777777" w:rsidR="001331FA" w:rsidRPr="00C42C79" w:rsidRDefault="001331FA" w:rsidP="001A65A8">
            <w:pPr>
              <w:spacing w:line="360" w:lineRule="auto"/>
            </w:pPr>
            <w:r w:rsidRPr="00C42C79">
              <w:rPr>
                <w:b/>
                <w:bCs/>
              </w:rPr>
              <w:t>6.0</w:t>
            </w:r>
          </w:p>
        </w:tc>
        <w:tc>
          <w:tcPr>
            <w:tcW w:w="0" w:type="auto"/>
            <w:hideMark/>
          </w:tcPr>
          <w:p w14:paraId="27C68D1E" w14:textId="77777777" w:rsidR="001331FA" w:rsidRPr="00C42C79" w:rsidRDefault="001331FA" w:rsidP="001A65A8">
            <w:pPr>
              <w:spacing w:line="360" w:lineRule="auto"/>
            </w:pPr>
            <w:r w:rsidRPr="00C42C79">
              <w:t>180</w:t>
            </w:r>
          </w:p>
        </w:tc>
      </w:tr>
    </w:tbl>
    <w:p w14:paraId="013BF53F" w14:textId="77777777" w:rsidR="001331FA" w:rsidRPr="001331FA" w:rsidRDefault="001331FA" w:rsidP="001A65A8">
      <w:pPr>
        <w:spacing w:after="160" w:line="360" w:lineRule="auto"/>
        <w:rPr>
          <w:b/>
          <w:bCs/>
        </w:rPr>
      </w:pPr>
    </w:p>
    <w:p w14:paraId="2BFE3181" w14:textId="77777777" w:rsidR="001331FA" w:rsidRPr="00C42C79" w:rsidRDefault="001331FA" w:rsidP="001A65A8">
      <w:pPr>
        <w:spacing w:line="360" w:lineRule="auto"/>
        <w:rPr>
          <w:b/>
          <w:bCs/>
        </w:rPr>
      </w:pPr>
      <w:r>
        <w:rPr>
          <w:b/>
          <w:bCs/>
        </w:rPr>
        <w:t>4.</w:t>
      </w:r>
      <w:r w:rsidRPr="00C42C79">
        <w:rPr>
          <w:b/>
          <w:bCs/>
        </w:rPr>
        <w:t>3. Enhanced Comparison with Prior Systems</w:t>
      </w:r>
    </w:p>
    <w:p w14:paraId="52E84D8F" w14:textId="77777777" w:rsidR="00131D49" w:rsidRDefault="00131D49" w:rsidP="001A65A8">
      <w:pPr>
        <w:spacing w:line="360" w:lineRule="auto"/>
      </w:pPr>
    </w:p>
    <w:tbl>
      <w:tblPr>
        <w:tblStyle w:val="TableGridLight"/>
        <w:tblW w:w="8541" w:type="dxa"/>
        <w:tblLook w:val="04A0" w:firstRow="1" w:lastRow="0" w:firstColumn="1" w:lastColumn="0" w:noHBand="0" w:noVBand="1"/>
      </w:tblPr>
      <w:tblGrid>
        <w:gridCol w:w="1900"/>
        <w:gridCol w:w="1522"/>
        <w:gridCol w:w="1671"/>
        <w:gridCol w:w="1979"/>
        <w:gridCol w:w="1469"/>
      </w:tblGrid>
      <w:tr w:rsidR="001331FA" w:rsidRPr="00C42C79" w14:paraId="1B18E0E7" w14:textId="77777777" w:rsidTr="00B90E0F">
        <w:trPr>
          <w:trHeight w:val="1084"/>
        </w:trPr>
        <w:tc>
          <w:tcPr>
            <w:tcW w:w="0" w:type="auto"/>
            <w:hideMark/>
          </w:tcPr>
          <w:p w14:paraId="67078E3C" w14:textId="77777777" w:rsidR="001331FA" w:rsidRPr="00C42C79" w:rsidRDefault="001331FA" w:rsidP="001A65A8">
            <w:pPr>
              <w:spacing w:line="360" w:lineRule="auto"/>
              <w:rPr>
                <w:b/>
                <w:bCs/>
              </w:rPr>
            </w:pPr>
            <w:r w:rsidRPr="00C42C79">
              <w:rPr>
                <w:b/>
                <w:bCs/>
              </w:rPr>
              <w:t>Feature</w:t>
            </w:r>
          </w:p>
        </w:tc>
        <w:tc>
          <w:tcPr>
            <w:tcW w:w="0" w:type="auto"/>
            <w:hideMark/>
          </w:tcPr>
          <w:p w14:paraId="27E88504" w14:textId="77777777" w:rsidR="001331FA" w:rsidRPr="00C42C79" w:rsidRDefault="001331FA" w:rsidP="001A65A8">
            <w:pPr>
              <w:spacing w:line="360" w:lineRule="auto"/>
              <w:rPr>
                <w:b/>
                <w:bCs/>
              </w:rPr>
            </w:pPr>
            <w:r w:rsidRPr="00C42C79">
              <w:rPr>
                <w:b/>
                <w:bCs/>
              </w:rPr>
              <w:t>PIR</w:t>
            </w:r>
            <w:r w:rsidRPr="00C42C79">
              <w:rPr>
                <w:b/>
                <w:bCs/>
              </w:rPr>
              <w:noBreakHyphen/>
              <w:t>Sensor IoT [1]</w:t>
            </w:r>
          </w:p>
        </w:tc>
        <w:tc>
          <w:tcPr>
            <w:tcW w:w="0" w:type="auto"/>
            <w:hideMark/>
          </w:tcPr>
          <w:p w14:paraId="1E43AF8A" w14:textId="77777777" w:rsidR="001331FA" w:rsidRPr="00C42C79" w:rsidRDefault="001331FA" w:rsidP="001A65A8">
            <w:pPr>
              <w:spacing w:line="360" w:lineRule="auto"/>
              <w:rPr>
                <w:b/>
                <w:bCs/>
              </w:rPr>
            </w:pPr>
            <w:r w:rsidRPr="00C42C79">
              <w:rPr>
                <w:b/>
                <w:bCs/>
              </w:rPr>
              <w:t>Animal</w:t>
            </w:r>
            <w:r w:rsidRPr="00C42C79">
              <w:rPr>
                <w:b/>
                <w:bCs/>
              </w:rPr>
              <w:noBreakHyphen/>
              <w:t>only AI Models [2]</w:t>
            </w:r>
          </w:p>
        </w:tc>
        <w:tc>
          <w:tcPr>
            <w:tcW w:w="0" w:type="auto"/>
            <w:hideMark/>
          </w:tcPr>
          <w:p w14:paraId="25B206BE" w14:textId="77777777" w:rsidR="001331FA" w:rsidRPr="00C42C79" w:rsidRDefault="001331FA" w:rsidP="001A65A8">
            <w:pPr>
              <w:spacing w:line="360" w:lineRule="auto"/>
              <w:rPr>
                <w:b/>
                <w:bCs/>
              </w:rPr>
            </w:pPr>
            <w:r w:rsidRPr="00C42C79">
              <w:rPr>
                <w:b/>
                <w:bCs/>
              </w:rPr>
              <w:t>Multi-modal (Cameras + Thermal) [3]</w:t>
            </w:r>
          </w:p>
        </w:tc>
        <w:tc>
          <w:tcPr>
            <w:tcW w:w="0" w:type="auto"/>
            <w:hideMark/>
          </w:tcPr>
          <w:p w14:paraId="39B9770C" w14:textId="77777777" w:rsidR="001331FA" w:rsidRPr="00C42C79" w:rsidRDefault="001331FA" w:rsidP="001A65A8">
            <w:pPr>
              <w:spacing w:line="360" w:lineRule="auto"/>
              <w:rPr>
                <w:b/>
                <w:bCs/>
              </w:rPr>
            </w:pPr>
            <w:proofErr w:type="spellStart"/>
            <w:r w:rsidRPr="00C42C79">
              <w:rPr>
                <w:b/>
                <w:bCs/>
              </w:rPr>
              <w:t>FieldSafe</w:t>
            </w:r>
            <w:proofErr w:type="spellEnd"/>
            <w:r w:rsidRPr="00C42C79">
              <w:rPr>
                <w:b/>
                <w:bCs/>
              </w:rPr>
              <w:t xml:space="preserve"> (Our System)</w:t>
            </w:r>
          </w:p>
        </w:tc>
      </w:tr>
      <w:tr w:rsidR="001331FA" w:rsidRPr="00C42C79" w14:paraId="3F66759C" w14:textId="77777777" w:rsidTr="00B90E0F">
        <w:trPr>
          <w:trHeight w:val="722"/>
        </w:trPr>
        <w:tc>
          <w:tcPr>
            <w:tcW w:w="0" w:type="auto"/>
            <w:hideMark/>
          </w:tcPr>
          <w:p w14:paraId="2478B3B8" w14:textId="77777777" w:rsidR="001331FA" w:rsidRPr="00C42C79" w:rsidRDefault="001331FA" w:rsidP="001A65A8">
            <w:pPr>
              <w:spacing w:line="360" w:lineRule="auto"/>
            </w:pPr>
            <w:r w:rsidRPr="00C42C79">
              <w:t>Animal Detection Accuracy</w:t>
            </w:r>
          </w:p>
        </w:tc>
        <w:tc>
          <w:tcPr>
            <w:tcW w:w="0" w:type="auto"/>
            <w:hideMark/>
          </w:tcPr>
          <w:p w14:paraId="45935D5B" w14:textId="77777777" w:rsidR="001331FA" w:rsidRPr="00C42C79" w:rsidRDefault="001331FA" w:rsidP="001A65A8">
            <w:pPr>
              <w:spacing w:line="360" w:lineRule="auto"/>
            </w:pPr>
            <w:r w:rsidRPr="00C42C79">
              <w:t>~85%</w:t>
            </w:r>
          </w:p>
        </w:tc>
        <w:tc>
          <w:tcPr>
            <w:tcW w:w="0" w:type="auto"/>
            <w:hideMark/>
          </w:tcPr>
          <w:p w14:paraId="417138C9" w14:textId="77777777" w:rsidR="001331FA" w:rsidRPr="00C42C79" w:rsidRDefault="001331FA" w:rsidP="001A65A8">
            <w:pPr>
              <w:spacing w:line="360" w:lineRule="auto"/>
            </w:pPr>
            <w:r w:rsidRPr="00C42C79">
              <w:t>~90%</w:t>
            </w:r>
          </w:p>
        </w:tc>
        <w:tc>
          <w:tcPr>
            <w:tcW w:w="0" w:type="auto"/>
            <w:hideMark/>
          </w:tcPr>
          <w:p w14:paraId="2F9C50DC" w14:textId="77777777" w:rsidR="001331FA" w:rsidRPr="00C42C79" w:rsidRDefault="001331FA" w:rsidP="001A65A8">
            <w:pPr>
              <w:spacing w:line="360" w:lineRule="auto"/>
            </w:pPr>
            <w:r w:rsidRPr="00C42C79">
              <w:t>~92%</w:t>
            </w:r>
          </w:p>
        </w:tc>
        <w:tc>
          <w:tcPr>
            <w:tcW w:w="0" w:type="auto"/>
            <w:hideMark/>
          </w:tcPr>
          <w:p w14:paraId="1AD6D999" w14:textId="77777777" w:rsidR="001331FA" w:rsidRPr="00C42C79" w:rsidRDefault="001331FA" w:rsidP="001A65A8">
            <w:pPr>
              <w:spacing w:line="360" w:lineRule="auto"/>
            </w:pPr>
            <w:r w:rsidRPr="00C42C79">
              <w:rPr>
                <w:b/>
                <w:bCs/>
              </w:rPr>
              <w:t>95.2%</w:t>
            </w:r>
          </w:p>
        </w:tc>
      </w:tr>
      <w:tr w:rsidR="001331FA" w:rsidRPr="00C42C79" w14:paraId="040F3ECA" w14:textId="77777777" w:rsidTr="00B90E0F">
        <w:trPr>
          <w:trHeight w:val="785"/>
        </w:trPr>
        <w:tc>
          <w:tcPr>
            <w:tcW w:w="0" w:type="auto"/>
            <w:hideMark/>
          </w:tcPr>
          <w:p w14:paraId="58BAAFE5" w14:textId="77777777" w:rsidR="001331FA" w:rsidRPr="00C42C79" w:rsidRDefault="001331FA" w:rsidP="001A65A8">
            <w:pPr>
              <w:spacing w:line="360" w:lineRule="auto"/>
            </w:pPr>
            <w:r w:rsidRPr="00C42C79">
              <w:t>Human vs. Animal Differentiation</w:t>
            </w:r>
          </w:p>
        </w:tc>
        <w:tc>
          <w:tcPr>
            <w:tcW w:w="0" w:type="auto"/>
            <w:hideMark/>
          </w:tcPr>
          <w:p w14:paraId="0CFAD650" w14:textId="77777777" w:rsidR="001331FA" w:rsidRPr="00C42C79" w:rsidRDefault="001331FA" w:rsidP="001A65A8">
            <w:pPr>
              <w:spacing w:line="360" w:lineRule="auto"/>
            </w:pPr>
            <w:r w:rsidRPr="00C42C79">
              <w:rPr>
                <w:rFonts w:ascii="Segoe UI Emoji" w:hAnsi="Segoe UI Emoji" w:cs="Segoe UI Emoji"/>
              </w:rPr>
              <w:t>❌</w:t>
            </w:r>
          </w:p>
        </w:tc>
        <w:tc>
          <w:tcPr>
            <w:tcW w:w="0" w:type="auto"/>
            <w:hideMark/>
          </w:tcPr>
          <w:p w14:paraId="0DFC60AE" w14:textId="77777777" w:rsidR="001331FA" w:rsidRPr="00C42C79" w:rsidRDefault="001331FA" w:rsidP="001A65A8">
            <w:pPr>
              <w:spacing w:line="360" w:lineRule="auto"/>
            </w:pPr>
            <w:r w:rsidRPr="00C42C79">
              <w:rPr>
                <w:rFonts w:ascii="Segoe UI Emoji" w:hAnsi="Segoe UI Emoji" w:cs="Segoe UI Emoji"/>
              </w:rPr>
              <w:t>❌</w:t>
            </w:r>
          </w:p>
        </w:tc>
        <w:tc>
          <w:tcPr>
            <w:tcW w:w="0" w:type="auto"/>
            <w:hideMark/>
          </w:tcPr>
          <w:p w14:paraId="2615ADBB" w14:textId="77777777" w:rsidR="001331FA" w:rsidRPr="00C42C79" w:rsidRDefault="001331FA" w:rsidP="001A65A8">
            <w:pPr>
              <w:spacing w:line="360" w:lineRule="auto"/>
            </w:pPr>
            <w:r w:rsidRPr="00C42C79">
              <w:t>Partial (thermal only)</w:t>
            </w:r>
          </w:p>
        </w:tc>
        <w:tc>
          <w:tcPr>
            <w:tcW w:w="0" w:type="auto"/>
            <w:hideMark/>
          </w:tcPr>
          <w:p w14:paraId="28B6B374" w14:textId="77777777" w:rsidR="001331FA" w:rsidRPr="00C42C79" w:rsidRDefault="001331FA" w:rsidP="001A65A8">
            <w:pPr>
              <w:spacing w:line="360" w:lineRule="auto"/>
            </w:pPr>
            <w:r w:rsidRPr="00C42C79">
              <w:rPr>
                <w:rFonts w:ascii="Segoe UI Emoji" w:hAnsi="Segoe UI Emoji" w:cs="Segoe UI Emoji"/>
                <w:b/>
                <w:bCs/>
              </w:rPr>
              <w:t>✅</w:t>
            </w:r>
            <w:r w:rsidRPr="00C42C79">
              <w:rPr>
                <w:b/>
                <w:bCs/>
              </w:rPr>
              <w:t xml:space="preserve"> 93% accuracy</w:t>
            </w:r>
          </w:p>
        </w:tc>
      </w:tr>
      <w:tr w:rsidR="001331FA" w:rsidRPr="00C42C79" w14:paraId="5B997A1B" w14:textId="77777777" w:rsidTr="00B90E0F">
        <w:trPr>
          <w:trHeight w:val="722"/>
        </w:trPr>
        <w:tc>
          <w:tcPr>
            <w:tcW w:w="0" w:type="auto"/>
            <w:hideMark/>
          </w:tcPr>
          <w:p w14:paraId="57E87019" w14:textId="77777777" w:rsidR="001331FA" w:rsidRPr="00C42C79" w:rsidRDefault="001331FA" w:rsidP="001A65A8">
            <w:pPr>
              <w:spacing w:line="360" w:lineRule="auto"/>
            </w:pPr>
            <w:r w:rsidRPr="00C42C79">
              <w:t>False Alarms (Humans)</w:t>
            </w:r>
          </w:p>
        </w:tc>
        <w:tc>
          <w:tcPr>
            <w:tcW w:w="0" w:type="auto"/>
            <w:hideMark/>
          </w:tcPr>
          <w:p w14:paraId="0B214913" w14:textId="77777777" w:rsidR="001331FA" w:rsidRPr="00C42C79" w:rsidRDefault="001331FA" w:rsidP="001A65A8">
            <w:pPr>
              <w:spacing w:line="360" w:lineRule="auto"/>
            </w:pPr>
            <w:r w:rsidRPr="00C42C79">
              <w:t>~20%</w:t>
            </w:r>
          </w:p>
        </w:tc>
        <w:tc>
          <w:tcPr>
            <w:tcW w:w="0" w:type="auto"/>
            <w:hideMark/>
          </w:tcPr>
          <w:p w14:paraId="16FD1727" w14:textId="77777777" w:rsidR="001331FA" w:rsidRPr="00C42C79" w:rsidRDefault="001331FA" w:rsidP="001A65A8">
            <w:pPr>
              <w:spacing w:line="360" w:lineRule="auto"/>
            </w:pPr>
            <w:r w:rsidRPr="00C42C79">
              <w:t>~12%</w:t>
            </w:r>
          </w:p>
        </w:tc>
        <w:tc>
          <w:tcPr>
            <w:tcW w:w="0" w:type="auto"/>
            <w:hideMark/>
          </w:tcPr>
          <w:p w14:paraId="066DDDF5" w14:textId="77777777" w:rsidR="001331FA" w:rsidRPr="00C42C79" w:rsidRDefault="001331FA" w:rsidP="001A65A8">
            <w:pPr>
              <w:spacing w:line="360" w:lineRule="auto"/>
            </w:pPr>
            <w:r w:rsidRPr="00C42C79">
              <w:t>~8%</w:t>
            </w:r>
          </w:p>
        </w:tc>
        <w:tc>
          <w:tcPr>
            <w:tcW w:w="0" w:type="auto"/>
            <w:hideMark/>
          </w:tcPr>
          <w:p w14:paraId="3FE8A89E" w14:textId="77777777" w:rsidR="001331FA" w:rsidRPr="00C42C79" w:rsidRDefault="001331FA" w:rsidP="001A65A8">
            <w:pPr>
              <w:spacing w:line="360" w:lineRule="auto"/>
            </w:pPr>
            <w:r w:rsidRPr="00C42C79">
              <w:rPr>
                <w:b/>
                <w:bCs/>
              </w:rPr>
              <w:t>6%</w:t>
            </w:r>
          </w:p>
        </w:tc>
      </w:tr>
      <w:tr w:rsidR="001331FA" w:rsidRPr="00C42C79" w14:paraId="5408E9A5" w14:textId="77777777" w:rsidTr="00B90E0F">
        <w:trPr>
          <w:trHeight w:val="361"/>
        </w:trPr>
        <w:tc>
          <w:tcPr>
            <w:tcW w:w="0" w:type="auto"/>
            <w:hideMark/>
          </w:tcPr>
          <w:p w14:paraId="29EE4D4E" w14:textId="77777777" w:rsidR="001331FA" w:rsidRPr="00C42C79" w:rsidRDefault="001331FA" w:rsidP="001A65A8">
            <w:pPr>
              <w:spacing w:line="360" w:lineRule="auto"/>
            </w:pPr>
            <w:r w:rsidRPr="00C42C79">
              <w:t>Response Time</w:t>
            </w:r>
          </w:p>
        </w:tc>
        <w:tc>
          <w:tcPr>
            <w:tcW w:w="0" w:type="auto"/>
            <w:hideMark/>
          </w:tcPr>
          <w:p w14:paraId="3618679A" w14:textId="77777777" w:rsidR="001331FA" w:rsidRPr="00C42C79" w:rsidRDefault="001331FA" w:rsidP="001A65A8">
            <w:pPr>
              <w:spacing w:line="360" w:lineRule="auto"/>
            </w:pPr>
            <w:r w:rsidRPr="00C42C79">
              <w:t>~600 </w:t>
            </w:r>
            <w:proofErr w:type="spellStart"/>
            <w:r w:rsidRPr="00C42C79">
              <w:t>ms</w:t>
            </w:r>
            <w:proofErr w:type="spellEnd"/>
          </w:p>
        </w:tc>
        <w:tc>
          <w:tcPr>
            <w:tcW w:w="0" w:type="auto"/>
            <w:hideMark/>
          </w:tcPr>
          <w:p w14:paraId="614B569C" w14:textId="77777777" w:rsidR="001331FA" w:rsidRPr="00C42C79" w:rsidRDefault="001331FA" w:rsidP="001A65A8">
            <w:pPr>
              <w:spacing w:line="360" w:lineRule="auto"/>
            </w:pPr>
            <w:r w:rsidRPr="00C42C79">
              <w:t>~350 </w:t>
            </w:r>
            <w:proofErr w:type="spellStart"/>
            <w:r w:rsidRPr="00C42C79">
              <w:t>ms</w:t>
            </w:r>
            <w:proofErr w:type="spellEnd"/>
          </w:p>
        </w:tc>
        <w:tc>
          <w:tcPr>
            <w:tcW w:w="0" w:type="auto"/>
            <w:hideMark/>
          </w:tcPr>
          <w:p w14:paraId="22468C72" w14:textId="77777777" w:rsidR="001331FA" w:rsidRPr="00C42C79" w:rsidRDefault="001331FA" w:rsidP="001A65A8">
            <w:pPr>
              <w:spacing w:line="360" w:lineRule="auto"/>
            </w:pPr>
            <w:r w:rsidRPr="00C42C79">
              <w:t>~250 </w:t>
            </w:r>
            <w:proofErr w:type="spellStart"/>
            <w:r w:rsidRPr="00C42C79">
              <w:t>ms</w:t>
            </w:r>
            <w:proofErr w:type="spellEnd"/>
          </w:p>
        </w:tc>
        <w:tc>
          <w:tcPr>
            <w:tcW w:w="0" w:type="auto"/>
            <w:hideMark/>
          </w:tcPr>
          <w:p w14:paraId="0786A8DD" w14:textId="77777777" w:rsidR="001331FA" w:rsidRPr="00C42C79" w:rsidRDefault="001331FA" w:rsidP="001A65A8">
            <w:pPr>
              <w:spacing w:line="360" w:lineRule="auto"/>
            </w:pPr>
            <w:r w:rsidRPr="00C42C79">
              <w:rPr>
                <w:b/>
                <w:bCs/>
              </w:rPr>
              <w:t>~175 </w:t>
            </w:r>
            <w:proofErr w:type="spellStart"/>
            <w:r w:rsidRPr="00C42C79">
              <w:rPr>
                <w:b/>
                <w:bCs/>
              </w:rPr>
              <w:t>ms</w:t>
            </w:r>
            <w:proofErr w:type="spellEnd"/>
          </w:p>
        </w:tc>
      </w:tr>
      <w:tr w:rsidR="001331FA" w:rsidRPr="00C42C79" w14:paraId="76AF9720" w14:textId="77777777" w:rsidTr="00B90E0F">
        <w:trPr>
          <w:trHeight w:val="785"/>
        </w:trPr>
        <w:tc>
          <w:tcPr>
            <w:tcW w:w="0" w:type="auto"/>
            <w:hideMark/>
          </w:tcPr>
          <w:p w14:paraId="74F84417" w14:textId="77777777" w:rsidR="001331FA" w:rsidRPr="00C42C79" w:rsidRDefault="001331FA" w:rsidP="001A65A8">
            <w:pPr>
              <w:spacing w:line="360" w:lineRule="auto"/>
            </w:pPr>
            <w:r w:rsidRPr="00C42C79">
              <w:t>Automated IoT Deterrent</w:t>
            </w:r>
          </w:p>
        </w:tc>
        <w:tc>
          <w:tcPr>
            <w:tcW w:w="0" w:type="auto"/>
            <w:hideMark/>
          </w:tcPr>
          <w:p w14:paraId="73592ECC" w14:textId="77777777" w:rsidR="001331FA" w:rsidRPr="00C42C79" w:rsidRDefault="001331FA" w:rsidP="001A65A8">
            <w:pPr>
              <w:spacing w:line="360" w:lineRule="auto"/>
            </w:pPr>
            <w:r w:rsidRPr="00C42C79">
              <w:t>Basic alarm</w:t>
            </w:r>
          </w:p>
        </w:tc>
        <w:tc>
          <w:tcPr>
            <w:tcW w:w="0" w:type="auto"/>
            <w:hideMark/>
          </w:tcPr>
          <w:p w14:paraId="3F653F78" w14:textId="77777777" w:rsidR="001331FA" w:rsidRPr="00C42C79" w:rsidRDefault="001331FA" w:rsidP="001A65A8">
            <w:pPr>
              <w:spacing w:line="360" w:lineRule="auto"/>
            </w:pPr>
            <w:r w:rsidRPr="00C42C79">
              <w:rPr>
                <w:rFonts w:ascii="Segoe UI Emoji" w:hAnsi="Segoe UI Emoji" w:cs="Segoe UI Emoji"/>
              </w:rPr>
              <w:t>❌</w:t>
            </w:r>
          </w:p>
        </w:tc>
        <w:tc>
          <w:tcPr>
            <w:tcW w:w="0" w:type="auto"/>
            <w:hideMark/>
          </w:tcPr>
          <w:p w14:paraId="2A40C612" w14:textId="77777777" w:rsidR="001331FA" w:rsidRPr="00C42C79" w:rsidRDefault="001331FA" w:rsidP="001A65A8">
            <w:pPr>
              <w:spacing w:line="360" w:lineRule="auto"/>
            </w:pPr>
            <w:r w:rsidRPr="00C42C79">
              <w:rPr>
                <w:rFonts w:ascii="Segoe UI Emoji" w:hAnsi="Segoe UI Emoji" w:cs="Segoe UI Emoji"/>
              </w:rPr>
              <w:t>❌</w:t>
            </w:r>
          </w:p>
        </w:tc>
        <w:tc>
          <w:tcPr>
            <w:tcW w:w="0" w:type="auto"/>
            <w:hideMark/>
          </w:tcPr>
          <w:p w14:paraId="11FB7476" w14:textId="77777777" w:rsidR="001331FA" w:rsidRPr="00C42C79" w:rsidRDefault="001331FA" w:rsidP="001A65A8">
            <w:pPr>
              <w:spacing w:line="360" w:lineRule="auto"/>
            </w:pPr>
            <w:r w:rsidRPr="00C42C79">
              <w:rPr>
                <w:rFonts w:ascii="Segoe UI Emoji" w:hAnsi="Segoe UI Emoji" w:cs="Segoe UI Emoji"/>
                <w:b/>
                <w:bCs/>
              </w:rPr>
              <w:t>✅</w:t>
            </w:r>
            <w:r w:rsidRPr="00C42C79">
              <w:rPr>
                <w:b/>
                <w:bCs/>
              </w:rPr>
              <w:t xml:space="preserve"> buzzer, light + SMS</w:t>
            </w:r>
          </w:p>
        </w:tc>
      </w:tr>
      <w:tr w:rsidR="001331FA" w:rsidRPr="00C42C79" w14:paraId="0B40782E" w14:textId="77777777" w:rsidTr="00B90E0F">
        <w:trPr>
          <w:trHeight w:val="785"/>
        </w:trPr>
        <w:tc>
          <w:tcPr>
            <w:tcW w:w="0" w:type="auto"/>
            <w:hideMark/>
          </w:tcPr>
          <w:p w14:paraId="494592AC" w14:textId="77777777" w:rsidR="001331FA" w:rsidRPr="00C42C79" w:rsidRDefault="001331FA" w:rsidP="001A65A8">
            <w:pPr>
              <w:spacing w:line="360" w:lineRule="auto"/>
            </w:pPr>
            <w:r w:rsidRPr="00C42C79">
              <w:t>Edge Computing Capability</w:t>
            </w:r>
          </w:p>
        </w:tc>
        <w:tc>
          <w:tcPr>
            <w:tcW w:w="0" w:type="auto"/>
            <w:hideMark/>
          </w:tcPr>
          <w:p w14:paraId="0D18A7A1" w14:textId="77777777" w:rsidR="001331FA" w:rsidRPr="00C42C79" w:rsidRDefault="001331FA" w:rsidP="001A65A8">
            <w:pPr>
              <w:spacing w:line="360" w:lineRule="auto"/>
            </w:pPr>
            <w:r w:rsidRPr="00C42C79">
              <w:rPr>
                <w:rFonts w:ascii="Segoe UI Emoji" w:hAnsi="Segoe UI Emoji" w:cs="Segoe UI Emoji"/>
              </w:rPr>
              <w:t>⚠️</w:t>
            </w:r>
            <w:r w:rsidRPr="00C42C79">
              <w:t xml:space="preserve"> (cloud</w:t>
            </w:r>
            <w:r w:rsidRPr="00C42C79">
              <w:noBreakHyphen/>
              <w:t>reliant)</w:t>
            </w:r>
          </w:p>
        </w:tc>
        <w:tc>
          <w:tcPr>
            <w:tcW w:w="0" w:type="auto"/>
            <w:hideMark/>
          </w:tcPr>
          <w:p w14:paraId="05E3887C" w14:textId="77777777" w:rsidR="001331FA" w:rsidRPr="00C42C79" w:rsidRDefault="001331FA" w:rsidP="001A65A8">
            <w:pPr>
              <w:spacing w:line="360" w:lineRule="auto"/>
            </w:pPr>
            <w:r w:rsidRPr="00C42C79">
              <w:rPr>
                <w:rFonts w:ascii="Segoe UI Emoji" w:hAnsi="Segoe UI Emoji" w:cs="Segoe UI Emoji"/>
              </w:rPr>
              <w:t>⚠️</w:t>
            </w:r>
            <w:r w:rsidRPr="00C42C79">
              <w:t xml:space="preserve"> (partial edge)</w:t>
            </w:r>
          </w:p>
        </w:tc>
        <w:tc>
          <w:tcPr>
            <w:tcW w:w="0" w:type="auto"/>
            <w:hideMark/>
          </w:tcPr>
          <w:p w14:paraId="04F7AAFB" w14:textId="77777777" w:rsidR="001331FA" w:rsidRPr="00C42C79" w:rsidRDefault="001331FA" w:rsidP="001A65A8">
            <w:pPr>
              <w:spacing w:line="360" w:lineRule="auto"/>
            </w:pPr>
            <w:r w:rsidRPr="00C42C79">
              <w:rPr>
                <w:rFonts w:ascii="Segoe UI Emoji" w:hAnsi="Segoe UI Emoji" w:cs="Segoe UI Emoji"/>
              </w:rPr>
              <w:t>⚠️</w:t>
            </w:r>
            <w:r w:rsidRPr="00C42C79">
              <w:t xml:space="preserve"> (camera</w:t>
            </w:r>
            <w:r w:rsidRPr="00C42C79">
              <w:noBreakHyphen/>
              <w:t>only edge)</w:t>
            </w:r>
          </w:p>
        </w:tc>
        <w:tc>
          <w:tcPr>
            <w:tcW w:w="0" w:type="auto"/>
            <w:hideMark/>
          </w:tcPr>
          <w:p w14:paraId="2C671FEC" w14:textId="77777777" w:rsidR="001331FA" w:rsidRPr="00C42C79" w:rsidRDefault="001331FA" w:rsidP="001A65A8">
            <w:pPr>
              <w:spacing w:line="360" w:lineRule="auto"/>
            </w:pPr>
            <w:r w:rsidRPr="00C42C79">
              <w:rPr>
                <w:rFonts w:ascii="Segoe UI Emoji" w:hAnsi="Segoe UI Emoji" w:cs="Segoe UI Emoji"/>
                <w:b/>
                <w:bCs/>
              </w:rPr>
              <w:t>✅</w:t>
            </w:r>
            <w:r w:rsidRPr="00C42C79">
              <w:rPr>
                <w:b/>
                <w:bCs/>
              </w:rPr>
              <w:t xml:space="preserve"> full edge processing</w:t>
            </w:r>
          </w:p>
        </w:tc>
      </w:tr>
    </w:tbl>
    <w:p w14:paraId="7E142CCC" w14:textId="77777777" w:rsidR="001331FA" w:rsidRDefault="001331FA" w:rsidP="001A65A8">
      <w:pPr>
        <w:spacing w:line="360" w:lineRule="auto"/>
      </w:pPr>
    </w:p>
    <w:p w14:paraId="5A3ACAEE" w14:textId="77777777" w:rsidR="00B90E0F" w:rsidRDefault="00B90E0F" w:rsidP="001A65A8">
      <w:pPr>
        <w:pStyle w:val="BodyText"/>
        <w:spacing w:line="360" w:lineRule="auto"/>
        <w:ind w:right="168"/>
        <w:rPr>
          <w:b/>
          <w:bCs/>
          <w:i w:val="0"/>
          <w:color w:val="333333"/>
          <w:szCs w:val="22"/>
        </w:rPr>
      </w:pPr>
    </w:p>
    <w:p w14:paraId="263BB6E5" w14:textId="77777777" w:rsidR="00B90E0F" w:rsidRDefault="00B90E0F" w:rsidP="001A65A8">
      <w:pPr>
        <w:pStyle w:val="BodyText"/>
        <w:spacing w:line="360" w:lineRule="auto"/>
        <w:ind w:right="168"/>
        <w:rPr>
          <w:b/>
          <w:bCs/>
          <w:i w:val="0"/>
          <w:color w:val="333333"/>
          <w:szCs w:val="22"/>
        </w:rPr>
      </w:pPr>
    </w:p>
    <w:p w14:paraId="5C715081" w14:textId="77777777" w:rsidR="00B90E0F" w:rsidRDefault="00B90E0F" w:rsidP="001A65A8">
      <w:pPr>
        <w:pStyle w:val="BodyText"/>
        <w:spacing w:line="360" w:lineRule="auto"/>
        <w:ind w:right="168"/>
        <w:rPr>
          <w:b/>
          <w:bCs/>
          <w:i w:val="0"/>
          <w:color w:val="333333"/>
          <w:szCs w:val="22"/>
        </w:rPr>
      </w:pPr>
    </w:p>
    <w:p w14:paraId="2B8E9BBA" w14:textId="77777777" w:rsidR="00B90E0F" w:rsidRDefault="00B90E0F" w:rsidP="001A65A8">
      <w:pPr>
        <w:pStyle w:val="BodyText"/>
        <w:spacing w:line="360" w:lineRule="auto"/>
        <w:ind w:right="168"/>
        <w:rPr>
          <w:b/>
          <w:bCs/>
          <w:i w:val="0"/>
          <w:color w:val="333333"/>
          <w:szCs w:val="22"/>
        </w:rPr>
      </w:pPr>
    </w:p>
    <w:p w14:paraId="2088DD94" w14:textId="77777777" w:rsidR="00B90E0F" w:rsidRDefault="00B90E0F" w:rsidP="001A65A8">
      <w:pPr>
        <w:pStyle w:val="BodyText"/>
        <w:spacing w:line="360" w:lineRule="auto"/>
        <w:ind w:right="168"/>
        <w:rPr>
          <w:b/>
          <w:bCs/>
          <w:i w:val="0"/>
          <w:color w:val="333333"/>
          <w:szCs w:val="22"/>
        </w:rPr>
      </w:pPr>
    </w:p>
    <w:p w14:paraId="1F364DA5" w14:textId="77777777" w:rsidR="00B90E0F" w:rsidRDefault="00B90E0F" w:rsidP="001A65A8">
      <w:pPr>
        <w:pStyle w:val="BodyText"/>
        <w:spacing w:line="360" w:lineRule="auto"/>
        <w:ind w:right="168"/>
        <w:rPr>
          <w:b/>
          <w:bCs/>
          <w:i w:val="0"/>
          <w:color w:val="333333"/>
          <w:szCs w:val="22"/>
        </w:rPr>
      </w:pPr>
    </w:p>
    <w:p w14:paraId="12BD98C5" w14:textId="77777777" w:rsidR="00B90E0F" w:rsidRDefault="00B90E0F" w:rsidP="001A65A8">
      <w:pPr>
        <w:pStyle w:val="BodyText"/>
        <w:spacing w:line="360" w:lineRule="auto"/>
        <w:ind w:right="168"/>
        <w:rPr>
          <w:b/>
          <w:bCs/>
          <w:i w:val="0"/>
          <w:color w:val="333333"/>
          <w:szCs w:val="22"/>
        </w:rPr>
      </w:pPr>
    </w:p>
    <w:p w14:paraId="554317EE" w14:textId="77777777" w:rsidR="00B90E0F" w:rsidRDefault="00B90E0F" w:rsidP="001A65A8">
      <w:pPr>
        <w:pStyle w:val="BodyText"/>
        <w:spacing w:line="360" w:lineRule="auto"/>
        <w:ind w:right="168"/>
        <w:rPr>
          <w:b/>
          <w:bCs/>
          <w:i w:val="0"/>
          <w:color w:val="333333"/>
          <w:szCs w:val="22"/>
        </w:rPr>
      </w:pPr>
    </w:p>
    <w:p w14:paraId="50E8BAE7" w14:textId="77777777" w:rsidR="00B90E0F" w:rsidRDefault="00B90E0F" w:rsidP="001A65A8">
      <w:pPr>
        <w:pStyle w:val="BodyText"/>
        <w:spacing w:line="360" w:lineRule="auto"/>
        <w:ind w:right="168"/>
        <w:rPr>
          <w:b/>
          <w:bCs/>
          <w:i w:val="0"/>
          <w:color w:val="333333"/>
          <w:szCs w:val="22"/>
        </w:rPr>
      </w:pPr>
    </w:p>
    <w:p w14:paraId="61FB552C" w14:textId="22510076" w:rsidR="001331FA" w:rsidRPr="00D02900" w:rsidRDefault="00D02900" w:rsidP="001A65A8">
      <w:pPr>
        <w:pStyle w:val="BodyText"/>
        <w:spacing w:line="360" w:lineRule="auto"/>
        <w:ind w:right="168"/>
        <w:rPr>
          <w:b/>
          <w:bCs/>
          <w:i w:val="0"/>
          <w:color w:val="333333"/>
          <w:sz w:val="24"/>
          <w:szCs w:val="24"/>
        </w:rPr>
      </w:pPr>
      <w:r w:rsidRPr="00D02900">
        <w:rPr>
          <w:b/>
          <w:bCs/>
          <w:i w:val="0"/>
          <w:color w:val="333333"/>
          <w:sz w:val="24"/>
          <w:szCs w:val="24"/>
        </w:rPr>
        <w:t>VII.</w:t>
      </w:r>
      <w:r w:rsidRPr="00D02900">
        <w:rPr>
          <w:b/>
          <w:bCs/>
          <w:i w:val="0"/>
          <w:color w:val="333333"/>
          <w:sz w:val="24"/>
          <w:szCs w:val="24"/>
        </w:rPr>
        <w:t xml:space="preserve"> </w:t>
      </w:r>
      <w:r w:rsidR="001331FA" w:rsidRPr="00D02900">
        <w:rPr>
          <w:b/>
          <w:bCs/>
          <w:i w:val="0"/>
          <w:color w:val="333333"/>
          <w:sz w:val="24"/>
          <w:szCs w:val="24"/>
        </w:rPr>
        <w:t>Key Observations:</w:t>
      </w:r>
    </w:p>
    <w:p w14:paraId="01FF5513" w14:textId="77777777" w:rsidR="001331FA" w:rsidRPr="001331FA" w:rsidRDefault="001331FA" w:rsidP="001A65A8">
      <w:pPr>
        <w:pStyle w:val="BodyText"/>
        <w:numPr>
          <w:ilvl w:val="0"/>
          <w:numId w:val="29"/>
        </w:numPr>
        <w:spacing w:line="360" w:lineRule="auto"/>
        <w:ind w:right="168"/>
        <w:rPr>
          <w:i w:val="0"/>
          <w:color w:val="333333"/>
          <w:szCs w:val="22"/>
        </w:rPr>
      </w:pPr>
      <w:r w:rsidRPr="001331FA">
        <w:rPr>
          <w:i w:val="0"/>
          <w:color w:val="333333"/>
          <w:szCs w:val="22"/>
        </w:rPr>
        <w:t>Traditional PIR-sensor-based systems lack differentiation ability and suffer from high false alarm rates [10].</w:t>
      </w:r>
    </w:p>
    <w:p w14:paraId="3B6F7672" w14:textId="77777777" w:rsidR="001331FA" w:rsidRPr="001331FA" w:rsidRDefault="001331FA" w:rsidP="001A65A8">
      <w:pPr>
        <w:pStyle w:val="BodyText"/>
        <w:numPr>
          <w:ilvl w:val="0"/>
          <w:numId w:val="29"/>
        </w:numPr>
        <w:spacing w:line="360" w:lineRule="auto"/>
        <w:ind w:right="168"/>
        <w:rPr>
          <w:i w:val="0"/>
          <w:color w:val="333333"/>
          <w:szCs w:val="22"/>
        </w:rPr>
      </w:pPr>
      <w:r w:rsidRPr="001331FA">
        <w:rPr>
          <w:i w:val="0"/>
          <w:color w:val="333333"/>
          <w:szCs w:val="22"/>
        </w:rPr>
        <w:t>Animal-only AI models, while improving detection accuracy, still confuse humans for animals in many cases [11].</w:t>
      </w:r>
    </w:p>
    <w:p w14:paraId="3E1FC444" w14:textId="77777777" w:rsidR="001331FA" w:rsidRPr="001331FA" w:rsidRDefault="001331FA" w:rsidP="001A65A8">
      <w:pPr>
        <w:pStyle w:val="BodyText"/>
        <w:numPr>
          <w:ilvl w:val="0"/>
          <w:numId w:val="29"/>
        </w:numPr>
        <w:spacing w:line="360" w:lineRule="auto"/>
        <w:ind w:right="168"/>
        <w:rPr>
          <w:i w:val="0"/>
          <w:color w:val="333333"/>
          <w:szCs w:val="22"/>
        </w:rPr>
      </w:pPr>
      <w:r w:rsidRPr="001331FA">
        <w:rPr>
          <w:i w:val="0"/>
          <w:color w:val="333333"/>
          <w:szCs w:val="22"/>
        </w:rPr>
        <w:t>Camera + thermal edge systems achieve better detection but don't fully address gait recognition and scene understanding [20].</w:t>
      </w:r>
    </w:p>
    <w:p w14:paraId="63B92ECE" w14:textId="06E0142F" w:rsidR="001331FA" w:rsidRDefault="001331FA" w:rsidP="001A65A8">
      <w:pPr>
        <w:pStyle w:val="BodyText"/>
        <w:numPr>
          <w:ilvl w:val="0"/>
          <w:numId w:val="29"/>
        </w:numPr>
        <w:spacing w:line="360" w:lineRule="auto"/>
        <w:ind w:right="168"/>
        <w:rPr>
          <w:i w:val="0"/>
          <w:color w:val="333333"/>
          <w:szCs w:val="22"/>
        </w:rPr>
      </w:pPr>
      <w:r w:rsidRPr="001331FA">
        <w:rPr>
          <w:i w:val="0"/>
          <w:color w:val="333333"/>
          <w:szCs w:val="22"/>
        </w:rPr>
        <w:t>Field</w:t>
      </w:r>
      <w:r w:rsidR="008F1A2A">
        <w:rPr>
          <w:i w:val="0"/>
          <w:color w:val="333333"/>
          <w:szCs w:val="22"/>
        </w:rPr>
        <w:t xml:space="preserve"> </w:t>
      </w:r>
      <w:r w:rsidRPr="001331FA">
        <w:rPr>
          <w:i w:val="0"/>
          <w:color w:val="333333"/>
          <w:szCs w:val="22"/>
        </w:rPr>
        <w:t>Safe, with its multi-modal approach (vision, gait, temperature), provides the best performance by integrating all relevant modalities and automated deterrent action.</w:t>
      </w:r>
    </w:p>
    <w:p w14:paraId="22D15A29" w14:textId="77777777" w:rsidR="008F1A2A" w:rsidRDefault="008F1A2A" w:rsidP="001A65A8">
      <w:pPr>
        <w:pStyle w:val="BodyText"/>
        <w:spacing w:line="360" w:lineRule="auto"/>
        <w:ind w:left="720" w:right="168"/>
        <w:rPr>
          <w:i w:val="0"/>
          <w:color w:val="333333"/>
          <w:szCs w:val="22"/>
        </w:rPr>
      </w:pPr>
    </w:p>
    <w:p w14:paraId="4AFAA984" w14:textId="77777777" w:rsidR="00AF4424" w:rsidRDefault="00AF4424" w:rsidP="001A65A8">
      <w:pPr>
        <w:spacing w:line="360" w:lineRule="auto"/>
        <w:rPr>
          <w:b/>
          <w:bCs/>
          <w:sz w:val="22"/>
          <w:szCs w:val="22"/>
        </w:rPr>
      </w:pPr>
    </w:p>
    <w:p w14:paraId="53376324" w14:textId="77777777" w:rsidR="00AF4424" w:rsidRDefault="00AF4424" w:rsidP="001A65A8">
      <w:pPr>
        <w:spacing w:line="360" w:lineRule="auto"/>
        <w:rPr>
          <w:b/>
          <w:bCs/>
          <w:sz w:val="22"/>
          <w:szCs w:val="22"/>
        </w:rPr>
      </w:pPr>
    </w:p>
    <w:p w14:paraId="6DDEFDEA" w14:textId="0D460B97" w:rsidR="008F1A2A" w:rsidRDefault="008F1A2A" w:rsidP="001A65A8">
      <w:pPr>
        <w:spacing w:line="360" w:lineRule="auto"/>
        <w:rPr>
          <w:b/>
          <w:bCs/>
          <w:sz w:val="22"/>
          <w:szCs w:val="22"/>
        </w:rPr>
      </w:pPr>
      <w:r w:rsidRPr="008F1A2A">
        <w:rPr>
          <w:b/>
          <w:bCs/>
          <w:sz w:val="22"/>
          <w:szCs w:val="22"/>
        </w:rPr>
        <w:t>4.4. Benefits Over Previous Work</w:t>
      </w:r>
    </w:p>
    <w:p w14:paraId="56711AB4" w14:textId="77777777" w:rsidR="008F1A2A" w:rsidRPr="008F1A2A" w:rsidRDefault="008F1A2A" w:rsidP="001A65A8">
      <w:pPr>
        <w:spacing w:line="360" w:lineRule="auto"/>
        <w:rPr>
          <w:b/>
          <w:bCs/>
          <w:sz w:val="22"/>
          <w:szCs w:val="22"/>
        </w:rPr>
      </w:pPr>
    </w:p>
    <w:p w14:paraId="1EBFF03F" w14:textId="77777777" w:rsidR="008F1A2A" w:rsidRPr="008F1A2A" w:rsidRDefault="008F1A2A" w:rsidP="001A65A8">
      <w:pPr>
        <w:numPr>
          <w:ilvl w:val="0"/>
          <w:numId w:val="33"/>
        </w:numPr>
        <w:spacing w:after="160" w:line="360" w:lineRule="auto"/>
        <w:rPr>
          <w:sz w:val="22"/>
          <w:szCs w:val="22"/>
        </w:rPr>
      </w:pPr>
      <w:r w:rsidRPr="008F1A2A">
        <w:rPr>
          <w:b/>
          <w:bCs/>
          <w:sz w:val="22"/>
          <w:szCs w:val="22"/>
        </w:rPr>
        <w:t>Higher Accuracy &amp; Greater Trust</w:t>
      </w:r>
      <w:r w:rsidRPr="008F1A2A">
        <w:rPr>
          <w:sz w:val="22"/>
          <w:szCs w:val="22"/>
        </w:rPr>
        <w:t>:</w:t>
      </w:r>
      <w:r w:rsidRPr="008F1A2A">
        <w:rPr>
          <w:sz w:val="22"/>
          <w:szCs w:val="22"/>
        </w:rPr>
        <w:br/>
        <w:t xml:space="preserve">A significant improvement in both </w:t>
      </w:r>
      <w:r w:rsidRPr="008F1A2A">
        <w:rPr>
          <w:b/>
          <w:bCs/>
          <w:sz w:val="22"/>
          <w:szCs w:val="22"/>
        </w:rPr>
        <w:t>animal detection (95.2%)</w:t>
      </w:r>
      <w:r w:rsidRPr="008F1A2A">
        <w:rPr>
          <w:sz w:val="22"/>
          <w:szCs w:val="22"/>
        </w:rPr>
        <w:t xml:space="preserve"> and </w:t>
      </w:r>
      <w:r w:rsidRPr="008F1A2A">
        <w:rPr>
          <w:b/>
          <w:bCs/>
          <w:sz w:val="22"/>
          <w:szCs w:val="22"/>
        </w:rPr>
        <w:t>human recognition (93%)</w:t>
      </w:r>
      <w:r w:rsidRPr="008F1A2A">
        <w:rPr>
          <w:sz w:val="22"/>
          <w:szCs w:val="22"/>
        </w:rPr>
        <w:t xml:space="preserve"> translates to increased trust from farmers.</w:t>
      </w:r>
    </w:p>
    <w:p w14:paraId="44706CA4" w14:textId="77777777" w:rsidR="008F1A2A" w:rsidRPr="008F1A2A" w:rsidRDefault="008F1A2A" w:rsidP="001A65A8">
      <w:pPr>
        <w:numPr>
          <w:ilvl w:val="0"/>
          <w:numId w:val="33"/>
        </w:numPr>
        <w:spacing w:after="160" w:line="360" w:lineRule="auto"/>
        <w:rPr>
          <w:sz w:val="22"/>
          <w:szCs w:val="22"/>
        </w:rPr>
      </w:pPr>
      <w:r w:rsidRPr="008F1A2A">
        <w:rPr>
          <w:b/>
          <w:bCs/>
          <w:sz w:val="22"/>
          <w:szCs w:val="22"/>
        </w:rPr>
        <w:t>Fewer False Alarms</w:t>
      </w:r>
      <w:r w:rsidRPr="008F1A2A">
        <w:rPr>
          <w:sz w:val="22"/>
          <w:szCs w:val="22"/>
        </w:rPr>
        <w:t>:</w:t>
      </w:r>
      <w:r w:rsidRPr="008F1A2A">
        <w:rPr>
          <w:sz w:val="22"/>
          <w:szCs w:val="22"/>
        </w:rPr>
        <w:br/>
        <w:t xml:space="preserve">With only a </w:t>
      </w:r>
      <w:r w:rsidRPr="008F1A2A">
        <w:rPr>
          <w:b/>
          <w:bCs/>
          <w:sz w:val="22"/>
          <w:szCs w:val="22"/>
        </w:rPr>
        <w:t>6% false alarm rate</w:t>
      </w:r>
      <w:r w:rsidRPr="008F1A2A">
        <w:rPr>
          <w:sz w:val="22"/>
          <w:szCs w:val="22"/>
        </w:rPr>
        <w:t>, field staff experience less disruption and alert fatigue.</w:t>
      </w:r>
    </w:p>
    <w:p w14:paraId="28049B8F" w14:textId="77777777" w:rsidR="008F1A2A" w:rsidRPr="008F1A2A" w:rsidRDefault="008F1A2A" w:rsidP="001A65A8">
      <w:pPr>
        <w:numPr>
          <w:ilvl w:val="0"/>
          <w:numId w:val="33"/>
        </w:numPr>
        <w:spacing w:after="160" w:line="360" w:lineRule="auto"/>
        <w:rPr>
          <w:sz w:val="22"/>
          <w:szCs w:val="22"/>
        </w:rPr>
      </w:pPr>
      <w:r w:rsidRPr="008F1A2A">
        <w:rPr>
          <w:b/>
          <w:bCs/>
          <w:sz w:val="22"/>
          <w:szCs w:val="22"/>
        </w:rPr>
        <w:t>Ultra-fast Edge Responsiveness</w:t>
      </w:r>
      <w:r w:rsidRPr="008F1A2A">
        <w:rPr>
          <w:sz w:val="22"/>
          <w:szCs w:val="22"/>
        </w:rPr>
        <w:t>:</w:t>
      </w:r>
      <w:r w:rsidRPr="008F1A2A">
        <w:rPr>
          <w:sz w:val="22"/>
          <w:szCs w:val="22"/>
        </w:rPr>
        <w:br/>
        <w:t xml:space="preserve">Our </w:t>
      </w:r>
      <w:r w:rsidRPr="008F1A2A">
        <w:rPr>
          <w:b/>
          <w:bCs/>
          <w:sz w:val="22"/>
          <w:szCs w:val="22"/>
        </w:rPr>
        <w:t>~175 </w:t>
      </w:r>
      <w:proofErr w:type="spellStart"/>
      <w:r w:rsidRPr="008F1A2A">
        <w:rPr>
          <w:b/>
          <w:bCs/>
          <w:sz w:val="22"/>
          <w:szCs w:val="22"/>
        </w:rPr>
        <w:t>ms</w:t>
      </w:r>
      <w:proofErr w:type="spellEnd"/>
      <w:r w:rsidRPr="008F1A2A">
        <w:rPr>
          <w:sz w:val="22"/>
          <w:szCs w:val="22"/>
        </w:rPr>
        <w:t xml:space="preserve"> processing time ensures that IoT deterrents activate promptly, preventing crop damage immediately.</w:t>
      </w:r>
    </w:p>
    <w:p w14:paraId="53D07778" w14:textId="39777860" w:rsidR="008F1A2A" w:rsidRPr="00F52E8E" w:rsidRDefault="008F1A2A" w:rsidP="001A65A8">
      <w:pPr>
        <w:numPr>
          <w:ilvl w:val="0"/>
          <w:numId w:val="33"/>
        </w:numPr>
        <w:spacing w:after="160" w:line="360" w:lineRule="auto"/>
        <w:rPr>
          <w:sz w:val="22"/>
          <w:szCs w:val="22"/>
        </w:rPr>
      </w:pPr>
      <w:r w:rsidRPr="008F1A2A">
        <w:rPr>
          <w:b/>
          <w:bCs/>
          <w:sz w:val="22"/>
          <w:szCs w:val="22"/>
        </w:rPr>
        <w:t>Automated &amp; Scalable System</w:t>
      </w:r>
      <w:r w:rsidRPr="008F1A2A">
        <w:rPr>
          <w:sz w:val="22"/>
          <w:szCs w:val="22"/>
        </w:rPr>
        <w:t>:</w:t>
      </w:r>
      <w:r w:rsidRPr="00F52E8E">
        <w:rPr>
          <w:sz w:val="22"/>
          <w:szCs w:val="22"/>
        </w:rPr>
        <w:br/>
        <w:t>Full device control (buzzer, lights) integrated with SMS alerts allows self-sufficient farm operation without internet dependence, perfect for remote settings.</w:t>
      </w:r>
    </w:p>
    <w:p w14:paraId="4F2F3B1B" w14:textId="1EF10165" w:rsidR="001331FA" w:rsidRPr="00F52E8E" w:rsidRDefault="008F1A2A" w:rsidP="001A65A8">
      <w:pPr>
        <w:numPr>
          <w:ilvl w:val="0"/>
          <w:numId w:val="33"/>
        </w:numPr>
        <w:spacing w:after="160" w:line="360" w:lineRule="auto"/>
        <w:rPr>
          <w:sz w:val="22"/>
          <w:szCs w:val="22"/>
        </w:rPr>
      </w:pPr>
      <w:r w:rsidRPr="008F1A2A">
        <w:rPr>
          <w:b/>
          <w:bCs/>
          <w:sz w:val="22"/>
          <w:szCs w:val="22"/>
        </w:rPr>
        <w:t>Cost-Effective &amp; Easy Deployment</w:t>
      </w:r>
      <w:r w:rsidRPr="008F1A2A">
        <w:rPr>
          <w:sz w:val="22"/>
          <w:szCs w:val="22"/>
        </w:rPr>
        <w:t>:</w:t>
      </w:r>
      <w:r w:rsidRPr="008F1A2A">
        <w:rPr>
          <w:sz w:val="22"/>
          <w:szCs w:val="22"/>
        </w:rPr>
        <w:br/>
        <w:t>Leveraging low-cost edge hardware and compact AI models keeps the system financially viable for small and medium farms.</w:t>
      </w:r>
    </w:p>
    <w:p w14:paraId="44C7D2BB" w14:textId="77777777" w:rsidR="00D02900" w:rsidRDefault="00D02900" w:rsidP="00D02900">
      <w:pPr>
        <w:pStyle w:val="Heading1"/>
        <w:tabs>
          <w:tab w:val="num" w:pos="360"/>
          <w:tab w:val="left" w:pos="811"/>
        </w:tabs>
        <w:spacing w:before="275" w:line="360" w:lineRule="auto"/>
        <w:rPr>
          <w:rFonts w:ascii="Times New Roman" w:hAnsi="Times New Roman" w:cs="Times New Roman"/>
          <w:color w:val="333333"/>
          <w:spacing w:val="-2"/>
          <w:sz w:val="24"/>
          <w:szCs w:val="24"/>
        </w:rPr>
      </w:pPr>
    </w:p>
    <w:p w14:paraId="2B29A555" w14:textId="1F7CF810" w:rsidR="008F1A2A" w:rsidRPr="00D02900" w:rsidRDefault="00D02900" w:rsidP="00D02900">
      <w:pPr>
        <w:pStyle w:val="Heading1"/>
        <w:tabs>
          <w:tab w:val="num" w:pos="360"/>
          <w:tab w:val="left" w:pos="811"/>
        </w:tabs>
        <w:spacing w:before="275" w:line="360" w:lineRule="auto"/>
        <w:rPr>
          <w:rFonts w:ascii="Times New Roman" w:hAnsi="Times New Roman" w:cs="Times New Roman"/>
          <w:b/>
          <w:bCs/>
          <w:color w:val="333333"/>
          <w:spacing w:val="-2"/>
          <w:sz w:val="24"/>
          <w:szCs w:val="24"/>
        </w:rPr>
      </w:pPr>
      <w:r w:rsidRPr="00D02900">
        <w:rPr>
          <w:rFonts w:ascii="Times New Roman" w:hAnsi="Times New Roman" w:cs="Times New Roman"/>
          <w:b/>
          <w:bCs/>
          <w:color w:val="333333"/>
          <w:spacing w:val="-2"/>
          <w:sz w:val="24"/>
          <w:szCs w:val="24"/>
        </w:rPr>
        <w:t>VIII.</w:t>
      </w:r>
      <w:r w:rsidRPr="00D02900">
        <w:rPr>
          <w:rFonts w:ascii="Times New Roman" w:hAnsi="Times New Roman" w:cs="Times New Roman"/>
          <w:b/>
          <w:bCs/>
          <w:color w:val="333333"/>
          <w:spacing w:val="-2"/>
          <w:sz w:val="24"/>
          <w:szCs w:val="24"/>
        </w:rPr>
        <w:t xml:space="preserve"> Comparison Of Motion</w:t>
      </w:r>
      <w:r w:rsidRPr="00D02900">
        <w:rPr>
          <w:rFonts w:ascii="Times New Roman" w:hAnsi="Times New Roman" w:cs="Times New Roman"/>
          <w:b/>
          <w:bCs/>
          <w:color w:val="333333"/>
          <w:spacing w:val="-2"/>
          <w:sz w:val="24"/>
          <w:szCs w:val="24"/>
        </w:rPr>
        <w:noBreakHyphen/>
        <w:t>Activated Road</w:t>
      </w:r>
      <w:r w:rsidRPr="00D02900">
        <w:rPr>
          <w:rFonts w:ascii="Times New Roman" w:hAnsi="Times New Roman" w:cs="Times New Roman"/>
          <w:b/>
          <w:bCs/>
          <w:color w:val="333333"/>
          <w:spacing w:val="-2"/>
          <w:sz w:val="24"/>
          <w:szCs w:val="24"/>
        </w:rPr>
        <w:noBreakHyphen/>
        <w:t>Lighting Techniques:</w:t>
      </w:r>
    </w:p>
    <w:p w14:paraId="3C1ACDA7" w14:textId="77777777" w:rsidR="008F1A2A" w:rsidRPr="00D02900" w:rsidRDefault="008F1A2A" w:rsidP="001A65A8">
      <w:pPr>
        <w:pStyle w:val="NormalWeb"/>
        <w:spacing w:line="360" w:lineRule="auto"/>
        <w:ind w:left="675"/>
        <w:rPr>
          <w:rFonts w:eastAsiaTheme="majorEastAsia" w:cstheme="majorBidi"/>
          <w:b/>
          <w:bCs/>
          <w:color w:val="2F5496" w:themeColor="accent1" w:themeShade="BF"/>
          <w:sz w:val="22"/>
          <w:szCs w:val="22"/>
          <w:lang w:val="en-US" w:eastAsia="en-US" w:bidi="ar-SA"/>
        </w:rPr>
      </w:pPr>
      <w:r w:rsidRPr="00D02900">
        <w:rPr>
          <w:rFonts w:eastAsiaTheme="majorEastAsia" w:cstheme="majorBidi"/>
          <w:b/>
          <w:bCs/>
          <w:color w:val="2F5496" w:themeColor="accent1" w:themeShade="BF"/>
          <w:sz w:val="22"/>
          <w:szCs w:val="22"/>
          <w:lang w:val="en-US" w:eastAsia="en-US" w:bidi="ar-SA"/>
        </w:rPr>
        <w:t>5.1 Differentiation Capability</w:t>
      </w:r>
    </w:p>
    <w:p w14:paraId="441AD1CF" w14:textId="7AD52B44" w:rsidR="008F1A2A" w:rsidRPr="008F1A2A" w:rsidRDefault="008F1A2A" w:rsidP="001A65A8">
      <w:pPr>
        <w:pStyle w:val="Heading3"/>
        <w:spacing w:line="360" w:lineRule="auto"/>
        <w:ind w:left="675"/>
        <w:rPr>
          <w:rFonts w:eastAsia="Times New Roman" w:cs="Times New Roman"/>
          <w:b/>
          <w:bCs/>
          <w:color w:val="auto"/>
          <w:sz w:val="22"/>
          <w:szCs w:val="22"/>
          <w:lang w:val="en-IN" w:eastAsia="en-IN" w:bidi="gu-IN"/>
        </w:rPr>
      </w:pPr>
      <w:r w:rsidRPr="008F1A2A">
        <w:rPr>
          <w:rFonts w:eastAsia="Times New Roman" w:cs="Times New Roman"/>
          <w:b/>
          <w:bCs/>
          <w:color w:val="auto"/>
          <w:sz w:val="22"/>
          <w:szCs w:val="22"/>
          <w:lang w:val="en-IN" w:eastAsia="en-IN" w:bidi="gu-IN"/>
        </w:rPr>
        <w:t>Traditional PIR-Based Alert Systems</w:t>
      </w:r>
    </w:p>
    <w:p w14:paraId="3FA0B19B" w14:textId="77777777" w:rsidR="008F1A2A" w:rsidRDefault="008F1A2A" w:rsidP="001A65A8">
      <w:pPr>
        <w:pStyle w:val="Heading3"/>
        <w:spacing w:line="360" w:lineRule="auto"/>
        <w:ind w:left="675"/>
        <w:jc w:val="both"/>
        <w:rPr>
          <w:rFonts w:eastAsia="Times New Roman" w:cs="Times New Roman"/>
          <w:color w:val="auto"/>
          <w:sz w:val="22"/>
          <w:szCs w:val="22"/>
          <w:lang w:val="en-IN" w:eastAsia="en-IN" w:bidi="gu-IN"/>
        </w:rPr>
      </w:pPr>
      <w:r w:rsidRPr="008F1A2A">
        <w:rPr>
          <w:rFonts w:eastAsia="Times New Roman" w:cs="Times New Roman"/>
          <w:color w:val="auto"/>
          <w:sz w:val="22"/>
          <w:szCs w:val="22"/>
          <w:lang w:val="en-IN" w:eastAsia="en-IN" w:bidi="gu-IN"/>
        </w:rPr>
        <w:t>Earlier systems relied solely on passive motion sensors (PIR) and generic alarms. While they detected movement, they couldn’t distinguish humans from animals, causing frequent false alarms around farm personnel [10].</w:t>
      </w:r>
    </w:p>
    <w:p w14:paraId="6F7328F5" w14:textId="77777777" w:rsidR="008F1A2A" w:rsidRPr="008F1A2A" w:rsidRDefault="008F1A2A" w:rsidP="001A65A8">
      <w:pPr>
        <w:spacing w:line="360" w:lineRule="auto"/>
        <w:rPr>
          <w:lang w:val="en-IN" w:eastAsia="en-IN" w:bidi="gu-IN"/>
        </w:rPr>
      </w:pPr>
    </w:p>
    <w:p w14:paraId="691A1BEB" w14:textId="2AB004DF" w:rsidR="008F1A2A" w:rsidRDefault="008F1A2A" w:rsidP="001A65A8">
      <w:pPr>
        <w:spacing w:line="360" w:lineRule="auto"/>
        <w:rPr>
          <w:b/>
          <w:bCs/>
          <w:sz w:val="22"/>
          <w:szCs w:val="22"/>
          <w:lang w:val="en-IN" w:eastAsia="en-IN" w:bidi="gu-IN"/>
        </w:rPr>
      </w:pPr>
      <w:r>
        <w:rPr>
          <w:lang w:val="en-IN" w:eastAsia="en-IN" w:bidi="gu-IN"/>
        </w:rPr>
        <w:tab/>
      </w:r>
      <w:r w:rsidRPr="008F1A2A">
        <w:rPr>
          <w:b/>
          <w:bCs/>
          <w:sz w:val="22"/>
          <w:szCs w:val="22"/>
          <w:lang w:val="en-IN" w:eastAsia="en-IN" w:bidi="gu-IN"/>
        </w:rPr>
        <w:t>Animal Detection with AI Models</w:t>
      </w:r>
    </w:p>
    <w:p w14:paraId="2A261458" w14:textId="77777777" w:rsidR="008F1A2A" w:rsidRPr="008F1A2A" w:rsidRDefault="008F1A2A" w:rsidP="001A65A8">
      <w:pPr>
        <w:spacing w:line="360" w:lineRule="auto"/>
        <w:rPr>
          <w:b/>
          <w:bCs/>
          <w:lang w:val="en-IN" w:eastAsia="en-IN" w:bidi="gu-IN"/>
        </w:rPr>
      </w:pPr>
    </w:p>
    <w:p w14:paraId="6B70C11B" w14:textId="29AE0287" w:rsidR="008F1A2A" w:rsidRDefault="008F1A2A" w:rsidP="001A65A8">
      <w:pPr>
        <w:spacing w:line="360" w:lineRule="auto"/>
        <w:ind w:left="675"/>
        <w:jc w:val="both"/>
        <w:rPr>
          <w:sz w:val="22"/>
          <w:szCs w:val="22"/>
          <w:lang w:val="en-IN" w:eastAsia="en-IN" w:bidi="gu-IN"/>
        </w:rPr>
      </w:pPr>
      <w:r w:rsidRPr="008F1A2A">
        <w:rPr>
          <w:sz w:val="22"/>
          <w:szCs w:val="22"/>
          <w:lang w:val="en-IN" w:eastAsia="en-IN" w:bidi="gu-IN"/>
        </w:rPr>
        <w:t>More recent camera-based models, such as those using YOLO algorithms, improved animal detection accuracy to ~90%. However, these systems still lacked mechanisms to distinguish between animals and humans, leaving room for misidentification [11].</w:t>
      </w:r>
    </w:p>
    <w:p w14:paraId="3A43B162" w14:textId="77777777" w:rsidR="008F1A2A" w:rsidRDefault="008F1A2A" w:rsidP="001A65A8">
      <w:pPr>
        <w:spacing w:line="360" w:lineRule="auto"/>
        <w:ind w:left="675"/>
        <w:jc w:val="both"/>
        <w:rPr>
          <w:sz w:val="22"/>
          <w:szCs w:val="22"/>
          <w:lang w:val="en-IN" w:eastAsia="en-IN" w:bidi="gu-IN"/>
        </w:rPr>
      </w:pPr>
    </w:p>
    <w:p w14:paraId="501CB7AF" w14:textId="7D6F46ED" w:rsidR="008F1A2A" w:rsidRPr="008F1A2A" w:rsidRDefault="008F1A2A" w:rsidP="001A65A8">
      <w:pPr>
        <w:spacing w:line="360" w:lineRule="auto"/>
        <w:ind w:left="675"/>
        <w:rPr>
          <w:b/>
          <w:bCs/>
          <w:sz w:val="22"/>
          <w:szCs w:val="22"/>
        </w:rPr>
      </w:pPr>
      <w:r w:rsidRPr="008F1A2A">
        <w:rPr>
          <w:b/>
          <w:bCs/>
          <w:sz w:val="22"/>
          <w:szCs w:val="22"/>
        </w:rPr>
        <w:t>Camera + Thermal Edge Systems</w:t>
      </w:r>
    </w:p>
    <w:p w14:paraId="11BDF857" w14:textId="77777777" w:rsidR="008F1A2A" w:rsidRDefault="008F1A2A" w:rsidP="001A65A8">
      <w:pPr>
        <w:spacing w:line="360" w:lineRule="auto"/>
        <w:ind w:left="675"/>
        <w:rPr>
          <w:sz w:val="22"/>
          <w:szCs w:val="22"/>
          <w:lang w:val="en-IN" w:eastAsia="en-IN" w:bidi="gu-IN"/>
        </w:rPr>
      </w:pPr>
    </w:p>
    <w:p w14:paraId="3EA13B1D" w14:textId="77777777" w:rsidR="008F1A2A" w:rsidRPr="008F1A2A" w:rsidRDefault="008F1A2A" w:rsidP="001A65A8">
      <w:pPr>
        <w:spacing w:line="360" w:lineRule="auto"/>
        <w:ind w:left="675"/>
        <w:jc w:val="both"/>
        <w:rPr>
          <w:sz w:val="22"/>
          <w:szCs w:val="22"/>
          <w:lang w:val="en-IN" w:eastAsia="en-IN" w:bidi="gu-IN"/>
        </w:rPr>
      </w:pPr>
      <w:r w:rsidRPr="008F1A2A">
        <w:rPr>
          <w:sz w:val="22"/>
          <w:szCs w:val="22"/>
          <w:lang w:val="en-IN" w:eastAsia="en-IN" w:bidi="gu-IN"/>
        </w:rPr>
        <w:t>Some studies integrated thermal imaging with visual cameras to better recognize animals in low-light conditions. While this reduced errors in identifying animals, human recognition remained limited and often confused human workers with wildlife [20].</w:t>
      </w:r>
    </w:p>
    <w:p w14:paraId="7F3DEFB0" w14:textId="71EE6753" w:rsidR="008F1A2A" w:rsidRPr="008F1A2A" w:rsidRDefault="008F1A2A" w:rsidP="001A65A8">
      <w:pPr>
        <w:spacing w:line="360" w:lineRule="auto"/>
        <w:ind w:left="675"/>
        <w:jc w:val="both"/>
        <w:rPr>
          <w:sz w:val="22"/>
          <w:szCs w:val="22"/>
          <w:lang w:val="en-IN" w:eastAsia="en-IN" w:bidi="gu-IN"/>
        </w:rPr>
      </w:pPr>
      <w:r w:rsidRPr="008F1A2A">
        <w:rPr>
          <w:sz w:val="22"/>
          <w:szCs w:val="22"/>
          <w:lang w:val="en-IN" w:eastAsia="en-IN" w:bidi="gu-IN"/>
        </w:rPr>
        <w:t>Field</w:t>
      </w:r>
      <w:r w:rsidR="00F52E8E">
        <w:rPr>
          <w:sz w:val="22"/>
          <w:szCs w:val="22"/>
          <w:lang w:val="en-IN" w:eastAsia="en-IN" w:bidi="gu-IN"/>
        </w:rPr>
        <w:t xml:space="preserve"> </w:t>
      </w:r>
      <w:r w:rsidRPr="008F1A2A">
        <w:rPr>
          <w:sz w:val="22"/>
          <w:szCs w:val="22"/>
          <w:lang w:val="en-IN" w:eastAsia="en-IN" w:bidi="gu-IN"/>
        </w:rPr>
        <w:t>Safe’ Advantage: By combining camera-based object detection, gait pattern analysis, and thermal signature checks, Field</w:t>
      </w:r>
      <w:r w:rsidR="00F52E8E">
        <w:rPr>
          <w:sz w:val="22"/>
          <w:szCs w:val="22"/>
          <w:lang w:val="en-IN" w:eastAsia="en-IN" w:bidi="gu-IN"/>
        </w:rPr>
        <w:t xml:space="preserve"> </w:t>
      </w:r>
      <w:r w:rsidRPr="008F1A2A">
        <w:rPr>
          <w:sz w:val="22"/>
          <w:szCs w:val="22"/>
          <w:lang w:val="en-IN" w:eastAsia="en-IN" w:bidi="gu-IN"/>
        </w:rPr>
        <w:t>Safe delivers both high animal detection and reliable human identification, minimizing false alarms and improving operational efficiency.</w:t>
      </w:r>
    </w:p>
    <w:p w14:paraId="2ADBFCEE" w14:textId="77777777" w:rsidR="00F52E8E" w:rsidRPr="00D02900" w:rsidRDefault="00F52E8E" w:rsidP="001A65A8">
      <w:pPr>
        <w:pStyle w:val="NormalWeb"/>
        <w:spacing w:line="360" w:lineRule="auto"/>
        <w:ind w:left="675"/>
        <w:rPr>
          <w:rFonts w:eastAsiaTheme="majorEastAsia" w:cstheme="majorBidi"/>
          <w:b/>
          <w:bCs/>
          <w:color w:val="2F5496" w:themeColor="accent1" w:themeShade="BF"/>
          <w:sz w:val="22"/>
          <w:szCs w:val="22"/>
          <w:lang w:val="en-US" w:eastAsia="en-US" w:bidi="ar-SA"/>
        </w:rPr>
      </w:pPr>
      <w:r w:rsidRPr="00D02900">
        <w:rPr>
          <w:rFonts w:eastAsiaTheme="majorEastAsia" w:cstheme="majorBidi"/>
          <w:b/>
          <w:bCs/>
          <w:color w:val="2F5496" w:themeColor="accent1" w:themeShade="BF"/>
          <w:sz w:val="22"/>
          <w:szCs w:val="22"/>
          <w:lang w:val="en-US" w:eastAsia="en-US" w:bidi="ar-SA"/>
        </w:rPr>
        <w:t>5.2 Response Time and Edge Performance</w:t>
      </w:r>
    </w:p>
    <w:p w14:paraId="21BB6EB3" w14:textId="77777777" w:rsidR="00F52E8E" w:rsidRDefault="00F52E8E" w:rsidP="001A65A8">
      <w:pPr>
        <w:pStyle w:val="NormalWeb"/>
        <w:spacing w:line="360" w:lineRule="auto"/>
        <w:ind w:left="675"/>
        <w:rPr>
          <w:b/>
          <w:bCs/>
          <w:sz w:val="22"/>
          <w:szCs w:val="22"/>
        </w:rPr>
      </w:pPr>
      <w:r w:rsidRPr="00F52E8E">
        <w:rPr>
          <w:b/>
          <w:bCs/>
          <w:sz w:val="22"/>
          <w:szCs w:val="22"/>
        </w:rPr>
        <w:t>Cloud-Dependent Models</w:t>
      </w:r>
    </w:p>
    <w:p w14:paraId="3F8E9441" w14:textId="6155556F" w:rsidR="00F52E8E" w:rsidRDefault="00F52E8E" w:rsidP="001A65A8">
      <w:pPr>
        <w:pStyle w:val="NormalWeb"/>
        <w:spacing w:line="360" w:lineRule="auto"/>
        <w:ind w:left="675"/>
        <w:rPr>
          <w:sz w:val="22"/>
          <w:szCs w:val="22"/>
        </w:rPr>
      </w:pPr>
      <w:r w:rsidRPr="00F52E8E">
        <w:rPr>
          <w:sz w:val="22"/>
          <w:szCs w:val="22"/>
        </w:rPr>
        <w:t xml:space="preserve">Systems relying on internet upload and remote servers often caused significant delays (&gt;600 </w:t>
      </w:r>
      <w:proofErr w:type="spellStart"/>
      <w:r w:rsidRPr="00F52E8E">
        <w:rPr>
          <w:sz w:val="22"/>
          <w:szCs w:val="22"/>
        </w:rPr>
        <w:t>ms</w:t>
      </w:r>
      <w:proofErr w:type="spellEnd"/>
      <w:r w:rsidRPr="00F52E8E">
        <w:rPr>
          <w:sz w:val="22"/>
          <w:szCs w:val="22"/>
        </w:rPr>
        <w:t>) in detecting intrusion and activating alarms [10].</w:t>
      </w:r>
    </w:p>
    <w:p w14:paraId="581DB3B3" w14:textId="77777777" w:rsidR="00F52E8E" w:rsidRDefault="00F52E8E" w:rsidP="001A65A8">
      <w:pPr>
        <w:pStyle w:val="ListParagraph"/>
        <w:spacing w:after="160" w:line="360" w:lineRule="auto"/>
        <w:rPr>
          <w:b/>
          <w:bCs/>
          <w:sz w:val="22"/>
          <w:szCs w:val="22"/>
        </w:rPr>
      </w:pPr>
      <w:r w:rsidRPr="00F52E8E">
        <w:rPr>
          <w:b/>
          <w:bCs/>
          <w:sz w:val="22"/>
          <w:szCs w:val="22"/>
        </w:rPr>
        <w:t>Partial Edge Systems</w:t>
      </w:r>
    </w:p>
    <w:p w14:paraId="5A4134FE" w14:textId="3A332BA2" w:rsidR="00F52E8E" w:rsidRPr="00F52E8E" w:rsidRDefault="00F52E8E" w:rsidP="001A65A8">
      <w:pPr>
        <w:pStyle w:val="ListParagraph"/>
        <w:spacing w:after="160" w:line="360" w:lineRule="auto"/>
        <w:jc w:val="both"/>
        <w:rPr>
          <w:sz w:val="22"/>
          <w:szCs w:val="22"/>
        </w:rPr>
      </w:pPr>
      <w:r w:rsidRPr="00F52E8E">
        <w:rPr>
          <w:sz w:val="22"/>
          <w:szCs w:val="22"/>
        </w:rPr>
        <w:lastRenderedPageBreak/>
        <w:br/>
        <w:t xml:space="preserve">Camera-only edge setups achieved faster detection (~250–350 </w:t>
      </w:r>
      <w:proofErr w:type="spellStart"/>
      <w:r w:rsidRPr="00F52E8E">
        <w:rPr>
          <w:sz w:val="22"/>
          <w:szCs w:val="22"/>
        </w:rPr>
        <w:t>ms</w:t>
      </w:r>
      <w:proofErr w:type="spellEnd"/>
      <w:r w:rsidRPr="00F52E8E">
        <w:rPr>
          <w:sz w:val="22"/>
          <w:szCs w:val="22"/>
        </w:rPr>
        <w:t>) but lacked integrated deterrent functionality and still suffered from false positives due to missing gait or temperature filtering [11][20].</w:t>
      </w:r>
    </w:p>
    <w:p w14:paraId="07B5219E" w14:textId="4AD76A29" w:rsidR="00F52E8E" w:rsidRDefault="00F52E8E" w:rsidP="001A65A8">
      <w:pPr>
        <w:pStyle w:val="NormalWeb"/>
        <w:spacing w:line="360" w:lineRule="auto"/>
        <w:ind w:left="675"/>
        <w:rPr>
          <w:sz w:val="22"/>
          <w:szCs w:val="22"/>
        </w:rPr>
      </w:pPr>
      <w:r w:rsidRPr="00F52E8E">
        <w:rPr>
          <w:b/>
          <w:bCs/>
          <w:sz w:val="22"/>
          <w:szCs w:val="22"/>
        </w:rPr>
        <w:t>Field</w:t>
      </w:r>
      <w:r>
        <w:rPr>
          <w:b/>
          <w:bCs/>
          <w:sz w:val="22"/>
          <w:szCs w:val="22"/>
        </w:rPr>
        <w:t xml:space="preserve"> </w:t>
      </w:r>
      <w:r w:rsidRPr="00F52E8E">
        <w:rPr>
          <w:b/>
          <w:bCs/>
          <w:sz w:val="22"/>
          <w:szCs w:val="22"/>
        </w:rPr>
        <w:t>Safe’ Edge Strength</w:t>
      </w:r>
    </w:p>
    <w:p w14:paraId="460C2055" w14:textId="451096D6" w:rsidR="00F52E8E" w:rsidRPr="00F52E8E" w:rsidRDefault="00F52E8E" w:rsidP="001A65A8">
      <w:pPr>
        <w:pStyle w:val="NormalWeb"/>
        <w:spacing w:line="360" w:lineRule="auto"/>
        <w:ind w:left="675"/>
        <w:jc w:val="both"/>
        <w:rPr>
          <w:rFonts w:eastAsiaTheme="majorEastAsia" w:cstheme="majorBidi"/>
          <w:color w:val="2F5496" w:themeColor="accent1" w:themeShade="BF"/>
          <w:sz w:val="22"/>
          <w:szCs w:val="22"/>
          <w:lang w:val="en-US" w:eastAsia="en-US" w:bidi="ar-SA"/>
        </w:rPr>
      </w:pPr>
      <w:r w:rsidRPr="00F52E8E">
        <w:rPr>
          <w:sz w:val="22"/>
          <w:szCs w:val="22"/>
        </w:rPr>
        <w:t xml:space="preserve">All processing—object detection, gait recognition, and temperature verification—runs locally, enabling a </w:t>
      </w:r>
      <w:r w:rsidRPr="00F52E8E">
        <w:rPr>
          <w:b/>
          <w:bCs/>
          <w:sz w:val="22"/>
          <w:szCs w:val="22"/>
        </w:rPr>
        <w:t xml:space="preserve">response time under 200 </w:t>
      </w:r>
      <w:proofErr w:type="spellStart"/>
      <w:r w:rsidRPr="00F52E8E">
        <w:rPr>
          <w:b/>
          <w:bCs/>
          <w:sz w:val="22"/>
          <w:szCs w:val="22"/>
        </w:rPr>
        <w:t>ms</w:t>
      </w:r>
      <w:proofErr w:type="spellEnd"/>
      <w:r w:rsidRPr="00F52E8E">
        <w:rPr>
          <w:sz w:val="22"/>
          <w:szCs w:val="22"/>
        </w:rPr>
        <w:t>. This translates to immediate deterrent activation via IoT devices, which is essential to protect high-value crops in real time.</w:t>
      </w:r>
    </w:p>
    <w:p w14:paraId="7F7B54E5" w14:textId="77777777" w:rsidR="00F52E8E" w:rsidRPr="00D02900" w:rsidRDefault="00F52E8E" w:rsidP="001A65A8">
      <w:pPr>
        <w:pStyle w:val="NormalWeb"/>
        <w:spacing w:line="360" w:lineRule="auto"/>
        <w:ind w:left="675"/>
        <w:rPr>
          <w:rFonts w:eastAsiaTheme="majorEastAsia" w:cstheme="majorBidi"/>
          <w:b/>
          <w:bCs/>
          <w:color w:val="2F5496" w:themeColor="accent1" w:themeShade="BF"/>
          <w:sz w:val="22"/>
          <w:szCs w:val="22"/>
          <w:lang w:val="en-US" w:eastAsia="en-US" w:bidi="ar-SA"/>
        </w:rPr>
      </w:pPr>
      <w:r w:rsidRPr="00D02900">
        <w:rPr>
          <w:rFonts w:eastAsiaTheme="majorEastAsia" w:cstheme="majorBidi"/>
          <w:b/>
          <w:bCs/>
          <w:color w:val="2F5496" w:themeColor="accent1" w:themeShade="BF"/>
          <w:sz w:val="22"/>
          <w:szCs w:val="22"/>
          <w:lang w:val="en-US" w:eastAsia="en-US" w:bidi="ar-SA"/>
        </w:rPr>
        <w:t>5.3 Automated Deterrent Activation</w:t>
      </w:r>
    </w:p>
    <w:p w14:paraId="1D5C31F6" w14:textId="6E25234A" w:rsidR="00F52E8E" w:rsidRPr="00F52E8E" w:rsidRDefault="00F52E8E" w:rsidP="001A65A8">
      <w:pPr>
        <w:pStyle w:val="Heading3"/>
        <w:spacing w:line="360" w:lineRule="auto"/>
        <w:ind w:left="675"/>
        <w:jc w:val="both"/>
        <w:rPr>
          <w:rFonts w:eastAsia="Times New Roman" w:cs="Times New Roman"/>
          <w:b/>
          <w:bCs/>
          <w:color w:val="auto"/>
          <w:sz w:val="22"/>
          <w:szCs w:val="22"/>
          <w:lang w:val="en-IN" w:eastAsia="en-IN" w:bidi="gu-IN"/>
        </w:rPr>
      </w:pPr>
      <w:r w:rsidRPr="00F52E8E">
        <w:rPr>
          <w:rFonts w:eastAsia="Times New Roman" w:cs="Times New Roman"/>
          <w:b/>
          <w:bCs/>
          <w:color w:val="auto"/>
          <w:sz w:val="22"/>
          <w:szCs w:val="22"/>
          <w:lang w:val="en-IN" w:eastAsia="en-IN" w:bidi="gu-IN"/>
        </w:rPr>
        <w:t>Basic IoT Alarms</w:t>
      </w:r>
    </w:p>
    <w:p w14:paraId="74F568DB" w14:textId="77777777" w:rsidR="00F52E8E" w:rsidRPr="00F52E8E" w:rsidRDefault="00F52E8E" w:rsidP="001A65A8">
      <w:pPr>
        <w:pStyle w:val="Heading3"/>
        <w:spacing w:line="360" w:lineRule="auto"/>
        <w:ind w:left="675"/>
        <w:jc w:val="both"/>
        <w:rPr>
          <w:rFonts w:eastAsia="Times New Roman" w:cs="Times New Roman"/>
          <w:color w:val="auto"/>
          <w:sz w:val="22"/>
          <w:szCs w:val="22"/>
          <w:lang w:val="en-IN" w:eastAsia="en-IN" w:bidi="gu-IN"/>
        </w:rPr>
      </w:pPr>
      <w:r w:rsidRPr="00F52E8E">
        <w:rPr>
          <w:rFonts w:eastAsia="Times New Roman" w:cs="Times New Roman"/>
          <w:color w:val="auto"/>
          <w:sz w:val="22"/>
          <w:szCs w:val="22"/>
          <w:lang w:val="en-IN" w:eastAsia="en-IN" w:bidi="gu-IN"/>
        </w:rPr>
        <w:t>Many systems used generic sirens or lights connected to PIR sensors. These were prone to going off for non-threats, such as field workers, because they lacked intelligent triggering mechanisms [10].</w:t>
      </w:r>
    </w:p>
    <w:p w14:paraId="05C48622" w14:textId="21C7AFD1" w:rsidR="00F52E8E" w:rsidRPr="00F52E8E" w:rsidRDefault="00F52E8E" w:rsidP="001A65A8">
      <w:pPr>
        <w:pStyle w:val="Heading3"/>
        <w:spacing w:line="360" w:lineRule="auto"/>
        <w:ind w:left="675"/>
        <w:jc w:val="both"/>
        <w:rPr>
          <w:rFonts w:eastAsia="Times New Roman" w:cs="Times New Roman"/>
          <w:b/>
          <w:bCs/>
          <w:color w:val="auto"/>
          <w:sz w:val="22"/>
          <w:szCs w:val="22"/>
          <w:lang w:val="en-IN" w:eastAsia="en-IN" w:bidi="gu-IN"/>
        </w:rPr>
      </w:pPr>
      <w:r w:rsidRPr="00F52E8E">
        <w:rPr>
          <w:rFonts w:eastAsia="Times New Roman" w:cs="Times New Roman"/>
          <w:b/>
          <w:bCs/>
          <w:color w:val="auto"/>
          <w:sz w:val="22"/>
          <w:szCs w:val="22"/>
          <w:lang w:val="en-IN" w:eastAsia="en-IN" w:bidi="gu-IN"/>
        </w:rPr>
        <w:t>Animal-Only AI Systems Without Actuation</w:t>
      </w:r>
    </w:p>
    <w:p w14:paraId="5F5A8178" w14:textId="77777777" w:rsidR="00F52E8E" w:rsidRPr="00F52E8E" w:rsidRDefault="00F52E8E" w:rsidP="001A65A8">
      <w:pPr>
        <w:pStyle w:val="Heading3"/>
        <w:spacing w:line="360" w:lineRule="auto"/>
        <w:ind w:left="675"/>
        <w:jc w:val="both"/>
        <w:rPr>
          <w:rFonts w:eastAsia="Times New Roman" w:cs="Times New Roman"/>
          <w:color w:val="auto"/>
          <w:sz w:val="22"/>
          <w:szCs w:val="22"/>
          <w:lang w:val="en-IN" w:eastAsia="en-IN" w:bidi="gu-IN"/>
        </w:rPr>
      </w:pPr>
      <w:r w:rsidRPr="00F52E8E">
        <w:rPr>
          <w:rFonts w:eastAsia="Times New Roman" w:cs="Times New Roman"/>
          <w:color w:val="auto"/>
          <w:sz w:val="22"/>
          <w:szCs w:val="22"/>
          <w:lang w:val="en-IN" w:eastAsia="en-IN" w:bidi="gu-IN"/>
        </w:rPr>
        <w:t>Some models improved detection but offered no automation for deterrence, leaving farmers to rely on manual intervention [11][20].</w:t>
      </w:r>
    </w:p>
    <w:p w14:paraId="08295E32" w14:textId="360F4A01" w:rsidR="00F52E8E" w:rsidRPr="00F52E8E" w:rsidRDefault="00F52E8E" w:rsidP="001A65A8">
      <w:pPr>
        <w:pStyle w:val="Heading3"/>
        <w:spacing w:line="360" w:lineRule="auto"/>
        <w:ind w:left="675"/>
        <w:jc w:val="both"/>
        <w:rPr>
          <w:rFonts w:eastAsia="Times New Roman" w:cs="Times New Roman"/>
          <w:b/>
          <w:bCs/>
          <w:color w:val="auto"/>
          <w:sz w:val="22"/>
          <w:szCs w:val="22"/>
          <w:lang w:val="en-IN" w:eastAsia="en-IN" w:bidi="gu-IN"/>
        </w:rPr>
      </w:pPr>
      <w:r w:rsidRPr="00F52E8E">
        <w:rPr>
          <w:rFonts w:eastAsia="Times New Roman" w:cs="Times New Roman"/>
          <w:b/>
          <w:bCs/>
          <w:color w:val="auto"/>
          <w:sz w:val="22"/>
          <w:szCs w:val="22"/>
          <w:lang w:val="en-IN" w:eastAsia="en-IN" w:bidi="gu-IN"/>
        </w:rPr>
        <w:t xml:space="preserve">Field Safe’ Automation Edge: </w:t>
      </w:r>
    </w:p>
    <w:p w14:paraId="04B4B158" w14:textId="77777777" w:rsidR="00F52E8E" w:rsidRDefault="00F52E8E" w:rsidP="001A65A8">
      <w:pPr>
        <w:pStyle w:val="Heading3"/>
        <w:spacing w:line="360" w:lineRule="auto"/>
        <w:ind w:left="675"/>
        <w:jc w:val="both"/>
        <w:rPr>
          <w:rFonts w:eastAsia="Times New Roman" w:cs="Times New Roman"/>
          <w:color w:val="auto"/>
          <w:sz w:val="22"/>
          <w:szCs w:val="22"/>
          <w:lang w:val="en-IN" w:eastAsia="en-IN" w:bidi="gu-IN"/>
        </w:rPr>
      </w:pPr>
      <w:r w:rsidRPr="00F52E8E">
        <w:rPr>
          <w:rFonts w:eastAsia="Times New Roman" w:cs="Times New Roman"/>
          <w:color w:val="auto"/>
          <w:sz w:val="22"/>
          <w:szCs w:val="22"/>
          <w:lang w:val="en-IN" w:eastAsia="en-IN" w:bidi="gu-IN"/>
        </w:rPr>
        <w:t>When an animal is confirmed, it automatically triggers IoT deterrent devices (buzzers, flashing lights) and sends an SMS/app alert. This helps farmers respond swiftly, even remotely, without unwanted interruptions.</w:t>
      </w:r>
    </w:p>
    <w:p w14:paraId="328DAD76" w14:textId="77777777" w:rsidR="00F52E8E" w:rsidRPr="00D02900" w:rsidRDefault="00F52E8E" w:rsidP="001A65A8">
      <w:pPr>
        <w:pStyle w:val="NormalWeb"/>
        <w:spacing w:line="360" w:lineRule="auto"/>
        <w:ind w:left="675"/>
        <w:rPr>
          <w:rFonts w:eastAsiaTheme="majorEastAsia" w:cstheme="majorBidi"/>
          <w:b/>
          <w:bCs/>
          <w:color w:val="2F5496" w:themeColor="accent1" w:themeShade="BF"/>
          <w:sz w:val="22"/>
          <w:szCs w:val="22"/>
          <w:lang w:val="en-US" w:eastAsia="en-US" w:bidi="ar-SA"/>
        </w:rPr>
      </w:pPr>
      <w:r w:rsidRPr="00D02900">
        <w:rPr>
          <w:rFonts w:eastAsiaTheme="majorEastAsia" w:cstheme="majorBidi"/>
          <w:b/>
          <w:bCs/>
          <w:color w:val="2F5496" w:themeColor="accent1" w:themeShade="BF"/>
          <w:sz w:val="22"/>
          <w:szCs w:val="22"/>
          <w:lang w:val="en-US" w:eastAsia="en-US" w:bidi="ar-SA"/>
        </w:rPr>
        <w:t>5.4 Human-Centric Model Design</w:t>
      </w:r>
    </w:p>
    <w:p w14:paraId="5BAB80D6" w14:textId="616EC71F" w:rsidR="00F52E8E" w:rsidRPr="00F52E8E" w:rsidRDefault="00F52E8E" w:rsidP="001A65A8">
      <w:pPr>
        <w:pStyle w:val="NormalWeb"/>
        <w:spacing w:line="360" w:lineRule="auto"/>
        <w:ind w:left="675"/>
        <w:jc w:val="both"/>
        <w:rPr>
          <w:b/>
          <w:bCs/>
          <w:sz w:val="22"/>
          <w:szCs w:val="22"/>
        </w:rPr>
      </w:pPr>
      <w:r w:rsidRPr="00F52E8E">
        <w:rPr>
          <w:b/>
          <w:bCs/>
          <w:sz w:val="22"/>
          <w:szCs w:val="22"/>
        </w:rPr>
        <w:t>Issue of False Alarms</w:t>
      </w:r>
    </w:p>
    <w:p w14:paraId="5D7A87E7" w14:textId="77777777" w:rsidR="00F52E8E" w:rsidRPr="00F52E8E" w:rsidRDefault="00F52E8E" w:rsidP="001A65A8">
      <w:pPr>
        <w:pStyle w:val="NormalWeb"/>
        <w:spacing w:line="360" w:lineRule="auto"/>
        <w:ind w:left="675"/>
        <w:jc w:val="both"/>
        <w:rPr>
          <w:sz w:val="22"/>
          <w:szCs w:val="22"/>
        </w:rPr>
      </w:pPr>
      <w:r w:rsidRPr="00F52E8E">
        <w:rPr>
          <w:sz w:val="22"/>
          <w:szCs w:val="22"/>
        </w:rPr>
        <w:t>Frequent false alerts from undifferentiated systems cause alarm fatigue and reduce the farmer's trust in the technology [10][11].</w:t>
      </w:r>
    </w:p>
    <w:p w14:paraId="40BC93EA" w14:textId="50275FB2" w:rsidR="00F52E8E" w:rsidRPr="00F52E8E" w:rsidRDefault="00F52E8E" w:rsidP="001A65A8">
      <w:pPr>
        <w:pStyle w:val="NormalWeb"/>
        <w:spacing w:line="360" w:lineRule="auto"/>
        <w:ind w:left="675"/>
        <w:jc w:val="both"/>
        <w:rPr>
          <w:b/>
          <w:bCs/>
          <w:sz w:val="22"/>
          <w:szCs w:val="22"/>
        </w:rPr>
      </w:pPr>
      <w:r w:rsidRPr="00F52E8E">
        <w:rPr>
          <w:b/>
          <w:bCs/>
          <w:sz w:val="22"/>
          <w:szCs w:val="22"/>
        </w:rPr>
        <w:t>Limited Human Recognition</w:t>
      </w:r>
    </w:p>
    <w:p w14:paraId="1D836089" w14:textId="04A662E3" w:rsidR="00F52E8E" w:rsidRPr="00F52E8E" w:rsidRDefault="00F52E8E" w:rsidP="001A65A8">
      <w:pPr>
        <w:pStyle w:val="NormalWeb"/>
        <w:spacing w:line="360" w:lineRule="auto"/>
        <w:ind w:left="675"/>
        <w:jc w:val="both"/>
        <w:rPr>
          <w:sz w:val="22"/>
          <w:szCs w:val="22"/>
        </w:rPr>
      </w:pPr>
      <w:r w:rsidRPr="00F52E8E">
        <w:rPr>
          <w:sz w:val="22"/>
          <w:szCs w:val="22"/>
        </w:rPr>
        <w:t xml:space="preserve">While some systems included thermal imaging, they still lacked gait analysis or </w:t>
      </w:r>
      <w:r w:rsidR="009962EC" w:rsidRPr="00F52E8E">
        <w:rPr>
          <w:sz w:val="22"/>
          <w:szCs w:val="22"/>
        </w:rPr>
        <w:t>behaviour</w:t>
      </w:r>
      <w:r w:rsidRPr="00F52E8E">
        <w:rPr>
          <w:sz w:val="22"/>
          <w:szCs w:val="22"/>
        </w:rPr>
        <w:t>-based filtering, which improved the human/animal distinction [20].</w:t>
      </w:r>
    </w:p>
    <w:p w14:paraId="392157E1" w14:textId="4F351F8A" w:rsidR="00F52E8E" w:rsidRPr="00F52E8E" w:rsidRDefault="00F52E8E" w:rsidP="001A65A8">
      <w:pPr>
        <w:pStyle w:val="NormalWeb"/>
        <w:spacing w:line="360" w:lineRule="auto"/>
        <w:ind w:left="675"/>
        <w:jc w:val="both"/>
        <w:rPr>
          <w:b/>
          <w:bCs/>
          <w:sz w:val="22"/>
          <w:szCs w:val="22"/>
        </w:rPr>
      </w:pPr>
      <w:r w:rsidRPr="00F52E8E">
        <w:rPr>
          <w:b/>
          <w:bCs/>
          <w:sz w:val="22"/>
          <w:szCs w:val="22"/>
        </w:rPr>
        <w:lastRenderedPageBreak/>
        <w:t xml:space="preserve">Field Safe’ Human Focus: </w:t>
      </w:r>
    </w:p>
    <w:p w14:paraId="05633B44" w14:textId="5D283735" w:rsidR="00F52E8E" w:rsidRDefault="00F52E8E" w:rsidP="001A65A8">
      <w:pPr>
        <w:pStyle w:val="NormalWeb"/>
        <w:spacing w:line="360" w:lineRule="auto"/>
        <w:ind w:left="675"/>
        <w:jc w:val="both"/>
        <w:rPr>
          <w:sz w:val="22"/>
          <w:szCs w:val="22"/>
        </w:rPr>
      </w:pPr>
      <w:r w:rsidRPr="00F52E8E">
        <w:rPr>
          <w:sz w:val="22"/>
          <w:szCs w:val="22"/>
        </w:rPr>
        <w:t>By implementing gait recognition and temperature thresholds, Field</w:t>
      </w:r>
      <w:r>
        <w:rPr>
          <w:sz w:val="22"/>
          <w:szCs w:val="22"/>
        </w:rPr>
        <w:t xml:space="preserve"> </w:t>
      </w:r>
      <w:r w:rsidRPr="00F52E8E">
        <w:rPr>
          <w:sz w:val="22"/>
          <w:szCs w:val="22"/>
        </w:rPr>
        <w:t>Safe reduces false alarms and ensures the system only acts on real threats. This marks a significant step toward farmer-friendly and practical deployment</w:t>
      </w:r>
    </w:p>
    <w:p w14:paraId="0331A16A" w14:textId="77777777" w:rsidR="00F52E8E" w:rsidRDefault="00F52E8E" w:rsidP="001A65A8">
      <w:pPr>
        <w:pStyle w:val="NormalWeb"/>
        <w:spacing w:line="360" w:lineRule="auto"/>
        <w:ind w:left="675"/>
        <w:jc w:val="both"/>
        <w:rPr>
          <w:b/>
          <w:bCs/>
          <w:sz w:val="22"/>
          <w:szCs w:val="22"/>
        </w:rPr>
      </w:pPr>
    </w:p>
    <w:p w14:paraId="79F29359" w14:textId="77777777" w:rsidR="00F52E8E" w:rsidRDefault="00F52E8E" w:rsidP="001A65A8">
      <w:pPr>
        <w:pStyle w:val="NormalWeb"/>
        <w:spacing w:line="360" w:lineRule="auto"/>
        <w:ind w:left="675"/>
        <w:jc w:val="both"/>
        <w:rPr>
          <w:b/>
          <w:bCs/>
          <w:sz w:val="22"/>
          <w:szCs w:val="22"/>
        </w:rPr>
      </w:pPr>
    </w:p>
    <w:p w14:paraId="5996C987" w14:textId="77777777" w:rsidR="00E85361" w:rsidRDefault="00E85361" w:rsidP="001A65A8">
      <w:pPr>
        <w:pStyle w:val="NormalWeb"/>
        <w:spacing w:line="360" w:lineRule="auto"/>
        <w:ind w:left="675"/>
        <w:jc w:val="both"/>
        <w:rPr>
          <w:b/>
          <w:bCs/>
          <w:sz w:val="22"/>
          <w:szCs w:val="22"/>
        </w:rPr>
      </w:pPr>
    </w:p>
    <w:p w14:paraId="7FF98483" w14:textId="77777777" w:rsidR="00E85361" w:rsidRDefault="00E85361" w:rsidP="001A65A8">
      <w:pPr>
        <w:pStyle w:val="NormalWeb"/>
        <w:spacing w:line="360" w:lineRule="auto"/>
        <w:ind w:left="675"/>
        <w:jc w:val="both"/>
        <w:rPr>
          <w:b/>
          <w:bCs/>
          <w:sz w:val="22"/>
          <w:szCs w:val="22"/>
        </w:rPr>
      </w:pPr>
    </w:p>
    <w:p w14:paraId="696F300A" w14:textId="398AF242" w:rsidR="00F52E8E" w:rsidRPr="00D02900" w:rsidRDefault="00D02900" w:rsidP="001A65A8">
      <w:pPr>
        <w:pStyle w:val="NormalWeb"/>
        <w:spacing w:line="360" w:lineRule="auto"/>
        <w:ind w:left="675"/>
        <w:jc w:val="both"/>
        <w:rPr>
          <w:b/>
          <w:bCs/>
        </w:rPr>
      </w:pPr>
      <w:r w:rsidRPr="00D02900">
        <w:rPr>
          <w:b/>
          <w:bCs/>
          <w:lang w:val="en-US"/>
        </w:rPr>
        <w:t>IX.</w:t>
      </w:r>
      <w:r w:rsidRPr="00D02900">
        <w:rPr>
          <w:b/>
          <w:bCs/>
          <w:lang w:val="en-US"/>
        </w:rPr>
        <w:t xml:space="preserve"> </w:t>
      </w:r>
      <w:r w:rsidR="00F52E8E" w:rsidRPr="00D02900">
        <w:rPr>
          <w:b/>
          <w:bCs/>
        </w:rPr>
        <w:t>Summary Table</w:t>
      </w:r>
    </w:p>
    <w:tbl>
      <w:tblPr>
        <w:tblStyle w:val="TableGridLight"/>
        <w:tblW w:w="8801" w:type="dxa"/>
        <w:tblInd w:w="279" w:type="dxa"/>
        <w:tblLayout w:type="fixed"/>
        <w:tblLook w:val="04A0" w:firstRow="1" w:lastRow="0" w:firstColumn="1" w:lastColumn="0" w:noHBand="0" w:noVBand="1"/>
      </w:tblPr>
      <w:tblGrid>
        <w:gridCol w:w="1701"/>
        <w:gridCol w:w="2047"/>
        <w:gridCol w:w="1636"/>
        <w:gridCol w:w="1681"/>
        <w:gridCol w:w="1736"/>
      </w:tblGrid>
      <w:tr w:rsidR="00F52E8E" w:rsidRPr="00A86D8D" w14:paraId="6A01B292" w14:textId="77777777" w:rsidTr="00D02900">
        <w:trPr>
          <w:trHeight w:val="966"/>
        </w:trPr>
        <w:tc>
          <w:tcPr>
            <w:tcW w:w="1701" w:type="dxa"/>
            <w:hideMark/>
          </w:tcPr>
          <w:p w14:paraId="78E89AD8" w14:textId="77777777" w:rsidR="00F52E8E" w:rsidRPr="00A86D8D" w:rsidRDefault="00F52E8E" w:rsidP="00D02900">
            <w:pPr>
              <w:pStyle w:val="ListParagraph"/>
              <w:spacing w:line="360" w:lineRule="auto"/>
              <w:ind w:left="313"/>
              <w:rPr>
                <w:b/>
                <w:bCs/>
              </w:rPr>
            </w:pPr>
            <w:r w:rsidRPr="00A86D8D">
              <w:rPr>
                <w:b/>
                <w:bCs/>
              </w:rPr>
              <w:t>Feature</w:t>
            </w:r>
          </w:p>
        </w:tc>
        <w:tc>
          <w:tcPr>
            <w:tcW w:w="2047" w:type="dxa"/>
            <w:hideMark/>
          </w:tcPr>
          <w:p w14:paraId="0E894117" w14:textId="77777777" w:rsidR="00F52E8E" w:rsidRPr="00A86D8D" w:rsidRDefault="00F52E8E" w:rsidP="00B73C85">
            <w:pPr>
              <w:pStyle w:val="ListParagraph"/>
              <w:spacing w:line="360" w:lineRule="auto"/>
              <w:ind w:hanging="540"/>
              <w:rPr>
                <w:b/>
                <w:bCs/>
              </w:rPr>
            </w:pPr>
            <w:r w:rsidRPr="00A86D8D">
              <w:rPr>
                <w:b/>
                <w:bCs/>
              </w:rPr>
              <w:t>PIR-Based [1]</w:t>
            </w:r>
          </w:p>
        </w:tc>
        <w:tc>
          <w:tcPr>
            <w:tcW w:w="1636" w:type="dxa"/>
            <w:hideMark/>
          </w:tcPr>
          <w:p w14:paraId="4292C322" w14:textId="77777777" w:rsidR="00F52E8E" w:rsidRPr="00A86D8D" w:rsidRDefault="00F52E8E" w:rsidP="00B73C85">
            <w:pPr>
              <w:pStyle w:val="ListParagraph"/>
              <w:spacing w:line="360" w:lineRule="auto"/>
              <w:ind w:left="113"/>
              <w:rPr>
                <w:b/>
                <w:bCs/>
              </w:rPr>
            </w:pPr>
            <w:r w:rsidRPr="00A86D8D">
              <w:rPr>
                <w:b/>
                <w:bCs/>
              </w:rPr>
              <w:t>AI Animal-Only [2]</w:t>
            </w:r>
          </w:p>
        </w:tc>
        <w:tc>
          <w:tcPr>
            <w:tcW w:w="1681" w:type="dxa"/>
            <w:hideMark/>
          </w:tcPr>
          <w:p w14:paraId="1354B689" w14:textId="77777777" w:rsidR="00F52E8E" w:rsidRPr="00A86D8D" w:rsidRDefault="00F52E8E" w:rsidP="00B73C85">
            <w:pPr>
              <w:pStyle w:val="ListParagraph"/>
              <w:spacing w:line="360" w:lineRule="auto"/>
              <w:ind w:left="182"/>
              <w:rPr>
                <w:b/>
                <w:bCs/>
              </w:rPr>
            </w:pPr>
            <w:r w:rsidRPr="00A86D8D">
              <w:rPr>
                <w:b/>
                <w:bCs/>
              </w:rPr>
              <w:t>Vision + Thermal [3]</w:t>
            </w:r>
          </w:p>
        </w:tc>
        <w:tc>
          <w:tcPr>
            <w:tcW w:w="1736" w:type="dxa"/>
            <w:hideMark/>
          </w:tcPr>
          <w:p w14:paraId="33EB6EAD" w14:textId="77777777" w:rsidR="00F52E8E" w:rsidRPr="00A86D8D" w:rsidRDefault="00F52E8E" w:rsidP="00B73C85">
            <w:pPr>
              <w:pStyle w:val="ListParagraph"/>
              <w:spacing w:line="360" w:lineRule="auto"/>
              <w:ind w:left="203"/>
              <w:rPr>
                <w:b/>
                <w:bCs/>
              </w:rPr>
            </w:pPr>
            <w:proofErr w:type="spellStart"/>
            <w:r w:rsidRPr="00A86D8D">
              <w:rPr>
                <w:b/>
                <w:bCs/>
              </w:rPr>
              <w:t>FieldSafe</w:t>
            </w:r>
            <w:proofErr w:type="spellEnd"/>
          </w:p>
        </w:tc>
      </w:tr>
      <w:tr w:rsidR="00F52E8E" w:rsidRPr="00A86D8D" w14:paraId="4ECC2095" w14:textId="77777777" w:rsidTr="00D02900">
        <w:trPr>
          <w:trHeight w:val="740"/>
        </w:trPr>
        <w:tc>
          <w:tcPr>
            <w:tcW w:w="1701" w:type="dxa"/>
            <w:hideMark/>
          </w:tcPr>
          <w:p w14:paraId="5E2C6F11" w14:textId="77777777" w:rsidR="00F52E8E" w:rsidRPr="00A86D8D" w:rsidRDefault="00F52E8E" w:rsidP="00D02900">
            <w:pPr>
              <w:pStyle w:val="ListParagraph"/>
              <w:spacing w:line="360" w:lineRule="auto"/>
              <w:ind w:left="171"/>
            </w:pPr>
            <w:r w:rsidRPr="00A86D8D">
              <w:t>Animal Detection Accuracy</w:t>
            </w:r>
          </w:p>
        </w:tc>
        <w:tc>
          <w:tcPr>
            <w:tcW w:w="2047" w:type="dxa"/>
            <w:hideMark/>
          </w:tcPr>
          <w:p w14:paraId="69ADCBD2" w14:textId="77777777" w:rsidR="00F52E8E" w:rsidRPr="00A86D8D" w:rsidRDefault="00F52E8E" w:rsidP="001A65A8">
            <w:pPr>
              <w:pStyle w:val="ListParagraph"/>
              <w:spacing w:line="360" w:lineRule="auto"/>
            </w:pPr>
            <w:r w:rsidRPr="00A86D8D">
              <w:t>~85%</w:t>
            </w:r>
          </w:p>
        </w:tc>
        <w:tc>
          <w:tcPr>
            <w:tcW w:w="1636" w:type="dxa"/>
            <w:hideMark/>
          </w:tcPr>
          <w:p w14:paraId="4B711FAA" w14:textId="77777777" w:rsidR="00F52E8E" w:rsidRPr="00A86D8D" w:rsidRDefault="00F52E8E" w:rsidP="001A65A8">
            <w:pPr>
              <w:pStyle w:val="ListParagraph"/>
              <w:spacing w:line="360" w:lineRule="auto"/>
            </w:pPr>
            <w:r w:rsidRPr="00A86D8D">
              <w:t>~90%</w:t>
            </w:r>
          </w:p>
        </w:tc>
        <w:tc>
          <w:tcPr>
            <w:tcW w:w="1681" w:type="dxa"/>
            <w:hideMark/>
          </w:tcPr>
          <w:p w14:paraId="4DD89792" w14:textId="77777777" w:rsidR="00F52E8E" w:rsidRPr="00A86D8D" w:rsidRDefault="00F52E8E" w:rsidP="001A65A8">
            <w:pPr>
              <w:pStyle w:val="ListParagraph"/>
              <w:spacing w:line="360" w:lineRule="auto"/>
            </w:pPr>
            <w:r w:rsidRPr="00A86D8D">
              <w:t>~92%</w:t>
            </w:r>
          </w:p>
        </w:tc>
        <w:tc>
          <w:tcPr>
            <w:tcW w:w="1736" w:type="dxa"/>
            <w:hideMark/>
          </w:tcPr>
          <w:p w14:paraId="093B9B94" w14:textId="77777777" w:rsidR="00F52E8E" w:rsidRPr="00A86D8D" w:rsidRDefault="00F52E8E" w:rsidP="001A65A8">
            <w:pPr>
              <w:pStyle w:val="ListParagraph"/>
              <w:spacing w:line="360" w:lineRule="auto"/>
            </w:pPr>
            <w:r w:rsidRPr="00A86D8D">
              <w:rPr>
                <w:b/>
                <w:bCs/>
              </w:rPr>
              <w:t>95%</w:t>
            </w:r>
          </w:p>
        </w:tc>
      </w:tr>
      <w:tr w:rsidR="00F52E8E" w:rsidRPr="00A86D8D" w14:paraId="413B3E05" w14:textId="77777777" w:rsidTr="00D02900">
        <w:trPr>
          <w:trHeight w:val="966"/>
        </w:trPr>
        <w:tc>
          <w:tcPr>
            <w:tcW w:w="1701" w:type="dxa"/>
            <w:hideMark/>
          </w:tcPr>
          <w:p w14:paraId="080AC73A" w14:textId="77777777" w:rsidR="00F52E8E" w:rsidRPr="00A86D8D" w:rsidRDefault="00F52E8E" w:rsidP="00D02900">
            <w:pPr>
              <w:pStyle w:val="ListParagraph"/>
              <w:spacing w:line="360" w:lineRule="auto"/>
              <w:ind w:left="171"/>
            </w:pPr>
            <w:r w:rsidRPr="00A86D8D">
              <w:t>Human vs Animal Differentiation</w:t>
            </w:r>
          </w:p>
        </w:tc>
        <w:tc>
          <w:tcPr>
            <w:tcW w:w="2047" w:type="dxa"/>
            <w:hideMark/>
          </w:tcPr>
          <w:p w14:paraId="2089C068" w14:textId="77777777" w:rsidR="00F52E8E" w:rsidRPr="00A86D8D" w:rsidRDefault="00F52E8E" w:rsidP="001A65A8">
            <w:pPr>
              <w:pStyle w:val="ListParagraph"/>
              <w:spacing w:line="360" w:lineRule="auto"/>
            </w:pPr>
            <w:r w:rsidRPr="00A86D8D">
              <w:rPr>
                <w:rFonts w:ascii="Segoe UI Emoji" w:hAnsi="Segoe UI Emoji" w:cs="Segoe UI Emoji"/>
              </w:rPr>
              <w:t>❌</w:t>
            </w:r>
          </w:p>
        </w:tc>
        <w:tc>
          <w:tcPr>
            <w:tcW w:w="1636" w:type="dxa"/>
            <w:hideMark/>
          </w:tcPr>
          <w:p w14:paraId="5FA7226E" w14:textId="77777777" w:rsidR="00F52E8E" w:rsidRPr="00A86D8D" w:rsidRDefault="00F52E8E" w:rsidP="001A65A8">
            <w:pPr>
              <w:pStyle w:val="ListParagraph"/>
              <w:spacing w:line="360" w:lineRule="auto"/>
            </w:pPr>
            <w:r w:rsidRPr="00A86D8D">
              <w:rPr>
                <w:rFonts w:ascii="Segoe UI Emoji" w:hAnsi="Segoe UI Emoji" w:cs="Segoe UI Emoji"/>
              </w:rPr>
              <w:t>❌</w:t>
            </w:r>
          </w:p>
        </w:tc>
        <w:tc>
          <w:tcPr>
            <w:tcW w:w="1681" w:type="dxa"/>
            <w:hideMark/>
          </w:tcPr>
          <w:p w14:paraId="29E0CF32" w14:textId="77777777" w:rsidR="00F52E8E" w:rsidRPr="00A86D8D" w:rsidRDefault="00F52E8E" w:rsidP="001A65A8">
            <w:pPr>
              <w:pStyle w:val="ListParagraph"/>
              <w:spacing w:line="360" w:lineRule="auto"/>
            </w:pPr>
            <w:r w:rsidRPr="00A86D8D">
              <w:t>Partial</w:t>
            </w:r>
          </w:p>
        </w:tc>
        <w:tc>
          <w:tcPr>
            <w:tcW w:w="1736" w:type="dxa"/>
            <w:hideMark/>
          </w:tcPr>
          <w:p w14:paraId="307986F5" w14:textId="77777777" w:rsidR="00F52E8E" w:rsidRPr="00A86D8D" w:rsidRDefault="00F52E8E" w:rsidP="001A65A8">
            <w:pPr>
              <w:pStyle w:val="ListParagraph"/>
              <w:spacing w:line="360" w:lineRule="auto"/>
            </w:pPr>
            <w:r w:rsidRPr="00A86D8D">
              <w:rPr>
                <w:rFonts w:ascii="Segoe UI Emoji" w:hAnsi="Segoe UI Emoji" w:cs="Segoe UI Emoji"/>
                <w:b/>
                <w:bCs/>
              </w:rPr>
              <w:t>✅</w:t>
            </w:r>
          </w:p>
        </w:tc>
      </w:tr>
      <w:tr w:rsidR="00F52E8E" w:rsidRPr="00A86D8D" w14:paraId="29FF69B8" w14:textId="77777777" w:rsidTr="00D02900">
        <w:trPr>
          <w:trHeight w:val="488"/>
        </w:trPr>
        <w:tc>
          <w:tcPr>
            <w:tcW w:w="1701" w:type="dxa"/>
            <w:hideMark/>
          </w:tcPr>
          <w:p w14:paraId="18C71791" w14:textId="77777777" w:rsidR="00F52E8E" w:rsidRPr="00A86D8D" w:rsidRDefault="00F52E8E" w:rsidP="00D02900">
            <w:pPr>
              <w:pStyle w:val="ListParagraph"/>
              <w:spacing w:line="360" w:lineRule="auto"/>
              <w:ind w:left="171"/>
            </w:pPr>
            <w:r w:rsidRPr="00A86D8D">
              <w:t>False Alarm Rate</w:t>
            </w:r>
          </w:p>
        </w:tc>
        <w:tc>
          <w:tcPr>
            <w:tcW w:w="2047" w:type="dxa"/>
            <w:hideMark/>
          </w:tcPr>
          <w:p w14:paraId="28DFCFAC" w14:textId="77777777" w:rsidR="00F52E8E" w:rsidRPr="00A86D8D" w:rsidRDefault="00F52E8E" w:rsidP="001A65A8">
            <w:pPr>
              <w:pStyle w:val="ListParagraph"/>
              <w:spacing w:line="360" w:lineRule="auto"/>
            </w:pPr>
            <w:r w:rsidRPr="00A86D8D">
              <w:t>~20%</w:t>
            </w:r>
          </w:p>
        </w:tc>
        <w:tc>
          <w:tcPr>
            <w:tcW w:w="1636" w:type="dxa"/>
            <w:hideMark/>
          </w:tcPr>
          <w:p w14:paraId="2D2EC397" w14:textId="77777777" w:rsidR="00F52E8E" w:rsidRPr="00A86D8D" w:rsidRDefault="00F52E8E" w:rsidP="001A65A8">
            <w:pPr>
              <w:pStyle w:val="ListParagraph"/>
              <w:spacing w:line="360" w:lineRule="auto"/>
            </w:pPr>
            <w:r w:rsidRPr="00A86D8D">
              <w:t>~12%</w:t>
            </w:r>
          </w:p>
        </w:tc>
        <w:tc>
          <w:tcPr>
            <w:tcW w:w="1681" w:type="dxa"/>
            <w:hideMark/>
          </w:tcPr>
          <w:p w14:paraId="761243FB" w14:textId="77777777" w:rsidR="00F52E8E" w:rsidRPr="00A86D8D" w:rsidRDefault="00F52E8E" w:rsidP="001A65A8">
            <w:pPr>
              <w:pStyle w:val="ListParagraph"/>
              <w:spacing w:line="360" w:lineRule="auto"/>
            </w:pPr>
            <w:r w:rsidRPr="00A86D8D">
              <w:t>~8%</w:t>
            </w:r>
          </w:p>
        </w:tc>
        <w:tc>
          <w:tcPr>
            <w:tcW w:w="1736" w:type="dxa"/>
            <w:hideMark/>
          </w:tcPr>
          <w:p w14:paraId="35C6E301" w14:textId="77777777" w:rsidR="00F52E8E" w:rsidRPr="00A86D8D" w:rsidRDefault="00F52E8E" w:rsidP="001A65A8">
            <w:pPr>
              <w:pStyle w:val="ListParagraph"/>
              <w:spacing w:line="360" w:lineRule="auto"/>
            </w:pPr>
            <w:r w:rsidRPr="00A86D8D">
              <w:rPr>
                <w:b/>
                <w:bCs/>
              </w:rPr>
              <w:t>6%</w:t>
            </w:r>
          </w:p>
        </w:tc>
      </w:tr>
      <w:tr w:rsidR="00F52E8E" w:rsidRPr="00A86D8D" w14:paraId="2A0CD086" w14:textId="77777777" w:rsidTr="00D02900">
        <w:trPr>
          <w:trHeight w:val="727"/>
        </w:trPr>
        <w:tc>
          <w:tcPr>
            <w:tcW w:w="1701" w:type="dxa"/>
            <w:hideMark/>
          </w:tcPr>
          <w:p w14:paraId="46876ED7" w14:textId="77777777" w:rsidR="00F52E8E" w:rsidRPr="00A86D8D" w:rsidRDefault="00F52E8E" w:rsidP="00D02900">
            <w:pPr>
              <w:pStyle w:val="ListParagraph"/>
              <w:spacing w:line="360" w:lineRule="auto"/>
              <w:ind w:left="171"/>
            </w:pPr>
            <w:r w:rsidRPr="00A86D8D">
              <w:t>Edge Response Time</w:t>
            </w:r>
          </w:p>
        </w:tc>
        <w:tc>
          <w:tcPr>
            <w:tcW w:w="2047" w:type="dxa"/>
            <w:hideMark/>
          </w:tcPr>
          <w:p w14:paraId="54B41462" w14:textId="77777777" w:rsidR="00F52E8E" w:rsidRPr="00A86D8D" w:rsidRDefault="00F52E8E" w:rsidP="001A65A8">
            <w:pPr>
              <w:pStyle w:val="ListParagraph"/>
              <w:spacing w:line="360" w:lineRule="auto"/>
            </w:pPr>
            <w:r w:rsidRPr="00A86D8D">
              <w:t>&gt;600 </w:t>
            </w:r>
            <w:proofErr w:type="spellStart"/>
            <w:r w:rsidRPr="00A86D8D">
              <w:t>ms</w:t>
            </w:r>
            <w:proofErr w:type="spellEnd"/>
          </w:p>
        </w:tc>
        <w:tc>
          <w:tcPr>
            <w:tcW w:w="1636" w:type="dxa"/>
            <w:hideMark/>
          </w:tcPr>
          <w:p w14:paraId="1B7ECB1F" w14:textId="77777777" w:rsidR="00F52E8E" w:rsidRPr="00A86D8D" w:rsidRDefault="00F52E8E" w:rsidP="001A65A8">
            <w:pPr>
              <w:pStyle w:val="ListParagraph"/>
              <w:spacing w:line="360" w:lineRule="auto"/>
            </w:pPr>
            <w:r w:rsidRPr="00A86D8D">
              <w:t>~350 </w:t>
            </w:r>
            <w:proofErr w:type="spellStart"/>
            <w:r w:rsidRPr="00A86D8D">
              <w:t>ms</w:t>
            </w:r>
            <w:proofErr w:type="spellEnd"/>
          </w:p>
        </w:tc>
        <w:tc>
          <w:tcPr>
            <w:tcW w:w="1681" w:type="dxa"/>
            <w:hideMark/>
          </w:tcPr>
          <w:p w14:paraId="6A431DBB" w14:textId="77777777" w:rsidR="00F52E8E" w:rsidRPr="00A86D8D" w:rsidRDefault="00F52E8E" w:rsidP="001A65A8">
            <w:pPr>
              <w:pStyle w:val="ListParagraph"/>
              <w:spacing w:line="360" w:lineRule="auto"/>
            </w:pPr>
            <w:r w:rsidRPr="00A86D8D">
              <w:t>~250 </w:t>
            </w:r>
            <w:proofErr w:type="spellStart"/>
            <w:r w:rsidRPr="00A86D8D">
              <w:t>ms</w:t>
            </w:r>
            <w:proofErr w:type="spellEnd"/>
          </w:p>
        </w:tc>
        <w:tc>
          <w:tcPr>
            <w:tcW w:w="1736" w:type="dxa"/>
            <w:hideMark/>
          </w:tcPr>
          <w:p w14:paraId="2BD874FD" w14:textId="77777777" w:rsidR="00F52E8E" w:rsidRPr="00A86D8D" w:rsidRDefault="00F52E8E" w:rsidP="001A65A8">
            <w:pPr>
              <w:pStyle w:val="ListParagraph"/>
              <w:spacing w:line="360" w:lineRule="auto"/>
            </w:pPr>
            <w:r w:rsidRPr="00A86D8D">
              <w:rPr>
                <w:b/>
                <w:bCs/>
              </w:rPr>
              <w:t>&lt;200 </w:t>
            </w:r>
            <w:proofErr w:type="spellStart"/>
            <w:r w:rsidRPr="00A86D8D">
              <w:rPr>
                <w:b/>
                <w:bCs/>
              </w:rPr>
              <w:t>ms</w:t>
            </w:r>
            <w:proofErr w:type="spellEnd"/>
          </w:p>
        </w:tc>
      </w:tr>
      <w:tr w:rsidR="00F52E8E" w:rsidRPr="00A86D8D" w14:paraId="210C22BB" w14:textId="77777777" w:rsidTr="00D02900">
        <w:trPr>
          <w:trHeight w:val="488"/>
        </w:trPr>
        <w:tc>
          <w:tcPr>
            <w:tcW w:w="1701" w:type="dxa"/>
            <w:hideMark/>
          </w:tcPr>
          <w:p w14:paraId="48A86A83" w14:textId="77777777" w:rsidR="00F52E8E" w:rsidRPr="00A86D8D" w:rsidRDefault="00F52E8E" w:rsidP="00D02900">
            <w:pPr>
              <w:pStyle w:val="ListParagraph"/>
              <w:spacing w:line="360" w:lineRule="auto"/>
              <w:ind w:left="171"/>
            </w:pPr>
            <w:r w:rsidRPr="00A86D8D">
              <w:t>Automated IoT Deterrent</w:t>
            </w:r>
          </w:p>
        </w:tc>
        <w:tc>
          <w:tcPr>
            <w:tcW w:w="2047" w:type="dxa"/>
            <w:hideMark/>
          </w:tcPr>
          <w:p w14:paraId="000B0886" w14:textId="77777777" w:rsidR="00F52E8E" w:rsidRPr="00A86D8D" w:rsidRDefault="00F52E8E" w:rsidP="001A65A8">
            <w:pPr>
              <w:pStyle w:val="ListParagraph"/>
              <w:spacing w:line="360" w:lineRule="auto"/>
            </w:pPr>
            <w:r w:rsidRPr="00A86D8D">
              <w:t>Basic siren</w:t>
            </w:r>
          </w:p>
        </w:tc>
        <w:tc>
          <w:tcPr>
            <w:tcW w:w="1636" w:type="dxa"/>
            <w:hideMark/>
          </w:tcPr>
          <w:p w14:paraId="4252A37E" w14:textId="77777777" w:rsidR="00F52E8E" w:rsidRPr="00A86D8D" w:rsidRDefault="00F52E8E" w:rsidP="001A65A8">
            <w:pPr>
              <w:pStyle w:val="ListParagraph"/>
              <w:spacing w:line="360" w:lineRule="auto"/>
            </w:pPr>
            <w:r w:rsidRPr="00A86D8D">
              <w:rPr>
                <w:rFonts w:ascii="Segoe UI Emoji" w:hAnsi="Segoe UI Emoji" w:cs="Segoe UI Emoji"/>
              </w:rPr>
              <w:t>❌</w:t>
            </w:r>
          </w:p>
        </w:tc>
        <w:tc>
          <w:tcPr>
            <w:tcW w:w="1681" w:type="dxa"/>
            <w:hideMark/>
          </w:tcPr>
          <w:p w14:paraId="7756F60F" w14:textId="77777777" w:rsidR="00F52E8E" w:rsidRPr="00A86D8D" w:rsidRDefault="00F52E8E" w:rsidP="001A65A8">
            <w:pPr>
              <w:pStyle w:val="ListParagraph"/>
              <w:spacing w:line="360" w:lineRule="auto"/>
            </w:pPr>
            <w:r w:rsidRPr="00A86D8D">
              <w:rPr>
                <w:rFonts w:ascii="Segoe UI Emoji" w:hAnsi="Segoe UI Emoji" w:cs="Segoe UI Emoji"/>
              </w:rPr>
              <w:t>❌</w:t>
            </w:r>
          </w:p>
        </w:tc>
        <w:tc>
          <w:tcPr>
            <w:tcW w:w="1736" w:type="dxa"/>
            <w:hideMark/>
          </w:tcPr>
          <w:p w14:paraId="5E2A8A65" w14:textId="77777777" w:rsidR="00F52E8E" w:rsidRPr="00A86D8D" w:rsidRDefault="00F52E8E" w:rsidP="001A65A8">
            <w:pPr>
              <w:pStyle w:val="ListParagraph"/>
              <w:spacing w:line="360" w:lineRule="auto"/>
            </w:pPr>
            <w:r w:rsidRPr="00A86D8D">
              <w:rPr>
                <w:rFonts w:ascii="Segoe UI Emoji" w:hAnsi="Segoe UI Emoji" w:cs="Segoe UI Emoji"/>
                <w:b/>
                <w:bCs/>
              </w:rPr>
              <w:t>✅</w:t>
            </w:r>
          </w:p>
        </w:tc>
      </w:tr>
    </w:tbl>
    <w:p w14:paraId="0C7A729C" w14:textId="1A0D5B3D" w:rsidR="00CB60DB" w:rsidRPr="00B66D62" w:rsidRDefault="00CB60DB" w:rsidP="001A65A8">
      <w:pPr>
        <w:pStyle w:val="BodyText"/>
        <w:spacing w:before="270" w:line="360" w:lineRule="auto"/>
        <w:ind w:right="365"/>
        <w:rPr>
          <w:i w:val="0"/>
          <w:color w:val="333333"/>
        </w:rPr>
      </w:pPr>
    </w:p>
    <w:p w14:paraId="508B7CA6" w14:textId="06A1B557" w:rsidR="00CB60DB" w:rsidRPr="00D02900" w:rsidRDefault="00D02900" w:rsidP="00D02900">
      <w:pPr>
        <w:pStyle w:val="Heading1"/>
        <w:tabs>
          <w:tab w:val="num" w:pos="360"/>
          <w:tab w:val="left" w:pos="811"/>
        </w:tabs>
        <w:spacing w:before="275" w:line="360" w:lineRule="auto"/>
        <w:rPr>
          <w:rFonts w:ascii="Times New Roman" w:hAnsi="Times New Roman" w:cs="Times New Roman"/>
          <w:b/>
          <w:bCs/>
          <w:color w:val="333333"/>
          <w:spacing w:val="-2"/>
          <w:sz w:val="24"/>
          <w:szCs w:val="24"/>
        </w:rPr>
      </w:pPr>
      <w:r w:rsidRPr="00D02900">
        <w:rPr>
          <w:rFonts w:ascii="Times New Roman" w:hAnsi="Times New Roman" w:cs="Times New Roman"/>
          <w:b/>
          <w:bCs/>
          <w:color w:val="333333"/>
          <w:spacing w:val="-2"/>
          <w:sz w:val="24"/>
          <w:szCs w:val="24"/>
        </w:rPr>
        <w:lastRenderedPageBreak/>
        <w:t>X.</w:t>
      </w:r>
      <w:r w:rsidRPr="00D02900">
        <w:rPr>
          <w:rFonts w:ascii="Times New Roman" w:hAnsi="Times New Roman" w:cs="Times New Roman"/>
          <w:b/>
          <w:bCs/>
          <w:color w:val="333333"/>
          <w:spacing w:val="-2"/>
          <w:sz w:val="24"/>
          <w:szCs w:val="24"/>
        </w:rPr>
        <w:t xml:space="preserve"> </w:t>
      </w:r>
      <w:r w:rsidR="00CB60DB" w:rsidRPr="00D02900">
        <w:rPr>
          <w:rFonts w:ascii="Times New Roman" w:hAnsi="Times New Roman" w:cs="Times New Roman"/>
          <w:b/>
          <w:bCs/>
          <w:color w:val="333333"/>
          <w:spacing w:val="-2"/>
          <w:sz w:val="24"/>
          <w:szCs w:val="24"/>
        </w:rPr>
        <w:t>CONCLUSION:</w:t>
      </w:r>
    </w:p>
    <w:p w14:paraId="10DCE482" w14:textId="15ACAF7C" w:rsidR="001A65A8" w:rsidRPr="001A65A8" w:rsidRDefault="001A65A8" w:rsidP="001A65A8">
      <w:pPr>
        <w:pStyle w:val="Heading1"/>
        <w:tabs>
          <w:tab w:val="left" w:pos="811"/>
        </w:tabs>
        <w:spacing w:before="275" w:line="360" w:lineRule="auto"/>
        <w:ind w:left="675"/>
        <w:jc w:val="both"/>
        <w:rPr>
          <w:rFonts w:ascii="Times New Roman" w:eastAsia="Batang" w:hAnsi="Times New Roman" w:cs="Times New Roman"/>
          <w:color w:val="auto"/>
          <w:sz w:val="22"/>
          <w:szCs w:val="22"/>
        </w:rPr>
      </w:pPr>
      <w:r w:rsidRPr="001A65A8">
        <w:rPr>
          <w:rFonts w:ascii="Times New Roman" w:eastAsia="Batang" w:hAnsi="Times New Roman" w:cs="Times New Roman"/>
          <w:color w:val="auto"/>
          <w:sz w:val="22"/>
          <w:szCs w:val="22"/>
        </w:rPr>
        <w:t>This research presented Field</w:t>
      </w:r>
      <w:r>
        <w:rPr>
          <w:rFonts w:ascii="Times New Roman" w:eastAsia="Batang" w:hAnsi="Times New Roman" w:cs="Times New Roman"/>
          <w:color w:val="auto"/>
          <w:sz w:val="22"/>
          <w:szCs w:val="22"/>
        </w:rPr>
        <w:t xml:space="preserve"> </w:t>
      </w:r>
      <w:r w:rsidRPr="001A65A8">
        <w:rPr>
          <w:rFonts w:ascii="Times New Roman" w:eastAsia="Batang" w:hAnsi="Times New Roman" w:cs="Times New Roman"/>
          <w:color w:val="auto"/>
          <w:sz w:val="22"/>
          <w:szCs w:val="22"/>
        </w:rPr>
        <w:t>Safe, a smart and scalable IoT-based farm security system designed to accurately differentiate between humans and animals using real-time camera feeds, gait analysis, and thermal sensing. Unlike previous systems that generated false alarms due to lack of human-animal differentiation, Field</w:t>
      </w:r>
      <w:r>
        <w:rPr>
          <w:rFonts w:ascii="Times New Roman" w:eastAsia="Batang" w:hAnsi="Times New Roman" w:cs="Times New Roman"/>
          <w:color w:val="auto"/>
          <w:sz w:val="22"/>
          <w:szCs w:val="22"/>
        </w:rPr>
        <w:t xml:space="preserve"> </w:t>
      </w:r>
      <w:r w:rsidRPr="001A65A8">
        <w:rPr>
          <w:rFonts w:ascii="Times New Roman" w:eastAsia="Batang" w:hAnsi="Times New Roman" w:cs="Times New Roman"/>
          <w:color w:val="auto"/>
          <w:sz w:val="22"/>
          <w:szCs w:val="22"/>
        </w:rPr>
        <w:t>Safe uses an edge-processing model powered by YOLOv8, CNN-LSTM gait recognition, and body temperature verification. The system responds instantly—within 200 milliseconds—to animal intrusions by activating deterrent devices and alerting farmers via SMS or app notifications.</w:t>
      </w:r>
    </w:p>
    <w:p w14:paraId="0536FF8F" w14:textId="1CD4D96D" w:rsidR="001A65A8" w:rsidRPr="001A65A8" w:rsidRDefault="001A65A8" w:rsidP="001A65A8">
      <w:pPr>
        <w:pStyle w:val="Heading1"/>
        <w:tabs>
          <w:tab w:val="left" w:pos="811"/>
        </w:tabs>
        <w:spacing w:before="275" w:line="360" w:lineRule="auto"/>
        <w:ind w:left="675"/>
        <w:jc w:val="both"/>
        <w:rPr>
          <w:rFonts w:ascii="Times New Roman" w:eastAsia="Batang" w:hAnsi="Times New Roman" w:cs="Times New Roman"/>
          <w:color w:val="auto"/>
          <w:sz w:val="22"/>
          <w:szCs w:val="22"/>
        </w:rPr>
      </w:pPr>
      <w:r w:rsidRPr="001A65A8">
        <w:rPr>
          <w:rFonts w:ascii="Times New Roman" w:eastAsia="Batang" w:hAnsi="Times New Roman" w:cs="Times New Roman"/>
          <w:color w:val="auto"/>
          <w:sz w:val="22"/>
          <w:szCs w:val="22"/>
        </w:rPr>
        <w:t>Field trials showed over 95% animal detection accuracy, 93% accuracy in human recognition, and significantly fewer false alarms compared to existing technologies. Field</w:t>
      </w:r>
      <w:r>
        <w:rPr>
          <w:rFonts w:ascii="Times New Roman" w:eastAsia="Batang" w:hAnsi="Times New Roman" w:cs="Times New Roman"/>
          <w:color w:val="auto"/>
          <w:sz w:val="22"/>
          <w:szCs w:val="22"/>
        </w:rPr>
        <w:t xml:space="preserve"> </w:t>
      </w:r>
      <w:r w:rsidRPr="001A65A8">
        <w:rPr>
          <w:rFonts w:ascii="Times New Roman" w:eastAsia="Batang" w:hAnsi="Times New Roman" w:cs="Times New Roman"/>
          <w:color w:val="auto"/>
          <w:sz w:val="22"/>
          <w:szCs w:val="22"/>
        </w:rPr>
        <w:t>Safe not only protects crops efficiently but also respects normal human activity on the farm, making it highly practical for real-world deployment.</w:t>
      </w:r>
    </w:p>
    <w:p w14:paraId="764D4225" w14:textId="3241F892" w:rsidR="001A65A8" w:rsidRDefault="001A65A8" w:rsidP="00D02900">
      <w:pPr>
        <w:pStyle w:val="Heading1"/>
        <w:tabs>
          <w:tab w:val="left" w:pos="811"/>
        </w:tabs>
        <w:spacing w:before="275" w:line="360" w:lineRule="auto"/>
        <w:ind w:left="675"/>
        <w:jc w:val="both"/>
        <w:rPr>
          <w:rFonts w:ascii="Times New Roman" w:hAnsi="Times New Roman" w:cs="Times New Roman"/>
          <w:color w:val="333333"/>
          <w:spacing w:val="-2"/>
        </w:rPr>
      </w:pPr>
      <w:r w:rsidRPr="001A65A8">
        <w:rPr>
          <w:rFonts w:ascii="Times New Roman" w:eastAsia="Batang" w:hAnsi="Times New Roman" w:cs="Times New Roman"/>
          <w:color w:val="auto"/>
          <w:sz w:val="22"/>
          <w:szCs w:val="22"/>
        </w:rPr>
        <w:t>By combining AI-driven detection, edge computing, and automated IoT responses, Field</w:t>
      </w:r>
      <w:r>
        <w:rPr>
          <w:rFonts w:ascii="Times New Roman" w:eastAsia="Batang" w:hAnsi="Times New Roman" w:cs="Times New Roman"/>
          <w:color w:val="auto"/>
          <w:sz w:val="22"/>
          <w:szCs w:val="22"/>
        </w:rPr>
        <w:t xml:space="preserve"> </w:t>
      </w:r>
      <w:r w:rsidRPr="001A65A8">
        <w:rPr>
          <w:rFonts w:ascii="Times New Roman" w:eastAsia="Batang" w:hAnsi="Times New Roman" w:cs="Times New Roman"/>
          <w:color w:val="auto"/>
          <w:sz w:val="22"/>
          <w:szCs w:val="22"/>
        </w:rPr>
        <w:t>Safe offers a cost-effective, low-power, and highly accurate solution for modern agricultural surveillance, especially in remote and connectivity-challenged areas.</w:t>
      </w:r>
    </w:p>
    <w:p w14:paraId="5F3B267F" w14:textId="4B6ED3D5" w:rsidR="00CB60DB" w:rsidRDefault="00D02900" w:rsidP="00D02900">
      <w:pPr>
        <w:pStyle w:val="Heading1"/>
        <w:tabs>
          <w:tab w:val="left" w:pos="811"/>
        </w:tabs>
        <w:spacing w:before="275" w:line="360" w:lineRule="auto"/>
        <w:ind w:left="425"/>
        <w:rPr>
          <w:rFonts w:ascii="Times New Roman" w:hAnsi="Times New Roman" w:cs="Times New Roman"/>
          <w:b/>
          <w:bCs/>
          <w:color w:val="333333"/>
          <w:spacing w:val="-2"/>
          <w:sz w:val="24"/>
          <w:szCs w:val="24"/>
        </w:rPr>
      </w:pPr>
      <w:r w:rsidRPr="00D02900">
        <w:rPr>
          <w:rFonts w:ascii="Times New Roman" w:hAnsi="Times New Roman" w:cs="Times New Roman"/>
          <w:b/>
          <w:bCs/>
          <w:color w:val="333333"/>
          <w:spacing w:val="-2"/>
          <w:sz w:val="24"/>
          <w:szCs w:val="24"/>
        </w:rPr>
        <w:t>XI.</w:t>
      </w:r>
      <w:r w:rsidRPr="00D02900">
        <w:rPr>
          <w:rFonts w:ascii="Times New Roman" w:hAnsi="Times New Roman" w:cs="Times New Roman"/>
          <w:b/>
          <w:bCs/>
          <w:color w:val="333333"/>
          <w:spacing w:val="-2"/>
          <w:sz w:val="24"/>
          <w:szCs w:val="24"/>
        </w:rPr>
        <w:t xml:space="preserve"> </w:t>
      </w:r>
      <w:r w:rsidR="00CB60DB" w:rsidRPr="00D02900">
        <w:rPr>
          <w:rFonts w:ascii="Times New Roman" w:hAnsi="Times New Roman" w:cs="Times New Roman"/>
          <w:b/>
          <w:bCs/>
          <w:color w:val="333333"/>
          <w:spacing w:val="-2"/>
          <w:sz w:val="24"/>
          <w:szCs w:val="24"/>
        </w:rPr>
        <w:t>REFERENCES:</w:t>
      </w:r>
    </w:p>
    <w:p w14:paraId="1AD70CB3" w14:textId="77777777" w:rsidR="00D02900" w:rsidRPr="00D02900" w:rsidRDefault="00D02900" w:rsidP="00D02900"/>
    <w:p w14:paraId="15AC16FA" w14:textId="77777777" w:rsidR="001A65A8" w:rsidRPr="00606AC5" w:rsidRDefault="001A65A8" w:rsidP="00C75C90">
      <w:pPr>
        <w:pStyle w:val="ListParagraph"/>
        <w:numPr>
          <w:ilvl w:val="0"/>
          <w:numId w:val="36"/>
        </w:numPr>
        <w:spacing w:after="160" w:line="360" w:lineRule="auto"/>
      </w:pPr>
      <w:r w:rsidRPr="00606AC5">
        <w:t xml:space="preserve">Kumar, R., Sharma, M., &amp; Jain, R. (2023). </w:t>
      </w:r>
      <w:r w:rsidRPr="008766B4">
        <w:rPr>
          <w:i/>
          <w:iCs/>
        </w:rPr>
        <w:t>YOLOv5 and YOLOv8 for real-time animal detection in smart farming systems</w:t>
      </w:r>
      <w:r w:rsidRPr="00606AC5">
        <w:t xml:space="preserve">. </w:t>
      </w:r>
      <w:proofErr w:type="spellStart"/>
      <w:r w:rsidRPr="00606AC5">
        <w:t>arXiv</w:t>
      </w:r>
      <w:proofErr w:type="spellEnd"/>
      <w:r w:rsidRPr="00606AC5">
        <w:t xml:space="preserve"> preprint </w:t>
      </w:r>
      <w:hyperlink r:id="rId8" w:tgtFrame="_new" w:history="1">
        <w:r w:rsidRPr="00606AC5">
          <w:rPr>
            <w:rStyle w:val="Hyperlink"/>
          </w:rPr>
          <w:t>arXiv:2308.06614</w:t>
        </w:r>
      </w:hyperlink>
      <w:r w:rsidRPr="00606AC5">
        <w:t>.</w:t>
      </w:r>
    </w:p>
    <w:p w14:paraId="05FA3F9A" w14:textId="77777777" w:rsidR="001A65A8" w:rsidRDefault="001A65A8" w:rsidP="00C75C90">
      <w:pPr>
        <w:pStyle w:val="ListParagraph"/>
        <w:numPr>
          <w:ilvl w:val="0"/>
          <w:numId w:val="36"/>
        </w:numPr>
        <w:spacing w:after="160" w:line="360" w:lineRule="auto"/>
      </w:pPr>
      <w:r w:rsidRPr="00606AC5">
        <w:t xml:space="preserve">Singh, A., Yadav, V., &amp; Gupta, D. (2022). </w:t>
      </w:r>
      <w:r w:rsidRPr="008766B4">
        <w:rPr>
          <w:i/>
          <w:iCs/>
        </w:rPr>
        <w:t>IoT-enabled real-time surveillance system using Raspberry Pi and PIR sensors for agricultural field monitoring</w:t>
      </w:r>
      <w:r w:rsidRPr="00606AC5">
        <w:t xml:space="preserve">. </w:t>
      </w:r>
      <w:r w:rsidRPr="008766B4">
        <w:rPr>
          <w:i/>
          <w:iCs/>
        </w:rPr>
        <w:t>International Journal of Advanced Computer Science and Applications</w:t>
      </w:r>
      <w:r w:rsidRPr="00606AC5">
        <w:t xml:space="preserve">, </w:t>
      </w:r>
      <w:r w:rsidRPr="008766B4">
        <w:rPr>
          <w:i/>
          <w:iCs/>
        </w:rPr>
        <w:t>13</w:t>
      </w:r>
      <w:r w:rsidRPr="00606AC5">
        <w:t xml:space="preserve">(5), 442–450. </w:t>
      </w:r>
      <w:hyperlink r:id="rId9" w:history="1">
        <w:r w:rsidRPr="00606AC5">
          <w:rPr>
            <w:rStyle w:val="Hyperlink"/>
          </w:rPr>
          <w:t>https://doi.org/10.14569/IJACSA.2022.0130557</w:t>
        </w:r>
      </w:hyperlink>
    </w:p>
    <w:p w14:paraId="6C66B50F" w14:textId="77777777" w:rsidR="001A65A8" w:rsidRDefault="001A65A8" w:rsidP="00C75C90">
      <w:pPr>
        <w:pStyle w:val="ListParagraph"/>
        <w:numPr>
          <w:ilvl w:val="0"/>
          <w:numId w:val="36"/>
        </w:numPr>
        <w:spacing w:after="160" w:line="360" w:lineRule="auto"/>
      </w:pPr>
      <w:proofErr w:type="spellStart"/>
      <w:r>
        <w:t>Bavane</w:t>
      </w:r>
      <w:proofErr w:type="spellEnd"/>
      <w:r>
        <w:t xml:space="preserve">, V., Shinde, N., Kadam, P., &amp; </w:t>
      </w:r>
      <w:proofErr w:type="spellStart"/>
      <w:r>
        <w:t>Wakchaure</w:t>
      </w:r>
      <w:proofErr w:type="spellEnd"/>
      <w:r>
        <w:t>, S. (2024). IoT-Based Animal Detection and Alert System for Farm Fields.</w:t>
      </w:r>
    </w:p>
    <w:p w14:paraId="3B3CF08B" w14:textId="77777777" w:rsidR="001A65A8" w:rsidRDefault="001A65A8" w:rsidP="00C75C90">
      <w:pPr>
        <w:pStyle w:val="ListParagraph"/>
        <w:numPr>
          <w:ilvl w:val="0"/>
          <w:numId w:val="36"/>
        </w:numPr>
        <w:spacing w:after="160" w:line="360" w:lineRule="auto"/>
      </w:pPr>
      <w:proofErr w:type="spellStart"/>
      <w:r>
        <w:t>Delwar</w:t>
      </w:r>
      <w:proofErr w:type="spellEnd"/>
      <w:r>
        <w:t>, T. S., Mukhopadhyay, S., Ryu, J.-Y., &amp; Kim, Y.-K. (2025). Real-Time Farm Surveillance Using IoT and YOLOv8 for Animal Intrusion Detection. Future Internet, 17(2), 1–43.</w:t>
      </w:r>
    </w:p>
    <w:p w14:paraId="2BE4D425" w14:textId="77777777" w:rsidR="001A65A8" w:rsidRDefault="001A65A8" w:rsidP="00C75C90">
      <w:pPr>
        <w:pStyle w:val="ListParagraph"/>
        <w:numPr>
          <w:ilvl w:val="0"/>
          <w:numId w:val="36"/>
        </w:numPr>
        <w:spacing w:after="160" w:line="360" w:lineRule="auto"/>
      </w:pPr>
      <w:r>
        <w:t xml:space="preserve">Miao, J., Rajasekhar, D., Mishra, S., Nayak, S. K., &amp; Yadav, R. (2023). A Fog-Based Smart Agriculture System to Detect Animal Intrusion. </w:t>
      </w:r>
      <w:proofErr w:type="spellStart"/>
      <w:r>
        <w:t>arXiv</w:t>
      </w:r>
      <w:proofErr w:type="spellEnd"/>
      <w:r>
        <w:t xml:space="preserve"> preprint arXiv:2308.06614.</w:t>
      </w:r>
    </w:p>
    <w:p w14:paraId="04AB6C82" w14:textId="77777777" w:rsidR="001A65A8" w:rsidRDefault="001A65A8" w:rsidP="00C75C90">
      <w:pPr>
        <w:pStyle w:val="ListParagraph"/>
        <w:numPr>
          <w:ilvl w:val="0"/>
          <w:numId w:val="36"/>
        </w:numPr>
        <w:spacing w:after="160" w:line="360" w:lineRule="auto"/>
      </w:pPr>
      <w:r>
        <w:t xml:space="preserve">Chauhan, A., &amp; Saini, H. (2023). Smart IoT-Based Pest and Intrusion Control System in Agricultural Fields Using AI and Camera Networks. International Journal of Sensor </w:t>
      </w:r>
      <w:r>
        <w:lastRenderedPageBreak/>
        <w:t>Networks and Data Communications, 12(1), 1–8. https://doi.org/10.4172/2090-4886.1000205</w:t>
      </w:r>
    </w:p>
    <w:p w14:paraId="3F6E5B44" w14:textId="77777777" w:rsidR="001A65A8" w:rsidRDefault="001A65A8" w:rsidP="00C75C90">
      <w:pPr>
        <w:pStyle w:val="ListParagraph"/>
        <w:numPr>
          <w:ilvl w:val="0"/>
          <w:numId w:val="36"/>
        </w:numPr>
        <w:spacing w:after="160" w:line="360" w:lineRule="auto"/>
      </w:pPr>
      <w:r>
        <w:t xml:space="preserve">Lee, T. K. M., &amp; </w:t>
      </w:r>
      <w:proofErr w:type="spellStart"/>
      <w:r>
        <w:t>Belkhatir</w:t>
      </w:r>
      <w:proofErr w:type="spellEnd"/>
      <w:r>
        <w:t xml:space="preserve">, M. (2020). Vision-Based Techniques for Gait Recognition. </w:t>
      </w:r>
      <w:proofErr w:type="spellStart"/>
      <w:r>
        <w:t>arXiv</w:t>
      </w:r>
      <w:proofErr w:type="spellEnd"/>
      <w:r>
        <w:t xml:space="preserve"> preprint arXiv:2005.02148.</w:t>
      </w:r>
    </w:p>
    <w:p w14:paraId="07B027B5" w14:textId="77777777" w:rsidR="001A65A8" w:rsidRDefault="001A65A8" w:rsidP="00C75C90">
      <w:pPr>
        <w:pStyle w:val="ListParagraph"/>
        <w:numPr>
          <w:ilvl w:val="0"/>
          <w:numId w:val="36"/>
        </w:numPr>
        <w:spacing w:after="160" w:line="360" w:lineRule="auto"/>
      </w:pPr>
      <w:r>
        <w:t xml:space="preserve">He, Y., Li, C., &amp; Zhao, X. (2022). Internet of Things Sensors Application in Dairy Cattle Farming: Body Temperature Monitoring. Animals, 14(21), Article 3071. </w:t>
      </w:r>
      <w:hyperlink r:id="rId10" w:history="1">
        <w:r w:rsidRPr="00A92014">
          <w:rPr>
            <w:rStyle w:val="Hyperlink"/>
          </w:rPr>
          <w:t>https://doi.org/10.3390/ani14213071</w:t>
        </w:r>
      </w:hyperlink>
    </w:p>
    <w:p w14:paraId="0BF002BB" w14:textId="77777777" w:rsidR="001A65A8" w:rsidRDefault="001A65A8" w:rsidP="00C75C90">
      <w:pPr>
        <w:pStyle w:val="ListParagraph"/>
        <w:numPr>
          <w:ilvl w:val="0"/>
          <w:numId w:val="36"/>
        </w:numPr>
        <w:spacing w:after="160" w:line="360" w:lineRule="auto"/>
      </w:pPr>
      <w:r>
        <w:t>Narula, H., &amp; Pathak, A. (2022). IoT Based Smart Agriculture and Animal Detection System. International Journal for Research in Applied Science and Engineering Technology (IJRASET), 10(8), 1525–1529.</w:t>
      </w:r>
    </w:p>
    <w:p w14:paraId="11A56759" w14:textId="77777777" w:rsidR="001A65A8" w:rsidRDefault="001A65A8" w:rsidP="00C75C90">
      <w:pPr>
        <w:pStyle w:val="ListParagraph"/>
        <w:numPr>
          <w:ilvl w:val="0"/>
          <w:numId w:val="36"/>
        </w:numPr>
        <w:spacing w:after="160" w:line="360" w:lineRule="auto"/>
      </w:pPr>
      <w:r>
        <w:t>Kumar, D., &amp; Rani, P. (2023). IoT-Based Smart Monitoring and Alert System for Animal Intrusion in Agriculture. Journal of Emerging Technologies and Innovative Research (JETIR), 10(2), 87–93.</w:t>
      </w:r>
    </w:p>
    <w:p w14:paraId="117A89A4" w14:textId="77777777" w:rsidR="001A65A8" w:rsidRDefault="001A65A8" w:rsidP="00C75C90">
      <w:pPr>
        <w:pStyle w:val="ListParagraph"/>
        <w:numPr>
          <w:ilvl w:val="0"/>
          <w:numId w:val="36"/>
        </w:numPr>
        <w:spacing w:after="160" w:line="360" w:lineRule="auto"/>
      </w:pPr>
      <w:r>
        <w:t>Balakrishna, K., Mohammed, F., Ullas, C., Hema, C., &amp; Sonakshi, S. (2021). Application of IoT and Machine Learning in Crop Protection against Animal Intrusion. Global Transitions Proceedings, 2, 169–174.</w:t>
      </w:r>
    </w:p>
    <w:p w14:paraId="24FF16EC" w14:textId="77777777" w:rsidR="001A65A8" w:rsidRDefault="001A65A8" w:rsidP="00C75C90">
      <w:pPr>
        <w:pStyle w:val="ListParagraph"/>
        <w:numPr>
          <w:ilvl w:val="0"/>
          <w:numId w:val="36"/>
        </w:numPr>
        <w:spacing w:after="160" w:line="360" w:lineRule="auto"/>
      </w:pPr>
      <w:r>
        <w:t xml:space="preserve">Burghardt, T., </w:t>
      </w:r>
      <w:proofErr w:type="spellStart"/>
      <w:r>
        <w:t>Calic</w:t>
      </w:r>
      <w:proofErr w:type="spellEnd"/>
      <w:r>
        <w:t>, J., &amp; Walter, T. (2014). Automated Detection and Recognition of Wildlife Using Thermal Cameras in Agricultural Vehicles. Sensors, 14(8), 13778–13795. https://doi.org/10.3390/s140813778</w:t>
      </w:r>
    </w:p>
    <w:p w14:paraId="691F1401" w14:textId="77777777" w:rsidR="001A65A8" w:rsidRDefault="001A65A8" w:rsidP="00C75C90">
      <w:pPr>
        <w:pStyle w:val="ListParagraph"/>
        <w:numPr>
          <w:ilvl w:val="0"/>
          <w:numId w:val="36"/>
        </w:numPr>
        <w:spacing w:after="160" w:line="360" w:lineRule="auto"/>
      </w:pPr>
      <w:r>
        <w:t>Nørremark, M., Griepentrog, H. W., Nielsen, J., &amp; Søgaard, H. T. (2011). Automatic Detection of Animals in Mowing Operations Using Thermal Cameras. Sensors, 12(6), 7587–7605. https://doi.org/10.3390/s120607587</w:t>
      </w:r>
    </w:p>
    <w:p w14:paraId="684F5403" w14:textId="77777777" w:rsidR="001A65A8" w:rsidRDefault="001A65A8" w:rsidP="00C75C90">
      <w:pPr>
        <w:pStyle w:val="ListParagraph"/>
        <w:numPr>
          <w:ilvl w:val="0"/>
          <w:numId w:val="36"/>
        </w:numPr>
        <w:spacing w:after="160" w:line="360" w:lineRule="auto"/>
      </w:pPr>
      <w:r>
        <w:t xml:space="preserve">Shen, C., Yu, S., Wang, J., Huang, G. Q., &amp; Wang, L. (2022). A Comprehensive Survey on Deep Gait Recognition: Algorithms, Datasets and Challenges. </w:t>
      </w:r>
      <w:proofErr w:type="spellStart"/>
      <w:r>
        <w:t>arXiv</w:t>
      </w:r>
      <w:proofErr w:type="spellEnd"/>
      <w:r>
        <w:t xml:space="preserve"> preprint arXiv:2206.13732.</w:t>
      </w:r>
    </w:p>
    <w:p w14:paraId="4656D546" w14:textId="77777777" w:rsidR="001A65A8" w:rsidRDefault="001A65A8" w:rsidP="00C75C90">
      <w:pPr>
        <w:pStyle w:val="ListParagraph"/>
        <w:numPr>
          <w:ilvl w:val="0"/>
          <w:numId w:val="36"/>
        </w:numPr>
        <w:spacing w:after="160" w:line="360" w:lineRule="auto"/>
      </w:pPr>
      <w:proofErr w:type="spellStart"/>
      <w:r>
        <w:t>Alsaaod</w:t>
      </w:r>
      <w:proofErr w:type="spellEnd"/>
      <w:r>
        <w:t xml:space="preserve">, M., Buser, M., Beer, G., &amp; Steiner, A. (2023). Artificial Intelligence and Sensor Innovations: Enhancing Livestock Welfare with a Human-Centric Approach. Human-Centric Intelligent Systems, 3(1), 12–22. </w:t>
      </w:r>
      <w:hyperlink r:id="rId11" w:history="1">
        <w:r w:rsidRPr="00A92014">
          <w:rPr>
            <w:rStyle w:val="Hyperlink"/>
          </w:rPr>
          <w:t>https://doi.org/10.1007/s44230-022-00008-6</w:t>
        </w:r>
      </w:hyperlink>
    </w:p>
    <w:p w14:paraId="0C40C4A3" w14:textId="77777777" w:rsidR="001A65A8" w:rsidRDefault="001A65A8" w:rsidP="00C75C90">
      <w:pPr>
        <w:pStyle w:val="ListParagraph"/>
        <w:numPr>
          <w:ilvl w:val="0"/>
          <w:numId w:val="36"/>
        </w:numPr>
        <w:spacing w:after="160" w:line="360" w:lineRule="auto"/>
      </w:pPr>
      <w:r>
        <w:t>Patel, R., &amp; Sinha, V. (2023). Lightweight Edge AI Framework for Wildlife Detection Using YOLO. IEEE Internet of Things Journal, 10(4), 2876–2884. https://doi.org/10.1109/JIOT.2022.3214532</w:t>
      </w:r>
    </w:p>
    <w:p w14:paraId="2BC44B67" w14:textId="77777777" w:rsidR="001A65A8" w:rsidRDefault="001A65A8" w:rsidP="00C75C90">
      <w:pPr>
        <w:pStyle w:val="ListParagraph"/>
        <w:numPr>
          <w:ilvl w:val="0"/>
          <w:numId w:val="36"/>
        </w:numPr>
        <w:spacing w:after="160" w:line="360" w:lineRule="auto"/>
      </w:pPr>
      <w:r>
        <w:t>Liu, Y., &amp; Zhang, H. (2022). Gait Recognition on Low-Power Edge Devices for Human Identification. Sensors, 22(14), 5147. https://doi.org/10.3390/s22145147</w:t>
      </w:r>
    </w:p>
    <w:p w14:paraId="248D6C03" w14:textId="77777777" w:rsidR="001A65A8" w:rsidRDefault="001A65A8" w:rsidP="00C75C90">
      <w:pPr>
        <w:pStyle w:val="ListParagraph"/>
        <w:numPr>
          <w:ilvl w:val="0"/>
          <w:numId w:val="36"/>
        </w:numPr>
        <w:spacing w:after="160" w:line="360" w:lineRule="auto"/>
      </w:pPr>
      <w:r>
        <w:t>Gomez, A., &amp; Leung, J. (2024). Thermal-Imaging-Based Indoor Human Detection for Smart Systems. ACM Transactions on Sensor Networks, 20(1), Article 7.</w:t>
      </w:r>
    </w:p>
    <w:p w14:paraId="60756E67" w14:textId="77777777" w:rsidR="001A65A8" w:rsidRDefault="001A65A8" w:rsidP="00C75C90">
      <w:pPr>
        <w:pStyle w:val="ListParagraph"/>
        <w:numPr>
          <w:ilvl w:val="0"/>
          <w:numId w:val="36"/>
        </w:numPr>
        <w:spacing w:after="160" w:line="360" w:lineRule="auto"/>
      </w:pPr>
      <w:r>
        <w:t>Singh, P., &amp; Rao, S. (2021). Designing IoT-Enabled Warning Devices Triggered by Edge Analytics in Agriculture. International Journal of Agricultural Technology, 17(5), 1421–1433.</w:t>
      </w:r>
    </w:p>
    <w:p w14:paraId="6F665CB7" w14:textId="15728434" w:rsidR="00A76054" w:rsidRDefault="001A65A8" w:rsidP="00754BC2">
      <w:pPr>
        <w:pStyle w:val="ListParagraph"/>
        <w:numPr>
          <w:ilvl w:val="0"/>
          <w:numId w:val="36"/>
        </w:numPr>
        <w:spacing w:after="160" w:line="360" w:lineRule="auto"/>
      </w:pPr>
      <w:r w:rsidRPr="00A86D8D">
        <w:t>Garcia, A., Patel, Y., &amp; Lee, S. (2024). Edge-Based Thermal and Vision Combined System for Wildlife Detection in Farms. Sensors, 24(3), 1201. https://doi.org/10.3390/s24031201</w:t>
      </w:r>
    </w:p>
    <w:sectPr w:rsidR="00A76054" w:rsidSect="00CB60DB">
      <w:headerReference w:type="even" r:id="rId12"/>
      <w:headerReference w:type="default" r:id="rId13"/>
      <w:headerReference w:type="first" r:id="rId14"/>
      <w:pgSz w:w="11907" w:h="16839" w:code="9"/>
      <w:pgMar w:top="1151" w:right="2070" w:bottom="1729" w:left="1871" w:header="720" w:footer="720" w:gutter="0"/>
      <w:cols w:space="720" w:equalWidth="0">
        <w:col w:w="7966"/>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46206" w14:textId="77777777" w:rsidR="00060021" w:rsidRDefault="00060021">
      <w:r>
        <w:separator/>
      </w:r>
    </w:p>
  </w:endnote>
  <w:endnote w:type="continuationSeparator" w:id="0">
    <w:p w14:paraId="13EEF4C0" w14:textId="77777777" w:rsidR="00060021" w:rsidRDefault="00060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E4B70" w14:textId="77777777" w:rsidR="00060021" w:rsidRDefault="00060021">
      <w:r>
        <w:separator/>
      </w:r>
    </w:p>
  </w:footnote>
  <w:footnote w:type="continuationSeparator" w:id="0">
    <w:p w14:paraId="03E26C34" w14:textId="77777777" w:rsidR="00060021" w:rsidRDefault="00060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F3AA8" w14:textId="77777777" w:rsidR="00873FD9" w:rsidRPr="0009109B" w:rsidRDefault="00873FD9" w:rsidP="008D7C63">
    <w:pPr>
      <w:pStyle w:val="Header"/>
      <w:jc w:val="both"/>
      <w:rPr>
        <w:rFonts w:ascii="Gulim" w:eastAsia="Gulim" w:hAnsi="Gulim"/>
        <w:sz w:val="16"/>
        <w:lang w:val="it-IT" w:eastAsia="ko-KR"/>
      </w:rPr>
    </w:pPr>
  </w:p>
  <w:p w14:paraId="50FA3B56" w14:textId="77777777" w:rsidR="00873FD9" w:rsidRPr="0009109B" w:rsidRDefault="00873FD9" w:rsidP="008D7C63">
    <w:pPr>
      <w:pStyle w:val="Header"/>
      <w:jc w:val="both"/>
      <w:rPr>
        <w:rFonts w:ascii="Gulim" w:eastAsia="Gulim" w:hAnsi="Gulim"/>
        <w:sz w:val="16"/>
        <w:lang w:val="it-IT"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FCAC" w14:textId="77777777" w:rsidR="00873FD9" w:rsidRPr="0009109B" w:rsidRDefault="00873FD9" w:rsidP="008D7C63">
    <w:pPr>
      <w:pStyle w:val="Header"/>
      <w:jc w:val="right"/>
      <w:rPr>
        <w:rFonts w:ascii="Gulim" w:eastAsia="Gulim" w:hAnsi="Gulim"/>
        <w:sz w:val="16"/>
        <w:lang w:val="it-IT" w:eastAsia="ko-KR"/>
      </w:rPr>
    </w:pPr>
  </w:p>
  <w:p w14:paraId="2F6B0D3B" w14:textId="77777777" w:rsidR="00873FD9" w:rsidRPr="0009109B" w:rsidRDefault="00873FD9" w:rsidP="008D7C63">
    <w:pPr>
      <w:pStyle w:val="Header"/>
      <w:jc w:val="right"/>
      <w:rPr>
        <w:rFonts w:ascii="Gulim" w:eastAsia="Gulim" w:hAnsi="Gulim"/>
        <w:sz w:val="16"/>
        <w:lang w:val="it-IT" w:eastAsia="ko-K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AF86B" w14:textId="77777777" w:rsidR="00873FD9" w:rsidRPr="0009109B" w:rsidRDefault="00873FD9" w:rsidP="008D7C63">
    <w:pPr>
      <w:pStyle w:val="Header"/>
      <w:jc w:val="right"/>
      <w:rPr>
        <w:rFonts w:ascii="Gulim" w:eastAsia="Gulim" w:hAnsi="Gulim"/>
        <w:sz w:val="16"/>
        <w:lang w:val="it-IT" w:eastAsia="ko-KR"/>
      </w:rPr>
    </w:pPr>
  </w:p>
  <w:p w14:paraId="1198ED14" w14:textId="77777777" w:rsidR="00873FD9" w:rsidRPr="0009109B" w:rsidRDefault="00873FD9" w:rsidP="008D7C63">
    <w:pPr>
      <w:pStyle w:val="Header"/>
      <w:jc w:val="right"/>
      <w:rPr>
        <w:rFonts w:ascii="Gulim" w:eastAsia="Gulim" w:hAnsi="Gulim"/>
        <w:sz w:val="16"/>
        <w:lang w:val="it-IT"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45232"/>
    <w:multiLevelType w:val="hybridMultilevel"/>
    <w:tmpl w:val="D4D47A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680038"/>
    <w:multiLevelType w:val="hybridMultilevel"/>
    <w:tmpl w:val="55C831E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585111"/>
    <w:multiLevelType w:val="multilevel"/>
    <w:tmpl w:val="8E2A81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84808"/>
    <w:multiLevelType w:val="multilevel"/>
    <w:tmpl w:val="2B06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25D9B"/>
    <w:multiLevelType w:val="multilevel"/>
    <w:tmpl w:val="7AF20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DE3F3B"/>
    <w:multiLevelType w:val="multilevel"/>
    <w:tmpl w:val="D868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34E7F"/>
    <w:multiLevelType w:val="hybridMultilevel"/>
    <w:tmpl w:val="55B46B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5FF153A"/>
    <w:multiLevelType w:val="hybridMultilevel"/>
    <w:tmpl w:val="E4F081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174156DD"/>
    <w:multiLevelType w:val="multilevel"/>
    <w:tmpl w:val="47980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EB14D8"/>
    <w:multiLevelType w:val="hybridMultilevel"/>
    <w:tmpl w:val="21448C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ADF2236"/>
    <w:multiLevelType w:val="multilevel"/>
    <w:tmpl w:val="35CE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75A09"/>
    <w:multiLevelType w:val="multilevel"/>
    <w:tmpl w:val="9B6CE9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60649C"/>
    <w:multiLevelType w:val="hybridMultilevel"/>
    <w:tmpl w:val="DC3C9EB6"/>
    <w:lvl w:ilvl="0" w:tplc="45380414">
      <w:start w:val="1"/>
      <w:numFmt w:val="decimal"/>
      <w:lvlText w:val="%1)"/>
      <w:lvlJc w:val="left"/>
      <w:pPr>
        <w:ind w:left="787" w:hanging="428"/>
      </w:pPr>
      <w:rPr>
        <w:rFonts w:hint="default"/>
        <w:spacing w:val="0"/>
        <w:w w:val="99"/>
        <w:lang w:val="en-US" w:eastAsia="en-US" w:bidi="ar-SA"/>
      </w:rPr>
    </w:lvl>
    <w:lvl w:ilvl="1" w:tplc="E738F31C">
      <w:numFmt w:val="bullet"/>
      <w:lvlText w:val="•"/>
      <w:lvlJc w:val="left"/>
      <w:pPr>
        <w:ind w:left="1710" w:hanging="428"/>
      </w:pPr>
      <w:rPr>
        <w:rFonts w:hint="default"/>
        <w:lang w:val="en-US" w:eastAsia="en-US" w:bidi="ar-SA"/>
      </w:rPr>
    </w:lvl>
    <w:lvl w:ilvl="2" w:tplc="0AA47D0C">
      <w:numFmt w:val="bullet"/>
      <w:lvlText w:val="•"/>
      <w:lvlJc w:val="left"/>
      <w:pPr>
        <w:ind w:left="2640" w:hanging="428"/>
      </w:pPr>
      <w:rPr>
        <w:rFonts w:hint="default"/>
        <w:lang w:val="en-US" w:eastAsia="en-US" w:bidi="ar-SA"/>
      </w:rPr>
    </w:lvl>
    <w:lvl w:ilvl="3" w:tplc="A1B6464E">
      <w:numFmt w:val="bullet"/>
      <w:lvlText w:val="•"/>
      <w:lvlJc w:val="left"/>
      <w:pPr>
        <w:ind w:left="3570" w:hanging="428"/>
      </w:pPr>
      <w:rPr>
        <w:rFonts w:hint="default"/>
        <w:lang w:val="en-US" w:eastAsia="en-US" w:bidi="ar-SA"/>
      </w:rPr>
    </w:lvl>
    <w:lvl w:ilvl="4" w:tplc="898A0ADA">
      <w:numFmt w:val="bullet"/>
      <w:lvlText w:val="•"/>
      <w:lvlJc w:val="left"/>
      <w:pPr>
        <w:ind w:left="4500" w:hanging="428"/>
      </w:pPr>
      <w:rPr>
        <w:rFonts w:hint="default"/>
        <w:lang w:val="en-US" w:eastAsia="en-US" w:bidi="ar-SA"/>
      </w:rPr>
    </w:lvl>
    <w:lvl w:ilvl="5" w:tplc="B9208A60">
      <w:numFmt w:val="bullet"/>
      <w:lvlText w:val="•"/>
      <w:lvlJc w:val="left"/>
      <w:pPr>
        <w:ind w:left="5430" w:hanging="428"/>
      </w:pPr>
      <w:rPr>
        <w:rFonts w:hint="default"/>
        <w:lang w:val="en-US" w:eastAsia="en-US" w:bidi="ar-SA"/>
      </w:rPr>
    </w:lvl>
    <w:lvl w:ilvl="6" w:tplc="1ABE6C0C">
      <w:numFmt w:val="bullet"/>
      <w:lvlText w:val="•"/>
      <w:lvlJc w:val="left"/>
      <w:pPr>
        <w:ind w:left="6360" w:hanging="428"/>
      </w:pPr>
      <w:rPr>
        <w:rFonts w:hint="default"/>
        <w:lang w:val="en-US" w:eastAsia="en-US" w:bidi="ar-SA"/>
      </w:rPr>
    </w:lvl>
    <w:lvl w:ilvl="7" w:tplc="8F2627D2">
      <w:numFmt w:val="bullet"/>
      <w:lvlText w:val="•"/>
      <w:lvlJc w:val="left"/>
      <w:pPr>
        <w:ind w:left="7290" w:hanging="428"/>
      </w:pPr>
      <w:rPr>
        <w:rFonts w:hint="default"/>
        <w:lang w:val="en-US" w:eastAsia="en-US" w:bidi="ar-SA"/>
      </w:rPr>
    </w:lvl>
    <w:lvl w:ilvl="8" w:tplc="2094441E">
      <w:numFmt w:val="bullet"/>
      <w:lvlText w:val="•"/>
      <w:lvlJc w:val="left"/>
      <w:pPr>
        <w:ind w:left="8220" w:hanging="428"/>
      </w:pPr>
      <w:rPr>
        <w:rFonts w:hint="default"/>
        <w:lang w:val="en-US" w:eastAsia="en-US" w:bidi="ar-SA"/>
      </w:rPr>
    </w:lvl>
  </w:abstractNum>
  <w:abstractNum w:abstractNumId="13" w15:restartNumberingAfterBreak="0">
    <w:nsid w:val="240F1EB0"/>
    <w:multiLevelType w:val="hybridMultilevel"/>
    <w:tmpl w:val="97CC0C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F6E5689"/>
    <w:multiLevelType w:val="hybridMultilevel"/>
    <w:tmpl w:val="F07A2D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7A741A9"/>
    <w:multiLevelType w:val="multilevel"/>
    <w:tmpl w:val="7FCE8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070692"/>
    <w:multiLevelType w:val="hybridMultilevel"/>
    <w:tmpl w:val="387AFE64"/>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15:restartNumberingAfterBreak="0">
    <w:nsid w:val="3C901668"/>
    <w:multiLevelType w:val="hybridMultilevel"/>
    <w:tmpl w:val="B28665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DA94EBF"/>
    <w:multiLevelType w:val="hybridMultilevel"/>
    <w:tmpl w:val="9962F3E8"/>
    <w:lvl w:ilvl="0" w:tplc="40090011">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9" w15:restartNumberingAfterBreak="0">
    <w:nsid w:val="3DB93465"/>
    <w:multiLevelType w:val="hybridMultilevel"/>
    <w:tmpl w:val="20C822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3EF6D18"/>
    <w:multiLevelType w:val="multilevel"/>
    <w:tmpl w:val="E8B06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4E3351"/>
    <w:multiLevelType w:val="hybridMultilevel"/>
    <w:tmpl w:val="0F0C81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736263B"/>
    <w:multiLevelType w:val="hybridMultilevel"/>
    <w:tmpl w:val="A85C52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47C34E64"/>
    <w:multiLevelType w:val="multilevel"/>
    <w:tmpl w:val="4706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854D56"/>
    <w:multiLevelType w:val="multilevel"/>
    <w:tmpl w:val="521C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340B80"/>
    <w:multiLevelType w:val="hybridMultilevel"/>
    <w:tmpl w:val="19BA3E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D1B3990"/>
    <w:multiLevelType w:val="multilevel"/>
    <w:tmpl w:val="16FE78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782C54"/>
    <w:multiLevelType w:val="hybridMultilevel"/>
    <w:tmpl w:val="31828F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9DF7F00"/>
    <w:multiLevelType w:val="hybridMultilevel"/>
    <w:tmpl w:val="E8245834"/>
    <w:lvl w:ilvl="0" w:tplc="E9560BCE">
      <w:start w:val="6"/>
      <w:numFmt w:val="upperRoman"/>
      <w:lvlText w:val="%1."/>
      <w:lvlJc w:val="left"/>
      <w:pPr>
        <w:ind w:left="250" w:hanging="250"/>
      </w:pPr>
      <w:rPr>
        <w:rFonts w:ascii="Times New Roman" w:eastAsia="Times New Roman" w:hAnsi="Times New Roman" w:cs="Times New Roman" w:hint="default"/>
        <w:b/>
        <w:bCs/>
        <w:i w:val="0"/>
        <w:iCs w:val="0"/>
        <w:color w:val="333333"/>
        <w:spacing w:val="0"/>
        <w:w w:val="100"/>
        <w:sz w:val="28"/>
        <w:szCs w:val="28"/>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29" w15:restartNumberingAfterBreak="0">
    <w:nsid w:val="622D2509"/>
    <w:multiLevelType w:val="hybridMultilevel"/>
    <w:tmpl w:val="579ED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5A3741B"/>
    <w:multiLevelType w:val="hybridMultilevel"/>
    <w:tmpl w:val="1FDE0504"/>
    <w:lvl w:ilvl="0" w:tplc="AB1CC82E">
      <w:start w:val="1"/>
      <w:numFmt w:val="upperRoman"/>
      <w:lvlText w:val="%1."/>
      <w:lvlJc w:val="left"/>
      <w:pPr>
        <w:ind w:left="675" w:hanging="250"/>
      </w:pPr>
      <w:rPr>
        <w:rFonts w:ascii="Times New Roman" w:eastAsia="Times New Roman" w:hAnsi="Times New Roman" w:cs="Times New Roman" w:hint="default"/>
        <w:b/>
        <w:bCs/>
        <w:i w:val="0"/>
        <w:iCs w:val="0"/>
        <w:color w:val="333333"/>
        <w:spacing w:val="0"/>
        <w:w w:val="100"/>
        <w:sz w:val="24"/>
        <w:szCs w:val="24"/>
        <w:lang w:val="en-US" w:eastAsia="en-US" w:bidi="ar-SA"/>
      </w:rPr>
    </w:lvl>
    <w:lvl w:ilvl="1" w:tplc="1A268E26">
      <w:start w:val="1"/>
      <w:numFmt w:val="upperLetter"/>
      <w:lvlText w:val="%2."/>
      <w:lvlJc w:val="left"/>
      <w:pPr>
        <w:ind w:left="787" w:hanging="428"/>
      </w:pPr>
      <w:rPr>
        <w:rFonts w:ascii="Times New Roman" w:eastAsia="Times New Roman" w:hAnsi="Times New Roman" w:cs="Times New Roman" w:hint="default"/>
        <w:b/>
        <w:bCs/>
        <w:i w:val="0"/>
        <w:iCs w:val="0"/>
        <w:color w:val="333333"/>
        <w:spacing w:val="0"/>
        <w:w w:val="100"/>
        <w:sz w:val="28"/>
        <w:szCs w:val="28"/>
        <w:lang w:val="en-US" w:eastAsia="en-US" w:bidi="ar-SA"/>
      </w:rPr>
    </w:lvl>
    <w:lvl w:ilvl="2" w:tplc="AA9212DC">
      <w:numFmt w:val="bullet"/>
      <w:lvlText w:val="•"/>
      <w:lvlJc w:val="left"/>
      <w:pPr>
        <w:ind w:left="1813" w:hanging="428"/>
      </w:pPr>
      <w:rPr>
        <w:rFonts w:hint="default"/>
        <w:lang w:val="en-US" w:eastAsia="en-US" w:bidi="ar-SA"/>
      </w:rPr>
    </w:lvl>
    <w:lvl w:ilvl="3" w:tplc="F5542A16">
      <w:numFmt w:val="bullet"/>
      <w:lvlText w:val="•"/>
      <w:lvlJc w:val="left"/>
      <w:pPr>
        <w:ind w:left="2846" w:hanging="428"/>
      </w:pPr>
      <w:rPr>
        <w:rFonts w:hint="default"/>
        <w:lang w:val="en-US" w:eastAsia="en-US" w:bidi="ar-SA"/>
      </w:rPr>
    </w:lvl>
    <w:lvl w:ilvl="4" w:tplc="E294EAE8">
      <w:numFmt w:val="bullet"/>
      <w:lvlText w:val="•"/>
      <w:lvlJc w:val="left"/>
      <w:pPr>
        <w:ind w:left="3880" w:hanging="428"/>
      </w:pPr>
      <w:rPr>
        <w:rFonts w:hint="default"/>
        <w:lang w:val="en-US" w:eastAsia="en-US" w:bidi="ar-SA"/>
      </w:rPr>
    </w:lvl>
    <w:lvl w:ilvl="5" w:tplc="887A2930">
      <w:numFmt w:val="bullet"/>
      <w:lvlText w:val="•"/>
      <w:lvlJc w:val="left"/>
      <w:pPr>
        <w:ind w:left="4913" w:hanging="428"/>
      </w:pPr>
      <w:rPr>
        <w:rFonts w:hint="default"/>
        <w:lang w:val="en-US" w:eastAsia="en-US" w:bidi="ar-SA"/>
      </w:rPr>
    </w:lvl>
    <w:lvl w:ilvl="6" w:tplc="77BE2658">
      <w:numFmt w:val="bullet"/>
      <w:lvlText w:val="•"/>
      <w:lvlJc w:val="left"/>
      <w:pPr>
        <w:ind w:left="5946" w:hanging="428"/>
      </w:pPr>
      <w:rPr>
        <w:rFonts w:hint="default"/>
        <w:lang w:val="en-US" w:eastAsia="en-US" w:bidi="ar-SA"/>
      </w:rPr>
    </w:lvl>
    <w:lvl w:ilvl="7" w:tplc="64545E66">
      <w:numFmt w:val="bullet"/>
      <w:lvlText w:val="•"/>
      <w:lvlJc w:val="left"/>
      <w:pPr>
        <w:ind w:left="6980" w:hanging="428"/>
      </w:pPr>
      <w:rPr>
        <w:rFonts w:hint="default"/>
        <w:lang w:val="en-US" w:eastAsia="en-US" w:bidi="ar-SA"/>
      </w:rPr>
    </w:lvl>
    <w:lvl w:ilvl="8" w:tplc="D518986A">
      <w:numFmt w:val="bullet"/>
      <w:lvlText w:val="•"/>
      <w:lvlJc w:val="left"/>
      <w:pPr>
        <w:ind w:left="8013" w:hanging="428"/>
      </w:pPr>
      <w:rPr>
        <w:rFonts w:hint="default"/>
        <w:lang w:val="en-US" w:eastAsia="en-US" w:bidi="ar-SA"/>
      </w:rPr>
    </w:lvl>
  </w:abstractNum>
  <w:abstractNum w:abstractNumId="31" w15:restartNumberingAfterBreak="0">
    <w:nsid w:val="682E6809"/>
    <w:multiLevelType w:val="multilevel"/>
    <w:tmpl w:val="CBF04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BA3612"/>
    <w:multiLevelType w:val="hybridMultilevel"/>
    <w:tmpl w:val="AA04E2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77E31672"/>
    <w:multiLevelType w:val="hybridMultilevel"/>
    <w:tmpl w:val="A6E06A3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79AA4390"/>
    <w:multiLevelType w:val="hybridMultilevel"/>
    <w:tmpl w:val="AD0E80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F275FB0"/>
    <w:multiLevelType w:val="multilevel"/>
    <w:tmpl w:val="7DBC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5487396">
    <w:abstractNumId w:val="12"/>
  </w:num>
  <w:num w:numId="2" w16cid:durableId="110363947">
    <w:abstractNumId w:val="30"/>
  </w:num>
  <w:num w:numId="3" w16cid:durableId="1724015575">
    <w:abstractNumId w:val="20"/>
  </w:num>
  <w:num w:numId="4" w16cid:durableId="1396004666">
    <w:abstractNumId w:val="15"/>
  </w:num>
  <w:num w:numId="5" w16cid:durableId="1665283203">
    <w:abstractNumId w:val="26"/>
  </w:num>
  <w:num w:numId="6" w16cid:durableId="1028796848">
    <w:abstractNumId w:val="8"/>
  </w:num>
  <w:num w:numId="7" w16cid:durableId="1335959302">
    <w:abstractNumId w:val="3"/>
  </w:num>
  <w:num w:numId="8" w16cid:durableId="313220528">
    <w:abstractNumId w:val="11"/>
  </w:num>
  <w:num w:numId="9" w16cid:durableId="966206421">
    <w:abstractNumId w:val="2"/>
  </w:num>
  <w:num w:numId="10" w16cid:durableId="281226639">
    <w:abstractNumId w:val="24"/>
  </w:num>
  <w:num w:numId="11" w16cid:durableId="183252168">
    <w:abstractNumId w:val="5"/>
  </w:num>
  <w:num w:numId="12" w16cid:durableId="1249003931">
    <w:abstractNumId w:val="23"/>
  </w:num>
  <w:num w:numId="13" w16cid:durableId="2063863281">
    <w:abstractNumId w:val="33"/>
  </w:num>
  <w:num w:numId="14" w16cid:durableId="591470659">
    <w:abstractNumId w:val="28"/>
  </w:num>
  <w:num w:numId="15" w16cid:durableId="1300458614">
    <w:abstractNumId w:val="21"/>
  </w:num>
  <w:num w:numId="16" w16cid:durableId="587230460">
    <w:abstractNumId w:val="19"/>
  </w:num>
  <w:num w:numId="17" w16cid:durableId="1039739021">
    <w:abstractNumId w:val="7"/>
  </w:num>
  <w:num w:numId="18" w16cid:durableId="1520123304">
    <w:abstractNumId w:val="32"/>
  </w:num>
  <w:num w:numId="19" w16cid:durableId="1156605507">
    <w:abstractNumId w:val="22"/>
  </w:num>
  <w:num w:numId="20" w16cid:durableId="349962747">
    <w:abstractNumId w:val="13"/>
  </w:num>
  <w:num w:numId="21" w16cid:durableId="2073232092">
    <w:abstractNumId w:val="27"/>
  </w:num>
  <w:num w:numId="22" w16cid:durableId="1736004734">
    <w:abstractNumId w:val="29"/>
  </w:num>
  <w:num w:numId="23" w16cid:durableId="1960605490">
    <w:abstractNumId w:val="34"/>
  </w:num>
  <w:num w:numId="24" w16cid:durableId="906568380">
    <w:abstractNumId w:val="9"/>
  </w:num>
  <w:num w:numId="25" w16cid:durableId="1371226339">
    <w:abstractNumId w:val="25"/>
  </w:num>
  <w:num w:numId="26" w16cid:durableId="297733637">
    <w:abstractNumId w:val="6"/>
  </w:num>
  <w:num w:numId="27" w16cid:durableId="615864969">
    <w:abstractNumId w:val="0"/>
  </w:num>
  <w:num w:numId="28" w16cid:durableId="2135781604">
    <w:abstractNumId w:val="14"/>
  </w:num>
  <w:num w:numId="29" w16cid:durableId="2036270843">
    <w:abstractNumId w:val="1"/>
  </w:num>
  <w:num w:numId="30" w16cid:durableId="1420252748">
    <w:abstractNumId w:val="17"/>
  </w:num>
  <w:num w:numId="31" w16cid:durableId="1083574743">
    <w:abstractNumId w:val="31"/>
  </w:num>
  <w:num w:numId="32" w16cid:durableId="921567805">
    <w:abstractNumId w:val="10"/>
  </w:num>
  <w:num w:numId="33" w16cid:durableId="1579746230">
    <w:abstractNumId w:val="4"/>
  </w:num>
  <w:num w:numId="34" w16cid:durableId="955790898">
    <w:abstractNumId w:val="35"/>
  </w:num>
  <w:num w:numId="35" w16cid:durableId="1120608472">
    <w:abstractNumId w:val="16"/>
  </w:num>
  <w:num w:numId="36" w16cid:durableId="7418768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0DB"/>
    <w:rsid w:val="00030A0D"/>
    <w:rsid w:val="00060021"/>
    <w:rsid w:val="000F1708"/>
    <w:rsid w:val="00126297"/>
    <w:rsid w:val="00131D49"/>
    <w:rsid w:val="001331FA"/>
    <w:rsid w:val="00166AE6"/>
    <w:rsid w:val="001A65A8"/>
    <w:rsid w:val="001C71D1"/>
    <w:rsid w:val="002202E9"/>
    <w:rsid w:val="00221C52"/>
    <w:rsid w:val="002F0F30"/>
    <w:rsid w:val="00330DE8"/>
    <w:rsid w:val="00377CA1"/>
    <w:rsid w:val="004C5F1A"/>
    <w:rsid w:val="005677A0"/>
    <w:rsid w:val="00567886"/>
    <w:rsid w:val="005C5F97"/>
    <w:rsid w:val="006809F2"/>
    <w:rsid w:val="00765901"/>
    <w:rsid w:val="007B5369"/>
    <w:rsid w:val="00850397"/>
    <w:rsid w:val="00873FD9"/>
    <w:rsid w:val="008957D7"/>
    <w:rsid w:val="008E566A"/>
    <w:rsid w:val="008F1A2A"/>
    <w:rsid w:val="008F7FBF"/>
    <w:rsid w:val="00965481"/>
    <w:rsid w:val="009962EC"/>
    <w:rsid w:val="009C73A9"/>
    <w:rsid w:val="00A76054"/>
    <w:rsid w:val="00AB34BE"/>
    <w:rsid w:val="00AF4424"/>
    <w:rsid w:val="00B26D87"/>
    <w:rsid w:val="00B73C85"/>
    <w:rsid w:val="00B7616C"/>
    <w:rsid w:val="00B90E0F"/>
    <w:rsid w:val="00B925A8"/>
    <w:rsid w:val="00C75C90"/>
    <w:rsid w:val="00CB60DB"/>
    <w:rsid w:val="00CE6E52"/>
    <w:rsid w:val="00D02900"/>
    <w:rsid w:val="00D203E4"/>
    <w:rsid w:val="00DA28DD"/>
    <w:rsid w:val="00DD71AA"/>
    <w:rsid w:val="00DE41CA"/>
    <w:rsid w:val="00E321E6"/>
    <w:rsid w:val="00E64A3A"/>
    <w:rsid w:val="00E71DBC"/>
    <w:rsid w:val="00E85361"/>
    <w:rsid w:val="00E94F62"/>
    <w:rsid w:val="00EB71EE"/>
    <w:rsid w:val="00F52E8E"/>
    <w:rsid w:val="00FD2F5F"/>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FB286"/>
  <w15:chartTrackingRefBased/>
  <w15:docId w15:val="{F526EAC8-6E75-4A79-AE1B-AE32D342D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0DB"/>
    <w:pPr>
      <w:spacing w:after="0" w:line="240" w:lineRule="auto"/>
    </w:pPr>
    <w:rPr>
      <w:rFonts w:ascii="Times New Roman" w:eastAsia="Batang" w:hAnsi="Times New Roman" w:cs="Times New Roman"/>
      <w:kern w:val="0"/>
      <w:sz w:val="20"/>
      <w:szCs w:val="20"/>
      <w:lang w:val="en-US"/>
      <w14:ligatures w14:val="none"/>
    </w:rPr>
  </w:style>
  <w:style w:type="paragraph" w:styleId="Heading1">
    <w:name w:val="heading 1"/>
    <w:basedOn w:val="Normal"/>
    <w:next w:val="Normal"/>
    <w:link w:val="Heading1Char"/>
    <w:qFormat/>
    <w:rsid w:val="00CB60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60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60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60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60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60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60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0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0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0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60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60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60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60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60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0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0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0DB"/>
    <w:rPr>
      <w:rFonts w:eastAsiaTheme="majorEastAsia" w:cstheme="majorBidi"/>
      <w:color w:val="272727" w:themeColor="text1" w:themeTint="D8"/>
    </w:rPr>
  </w:style>
  <w:style w:type="paragraph" w:styleId="Title">
    <w:name w:val="Title"/>
    <w:basedOn w:val="Normal"/>
    <w:next w:val="Normal"/>
    <w:link w:val="TitleChar"/>
    <w:uiPriority w:val="10"/>
    <w:qFormat/>
    <w:rsid w:val="00CB60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0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60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60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0DB"/>
    <w:pPr>
      <w:spacing w:before="160"/>
      <w:jc w:val="center"/>
    </w:pPr>
    <w:rPr>
      <w:i/>
      <w:iCs/>
      <w:color w:val="404040" w:themeColor="text1" w:themeTint="BF"/>
    </w:rPr>
  </w:style>
  <w:style w:type="character" w:customStyle="1" w:styleId="QuoteChar">
    <w:name w:val="Quote Char"/>
    <w:basedOn w:val="DefaultParagraphFont"/>
    <w:link w:val="Quote"/>
    <w:uiPriority w:val="29"/>
    <w:rsid w:val="00CB60DB"/>
    <w:rPr>
      <w:i/>
      <w:iCs/>
      <w:color w:val="404040" w:themeColor="text1" w:themeTint="BF"/>
    </w:rPr>
  </w:style>
  <w:style w:type="paragraph" w:styleId="ListParagraph">
    <w:name w:val="List Paragraph"/>
    <w:basedOn w:val="Normal"/>
    <w:uiPriority w:val="34"/>
    <w:qFormat/>
    <w:rsid w:val="00CB60DB"/>
    <w:pPr>
      <w:ind w:left="720"/>
      <w:contextualSpacing/>
    </w:pPr>
  </w:style>
  <w:style w:type="character" w:styleId="IntenseEmphasis">
    <w:name w:val="Intense Emphasis"/>
    <w:basedOn w:val="DefaultParagraphFont"/>
    <w:uiPriority w:val="21"/>
    <w:qFormat/>
    <w:rsid w:val="00CB60DB"/>
    <w:rPr>
      <w:i/>
      <w:iCs/>
      <w:color w:val="2F5496" w:themeColor="accent1" w:themeShade="BF"/>
    </w:rPr>
  </w:style>
  <w:style w:type="paragraph" w:styleId="IntenseQuote">
    <w:name w:val="Intense Quote"/>
    <w:basedOn w:val="Normal"/>
    <w:next w:val="Normal"/>
    <w:link w:val="IntenseQuoteChar"/>
    <w:uiPriority w:val="30"/>
    <w:qFormat/>
    <w:rsid w:val="00CB60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60DB"/>
    <w:rPr>
      <w:i/>
      <w:iCs/>
      <w:color w:val="2F5496" w:themeColor="accent1" w:themeShade="BF"/>
    </w:rPr>
  </w:style>
  <w:style w:type="character" w:styleId="IntenseReference">
    <w:name w:val="Intense Reference"/>
    <w:basedOn w:val="DefaultParagraphFont"/>
    <w:uiPriority w:val="32"/>
    <w:qFormat/>
    <w:rsid w:val="00CB60DB"/>
    <w:rPr>
      <w:b/>
      <w:bCs/>
      <w:smallCaps/>
      <w:color w:val="2F5496" w:themeColor="accent1" w:themeShade="BF"/>
      <w:spacing w:val="5"/>
    </w:rPr>
  </w:style>
  <w:style w:type="paragraph" w:styleId="BodyText">
    <w:name w:val="Body Text"/>
    <w:basedOn w:val="Normal"/>
    <w:link w:val="BodyTextChar"/>
    <w:rsid w:val="00CB60DB"/>
    <w:pPr>
      <w:jc w:val="both"/>
    </w:pPr>
    <w:rPr>
      <w:i/>
      <w:sz w:val="22"/>
    </w:rPr>
  </w:style>
  <w:style w:type="character" w:customStyle="1" w:styleId="BodyTextChar">
    <w:name w:val="Body Text Char"/>
    <w:basedOn w:val="DefaultParagraphFont"/>
    <w:link w:val="BodyText"/>
    <w:rsid w:val="00CB60DB"/>
    <w:rPr>
      <w:rFonts w:ascii="Times New Roman" w:eastAsia="Batang" w:hAnsi="Times New Roman" w:cs="Times New Roman"/>
      <w:i/>
      <w:kern w:val="0"/>
      <w:szCs w:val="20"/>
      <w:lang w:val="en-US"/>
      <w14:ligatures w14:val="none"/>
    </w:rPr>
  </w:style>
  <w:style w:type="paragraph" w:styleId="Header">
    <w:name w:val="header"/>
    <w:basedOn w:val="Normal"/>
    <w:link w:val="HeaderChar"/>
    <w:rsid w:val="00CB60DB"/>
    <w:pPr>
      <w:tabs>
        <w:tab w:val="center" w:pos="4252"/>
        <w:tab w:val="right" w:pos="8504"/>
      </w:tabs>
      <w:snapToGrid w:val="0"/>
    </w:pPr>
  </w:style>
  <w:style w:type="character" w:customStyle="1" w:styleId="HeaderChar">
    <w:name w:val="Header Char"/>
    <w:basedOn w:val="DefaultParagraphFont"/>
    <w:link w:val="Header"/>
    <w:rsid w:val="00CB60DB"/>
    <w:rPr>
      <w:rFonts w:ascii="Times New Roman" w:eastAsia="Batang" w:hAnsi="Times New Roman" w:cs="Times New Roman"/>
      <w:kern w:val="0"/>
      <w:sz w:val="20"/>
      <w:szCs w:val="20"/>
      <w:lang w:val="en-US"/>
      <w14:ligatures w14:val="none"/>
    </w:rPr>
  </w:style>
  <w:style w:type="paragraph" w:customStyle="1" w:styleId="TableParagraph">
    <w:name w:val="Table Paragraph"/>
    <w:basedOn w:val="Normal"/>
    <w:uiPriority w:val="1"/>
    <w:qFormat/>
    <w:rsid w:val="00CB60DB"/>
    <w:pPr>
      <w:widowControl w:val="0"/>
      <w:autoSpaceDE w:val="0"/>
      <w:autoSpaceDN w:val="0"/>
      <w:spacing w:line="183" w:lineRule="exact"/>
      <w:ind w:left="50"/>
    </w:pPr>
    <w:rPr>
      <w:rFonts w:eastAsia="Times New Roman"/>
      <w:sz w:val="22"/>
      <w:szCs w:val="22"/>
    </w:rPr>
  </w:style>
  <w:style w:type="character" w:styleId="Hyperlink">
    <w:name w:val="Hyperlink"/>
    <w:basedOn w:val="DefaultParagraphFont"/>
    <w:uiPriority w:val="99"/>
    <w:unhideWhenUsed/>
    <w:rsid w:val="00CB60DB"/>
    <w:rPr>
      <w:color w:val="0563C1" w:themeColor="hyperlink"/>
      <w:u w:val="single"/>
    </w:rPr>
  </w:style>
  <w:style w:type="table" w:styleId="TableGridLight">
    <w:name w:val="Grid Table Light"/>
    <w:basedOn w:val="TableNormal"/>
    <w:uiPriority w:val="40"/>
    <w:rsid w:val="00CB60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E71DBC"/>
    <w:rPr>
      <w:color w:val="605E5C"/>
      <w:shd w:val="clear" w:color="auto" w:fill="E1DFDD"/>
    </w:rPr>
  </w:style>
  <w:style w:type="table" w:styleId="TableGrid">
    <w:name w:val="Table Grid"/>
    <w:basedOn w:val="TableNormal"/>
    <w:uiPriority w:val="39"/>
    <w:rsid w:val="00131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4A3A"/>
    <w:pPr>
      <w:spacing w:before="100" w:beforeAutospacing="1" w:after="100" w:afterAutospacing="1"/>
    </w:pPr>
    <w:rPr>
      <w:rFonts w:eastAsia="Times New Roman"/>
      <w:sz w:val="24"/>
      <w:szCs w:val="24"/>
      <w:lang w:val="en-IN" w:eastAsia="en-IN"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7609">
      <w:bodyDiv w:val="1"/>
      <w:marLeft w:val="0"/>
      <w:marRight w:val="0"/>
      <w:marTop w:val="0"/>
      <w:marBottom w:val="0"/>
      <w:divBdr>
        <w:top w:val="none" w:sz="0" w:space="0" w:color="auto"/>
        <w:left w:val="none" w:sz="0" w:space="0" w:color="auto"/>
        <w:bottom w:val="none" w:sz="0" w:space="0" w:color="auto"/>
        <w:right w:val="none" w:sz="0" w:space="0" w:color="auto"/>
      </w:divBdr>
    </w:div>
    <w:div w:id="67195226">
      <w:bodyDiv w:val="1"/>
      <w:marLeft w:val="0"/>
      <w:marRight w:val="0"/>
      <w:marTop w:val="0"/>
      <w:marBottom w:val="0"/>
      <w:divBdr>
        <w:top w:val="none" w:sz="0" w:space="0" w:color="auto"/>
        <w:left w:val="none" w:sz="0" w:space="0" w:color="auto"/>
        <w:bottom w:val="none" w:sz="0" w:space="0" w:color="auto"/>
        <w:right w:val="none" w:sz="0" w:space="0" w:color="auto"/>
      </w:divBdr>
    </w:div>
    <w:div w:id="102507227">
      <w:bodyDiv w:val="1"/>
      <w:marLeft w:val="0"/>
      <w:marRight w:val="0"/>
      <w:marTop w:val="0"/>
      <w:marBottom w:val="0"/>
      <w:divBdr>
        <w:top w:val="none" w:sz="0" w:space="0" w:color="auto"/>
        <w:left w:val="none" w:sz="0" w:space="0" w:color="auto"/>
        <w:bottom w:val="none" w:sz="0" w:space="0" w:color="auto"/>
        <w:right w:val="none" w:sz="0" w:space="0" w:color="auto"/>
      </w:divBdr>
    </w:div>
    <w:div w:id="111098195">
      <w:bodyDiv w:val="1"/>
      <w:marLeft w:val="0"/>
      <w:marRight w:val="0"/>
      <w:marTop w:val="0"/>
      <w:marBottom w:val="0"/>
      <w:divBdr>
        <w:top w:val="none" w:sz="0" w:space="0" w:color="auto"/>
        <w:left w:val="none" w:sz="0" w:space="0" w:color="auto"/>
        <w:bottom w:val="none" w:sz="0" w:space="0" w:color="auto"/>
        <w:right w:val="none" w:sz="0" w:space="0" w:color="auto"/>
      </w:divBdr>
    </w:div>
    <w:div w:id="201789470">
      <w:bodyDiv w:val="1"/>
      <w:marLeft w:val="0"/>
      <w:marRight w:val="0"/>
      <w:marTop w:val="0"/>
      <w:marBottom w:val="0"/>
      <w:divBdr>
        <w:top w:val="none" w:sz="0" w:space="0" w:color="auto"/>
        <w:left w:val="none" w:sz="0" w:space="0" w:color="auto"/>
        <w:bottom w:val="none" w:sz="0" w:space="0" w:color="auto"/>
        <w:right w:val="none" w:sz="0" w:space="0" w:color="auto"/>
      </w:divBdr>
    </w:div>
    <w:div w:id="215508077">
      <w:bodyDiv w:val="1"/>
      <w:marLeft w:val="0"/>
      <w:marRight w:val="0"/>
      <w:marTop w:val="0"/>
      <w:marBottom w:val="0"/>
      <w:divBdr>
        <w:top w:val="none" w:sz="0" w:space="0" w:color="auto"/>
        <w:left w:val="none" w:sz="0" w:space="0" w:color="auto"/>
        <w:bottom w:val="none" w:sz="0" w:space="0" w:color="auto"/>
        <w:right w:val="none" w:sz="0" w:space="0" w:color="auto"/>
      </w:divBdr>
    </w:div>
    <w:div w:id="248195823">
      <w:bodyDiv w:val="1"/>
      <w:marLeft w:val="0"/>
      <w:marRight w:val="0"/>
      <w:marTop w:val="0"/>
      <w:marBottom w:val="0"/>
      <w:divBdr>
        <w:top w:val="none" w:sz="0" w:space="0" w:color="auto"/>
        <w:left w:val="none" w:sz="0" w:space="0" w:color="auto"/>
        <w:bottom w:val="none" w:sz="0" w:space="0" w:color="auto"/>
        <w:right w:val="none" w:sz="0" w:space="0" w:color="auto"/>
      </w:divBdr>
    </w:div>
    <w:div w:id="270936037">
      <w:bodyDiv w:val="1"/>
      <w:marLeft w:val="0"/>
      <w:marRight w:val="0"/>
      <w:marTop w:val="0"/>
      <w:marBottom w:val="0"/>
      <w:divBdr>
        <w:top w:val="none" w:sz="0" w:space="0" w:color="auto"/>
        <w:left w:val="none" w:sz="0" w:space="0" w:color="auto"/>
        <w:bottom w:val="none" w:sz="0" w:space="0" w:color="auto"/>
        <w:right w:val="none" w:sz="0" w:space="0" w:color="auto"/>
      </w:divBdr>
    </w:div>
    <w:div w:id="270942571">
      <w:bodyDiv w:val="1"/>
      <w:marLeft w:val="0"/>
      <w:marRight w:val="0"/>
      <w:marTop w:val="0"/>
      <w:marBottom w:val="0"/>
      <w:divBdr>
        <w:top w:val="none" w:sz="0" w:space="0" w:color="auto"/>
        <w:left w:val="none" w:sz="0" w:space="0" w:color="auto"/>
        <w:bottom w:val="none" w:sz="0" w:space="0" w:color="auto"/>
        <w:right w:val="none" w:sz="0" w:space="0" w:color="auto"/>
      </w:divBdr>
    </w:div>
    <w:div w:id="369302809">
      <w:bodyDiv w:val="1"/>
      <w:marLeft w:val="0"/>
      <w:marRight w:val="0"/>
      <w:marTop w:val="0"/>
      <w:marBottom w:val="0"/>
      <w:divBdr>
        <w:top w:val="none" w:sz="0" w:space="0" w:color="auto"/>
        <w:left w:val="none" w:sz="0" w:space="0" w:color="auto"/>
        <w:bottom w:val="none" w:sz="0" w:space="0" w:color="auto"/>
        <w:right w:val="none" w:sz="0" w:space="0" w:color="auto"/>
      </w:divBdr>
    </w:div>
    <w:div w:id="412090678">
      <w:bodyDiv w:val="1"/>
      <w:marLeft w:val="0"/>
      <w:marRight w:val="0"/>
      <w:marTop w:val="0"/>
      <w:marBottom w:val="0"/>
      <w:divBdr>
        <w:top w:val="none" w:sz="0" w:space="0" w:color="auto"/>
        <w:left w:val="none" w:sz="0" w:space="0" w:color="auto"/>
        <w:bottom w:val="none" w:sz="0" w:space="0" w:color="auto"/>
        <w:right w:val="none" w:sz="0" w:space="0" w:color="auto"/>
      </w:divBdr>
    </w:div>
    <w:div w:id="619192290">
      <w:bodyDiv w:val="1"/>
      <w:marLeft w:val="0"/>
      <w:marRight w:val="0"/>
      <w:marTop w:val="0"/>
      <w:marBottom w:val="0"/>
      <w:divBdr>
        <w:top w:val="none" w:sz="0" w:space="0" w:color="auto"/>
        <w:left w:val="none" w:sz="0" w:space="0" w:color="auto"/>
        <w:bottom w:val="none" w:sz="0" w:space="0" w:color="auto"/>
        <w:right w:val="none" w:sz="0" w:space="0" w:color="auto"/>
      </w:divBdr>
      <w:divsChild>
        <w:div w:id="1477340017">
          <w:marLeft w:val="0"/>
          <w:marRight w:val="0"/>
          <w:marTop w:val="0"/>
          <w:marBottom w:val="0"/>
          <w:divBdr>
            <w:top w:val="none" w:sz="0" w:space="0" w:color="auto"/>
            <w:left w:val="none" w:sz="0" w:space="0" w:color="auto"/>
            <w:bottom w:val="none" w:sz="0" w:space="0" w:color="auto"/>
            <w:right w:val="none" w:sz="0" w:space="0" w:color="auto"/>
          </w:divBdr>
          <w:divsChild>
            <w:div w:id="2019581190">
              <w:marLeft w:val="0"/>
              <w:marRight w:val="0"/>
              <w:marTop w:val="0"/>
              <w:marBottom w:val="0"/>
              <w:divBdr>
                <w:top w:val="none" w:sz="0" w:space="0" w:color="auto"/>
                <w:left w:val="none" w:sz="0" w:space="0" w:color="auto"/>
                <w:bottom w:val="none" w:sz="0" w:space="0" w:color="auto"/>
                <w:right w:val="none" w:sz="0" w:space="0" w:color="auto"/>
              </w:divBdr>
            </w:div>
          </w:divsChild>
        </w:div>
        <w:div w:id="369498945">
          <w:marLeft w:val="0"/>
          <w:marRight w:val="0"/>
          <w:marTop w:val="0"/>
          <w:marBottom w:val="0"/>
          <w:divBdr>
            <w:top w:val="none" w:sz="0" w:space="0" w:color="auto"/>
            <w:left w:val="none" w:sz="0" w:space="0" w:color="auto"/>
            <w:bottom w:val="none" w:sz="0" w:space="0" w:color="auto"/>
            <w:right w:val="none" w:sz="0" w:space="0" w:color="auto"/>
          </w:divBdr>
          <w:divsChild>
            <w:div w:id="8841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9330">
      <w:bodyDiv w:val="1"/>
      <w:marLeft w:val="0"/>
      <w:marRight w:val="0"/>
      <w:marTop w:val="0"/>
      <w:marBottom w:val="0"/>
      <w:divBdr>
        <w:top w:val="none" w:sz="0" w:space="0" w:color="auto"/>
        <w:left w:val="none" w:sz="0" w:space="0" w:color="auto"/>
        <w:bottom w:val="none" w:sz="0" w:space="0" w:color="auto"/>
        <w:right w:val="none" w:sz="0" w:space="0" w:color="auto"/>
      </w:divBdr>
    </w:div>
    <w:div w:id="716047441">
      <w:bodyDiv w:val="1"/>
      <w:marLeft w:val="0"/>
      <w:marRight w:val="0"/>
      <w:marTop w:val="0"/>
      <w:marBottom w:val="0"/>
      <w:divBdr>
        <w:top w:val="none" w:sz="0" w:space="0" w:color="auto"/>
        <w:left w:val="none" w:sz="0" w:space="0" w:color="auto"/>
        <w:bottom w:val="none" w:sz="0" w:space="0" w:color="auto"/>
        <w:right w:val="none" w:sz="0" w:space="0" w:color="auto"/>
      </w:divBdr>
    </w:div>
    <w:div w:id="752512049">
      <w:bodyDiv w:val="1"/>
      <w:marLeft w:val="0"/>
      <w:marRight w:val="0"/>
      <w:marTop w:val="0"/>
      <w:marBottom w:val="0"/>
      <w:divBdr>
        <w:top w:val="none" w:sz="0" w:space="0" w:color="auto"/>
        <w:left w:val="none" w:sz="0" w:space="0" w:color="auto"/>
        <w:bottom w:val="none" w:sz="0" w:space="0" w:color="auto"/>
        <w:right w:val="none" w:sz="0" w:space="0" w:color="auto"/>
      </w:divBdr>
    </w:div>
    <w:div w:id="766190632">
      <w:bodyDiv w:val="1"/>
      <w:marLeft w:val="0"/>
      <w:marRight w:val="0"/>
      <w:marTop w:val="0"/>
      <w:marBottom w:val="0"/>
      <w:divBdr>
        <w:top w:val="none" w:sz="0" w:space="0" w:color="auto"/>
        <w:left w:val="none" w:sz="0" w:space="0" w:color="auto"/>
        <w:bottom w:val="none" w:sz="0" w:space="0" w:color="auto"/>
        <w:right w:val="none" w:sz="0" w:space="0" w:color="auto"/>
      </w:divBdr>
    </w:div>
    <w:div w:id="855266534">
      <w:bodyDiv w:val="1"/>
      <w:marLeft w:val="0"/>
      <w:marRight w:val="0"/>
      <w:marTop w:val="0"/>
      <w:marBottom w:val="0"/>
      <w:divBdr>
        <w:top w:val="none" w:sz="0" w:space="0" w:color="auto"/>
        <w:left w:val="none" w:sz="0" w:space="0" w:color="auto"/>
        <w:bottom w:val="none" w:sz="0" w:space="0" w:color="auto"/>
        <w:right w:val="none" w:sz="0" w:space="0" w:color="auto"/>
      </w:divBdr>
    </w:div>
    <w:div w:id="904678232">
      <w:bodyDiv w:val="1"/>
      <w:marLeft w:val="0"/>
      <w:marRight w:val="0"/>
      <w:marTop w:val="0"/>
      <w:marBottom w:val="0"/>
      <w:divBdr>
        <w:top w:val="none" w:sz="0" w:space="0" w:color="auto"/>
        <w:left w:val="none" w:sz="0" w:space="0" w:color="auto"/>
        <w:bottom w:val="none" w:sz="0" w:space="0" w:color="auto"/>
        <w:right w:val="none" w:sz="0" w:space="0" w:color="auto"/>
      </w:divBdr>
    </w:div>
    <w:div w:id="1018694911">
      <w:bodyDiv w:val="1"/>
      <w:marLeft w:val="0"/>
      <w:marRight w:val="0"/>
      <w:marTop w:val="0"/>
      <w:marBottom w:val="0"/>
      <w:divBdr>
        <w:top w:val="none" w:sz="0" w:space="0" w:color="auto"/>
        <w:left w:val="none" w:sz="0" w:space="0" w:color="auto"/>
        <w:bottom w:val="none" w:sz="0" w:space="0" w:color="auto"/>
        <w:right w:val="none" w:sz="0" w:space="0" w:color="auto"/>
      </w:divBdr>
    </w:div>
    <w:div w:id="1344626122">
      <w:bodyDiv w:val="1"/>
      <w:marLeft w:val="0"/>
      <w:marRight w:val="0"/>
      <w:marTop w:val="0"/>
      <w:marBottom w:val="0"/>
      <w:divBdr>
        <w:top w:val="none" w:sz="0" w:space="0" w:color="auto"/>
        <w:left w:val="none" w:sz="0" w:space="0" w:color="auto"/>
        <w:bottom w:val="none" w:sz="0" w:space="0" w:color="auto"/>
        <w:right w:val="none" w:sz="0" w:space="0" w:color="auto"/>
      </w:divBdr>
    </w:div>
    <w:div w:id="1395540870">
      <w:bodyDiv w:val="1"/>
      <w:marLeft w:val="0"/>
      <w:marRight w:val="0"/>
      <w:marTop w:val="0"/>
      <w:marBottom w:val="0"/>
      <w:divBdr>
        <w:top w:val="none" w:sz="0" w:space="0" w:color="auto"/>
        <w:left w:val="none" w:sz="0" w:space="0" w:color="auto"/>
        <w:bottom w:val="none" w:sz="0" w:space="0" w:color="auto"/>
        <w:right w:val="none" w:sz="0" w:space="0" w:color="auto"/>
      </w:divBdr>
    </w:div>
    <w:div w:id="1401293193">
      <w:bodyDiv w:val="1"/>
      <w:marLeft w:val="0"/>
      <w:marRight w:val="0"/>
      <w:marTop w:val="0"/>
      <w:marBottom w:val="0"/>
      <w:divBdr>
        <w:top w:val="none" w:sz="0" w:space="0" w:color="auto"/>
        <w:left w:val="none" w:sz="0" w:space="0" w:color="auto"/>
        <w:bottom w:val="none" w:sz="0" w:space="0" w:color="auto"/>
        <w:right w:val="none" w:sz="0" w:space="0" w:color="auto"/>
      </w:divBdr>
      <w:divsChild>
        <w:div w:id="1924417062">
          <w:marLeft w:val="0"/>
          <w:marRight w:val="0"/>
          <w:marTop w:val="0"/>
          <w:marBottom w:val="0"/>
          <w:divBdr>
            <w:top w:val="none" w:sz="0" w:space="0" w:color="auto"/>
            <w:left w:val="none" w:sz="0" w:space="0" w:color="auto"/>
            <w:bottom w:val="none" w:sz="0" w:space="0" w:color="auto"/>
            <w:right w:val="none" w:sz="0" w:space="0" w:color="auto"/>
          </w:divBdr>
          <w:divsChild>
            <w:div w:id="2073500757">
              <w:marLeft w:val="0"/>
              <w:marRight w:val="0"/>
              <w:marTop w:val="0"/>
              <w:marBottom w:val="0"/>
              <w:divBdr>
                <w:top w:val="none" w:sz="0" w:space="0" w:color="auto"/>
                <w:left w:val="none" w:sz="0" w:space="0" w:color="auto"/>
                <w:bottom w:val="none" w:sz="0" w:space="0" w:color="auto"/>
                <w:right w:val="none" w:sz="0" w:space="0" w:color="auto"/>
              </w:divBdr>
            </w:div>
          </w:divsChild>
        </w:div>
        <w:div w:id="730688128">
          <w:marLeft w:val="0"/>
          <w:marRight w:val="0"/>
          <w:marTop w:val="0"/>
          <w:marBottom w:val="0"/>
          <w:divBdr>
            <w:top w:val="none" w:sz="0" w:space="0" w:color="auto"/>
            <w:left w:val="none" w:sz="0" w:space="0" w:color="auto"/>
            <w:bottom w:val="none" w:sz="0" w:space="0" w:color="auto"/>
            <w:right w:val="none" w:sz="0" w:space="0" w:color="auto"/>
          </w:divBdr>
          <w:divsChild>
            <w:div w:id="3723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3587">
      <w:bodyDiv w:val="1"/>
      <w:marLeft w:val="0"/>
      <w:marRight w:val="0"/>
      <w:marTop w:val="0"/>
      <w:marBottom w:val="0"/>
      <w:divBdr>
        <w:top w:val="none" w:sz="0" w:space="0" w:color="auto"/>
        <w:left w:val="none" w:sz="0" w:space="0" w:color="auto"/>
        <w:bottom w:val="none" w:sz="0" w:space="0" w:color="auto"/>
        <w:right w:val="none" w:sz="0" w:space="0" w:color="auto"/>
      </w:divBdr>
    </w:div>
    <w:div w:id="1492525002">
      <w:bodyDiv w:val="1"/>
      <w:marLeft w:val="0"/>
      <w:marRight w:val="0"/>
      <w:marTop w:val="0"/>
      <w:marBottom w:val="0"/>
      <w:divBdr>
        <w:top w:val="none" w:sz="0" w:space="0" w:color="auto"/>
        <w:left w:val="none" w:sz="0" w:space="0" w:color="auto"/>
        <w:bottom w:val="none" w:sz="0" w:space="0" w:color="auto"/>
        <w:right w:val="none" w:sz="0" w:space="0" w:color="auto"/>
      </w:divBdr>
    </w:div>
    <w:div w:id="1609699274">
      <w:bodyDiv w:val="1"/>
      <w:marLeft w:val="0"/>
      <w:marRight w:val="0"/>
      <w:marTop w:val="0"/>
      <w:marBottom w:val="0"/>
      <w:divBdr>
        <w:top w:val="none" w:sz="0" w:space="0" w:color="auto"/>
        <w:left w:val="none" w:sz="0" w:space="0" w:color="auto"/>
        <w:bottom w:val="none" w:sz="0" w:space="0" w:color="auto"/>
        <w:right w:val="none" w:sz="0" w:space="0" w:color="auto"/>
      </w:divBdr>
    </w:div>
    <w:div w:id="1686327229">
      <w:bodyDiv w:val="1"/>
      <w:marLeft w:val="0"/>
      <w:marRight w:val="0"/>
      <w:marTop w:val="0"/>
      <w:marBottom w:val="0"/>
      <w:divBdr>
        <w:top w:val="none" w:sz="0" w:space="0" w:color="auto"/>
        <w:left w:val="none" w:sz="0" w:space="0" w:color="auto"/>
        <w:bottom w:val="none" w:sz="0" w:space="0" w:color="auto"/>
        <w:right w:val="none" w:sz="0" w:space="0" w:color="auto"/>
      </w:divBdr>
      <w:divsChild>
        <w:div w:id="131027021">
          <w:marLeft w:val="0"/>
          <w:marRight w:val="0"/>
          <w:marTop w:val="0"/>
          <w:marBottom w:val="0"/>
          <w:divBdr>
            <w:top w:val="none" w:sz="0" w:space="0" w:color="auto"/>
            <w:left w:val="none" w:sz="0" w:space="0" w:color="auto"/>
            <w:bottom w:val="none" w:sz="0" w:space="0" w:color="auto"/>
            <w:right w:val="none" w:sz="0" w:space="0" w:color="auto"/>
          </w:divBdr>
          <w:divsChild>
            <w:div w:id="1973514818">
              <w:marLeft w:val="0"/>
              <w:marRight w:val="0"/>
              <w:marTop w:val="0"/>
              <w:marBottom w:val="0"/>
              <w:divBdr>
                <w:top w:val="none" w:sz="0" w:space="0" w:color="auto"/>
                <w:left w:val="none" w:sz="0" w:space="0" w:color="auto"/>
                <w:bottom w:val="none" w:sz="0" w:space="0" w:color="auto"/>
                <w:right w:val="none" w:sz="0" w:space="0" w:color="auto"/>
              </w:divBdr>
            </w:div>
          </w:divsChild>
        </w:div>
        <w:div w:id="59644102">
          <w:marLeft w:val="0"/>
          <w:marRight w:val="0"/>
          <w:marTop w:val="0"/>
          <w:marBottom w:val="0"/>
          <w:divBdr>
            <w:top w:val="none" w:sz="0" w:space="0" w:color="auto"/>
            <w:left w:val="none" w:sz="0" w:space="0" w:color="auto"/>
            <w:bottom w:val="none" w:sz="0" w:space="0" w:color="auto"/>
            <w:right w:val="none" w:sz="0" w:space="0" w:color="auto"/>
          </w:divBdr>
          <w:divsChild>
            <w:div w:id="9660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4695">
      <w:bodyDiv w:val="1"/>
      <w:marLeft w:val="0"/>
      <w:marRight w:val="0"/>
      <w:marTop w:val="0"/>
      <w:marBottom w:val="0"/>
      <w:divBdr>
        <w:top w:val="none" w:sz="0" w:space="0" w:color="auto"/>
        <w:left w:val="none" w:sz="0" w:space="0" w:color="auto"/>
        <w:bottom w:val="none" w:sz="0" w:space="0" w:color="auto"/>
        <w:right w:val="none" w:sz="0" w:space="0" w:color="auto"/>
      </w:divBdr>
      <w:divsChild>
        <w:div w:id="1445425315">
          <w:marLeft w:val="0"/>
          <w:marRight w:val="0"/>
          <w:marTop w:val="0"/>
          <w:marBottom w:val="0"/>
          <w:divBdr>
            <w:top w:val="none" w:sz="0" w:space="0" w:color="auto"/>
            <w:left w:val="none" w:sz="0" w:space="0" w:color="auto"/>
            <w:bottom w:val="none" w:sz="0" w:space="0" w:color="auto"/>
            <w:right w:val="none" w:sz="0" w:space="0" w:color="auto"/>
          </w:divBdr>
          <w:divsChild>
            <w:div w:id="17708708">
              <w:marLeft w:val="0"/>
              <w:marRight w:val="0"/>
              <w:marTop w:val="0"/>
              <w:marBottom w:val="0"/>
              <w:divBdr>
                <w:top w:val="none" w:sz="0" w:space="0" w:color="auto"/>
                <w:left w:val="none" w:sz="0" w:space="0" w:color="auto"/>
                <w:bottom w:val="none" w:sz="0" w:space="0" w:color="auto"/>
                <w:right w:val="none" w:sz="0" w:space="0" w:color="auto"/>
              </w:divBdr>
            </w:div>
          </w:divsChild>
        </w:div>
        <w:div w:id="1921476337">
          <w:marLeft w:val="0"/>
          <w:marRight w:val="0"/>
          <w:marTop w:val="0"/>
          <w:marBottom w:val="0"/>
          <w:divBdr>
            <w:top w:val="none" w:sz="0" w:space="0" w:color="auto"/>
            <w:left w:val="none" w:sz="0" w:space="0" w:color="auto"/>
            <w:bottom w:val="none" w:sz="0" w:space="0" w:color="auto"/>
            <w:right w:val="none" w:sz="0" w:space="0" w:color="auto"/>
          </w:divBdr>
          <w:divsChild>
            <w:div w:id="6024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749">
      <w:bodyDiv w:val="1"/>
      <w:marLeft w:val="0"/>
      <w:marRight w:val="0"/>
      <w:marTop w:val="0"/>
      <w:marBottom w:val="0"/>
      <w:divBdr>
        <w:top w:val="none" w:sz="0" w:space="0" w:color="auto"/>
        <w:left w:val="none" w:sz="0" w:space="0" w:color="auto"/>
        <w:bottom w:val="none" w:sz="0" w:space="0" w:color="auto"/>
        <w:right w:val="none" w:sz="0" w:space="0" w:color="auto"/>
      </w:divBdr>
    </w:div>
    <w:div w:id="1802336899">
      <w:bodyDiv w:val="1"/>
      <w:marLeft w:val="0"/>
      <w:marRight w:val="0"/>
      <w:marTop w:val="0"/>
      <w:marBottom w:val="0"/>
      <w:divBdr>
        <w:top w:val="none" w:sz="0" w:space="0" w:color="auto"/>
        <w:left w:val="none" w:sz="0" w:space="0" w:color="auto"/>
        <w:bottom w:val="none" w:sz="0" w:space="0" w:color="auto"/>
        <w:right w:val="none" w:sz="0" w:space="0" w:color="auto"/>
      </w:divBdr>
    </w:div>
    <w:div w:id="1833981838">
      <w:bodyDiv w:val="1"/>
      <w:marLeft w:val="0"/>
      <w:marRight w:val="0"/>
      <w:marTop w:val="0"/>
      <w:marBottom w:val="0"/>
      <w:divBdr>
        <w:top w:val="none" w:sz="0" w:space="0" w:color="auto"/>
        <w:left w:val="none" w:sz="0" w:space="0" w:color="auto"/>
        <w:bottom w:val="none" w:sz="0" w:space="0" w:color="auto"/>
        <w:right w:val="none" w:sz="0" w:space="0" w:color="auto"/>
      </w:divBdr>
    </w:div>
    <w:div w:id="1886670858">
      <w:bodyDiv w:val="1"/>
      <w:marLeft w:val="0"/>
      <w:marRight w:val="0"/>
      <w:marTop w:val="0"/>
      <w:marBottom w:val="0"/>
      <w:divBdr>
        <w:top w:val="none" w:sz="0" w:space="0" w:color="auto"/>
        <w:left w:val="none" w:sz="0" w:space="0" w:color="auto"/>
        <w:bottom w:val="none" w:sz="0" w:space="0" w:color="auto"/>
        <w:right w:val="none" w:sz="0" w:space="0" w:color="auto"/>
      </w:divBdr>
    </w:div>
    <w:div w:id="1980918222">
      <w:bodyDiv w:val="1"/>
      <w:marLeft w:val="0"/>
      <w:marRight w:val="0"/>
      <w:marTop w:val="0"/>
      <w:marBottom w:val="0"/>
      <w:divBdr>
        <w:top w:val="none" w:sz="0" w:space="0" w:color="auto"/>
        <w:left w:val="none" w:sz="0" w:space="0" w:color="auto"/>
        <w:bottom w:val="none" w:sz="0" w:space="0" w:color="auto"/>
        <w:right w:val="none" w:sz="0" w:space="0" w:color="auto"/>
      </w:divBdr>
    </w:div>
    <w:div w:id="2038769001">
      <w:bodyDiv w:val="1"/>
      <w:marLeft w:val="0"/>
      <w:marRight w:val="0"/>
      <w:marTop w:val="0"/>
      <w:marBottom w:val="0"/>
      <w:divBdr>
        <w:top w:val="none" w:sz="0" w:space="0" w:color="auto"/>
        <w:left w:val="none" w:sz="0" w:space="0" w:color="auto"/>
        <w:bottom w:val="none" w:sz="0" w:space="0" w:color="auto"/>
        <w:right w:val="none" w:sz="0" w:space="0" w:color="auto"/>
      </w:divBdr>
    </w:div>
    <w:div w:id="2055234161">
      <w:bodyDiv w:val="1"/>
      <w:marLeft w:val="0"/>
      <w:marRight w:val="0"/>
      <w:marTop w:val="0"/>
      <w:marBottom w:val="0"/>
      <w:divBdr>
        <w:top w:val="none" w:sz="0" w:space="0" w:color="auto"/>
        <w:left w:val="none" w:sz="0" w:space="0" w:color="auto"/>
        <w:bottom w:val="none" w:sz="0" w:space="0" w:color="auto"/>
        <w:right w:val="none" w:sz="0" w:space="0" w:color="auto"/>
      </w:divBdr>
    </w:div>
    <w:div w:id="213378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xiv.org/abs/2308.06614"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44230-022-00008-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3390/ani14213071" TargetMode="External"/><Relationship Id="rId4" Type="http://schemas.openxmlformats.org/officeDocument/2006/relationships/webSettings" Target="webSettings.xml"/><Relationship Id="rId9" Type="http://schemas.openxmlformats.org/officeDocument/2006/relationships/hyperlink" Target="https://doi.org/10.14569/IJACSA.2022.0130557"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13</Pages>
  <Words>3319</Words>
  <Characters>18924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nishil prajapati</dc:creator>
  <cp:keywords/>
  <dc:description/>
  <cp:lastModifiedBy>B_D Chaudhary</cp:lastModifiedBy>
  <cp:revision>11</cp:revision>
  <cp:lastPrinted>2025-07-01T10:44:00Z</cp:lastPrinted>
  <dcterms:created xsi:type="dcterms:W3CDTF">2025-07-10T11:07:00Z</dcterms:created>
  <dcterms:modified xsi:type="dcterms:W3CDTF">2026-06-24T06:21:00Z</dcterms:modified>
</cp:coreProperties>
</file>