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8C5" w:rsidRPr="006948C5" w:rsidRDefault="006948C5" w:rsidP="006948C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6948C5">
        <w:rPr>
          <w:rFonts w:ascii="Times New Roman" w:eastAsia="Times New Roman" w:hAnsi="Times New Roman" w:cs="Times New Roman"/>
          <w:b/>
          <w:bCs/>
          <w:kern w:val="36"/>
          <w:sz w:val="48"/>
          <w:szCs w:val="48"/>
          <w:lang w:eastAsia="en-IN"/>
        </w:rPr>
        <w:t>A Prospective Study on Evaluation of Bloodstream Infections in the Indian Population at Narayana Hospital, Jaipur</w:t>
      </w:r>
    </w:p>
    <w:p w:rsidR="006948C5" w:rsidRPr="006948C5" w:rsidRDefault="006948C5" w:rsidP="006948C5">
      <w:pPr>
        <w:spacing w:after="0"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pict>
          <v:rect id="_x0000_i1025" style="width:0;height:1.5pt" o:hralign="center" o:hrstd="t" o:hr="t" fillcolor="#a0a0a0" stroked="f"/>
        </w:pict>
      </w:r>
    </w:p>
    <w:p w:rsidR="006948C5" w:rsidRPr="006948C5" w:rsidRDefault="006948C5" w:rsidP="006948C5">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948C5">
        <w:rPr>
          <w:rFonts w:ascii="Times New Roman" w:eastAsia="Times New Roman" w:hAnsi="Times New Roman" w:cs="Times New Roman"/>
          <w:b/>
          <w:bCs/>
          <w:sz w:val="36"/>
          <w:szCs w:val="36"/>
          <w:lang w:eastAsia="en-IN"/>
        </w:rPr>
        <w:t>ABSTRACT</w:t>
      </w:r>
    </w:p>
    <w:p w:rsidR="006948C5" w:rsidRPr="006948C5" w:rsidRDefault="006948C5" w:rsidP="006948C5">
      <w:p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b/>
          <w:bCs/>
          <w:sz w:val="24"/>
          <w:szCs w:val="24"/>
          <w:lang w:eastAsia="en-IN"/>
        </w:rPr>
        <w:t>Background:</w:t>
      </w:r>
      <w:r w:rsidRPr="006948C5">
        <w:rPr>
          <w:rFonts w:ascii="Times New Roman" w:eastAsia="Times New Roman" w:hAnsi="Times New Roman" w:cs="Times New Roman"/>
          <w:sz w:val="24"/>
          <w:szCs w:val="24"/>
          <w:lang w:eastAsia="en-IN"/>
        </w:rPr>
        <w:t xml:space="preserve"> Bloodstream infections (BSIs) are associated with significant morbidity and mortality worldwide. Early detection and antibiotic susceptibility testing are crucial for guiding appropriate therapy.</w:t>
      </w:r>
    </w:p>
    <w:p w:rsidR="006948C5" w:rsidRPr="006948C5" w:rsidRDefault="006948C5" w:rsidP="006948C5">
      <w:p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b/>
          <w:bCs/>
          <w:sz w:val="24"/>
          <w:szCs w:val="24"/>
          <w:lang w:eastAsia="en-IN"/>
        </w:rPr>
        <w:t>Aim:</w:t>
      </w:r>
      <w:r w:rsidRPr="006948C5">
        <w:rPr>
          <w:rFonts w:ascii="Times New Roman" w:eastAsia="Times New Roman" w:hAnsi="Times New Roman" w:cs="Times New Roman"/>
          <w:sz w:val="24"/>
          <w:szCs w:val="24"/>
          <w:lang w:eastAsia="en-IN"/>
        </w:rPr>
        <w:t xml:space="preserve"> To identify the most common microorganisms causing BSIs in hospitalized patients and to evaluate their antibiotic susceptibility patterns.</w:t>
      </w:r>
    </w:p>
    <w:p w:rsidR="006948C5" w:rsidRPr="006948C5" w:rsidRDefault="006948C5" w:rsidP="006948C5">
      <w:p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b/>
          <w:bCs/>
          <w:sz w:val="24"/>
          <w:szCs w:val="24"/>
          <w:lang w:eastAsia="en-IN"/>
        </w:rPr>
        <w:t>Methods:</w:t>
      </w:r>
      <w:r w:rsidRPr="006948C5">
        <w:rPr>
          <w:rFonts w:ascii="Times New Roman" w:eastAsia="Times New Roman" w:hAnsi="Times New Roman" w:cs="Times New Roman"/>
          <w:sz w:val="24"/>
          <w:szCs w:val="24"/>
          <w:lang w:eastAsia="en-IN"/>
        </w:rPr>
        <w:t xml:space="preserve"> A prospective study was conducted at Narayana Hospital, Jaipur, from July to October 2021. Blood samples from patients admitted with suspected BSI were collected in BD BACTEC Plus Aerobic culture vials and processed in the BD BACTEC FX40 system. Positive cultures were </w:t>
      </w:r>
      <w:proofErr w:type="spellStart"/>
      <w:r w:rsidRPr="006948C5">
        <w:rPr>
          <w:rFonts w:ascii="Times New Roman" w:eastAsia="Times New Roman" w:hAnsi="Times New Roman" w:cs="Times New Roman"/>
          <w:sz w:val="24"/>
          <w:szCs w:val="24"/>
          <w:lang w:eastAsia="en-IN"/>
        </w:rPr>
        <w:t>subcultured</w:t>
      </w:r>
      <w:proofErr w:type="spellEnd"/>
      <w:r w:rsidRPr="006948C5">
        <w:rPr>
          <w:rFonts w:ascii="Times New Roman" w:eastAsia="Times New Roman" w:hAnsi="Times New Roman" w:cs="Times New Roman"/>
          <w:sz w:val="24"/>
          <w:szCs w:val="24"/>
          <w:lang w:eastAsia="en-IN"/>
        </w:rPr>
        <w:t xml:space="preserve"> on MacConkey and Sheep Blood Agar, and isolates were identified with the BD Phoenix 100 system. Antibiotic susceptibility was assessed using ID and AST panels.</w:t>
      </w:r>
    </w:p>
    <w:p w:rsidR="006948C5" w:rsidRPr="006948C5" w:rsidRDefault="006948C5" w:rsidP="006948C5">
      <w:p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b/>
          <w:bCs/>
          <w:sz w:val="24"/>
          <w:szCs w:val="24"/>
          <w:lang w:eastAsia="en-IN"/>
        </w:rPr>
        <w:t>Results:</w:t>
      </w:r>
      <w:r w:rsidRPr="006948C5">
        <w:rPr>
          <w:rFonts w:ascii="Times New Roman" w:eastAsia="Times New Roman" w:hAnsi="Times New Roman" w:cs="Times New Roman"/>
          <w:sz w:val="24"/>
          <w:szCs w:val="24"/>
          <w:lang w:eastAsia="en-IN"/>
        </w:rPr>
        <w:t xml:space="preserve"> A total of 102 positive blood cultures were reported during the 100-day study period (61 males, 41 females). The most common isolates were </w:t>
      </w:r>
      <w:r w:rsidRPr="006948C5">
        <w:rPr>
          <w:rFonts w:ascii="Times New Roman" w:eastAsia="Times New Roman" w:hAnsi="Times New Roman" w:cs="Times New Roman"/>
          <w:b/>
          <w:bCs/>
          <w:sz w:val="24"/>
          <w:szCs w:val="24"/>
          <w:lang w:eastAsia="en-IN"/>
        </w:rPr>
        <w:t>coagulase-negative Staphylococcus (17.6%)</w:t>
      </w:r>
      <w:r w:rsidRPr="006948C5">
        <w:rPr>
          <w:rFonts w:ascii="Times New Roman" w:eastAsia="Times New Roman" w:hAnsi="Times New Roman" w:cs="Times New Roman"/>
          <w:sz w:val="24"/>
          <w:szCs w:val="24"/>
          <w:lang w:eastAsia="en-IN"/>
        </w:rPr>
        <w:t xml:space="preserve">, </w:t>
      </w:r>
      <w:r w:rsidRPr="006948C5">
        <w:rPr>
          <w:rFonts w:ascii="Times New Roman" w:eastAsia="Times New Roman" w:hAnsi="Times New Roman" w:cs="Times New Roman"/>
          <w:i/>
          <w:iCs/>
          <w:sz w:val="24"/>
          <w:szCs w:val="24"/>
          <w:lang w:eastAsia="en-IN"/>
        </w:rPr>
        <w:t>Staphylococcus hominis</w:t>
      </w:r>
      <w:r w:rsidRPr="006948C5">
        <w:rPr>
          <w:rFonts w:ascii="Times New Roman" w:eastAsia="Times New Roman" w:hAnsi="Times New Roman" w:cs="Times New Roman"/>
          <w:sz w:val="24"/>
          <w:szCs w:val="24"/>
          <w:lang w:eastAsia="en-IN"/>
        </w:rPr>
        <w:t xml:space="preserve"> (10.7%), and </w:t>
      </w:r>
      <w:r w:rsidRPr="006948C5">
        <w:rPr>
          <w:rFonts w:ascii="Times New Roman" w:eastAsia="Times New Roman" w:hAnsi="Times New Roman" w:cs="Times New Roman"/>
          <w:i/>
          <w:iCs/>
          <w:sz w:val="24"/>
          <w:szCs w:val="24"/>
          <w:lang w:eastAsia="en-IN"/>
        </w:rPr>
        <w:t>Staphylococcus aureus</w:t>
      </w:r>
      <w:r w:rsidRPr="006948C5">
        <w:rPr>
          <w:rFonts w:ascii="Times New Roman" w:eastAsia="Times New Roman" w:hAnsi="Times New Roman" w:cs="Times New Roman"/>
          <w:sz w:val="24"/>
          <w:szCs w:val="24"/>
          <w:lang w:eastAsia="en-IN"/>
        </w:rPr>
        <w:t xml:space="preserve"> (9.8%). Among Gram-negative bacteria, </w:t>
      </w:r>
      <w:r w:rsidRPr="006948C5">
        <w:rPr>
          <w:rFonts w:ascii="Times New Roman" w:eastAsia="Times New Roman" w:hAnsi="Times New Roman" w:cs="Times New Roman"/>
          <w:i/>
          <w:iCs/>
          <w:sz w:val="24"/>
          <w:szCs w:val="24"/>
          <w:lang w:eastAsia="en-IN"/>
        </w:rPr>
        <w:t>Escherichia coli</w:t>
      </w:r>
      <w:r w:rsidRPr="006948C5">
        <w:rPr>
          <w:rFonts w:ascii="Times New Roman" w:eastAsia="Times New Roman" w:hAnsi="Times New Roman" w:cs="Times New Roman"/>
          <w:sz w:val="24"/>
          <w:szCs w:val="24"/>
          <w:lang w:eastAsia="en-IN"/>
        </w:rPr>
        <w:t xml:space="preserve"> (8.8%) and </w:t>
      </w:r>
      <w:r w:rsidRPr="006948C5">
        <w:rPr>
          <w:rFonts w:ascii="Times New Roman" w:eastAsia="Times New Roman" w:hAnsi="Times New Roman" w:cs="Times New Roman"/>
          <w:i/>
          <w:iCs/>
          <w:sz w:val="24"/>
          <w:szCs w:val="24"/>
          <w:lang w:eastAsia="en-IN"/>
        </w:rPr>
        <w:t>Klebsiella pneumoniae</w:t>
      </w:r>
      <w:r w:rsidRPr="006948C5">
        <w:rPr>
          <w:rFonts w:ascii="Times New Roman" w:eastAsia="Times New Roman" w:hAnsi="Times New Roman" w:cs="Times New Roman"/>
          <w:sz w:val="24"/>
          <w:szCs w:val="24"/>
          <w:lang w:eastAsia="en-IN"/>
        </w:rPr>
        <w:t xml:space="preserve"> (7.8%) were predominant. Fungal isolates included </w:t>
      </w:r>
      <w:r w:rsidRPr="006948C5">
        <w:rPr>
          <w:rFonts w:ascii="Times New Roman" w:eastAsia="Times New Roman" w:hAnsi="Times New Roman" w:cs="Times New Roman"/>
          <w:i/>
          <w:iCs/>
          <w:sz w:val="24"/>
          <w:szCs w:val="24"/>
          <w:lang w:eastAsia="en-IN"/>
        </w:rPr>
        <w:t>Candida</w:t>
      </w:r>
      <w:r w:rsidRPr="006948C5">
        <w:rPr>
          <w:rFonts w:ascii="Times New Roman" w:eastAsia="Times New Roman" w:hAnsi="Times New Roman" w:cs="Times New Roman"/>
          <w:sz w:val="24"/>
          <w:szCs w:val="24"/>
          <w:lang w:eastAsia="en-IN"/>
        </w:rPr>
        <w:t xml:space="preserve"> spp. (4.9%). Gram-positive isolates showed high susceptibility to </w:t>
      </w:r>
      <w:r w:rsidRPr="006948C5">
        <w:rPr>
          <w:rFonts w:ascii="Times New Roman" w:eastAsia="Times New Roman" w:hAnsi="Times New Roman" w:cs="Times New Roman"/>
          <w:b/>
          <w:bCs/>
          <w:sz w:val="24"/>
          <w:szCs w:val="24"/>
          <w:lang w:eastAsia="en-IN"/>
        </w:rPr>
        <w:t>Vancomycin</w:t>
      </w:r>
      <w:r w:rsidRPr="006948C5">
        <w:rPr>
          <w:rFonts w:ascii="Times New Roman" w:eastAsia="Times New Roman" w:hAnsi="Times New Roman" w:cs="Times New Roman"/>
          <w:sz w:val="24"/>
          <w:szCs w:val="24"/>
          <w:lang w:eastAsia="en-IN"/>
        </w:rPr>
        <w:t xml:space="preserve"> and </w:t>
      </w:r>
      <w:r w:rsidRPr="006948C5">
        <w:rPr>
          <w:rFonts w:ascii="Times New Roman" w:eastAsia="Times New Roman" w:hAnsi="Times New Roman" w:cs="Times New Roman"/>
          <w:b/>
          <w:bCs/>
          <w:sz w:val="24"/>
          <w:szCs w:val="24"/>
          <w:lang w:eastAsia="en-IN"/>
        </w:rPr>
        <w:t>Teicoplanin</w:t>
      </w:r>
      <w:r w:rsidRPr="006948C5">
        <w:rPr>
          <w:rFonts w:ascii="Times New Roman" w:eastAsia="Times New Roman" w:hAnsi="Times New Roman" w:cs="Times New Roman"/>
          <w:sz w:val="24"/>
          <w:szCs w:val="24"/>
          <w:lang w:eastAsia="en-IN"/>
        </w:rPr>
        <w:t xml:space="preserve">, while Gram-negative isolates were more sensitive to </w:t>
      </w:r>
      <w:r w:rsidRPr="006948C5">
        <w:rPr>
          <w:rFonts w:ascii="Times New Roman" w:eastAsia="Times New Roman" w:hAnsi="Times New Roman" w:cs="Times New Roman"/>
          <w:b/>
          <w:bCs/>
          <w:sz w:val="24"/>
          <w:szCs w:val="24"/>
          <w:lang w:eastAsia="en-IN"/>
        </w:rPr>
        <w:t>Colistin</w:t>
      </w:r>
      <w:r w:rsidRPr="006948C5">
        <w:rPr>
          <w:rFonts w:ascii="Times New Roman" w:eastAsia="Times New Roman" w:hAnsi="Times New Roman" w:cs="Times New Roman"/>
          <w:sz w:val="24"/>
          <w:szCs w:val="24"/>
          <w:lang w:eastAsia="en-IN"/>
        </w:rPr>
        <w:t xml:space="preserve"> and </w:t>
      </w:r>
      <w:r w:rsidRPr="006948C5">
        <w:rPr>
          <w:rFonts w:ascii="Times New Roman" w:eastAsia="Times New Roman" w:hAnsi="Times New Roman" w:cs="Times New Roman"/>
          <w:b/>
          <w:bCs/>
          <w:sz w:val="24"/>
          <w:szCs w:val="24"/>
          <w:lang w:eastAsia="en-IN"/>
        </w:rPr>
        <w:t>Minocycline</w:t>
      </w:r>
      <w:r w:rsidRPr="006948C5">
        <w:rPr>
          <w:rFonts w:ascii="Times New Roman" w:eastAsia="Times New Roman" w:hAnsi="Times New Roman" w:cs="Times New Roman"/>
          <w:sz w:val="24"/>
          <w:szCs w:val="24"/>
          <w:lang w:eastAsia="en-IN"/>
        </w:rPr>
        <w:t>.</w:t>
      </w:r>
    </w:p>
    <w:p w:rsidR="006948C5" w:rsidRPr="006948C5" w:rsidRDefault="006948C5" w:rsidP="006948C5">
      <w:p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b/>
          <w:bCs/>
          <w:sz w:val="24"/>
          <w:szCs w:val="24"/>
          <w:lang w:eastAsia="en-IN"/>
        </w:rPr>
        <w:t>Conclusion:</w:t>
      </w:r>
      <w:r w:rsidRPr="006948C5">
        <w:rPr>
          <w:rFonts w:ascii="Times New Roman" w:eastAsia="Times New Roman" w:hAnsi="Times New Roman" w:cs="Times New Roman"/>
          <w:sz w:val="24"/>
          <w:szCs w:val="24"/>
          <w:lang w:eastAsia="en-IN"/>
        </w:rPr>
        <w:t xml:space="preserve"> Males were more frequently affected than females. Gram-positive organisms, particularly coagulase-negative </w:t>
      </w:r>
      <w:r w:rsidRPr="006948C5">
        <w:rPr>
          <w:rFonts w:ascii="Times New Roman" w:eastAsia="Times New Roman" w:hAnsi="Times New Roman" w:cs="Times New Roman"/>
          <w:i/>
          <w:iCs/>
          <w:sz w:val="24"/>
          <w:szCs w:val="24"/>
          <w:lang w:eastAsia="en-IN"/>
        </w:rPr>
        <w:t>Staphylococcus</w:t>
      </w:r>
      <w:r w:rsidRPr="006948C5">
        <w:rPr>
          <w:rFonts w:ascii="Times New Roman" w:eastAsia="Times New Roman" w:hAnsi="Times New Roman" w:cs="Times New Roman"/>
          <w:sz w:val="24"/>
          <w:szCs w:val="24"/>
          <w:lang w:eastAsia="en-IN"/>
        </w:rPr>
        <w:t>, were the most common BSI pathogens. Antibiotic susceptibility testing highlighted Vancomycin and Teicoplanin as effective against Gram-positive isolates, while Colistin and Minocycline were most active against Gram-negative isolates. Knowledge of local BSI profiles and resistance patterns is essential for guiding empirical therapy.</w:t>
      </w:r>
    </w:p>
    <w:p w:rsidR="006948C5" w:rsidRPr="006948C5" w:rsidRDefault="006948C5" w:rsidP="006948C5">
      <w:p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b/>
          <w:bCs/>
          <w:sz w:val="24"/>
          <w:szCs w:val="24"/>
          <w:lang w:eastAsia="en-IN"/>
        </w:rPr>
        <w:t>Keywords:</w:t>
      </w:r>
      <w:r w:rsidRPr="006948C5">
        <w:rPr>
          <w:rFonts w:ascii="Times New Roman" w:eastAsia="Times New Roman" w:hAnsi="Times New Roman" w:cs="Times New Roman"/>
          <w:sz w:val="24"/>
          <w:szCs w:val="24"/>
          <w:lang w:eastAsia="en-IN"/>
        </w:rPr>
        <w:t xml:space="preserve"> bloodstream infection, antibiotic resistance, BD BACTEC, BD Phoenix, coagulase-negative Staphylococcus, India</w:t>
      </w:r>
    </w:p>
    <w:p w:rsidR="006948C5" w:rsidRPr="006948C5" w:rsidRDefault="006948C5" w:rsidP="006948C5">
      <w:pPr>
        <w:spacing w:after="0"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pict>
          <v:rect id="_x0000_i1026" style="width:0;height:1.5pt" o:hralign="center" o:hrstd="t" o:hr="t" fillcolor="#a0a0a0" stroked="f"/>
        </w:pict>
      </w:r>
    </w:p>
    <w:p w:rsidR="006948C5" w:rsidRPr="006948C5" w:rsidRDefault="006948C5" w:rsidP="006948C5">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948C5">
        <w:rPr>
          <w:rFonts w:ascii="Times New Roman" w:eastAsia="Times New Roman" w:hAnsi="Times New Roman" w:cs="Times New Roman"/>
          <w:b/>
          <w:bCs/>
          <w:sz w:val="36"/>
          <w:szCs w:val="36"/>
          <w:lang w:eastAsia="en-IN"/>
        </w:rPr>
        <w:t>INTRODUCTION</w:t>
      </w:r>
    </w:p>
    <w:p w:rsidR="006948C5" w:rsidRPr="006948C5" w:rsidRDefault="006948C5" w:rsidP="006948C5">
      <w:p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t xml:space="preserve">Bloodstream infections (BSIs) are a significant cause of morbidity and mortality worldwide and have gained increasing attention over the past two decades. Common pathogens include </w:t>
      </w:r>
      <w:r w:rsidRPr="006948C5">
        <w:rPr>
          <w:rFonts w:ascii="Times New Roman" w:eastAsia="Times New Roman" w:hAnsi="Times New Roman" w:cs="Times New Roman"/>
          <w:i/>
          <w:iCs/>
          <w:sz w:val="24"/>
          <w:szCs w:val="24"/>
          <w:lang w:eastAsia="en-IN"/>
        </w:rPr>
        <w:lastRenderedPageBreak/>
        <w:t>Staphylococcus aureus</w:t>
      </w:r>
      <w:r w:rsidRPr="006948C5">
        <w:rPr>
          <w:rFonts w:ascii="Times New Roman" w:eastAsia="Times New Roman" w:hAnsi="Times New Roman" w:cs="Times New Roman"/>
          <w:sz w:val="24"/>
          <w:szCs w:val="24"/>
          <w:lang w:eastAsia="en-IN"/>
        </w:rPr>
        <w:t xml:space="preserve"> and </w:t>
      </w:r>
      <w:r w:rsidRPr="006948C5">
        <w:rPr>
          <w:rFonts w:ascii="Times New Roman" w:eastAsia="Times New Roman" w:hAnsi="Times New Roman" w:cs="Times New Roman"/>
          <w:i/>
          <w:iCs/>
          <w:sz w:val="24"/>
          <w:szCs w:val="24"/>
          <w:lang w:eastAsia="en-IN"/>
        </w:rPr>
        <w:t>Escherichia coli</w:t>
      </w:r>
      <w:r w:rsidRPr="006948C5">
        <w:rPr>
          <w:rFonts w:ascii="Times New Roman" w:eastAsia="Times New Roman" w:hAnsi="Times New Roman" w:cs="Times New Roman"/>
          <w:sz w:val="24"/>
          <w:szCs w:val="24"/>
          <w:lang w:eastAsia="en-IN"/>
        </w:rPr>
        <w:t xml:space="preserve">, alongside multidrug-resistant organisms such as oxacillin-resistant </w:t>
      </w:r>
      <w:r w:rsidRPr="006948C5">
        <w:rPr>
          <w:rFonts w:ascii="Times New Roman" w:eastAsia="Times New Roman" w:hAnsi="Times New Roman" w:cs="Times New Roman"/>
          <w:i/>
          <w:iCs/>
          <w:sz w:val="24"/>
          <w:szCs w:val="24"/>
          <w:lang w:eastAsia="en-IN"/>
        </w:rPr>
        <w:t>Staphylococcus aureus</w:t>
      </w:r>
      <w:r w:rsidRPr="006948C5">
        <w:rPr>
          <w:rFonts w:ascii="Times New Roman" w:eastAsia="Times New Roman" w:hAnsi="Times New Roman" w:cs="Times New Roman"/>
          <w:sz w:val="24"/>
          <w:szCs w:val="24"/>
          <w:lang w:eastAsia="en-IN"/>
        </w:rPr>
        <w:t xml:space="preserve"> (ORSA), vancomycin-resistant </w:t>
      </w:r>
      <w:r w:rsidRPr="006948C5">
        <w:rPr>
          <w:rFonts w:ascii="Times New Roman" w:eastAsia="Times New Roman" w:hAnsi="Times New Roman" w:cs="Times New Roman"/>
          <w:i/>
          <w:iCs/>
          <w:sz w:val="24"/>
          <w:szCs w:val="24"/>
          <w:lang w:eastAsia="en-IN"/>
        </w:rPr>
        <w:t>Enterococcus</w:t>
      </w:r>
      <w:r w:rsidRPr="006948C5">
        <w:rPr>
          <w:rFonts w:ascii="Times New Roman" w:eastAsia="Times New Roman" w:hAnsi="Times New Roman" w:cs="Times New Roman"/>
          <w:sz w:val="24"/>
          <w:szCs w:val="24"/>
          <w:lang w:eastAsia="en-IN"/>
        </w:rPr>
        <w:t xml:space="preserve"> (VRE), extended-spectrum β-lactamase (ESBL) producers, and carbapenem-resistant Enterobacteriaceae (CRE).</w:t>
      </w:r>
    </w:p>
    <w:p w:rsidR="006948C5" w:rsidRPr="006948C5" w:rsidRDefault="006948C5" w:rsidP="006948C5">
      <w:p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t>Rapid detection and identification of BSI-causing pathogens are critical for timely initiation of effective therapy. Automated systems such as BD BACTEC FX40 for culture detection and BD Phoenix 100 for organism identification and antimicrobial susceptibility testing (AST) enable faster and more reliable results.</w:t>
      </w:r>
    </w:p>
    <w:p w:rsidR="006948C5" w:rsidRPr="006948C5" w:rsidRDefault="006948C5" w:rsidP="006948C5">
      <w:p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t xml:space="preserve">This study was conducted to evaluate the distribution of microorganisms causing BSIs in patients admitted to Narayana Hospital, Jaipur, and to </w:t>
      </w:r>
      <w:proofErr w:type="spellStart"/>
      <w:r w:rsidRPr="006948C5">
        <w:rPr>
          <w:rFonts w:ascii="Times New Roman" w:eastAsia="Times New Roman" w:hAnsi="Times New Roman" w:cs="Times New Roman"/>
          <w:sz w:val="24"/>
          <w:szCs w:val="24"/>
          <w:lang w:eastAsia="en-IN"/>
        </w:rPr>
        <w:t>analyze</w:t>
      </w:r>
      <w:proofErr w:type="spellEnd"/>
      <w:r w:rsidRPr="006948C5">
        <w:rPr>
          <w:rFonts w:ascii="Times New Roman" w:eastAsia="Times New Roman" w:hAnsi="Times New Roman" w:cs="Times New Roman"/>
          <w:sz w:val="24"/>
          <w:szCs w:val="24"/>
          <w:lang w:eastAsia="en-IN"/>
        </w:rPr>
        <w:t xml:space="preserve"> their antibiotic susceptibility profiles.</w:t>
      </w:r>
    </w:p>
    <w:p w:rsidR="006948C5" w:rsidRPr="006948C5" w:rsidRDefault="006948C5" w:rsidP="006948C5">
      <w:pPr>
        <w:spacing w:after="0"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pict>
          <v:rect id="_x0000_i1027" style="width:0;height:1.5pt" o:hralign="center" o:hrstd="t" o:hr="t" fillcolor="#a0a0a0" stroked="f"/>
        </w:pict>
      </w:r>
    </w:p>
    <w:p w:rsidR="006948C5" w:rsidRPr="006948C5" w:rsidRDefault="006948C5" w:rsidP="006948C5">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948C5">
        <w:rPr>
          <w:rFonts w:ascii="Times New Roman" w:eastAsia="Times New Roman" w:hAnsi="Times New Roman" w:cs="Times New Roman"/>
          <w:b/>
          <w:bCs/>
          <w:sz w:val="36"/>
          <w:szCs w:val="36"/>
          <w:lang w:eastAsia="en-IN"/>
        </w:rPr>
        <w:t>MATERIALS AND METHODS</w:t>
      </w:r>
    </w:p>
    <w:p w:rsidR="006948C5" w:rsidRPr="006948C5" w:rsidRDefault="006948C5" w:rsidP="006948C5">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948C5">
        <w:rPr>
          <w:rFonts w:ascii="Times New Roman" w:eastAsia="Times New Roman" w:hAnsi="Times New Roman" w:cs="Times New Roman"/>
          <w:b/>
          <w:bCs/>
          <w:sz w:val="27"/>
          <w:szCs w:val="27"/>
          <w:lang w:eastAsia="en-IN"/>
        </w:rPr>
        <w:t>Study Design &amp; Setting</w:t>
      </w:r>
    </w:p>
    <w:p w:rsidR="006948C5" w:rsidRPr="006948C5" w:rsidRDefault="006948C5" w:rsidP="006948C5">
      <w:p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t>This was a prospective study carried out at Narayana Hospital, Jaipur, over a period of 100 days (July–October 2021).</w:t>
      </w:r>
    </w:p>
    <w:p w:rsidR="006948C5" w:rsidRPr="006948C5" w:rsidRDefault="006948C5" w:rsidP="006948C5">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948C5">
        <w:rPr>
          <w:rFonts w:ascii="Times New Roman" w:eastAsia="Times New Roman" w:hAnsi="Times New Roman" w:cs="Times New Roman"/>
          <w:b/>
          <w:bCs/>
          <w:sz w:val="27"/>
          <w:szCs w:val="27"/>
          <w:lang w:eastAsia="en-IN"/>
        </w:rPr>
        <w:t>Study Population</w:t>
      </w:r>
    </w:p>
    <w:p w:rsidR="006948C5" w:rsidRPr="006948C5" w:rsidRDefault="006948C5" w:rsidP="006948C5">
      <w:p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t>Patients admitted to the hospital with suspected BSI were included.</w:t>
      </w:r>
    </w:p>
    <w:p w:rsidR="006948C5" w:rsidRPr="006948C5" w:rsidRDefault="006948C5" w:rsidP="006948C5">
      <w:p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b/>
          <w:bCs/>
          <w:sz w:val="24"/>
          <w:szCs w:val="24"/>
          <w:lang w:eastAsia="en-IN"/>
        </w:rPr>
        <w:t>Inclusion criteria:</w:t>
      </w:r>
    </w:p>
    <w:p w:rsidR="006948C5" w:rsidRPr="006948C5" w:rsidRDefault="006948C5" w:rsidP="00694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t>Patients with positive blood culture results.</w:t>
      </w:r>
    </w:p>
    <w:p w:rsidR="006948C5" w:rsidRPr="006948C5" w:rsidRDefault="006948C5" w:rsidP="006948C5">
      <w:p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b/>
          <w:bCs/>
          <w:sz w:val="24"/>
          <w:szCs w:val="24"/>
          <w:lang w:eastAsia="en-IN"/>
        </w:rPr>
        <w:t>Exclusion criteria:</w:t>
      </w:r>
    </w:p>
    <w:p w:rsidR="006948C5" w:rsidRPr="006948C5" w:rsidRDefault="006948C5" w:rsidP="006948C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t>Patients who received antibiotics prior to blood collection.</w:t>
      </w:r>
    </w:p>
    <w:p w:rsidR="006948C5" w:rsidRPr="006948C5" w:rsidRDefault="006948C5" w:rsidP="006948C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t>Contaminated or false-positive cultures.</w:t>
      </w:r>
    </w:p>
    <w:p w:rsidR="006948C5" w:rsidRPr="006948C5" w:rsidRDefault="006948C5" w:rsidP="006948C5">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948C5">
        <w:rPr>
          <w:rFonts w:ascii="Times New Roman" w:eastAsia="Times New Roman" w:hAnsi="Times New Roman" w:cs="Times New Roman"/>
          <w:b/>
          <w:bCs/>
          <w:sz w:val="27"/>
          <w:szCs w:val="27"/>
          <w:lang w:eastAsia="en-IN"/>
        </w:rPr>
        <w:t>Sample Collection &amp; Processing</w:t>
      </w:r>
    </w:p>
    <w:p w:rsidR="006948C5" w:rsidRPr="006948C5" w:rsidRDefault="006948C5" w:rsidP="006948C5">
      <w:p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t xml:space="preserve">Blood samples were collected in </w:t>
      </w:r>
      <w:r w:rsidRPr="006948C5">
        <w:rPr>
          <w:rFonts w:ascii="Times New Roman" w:eastAsia="Times New Roman" w:hAnsi="Times New Roman" w:cs="Times New Roman"/>
          <w:b/>
          <w:bCs/>
          <w:sz w:val="24"/>
          <w:szCs w:val="24"/>
          <w:lang w:eastAsia="en-IN"/>
        </w:rPr>
        <w:t>BD BACTEC Plus Aerobic Medium vials</w:t>
      </w:r>
      <w:r w:rsidRPr="006948C5">
        <w:rPr>
          <w:rFonts w:ascii="Times New Roman" w:eastAsia="Times New Roman" w:hAnsi="Times New Roman" w:cs="Times New Roman"/>
          <w:sz w:val="24"/>
          <w:szCs w:val="24"/>
          <w:lang w:eastAsia="en-IN"/>
        </w:rPr>
        <w:t xml:space="preserve"> and incubated in the </w:t>
      </w:r>
      <w:r w:rsidRPr="006948C5">
        <w:rPr>
          <w:rFonts w:ascii="Times New Roman" w:eastAsia="Times New Roman" w:hAnsi="Times New Roman" w:cs="Times New Roman"/>
          <w:b/>
          <w:bCs/>
          <w:sz w:val="24"/>
          <w:szCs w:val="24"/>
          <w:lang w:eastAsia="en-IN"/>
        </w:rPr>
        <w:t>BD BACTEC FX40 system</w:t>
      </w:r>
      <w:r w:rsidRPr="006948C5">
        <w:rPr>
          <w:rFonts w:ascii="Times New Roman" w:eastAsia="Times New Roman" w:hAnsi="Times New Roman" w:cs="Times New Roman"/>
          <w:sz w:val="24"/>
          <w:szCs w:val="24"/>
          <w:lang w:eastAsia="en-IN"/>
        </w:rPr>
        <w:t xml:space="preserve">. Positive cultures were </w:t>
      </w:r>
      <w:proofErr w:type="spellStart"/>
      <w:r w:rsidRPr="006948C5">
        <w:rPr>
          <w:rFonts w:ascii="Times New Roman" w:eastAsia="Times New Roman" w:hAnsi="Times New Roman" w:cs="Times New Roman"/>
          <w:sz w:val="24"/>
          <w:szCs w:val="24"/>
          <w:lang w:eastAsia="en-IN"/>
        </w:rPr>
        <w:t>subcultured</w:t>
      </w:r>
      <w:proofErr w:type="spellEnd"/>
      <w:r w:rsidRPr="006948C5">
        <w:rPr>
          <w:rFonts w:ascii="Times New Roman" w:eastAsia="Times New Roman" w:hAnsi="Times New Roman" w:cs="Times New Roman"/>
          <w:sz w:val="24"/>
          <w:szCs w:val="24"/>
          <w:lang w:eastAsia="en-IN"/>
        </w:rPr>
        <w:t xml:space="preserve"> on </w:t>
      </w:r>
      <w:r w:rsidRPr="006948C5">
        <w:rPr>
          <w:rFonts w:ascii="Times New Roman" w:eastAsia="Times New Roman" w:hAnsi="Times New Roman" w:cs="Times New Roman"/>
          <w:b/>
          <w:bCs/>
          <w:sz w:val="24"/>
          <w:szCs w:val="24"/>
          <w:lang w:eastAsia="en-IN"/>
        </w:rPr>
        <w:t>Sheep Blood Agar</w:t>
      </w:r>
      <w:r w:rsidRPr="006948C5">
        <w:rPr>
          <w:rFonts w:ascii="Times New Roman" w:eastAsia="Times New Roman" w:hAnsi="Times New Roman" w:cs="Times New Roman"/>
          <w:sz w:val="24"/>
          <w:szCs w:val="24"/>
          <w:lang w:eastAsia="en-IN"/>
        </w:rPr>
        <w:t xml:space="preserve"> and </w:t>
      </w:r>
      <w:r w:rsidRPr="006948C5">
        <w:rPr>
          <w:rFonts w:ascii="Times New Roman" w:eastAsia="Times New Roman" w:hAnsi="Times New Roman" w:cs="Times New Roman"/>
          <w:b/>
          <w:bCs/>
          <w:sz w:val="24"/>
          <w:szCs w:val="24"/>
          <w:lang w:eastAsia="en-IN"/>
        </w:rPr>
        <w:t>MacConkey Agar</w:t>
      </w:r>
      <w:r w:rsidRPr="006948C5">
        <w:rPr>
          <w:rFonts w:ascii="Times New Roman" w:eastAsia="Times New Roman" w:hAnsi="Times New Roman" w:cs="Times New Roman"/>
          <w:sz w:val="24"/>
          <w:szCs w:val="24"/>
          <w:lang w:eastAsia="en-IN"/>
        </w:rPr>
        <w:t xml:space="preserve"> plates for organism isolation. Colonies were processed in the </w:t>
      </w:r>
      <w:r w:rsidRPr="006948C5">
        <w:rPr>
          <w:rFonts w:ascii="Times New Roman" w:eastAsia="Times New Roman" w:hAnsi="Times New Roman" w:cs="Times New Roman"/>
          <w:b/>
          <w:bCs/>
          <w:sz w:val="24"/>
          <w:szCs w:val="24"/>
          <w:lang w:eastAsia="en-IN"/>
        </w:rPr>
        <w:t>BD Phoenix 100 system</w:t>
      </w:r>
      <w:r w:rsidRPr="006948C5">
        <w:rPr>
          <w:rFonts w:ascii="Times New Roman" w:eastAsia="Times New Roman" w:hAnsi="Times New Roman" w:cs="Times New Roman"/>
          <w:sz w:val="24"/>
          <w:szCs w:val="24"/>
          <w:lang w:eastAsia="en-IN"/>
        </w:rPr>
        <w:t xml:space="preserve"> for identification and AST using ID and AST panels.</w:t>
      </w:r>
    </w:p>
    <w:p w:rsidR="006948C5" w:rsidRPr="006948C5" w:rsidRDefault="006948C5" w:rsidP="006948C5">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948C5">
        <w:rPr>
          <w:rFonts w:ascii="Times New Roman" w:eastAsia="Times New Roman" w:hAnsi="Times New Roman" w:cs="Times New Roman"/>
          <w:b/>
          <w:bCs/>
          <w:sz w:val="27"/>
          <w:szCs w:val="27"/>
          <w:lang w:eastAsia="en-IN"/>
        </w:rPr>
        <w:t>Data Collection &amp; Analysis</w:t>
      </w:r>
    </w:p>
    <w:p w:rsidR="006948C5" w:rsidRPr="006948C5" w:rsidRDefault="006948C5" w:rsidP="006948C5">
      <w:p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t xml:space="preserve">Demographic details, date of admission, culture positivity, microorganism identification, antibiotic susceptibility profile, hospital stay duration, and outcomes were recorded. Data were </w:t>
      </w:r>
      <w:proofErr w:type="spellStart"/>
      <w:r w:rsidRPr="006948C5">
        <w:rPr>
          <w:rFonts w:ascii="Times New Roman" w:eastAsia="Times New Roman" w:hAnsi="Times New Roman" w:cs="Times New Roman"/>
          <w:sz w:val="24"/>
          <w:szCs w:val="24"/>
          <w:lang w:eastAsia="en-IN"/>
        </w:rPr>
        <w:t>analyzed</w:t>
      </w:r>
      <w:proofErr w:type="spellEnd"/>
      <w:r w:rsidRPr="006948C5">
        <w:rPr>
          <w:rFonts w:ascii="Times New Roman" w:eastAsia="Times New Roman" w:hAnsi="Times New Roman" w:cs="Times New Roman"/>
          <w:sz w:val="24"/>
          <w:szCs w:val="24"/>
          <w:lang w:eastAsia="en-IN"/>
        </w:rPr>
        <w:t xml:space="preserve"> using MS Excel.</w:t>
      </w:r>
    </w:p>
    <w:p w:rsidR="006948C5" w:rsidRPr="006948C5" w:rsidRDefault="006948C5" w:rsidP="006948C5">
      <w:pPr>
        <w:spacing w:after="0"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lastRenderedPageBreak/>
        <w:pict>
          <v:rect id="_x0000_i1028" style="width:0;height:1.5pt" o:hralign="center" o:hrstd="t" o:hr="t" fillcolor="#a0a0a0" stroked="f"/>
        </w:pict>
      </w:r>
    </w:p>
    <w:p w:rsidR="006948C5" w:rsidRPr="006948C5" w:rsidRDefault="006948C5" w:rsidP="006948C5">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948C5">
        <w:rPr>
          <w:rFonts w:ascii="Times New Roman" w:eastAsia="Times New Roman" w:hAnsi="Times New Roman" w:cs="Times New Roman"/>
          <w:b/>
          <w:bCs/>
          <w:sz w:val="36"/>
          <w:szCs w:val="36"/>
          <w:lang w:eastAsia="en-IN"/>
        </w:rPr>
        <w:t>RESULTS</w:t>
      </w:r>
    </w:p>
    <w:p w:rsidR="006948C5" w:rsidRPr="006948C5" w:rsidRDefault="006948C5" w:rsidP="006948C5">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948C5">
        <w:rPr>
          <w:rFonts w:ascii="Times New Roman" w:eastAsia="Times New Roman" w:hAnsi="Times New Roman" w:cs="Times New Roman"/>
          <w:b/>
          <w:bCs/>
          <w:sz w:val="27"/>
          <w:szCs w:val="27"/>
          <w:lang w:eastAsia="en-IN"/>
        </w:rPr>
        <w:t>Distribution of Isolates</w:t>
      </w:r>
    </w:p>
    <w:p w:rsidR="006948C5" w:rsidRPr="006948C5" w:rsidRDefault="006948C5" w:rsidP="006948C5">
      <w:p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t>Out of 102 positive blood cultures, 61 were from males and 41 from females. The most frequently isolated organisms were:</w:t>
      </w:r>
    </w:p>
    <w:p w:rsidR="006948C5" w:rsidRPr="006948C5" w:rsidRDefault="006948C5" w:rsidP="006948C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t xml:space="preserve">Coagulase-negative </w:t>
      </w:r>
      <w:r w:rsidRPr="006948C5">
        <w:rPr>
          <w:rFonts w:ascii="Times New Roman" w:eastAsia="Times New Roman" w:hAnsi="Times New Roman" w:cs="Times New Roman"/>
          <w:i/>
          <w:iCs/>
          <w:sz w:val="24"/>
          <w:szCs w:val="24"/>
          <w:lang w:eastAsia="en-IN"/>
        </w:rPr>
        <w:t>Staphylococcus</w:t>
      </w:r>
      <w:r w:rsidRPr="006948C5">
        <w:rPr>
          <w:rFonts w:ascii="Times New Roman" w:eastAsia="Times New Roman" w:hAnsi="Times New Roman" w:cs="Times New Roman"/>
          <w:sz w:val="24"/>
          <w:szCs w:val="24"/>
          <w:lang w:eastAsia="en-IN"/>
        </w:rPr>
        <w:t xml:space="preserve"> (17.6%)</w:t>
      </w:r>
    </w:p>
    <w:p w:rsidR="006948C5" w:rsidRPr="006948C5" w:rsidRDefault="006948C5" w:rsidP="006948C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i/>
          <w:iCs/>
          <w:sz w:val="24"/>
          <w:szCs w:val="24"/>
          <w:lang w:eastAsia="en-IN"/>
        </w:rPr>
        <w:t>Staphylococcus hominis</w:t>
      </w:r>
      <w:r w:rsidRPr="006948C5">
        <w:rPr>
          <w:rFonts w:ascii="Times New Roman" w:eastAsia="Times New Roman" w:hAnsi="Times New Roman" w:cs="Times New Roman"/>
          <w:sz w:val="24"/>
          <w:szCs w:val="24"/>
          <w:lang w:eastAsia="en-IN"/>
        </w:rPr>
        <w:t xml:space="preserve"> (10.7%)</w:t>
      </w:r>
    </w:p>
    <w:p w:rsidR="006948C5" w:rsidRPr="006948C5" w:rsidRDefault="006948C5" w:rsidP="006948C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i/>
          <w:iCs/>
          <w:sz w:val="24"/>
          <w:szCs w:val="24"/>
          <w:lang w:eastAsia="en-IN"/>
        </w:rPr>
        <w:t>Staphylococcus aureus</w:t>
      </w:r>
      <w:r w:rsidRPr="006948C5">
        <w:rPr>
          <w:rFonts w:ascii="Times New Roman" w:eastAsia="Times New Roman" w:hAnsi="Times New Roman" w:cs="Times New Roman"/>
          <w:sz w:val="24"/>
          <w:szCs w:val="24"/>
          <w:lang w:eastAsia="en-IN"/>
        </w:rPr>
        <w:t xml:space="preserve"> (9.8%)</w:t>
      </w:r>
    </w:p>
    <w:p w:rsidR="006948C5" w:rsidRPr="006948C5" w:rsidRDefault="006948C5" w:rsidP="006948C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i/>
          <w:iCs/>
          <w:sz w:val="24"/>
          <w:szCs w:val="24"/>
          <w:lang w:eastAsia="en-IN"/>
        </w:rPr>
        <w:t>Escherichia coli</w:t>
      </w:r>
      <w:r w:rsidRPr="006948C5">
        <w:rPr>
          <w:rFonts w:ascii="Times New Roman" w:eastAsia="Times New Roman" w:hAnsi="Times New Roman" w:cs="Times New Roman"/>
          <w:sz w:val="24"/>
          <w:szCs w:val="24"/>
          <w:lang w:eastAsia="en-IN"/>
        </w:rPr>
        <w:t xml:space="preserve"> (8.8%)</w:t>
      </w:r>
    </w:p>
    <w:p w:rsidR="006948C5" w:rsidRPr="006948C5" w:rsidRDefault="006948C5" w:rsidP="006948C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i/>
          <w:iCs/>
          <w:sz w:val="24"/>
          <w:szCs w:val="24"/>
          <w:lang w:eastAsia="en-IN"/>
        </w:rPr>
        <w:t>Klebsiella pneumoniae</w:t>
      </w:r>
      <w:r w:rsidRPr="006948C5">
        <w:rPr>
          <w:rFonts w:ascii="Times New Roman" w:eastAsia="Times New Roman" w:hAnsi="Times New Roman" w:cs="Times New Roman"/>
          <w:sz w:val="24"/>
          <w:szCs w:val="24"/>
          <w:lang w:eastAsia="en-IN"/>
        </w:rPr>
        <w:t xml:space="preserve"> (7.8%)</w:t>
      </w:r>
    </w:p>
    <w:p w:rsidR="006948C5" w:rsidRPr="006948C5" w:rsidRDefault="006948C5" w:rsidP="006948C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i/>
          <w:iCs/>
          <w:sz w:val="24"/>
          <w:szCs w:val="24"/>
          <w:lang w:eastAsia="en-IN"/>
        </w:rPr>
        <w:t xml:space="preserve">Staphylococcus </w:t>
      </w:r>
      <w:proofErr w:type="spellStart"/>
      <w:r w:rsidRPr="006948C5">
        <w:rPr>
          <w:rFonts w:ascii="Times New Roman" w:eastAsia="Times New Roman" w:hAnsi="Times New Roman" w:cs="Times New Roman"/>
          <w:i/>
          <w:iCs/>
          <w:sz w:val="24"/>
          <w:szCs w:val="24"/>
          <w:lang w:eastAsia="en-IN"/>
        </w:rPr>
        <w:t>haemolyticus</w:t>
      </w:r>
      <w:proofErr w:type="spellEnd"/>
      <w:r w:rsidRPr="006948C5">
        <w:rPr>
          <w:rFonts w:ascii="Times New Roman" w:eastAsia="Times New Roman" w:hAnsi="Times New Roman" w:cs="Times New Roman"/>
          <w:sz w:val="24"/>
          <w:szCs w:val="24"/>
          <w:lang w:eastAsia="en-IN"/>
        </w:rPr>
        <w:t xml:space="preserve"> (8.8%)</w:t>
      </w:r>
    </w:p>
    <w:p w:rsidR="006948C5" w:rsidRPr="006948C5" w:rsidRDefault="006948C5" w:rsidP="006948C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i/>
          <w:iCs/>
          <w:sz w:val="24"/>
          <w:szCs w:val="24"/>
          <w:lang w:eastAsia="en-IN"/>
        </w:rPr>
        <w:t>Candida</w:t>
      </w:r>
      <w:r w:rsidRPr="006948C5">
        <w:rPr>
          <w:rFonts w:ascii="Times New Roman" w:eastAsia="Times New Roman" w:hAnsi="Times New Roman" w:cs="Times New Roman"/>
          <w:sz w:val="24"/>
          <w:szCs w:val="24"/>
          <w:lang w:eastAsia="en-IN"/>
        </w:rPr>
        <w:t xml:space="preserve"> spp. (4.9%)</w:t>
      </w:r>
    </w:p>
    <w:p w:rsidR="006948C5" w:rsidRPr="006948C5" w:rsidRDefault="006948C5" w:rsidP="006948C5">
      <w:p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t xml:space="preserve">Less frequently isolated organisms included </w:t>
      </w:r>
      <w:r w:rsidRPr="006948C5">
        <w:rPr>
          <w:rFonts w:ascii="Times New Roman" w:eastAsia="Times New Roman" w:hAnsi="Times New Roman" w:cs="Times New Roman"/>
          <w:i/>
          <w:iCs/>
          <w:sz w:val="24"/>
          <w:szCs w:val="24"/>
          <w:lang w:eastAsia="en-IN"/>
        </w:rPr>
        <w:t>Pseudomonas aeruginosa</w:t>
      </w:r>
      <w:r w:rsidRPr="006948C5">
        <w:rPr>
          <w:rFonts w:ascii="Times New Roman" w:eastAsia="Times New Roman" w:hAnsi="Times New Roman" w:cs="Times New Roman"/>
          <w:sz w:val="24"/>
          <w:szCs w:val="24"/>
          <w:lang w:eastAsia="en-IN"/>
        </w:rPr>
        <w:t xml:space="preserve">, </w:t>
      </w:r>
      <w:proofErr w:type="spellStart"/>
      <w:r w:rsidRPr="006948C5">
        <w:rPr>
          <w:rFonts w:ascii="Times New Roman" w:eastAsia="Times New Roman" w:hAnsi="Times New Roman" w:cs="Times New Roman"/>
          <w:i/>
          <w:iCs/>
          <w:sz w:val="24"/>
          <w:szCs w:val="24"/>
          <w:lang w:eastAsia="en-IN"/>
        </w:rPr>
        <w:t>Burkholderia</w:t>
      </w:r>
      <w:proofErr w:type="spellEnd"/>
      <w:r w:rsidRPr="006948C5">
        <w:rPr>
          <w:rFonts w:ascii="Times New Roman" w:eastAsia="Times New Roman" w:hAnsi="Times New Roman" w:cs="Times New Roman"/>
          <w:i/>
          <w:iCs/>
          <w:sz w:val="24"/>
          <w:szCs w:val="24"/>
          <w:lang w:eastAsia="en-IN"/>
        </w:rPr>
        <w:t xml:space="preserve"> </w:t>
      </w:r>
      <w:proofErr w:type="spellStart"/>
      <w:r w:rsidRPr="006948C5">
        <w:rPr>
          <w:rFonts w:ascii="Times New Roman" w:eastAsia="Times New Roman" w:hAnsi="Times New Roman" w:cs="Times New Roman"/>
          <w:i/>
          <w:iCs/>
          <w:sz w:val="24"/>
          <w:szCs w:val="24"/>
          <w:lang w:eastAsia="en-IN"/>
        </w:rPr>
        <w:t>cepacia</w:t>
      </w:r>
      <w:proofErr w:type="spellEnd"/>
      <w:r w:rsidRPr="006948C5">
        <w:rPr>
          <w:rFonts w:ascii="Times New Roman" w:eastAsia="Times New Roman" w:hAnsi="Times New Roman" w:cs="Times New Roman"/>
          <w:sz w:val="24"/>
          <w:szCs w:val="24"/>
          <w:lang w:eastAsia="en-IN"/>
        </w:rPr>
        <w:t xml:space="preserve">, </w:t>
      </w:r>
      <w:r w:rsidRPr="006948C5">
        <w:rPr>
          <w:rFonts w:ascii="Times New Roman" w:eastAsia="Times New Roman" w:hAnsi="Times New Roman" w:cs="Times New Roman"/>
          <w:i/>
          <w:iCs/>
          <w:sz w:val="24"/>
          <w:szCs w:val="24"/>
          <w:lang w:eastAsia="en-IN"/>
        </w:rPr>
        <w:t>Enterococcus faecalis</w:t>
      </w:r>
      <w:r w:rsidRPr="006948C5">
        <w:rPr>
          <w:rFonts w:ascii="Times New Roman" w:eastAsia="Times New Roman" w:hAnsi="Times New Roman" w:cs="Times New Roman"/>
          <w:sz w:val="24"/>
          <w:szCs w:val="24"/>
          <w:lang w:eastAsia="en-IN"/>
        </w:rPr>
        <w:t xml:space="preserve">, and </w:t>
      </w:r>
      <w:r w:rsidRPr="006948C5">
        <w:rPr>
          <w:rFonts w:ascii="Times New Roman" w:eastAsia="Times New Roman" w:hAnsi="Times New Roman" w:cs="Times New Roman"/>
          <w:i/>
          <w:iCs/>
          <w:sz w:val="24"/>
          <w:szCs w:val="24"/>
          <w:lang w:eastAsia="en-IN"/>
        </w:rPr>
        <w:t>Serratia marcescens</w:t>
      </w:r>
      <w:r w:rsidRPr="006948C5">
        <w:rPr>
          <w:rFonts w:ascii="Times New Roman" w:eastAsia="Times New Roman" w:hAnsi="Times New Roman" w:cs="Times New Roman"/>
          <w:sz w:val="24"/>
          <w:szCs w:val="24"/>
          <w:lang w:eastAsia="en-IN"/>
        </w:rPr>
        <w:t>.</w:t>
      </w:r>
    </w:p>
    <w:p w:rsidR="006948C5" w:rsidRPr="006948C5" w:rsidRDefault="006948C5" w:rsidP="006948C5">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948C5">
        <w:rPr>
          <w:rFonts w:ascii="Times New Roman" w:eastAsia="Times New Roman" w:hAnsi="Times New Roman" w:cs="Times New Roman"/>
          <w:b/>
          <w:bCs/>
          <w:sz w:val="27"/>
          <w:szCs w:val="27"/>
          <w:lang w:eastAsia="en-IN"/>
        </w:rPr>
        <w:t>Antibiotic Susceptibility</w:t>
      </w:r>
    </w:p>
    <w:p w:rsidR="006948C5" w:rsidRPr="006948C5" w:rsidRDefault="006948C5" w:rsidP="006948C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b/>
          <w:bCs/>
          <w:sz w:val="24"/>
          <w:szCs w:val="24"/>
          <w:lang w:eastAsia="en-IN"/>
        </w:rPr>
        <w:t>Gram-positive bacteria:</w:t>
      </w:r>
      <w:r w:rsidRPr="006948C5">
        <w:rPr>
          <w:rFonts w:ascii="Times New Roman" w:eastAsia="Times New Roman" w:hAnsi="Times New Roman" w:cs="Times New Roman"/>
          <w:sz w:val="24"/>
          <w:szCs w:val="24"/>
          <w:lang w:eastAsia="en-IN"/>
        </w:rPr>
        <w:t xml:space="preserve"> Highly susceptible to </w:t>
      </w:r>
      <w:r w:rsidRPr="006948C5">
        <w:rPr>
          <w:rFonts w:ascii="Times New Roman" w:eastAsia="Times New Roman" w:hAnsi="Times New Roman" w:cs="Times New Roman"/>
          <w:b/>
          <w:bCs/>
          <w:sz w:val="24"/>
          <w:szCs w:val="24"/>
          <w:lang w:eastAsia="en-IN"/>
        </w:rPr>
        <w:t>Vancomycin</w:t>
      </w:r>
      <w:r w:rsidRPr="006948C5">
        <w:rPr>
          <w:rFonts w:ascii="Times New Roman" w:eastAsia="Times New Roman" w:hAnsi="Times New Roman" w:cs="Times New Roman"/>
          <w:sz w:val="24"/>
          <w:szCs w:val="24"/>
          <w:lang w:eastAsia="en-IN"/>
        </w:rPr>
        <w:t xml:space="preserve"> and </w:t>
      </w:r>
      <w:r w:rsidRPr="006948C5">
        <w:rPr>
          <w:rFonts w:ascii="Times New Roman" w:eastAsia="Times New Roman" w:hAnsi="Times New Roman" w:cs="Times New Roman"/>
          <w:b/>
          <w:bCs/>
          <w:sz w:val="24"/>
          <w:szCs w:val="24"/>
          <w:lang w:eastAsia="en-IN"/>
        </w:rPr>
        <w:t>Teicoplanin</w:t>
      </w:r>
      <w:r w:rsidRPr="006948C5">
        <w:rPr>
          <w:rFonts w:ascii="Times New Roman" w:eastAsia="Times New Roman" w:hAnsi="Times New Roman" w:cs="Times New Roman"/>
          <w:sz w:val="24"/>
          <w:szCs w:val="24"/>
          <w:lang w:eastAsia="en-IN"/>
        </w:rPr>
        <w:t>. Other active agents included Linezolid, Gentamicin, Daptomycin, and Clindamycin.</w:t>
      </w:r>
    </w:p>
    <w:p w:rsidR="006948C5" w:rsidRPr="006948C5" w:rsidRDefault="006948C5" w:rsidP="006948C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b/>
          <w:bCs/>
          <w:sz w:val="24"/>
          <w:szCs w:val="24"/>
          <w:lang w:eastAsia="en-IN"/>
        </w:rPr>
        <w:t>Gram-negative bacteria:</w:t>
      </w:r>
      <w:r w:rsidRPr="006948C5">
        <w:rPr>
          <w:rFonts w:ascii="Times New Roman" w:eastAsia="Times New Roman" w:hAnsi="Times New Roman" w:cs="Times New Roman"/>
          <w:sz w:val="24"/>
          <w:szCs w:val="24"/>
          <w:lang w:eastAsia="en-IN"/>
        </w:rPr>
        <w:t xml:space="preserve"> Most effective agents were </w:t>
      </w:r>
      <w:r w:rsidRPr="006948C5">
        <w:rPr>
          <w:rFonts w:ascii="Times New Roman" w:eastAsia="Times New Roman" w:hAnsi="Times New Roman" w:cs="Times New Roman"/>
          <w:b/>
          <w:bCs/>
          <w:sz w:val="24"/>
          <w:szCs w:val="24"/>
          <w:lang w:eastAsia="en-IN"/>
        </w:rPr>
        <w:t>Colistin</w:t>
      </w:r>
      <w:r w:rsidRPr="006948C5">
        <w:rPr>
          <w:rFonts w:ascii="Times New Roman" w:eastAsia="Times New Roman" w:hAnsi="Times New Roman" w:cs="Times New Roman"/>
          <w:sz w:val="24"/>
          <w:szCs w:val="24"/>
          <w:lang w:eastAsia="en-IN"/>
        </w:rPr>
        <w:t xml:space="preserve"> and </w:t>
      </w:r>
      <w:r w:rsidRPr="006948C5">
        <w:rPr>
          <w:rFonts w:ascii="Times New Roman" w:eastAsia="Times New Roman" w:hAnsi="Times New Roman" w:cs="Times New Roman"/>
          <w:b/>
          <w:bCs/>
          <w:sz w:val="24"/>
          <w:szCs w:val="24"/>
          <w:lang w:eastAsia="en-IN"/>
        </w:rPr>
        <w:t>Minocycline</w:t>
      </w:r>
      <w:r w:rsidRPr="006948C5">
        <w:rPr>
          <w:rFonts w:ascii="Times New Roman" w:eastAsia="Times New Roman" w:hAnsi="Times New Roman" w:cs="Times New Roman"/>
          <w:sz w:val="24"/>
          <w:szCs w:val="24"/>
          <w:lang w:eastAsia="en-IN"/>
        </w:rPr>
        <w:t>, followed by Tigecycline, Imipenem, and Piperacillin–Tazobactam.</w:t>
      </w:r>
    </w:p>
    <w:p w:rsidR="006948C5" w:rsidRPr="006948C5" w:rsidRDefault="006948C5" w:rsidP="006948C5">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948C5">
        <w:rPr>
          <w:rFonts w:ascii="Times New Roman" w:eastAsia="Times New Roman" w:hAnsi="Times New Roman" w:cs="Times New Roman"/>
          <w:b/>
          <w:bCs/>
          <w:sz w:val="27"/>
          <w:szCs w:val="27"/>
          <w:lang w:eastAsia="en-IN"/>
        </w:rPr>
        <w:t>Gender Distribution</w:t>
      </w:r>
    </w:p>
    <w:p w:rsidR="006948C5" w:rsidRPr="006948C5" w:rsidRDefault="006948C5" w:rsidP="006948C5">
      <w:p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t>Males were more frequently affected than females, indicating higher susceptibility among male patients.</w:t>
      </w:r>
    </w:p>
    <w:p w:rsidR="006948C5" w:rsidRPr="006948C5" w:rsidRDefault="006948C5" w:rsidP="006948C5">
      <w:pPr>
        <w:spacing w:after="0"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pict>
          <v:rect id="_x0000_i1029" style="width:0;height:1.5pt" o:hralign="center" o:hrstd="t" o:hr="t" fillcolor="#a0a0a0" stroked="f"/>
        </w:pict>
      </w:r>
    </w:p>
    <w:p w:rsidR="006948C5" w:rsidRPr="006948C5" w:rsidRDefault="006948C5" w:rsidP="006948C5">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948C5">
        <w:rPr>
          <w:rFonts w:ascii="Times New Roman" w:eastAsia="Times New Roman" w:hAnsi="Times New Roman" w:cs="Times New Roman"/>
          <w:b/>
          <w:bCs/>
          <w:sz w:val="36"/>
          <w:szCs w:val="36"/>
          <w:lang w:eastAsia="en-IN"/>
        </w:rPr>
        <w:t>DISCUSSION</w:t>
      </w:r>
    </w:p>
    <w:p w:rsidR="006948C5" w:rsidRPr="006948C5" w:rsidRDefault="006948C5" w:rsidP="006948C5">
      <w:p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t xml:space="preserve">This study identified coagulase-negative </w:t>
      </w:r>
      <w:r w:rsidRPr="006948C5">
        <w:rPr>
          <w:rFonts w:ascii="Times New Roman" w:eastAsia="Times New Roman" w:hAnsi="Times New Roman" w:cs="Times New Roman"/>
          <w:i/>
          <w:iCs/>
          <w:sz w:val="24"/>
          <w:szCs w:val="24"/>
          <w:lang w:eastAsia="en-IN"/>
        </w:rPr>
        <w:t>Staphylococcus</w:t>
      </w:r>
      <w:r w:rsidRPr="006948C5">
        <w:rPr>
          <w:rFonts w:ascii="Times New Roman" w:eastAsia="Times New Roman" w:hAnsi="Times New Roman" w:cs="Times New Roman"/>
          <w:sz w:val="24"/>
          <w:szCs w:val="24"/>
          <w:lang w:eastAsia="en-IN"/>
        </w:rPr>
        <w:t xml:space="preserve"> as the leading cause of BSIs, consistent with international reports such as the SENTRY surveillance program. </w:t>
      </w:r>
      <w:r w:rsidRPr="006948C5">
        <w:rPr>
          <w:rFonts w:ascii="Times New Roman" w:eastAsia="Times New Roman" w:hAnsi="Times New Roman" w:cs="Times New Roman"/>
          <w:i/>
          <w:iCs/>
          <w:sz w:val="24"/>
          <w:szCs w:val="24"/>
          <w:lang w:eastAsia="en-IN"/>
        </w:rPr>
        <w:t>Staphylococcus aureus</w:t>
      </w:r>
      <w:r w:rsidRPr="006948C5">
        <w:rPr>
          <w:rFonts w:ascii="Times New Roman" w:eastAsia="Times New Roman" w:hAnsi="Times New Roman" w:cs="Times New Roman"/>
          <w:sz w:val="24"/>
          <w:szCs w:val="24"/>
          <w:lang w:eastAsia="en-IN"/>
        </w:rPr>
        <w:t xml:space="preserve"> and </w:t>
      </w:r>
      <w:r w:rsidRPr="006948C5">
        <w:rPr>
          <w:rFonts w:ascii="Times New Roman" w:eastAsia="Times New Roman" w:hAnsi="Times New Roman" w:cs="Times New Roman"/>
          <w:i/>
          <w:iCs/>
          <w:sz w:val="24"/>
          <w:szCs w:val="24"/>
          <w:lang w:eastAsia="en-IN"/>
        </w:rPr>
        <w:t>Escherichia coli</w:t>
      </w:r>
      <w:r w:rsidRPr="006948C5">
        <w:rPr>
          <w:rFonts w:ascii="Times New Roman" w:eastAsia="Times New Roman" w:hAnsi="Times New Roman" w:cs="Times New Roman"/>
          <w:sz w:val="24"/>
          <w:szCs w:val="24"/>
          <w:lang w:eastAsia="en-IN"/>
        </w:rPr>
        <w:t xml:space="preserve"> were also common, in line with findings from previous Indian and global studies.</w:t>
      </w:r>
    </w:p>
    <w:p w:rsidR="006948C5" w:rsidRPr="006948C5" w:rsidRDefault="006948C5" w:rsidP="006948C5">
      <w:p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t xml:space="preserve">The high prevalence of multidrug-resistant organisms, including resistant </w:t>
      </w:r>
      <w:r w:rsidRPr="006948C5">
        <w:rPr>
          <w:rFonts w:ascii="Times New Roman" w:eastAsia="Times New Roman" w:hAnsi="Times New Roman" w:cs="Times New Roman"/>
          <w:i/>
          <w:iCs/>
          <w:sz w:val="24"/>
          <w:szCs w:val="24"/>
          <w:lang w:eastAsia="en-IN"/>
        </w:rPr>
        <w:t>Klebsiella pneumoniae</w:t>
      </w:r>
      <w:r w:rsidRPr="006948C5">
        <w:rPr>
          <w:rFonts w:ascii="Times New Roman" w:eastAsia="Times New Roman" w:hAnsi="Times New Roman" w:cs="Times New Roman"/>
          <w:sz w:val="24"/>
          <w:szCs w:val="24"/>
          <w:lang w:eastAsia="en-IN"/>
        </w:rPr>
        <w:t xml:space="preserve"> and </w:t>
      </w:r>
      <w:r w:rsidRPr="006948C5">
        <w:rPr>
          <w:rFonts w:ascii="Times New Roman" w:eastAsia="Times New Roman" w:hAnsi="Times New Roman" w:cs="Times New Roman"/>
          <w:i/>
          <w:iCs/>
          <w:sz w:val="24"/>
          <w:szCs w:val="24"/>
          <w:lang w:eastAsia="en-IN"/>
        </w:rPr>
        <w:t>E. coli</w:t>
      </w:r>
      <w:r w:rsidRPr="006948C5">
        <w:rPr>
          <w:rFonts w:ascii="Times New Roman" w:eastAsia="Times New Roman" w:hAnsi="Times New Roman" w:cs="Times New Roman"/>
          <w:sz w:val="24"/>
          <w:szCs w:val="24"/>
          <w:lang w:eastAsia="en-IN"/>
        </w:rPr>
        <w:t>, emphasizes the growing challenge of antimicrobial resistance (AMR). Similar to other Indian studies, Gram-negative isolates displayed resistance to cephalosporins and carbapenems, highlighting the importance of Colistin and Minocycline as effective last-line agents.</w:t>
      </w:r>
    </w:p>
    <w:p w:rsidR="006948C5" w:rsidRPr="006948C5" w:rsidRDefault="006948C5" w:rsidP="006948C5">
      <w:p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lastRenderedPageBreak/>
        <w:t>Our study confirms the importance of local surveillance in guiding empirical therapy, as pathogen distribution and resistance patterns vary geographically.</w:t>
      </w:r>
    </w:p>
    <w:p w:rsidR="006948C5" w:rsidRPr="006948C5" w:rsidRDefault="006948C5" w:rsidP="006948C5">
      <w:pPr>
        <w:spacing w:after="0"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pict>
          <v:rect id="_x0000_i1030" style="width:0;height:1.5pt" o:hralign="center" o:hrstd="t" o:hr="t" fillcolor="#a0a0a0" stroked="f"/>
        </w:pict>
      </w:r>
    </w:p>
    <w:p w:rsidR="006948C5" w:rsidRPr="006948C5" w:rsidRDefault="006948C5" w:rsidP="006948C5">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948C5">
        <w:rPr>
          <w:rFonts w:ascii="Times New Roman" w:eastAsia="Times New Roman" w:hAnsi="Times New Roman" w:cs="Times New Roman"/>
          <w:b/>
          <w:bCs/>
          <w:sz w:val="36"/>
          <w:szCs w:val="36"/>
          <w:lang w:eastAsia="en-IN"/>
        </w:rPr>
        <w:t>CONCLUSION</w:t>
      </w:r>
    </w:p>
    <w:p w:rsidR="006948C5" w:rsidRPr="006948C5" w:rsidRDefault="006948C5" w:rsidP="006948C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t>Bloodstream infections were more common in male patients.</w:t>
      </w:r>
    </w:p>
    <w:p w:rsidR="006948C5" w:rsidRPr="006948C5" w:rsidRDefault="006948C5" w:rsidP="006948C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t xml:space="preserve">Gram-positive organisms, particularly coagulase-negative </w:t>
      </w:r>
      <w:r w:rsidRPr="006948C5">
        <w:rPr>
          <w:rFonts w:ascii="Times New Roman" w:eastAsia="Times New Roman" w:hAnsi="Times New Roman" w:cs="Times New Roman"/>
          <w:i/>
          <w:iCs/>
          <w:sz w:val="24"/>
          <w:szCs w:val="24"/>
          <w:lang w:eastAsia="en-IN"/>
        </w:rPr>
        <w:t>Staphylococcus</w:t>
      </w:r>
      <w:r w:rsidRPr="006948C5">
        <w:rPr>
          <w:rFonts w:ascii="Times New Roman" w:eastAsia="Times New Roman" w:hAnsi="Times New Roman" w:cs="Times New Roman"/>
          <w:sz w:val="24"/>
          <w:szCs w:val="24"/>
          <w:lang w:eastAsia="en-IN"/>
        </w:rPr>
        <w:t>, were the most frequent isolates.</w:t>
      </w:r>
    </w:p>
    <w:p w:rsidR="006948C5" w:rsidRPr="006948C5" w:rsidRDefault="006948C5" w:rsidP="006948C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t>Vancomycin and Teicoplanin remain effective for Gram-positive pathogens, while Colistin and Minocycline were most effective against Gram-negative isolates.</w:t>
      </w:r>
    </w:p>
    <w:p w:rsidR="006948C5" w:rsidRPr="006948C5" w:rsidRDefault="006948C5" w:rsidP="006948C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948C5">
        <w:rPr>
          <w:rFonts w:ascii="Times New Roman" w:eastAsia="Times New Roman" w:hAnsi="Times New Roman" w:cs="Times New Roman"/>
          <w:sz w:val="24"/>
          <w:szCs w:val="24"/>
          <w:lang w:eastAsia="en-IN"/>
        </w:rPr>
        <w:t>Continuous monitoring of BSI pathogens and their resistance trends is essential for optimizing empirical antibiotic therapy.</w:t>
      </w:r>
    </w:p>
    <w:p w:rsidR="003921E4" w:rsidRDefault="006948C5"/>
    <w:p w:rsidR="006948C5" w:rsidRDefault="006948C5">
      <w:bookmarkStart w:id="0" w:name="_GoBack"/>
      <w:bookmarkEnd w:id="0"/>
    </w:p>
    <w:sectPr w:rsidR="006948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56C2"/>
    <w:multiLevelType w:val="multilevel"/>
    <w:tmpl w:val="4FCA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521BF"/>
    <w:multiLevelType w:val="multilevel"/>
    <w:tmpl w:val="B1DA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05310"/>
    <w:multiLevelType w:val="multilevel"/>
    <w:tmpl w:val="9ABE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B01B1"/>
    <w:multiLevelType w:val="multilevel"/>
    <w:tmpl w:val="3144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3C4CAB"/>
    <w:multiLevelType w:val="multilevel"/>
    <w:tmpl w:val="0DC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C5"/>
    <w:rsid w:val="00062F7C"/>
    <w:rsid w:val="00245504"/>
    <w:rsid w:val="004149B5"/>
    <w:rsid w:val="006948C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9AE8"/>
  <w15:chartTrackingRefBased/>
  <w15:docId w15:val="{0B38054F-9998-4931-B4CD-FABDCA9D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bidi="hi-IN"/>
    </w:rPr>
  </w:style>
  <w:style w:type="paragraph" w:styleId="Heading1">
    <w:name w:val="heading 1"/>
    <w:basedOn w:val="Normal"/>
    <w:link w:val="Heading1Char"/>
    <w:uiPriority w:val="9"/>
    <w:qFormat/>
    <w:rsid w:val="006948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6948C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6948C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8C5"/>
    <w:rPr>
      <w:rFonts w:ascii="Times New Roman" w:eastAsia="Times New Roman" w:hAnsi="Times New Roman" w:cs="Times New Roman"/>
      <w:b/>
      <w:bCs/>
      <w:kern w:val="36"/>
      <w:sz w:val="48"/>
      <w:szCs w:val="48"/>
      <w:lang w:eastAsia="en-IN" w:bidi="hi-IN"/>
    </w:rPr>
  </w:style>
  <w:style w:type="character" w:customStyle="1" w:styleId="Heading2Char">
    <w:name w:val="Heading 2 Char"/>
    <w:basedOn w:val="DefaultParagraphFont"/>
    <w:link w:val="Heading2"/>
    <w:uiPriority w:val="9"/>
    <w:rsid w:val="006948C5"/>
    <w:rPr>
      <w:rFonts w:ascii="Times New Roman" w:eastAsia="Times New Roman" w:hAnsi="Times New Roman" w:cs="Times New Roman"/>
      <w:b/>
      <w:bCs/>
      <w:sz w:val="36"/>
      <w:szCs w:val="36"/>
      <w:lang w:eastAsia="en-IN" w:bidi="hi-IN"/>
    </w:rPr>
  </w:style>
  <w:style w:type="character" w:customStyle="1" w:styleId="Heading3Char">
    <w:name w:val="Heading 3 Char"/>
    <w:basedOn w:val="DefaultParagraphFont"/>
    <w:link w:val="Heading3"/>
    <w:uiPriority w:val="9"/>
    <w:rsid w:val="006948C5"/>
    <w:rPr>
      <w:rFonts w:ascii="Times New Roman" w:eastAsia="Times New Roman" w:hAnsi="Times New Roman" w:cs="Times New Roman"/>
      <w:b/>
      <w:bCs/>
      <w:sz w:val="27"/>
      <w:szCs w:val="27"/>
      <w:lang w:eastAsia="en-IN" w:bidi="hi-IN"/>
    </w:rPr>
  </w:style>
  <w:style w:type="paragraph" w:styleId="NormalWeb">
    <w:name w:val="Normal (Web)"/>
    <w:basedOn w:val="Normal"/>
    <w:uiPriority w:val="99"/>
    <w:semiHidden/>
    <w:unhideWhenUsed/>
    <w:rsid w:val="006948C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948C5"/>
    <w:rPr>
      <w:b/>
      <w:bCs/>
    </w:rPr>
  </w:style>
  <w:style w:type="character" w:styleId="Emphasis">
    <w:name w:val="Emphasis"/>
    <w:basedOn w:val="DefaultParagraphFont"/>
    <w:uiPriority w:val="20"/>
    <w:qFormat/>
    <w:rsid w:val="006948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30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Fhvk</dc:creator>
  <cp:keywords/>
  <dc:description/>
  <cp:lastModifiedBy>Research Fhvk</cp:lastModifiedBy>
  <cp:revision>1</cp:revision>
  <dcterms:created xsi:type="dcterms:W3CDTF">2025-09-23T11:34:00Z</dcterms:created>
  <dcterms:modified xsi:type="dcterms:W3CDTF">2025-09-23T11:36:00Z</dcterms:modified>
</cp:coreProperties>
</file>