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pPr>
      <w:r w:rsidDel="00000000" w:rsidR="00000000" w:rsidRPr="00000000">
        <w:rPr>
          <w:b w:val="1"/>
          <w:bCs w:val="1"/>
          <w:sz w:val="28"/>
          <w:szCs w:val="28"/>
          <w:rtl w:val="0"/>
        </w:rPr>
        <w:t xml:space="preserve">Intelligent Electric Vehicle Route</w:t>
      </w:r>
      <w:r w:rsidDel="00000000" w:rsidR="00000000" w:rsidRPr="00000000">
        <w:rPr>
          <w:rtl w:val="0"/>
        </w:rPr>
        <w:t xml:space="preserve"> </w:t>
      </w:r>
      <w:r w:rsidDel="00000000" w:rsidR="00000000" w:rsidRPr="00000000">
        <w:rPr>
          <w:b w:val="1"/>
          <w:bCs w:val="1"/>
          <w:sz w:val="28"/>
          <w:szCs w:val="28"/>
          <w:rtl w:val="0"/>
        </w:rPr>
        <w:t xml:space="preserve">Planning System with </w:t>
      </w:r>
      <w:r w:rsidDel="00000000" w:rsidR="00000000" w:rsidRPr="00000000">
        <w:rPr>
          <w:rtl w:val="0"/>
        </w:rPr>
      </w:r>
    </w:p>
    <w:p w:rsidR="00000000" w:rsidDel="00000000" w:rsidP="00000000" w:rsidRDefault="00000000" w:rsidRPr="00000000" w14:paraId="00000002">
      <w:pPr>
        <w:spacing w:after="0" w:lineRule="auto"/>
        <w:jc w:val="center"/>
        <w:rPr>
          <w:b w:val="1"/>
          <w:bCs w:val="1"/>
          <w:sz w:val="28"/>
          <w:szCs w:val="28"/>
        </w:rPr>
      </w:pPr>
      <w:r w:rsidDel="00000000" w:rsidR="00000000" w:rsidRPr="00000000">
        <w:rPr>
          <w:b w:val="1"/>
          <w:bCs w:val="1"/>
          <w:sz w:val="28"/>
          <w:szCs w:val="28"/>
          <w:rtl w:val="0"/>
        </w:rPr>
        <w:t xml:space="preserve">ML-Based Energy Consumption Prediction</w:t>
      </w:r>
    </w:p>
    <w:p w:rsidR="00000000" w:rsidDel="00000000" w:rsidP="00000000" w:rsidRDefault="00000000" w:rsidRPr="00000000" w14:paraId="00000003">
      <w:pPr>
        <w:spacing w:after="0" w:lineRule="auto"/>
        <w:jc w:val="center"/>
        <w:rPr>
          <w:b w:val="1"/>
          <w:bCs w:val="1"/>
          <w:sz w:val="28"/>
          <w:szCs w:val="28"/>
        </w:rPr>
      </w:pPr>
      <w:r w:rsidDel="00000000" w:rsidR="00000000" w:rsidRPr="00000000">
        <w:rPr>
          <w:rtl w:val="0"/>
        </w:rPr>
      </w:r>
    </w:p>
    <w:p w:rsidR="00000000" w:rsidDel="00000000" w:rsidP="00000000" w:rsidRDefault="00000000" w:rsidRPr="00000000" w14:paraId="00000004">
      <w:pPr>
        <w:spacing w:after="20" w:lineRule="auto"/>
        <w:jc w:val="center"/>
        <w:rPr/>
      </w:pPr>
      <w:r w:rsidDel="00000000" w:rsidR="00000000" w:rsidRPr="00000000">
        <w:rPr>
          <w:sz w:val="22"/>
          <w:szCs w:val="22"/>
          <w:rtl w:val="0"/>
        </w:rPr>
        <w:t xml:space="preserve">Ishan Kamte, Ankit Yadav, Raj Kshirsagar</w:t>
      </w:r>
      <w:r w:rsidDel="00000000" w:rsidR="00000000" w:rsidRPr="00000000">
        <w:rPr>
          <w:rtl w:val="0"/>
        </w:rPr>
      </w:r>
    </w:p>
    <w:p w:rsidR="00000000" w:rsidDel="00000000" w:rsidP="00000000" w:rsidRDefault="00000000" w:rsidRPr="00000000" w14:paraId="00000005">
      <w:pPr>
        <w:spacing w:after="20" w:lineRule="auto"/>
        <w:jc w:val="center"/>
        <w:rPr/>
      </w:pPr>
      <w:r w:rsidDel="00000000" w:rsidR="00000000" w:rsidRPr="00000000">
        <w:rPr>
          <w:i w:val="1"/>
          <w:iCs w:val="1"/>
          <w:sz w:val="18"/>
          <w:szCs w:val="18"/>
          <w:rtl w:val="0"/>
        </w:rPr>
        <w:t xml:space="preserve">Dept. of AI and Data Science</w:t>
      </w:r>
      <w:r w:rsidDel="00000000" w:rsidR="00000000" w:rsidRPr="00000000">
        <w:rPr>
          <w:rtl w:val="0"/>
        </w:rPr>
      </w:r>
    </w:p>
    <w:p w:rsidR="00000000" w:rsidDel="00000000" w:rsidP="00000000" w:rsidRDefault="00000000" w:rsidRPr="00000000" w14:paraId="00000006">
      <w:pPr>
        <w:spacing w:after="20" w:lineRule="auto"/>
        <w:jc w:val="center"/>
        <w:rPr/>
      </w:pPr>
      <w:r w:rsidDel="00000000" w:rsidR="00000000" w:rsidRPr="00000000">
        <w:rPr>
          <w:i w:val="1"/>
          <w:iCs w:val="1"/>
          <w:sz w:val="18"/>
          <w:szCs w:val="18"/>
          <w:rtl w:val="0"/>
        </w:rPr>
        <w:t xml:space="preserve">Vasantdada Patil Pratishthan's College of</w:t>
      </w:r>
      <w:r w:rsidDel="00000000" w:rsidR="00000000" w:rsidRPr="00000000">
        <w:rPr>
          <w:rtl w:val="0"/>
        </w:rPr>
      </w:r>
    </w:p>
    <w:p w:rsidR="00000000" w:rsidDel="00000000" w:rsidP="00000000" w:rsidRDefault="00000000" w:rsidRPr="00000000" w14:paraId="00000007">
      <w:pPr>
        <w:spacing w:after="20" w:lineRule="auto"/>
        <w:jc w:val="center"/>
        <w:rPr/>
      </w:pPr>
      <w:r w:rsidDel="00000000" w:rsidR="00000000" w:rsidRPr="00000000">
        <w:rPr>
          <w:i w:val="1"/>
          <w:iCs w:val="1"/>
          <w:sz w:val="18"/>
          <w:szCs w:val="18"/>
          <w:rtl w:val="0"/>
        </w:rPr>
        <w:t xml:space="preserve">Engineering and Visual Arts</w:t>
      </w:r>
      <w:r w:rsidDel="00000000" w:rsidR="00000000" w:rsidRPr="00000000">
        <w:rPr>
          <w:rtl w:val="0"/>
        </w:rPr>
      </w:r>
    </w:p>
    <w:p w:rsidR="00000000" w:rsidDel="00000000" w:rsidP="00000000" w:rsidRDefault="00000000" w:rsidRPr="00000000" w14:paraId="00000008">
      <w:pPr>
        <w:spacing w:after="160" w:lineRule="auto"/>
        <w:jc w:val="center"/>
        <w:rPr/>
        <w:sectPr>
          <w:pgSz w:h="15840" w:w="12240" w:orient="portrait"/>
          <w:pgMar w:bottom="1440" w:top="1080" w:left="1080" w:right="1080" w:header="720" w:footer="720"/>
          <w:pgNumType w:start="1"/>
        </w:sectPr>
      </w:pPr>
      <w:r w:rsidDel="00000000" w:rsidR="00000000" w:rsidRPr="00000000">
        <w:rPr>
          <w:i w:val="1"/>
          <w:iCs w:val="1"/>
          <w:sz w:val="16"/>
          <w:szCs w:val="16"/>
          <w:rtl w:val="0"/>
        </w:rPr>
        <w:t xml:space="preserve">{vu2f2223017 , vu2f2223065 , vu2s2223018}@pvppcoe.ac.in</w:t>
      </w:r>
      <w:r w:rsidDel="00000000" w:rsidR="00000000" w:rsidRPr="00000000">
        <w:rPr>
          <w:rtl w:val="0"/>
        </w:rPr>
      </w:r>
    </w:p>
    <w:p w:rsidR="00000000" w:rsidDel="00000000" w:rsidP="00000000" w:rsidRDefault="00000000" w:rsidRPr="00000000" w14:paraId="00000009">
      <w:pPr>
        <w:spacing w:before="80" w:lineRule="auto"/>
        <w:jc w:val="both"/>
        <w:rPr/>
      </w:pPr>
      <w:r w:rsidDel="00000000" w:rsidR="00000000" w:rsidRPr="00000000">
        <w:rPr>
          <w:b w:val="1"/>
          <w:bCs w:val="1"/>
          <w:i w:val="1"/>
          <w:iCs w:val="1"/>
          <w:sz w:val="18"/>
          <w:szCs w:val="18"/>
          <w:rtl w:val="0"/>
        </w:rPr>
        <w:t xml:space="preserve">Abstract</w:t>
      </w:r>
      <w:r w:rsidDel="00000000" w:rsidR="00000000" w:rsidRPr="00000000">
        <w:rPr>
          <w:i w:val="1"/>
          <w:iCs w:val="1"/>
          <w:sz w:val="18"/>
          <w:szCs w:val="18"/>
          <w:rtl w:val="0"/>
        </w:rPr>
        <w:t xml:space="preserve">—As electric vehicles gain traction across the globe, one persistent worry among drivers is whether their battery will last long enough to reach the next charging point, a concern commonly referred to as range anxiety. In this paper, we describe a practical route planning tool that tackles this problem head-on. At its core sits a Gradient Boosting Regressor trained on 20,000 synthetically generated trip records whose parameters are rooted in real-world physics. The model takes in the vehicle type, how much cargo is on board, the trip distance, driving speed, terrain changes, and outside temperature, and outputs an energy consumption estimate. On the server side, a FastAPI application pulls together driving directions from OSRM, live weather readings from OpenWeatherMap, elevation data from Open-Elevation, and nearby charger locations from OpenChargeMap. A step-by-step greedy algorithm then figures out where the driver should stop to recharge, while also factoring in how much the battery may have degraded over time. The accompanying mobile app, built with Flutter, shows the planned route on an interactive map and even works offline thanks to local caching. In our tests, the prediction model achieved an R² above 0.95 on unseen data.</w:t>
      </w:r>
      <w:r w:rsidDel="00000000" w:rsidR="00000000" w:rsidRPr="00000000">
        <w:rPr>
          <w:rtl w:val="0"/>
        </w:rPr>
      </w:r>
    </w:p>
    <w:p w:rsidR="00000000" w:rsidDel="00000000" w:rsidP="00000000" w:rsidRDefault="00000000" w:rsidRPr="00000000" w14:paraId="0000000A">
      <w:pPr>
        <w:spacing w:after="160" w:lineRule="auto"/>
        <w:rPr/>
      </w:pPr>
      <w:r w:rsidDel="00000000" w:rsidR="00000000" w:rsidRPr="00000000">
        <w:rPr>
          <w:b w:val="1"/>
          <w:bCs w:val="1"/>
          <w:i w:val="1"/>
          <w:iCs w:val="1"/>
          <w:sz w:val="18"/>
          <w:szCs w:val="18"/>
          <w:rtl w:val="0"/>
        </w:rPr>
        <w:t xml:space="preserve">Keywords</w:t>
      </w:r>
      <w:r w:rsidDel="00000000" w:rsidR="00000000" w:rsidRPr="00000000">
        <w:rPr>
          <w:i w:val="1"/>
          <w:iCs w:val="1"/>
          <w:sz w:val="18"/>
          <w:szCs w:val="18"/>
          <w:rtl w:val="0"/>
        </w:rPr>
        <w:t xml:space="preserve">—Electric Vehicle, Route Planning, Machine Learning, Gradient Boosting, Range Anxiety, Flutter, FastAPI</w:t>
      </w:r>
      <w:r w:rsidDel="00000000" w:rsidR="00000000" w:rsidRPr="00000000">
        <w:rPr>
          <w:rtl w:val="0"/>
        </w:rPr>
      </w:r>
    </w:p>
    <w:p w:rsidR="00000000" w:rsidDel="00000000" w:rsidP="00000000" w:rsidRDefault="00000000" w:rsidRPr="00000000" w14:paraId="0000000B">
      <w:pPr>
        <w:spacing w:after="60" w:before="160" w:lineRule="auto"/>
        <w:jc w:val="center"/>
        <w:rPr/>
      </w:pPr>
      <w:r w:rsidDel="00000000" w:rsidR="00000000" w:rsidRPr="00000000">
        <w:rPr>
          <w:b w:val="1"/>
          <w:bCs w:val="1"/>
          <w:rtl w:val="0"/>
        </w:rPr>
        <w:t xml:space="preserve">I. INTRODUCTION</w:t>
      </w:r>
      <w:r w:rsidDel="00000000" w:rsidR="00000000" w:rsidRPr="00000000">
        <w:rPr>
          <w:rtl w:val="0"/>
        </w:rPr>
      </w:r>
    </w:p>
    <w:p w:rsidR="00000000" w:rsidDel="00000000" w:rsidP="00000000" w:rsidRDefault="00000000" w:rsidRPr="00000000" w14:paraId="0000000C">
      <w:pPr>
        <w:spacing w:after="60" w:before="160" w:lineRule="auto"/>
        <w:rPr/>
      </w:pPr>
      <w:r w:rsidDel="00000000" w:rsidR="00000000" w:rsidRPr="00000000">
        <w:rPr>
          <w:i w:val="1"/>
          <w:iCs w:val="1"/>
          <w:rtl w:val="0"/>
        </w:rPr>
        <w:t xml:space="preserve">A. Background and Motivation</w:t>
      </w:r>
      <w:r w:rsidDel="00000000" w:rsidR="00000000" w:rsidRPr="00000000">
        <w:rPr>
          <w:rtl w:val="0"/>
        </w:rPr>
      </w:r>
    </w:p>
    <w:p w:rsidR="00000000" w:rsidDel="00000000" w:rsidP="00000000" w:rsidRDefault="00000000" w:rsidRPr="00000000" w14:paraId="0000000D">
      <w:pPr>
        <w:spacing w:after="60" w:lineRule="auto"/>
        <w:ind w:firstLine="288"/>
        <w:jc w:val="both"/>
        <w:rPr/>
      </w:pPr>
      <w:r w:rsidDel="00000000" w:rsidR="00000000" w:rsidRPr="00000000">
        <w:rPr>
          <w:rtl w:val="0"/>
        </w:rPr>
        <w:t xml:space="preserve">Over the past few years, countries around the world have been pushing hard to cut carbon emissions from transportation. Electric vehicles sit right at the center of that push. They produce no tailpipe pollution, cost less to maintain in the long run, and are getting cheaper every year. The International Energy Agency reported that more than 14 million EVs were sold globally in 2023 alone, marking roughly 35 percent growth year-over-year [1].</w:t>
      </w:r>
    </w:p>
    <w:p w:rsidR="00000000" w:rsidDel="00000000" w:rsidP="00000000" w:rsidRDefault="00000000" w:rsidRPr="00000000" w14:paraId="0000000E">
      <w:pPr>
        <w:spacing w:after="60" w:lineRule="auto"/>
        <w:ind w:firstLine="288"/>
        <w:jc w:val="both"/>
        <w:rPr/>
      </w:pPr>
      <w:r w:rsidDel="00000000" w:rsidR="00000000" w:rsidRPr="00000000">
        <w:rPr>
          <w:rtl w:val="0"/>
        </w:rPr>
        <w:t xml:space="preserve">Yet for all this momentum, a nagging issue holds many potential buyers back: range anxiety. Put simply, drivers worry that the battery will run flat before they can find a place to plug in. The worry is not unfounded, battery sizes differ wildly between models, charging stations are still unevenly spread, and energy usage swings depending on how fast you drive, how cold or hot it is outside, whether the road goes uphill, and how much luggage is in the trunk [15], [17]. Standard navigation apps like Google Maps do not factor any of this in.</w:t>
      </w:r>
    </w:p>
    <w:p w:rsidR="00000000" w:rsidDel="00000000" w:rsidP="00000000" w:rsidRDefault="00000000" w:rsidRPr="00000000" w14:paraId="0000000F">
      <w:pPr>
        <w:spacing w:after="60" w:before="160" w:lineRule="auto"/>
        <w:rPr/>
      </w:pPr>
      <w:r w:rsidDel="00000000" w:rsidR="00000000" w:rsidRPr="00000000">
        <w:rPr>
          <w:i w:val="1"/>
          <w:iCs w:val="1"/>
          <w:rtl w:val="0"/>
        </w:rPr>
        <w:t xml:space="preserve">B. Problem Statement</w:t>
      </w:r>
      <w:r w:rsidDel="00000000" w:rsidR="00000000" w:rsidRPr="00000000">
        <w:rPr>
          <w:rtl w:val="0"/>
        </w:rPr>
      </w:r>
    </w:p>
    <w:p w:rsidR="00000000" w:rsidDel="00000000" w:rsidP="00000000" w:rsidRDefault="00000000" w:rsidRPr="00000000" w14:paraId="00000010">
      <w:pPr>
        <w:spacing w:after="60" w:lineRule="auto"/>
        <w:ind w:firstLine="288"/>
        <w:jc w:val="both"/>
        <w:rPr/>
      </w:pPr>
      <w:r w:rsidDel="00000000" w:rsidR="00000000" w:rsidRPr="00000000">
        <w:rPr>
          <w:rtl w:val="0"/>
        </w:rPr>
        <w:t xml:space="preserve">Most navigation tools today plan routes the same way regardless of whether you are driving a petrol car or an EV, they find the shortest or fastest path and call it a day. But for an electric vehicle, the real question is: will I actually make it? Answering that requires knowing how much energy the trip will consume, how much charge is left in the battery, where chargers are located along the way, and how long each charging stop will take [6], [14].</w:t>
      </w:r>
    </w:p>
    <w:p w:rsidR="00000000" w:rsidDel="00000000" w:rsidP="00000000" w:rsidRDefault="00000000" w:rsidRPr="00000000" w14:paraId="00000011">
      <w:pPr>
        <w:spacing w:after="60" w:lineRule="auto"/>
        <w:ind w:firstLine="288"/>
        <w:jc w:val="both"/>
        <w:rPr/>
      </w:pPr>
      <w:r w:rsidDel="00000000" w:rsidR="00000000" w:rsidRPr="00000000">
        <w:rPr>
          <w:rtl w:val="0"/>
        </w:rPr>
        <w:t xml:space="preserve">To make things trickier, energy consumption does not follow simple rules. It depends on a tangled web of factors—speed, road gradient, temperature, and cargo weight all interact in nonlinear ways. On top of that, batteries lose capacity as they age, so a route that was perfectly doable when the car was new might leave you stranded a few years down the line. None of the mainstream navigation apps account for this.</w:t>
      </w:r>
    </w:p>
    <w:p w:rsidR="00000000" w:rsidDel="00000000" w:rsidP="00000000" w:rsidRDefault="00000000" w:rsidRPr="00000000" w14:paraId="00000012">
      <w:pPr>
        <w:spacing w:after="60" w:before="160" w:lineRule="auto"/>
        <w:rPr/>
      </w:pPr>
      <w:r w:rsidDel="00000000" w:rsidR="00000000" w:rsidRPr="00000000">
        <w:rPr>
          <w:i w:val="1"/>
          <w:iCs w:val="1"/>
          <w:rtl w:val="0"/>
        </w:rPr>
        <w:t xml:space="preserve">C. Objectives</w:t>
      </w:r>
      <w:r w:rsidDel="00000000" w:rsidR="00000000" w:rsidRPr="00000000">
        <w:rPr>
          <w:rtl w:val="0"/>
        </w:rPr>
      </w:r>
    </w:p>
    <w:p w:rsidR="00000000" w:rsidDel="00000000" w:rsidP="00000000" w:rsidRDefault="00000000" w:rsidRPr="00000000" w14:paraId="00000013">
      <w:pPr>
        <w:spacing w:after="60" w:lineRule="auto"/>
        <w:jc w:val="both"/>
        <w:rPr/>
      </w:pPr>
      <w:r w:rsidDel="00000000" w:rsidR="00000000" w:rsidRPr="00000000">
        <w:rPr>
          <w:rtl w:val="0"/>
        </w:rPr>
        <w:t xml:space="preserve">With these challenges in mind, this work sets out to:</w:t>
      </w:r>
    </w:p>
    <w:p w:rsidR="00000000" w:rsidDel="00000000" w:rsidP="00000000" w:rsidRDefault="00000000" w:rsidRPr="00000000" w14:paraId="00000014">
      <w:pPr>
        <w:spacing w:after="20" w:lineRule="auto"/>
        <w:ind w:left="360" w:hanging="288"/>
        <w:rPr/>
      </w:pPr>
      <w:r w:rsidDel="00000000" w:rsidR="00000000" w:rsidRPr="00000000">
        <w:rPr>
          <w:b w:val="1"/>
          <w:bCs w:val="1"/>
          <w:sz w:val="18"/>
          <w:szCs w:val="18"/>
          <w:rtl w:val="0"/>
        </w:rPr>
        <w:t xml:space="preserve">1) </w:t>
      </w:r>
      <w:r w:rsidDel="00000000" w:rsidR="00000000" w:rsidRPr="00000000">
        <w:rPr>
          <w:sz w:val="18"/>
          <w:szCs w:val="18"/>
          <w:rtl w:val="0"/>
        </w:rPr>
        <w:t xml:space="preserve">Train a machine learning model that can estimate how much energy an EV trip will use, given details like vehicle type, speed, elevation, and temperature.</w:t>
      </w:r>
      <w:r w:rsidDel="00000000" w:rsidR="00000000" w:rsidRPr="00000000">
        <w:rPr>
          <w:rtl w:val="0"/>
        </w:rPr>
      </w:r>
    </w:p>
    <w:p w:rsidR="00000000" w:rsidDel="00000000" w:rsidP="00000000" w:rsidRDefault="00000000" w:rsidRPr="00000000" w14:paraId="00000015">
      <w:pPr>
        <w:spacing w:after="20" w:lineRule="auto"/>
        <w:ind w:left="360" w:hanging="288"/>
        <w:rPr/>
      </w:pPr>
      <w:r w:rsidDel="00000000" w:rsidR="00000000" w:rsidRPr="00000000">
        <w:rPr>
          <w:b w:val="1"/>
          <w:bCs w:val="1"/>
          <w:sz w:val="18"/>
          <w:szCs w:val="18"/>
          <w:rtl w:val="0"/>
        </w:rPr>
        <w:t xml:space="preserve">2) </w:t>
      </w:r>
      <w:r w:rsidDel="00000000" w:rsidR="00000000" w:rsidRPr="00000000">
        <w:rPr>
          <w:sz w:val="18"/>
          <w:szCs w:val="18"/>
          <w:rtl w:val="0"/>
        </w:rPr>
        <w:t xml:space="preserve">Build a server-side engine that plans routes with well-placed charging stops, drawing on live data from multiple online services.</w:t>
      </w:r>
      <w:r w:rsidDel="00000000" w:rsidR="00000000" w:rsidRPr="00000000">
        <w:rPr>
          <w:rtl w:val="0"/>
        </w:rPr>
      </w:r>
    </w:p>
    <w:p w:rsidR="00000000" w:rsidDel="00000000" w:rsidP="00000000" w:rsidRDefault="00000000" w:rsidRPr="00000000" w14:paraId="00000016">
      <w:pPr>
        <w:spacing w:after="20" w:lineRule="auto"/>
        <w:ind w:left="360" w:hanging="288"/>
        <w:rPr/>
      </w:pPr>
      <w:r w:rsidDel="00000000" w:rsidR="00000000" w:rsidRPr="00000000">
        <w:rPr>
          <w:b w:val="1"/>
          <w:bCs w:val="1"/>
          <w:sz w:val="18"/>
          <w:szCs w:val="18"/>
          <w:rtl w:val="0"/>
        </w:rPr>
        <w:t xml:space="preserve">3) </w:t>
      </w:r>
      <w:r w:rsidDel="00000000" w:rsidR="00000000" w:rsidRPr="00000000">
        <w:rPr>
          <w:sz w:val="18"/>
          <w:szCs w:val="18"/>
          <w:rtl w:val="0"/>
        </w:rPr>
        <w:t xml:space="preserve">Include a way for users to indicate their battery's age so that the system adjusts energy estimates accordingly.</w:t>
      </w:r>
      <w:r w:rsidDel="00000000" w:rsidR="00000000" w:rsidRPr="00000000">
        <w:rPr>
          <w:rtl w:val="0"/>
        </w:rPr>
      </w:r>
    </w:p>
    <w:p w:rsidR="00000000" w:rsidDel="00000000" w:rsidP="00000000" w:rsidRDefault="00000000" w:rsidRPr="00000000" w14:paraId="00000017">
      <w:pPr>
        <w:spacing w:after="20" w:lineRule="auto"/>
        <w:ind w:left="360" w:hanging="288"/>
        <w:rPr/>
      </w:pPr>
      <w:r w:rsidDel="00000000" w:rsidR="00000000" w:rsidRPr="00000000">
        <w:rPr>
          <w:b w:val="1"/>
          <w:bCs w:val="1"/>
          <w:sz w:val="18"/>
          <w:szCs w:val="18"/>
          <w:rtl w:val="0"/>
        </w:rPr>
        <w:t xml:space="preserve">4) </w:t>
      </w:r>
      <w:r w:rsidDel="00000000" w:rsidR="00000000" w:rsidRPr="00000000">
        <w:rPr>
          <w:sz w:val="18"/>
          <w:szCs w:val="18"/>
          <w:rtl w:val="0"/>
        </w:rPr>
        <w:t xml:space="preserve">Develop a mobile app that displays the route on a map, works on both Android and iOS, and remembers the last plan even when offline.</w:t>
      </w:r>
      <w:r w:rsidDel="00000000" w:rsidR="00000000" w:rsidRPr="00000000">
        <w:rPr>
          <w:rtl w:val="0"/>
        </w:rPr>
      </w:r>
    </w:p>
    <w:p w:rsidR="00000000" w:rsidDel="00000000" w:rsidP="00000000" w:rsidRDefault="00000000" w:rsidRPr="00000000" w14:paraId="00000018">
      <w:pPr>
        <w:spacing w:after="20" w:lineRule="auto"/>
        <w:ind w:left="360" w:hanging="288"/>
        <w:rPr/>
      </w:pPr>
      <w:r w:rsidDel="00000000" w:rsidR="00000000" w:rsidRPr="00000000">
        <w:rPr>
          <w:b w:val="1"/>
          <w:bCs w:val="1"/>
          <w:sz w:val="18"/>
          <w:szCs w:val="18"/>
          <w:rtl w:val="0"/>
        </w:rPr>
        <w:t xml:space="preserve">5) </w:t>
      </w:r>
      <w:r w:rsidDel="00000000" w:rsidR="00000000" w:rsidRPr="00000000">
        <w:rPr>
          <w:sz w:val="18"/>
          <w:szCs w:val="18"/>
          <w:rtl w:val="0"/>
        </w:rPr>
        <w:t xml:space="preserve">Test the whole system end-to-end, checking both prediction accuracy and whether the suggested routes are actually feasible.</w:t>
      </w:r>
      <w:r w:rsidDel="00000000" w:rsidR="00000000" w:rsidRPr="00000000">
        <w:rPr>
          <w:rtl w:val="0"/>
        </w:rPr>
      </w:r>
    </w:p>
    <w:p w:rsidR="00000000" w:rsidDel="00000000" w:rsidP="00000000" w:rsidRDefault="00000000" w:rsidRPr="00000000" w14:paraId="00000019">
      <w:pPr>
        <w:spacing w:after="60" w:before="160" w:lineRule="auto"/>
        <w:rPr/>
      </w:pPr>
      <w:r w:rsidDel="00000000" w:rsidR="00000000" w:rsidRPr="00000000">
        <w:rPr>
          <w:i w:val="1"/>
          <w:iCs w:val="1"/>
          <w:rtl w:val="0"/>
        </w:rPr>
        <w:t xml:space="preserve">D. Contributions</w:t>
      </w:r>
      <w:r w:rsidDel="00000000" w:rsidR="00000000" w:rsidRPr="00000000">
        <w:rPr>
          <w:rtl w:val="0"/>
        </w:rPr>
      </w:r>
    </w:p>
    <w:p w:rsidR="00000000" w:rsidDel="00000000" w:rsidP="00000000" w:rsidRDefault="00000000" w:rsidRPr="00000000" w14:paraId="0000001A">
      <w:pPr>
        <w:spacing w:after="60" w:lineRule="auto"/>
        <w:jc w:val="both"/>
        <w:rPr/>
      </w:pPr>
      <w:r w:rsidDel="00000000" w:rsidR="00000000" w:rsidRPr="00000000">
        <w:rPr>
          <w:rtl w:val="0"/>
        </w:rPr>
        <w:t xml:space="preserve">The main contributions of this paper are:</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color w:val="000000"/>
          <w:sz w:val="18"/>
          <w:szCs w:val="18"/>
          <w:rtl w:val="0"/>
        </w:rPr>
        <w:t xml:space="preserve">A synthetic-data pipeline grounded in vehicle physics that lets us train models without needing access to proprietary telemetry.</w:t>
      </w: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color w:val="000000"/>
          <w:sz w:val="18"/>
          <w:szCs w:val="18"/>
          <w:rtl w:val="0"/>
        </w:rPr>
        <w:t xml:space="preserve">A Gradient Boosting Regressor with built-in sanity checks that scores above 0.95 R² across six popular EV models.</w:t>
      </w: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color w:val="000000"/>
          <w:sz w:val="18"/>
          <w:szCs w:val="18"/>
          <w:rtl w:val="0"/>
        </w:rPr>
        <w:t xml:space="preserve">A charging-stop algorithm with safeguards against looping, dead-end stations, and backward routing.</w:t>
      </w: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color w:val="000000"/>
          <w:sz w:val="18"/>
          <w:szCs w:val="18"/>
          <w:rtl w:val="0"/>
        </w:rPr>
        <w:t xml:space="preserve">A battery degradation slider (η from 0.80 to 1.00) so drivers of older vehicles get realistic estimates.</w:t>
      </w: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20" w:lineRule="auto"/>
        <w:ind w:left="360" w:hanging="360"/>
        <w:rPr/>
      </w:pPr>
      <w:r w:rsidDel="00000000" w:rsidR="00000000" w:rsidRPr="00000000">
        <w:rPr>
          <w:color w:val="000000"/>
          <w:sz w:val="18"/>
          <w:szCs w:val="18"/>
          <w:rtl w:val="0"/>
        </w:rPr>
        <w:t xml:space="preserve">A complete, working prototype, Flutter on the front end, FastAPI on the back end, that anyone can run.</w:t>
      </w:r>
      <w:r w:rsidDel="00000000" w:rsidR="00000000" w:rsidRPr="00000000">
        <w:rPr>
          <w:rtl w:val="0"/>
        </w:rPr>
      </w:r>
    </w:p>
    <w:p w:rsidR="00000000" w:rsidDel="00000000" w:rsidP="00000000" w:rsidRDefault="00000000" w:rsidRPr="00000000" w14:paraId="00000020">
      <w:pPr>
        <w:spacing w:after="60" w:before="160" w:lineRule="auto"/>
        <w:rPr/>
      </w:pPr>
      <w:r w:rsidDel="00000000" w:rsidR="00000000" w:rsidRPr="00000000">
        <w:rPr>
          <w:i w:val="1"/>
          <w:iCs w:val="1"/>
          <w:rtl w:val="0"/>
        </w:rPr>
        <w:t xml:space="preserve">E. Organization</w:t>
      </w:r>
      <w:r w:rsidDel="00000000" w:rsidR="00000000" w:rsidRPr="00000000">
        <w:rPr>
          <w:rtl w:val="0"/>
        </w:rPr>
      </w:r>
    </w:p>
    <w:p w:rsidR="00000000" w:rsidDel="00000000" w:rsidP="00000000" w:rsidRDefault="00000000" w:rsidRPr="00000000" w14:paraId="00000021">
      <w:pPr>
        <w:spacing w:after="60" w:lineRule="auto"/>
        <w:ind w:firstLine="288"/>
        <w:jc w:val="both"/>
        <w:rPr/>
      </w:pPr>
      <w:r w:rsidDel="00000000" w:rsidR="00000000" w:rsidRPr="00000000">
        <w:rPr>
          <w:rtl w:val="0"/>
        </w:rPr>
        <w:t xml:space="preserve">The rest of this paper is laid out as follows. Section II surveys prior research. Section III describes the system architecture. Section IV walks through the methodology—data generation, model training, and the routing algorithm. Section V covers implementation specifics. Section VI discusses the user interface. Section VII presents our experimental results, and Section VIII wraps up with conclusions and ideas for future work.</w:t>
      </w:r>
    </w:p>
    <w:p w:rsidR="00000000" w:rsidDel="00000000" w:rsidP="00000000" w:rsidRDefault="00000000" w:rsidRPr="00000000" w14:paraId="00000022">
      <w:pPr>
        <w:spacing w:after="60" w:before="160" w:lineRule="auto"/>
        <w:jc w:val="center"/>
        <w:rPr/>
      </w:pPr>
      <w:r w:rsidDel="00000000" w:rsidR="00000000" w:rsidRPr="00000000">
        <w:rPr>
          <w:b w:val="1"/>
          <w:bCs w:val="1"/>
          <w:rtl w:val="0"/>
        </w:rPr>
        <w:t xml:space="preserve">II. LITERATURE REVIEW</w:t>
      </w:r>
      <w:r w:rsidDel="00000000" w:rsidR="00000000" w:rsidRPr="00000000">
        <w:rPr>
          <w:rtl w:val="0"/>
        </w:rPr>
      </w:r>
    </w:p>
    <w:p w:rsidR="00000000" w:rsidDel="00000000" w:rsidP="00000000" w:rsidRDefault="00000000" w:rsidRPr="00000000" w14:paraId="00000023">
      <w:pPr>
        <w:spacing w:after="60" w:before="160" w:lineRule="auto"/>
        <w:rPr/>
      </w:pPr>
      <w:r w:rsidDel="00000000" w:rsidR="00000000" w:rsidRPr="00000000">
        <w:rPr>
          <w:i w:val="1"/>
          <w:iCs w:val="1"/>
          <w:rtl w:val="0"/>
        </w:rPr>
        <w:t xml:space="preserve">A. EV Energy Consumption Modeling</w:t>
      </w:r>
      <w:r w:rsidDel="00000000" w:rsidR="00000000" w:rsidRPr="00000000">
        <w:rPr>
          <w:rtl w:val="0"/>
        </w:rPr>
      </w:r>
    </w:p>
    <w:p w:rsidR="00000000" w:rsidDel="00000000" w:rsidP="00000000" w:rsidRDefault="00000000" w:rsidRPr="00000000" w14:paraId="00000024">
      <w:pPr>
        <w:spacing w:after="60" w:lineRule="auto"/>
        <w:ind w:firstLine="288"/>
        <w:jc w:val="both"/>
        <w:rPr/>
      </w:pPr>
      <w:r w:rsidDel="00000000" w:rsidR="00000000" w:rsidRPr="00000000">
        <w:rPr>
          <w:rtl w:val="0"/>
        </w:rPr>
        <w:t xml:space="preserve">How much energy an EV uses on a given trip comes down to four main forces acting on the car: rolling resistance from the tires, aerodynamic drag from pushing through air, the pull of gravity when climbing hills, and the power drawn by cabin heating or cooling (the HVAC system) [14]. Rolling resistance grows with the vehicle’s weight, while aerodynamic drag climbs sharply at higher speeds, roughly with the square of velocity, making highway cruising noticeably hungrier than city driving.</w:t>
      </w:r>
    </w:p>
    <w:p w:rsidR="00000000" w:rsidDel="00000000" w:rsidP="00000000" w:rsidRDefault="00000000" w:rsidRPr="00000000" w14:paraId="00000025">
      <w:pPr>
        <w:spacing w:after="60" w:lineRule="auto"/>
        <w:ind w:firstLine="288"/>
        <w:jc w:val="both"/>
        <w:rPr/>
      </w:pPr>
      <w:r w:rsidDel="00000000" w:rsidR="00000000" w:rsidRPr="00000000">
        <w:rPr>
          <w:rtl w:val="0"/>
        </w:rPr>
        <w:t xml:space="preserve">Researchers have tackled this from two angles. The older approach uses physics equations, summing up the traction force as F_tract = F_roll + F_aero + F_grade + F_inertia [14]. That works well if you know every coefficient for the specific vehicle, but those numbers are often hard to come by. The newer, data-driven angle uses machine learning: linear regression [6], random forests [16], or gradient boosting [4], [5]. Our work goes with Gradient Boosting because it handles mixed feature types naturally and tends to outperform other methods on tabular datasets.</w:t>
      </w:r>
    </w:p>
    <w:p w:rsidR="00000000" w:rsidDel="00000000" w:rsidP="00000000" w:rsidRDefault="00000000" w:rsidRPr="00000000" w14:paraId="00000026">
      <w:pPr>
        <w:keepNext w:val="1"/>
        <w:keepLines w:val="1"/>
        <w:spacing w:before="120" w:lineRule="auto"/>
        <w:jc w:val="center"/>
        <w:rPr/>
      </w:pPr>
      <w:r w:rsidDel="00000000" w:rsidR="00000000" w:rsidRPr="00000000">
        <w:rPr>
          <w:b w:val="1"/>
          <w:bCs w:val="1"/>
          <w:sz w:val="14"/>
          <w:szCs w:val="14"/>
          <w:rtl w:val="0"/>
        </w:rPr>
        <w:t xml:space="preserve">TABLE I: ENERGY MODELING APPROACHES</w:t>
      </w:r>
      <w:r w:rsidDel="00000000" w:rsidR="00000000" w:rsidRPr="00000000">
        <w:rPr>
          <w:rtl w:val="0"/>
        </w:rPr>
      </w:r>
    </w:p>
    <w:tbl>
      <w:tblPr>
        <w:tblStyle w:val="Table1"/>
        <w:tblW w:w="4319.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6"/>
        <w:gridCol w:w="1382"/>
        <w:gridCol w:w="1641"/>
        <w:tblGridChange w:id="0">
          <w:tblGrid>
            <w:gridCol w:w="1296"/>
            <w:gridCol w:w="1382"/>
            <w:gridCol w:w="1641"/>
          </w:tblGrid>
        </w:tblGridChange>
      </w:tblGrid>
      <w:tr>
        <w:trPr>
          <w:cantSplit w:val="1"/>
          <w:tblHeader w:val="0"/>
        </w:trPr>
        <w:tc>
          <w:tcPr>
            <w:shd w:fill="d9e2f3" w:val="clear"/>
            <w:tcMar>
              <w:top w:w="10.0" w:type="dxa"/>
              <w:left w:w="20.0" w:type="dxa"/>
              <w:bottom w:w="10.0" w:type="dxa"/>
              <w:right w:w="20.0" w:type="dxa"/>
            </w:tcMar>
          </w:tcPr>
          <w:p w:rsidR="00000000" w:rsidDel="00000000" w:rsidP="00000000" w:rsidRDefault="00000000" w:rsidRPr="00000000" w14:paraId="00000027">
            <w:pPr>
              <w:keepNext w:val="1"/>
              <w:keepLines w:val="1"/>
              <w:jc w:val="center"/>
              <w:rPr/>
            </w:pPr>
            <w:r w:rsidDel="00000000" w:rsidR="00000000" w:rsidRPr="00000000">
              <w:rPr>
                <w:b w:val="1"/>
                <w:bCs w:val="1"/>
                <w:sz w:val="14"/>
                <w:szCs w:val="14"/>
                <w:rtl w:val="0"/>
              </w:rPr>
              <w:t xml:space="preserve">Approach</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028">
            <w:pPr>
              <w:keepNext w:val="1"/>
              <w:keepLines w:val="1"/>
              <w:jc w:val="center"/>
              <w:rPr/>
            </w:pPr>
            <w:r w:rsidDel="00000000" w:rsidR="00000000" w:rsidRPr="00000000">
              <w:rPr>
                <w:b w:val="1"/>
                <w:bCs w:val="1"/>
                <w:sz w:val="14"/>
                <w:szCs w:val="14"/>
                <w:rtl w:val="0"/>
              </w:rPr>
              <w:t xml:space="preserve">Method</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029">
            <w:pPr>
              <w:keepNext w:val="1"/>
              <w:keepLines w:val="1"/>
              <w:jc w:val="center"/>
              <w:rPr/>
            </w:pPr>
            <w:r w:rsidDel="00000000" w:rsidR="00000000" w:rsidRPr="00000000">
              <w:rPr>
                <w:b w:val="1"/>
                <w:bCs w:val="1"/>
                <w:sz w:val="14"/>
                <w:szCs w:val="14"/>
                <w:rtl w:val="0"/>
              </w:rPr>
              <w:t xml:space="preserve">Limitation</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2A">
            <w:pPr>
              <w:keepNext w:val="1"/>
              <w:keepLines w:val="1"/>
              <w:jc w:val="center"/>
              <w:rPr/>
            </w:pPr>
            <w:r w:rsidDel="00000000" w:rsidR="00000000" w:rsidRPr="00000000">
              <w:rPr>
                <w:sz w:val="14"/>
                <w:szCs w:val="14"/>
                <w:rtl w:val="0"/>
              </w:rPr>
              <w:t xml:space="preserve">Physics [14]</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2B">
            <w:pPr>
              <w:keepNext w:val="1"/>
              <w:keepLines w:val="1"/>
              <w:jc w:val="center"/>
              <w:rPr/>
            </w:pPr>
            <w:r w:rsidDel="00000000" w:rsidR="00000000" w:rsidRPr="00000000">
              <w:rPr>
                <w:sz w:val="14"/>
                <w:szCs w:val="14"/>
                <w:rtl w:val="0"/>
              </w:rPr>
              <w:t xml:space="preserve">Dynamics</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2C">
            <w:pPr>
              <w:keepNext w:val="1"/>
              <w:keepLines w:val="1"/>
              <w:jc w:val="center"/>
              <w:rPr/>
            </w:pPr>
            <w:r w:rsidDel="00000000" w:rsidR="00000000" w:rsidRPr="00000000">
              <w:rPr>
                <w:sz w:val="14"/>
                <w:szCs w:val="14"/>
                <w:rtl w:val="0"/>
              </w:rPr>
              <w:t xml:space="preserve">Needs coefficients</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2D">
            <w:pPr>
              <w:keepNext w:val="1"/>
              <w:keepLines w:val="1"/>
              <w:jc w:val="center"/>
              <w:rPr/>
            </w:pPr>
            <w:r w:rsidDel="00000000" w:rsidR="00000000" w:rsidRPr="00000000">
              <w:rPr>
                <w:sz w:val="14"/>
                <w:szCs w:val="14"/>
                <w:rtl w:val="0"/>
              </w:rPr>
              <w:t xml:space="preserve">Linear Reg [6]</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2E">
            <w:pPr>
              <w:keepNext w:val="1"/>
              <w:keepLines w:val="1"/>
              <w:jc w:val="center"/>
              <w:rPr/>
            </w:pPr>
            <w:r w:rsidDel="00000000" w:rsidR="00000000" w:rsidRPr="00000000">
              <w:rPr>
                <w:sz w:val="14"/>
                <w:szCs w:val="14"/>
                <w:rtl w:val="0"/>
              </w:rPr>
              <w:t xml:space="preserve">Statistical</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2F">
            <w:pPr>
              <w:keepNext w:val="1"/>
              <w:keepLines w:val="1"/>
              <w:jc w:val="center"/>
              <w:rPr/>
            </w:pPr>
            <w:r w:rsidDel="00000000" w:rsidR="00000000" w:rsidRPr="00000000">
              <w:rPr>
                <w:sz w:val="14"/>
                <w:szCs w:val="14"/>
                <w:rtl w:val="0"/>
              </w:rPr>
              <w:t xml:space="preserve">No nonlinearity</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30">
            <w:pPr>
              <w:keepNext w:val="1"/>
              <w:keepLines w:val="1"/>
              <w:jc w:val="center"/>
              <w:rPr/>
            </w:pPr>
            <w:r w:rsidDel="00000000" w:rsidR="00000000" w:rsidRPr="00000000">
              <w:rPr>
                <w:sz w:val="14"/>
                <w:szCs w:val="14"/>
                <w:rtl w:val="0"/>
              </w:rPr>
              <w:t xml:space="preserve">Rand Forest [16]</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31">
            <w:pPr>
              <w:keepNext w:val="1"/>
              <w:keepLines w:val="1"/>
              <w:jc w:val="center"/>
              <w:rPr/>
            </w:pPr>
            <w:r w:rsidDel="00000000" w:rsidR="00000000" w:rsidRPr="00000000">
              <w:rPr>
                <w:sz w:val="14"/>
                <w:szCs w:val="14"/>
                <w:rtl w:val="0"/>
              </w:rPr>
              <w:t xml:space="preserve">Ensemble</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32">
            <w:pPr>
              <w:keepNext w:val="1"/>
              <w:keepLines w:val="1"/>
              <w:jc w:val="center"/>
              <w:rPr/>
            </w:pPr>
            <w:r w:rsidDel="00000000" w:rsidR="00000000" w:rsidRPr="00000000">
              <w:rPr>
                <w:sz w:val="14"/>
                <w:szCs w:val="14"/>
                <w:rtl w:val="0"/>
              </w:rPr>
              <w:t xml:space="preserve">Extrapolation</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33">
            <w:pPr>
              <w:keepNext w:val="1"/>
              <w:keepLines w:val="1"/>
              <w:jc w:val="center"/>
              <w:rPr/>
            </w:pPr>
            <w:r w:rsidDel="00000000" w:rsidR="00000000" w:rsidRPr="00000000">
              <w:rPr>
                <w:sz w:val="14"/>
                <w:szCs w:val="14"/>
                <w:rtl w:val="0"/>
              </w:rPr>
              <w:t xml:space="preserve">Neural Net [18]</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34">
            <w:pPr>
              <w:keepNext w:val="1"/>
              <w:keepLines w:val="1"/>
              <w:jc w:val="center"/>
              <w:rPr/>
            </w:pPr>
            <w:r w:rsidDel="00000000" w:rsidR="00000000" w:rsidRPr="00000000">
              <w:rPr>
                <w:sz w:val="14"/>
                <w:szCs w:val="14"/>
                <w:rtl w:val="0"/>
              </w:rPr>
              <w:t xml:space="preserve">Deep learn</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35">
            <w:pPr>
              <w:keepNext w:val="1"/>
              <w:keepLines w:val="1"/>
              <w:jc w:val="center"/>
              <w:rPr/>
            </w:pPr>
            <w:r w:rsidDel="00000000" w:rsidR="00000000" w:rsidRPr="00000000">
              <w:rPr>
                <w:sz w:val="14"/>
                <w:szCs w:val="14"/>
                <w:rtl w:val="0"/>
              </w:rPr>
              <w:t xml:space="preserve">Large data req.</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36">
            <w:pPr>
              <w:keepNext w:val="1"/>
              <w:keepLines w:val="1"/>
              <w:jc w:val="center"/>
              <w:rPr/>
            </w:pPr>
            <w:r w:rsidDel="00000000" w:rsidR="00000000" w:rsidRPr="00000000">
              <w:rPr>
                <w:sz w:val="14"/>
                <w:szCs w:val="14"/>
                <w:rtl w:val="0"/>
              </w:rPr>
              <w:t xml:space="preserve">XGBoost [4]</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37">
            <w:pPr>
              <w:keepNext w:val="1"/>
              <w:keepLines w:val="1"/>
              <w:jc w:val="center"/>
              <w:rPr/>
            </w:pPr>
            <w:r w:rsidDel="00000000" w:rsidR="00000000" w:rsidRPr="00000000">
              <w:rPr>
                <w:sz w:val="14"/>
                <w:szCs w:val="14"/>
                <w:rtl w:val="0"/>
              </w:rPr>
              <w:t xml:space="preserve">Grad. boost</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38">
            <w:pPr>
              <w:keepNext w:val="1"/>
              <w:keepLines w:val="1"/>
              <w:jc w:val="center"/>
              <w:rPr/>
            </w:pPr>
            <w:r w:rsidDel="00000000" w:rsidR="00000000" w:rsidRPr="00000000">
              <w:rPr>
                <w:sz w:val="14"/>
                <w:szCs w:val="14"/>
                <w:rtl w:val="0"/>
              </w:rPr>
              <w:t xml:space="preserve">Computationally heavy</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39">
            <w:pPr>
              <w:keepNext w:val="1"/>
              <w:keepLines w:val="1"/>
              <w:jc w:val="center"/>
              <w:rPr/>
            </w:pPr>
            <w:r w:rsidDel="00000000" w:rsidR="00000000" w:rsidRPr="00000000">
              <w:rPr>
                <w:sz w:val="14"/>
                <w:szCs w:val="14"/>
                <w:rtl w:val="0"/>
              </w:rPr>
              <w:t xml:space="preserve">GBR (Ours)</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3A">
            <w:pPr>
              <w:keepNext w:val="1"/>
              <w:keepLines w:val="1"/>
              <w:jc w:val="center"/>
              <w:rPr/>
            </w:pPr>
            <w:r w:rsidDel="00000000" w:rsidR="00000000" w:rsidRPr="00000000">
              <w:rPr>
                <w:sz w:val="14"/>
                <w:szCs w:val="14"/>
                <w:rtl w:val="0"/>
              </w:rPr>
              <w:t xml:space="preserve">Grad. boost</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3B">
            <w:pPr>
              <w:keepNext w:val="1"/>
              <w:keepLines w:val="1"/>
              <w:jc w:val="center"/>
              <w:rPr/>
            </w:pPr>
            <w:r w:rsidDel="00000000" w:rsidR="00000000" w:rsidRPr="00000000">
              <w:rPr>
                <w:sz w:val="14"/>
                <w:szCs w:val="14"/>
                <w:rtl w:val="0"/>
              </w:rPr>
              <w:t xml:space="preserve">Synthetic data</w:t>
            </w:r>
            <w:r w:rsidDel="00000000" w:rsidR="00000000" w:rsidRPr="00000000">
              <w:rPr>
                <w:rtl w:val="0"/>
              </w:rPr>
            </w:r>
          </w:p>
        </w:tc>
      </w:tr>
    </w:tbl>
    <w:p w:rsidR="00000000" w:rsidDel="00000000" w:rsidP="00000000" w:rsidRDefault="00000000" w:rsidRPr="00000000" w14:paraId="0000003C">
      <w:pPr>
        <w:spacing w:after="60" w:lineRule="auto"/>
        <w:rPr/>
      </w:pPr>
      <w:r w:rsidDel="00000000" w:rsidR="00000000" w:rsidRPr="00000000">
        <w:rPr>
          <w:rtl w:val="0"/>
        </w:rPr>
      </w:r>
    </w:p>
    <w:p w:rsidR="00000000" w:rsidDel="00000000" w:rsidP="00000000" w:rsidRDefault="00000000" w:rsidRPr="00000000" w14:paraId="0000003D">
      <w:pPr>
        <w:spacing w:after="60" w:before="160" w:lineRule="auto"/>
        <w:rPr/>
      </w:pPr>
      <w:r w:rsidDel="00000000" w:rsidR="00000000" w:rsidRPr="00000000">
        <w:rPr>
          <w:i w:val="1"/>
          <w:iCs w:val="1"/>
          <w:rtl w:val="0"/>
        </w:rPr>
        <w:t xml:space="preserve">B. Route Optimization for EVs</w:t>
      </w:r>
      <w:r w:rsidDel="00000000" w:rsidR="00000000" w:rsidRPr="00000000">
        <w:rPr>
          <w:rtl w:val="0"/>
        </w:rPr>
      </w:r>
    </w:p>
    <w:p w:rsidR="00000000" w:rsidDel="00000000" w:rsidP="00000000" w:rsidRDefault="00000000" w:rsidRPr="00000000" w14:paraId="0000003E">
      <w:pPr>
        <w:spacing w:after="60" w:lineRule="auto"/>
        <w:ind w:firstLine="288"/>
        <w:jc w:val="both"/>
        <w:rPr/>
      </w:pPr>
      <w:r w:rsidDel="00000000" w:rsidR="00000000" w:rsidRPr="00000000">
        <w:rPr>
          <w:rtl w:val="0"/>
        </w:rPr>
        <w:t xml:space="preserve">Finding the best route for an EV is harder than for a regular car because of the battery constraint. Artmeier et al. [2] showed that the shortest-path problem with battery limits is NP-hard, meaning there is no known fast exact solution. Baum et al. [3] experimented with modified Dijkstra and A* algorithms that use energy cost instead of distance as edge weights. Broadly, two families of approaches exist: insertion-based methods that weave charging stops into an existing route, and graph-modification methods that bake charger nodes directly into the road network. We opted for the simpler insertion-based strategy, applying a greedy algorithm that adds stops one at a time.</w:t>
      </w:r>
    </w:p>
    <w:p w:rsidR="00000000" w:rsidDel="00000000" w:rsidP="00000000" w:rsidRDefault="00000000" w:rsidRPr="00000000" w14:paraId="0000003F">
      <w:pPr>
        <w:spacing w:after="60" w:before="160" w:lineRule="auto"/>
        <w:rPr/>
      </w:pPr>
      <w:r w:rsidDel="00000000" w:rsidR="00000000" w:rsidRPr="00000000">
        <w:rPr>
          <w:i w:val="1"/>
          <w:iCs w:val="1"/>
          <w:rtl w:val="0"/>
        </w:rPr>
        <w:t xml:space="preserve">C. Charging Infrastructure</w:t>
      </w:r>
      <w:r w:rsidDel="00000000" w:rsidR="00000000" w:rsidRPr="00000000">
        <w:rPr>
          <w:rtl w:val="0"/>
        </w:rPr>
      </w:r>
    </w:p>
    <w:p w:rsidR="00000000" w:rsidDel="00000000" w:rsidP="00000000" w:rsidRDefault="00000000" w:rsidRPr="00000000" w14:paraId="00000040">
      <w:pPr>
        <w:spacing w:after="60" w:lineRule="auto"/>
        <w:ind w:firstLine="288"/>
        <w:jc w:val="both"/>
        <w:rPr/>
      </w:pPr>
      <w:r w:rsidDel="00000000" w:rsidR="00000000" w:rsidRPr="00000000">
        <w:rPr>
          <w:rtl w:val="0"/>
        </w:rPr>
        <w:t xml:space="preserve">Chargers today span a wide range of power levels, from a modest 3.7 kW Level 1 outlet you might plug into overnight at home, to 350 kW ultra-fast stations that can top up a battery in under half an hour. Connector standards vary by region: CCS dominates in Europe and North America, CHAdeMO in Japan, GB/T in China, and Tesla has its own Supercharger network. OpenChargeMap [11] maintains a crowd-sourced global database of over 200,000 stations, accessible through a public API.</w:t>
      </w:r>
    </w:p>
    <w:p w:rsidR="00000000" w:rsidDel="00000000" w:rsidP="00000000" w:rsidRDefault="00000000" w:rsidRPr="00000000" w14:paraId="00000041">
      <w:pPr>
        <w:keepNext w:val="1"/>
        <w:keepLines w:val="1"/>
        <w:spacing w:before="120" w:lineRule="auto"/>
        <w:jc w:val="center"/>
        <w:rPr/>
      </w:pPr>
      <w:r w:rsidDel="00000000" w:rsidR="00000000" w:rsidRPr="00000000">
        <w:rPr>
          <w:b w:val="1"/>
          <w:bCs w:val="1"/>
          <w:sz w:val="14"/>
          <w:szCs w:val="14"/>
          <w:rtl w:val="0"/>
        </w:rPr>
        <w:t xml:space="preserve">TABLE II: CHARGING LEVELS</w:t>
      </w:r>
      <w:r w:rsidDel="00000000" w:rsidR="00000000" w:rsidRPr="00000000">
        <w:rPr>
          <w:rtl w:val="0"/>
        </w:rPr>
      </w:r>
    </w:p>
    <w:tbl>
      <w:tblPr>
        <w:tblStyle w:val="Table2"/>
        <w:tblW w:w="4318.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0"/>
        <w:gridCol w:w="950"/>
        <w:gridCol w:w="1209"/>
        <w:gridCol w:w="1209"/>
        <w:tblGridChange w:id="0">
          <w:tblGrid>
            <w:gridCol w:w="950"/>
            <w:gridCol w:w="950"/>
            <w:gridCol w:w="1209"/>
            <w:gridCol w:w="1209"/>
          </w:tblGrid>
        </w:tblGridChange>
      </w:tblGrid>
      <w:tr>
        <w:trPr>
          <w:cantSplit w:val="1"/>
          <w:tblHeader w:val="0"/>
        </w:trPr>
        <w:tc>
          <w:tcPr>
            <w:shd w:fill="d9e2f3" w:val="clear"/>
            <w:tcMar>
              <w:top w:w="10.0" w:type="dxa"/>
              <w:left w:w="20.0" w:type="dxa"/>
              <w:bottom w:w="10.0" w:type="dxa"/>
              <w:right w:w="20.0" w:type="dxa"/>
            </w:tcMar>
          </w:tcPr>
          <w:p w:rsidR="00000000" w:rsidDel="00000000" w:rsidP="00000000" w:rsidRDefault="00000000" w:rsidRPr="00000000" w14:paraId="00000042">
            <w:pPr>
              <w:keepNext w:val="1"/>
              <w:keepLines w:val="1"/>
              <w:jc w:val="center"/>
              <w:rPr/>
            </w:pPr>
            <w:r w:rsidDel="00000000" w:rsidR="00000000" w:rsidRPr="00000000">
              <w:rPr>
                <w:b w:val="1"/>
                <w:bCs w:val="1"/>
                <w:sz w:val="14"/>
                <w:szCs w:val="14"/>
                <w:rtl w:val="0"/>
              </w:rPr>
              <w:t xml:space="preserve">Level</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043">
            <w:pPr>
              <w:keepNext w:val="1"/>
              <w:keepLines w:val="1"/>
              <w:jc w:val="center"/>
              <w:rPr/>
            </w:pPr>
            <w:r w:rsidDel="00000000" w:rsidR="00000000" w:rsidRPr="00000000">
              <w:rPr>
                <w:b w:val="1"/>
                <w:bCs w:val="1"/>
                <w:sz w:val="14"/>
                <w:szCs w:val="14"/>
                <w:rtl w:val="0"/>
              </w:rPr>
              <w:t xml:space="preserve">Power</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044">
            <w:pPr>
              <w:keepNext w:val="1"/>
              <w:keepLines w:val="1"/>
              <w:jc w:val="center"/>
              <w:rPr/>
            </w:pPr>
            <w:r w:rsidDel="00000000" w:rsidR="00000000" w:rsidRPr="00000000">
              <w:rPr>
                <w:b w:val="1"/>
                <w:bCs w:val="1"/>
                <w:sz w:val="14"/>
                <w:szCs w:val="14"/>
                <w:rtl w:val="0"/>
              </w:rPr>
              <w:t xml:space="preserve">Time 0–80%</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045">
            <w:pPr>
              <w:keepNext w:val="1"/>
              <w:keepLines w:val="1"/>
              <w:jc w:val="center"/>
              <w:rPr/>
            </w:pPr>
            <w:r w:rsidDel="00000000" w:rsidR="00000000" w:rsidRPr="00000000">
              <w:rPr>
                <w:b w:val="1"/>
                <w:bCs w:val="1"/>
                <w:sz w:val="14"/>
                <w:szCs w:val="14"/>
                <w:rtl w:val="0"/>
              </w:rPr>
              <w:t xml:space="preserve">Use Case</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46">
            <w:pPr>
              <w:keepNext w:val="1"/>
              <w:keepLines w:val="1"/>
              <w:jc w:val="center"/>
              <w:rPr/>
            </w:pPr>
            <w:r w:rsidDel="00000000" w:rsidR="00000000" w:rsidRPr="00000000">
              <w:rPr>
                <w:sz w:val="14"/>
                <w:szCs w:val="14"/>
                <w:rtl w:val="0"/>
              </w:rPr>
              <w:t xml:space="preserve">L1 AC</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47">
            <w:pPr>
              <w:keepNext w:val="1"/>
              <w:keepLines w:val="1"/>
              <w:jc w:val="center"/>
              <w:rPr/>
            </w:pPr>
            <w:r w:rsidDel="00000000" w:rsidR="00000000" w:rsidRPr="00000000">
              <w:rPr>
                <w:sz w:val="14"/>
                <w:szCs w:val="14"/>
                <w:rtl w:val="0"/>
              </w:rPr>
              <w:t xml:space="preserve">3.7 kW</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48">
            <w:pPr>
              <w:keepNext w:val="1"/>
              <w:keepLines w:val="1"/>
              <w:jc w:val="center"/>
              <w:rPr/>
            </w:pPr>
            <w:r w:rsidDel="00000000" w:rsidR="00000000" w:rsidRPr="00000000">
              <w:rPr>
                <w:sz w:val="14"/>
                <w:szCs w:val="14"/>
                <w:rtl w:val="0"/>
              </w:rPr>
              <w:t xml:space="preserve">8–12 hr</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49">
            <w:pPr>
              <w:keepNext w:val="1"/>
              <w:keepLines w:val="1"/>
              <w:jc w:val="center"/>
              <w:rPr/>
            </w:pPr>
            <w:r w:rsidDel="00000000" w:rsidR="00000000" w:rsidRPr="00000000">
              <w:rPr>
                <w:sz w:val="14"/>
                <w:szCs w:val="14"/>
                <w:rtl w:val="0"/>
              </w:rPr>
              <w:t xml:space="preserve">Home overnight</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4A">
            <w:pPr>
              <w:keepNext w:val="1"/>
              <w:keepLines w:val="1"/>
              <w:jc w:val="center"/>
              <w:rPr/>
            </w:pPr>
            <w:r w:rsidDel="00000000" w:rsidR="00000000" w:rsidRPr="00000000">
              <w:rPr>
                <w:sz w:val="14"/>
                <w:szCs w:val="14"/>
                <w:rtl w:val="0"/>
              </w:rPr>
              <w:t xml:space="preserve">L2 AC</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4B">
            <w:pPr>
              <w:keepNext w:val="1"/>
              <w:keepLines w:val="1"/>
              <w:jc w:val="center"/>
              <w:rPr/>
            </w:pPr>
            <w:r w:rsidDel="00000000" w:rsidR="00000000" w:rsidRPr="00000000">
              <w:rPr>
                <w:sz w:val="14"/>
                <w:szCs w:val="14"/>
                <w:rtl w:val="0"/>
              </w:rPr>
              <w:t xml:space="preserve">7–22 kW</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4C">
            <w:pPr>
              <w:keepNext w:val="1"/>
              <w:keepLines w:val="1"/>
              <w:jc w:val="center"/>
              <w:rPr/>
            </w:pPr>
            <w:r w:rsidDel="00000000" w:rsidR="00000000" w:rsidRPr="00000000">
              <w:rPr>
                <w:sz w:val="14"/>
                <w:szCs w:val="14"/>
                <w:rtl w:val="0"/>
              </w:rPr>
              <w:t xml:space="preserve">3–6 hr</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4D">
            <w:pPr>
              <w:keepNext w:val="1"/>
              <w:keepLines w:val="1"/>
              <w:jc w:val="center"/>
              <w:rPr/>
            </w:pPr>
            <w:r w:rsidDel="00000000" w:rsidR="00000000" w:rsidRPr="00000000">
              <w:rPr>
                <w:sz w:val="14"/>
                <w:szCs w:val="14"/>
                <w:rtl w:val="0"/>
              </w:rPr>
              <w:t xml:space="preserve">Workplace/public</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4E">
            <w:pPr>
              <w:keepNext w:val="1"/>
              <w:keepLines w:val="1"/>
              <w:jc w:val="center"/>
              <w:rPr/>
            </w:pPr>
            <w:r w:rsidDel="00000000" w:rsidR="00000000" w:rsidRPr="00000000">
              <w:rPr>
                <w:sz w:val="14"/>
                <w:szCs w:val="14"/>
                <w:rtl w:val="0"/>
              </w:rPr>
              <w:t xml:space="preserve">DC Fast</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4F">
            <w:pPr>
              <w:keepNext w:val="1"/>
              <w:keepLines w:val="1"/>
              <w:jc w:val="center"/>
              <w:rPr/>
            </w:pPr>
            <w:r w:rsidDel="00000000" w:rsidR="00000000" w:rsidRPr="00000000">
              <w:rPr>
                <w:sz w:val="14"/>
                <w:szCs w:val="14"/>
                <w:rtl w:val="0"/>
              </w:rPr>
              <w:t xml:space="preserve">50–150 kW</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50">
            <w:pPr>
              <w:keepNext w:val="1"/>
              <w:keepLines w:val="1"/>
              <w:jc w:val="center"/>
              <w:rPr/>
            </w:pPr>
            <w:r w:rsidDel="00000000" w:rsidR="00000000" w:rsidRPr="00000000">
              <w:rPr>
                <w:sz w:val="14"/>
                <w:szCs w:val="14"/>
                <w:rtl w:val="0"/>
              </w:rPr>
              <w:t xml:space="preserve">30–60 min</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51">
            <w:pPr>
              <w:keepNext w:val="1"/>
              <w:keepLines w:val="1"/>
              <w:jc w:val="center"/>
              <w:rPr/>
            </w:pPr>
            <w:r w:rsidDel="00000000" w:rsidR="00000000" w:rsidRPr="00000000">
              <w:rPr>
                <w:sz w:val="14"/>
                <w:szCs w:val="14"/>
                <w:rtl w:val="0"/>
              </w:rPr>
              <w:t xml:space="preserve">Highway stops</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52">
            <w:pPr>
              <w:keepNext w:val="1"/>
              <w:keepLines w:val="1"/>
              <w:jc w:val="center"/>
              <w:rPr/>
            </w:pPr>
            <w:r w:rsidDel="00000000" w:rsidR="00000000" w:rsidRPr="00000000">
              <w:rPr>
                <w:sz w:val="14"/>
                <w:szCs w:val="14"/>
                <w:rtl w:val="0"/>
              </w:rPr>
              <w:t xml:space="preserve">Ultra-Fast</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53">
            <w:pPr>
              <w:keepNext w:val="1"/>
              <w:keepLines w:val="1"/>
              <w:jc w:val="center"/>
              <w:rPr/>
            </w:pPr>
            <w:r w:rsidDel="00000000" w:rsidR="00000000" w:rsidRPr="00000000">
              <w:rPr>
                <w:sz w:val="14"/>
                <w:szCs w:val="14"/>
                <w:rtl w:val="0"/>
              </w:rPr>
              <w:t xml:space="preserve">150–350 kW</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54">
            <w:pPr>
              <w:keepNext w:val="1"/>
              <w:keepLines w:val="1"/>
              <w:jc w:val="center"/>
              <w:rPr/>
            </w:pPr>
            <w:r w:rsidDel="00000000" w:rsidR="00000000" w:rsidRPr="00000000">
              <w:rPr>
                <w:sz w:val="14"/>
                <w:szCs w:val="14"/>
                <w:rtl w:val="0"/>
              </w:rPr>
              <w:t xml:space="preserve">15–25 min</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55">
            <w:pPr>
              <w:keepNext w:val="1"/>
              <w:keepLines w:val="1"/>
              <w:jc w:val="center"/>
              <w:rPr/>
            </w:pPr>
            <w:r w:rsidDel="00000000" w:rsidR="00000000" w:rsidRPr="00000000">
              <w:rPr>
                <w:sz w:val="14"/>
                <w:szCs w:val="14"/>
                <w:rtl w:val="0"/>
              </w:rPr>
              <w:t xml:space="preserve">Fast-charge hubs</w:t>
            </w:r>
            <w:r w:rsidDel="00000000" w:rsidR="00000000" w:rsidRPr="00000000">
              <w:rPr>
                <w:rtl w:val="0"/>
              </w:rPr>
            </w:r>
          </w:p>
        </w:tc>
      </w:tr>
    </w:tbl>
    <w:p w:rsidR="00000000" w:rsidDel="00000000" w:rsidP="00000000" w:rsidRDefault="00000000" w:rsidRPr="00000000" w14:paraId="00000056">
      <w:pPr>
        <w:spacing w:after="60" w:lineRule="auto"/>
        <w:rPr/>
      </w:pPr>
      <w:r w:rsidDel="00000000" w:rsidR="00000000" w:rsidRPr="00000000">
        <w:rPr>
          <w:rtl w:val="0"/>
        </w:rPr>
      </w:r>
    </w:p>
    <w:p w:rsidR="00000000" w:rsidDel="00000000" w:rsidP="00000000" w:rsidRDefault="00000000" w:rsidRPr="00000000" w14:paraId="00000057">
      <w:pPr>
        <w:spacing w:after="60" w:before="160" w:lineRule="auto"/>
        <w:rPr/>
      </w:pPr>
      <w:r w:rsidDel="00000000" w:rsidR="00000000" w:rsidRPr="00000000">
        <w:rPr>
          <w:i w:val="1"/>
          <w:iCs w:val="1"/>
          <w:rtl w:val="0"/>
        </w:rPr>
        <w:t xml:space="preserve">D. Battery Degradation</w:t>
      </w:r>
      <w:r w:rsidDel="00000000" w:rsidR="00000000" w:rsidRPr="00000000">
        <w:rPr>
          <w:rtl w:val="0"/>
        </w:rPr>
      </w:r>
    </w:p>
    <w:p w:rsidR="00000000" w:rsidDel="00000000" w:rsidP="00000000" w:rsidRDefault="00000000" w:rsidRPr="00000000" w14:paraId="00000058">
      <w:pPr>
        <w:spacing w:after="60" w:lineRule="auto"/>
        <w:ind w:firstLine="288"/>
        <w:jc w:val="both"/>
        <w:rPr/>
      </w:pPr>
      <w:r w:rsidDel="00000000" w:rsidR="00000000" w:rsidRPr="00000000">
        <w:rPr>
          <w:rtl w:val="0"/>
        </w:rPr>
        <w:t xml:space="preserve">Lithium-ion batteries do not stay at full capacity forever. They degrade through two mechanisms: calendar aging (just sitting around) and cycle aging (repeated charging and discharging) [19], [20]. Keil and Jossen [19] measured a 10 to 15 percent drop in capacity after about 100,000 kilometers of driving. Wang et al. [20] observed that using the battery for vehicle-to-grid (V2G) services speeds up this wear by 5 to 8 percent. Rather than modeling degradation chemistry in detail, we handle it through a user-adjustable efficiency factor (η) that scales energy estimates upward for older batteries.</w:t>
      </w:r>
    </w:p>
    <w:p w:rsidR="00000000" w:rsidDel="00000000" w:rsidP="00000000" w:rsidRDefault="00000000" w:rsidRPr="00000000" w14:paraId="00000059">
      <w:pPr>
        <w:spacing w:after="60" w:before="160" w:lineRule="auto"/>
        <w:jc w:val="center"/>
        <w:rPr/>
      </w:pPr>
      <w:r w:rsidDel="00000000" w:rsidR="00000000" w:rsidRPr="00000000">
        <w:rPr>
          <w:b w:val="1"/>
          <w:bCs w:val="1"/>
          <w:rtl w:val="0"/>
        </w:rPr>
        <w:t xml:space="preserve">III. SYSTEM ARCHITECTURE</w:t>
      </w:r>
      <w:r w:rsidDel="00000000" w:rsidR="00000000" w:rsidRPr="00000000">
        <w:rPr>
          <w:rtl w:val="0"/>
        </w:rPr>
      </w:r>
    </w:p>
    <w:p w:rsidR="00000000" w:rsidDel="00000000" w:rsidP="00000000" w:rsidRDefault="00000000" w:rsidRPr="00000000" w14:paraId="0000005A">
      <w:pPr>
        <w:spacing w:after="60" w:before="160" w:lineRule="auto"/>
        <w:rPr/>
      </w:pPr>
      <w:r w:rsidDel="00000000" w:rsidR="00000000" w:rsidRPr="00000000">
        <w:rPr>
          <w:i w:val="1"/>
          <w:iCs w:val="1"/>
          <w:rtl w:val="0"/>
        </w:rPr>
        <w:t xml:space="preserve">A. Architectural Overview</w:t>
      </w:r>
      <w:r w:rsidDel="00000000" w:rsidR="00000000" w:rsidRPr="00000000">
        <w:rPr>
          <w:rtl w:val="0"/>
        </w:rPr>
      </w:r>
    </w:p>
    <w:p w:rsidR="00000000" w:rsidDel="00000000" w:rsidP="00000000" w:rsidRDefault="00000000" w:rsidRPr="00000000" w14:paraId="0000005B">
      <w:pPr>
        <w:spacing w:after="60" w:lineRule="auto"/>
        <w:ind w:firstLine="288"/>
        <w:jc w:val="both"/>
        <w:rPr/>
      </w:pPr>
      <w:r w:rsidDel="00000000" w:rsidR="00000000" w:rsidRPr="00000000">
        <w:rPr>
          <w:rtl w:val="0"/>
        </w:rPr>
        <w:t xml:space="preserve">We built the system around a straightforward three-tier design: a mobile app that the driver uses, a Python-based backend server that does the heavy computation, and a set of third-party web services that supply routing, weather, elevation, and charger data. Each tier talks to the next over standard REST APIs, which means any one piece can be swapped out or upgraded without breaking the others. Fig. 1 gives an overview.</w:t>
      </w:r>
    </w:p>
    <w:p w:rsidR="00000000" w:rsidDel="00000000" w:rsidP="00000000" w:rsidRDefault="00000000" w:rsidRPr="00000000" w14:paraId="0000005C">
      <w:pPr>
        <w:keepNext w:val="1"/>
        <w:keepLines w:val="1"/>
        <w:spacing w:before="80" w:lineRule="auto"/>
        <w:jc w:val="center"/>
        <w:rPr/>
      </w:pPr>
      <w:r w:rsidDel="00000000" w:rsidR="00000000" w:rsidRPr="00000000">
        <w:rPr/>
        <w:drawing>
          <wp:inline distB="0" distT="0" distL="114300" distR="114300">
            <wp:extent cx="2743200" cy="2743200"/>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743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80" w:lineRule="auto"/>
        <w:jc w:val="center"/>
        <w:rPr/>
      </w:pPr>
      <w:r w:rsidDel="00000000" w:rsidR="00000000" w:rsidRPr="00000000">
        <w:rPr>
          <w:i w:val="1"/>
          <w:iCs w:val="1"/>
          <w:sz w:val="14"/>
          <w:szCs w:val="14"/>
          <w:rtl w:val="0"/>
        </w:rPr>
        <w:t xml:space="preserve">Fig. 1. Three-tier system architecture.</w:t>
      </w:r>
      <w:r w:rsidDel="00000000" w:rsidR="00000000" w:rsidRPr="00000000">
        <w:rPr>
          <w:rtl w:val="0"/>
        </w:rPr>
      </w:r>
    </w:p>
    <w:p w:rsidR="00000000" w:rsidDel="00000000" w:rsidP="00000000" w:rsidRDefault="00000000" w:rsidRPr="00000000" w14:paraId="0000005E">
      <w:pPr>
        <w:spacing w:after="60" w:before="160" w:lineRule="auto"/>
        <w:rPr/>
      </w:pPr>
      <w:r w:rsidDel="00000000" w:rsidR="00000000" w:rsidRPr="00000000">
        <w:rPr>
          <w:i w:val="1"/>
          <w:iCs w:val="1"/>
          <w:rtl w:val="0"/>
        </w:rPr>
        <w:t xml:space="preserve">B. Frontend Layer</w:t>
      </w:r>
      <w:r w:rsidDel="00000000" w:rsidR="00000000" w:rsidRPr="00000000">
        <w:rPr>
          <w:rtl w:val="0"/>
        </w:rPr>
      </w:r>
    </w:p>
    <w:p w:rsidR="00000000" w:rsidDel="00000000" w:rsidP="00000000" w:rsidRDefault="00000000" w:rsidRPr="00000000" w14:paraId="0000005F">
      <w:pPr>
        <w:spacing w:after="60" w:lineRule="auto"/>
        <w:jc w:val="both"/>
        <w:rPr/>
      </w:pPr>
      <w:r w:rsidDel="00000000" w:rsidR="00000000" w:rsidRPr="00000000">
        <w:rPr>
          <w:rtl w:val="0"/>
        </w:rPr>
        <w:t xml:space="preserve">The mobile app is written in Flutter [13] and consists of four main parts:</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color w:val="000000"/>
          <w:sz w:val="18"/>
          <w:szCs w:val="18"/>
          <w:rtl w:val="0"/>
        </w:rPr>
        <w:t xml:space="preserve">An input panel where the driver enters start and end addresses, picks their car model, sets a battery health slider (0.80–1.00), and specifies cargo weight.</w:t>
      </w:r>
      <w:r w:rsidDel="00000000" w:rsidR="00000000" w:rsidRPr="00000000">
        <w:rPr>
          <w:rtl w:val="0"/>
        </w:rPr>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color w:val="000000"/>
          <w:sz w:val="18"/>
          <w:szCs w:val="18"/>
          <w:rtl w:val="0"/>
        </w:rPr>
        <w:t xml:space="preserve">A full-screen map powered by flutter_map v6.1.0 with OpenStreetMap tiles, showing the route as a colored line with markers at key points.</w:t>
      </w:r>
      <w:r w:rsidDel="00000000" w:rsidR="00000000" w:rsidRPr="00000000">
        <w:rPr>
          <w:rtl w:val="0"/>
        </w:rPr>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color w:val="000000"/>
          <w:sz w:val="18"/>
          <w:szCs w:val="18"/>
          <w:rtl w:val="0"/>
        </w:rPr>
        <w:t xml:space="preserve">A summary panel that lists the total distance, estimated driving time, charging time, and collapsible cards for each charging stop.</w:t>
      </w:r>
      <w:r w:rsidDel="00000000" w:rsidR="00000000" w:rsidRPr="00000000">
        <w:rPr>
          <w:rtl w:val="0"/>
        </w:rPr>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pacing w:after="20" w:lineRule="auto"/>
        <w:ind w:left="360" w:hanging="360"/>
        <w:rPr/>
      </w:pPr>
      <w:r w:rsidDel="00000000" w:rsidR="00000000" w:rsidRPr="00000000">
        <w:rPr>
          <w:color w:val="000000"/>
          <w:sz w:val="18"/>
          <w:szCs w:val="18"/>
          <w:rtl w:val="0"/>
        </w:rPr>
        <w:t xml:space="preserve">An offline cache using SharedPreferences so the last route plan is still available when there is no internet.</w:t>
      </w:r>
      <w:r w:rsidDel="00000000" w:rsidR="00000000" w:rsidRPr="00000000">
        <w:rPr>
          <w:rtl w:val="0"/>
        </w:rPr>
      </w:r>
    </w:p>
    <w:p w:rsidR="00000000" w:rsidDel="00000000" w:rsidP="00000000" w:rsidRDefault="00000000" w:rsidRPr="00000000" w14:paraId="00000064">
      <w:pPr>
        <w:spacing w:after="60" w:before="160" w:lineRule="auto"/>
        <w:rPr/>
      </w:pPr>
      <w:r w:rsidDel="00000000" w:rsidR="00000000" w:rsidRPr="00000000">
        <w:rPr>
          <w:i w:val="1"/>
          <w:iCs w:val="1"/>
          <w:rtl w:val="0"/>
        </w:rPr>
        <w:t xml:space="preserve">C. Backend Layer</w:t>
      </w:r>
      <w:r w:rsidDel="00000000" w:rsidR="00000000" w:rsidRPr="00000000">
        <w:rPr>
          <w:rtl w:val="0"/>
        </w:rPr>
      </w:r>
    </w:p>
    <w:p w:rsidR="00000000" w:rsidDel="00000000" w:rsidP="00000000" w:rsidRDefault="00000000" w:rsidRPr="00000000" w14:paraId="00000065">
      <w:pPr>
        <w:spacing w:after="60" w:lineRule="auto"/>
        <w:ind w:firstLine="288"/>
        <w:jc w:val="both"/>
        <w:rPr/>
      </w:pPr>
      <w:r w:rsidDel="00000000" w:rsidR="00000000" w:rsidRPr="00000000">
        <w:rPr>
          <w:rtl w:val="0"/>
        </w:rPr>
        <w:t xml:space="preserve">The server runs on FastAPI [8], which gives us automatic request validation through Pydantic models and a built-in Swagger documentation page. Everything goes through a single endpoint, POST /plan_route/, which takes the trip parameters, calls the ML model, fetches external data, runs the routing algorithm, and sends back the result.</w:t>
      </w:r>
    </w:p>
    <w:p w:rsidR="00000000" w:rsidDel="00000000" w:rsidP="00000000" w:rsidRDefault="00000000" w:rsidRPr="00000000" w14:paraId="00000066">
      <w:pPr>
        <w:spacing w:after="60" w:before="160" w:lineRule="auto"/>
        <w:rPr/>
      </w:pPr>
      <w:r w:rsidDel="00000000" w:rsidR="00000000" w:rsidRPr="00000000">
        <w:rPr>
          <w:i w:val="1"/>
          <w:iCs w:val="1"/>
          <w:rtl w:val="0"/>
        </w:rPr>
        <w:t xml:space="preserve">D. External API Integration</w:t>
      </w:r>
      <w:r w:rsidDel="00000000" w:rsidR="00000000" w:rsidRPr="00000000">
        <w:rPr>
          <w:rtl w:val="0"/>
        </w:rPr>
      </w:r>
    </w:p>
    <w:p w:rsidR="00000000" w:rsidDel="00000000" w:rsidP="00000000" w:rsidRDefault="00000000" w:rsidRPr="00000000" w14:paraId="00000067">
      <w:pPr>
        <w:spacing w:after="60" w:lineRule="auto"/>
        <w:jc w:val="both"/>
        <w:rPr/>
      </w:pPr>
      <w:r w:rsidDel="00000000" w:rsidR="00000000" w:rsidRPr="00000000">
        <w:rPr>
          <w:rtl w:val="0"/>
        </w:rPr>
        <w:t xml:space="preserve">The backend pulls data from four online services, summarized in Table III.</w:t>
      </w:r>
    </w:p>
    <w:p w:rsidR="00000000" w:rsidDel="00000000" w:rsidP="00000000" w:rsidRDefault="00000000" w:rsidRPr="00000000" w14:paraId="00000068">
      <w:pPr>
        <w:keepNext w:val="1"/>
        <w:keepLines w:val="1"/>
        <w:spacing w:before="120" w:lineRule="auto"/>
        <w:jc w:val="center"/>
        <w:rPr/>
      </w:pPr>
      <w:r w:rsidDel="00000000" w:rsidR="00000000" w:rsidRPr="00000000">
        <w:rPr>
          <w:b w:val="1"/>
          <w:bCs w:val="1"/>
          <w:sz w:val="14"/>
          <w:szCs w:val="14"/>
          <w:rtl w:val="0"/>
        </w:rPr>
        <w:t xml:space="preserve">TABLE III: EXTERNAL API SERVICES</w:t>
      </w:r>
      <w:r w:rsidDel="00000000" w:rsidR="00000000" w:rsidRPr="00000000">
        <w:rPr>
          <w:rtl w:val="0"/>
        </w:rPr>
      </w:r>
    </w:p>
    <w:tbl>
      <w:tblPr>
        <w:tblStyle w:val="Table3"/>
        <w:tblW w:w="4319.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6"/>
        <w:gridCol w:w="1468"/>
        <w:gridCol w:w="1555"/>
        <w:tblGridChange w:id="0">
          <w:tblGrid>
            <w:gridCol w:w="1296"/>
            <w:gridCol w:w="1468"/>
            <w:gridCol w:w="1555"/>
          </w:tblGrid>
        </w:tblGridChange>
      </w:tblGrid>
      <w:tr>
        <w:trPr>
          <w:cantSplit w:val="1"/>
          <w:tblHeader w:val="0"/>
        </w:trPr>
        <w:tc>
          <w:tcPr>
            <w:shd w:fill="d9e2f3" w:val="clear"/>
            <w:tcMar>
              <w:top w:w="10.0" w:type="dxa"/>
              <w:left w:w="20.0" w:type="dxa"/>
              <w:bottom w:w="10.0" w:type="dxa"/>
              <w:right w:w="20.0" w:type="dxa"/>
            </w:tcMar>
          </w:tcPr>
          <w:p w:rsidR="00000000" w:rsidDel="00000000" w:rsidP="00000000" w:rsidRDefault="00000000" w:rsidRPr="00000000" w14:paraId="00000069">
            <w:pPr>
              <w:keepNext w:val="1"/>
              <w:keepLines w:val="1"/>
              <w:jc w:val="center"/>
              <w:rPr/>
            </w:pPr>
            <w:r w:rsidDel="00000000" w:rsidR="00000000" w:rsidRPr="00000000">
              <w:rPr>
                <w:b w:val="1"/>
                <w:bCs w:val="1"/>
                <w:sz w:val="14"/>
                <w:szCs w:val="14"/>
                <w:rtl w:val="0"/>
              </w:rPr>
              <w:t xml:space="preserve">Service</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06A">
            <w:pPr>
              <w:keepNext w:val="1"/>
              <w:keepLines w:val="1"/>
              <w:jc w:val="center"/>
              <w:rPr/>
            </w:pPr>
            <w:r w:rsidDel="00000000" w:rsidR="00000000" w:rsidRPr="00000000">
              <w:rPr>
                <w:b w:val="1"/>
                <w:bCs w:val="1"/>
                <w:sz w:val="14"/>
                <w:szCs w:val="14"/>
                <w:rtl w:val="0"/>
              </w:rPr>
              <w:t xml:space="preserve">Purpose</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06B">
            <w:pPr>
              <w:keepNext w:val="1"/>
              <w:keepLines w:val="1"/>
              <w:jc w:val="center"/>
              <w:rPr/>
            </w:pPr>
            <w:r w:rsidDel="00000000" w:rsidR="00000000" w:rsidRPr="00000000">
              <w:rPr>
                <w:b w:val="1"/>
                <w:bCs w:val="1"/>
                <w:sz w:val="14"/>
                <w:szCs w:val="14"/>
                <w:rtl w:val="0"/>
              </w:rPr>
              <w:t xml:space="preserve">Fallback</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6C">
            <w:pPr>
              <w:keepNext w:val="1"/>
              <w:keepLines w:val="1"/>
              <w:jc w:val="center"/>
              <w:rPr/>
            </w:pPr>
            <w:r w:rsidDel="00000000" w:rsidR="00000000" w:rsidRPr="00000000">
              <w:rPr>
                <w:sz w:val="14"/>
                <w:szCs w:val="14"/>
                <w:rtl w:val="0"/>
              </w:rPr>
              <w:t xml:space="preserve">OSRM [10]</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6D">
            <w:pPr>
              <w:keepNext w:val="1"/>
              <w:keepLines w:val="1"/>
              <w:jc w:val="center"/>
              <w:rPr/>
            </w:pPr>
            <w:r w:rsidDel="00000000" w:rsidR="00000000" w:rsidRPr="00000000">
              <w:rPr>
                <w:sz w:val="14"/>
                <w:szCs w:val="14"/>
                <w:rtl w:val="0"/>
              </w:rPr>
              <w:t xml:space="preserve">Routing</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6E">
            <w:pPr>
              <w:keepNext w:val="1"/>
              <w:keepLines w:val="1"/>
              <w:jc w:val="center"/>
              <w:rPr/>
            </w:pPr>
            <w:r w:rsidDel="00000000" w:rsidR="00000000" w:rsidRPr="00000000">
              <w:rPr>
                <w:sz w:val="14"/>
                <w:szCs w:val="14"/>
                <w:rtl w:val="0"/>
              </w:rPr>
              <w:t xml:space="preserve">Error response</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6F">
            <w:pPr>
              <w:keepNext w:val="1"/>
              <w:keepLines w:val="1"/>
              <w:jc w:val="center"/>
              <w:rPr/>
            </w:pPr>
            <w:r w:rsidDel="00000000" w:rsidR="00000000" w:rsidRPr="00000000">
              <w:rPr>
                <w:sz w:val="14"/>
                <w:szCs w:val="14"/>
                <w:rtl w:val="0"/>
              </w:rPr>
              <w:t xml:space="preserve">OpenWeather</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70">
            <w:pPr>
              <w:keepNext w:val="1"/>
              <w:keepLines w:val="1"/>
              <w:jc w:val="center"/>
              <w:rPr/>
            </w:pPr>
            <w:r w:rsidDel="00000000" w:rsidR="00000000" w:rsidRPr="00000000">
              <w:rPr>
                <w:sz w:val="14"/>
                <w:szCs w:val="14"/>
                <w:rtl w:val="0"/>
              </w:rPr>
              <w:t xml:space="preserve">Weather</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71">
            <w:pPr>
              <w:keepNext w:val="1"/>
              <w:keepLines w:val="1"/>
              <w:jc w:val="center"/>
              <w:rPr/>
            </w:pPr>
            <w:r w:rsidDel="00000000" w:rsidR="00000000" w:rsidRPr="00000000">
              <w:rPr>
                <w:sz w:val="14"/>
                <w:szCs w:val="14"/>
                <w:rtl w:val="0"/>
              </w:rPr>
              <w:t xml:space="preserve">20°C default</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72">
            <w:pPr>
              <w:keepNext w:val="1"/>
              <w:keepLines w:val="1"/>
              <w:jc w:val="center"/>
              <w:rPr/>
            </w:pPr>
            <w:r w:rsidDel="00000000" w:rsidR="00000000" w:rsidRPr="00000000">
              <w:rPr>
                <w:sz w:val="14"/>
                <w:szCs w:val="14"/>
                <w:rtl w:val="0"/>
              </w:rPr>
              <w:t xml:space="preserve">Open-Elev.</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73">
            <w:pPr>
              <w:keepNext w:val="1"/>
              <w:keepLines w:val="1"/>
              <w:jc w:val="center"/>
              <w:rPr/>
            </w:pPr>
            <w:r w:rsidDel="00000000" w:rsidR="00000000" w:rsidRPr="00000000">
              <w:rPr>
                <w:sz w:val="14"/>
                <w:szCs w:val="14"/>
                <w:rtl w:val="0"/>
              </w:rPr>
              <w:t xml:space="preserve">Terrain</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74">
            <w:pPr>
              <w:keepNext w:val="1"/>
              <w:keepLines w:val="1"/>
              <w:jc w:val="center"/>
              <w:rPr/>
            </w:pPr>
            <w:r w:rsidDel="00000000" w:rsidR="00000000" w:rsidRPr="00000000">
              <w:rPr>
                <w:sz w:val="14"/>
                <w:szCs w:val="14"/>
                <w:rtl w:val="0"/>
              </w:rPr>
              <w:t xml:space="preserve">0m sea level</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75">
            <w:pPr>
              <w:keepNext w:val="1"/>
              <w:keepLines w:val="1"/>
              <w:jc w:val="center"/>
              <w:rPr/>
            </w:pPr>
            <w:r w:rsidDel="00000000" w:rsidR="00000000" w:rsidRPr="00000000">
              <w:rPr>
                <w:sz w:val="14"/>
                <w:szCs w:val="14"/>
                <w:rtl w:val="0"/>
              </w:rPr>
              <w:t xml:space="preserve">OpenCharge</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76">
            <w:pPr>
              <w:keepNext w:val="1"/>
              <w:keepLines w:val="1"/>
              <w:jc w:val="center"/>
              <w:rPr/>
            </w:pPr>
            <w:r w:rsidDel="00000000" w:rsidR="00000000" w:rsidRPr="00000000">
              <w:rPr>
                <w:sz w:val="14"/>
                <w:szCs w:val="14"/>
                <w:rtl w:val="0"/>
              </w:rPr>
              <w:t xml:space="preserve">Chargers</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77">
            <w:pPr>
              <w:keepNext w:val="1"/>
              <w:keepLines w:val="1"/>
              <w:jc w:val="center"/>
              <w:rPr/>
            </w:pPr>
            <w:r w:rsidDel="00000000" w:rsidR="00000000" w:rsidRPr="00000000">
              <w:rPr>
                <w:sz w:val="14"/>
                <w:szCs w:val="14"/>
                <w:rtl w:val="0"/>
              </w:rPr>
              <w:t xml:space="preserve">Empty list</w:t>
            </w:r>
            <w:r w:rsidDel="00000000" w:rsidR="00000000" w:rsidRPr="00000000">
              <w:rPr>
                <w:rtl w:val="0"/>
              </w:rPr>
            </w:r>
          </w:p>
        </w:tc>
      </w:tr>
    </w:tbl>
    <w:p w:rsidR="00000000" w:rsidDel="00000000" w:rsidP="00000000" w:rsidRDefault="00000000" w:rsidRPr="00000000" w14:paraId="00000078">
      <w:pPr>
        <w:spacing w:after="60" w:lineRule="auto"/>
        <w:rPr/>
      </w:pPr>
      <w:r w:rsidDel="00000000" w:rsidR="00000000" w:rsidRPr="00000000">
        <w:rPr>
          <w:rtl w:val="0"/>
        </w:rPr>
      </w:r>
    </w:p>
    <w:p w:rsidR="00000000" w:rsidDel="00000000" w:rsidP="00000000" w:rsidRDefault="00000000" w:rsidRPr="00000000" w14:paraId="00000079">
      <w:pPr>
        <w:keepNext w:val="1"/>
        <w:keepLines w:val="1"/>
        <w:spacing w:before="80" w:lineRule="auto"/>
        <w:jc w:val="center"/>
        <w:rPr/>
      </w:pPr>
      <w:r w:rsidDel="00000000" w:rsidR="00000000" w:rsidRPr="00000000">
        <w:rPr/>
        <w:drawing>
          <wp:inline distB="0" distT="0" distL="114300" distR="114300">
            <wp:extent cx="2743200" cy="2743200"/>
            <wp:effectExtent b="0" l="0" r="0" t="0"/>
            <wp:docPr id="5"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2743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80" w:lineRule="auto"/>
        <w:jc w:val="center"/>
        <w:rPr/>
      </w:pPr>
      <w:r w:rsidDel="00000000" w:rsidR="00000000" w:rsidRPr="00000000">
        <w:rPr>
          <w:i w:val="1"/>
          <w:iCs w:val="1"/>
          <w:sz w:val="14"/>
          <w:szCs w:val="14"/>
          <w:rtl w:val="0"/>
        </w:rPr>
        <w:t xml:space="preserve">Fig. 2. Request-response data flow.</w:t>
      </w:r>
      <w:r w:rsidDel="00000000" w:rsidR="00000000" w:rsidRPr="00000000">
        <w:rPr>
          <w:rtl w:val="0"/>
        </w:rPr>
      </w:r>
    </w:p>
    <w:p w:rsidR="00000000" w:rsidDel="00000000" w:rsidP="00000000" w:rsidRDefault="00000000" w:rsidRPr="00000000" w14:paraId="0000007B">
      <w:pPr>
        <w:spacing w:after="60" w:before="160" w:lineRule="auto"/>
        <w:jc w:val="center"/>
        <w:rPr/>
      </w:pPr>
      <w:r w:rsidDel="00000000" w:rsidR="00000000" w:rsidRPr="00000000">
        <w:rPr>
          <w:b w:val="1"/>
          <w:bCs w:val="1"/>
          <w:rtl w:val="0"/>
        </w:rPr>
        <w:t xml:space="preserve">IV. METHODOLOGY</w:t>
      </w:r>
      <w:r w:rsidDel="00000000" w:rsidR="00000000" w:rsidRPr="00000000">
        <w:rPr>
          <w:rtl w:val="0"/>
        </w:rPr>
      </w:r>
    </w:p>
    <w:p w:rsidR="00000000" w:rsidDel="00000000" w:rsidP="00000000" w:rsidRDefault="00000000" w:rsidRPr="00000000" w14:paraId="0000007C">
      <w:pPr>
        <w:spacing w:after="60" w:before="160" w:lineRule="auto"/>
        <w:rPr/>
      </w:pPr>
      <w:r w:rsidDel="00000000" w:rsidR="00000000" w:rsidRPr="00000000">
        <w:rPr>
          <w:i w:val="1"/>
          <w:iCs w:val="1"/>
          <w:rtl w:val="0"/>
        </w:rPr>
        <w:t xml:space="preserve">A. Synthetic Data Generation</w:t>
      </w:r>
      <w:r w:rsidDel="00000000" w:rsidR="00000000" w:rsidRPr="00000000">
        <w:rPr>
          <w:rtl w:val="0"/>
        </w:rPr>
      </w:r>
    </w:p>
    <w:p w:rsidR="00000000" w:rsidDel="00000000" w:rsidP="00000000" w:rsidRDefault="00000000" w:rsidRPr="00000000" w14:paraId="0000007D">
      <w:pPr>
        <w:spacing w:after="60" w:lineRule="auto"/>
        <w:ind w:firstLine="288"/>
        <w:jc w:val="both"/>
        <w:rPr/>
      </w:pPr>
      <w:r w:rsidDel="00000000" w:rsidR="00000000" w:rsidRPr="00000000">
        <w:rPr>
          <w:rtl w:val="0"/>
        </w:rPr>
        <w:t xml:space="preserve">Since we did not have access to real driving telemetry from EV manufacturers, we wrote a data generator that creates realistic trip records based on known vehicle physics. It produced 20,000 records covering six popular EV models (Table IV), each with manufacturer-sourced specs for battery capacity, curb weight, nominal efficiency, and rated range.</w:t>
      </w:r>
    </w:p>
    <w:p w:rsidR="00000000" w:rsidDel="00000000" w:rsidP="00000000" w:rsidRDefault="00000000" w:rsidRPr="00000000" w14:paraId="0000007E">
      <w:pPr>
        <w:keepNext w:val="1"/>
        <w:keepLines w:val="1"/>
        <w:spacing w:before="120" w:lineRule="auto"/>
        <w:jc w:val="center"/>
        <w:rPr/>
      </w:pPr>
      <w:r w:rsidDel="00000000" w:rsidR="00000000" w:rsidRPr="00000000">
        <w:rPr>
          <w:b w:val="1"/>
          <w:bCs w:val="1"/>
          <w:sz w:val="14"/>
          <w:szCs w:val="14"/>
          <w:rtl w:val="0"/>
        </w:rPr>
        <w:t xml:space="preserve">TABLE IV: EV SPECS (kWh, kg, Wh/km, km)</w:t>
      </w:r>
      <w:r w:rsidDel="00000000" w:rsidR="00000000" w:rsidRPr="00000000">
        <w:rPr>
          <w:rtl w:val="0"/>
        </w:rPr>
      </w:r>
    </w:p>
    <w:tbl>
      <w:tblPr>
        <w:tblStyle w:val="Table4"/>
        <w:tblW w:w="4318.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9"/>
        <w:gridCol w:w="691"/>
        <w:gridCol w:w="777"/>
        <w:gridCol w:w="777"/>
        <w:gridCol w:w="864"/>
        <w:tblGridChange w:id="0">
          <w:tblGrid>
            <w:gridCol w:w="1209"/>
            <w:gridCol w:w="691"/>
            <w:gridCol w:w="777"/>
            <w:gridCol w:w="777"/>
            <w:gridCol w:w="864"/>
          </w:tblGrid>
        </w:tblGridChange>
      </w:tblGrid>
      <w:tr>
        <w:trPr>
          <w:cantSplit w:val="1"/>
          <w:tblHeader w:val="0"/>
        </w:trPr>
        <w:tc>
          <w:tcPr>
            <w:shd w:fill="d9e2f3" w:val="clear"/>
            <w:tcMar>
              <w:top w:w="10.0" w:type="dxa"/>
              <w:left w:w="20.0" w:type="dxa"/>
              <w:bottom w:w="10.0" w:type="dxa"/>
              <w:right w:w="20.0" w:type="dxa"/>
            </w:tcMar>
          </w:tcPr>
          <w:p w:rsidR="00000000" w:rsidDel="00000000" w:rsidP="00000000" w:rsidRDefault="00000000" w:rsidRPr="00000000" w14:paraId="0000007F">
            <w:pPr>
              <w:keepNext w:val="1"/>
              <w:keepLines w:val="1"/>
              <w:jc w:val="center"/>
              <w:rPr/>
            </w:pPr>
            <w:r w:rsidDel="00000000" w:rsidR="00000000" w:rsidRPr="00000000">
              <w:rPr>
                <w:b w:val="1"/>
                <w:bCs w:val="1"/>
                <w:sz w:val="14"/>
                <w:szCs w:val="14"/>
                <w:rtl w:val="0"/>
              </w:rPr>
              <w:t xml:space="preserve">Vehicle</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080">
            <w:pPr>
              <w:keepNext w:val="1"/>
              <w:keepLines w:val="1"/>
              <w:jc w:val="center"/>
              <w:rPr/>
            </w:pPr>
            <w:r w:rsidDel="00000000" w:rsidR="00000000" w:rsidRPr="00000000">
              <w:rPr>
                <w:b w:val="1"/>
                <w:bCs w:val="1"/>
                <w:sz w:val="14"/>
                <w:szCs w:val="14"/>
                <w:rtl w:val="0"/>
              </w:rPr>
              <w:t xml:space="preserve">Bat.</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081">
            <w:pPr>
              <w:keepNext w:val="1"/>
              <w:keepLines w:val="1"/>
              <w:jc w:val="center"/>
              <w:rPr/>
            </w:pPr>
            <w:r w:rsidDel="00000000" w:rsidR="00000000" w:rsidRPr="00000000">
              <w:rPr>
                <w:b w:val="1"/>
                <w:bCs w:val="1"/>
                <w:sz w:val="14"/>
                <w:szCs w:val="14"/>
                <w:rtl w:val="0"/>
              </w:rPr>
              <w:t xml:space="preserve">Wt.</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082">
            <w:pPr>
              <w:keepNext w:val="1"/>
              <w:keepLines w:val="1"/>
              <w:jc w:val="center"/>
              <w:rPr/>
            </w:pPr>
            <w:r w:rsidDel="00000000" w:rsidR="00000000" w:rsidRPr="00000000">
              <w:rPr>
                <w:b w:val="1"/>
                <w:bCs w:val="1"/>
                <w:sz w:val="14"/>
                <w:szCs w:val="14"/>
                <w:rtl w:val="0"/>
              </w:rPr>
              <w:t xml:space="preserve">Eff.</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083">
            <w:pPr>
              <w:keepNext w:val="1"/>
              <w:keepLines w:val="1"/>
              <w:jc w:val="center"/>
              <w:rPr/>
            </w:pPr>
            <w:r w:rsidDel="00000000" w:rsidR="00000000" w:rsidRPr="00000000">
              <w:rPr>
                <w:b w:val="1"/>
                <w:bCs w:val="1"/>
                <w:sz w:val="14"/>
                <w:szCs w:val="14"/>
                <w:rtl w:val="0"/>
              </w:rPr>
              <w:t xml:space="preserve">Rng.</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84">
            <w:pPr>
              <w:keepNext w:val="1"/>
              <w:keepLines w:val="1"/>
              <w:jc w:val="center"/>
              <w:rPr/>
            </w:pPr>
            <w:r w:rsidDel="00000000" w:rsidR="00000000" w:rsidRPr="00000000">
              <w:rPr>
                <w:sz w:val="14"/>
                <w:szCs w:val="14"/>
                <w:rtl w:val="0"/>
              </w:rPr>
              <w:t xml:space="preserve">Tesla M3</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85">
            <w:pPr>
              <w:keepNext w:val="1"/>
              <w:keepLines w:val="1"/>
              <w:jc w:val="center"/>
              <w:rPr/>
            </w:pPr>
            <w:r w:rsidDel="00000000" w:rsidR="00000000" w:rsidRPr="00000000">
              <w:rPr>
                <w:sz w:val="14"/>
                <w:szCs w:val="14"/>
                <w:rtl w:val="0"/>
              </w:rPr>
              <w:t xml:space="preserve">75</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86">
            <w:pPr>
              <w:keepNext w:val="1"/>
              <w:keepLines w:val="1"/>
              <w:jc w:val="center"/>
              <w:rPr/>
            </w:pPr>
            <w:r w:rsidDel="00000000" w:rsidR="00000000" w:rsidRPr="00000000">
              <w:rPr>
                <w:sz w:val="14"/>
                <w:szCs w:val="14"/>
                <w:rtl w:val="0"/>
              </w:rPr>
              <w:t xml:space="preserve">1847</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87">
            <w:pPr>
              <w:keepNext w:val="1"/>
              <w:keepLines w:val="1"/>
              <w:jc w:val="center"/>
              <w:rPr/>
            </w:pPr>
            <w:r w:rsidDel="00000000" w:rsidR="00000000" w:rsidRPr="00000000">
              <w:rPr>
                <w:sz w:val="14"/>
                <w:szCs w:val="14"/>
                <w:rtl w:val="0"/>
              </w:rPr>
              <w:t xml:space="preserve">150</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88">
            <w:pPr>
              <w:keepNext w:val="1"/>
              <w:keepLines w:val="1"/>
              <w:jc w:val="center"/>
              <w:rPr/>
            </w:pPr>
            <w:r w:rsidDel="00000000" w:rsidR="00000000" w:rsidRPr="00000000">
              <w:rPr>
                <w:sz w:val="14"/>
                <w:szCs w:val="14"/>
                <w:rtl w:val="0"/>
              </w:rPr>
              <w:t xml:space="preserve">430</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89">
            <w:pPr>
              <w:keepNext w:val="1"/>
              <w:keepLines w:val="1"/>
              <w:jc w:val="center"/>
              <w:rPr/>
            </w:pPr>
            <w:r w:rsidDel="00000000" w:rsidR="00000000" w:rsidRPr="00000000">
              <w:rPr>
                <w:sz w:val="14"/>
                <w:szCs w:val="14"/>
                <w:rtl w:val="0"/>
              </w:rPr>
              <w:t xml:space="preserve">Nexon EV</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8A">
            <w:pPr>
              <w:keepNext w:val="1"/>
              <w:keepLines w:val="1"/>
              <w:jc w:val="center"/>
              <w:rPr/>
            </w:pPr>
            <w:r w:rsidDel="00000000" w:rsidR="00000000" w:rsidRPr="00000000">
              <w:rPr>
                <w:sz w:val="14"/>
                <w:szCs w:val="14"/>
                <w:rtl w:val="0"/>
              </w:rPr>
              <w:t xml:space="preserve">40.5</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8B">
            <w:pPr>
              <w:keepNext w:val="1"/>
              <w:keepLines w:val="1"/>
              <w:jc w:val="center"/>
              <w:rPr/>
            </w:pPr>
            <w:r w:rsidDel="00000000" w:rsidR="00000000" w:rsidRPr="00000000">
              <w:rPr>
                <w:sz w:val="14"/>
                <w:szCs w:val="14"/>
                <w:rtl w:val="0"/>
              </w:rPr>
              <w:t xml:space="preserve">1400</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8C">
            <w:pPr>
              <w:keepNext w:val="1"/>
              <w:keepLines w:val="1"/>
              <w:jc w:val="center"/>
              <w:rPr/>
            </w:pPr>
            <w:r w:rsidDel="00000000" w:rsidR="00000000" w:rsidRPr="00000000">
              <w:rPr>
                <w:sz w:val="14"/>
                <w:szCs w:val="14"/>
                <w:rtl w:val="0"/>
              </w:rPr>
              <w:t xml:space="preserve">135</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8D">
            <w:pPr>
              <w:keepNext w:val="1"/>
              <w:keepLines w:val="1"/>
              <w:jc w:val="center"/>
              <w:rPr/>
            </w:pPr>
            <w:r w:rsidDel="00000000" w:rsidR="00000000" w:rsidRPr="00000000">
              <w:rPr>
                <w:sz w:val="14"/>
                <w:szCs w:val="14"/>
                <w:rtl w:val="0"/>
              </w:rPr>
              <w:t xml:space="preserve">300</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8E">
            <w:pPr>
              <w:keepNext w:val="1"/>
              <w:keepLines w:val="1"/>
              <w:jc w:val="center"/>
              <w:rPr/>
            </w:pPr>
            <w:r w:rsidDel="00000000" w:rsidR="00000000" w:rsidRPr="00000000">
              <w:rPr>
                <w:sz w:val="14"/>
                <w:szCs w:val="14"/>
                <w:rtl w:val="0"/>
              </w:rPr>
              <w:t xml:space="preserve">MG ZS</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8F">
            <w:pPr>
              <w:keepNext w:val="1"/>
              <w:keepLines w:val="1"/>
              <w:jc w:val="center"/>
              <w:rPr/>
            </w:pPr>
            <w:r w:rsidDel="00000000" w:rsidR="00000000" w:rsidRPr="00000000">
              <w:rPr>
                <w:sz w:val="14"/>
                <w:szCs w:val="14"/>
                <w:rtl w:val="0"/>
              </w:rPr>
              <w:t xml:space="preserve">50.3</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90">
            <w:pPr>
              <w:keepNext w:val="1"/>
              <w:keepLines w:val="1"/>
              <w:jc w:val="center"/>
              <w:rPr/>
            </w:pPr>
            <w:r w:rsidDel="00000000" w:rsidR="00000000" w:rsidRPr="00000000">
              <w:rPr>
                <w:sz w:val="14"/>
                <w:szCs w:val="14"/>
                <w:rtl w:val="0"/>
              </w:rPr>
              <w:t xml:space="preserve">1570</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91">
            <w:pPr>
              <w:keepNext w:val="1"/>
              <w:keepLines w:val="1"/>
              <w:jc w:val="center"/>
              <w:rPr/>
            </w:pPr>
            <w:r w:rsidDel="00000000" w:rsidR="00000000" w:rsidRPr="00000000">
              <w:rPr>
                <w:sz w:val="14"/>
                <w:szCs w:val="14"/>
                <w:rtl w:val="0"/>
              </w:rPr>
              <w:t xml:space="preserve">145</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92">
            <w:pPr>
              <w:keepNext w:val="1"/>
              <w:keepLines w:val="1"/>
              <w:jc w:val="center"/>
              <w:rPr/>
            </w:pPr>
            <w:r w:rsidDel="00000000" w:rsidR="00000000" w:rsidRPr="00000000">
              <w:rPr>
                <w:sz w:val="14"/>
                <w:szCs w:val="14"/>
                <w:rtl w:val="0"/>
              </w:rPr>
              <w:t xml:space="preserve">340</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93">
            <w:pPr>
              <w:keepNext w:val="1"/>
              <w:keepLines w:val="1"/>
              <w:jc w:val="center"/>
              <w:rPr/>
            </w:pPr>
            <w:r w:rsidDel="00000000" w:rsidR="00000000" w:rsidRPr="00000000">
              <w:rPr>
                <w:sz w:val="14"/>
                <w:szCs w:val="14"/>
                <w:rtl w:val="0"/>
              </w:rPr>
              <w:t xml:space="preserve">Kona EV</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94">
            <w:pPr>
              <w:keepNext w:val="1"/>
              <w:keepLines w:val="1"/>
              <w:jc w:val="center"/>
              <w:rPr/>
            </w:pPr>
            <w:r w:rsidDel="00000000" w:rsidR="00000000" w:rsidRPr="00000000">
              <w:rPr>
                <w:sz w:val="14"/>
                <w:szCs w:val="14"/>
                <w:rtl w:val="0"/>
              </w:rPr>
              <w:t xml:space="preserve">64</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95">
            <w:pPr>
              <w:keepNext w:val="1"/>
              <w:keepLines w:val="1"/>
              <w:jc w:val="center"/>
              <w:rPr/>
            </w:pPr>
            <w:r w:rsidDel="00000000" w:rsidR="00000000" w:rsidRPr="00000000">
              <w:rPr>
                <w:sz w:val="14"/>
                <w:szCs w:val="14"/>
                <w:rtl w:val="0"/>
              </w:rPr>
              <w:t xml:space="preserve">1685</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96">
            <w:pPr>
              <w:keepNext w:val="1"/>
              <w:keepLines w:val="1"/>
              <w:jc w:val="center"/>
              <w:rPr/>
            </w:pPr>
            <w:r w:rsidDel="00000000" w:rsidR="00000000" w:rsidRPr="00000000">
              <w:rPr>
                <w:sz w:val="14"/>
                <w:szCs w:val="14"/>
                <w:rtl w:val="0"/>
              </w:rPr>
              <w:t xml:space="preserve">140</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97">
            <w:pPr>
              <w:keepNext w:val="1"/>
              <w:keepLines w:val="1"/>
              <w:jc w:val="center"/>
              <w:rPr/>
            </w:pPr>
            <w:r w:rsidDel="00000000" w:rsidR="00000000" w:rsidRPr="00000000">
              <w:rPr>
                <w:sz w:val="14"/>
                <w:szCs w:val="14"/>
                <w:rtl w:val="0"/>
              </w:rPr>
              <w:t xml:space="preserve">452</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98">
            <w:pPr>
              <w:keepNext w:val="1"/>
              <w:keepLines w:val="1"/>
              <w:jc w:val="center"/>
              <w:rPr/>
            </w:pPr>
            <w:r w:rsidDel="00000000" w:rsidR="00000000" w:rsidRPr="00000000">
              <w:rPr>
                <w:sz w:val="14"/>
                <w:szCs w:val="14"/>
                <w:rtl w:val="0"/>
              </w:rPr>
              <w:t xml:space="preserve">Kia EV6</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99">
            <w:pPr>
              <w:keepNext w:val="1"/>
              <w:keepLines w:val="1"/>
              <w:jc w:val="center"/>
              <w:rPr/>
            </w:pPr>
            <w:r w:rsidDel="00000000" w:rsidR="00000000" w:rsidRPr="00000000">
              <w:rPr>
                <w:sz w:val="14"/>
                <w:szCs w:val="14"/>
                <w:rtl w:val="0"/>
              </w:rPr>
              <w:t xml:space="preserve">77.4</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9A">
            <w:pPr>
              <w:keepNext w:val="1"/>
              <w:keepLines w:val="1"/>
              <w:jc w:val="center"/>
              <w:rPr/>
            </w:pPr>
            <w:r w:rsidDel="00000000" w:rsidR="00000000" w:rsidRPr="00000000">
              <w:rPr>
                <w:sz w:val="14"/>
                <w:szCs w:val="14"/>
                <w:rtl w:val="0"/>
              </w:rPr>
              <w:t xml:space="preserve">1970</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9B">
            <w:pPr>
              <w:keepNext w:val="1"/>
              <w:keepLines w:val="1"/>
              <w:jc w:val="center"/>
              <w:rPr/>
            </w:pPr>
            <w:r w:rsidDel="00000000" w:rsidR="00000000" w:rsidRPr="00000000">
              <w:rPr>
                <w:sz w:val="14"/>
                <w:szCs w:val="14"/>
                <w:rtl w:val="0"/>
              </w:rPr>
              <w:t xml:space="preserve">160</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9C">
            <w:pPr>
              <w:keepNext w:val="1"/>
              <w:keepLines w:val="1"/>
              <w:jc w:val="center"/>
              <w:rPr/>
            </w:pPr>
            <w:r w:rsidDel="00000000" w:rsidR="00000000" w:rsidRPr="00000000">
              <w:rPr>
                <w:sz w:val="14"/>
                <w:szCs w:val="14"/>
                <w:rtl w:val="0"/>
              </w:rPr>
              <w:t xml:space="preserve">500</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9D">
            <w:pPr>
              <w:keepNext w:val="1"/>
              <w:keepLines w:val="1"/>
              <w:jc w:val="center"/>
              <w:rPr/>
            </w:pPr>
            <w:r w:rsidDel="00000000" w:rsidR="00000000" w:rsidRPr="00000000">
              <w:rPr>
                <w:sz w:val="14"/>
                <w:szCs w:val="14"/>
                <w:rtl w:val="0"/>
              </w:rPr>
              <w:t xml:space="preserve">e-tron</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9E">
            <w:pPr>
              <w:keepNext w:val="1"/>
              <w:keepLines w:val="1"/>
              <w:jc w:val="center"/>
              <w:rPr/>
            </w:pPr>
            <w:r w:rsidDel="00000000" w:rsidR="00000000" w:rsidRPr="00000000">
              <w:rPr>
                <w:sz w:val="14"/>
                <w:szCs w:val="14"/>
                <w:rtl w:val="0"/>
              </w:rPr>
              <w:t xml:space="preserve">95</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9F">
            <w:pPr>
              <w:keepNext w:val="1"/>
              <w:keepLines w:val="1"/>
              <w:jc w:val="center"/>
              <w:rPr/>
            </w:pPr>
            <w:r w:rsidDel="00000000" w:rsidR="00000000" w:rsidRPr="00000000">
              <w:rPr>
                <w:sz w:val="14"/>
                <w:szCs w:val="14"/>
                <w:rtl w:val="0"/>
              </w:rPr>
              <w:t xml:space="preserve">2445</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A0">
            <w:pPr>
              <w:keepNext w:val="1"/>
              <w:keepLines w:val="1"/>
              <w:jc w:val="center"/>
              <w:rPr/>
            </w:pPr>
            <w:r w:rsidDel="00000000" w:rsidR="00000000" w:rsidRPr="00000000">
              <w:rPr>
                <w:sz w:val="14"/>
                <w:szCs w:val="14"/>
                <w:rtl w:val="0"/>
              </w:rPr>
              <w:t xml:space="preserve">220</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A1">
            <w:pPr>
              <w:keepNext w:val="1"/>
              <w:keepLines w:val="1"/>
              <w:jc w:val="center"/>
              <w:rPr/>
            </w:pPr>
            <w:r w:rsidDel="00000000" w:rsidR="00000000" w:rsidRPr="00000000">
              <w:rPr>
                <w:sz w:val="14"/>
                <w:szCs w:val="14"/>
                <w:rtl w:val="0"/>
              </w:rPr>
              <w:t xml:space="preserve">500</w:t>
            </w:r>
            <w:r w:rsidDel="00000000" w:rsidR="00000000" w:rsidRPr="00000000">
              <w:rPr>
                <w:rtl w:val="0"/>
              </w:rPr>
            </w:r>
          </w:p>
        </w:tc>
      </w:tr>
    </w:tbl>
    <w:p w:rsidR="00000000" w:rsidDel="00000000" w:rsidP="00000000" w:rsidRDefault="00000000" w:rsidRPr="00000000" w14:paraId="000000A2">
      <w:pPr>
        <w:spacing w:after="60" w:lineRule="auto"/>
        <w:rPr/>
      </w:pPr>
      <w:r w:rsidDel="00000000" w:rsidR="00000000" w:rsidRPr="00000000">
        <w:rPr>
          <w:rtl w:val="0"/>
        </w:rPr>
      </w:r>
    </w:p>
    <w:p w:rsidR="00000000" w:rsidDel="00000000" w:rsidP="00000000" w:rsidRDefault="00000000" w:rsidRPr="00000000" w14:paraId="000000A3">
      <w:pPr>
        <w:spacing w:after="60" w:lineRule="auto"/>
        <w:jc w:val="both"/>
        <w:rPr/>
      </w:pPr>
      <w:r w:rsidDel="00000000" w:rsidR="00000000" w:rsidRPr="00000000">
        <w:rPr>
          <w:rtl w:val="0"/>
        </w:rPr>
        <w:t xml:space="preserve">Each trip record samples its features from uniform distributions:</w:t>
      </w:r>
    </w:p>
    <w:p w:rsidR="00000000" w:rsidDel="00000000" w:rsidP="00000000" w:rsidRDefault="00000000" w:rsidRPr="00000000" w14:paraId="000000A4">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color w:val="000000"/>
          <w:sz w:val="18"/>
          <w:szCs w:val="18"/>
          <w:rtl w:val="0"/>
        </w:rPr>
        <w:t xml:space="preserve">Distance: U(5, 300) km; Speed: U(20, 110) km/h</w:t>
      </w:r>
      <w:r w:rsidDel="00000000" w:rsidR="00000000" w:rsidRPr="00000000">
        <w:rPr>
          <w:rtl w:val="0"/>
        </w:rPr>
      </w:r>
    </w:p>
    <w:p w:rsidR="00000000" w:rsidDel="00000000" w:rsidP="00000000" w:rsidRDefault="00000000" w:rsidRPr="00000000" w14:paraId="000000A5">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Fonts w:ascii="Gungsuh" w:cs="Gungsuh" w:eastAsia="Gungsuh" w:hAnsi="Gungsuh"/>
          <w:color w:val="000000"/>
          <w:sz w:val="18"/>
          <w:szCs w:val="18"/>
          <w:rtl w:val="0"/>
        </w:rPr>
        <w:t xml:space="preserve">Elevation gain: U(−200, 500) m; Temperature: U(−10, 35) °C</w:t>
      </w:r>
      <w:r w:rsidDel="00000000" w:rsidR="00000000" w:rsidRPr="00000000">
        <w:rPr>
          <w:rtl w:val="0"/>
        </w:rPr>
      </w:r>
    </w:p>
    <w:p w:rsidR="00000000" w:rsidDel="00000000" w:rsidP="00000000" w:rsidRDefault="00000000" w:rsidRPr="00000000" w14:paraId="000000A6">
      <w:pPr>
        <w:numPr>
          <w:ilvl w:val="0"/>
          <w:numId w:val="1"/>
        </w:numPr>
        <w:pBdr>
          <w:top w:space="0" w:sz="0" w:val="nil"/>
          <w:left w:space="0" w:sz="0" w:val="nil"/>
          <w:bottom w:space="0" w:sz="0" w:val="nil"/>
          <w:right w:space="0" w:sz="0" w:val="nil"/>
          <w:between w:space="0" w:sz="0" w:val="nil"/>
        </w:pBdr>
        <w:spacing w:after="20" w:lineRule="auto"/>
        <w:ind w:left="360" w:hanging="360"/>
        <w:rPr/>
      </w:pPr>
      <w:r w:rsidDel="00000000" w:rsidR="00000000" w:rsidRPr="00000000">
        <w:rPr>
          <w:color w:val="000000"/>
          <w:sz w:val="18"/>
          <w:szCs w:val="18"/>
          <w:rtl w:val="0"/>
        </w:rPr>
        <w:t xml:space="preserve">Additional payload: U(0, 300) kg</w:t>
      </w:r>
      <w:r w:rsidDel="00000000" w:rsidR="00000000" w:rsidRPr="00000000">
        <w:rPr>
          <w:rtl w:val="0"/>
        </w:rPr>
      </w:r>
    </w:p>
    <w:p w:rsidR="00000000" w:rsidDel="00000000" w:rsidP="00000000" w:rsidRDefault="00000000" w:rsidRPr="00000000" w14:paraId="000000A7">
      <w:pPr>
        <w:spacing w:after="60" w:lineRule="auto"/>
        <w:ind w:firstLine="288"/>
        <w:jc w:val="both"/>
        <w:rPr/>
      </w:pPr>
      <w:r w:rsidDel="00000000" w:rsidR="00000000" w:rsidRPr="00000000">
        <w:rPr>
          <w:rtl w:val="0"/>
        </w:rPr>
        <w:t xml:space="preserve">Several correction factors, listed in Table V, adjust the base energy figure to reflect real-world physics:</w:t>
      </w:r>
    </w:p>
    <w:p w:rsidR="00000000" w:rsidDel="00000000" w:rsidP="00000000" w:rsidRDefault="00000000" w:rsidRPr="00000000" w14:paraId="000000A8">
      <w:pPr>
        <w:keepNext w:val="1"/>
        <w:keepLines w:val="1"/>
        <w:spacing w:before="120" w:lineRule="auto"/>
        <w:jc w:val="center"/>
        <w:rPr/>
      </w:pPr>
      <w:r w:rsidDel="00000000" w:rsidR="00000000" w:rsidRPr="00000000">
        <w:rPr>
          <w:b w:val="1"/>
          <w:bCs w:val="1"/>
          <w:sz w:val="14"/>
          <w:szCs w:val="14"/>
          <w:rtl w:val="0"/>
        </w:rPr>
        <w:t xml:space="preserve">TABLE V: ENERGY CORRECTION FACTORS</w:t>
      </w:r>
      <w:r w:rsidDel="00000000" w:rsidR="00000000" w:rsidRPr="00000000">
        <w:rPr>
          <w:rtl w:val="0"/>
        </w:rPr>
      </w:r>
    </w:p>
    <w:tbl>
      <w:tblPr>
        <w:tblStyle w:val="Table5"/>
        <w:tblW w:w="4319.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9"/>
        <w:gridCol w:w="1728"/>
        <w:gridCol w:w="1382"/>
        <w:tblGridChange w:id="0">
          <w:tblGrid>
            <w:gridCol w:w="1209"/>
            <w:gridCol w:w="1728"/>
            <w:gridCol w:w="1382"/>
          </w:tblGrid>
        </w:tblGridChange>
      </w:tblGrid>
      <w:tr>
        <w:trPr>
          <w:cantSplit w:val="1"/>
          <w:tblHeader w:val="0"/>
        </w:trPr>
        <w:tc>
          <w:tcPr>
            <w:shd w:fill="d9e2f3" w:val="clear"/>
            <w:tcMar>
              <w:top w:w="10.0" w:type="dxa"/>
              <w:left w:w="20.0" w:type="dxa"/>
              <w:bottom w:w="10.0" w:type="dxa"/>
              <w:right w:w="20.0" w:type="dxa"/>
            </w:tcMar>
          </w:tcPr>
          <w:p w:rsidR="00000000" w:rsidDel="00000000" w:rsidP="00000000" w:rsidRDefault="00000000" w:rsidRPr="00000000" w14:paraId="000000A9">
            <w:pPr>
              <w:keepNext w:val="1"/>
              <w:keepLines w:val="1"/>
              <w:jc w:val="center"/>
              <w:rPr/>
            </w:pPr>
            <w:r w:rsidDel="00000000" w:rsidR="00000000" w:rsidRPr="00000000">
              <w:rPr>
                <w:b w:val="1"/>
                <w:bCs w:val="1"/>
                <w:sz w:val="14"/>
                <w:szCs w:val="14"/>
                <w:rtl w:val="0"/>
              </w:rPr>
              <w:t xml:space="preserve">Factor</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0AA">
            <w:pPr>
              <w:keepNext w:val="1"/>
              <w:keepLines w:val="1"/>
              <w:jc w:val="center"/>
              <w:rPr/>
            </w:pPr>
            <w:r w:rsidDel="00000000" w:rsidR="00000000" w:rsidRPr="00000000">
              <w:rPr>
                <w:b w:val="1"/>
                <w:bCs w:val="1"/>
                <w:sz w:val="14"/>
                <w:szCs w:val="14"/>
                <w:rtl w:val="0"/>
              </w:rPr>
              <w:t xml:space="preserve">Formula</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0AB">
            <w:pPr>
              <w:keepNext w:val="1"/>
              <w:keepLines w:val="1"/>
              <w:jc w:val="center"/>
              <w:rPr/>
            </w:pPr>
            <w:r w:rsidDel="00000000" w:rsidR="00000000" w:rsidRPr="00000000">
              <w:rPr>
                <w:b w:val="1"/>
                <w:bCs w:val="1"/>
                <w:sz w:val="14"/>
                <w:szCs w:val="14"/>
                <w:rtl w:val="0"/>
              </w:rPr>
              <w:t xml:space="preserve">Effect</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AC">
            <w:pPr>
              <w:keepNext w:val="1"/>
              <w:keepLines w:val="1"/>
              <w:jc w:val="center"/>
              <w:rPr/>
            </w:pPr>
            <w:r w:rsidDel="00000000" w:rsidR="00000000" w:rsidRPr="00000000">
              <w:rPr>
                <w:sz w:val="14"/>
                <w:szCs w:val="14"/>
                <w:rtl w:val="0"/>
              </w:rPr>
              <w:t xml:space="preserve">Speed</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AD">
            <w:pPr>
              <w:keepNext w:val="1"/>
              <w:keepLines w:val="1"/>
              <w:jc w:val="center"/>
              <w:rPr/>
            </w:pPr>
            <w:r w:rsidDel="00000000" w:rsidR="00000000" w:rsidRPr="00000000">
              <w:rPr>
                <w:rFonts w:ascii="Gungsuh" w:cs="Gungsuh" w:eastAsia="Gungsuh" w:hAnsi="Gungsuh"/>
                <w:sz w:val="14"/>
                <w:szCs w:val="14"/>
                <w:rtl w:val="0"/>
              </w:rPr>
              <w:t xml:space="preserve">1+(v−50)/250</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AE">
            <w:pPr>
              <w:keepNext w:val="1"/>
              <w:keepLines w:val="1"/>
              <w:jc w:val="center"/>
              <w:rPr/>
            </w:pPr>
            <w:r w:rsidDel="00000000" w:rsidR="00000000" w:rsidRPr="00000000">
              <w:rPr>
                <w:sz w:val="14"/>
                <w:szCs w:val="14"/>
                <w:rtl w:val="0"/>
              </w:rPr>
              <w:t xml:space="preserve">Aero drag</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AF">
            <w:pPr>
              <w:keepNext w:val="1"/>
              <w:keepLines w:val="1"/>
              <w:jc w:val="center"/>
              <w:rPr/>
            </w:pPr>
            <w:r w:rsidDel="00000000" w:rsidR="00000000" w:rsidRPr="00000000">
              <w:rPr>
                <w:sz w:val="14"/>
                <w:szCs w:val="14"/>
                <w:rtl w:val="0"/>
              </w:rPr>
              <w:t xml:space="preserve">Weight</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B0">
            <w:pPr>
              <w:keepNext w:val="1"/>
              <w:keepLines w:val="1"/>
              <w:jc w:val="center"/>
              <w:rPr/>
            </w:pPr>
            <w:r w:rsidDel="00000000" w:rsidR="00000000" w:rsidRPr="00000000">
              <w:rPr>
                <w:sz w:val="14"/>
                <w:szCs w:val="14"/>
                <w:rtl w:val="0"/>
              </w:rPr>
              <w:t xml:space="preserve">1+(w_a/w_b)/2</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B1">
            <w:pPr>
              <w:keepNext w:val="1"/>
              <w:keepLines w:val="1"/>
              <w:jc w:val="center"/>
              <w:rPr/>
            </w:pPr>
            <w:r w:rsidDel="00000000" w:rsidR="00000000" w:rsidRPr="00000000">
              <w:rPr>
                <w:sz w:val="14"/>
                <w:szCs w:val="14"/>
                <w:rtl w:val="0"/>
              </w:rPr>
              <w:t xml:space="preserve">Rolling res.</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B2">
            <w:pPr>
              <w:keepNext w:val="1"/>
              <w:keepLines w:val="1"/>
              <w:jc w:val="center"/>
              <w:rPr/>
            </w:pPr>
            <w:r w:rsidDel="00000000" w:rsidR="00000000" w:rsidRPr="00000000">
              <w:rPr>
                <w:sz w:val="14"/>
                <w:szCs w:val="14"/>
                <w:rtl w:val="0"/>
              </w:rPr>
              <w:t xml:space="preserve">Cold&lt;5°C</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B3">
            <w:pPr>
              <w:keepNext w:val="1"/>
              <w:keepLines w:val="1"/>
              <w:jc w:val="center"/>
              <w:rPr/>
            </w:pPr>
            <w:r w:rsidDel="00000000" w:rsidR="00000000" w:rsidRPr="00000000">
              <w:rPr>
                <w:sz w:val="14"/>
                <w:szCs w:val="14"/>
                <w:rtl w:val="0"/>
              </w:rPr>
              <w:t xml:space="preserve">1.20</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B4">
            <w:pPr>
              <w:keepNext w:val="1"/>
              <w:keepLines w:val="1"/>
              <w:jc w:val="center"/>
              <w:rPr/>
            </w:pPr>
            <w:r w:rsidDel="00000000" w:rsidR="00000000" w:rsidRPr="00000000">
              <w:rPr>
                <w:sz w:val="14"/>
                <w:szCs w:val="14"/>
                <w:rtl w:val="0"/>
              </w:rPr>
              <w:t xml:space="preserve">Heating</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B5">
            <w:pPr>
              <w:keepNext w:val="1"/>
              <w:keepLines w:val="1"/>
              <w:jc w:val="center"/>
              <w:rPr/>
            </w:pPr>
            <w:r w:rsidDel="00000000" w:rsidR="00000000" w:rsidRPr="00000000">
              <w:rPr>
                <w:sz w:val="14"/>
                <w:szCs w:val="14"/>
                <w:rtl w:val="0"/>
              </w:rPr>
              <w:t xml:space="preserve">Hot&gt;25°C</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B6">
            <w:pPr>
              <w:keepNext w:val="1"/>
              <w:keepLines w:val="1"/>
              <w:jc w:val="center"/>
              <w:rPr/>
            </w:pPr>
            <w:r w:rsidDel="00000000" w:rsidR="00000000" w:rsidRPr="00000000">
              <w:rPr>
                <w:sz w:val="14"/>
                <w:szCs w:val="14"/>
                <w:rtl w:val="0"/>
              </w:rPr>
              <w:t xml:space="preserve">1.15</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B7">
            <w:pPr>
              <w:keepNext w:val="1"/>
              <w:keepLines w:val="1"/>
              <w:jc w:val="center"/>
              <w:rPr/>
            </w:pPr>
            <w:r w:rsidDel="00000000" w:rsidR="00000000" w:rsidRPr="00000000">
              <w:rPr>
                <w:sz w:val="14"/>
                <w:szCs w:val="14"/>
                <w:rtl w:val="0"/>
              </w:rPr>
              <w:t xml:space="preserve">Cooling</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B8">
            <w:pPr>
              <w:keepNext w:val="1"/>
              <w:keepLines w:val="1"/>
              <w:jc w:val="center"/>
              <w:rPr/>
            </w:pPr>
            <w:r w:rsidDel="00000000" w:rsidR="00000000" w:rsidRPr="00000000">
              <w:rPr>
                <w:sz w:val="14"/>
                <w:szCs w:val="14"/>
                <w:rtl w:val="0"/>
              </w:rPr>
              <w:t xml:space="preserve">Elev.</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B9">
            <w:pPr>
              <w:keepNext w:val="1"/>
              <w:keepLines w:val="1"/>
              <w:jc w:val="center"/>
              <w:rPr/>
            </w:pPr>
            <w:r w:rsidDel="00000000" w:rsidR="00000000" w:rsidRPr="00000000">
              <w:rPr>
                <w:sz w:val="14"/>
                <w:szCs w:val="14"/>
                <w:rtl w:val="0"/>
              </w:rPr>
              <w:t xml:space="preserve">mgΔh/2.88e6</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BA">
            <w:pPr>
              <w:keepNext w:val="1"/>
              <w:keepLines w:val="1"/>
              <w:jc w:val="center"/>
              <w:rPr/>
            </w:pPr>
            <w:r w:rsidDel="00000000" w:rsidR="00000000" w:rsidRPr="00000000">
              <w:rPr>
                <w:sz w:val="14"/>
                <w:szCs w:val="14"/>
                <w:rtl w:val="0"/>
              </w:rPr>
              <w:t xml:space="preserve">Potential E</w:t>
            </w:r>
            <w:r w:rsidDel="00000000" w:rsidR="00000000" w:rsidRPr="00000000">
              <w:rPr>
                <w:rtl w:val="0"/>
              </w:rPr>
            </w:r>
          </w:p>
        </w:tc>
      </w:tr>
    </w:tbl>
    <w:p w:rsidR="00000000" w:rsidDel="00000000" w:rsidP="00000000" w:rsidRDefault="00000000" w:rsidRPr="00000000" w14:paraId="000000BB">
      <w:pPr>
        <w:spacing w:after="60" w:lineRule="auto"/>
        <w:rPr/>
      </w:pPr>
      <w:r w:rsidDel="00000000" w:rsidR="00000000" w:rsidRPr="00000000">
        <w:rPr>
          <w:rtl w:val="0"/>
        </w:rPr>
      </w:r>
    </w:p>
    <w:p w:rsidR="00000000" w:rsidDel="00000000" w:rsidP="00000000" w:rsidRDefault="00000000" w:rsidRPr="00000000" w14:paraId="000000BC">
      <w:pPr>
        <w:spacing w:after="60" w:before="60" w:lineRule="auto"/>
        <w:jc w:val="center"/>
        <w:rPr/>
      </w:pPr>
      <w:r w:rsidDel="00000000" w:rsidR="00000000" w:rsidRPr="00000000">
        <w:rPr>
          <w:i w:val="1"/>
          <w:iCs w:val="1"/>
          <w:rtl w:val="0"/>
        </w:rPr>
        <w:t xml:space="preserve">E = E_b×f_s×f_w×f_t + E_elev + ε</w:t>
      </w:r>
      <w:r w:rsidDel="00000000" w:rsidR="00000000" w:rsidRPr="00000000">
        <w:rPr>
          <w:rtl w:val="0"/>
        </w:rPr>
      </w:r>
    </w:p>
    <w:p w:rsidR="00000000" w:rsidDel="00000000" w:rsidP="00000000" w:rsidRDefault="00000000" w:rsidRPr="00000000" w14:paraId="000000BD">
      <w:pPr>
        <w:spacing w:after="60" w:lineRule="auto"/>
        <w:jc w:val="both"/>
        <w:rPr/>
      </w:pPr>
      <w:r w:rsidDel="00000000" w:rsidR="00000000" w:rsidRPr="00000000">
        <w:rPr>
          <w:rtl w:val="0"/>
        </w:rPr>
        <w:t xml:space="preserve">Here ε adds 5 percent Gaussian noise to mimic the randomness of real driving conditions.</w:t>
      </w:r>
    </w:p>
    <w:p w:rsidR="00000000" w:rsidDel="00000000" w:rsidP="00000000" w:rsidRDefault="00000000" w:rsidRPr="00000000" w14:paraId="000000BE">
      <w:pPr>
        <w:spacing w:after="60" w:before="160" w:lineRule="auto"/>
        <w:rPr/>
      </w:pPr>
      <w:r w:rsidDel="00000000" w:rsidR="00000000" w:rsidRPr="00000000">
        <w:rPr>
          <w:i w:val="1"/>
          <w:iCs w:val="1"/>
          <w:rtl w:val="0"/>
        </w:rPr>
        <w:t xml:space="preserve">B. Machine Learning Model</w:t>
      </w:r>
      <w:r w:rsidDel="00000000" w:rsidR="00000000" w:rsidRPr="00000000">
        <w:rPr>
          <w:rtl w:val="0"/>
        </w:rPr>
      </w:r>
    </w:p>
    <w:p w:rsidR="00000000" w:rsidDel="00000000" w:rsidP="00000000" w:rsidRDefault="00000000" w:rsidRPr="00000000" w14:paraId="000000BF">
      <w:pPr>
        <w:keepNext w:val="1"/>
        <w:keepLines w:val="1"/>
        <w:spacing w:before="80" w:lineRule="auto"/>
        <w:jc w:val="center"/>
        <w:rPr/>
      </w:pPr>
      <w:r w:rsidDel="00000000" w:rsidR="00000000" w:rsidRPr="00000000">
        <w:rPr/>
        <w:drawing>
          <wp:inline distB="0" distT="0" distL="114300" distR="114300">
            <wp:extent cx="2743200" cy="2743200"/>
            <wp:effectExtent b="0" l="0" r="0" t="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743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after="80" w:lineRule="auto"/>
        <w:jc w:val="center"/>
        <w:rPr/>
      </w:pPr>
      <w:r w:rsidDel="00000000" w:rsidR="00000000" w:rsidRPr="00000000">
        <w:rPr>
          <w:rFonts w:ascii="Cardo" w:cs="Cardo" w:eastAsia="Cardo" w:hAnsi="Cardo"/>
          <w:i w:val="1"/>
          <w:iCs w:val="1"/>
          <w:sz w:val="14"/>
          <w:szCs w:val="14"/>
          <w:rtl w:val="0"/>
        </w:rPr>
        <w:t xml:space="preserve">Fig. 3. ML pipeline: data → preprocessing → GBR → prediction.</w:t>
      </w:r>
      <w:r w:rsidDel="00000000" w:rsidR="00000000" w:rsidRPr="00000000">
        <w:rPr>
          <w:rtl w:val="0"/>
        </w:rPr>
      </w:r>
    </w:p>
    <w:p w:rsidR="00000000" w:rsidDel="00000000" w:rsidP="00000000" w:rsidRDefault="00000000" w:rsidRPr="00000000" w14:paraId="000000C1">
      <w:pPr>
        <w:spacing w:after="60" w:before="160" w:lineRule="auto"/>
        <w:rPr/>
      </w:pPr>
      <w:r w:rsidDel="00000000" w:rsidR="00000000" w:rsidRPr="00000000">
        <w:rPr>
          <w:i w:val="1"/>
          <w:iCs w:val="1"/>
          <w:sz w:val="18"/>
          <w:szCs w:val="18"/>
          <w:rtl w:val="0"/>
        </w:rPr>
        <w:t xml:space="preserve">1) Why Gradient Boosting?</w:t>
      </w:r>
      <w:r w:rsidDel="00000000" w:rsidR="00000000" w:rsidRPr="00000000">
        <w:rPr>
          <w:rtl w:val="0"/>
        </w:rPr>
      </w:r>
    </w:p>
    <w:p w:rsidR="00000000" w:rsidDel="00000000" w:rsidP="00000000" w:rsidRDefault="00000000" w:rsidRPr="00000000" w14:paraId="000000C2">
      <w:pPr>
        <w:spacing w:after="60" w:lineRule="auto"/>
        <w:ind w:firstLine="288"/>
        <w:jc w:val="both"/>
        <w:rPr/>
      </w:pPr>
      <w:r w:rsidDel="00000000" w:rsidR="00000000" w:rsidRPr="00000000">
        <w:rPr>
          <w:rtl w:val="0"/>
        </w:rPr>
        <w:t xml:space="preserve">We chose scikit-learn’s Gradient Boosting Regressor [7] after considering several alternatives. It handles a mix of categorical and numerical inputs with ease, automatically learns feature interactions without explicit engineering, performs well on medium-sized tabular datasets [4], [5], and runs fast enough at inference time that the API can respond within milliseconds.</w:t>
      </w:r>
    </w:p>
    <w:p w:rsidR="00000000" w:rsidDel="00000000" w:rsidP="00000000" w:rsidRDefault="00000000" w:rsidRPr="00000000" w14:paraId="000000C3">
      <w:pPr>
        <w:spacing w:after="60" w:before="160" w:lineRule="auto"/>
        <w:rPr/>
      </w:pPr>
      <w:r w:rsidDel="00000000" w:rsidR="00000000" w:rsidRPr="00000000">
        <w:rPr>
          <w:i w:val="1"/>
          <w:iCs w:val="1"/>
          <w:sz w:val="18"/>
          <w:szCs w:val="18"/>
          <w:rtl w:val="0"/>
        </w:rPr>
        <w:t xml:space="preserve">2) Preprocessing</w:t>
      </w:r>
      <w:r w:rsidDel="00000000" w:rsidR="00000000" w:rsidRPr="00000000">
        <w:rPr>
          <w:rtl w:val="0"/>
        </w:rPr>
      </w:r>
    </w:p>
    <w:p w:rsidR="00000000" w:rsidDel="00000000" w:rsidP="00000000" w:rsidRDefault="00000000" w:rsidRPr="00000000" w14:paraId="000000C4">
      <w:pPr>
        <w:spacing w:after="60" w:lineRule="auto"/>
        <w:ind w:firstLine="288"/>
        <w:jc w:val="both"/>
        <w:rPr/>
      </w:pPr>
      <w:r w:rsidDel="00000000" w:rsidR="00000000" w:rsidRPr="00000000">
        <w:rPr>
          <w:rtl w:val="0"/>
        </w:rPr>
        <w:t xml:space="preserve">Before feeding data to the model, we set up a scikit-learn Pipeline that applies a OneHotEncoder to the vehicle_model column (with handle_unknown set to 'ignore' for safety) and passes the five numerical features through unchanged via a ColumnTransformer.</w:t>
      </w:r>
    </w:p>
    <w:p w:rsidR="00000000" w:rsidDel="00000000" w:rsidP="00000000" w:rsidRDefault="00000000" w:rsidRPr="00000000" w14:paraId="000000C5">
      <w:pPr>
        <w:spacing w:after="60" w:before="160" w:lineRule="auto"/>
        <w:rPr/>
      </w:pPr>
      <w:r w:rsidDel="00000000" w:rsidR="00000000" w:rsidRPr="00000000">
        <w:rPr>
          <w:i w:val="1"/>
          <w:iCs w:val="1"/>
          <w:sz w:val="18"/>
          <w:szCs w:val="18"/>
          <w:rtl w:val="0"/>
        </w:rPr>
        <w:t xml:space="preserve">3) Training Configuration</w:t>
      </w:r>
      <w:r w:rsidDel="00000000" w:rsidR="00000000" w:rsidRPr="00000000">
        <w:rPr>
          <w:rtl w:val="0"/>
        </w:rPr>
      </w:r>
    </w:p>
    <w:p w:rsidR="00000000" w:rsidDel="00000000" w:rsidP="00000000" w:rsidRDefault="00000000" w:rsidRPr="00000000" w14:paraId="000000C6">
      <w:pPr>
        <w:keepNext w:val="1"/>
        <w:keepLines w:val="1"/>
        <w:spacing w:before="120" w:lineRule="auto"/>
        <w:jc w:val="center"/>
        <w:rPr/>
      </w:pPr>
      <w:r w:rsidDel="00000000" w:rsidR="00000000" w:rsidRPr="00000000">
        <w:rPr>
          <w:b w:val="1"/>
          <w:bCs w:val="1"/>
          <w:sz w:val="14"/>
          <w:szCs w:val="14"/>
          <w:rtl w:val="0"/>
        </w:rPr>
        <w:t xml:space="preserve">TABLE VI: GBR HYPERPARAMETERS</w:t>
      </w:r>
      <w:r w:rsidDel="00000000" w:rsidR="00000000" w:rsidRPr="00000000">
        <w:rPr>
          <w:rtl w:val="0"/>
        </w:rPr>
      </w:r>
    </w:p>
    <w:tbl>
      <w:tblPr>
        <w:tblStyle w:val="Table6"/>
        <w:tblW w:w="432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1944"/>
        <w:tblGridChange w:id="0">
          <w:tblGrid>
            <w:gridCol w:w="2376"/>
            <w:gridCol w:w="1944"/>
          </w:tblGrid>
        </w:tblGridChange>
      </w:tblGrid>
      <w:tr>
        <w:trPr>
          <w:cantSplit w:val="1"/>
          <w:tblHeader w:val="0"/>
        </w:trPr>
        <w:tc>
          <w:tcPr>
            <w:shd w:fill="d9e2f3" w:val="clear"/>
            <w:tcMar>
              <w:top w:w="10.0" w:type="dxa"/>
              <w:left w:w="20.0" w:type="dxa"/>
              <w:bottom w:w="10.0" w:type="dxa"/>
              <w:right w:w="20.0" w:type="dxa"/>
            </w:tcMar>
          </w:tcPr>
          <w:p w:rsidR="00000000" w:rsidDel="00000000" w:rsidP="00000000" w:rsidRDefault="00000000" w:rsidRPr="00000000" w14:paraId="000000C7">
            <w:pPr>
              <w:keepNext w:val="1"/>
              <w:keepLines w:val="1"/>
              <w:jc w:val="center"/>
              <w:rPr/>
            </w:pPr>
            <w:r w:rsidDel="00000000" w:rsidR="00000000" w:rsidRPr="00000000">
              <w:rPr>
                <w:b w:val="1"/>
                <w:bCs w:val="1"/>
                <w:sz w:val="14"/>
                <w:szCs w:val="14"/>
                <w:rtl w:val="0"/>
              </w:rPr>
              <w:t xml:space="preserve">Parameter</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0C8">
            <w:pPr>
              <w:keepNext w:val="1"/>
              <w:keepLines w:val="1"/>
              <w:jc w:val="center"/>
              <w:rPr/>
            </w:pPr>
            <w:r w:rsidDel="00000000" w:rsidR="00000000" w:rsidRPr="00000000">
              <w:rPr>
                <w:b w:val="1"/>
                <w:bCs w:val="1"/>
                <w:sz w:val="14"/>
                <w:szCs w:val="14"/>
                <w:rtl w:val="0"/>
              </w:rPr>
              <w:t xml:space="preserve">Value</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C9">
            <w:pPr>
              <w:keepNext w:val="1"/>
              <w:keepLines w:val="1"/>
              <w:jc w:val="center"/>
              <w:rPr/>
            </w:pPr>
            <w:r w:rsidDel="00000000" w:rsidR="00000000" w:rsidRPr="00000000">
              <w:rPr>
                <w:sz w:val="14"/>
                <w:szCs w:val="14"/>
                <w:rtl w:val="0"/>
              </w:rPr>
              <w:t xml:space="preserve">n_estimators</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CA">
            <w:pPr>
              <w:keepNext w:val="1"/>
              <w:keepLines w:val="1"/>
              <w:jc w:val="center"/>
              <w:rPr/>
            </w:pPr>
            <w:r w:rsidDel="00000000" w:rsidR="00000000" w:rsidRPr="00000000">
              <w:rPr>
                <w:sz w:val="14"/>
                <w:szCs w:val="14"/>
                <w:rtl w:val="0"/>
              </w:rPr>
              <w:t xml:space="preserve">100</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CB">
            <w:pPr>
              <w:keepNext w:val="1"/>
              <w:keepLines w:val="1"/>
              <w:jc w:val="center"/>
              <w:rPr/>
            </w:pPr>
            <w:r w:rsidDel="00000000" w:rsidR="00000000" w:rsidRPr="00000000">
              <w:rPr>
                <w:sz w:val="14"/>
                <w:szCs w:val="14"/>
                <w:rtl w:val="0"/>
              </w:rPr>
              <w:t xml:space="preserve">learning_rate</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CC">
            <w:pPr>
              <w:keepNext w:val="1"/>
              <w:keepLines w:val="1"/>
              <w:jc w:val="center"/>
              <w:rPr/>
            </w:pPr>
            <w:r w:rsidDel="00000000" w:rsidR="00000000" w:rsidRPr="00000000">
              <w:rPr>
                <w:sz w:val="14"/>
                <w:szCs w:val="14"/>
                <w:rtl w:val="0"/>
              </w:rPr>
              <w:t xml:space="preserve">0.1</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CD">
            <w:pPr>
              <w:keepNext w:val="1"/>
              <w:keepLines w:val="1"/>
              <w:jc w:val="center"/>
              <w:rPr/>
            </w:pPr>
            <w:r w:rsidDel="00000000" w:rsidR="00000000" w:rsidRPr="00000000">
              <w:rPr>
                <w:sz w:val="14"/>
                <w:szCs w:val="14"/>
                <w:rtl w:val="0"/>
              </w:rPr>
              <w:t xml:space="preserve">max_depth</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CE">
            <w:pPr>
              <w:keepNext w:val="1"/>
              <w:keepLines w:val="1"/>
              <w:jc w:val="center"/>
              <w:rPr/>
            </w:pPr>
            <w:r w:rsidDel="00000000" w:rsidR="00000000" w:rsidRPr="00000000">
              <w:rPr>
                <w:sz w:val="14"/>
                <w:szCs w:val="14"/>
                <w:rtl w:val="0"/>
              </w:rPr>
              <w:t xml:space="preserve">5</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CF">
            <w:pPr>
              <w:keepNext w:val="1"/>
              <w:keepLines w:val="1"/>
              <w:jc w:val="center"/>
              <w:rPr/>
            </w:pPr>
            <w:r w:rsidDel="00000000" w:rsidR="00000000" w:rsidRPr="00000000">
              <w:rPr>
                <w:sz w:val="14"/>
                <w:szCs w:val="14"/>
                <w:rtl w:val="0"/>
              </w:rPr>
              <w:t xml:space="preserve">Train/Test</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D0">
            <w:pPr>
              <w:keepNext w:val="1"/>
              <w:keepLines w:val="1"/>
              <w:jc w:val="center"/>
              <w:rPr/>
            </w:pPr>
            <w:r w:rsidDel="00000000" w:rsidR="00000000" w:rsidRPr="00000000">
              <w:rPr>
                <w:sz w:val="14"/>
                <w:szCs w:val="14"/>
                <w:rtl w:val="0"/>
              </w:rPr>
              <w:t xml:space="preserve">80/20%</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D1">
            <w:pPr>
              <w:keepNext w:val="1"/>
              <w:keepLines w:val="1"/>
              <w:jc w:val="center"/>
              <w:rPr/>
            </w:pPr>
            <w:r w:rsidDel="00000000" w:rsidR="00000000" w:rsidRPr="00000000">
              <w:rPr>
                <w:sz w:val="14"/>
                <w:szCs w:val="14"/>
                <w:rtl w:val="0"/>
              </w:rPr>
              <w:t xml:space="preserve">random_state</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D2">
            <w:pPr>
              <w:keepNext w:val="1"/>
              <w:keepLines w:val="1"/>
              <w:jc w:val="center"/>
              <w:rPr/>
            </w:pPr>
            <w:r w:rsidDel="00000000" w:rsidR="00000000" w:rsidRPr="00000000">
              <w:rPr>
                <w:sz w:val="14"/>
                <w:szCs w:val="14"/>
                <w:rtl w:val="0"/>
              </w:rPr>
              <w:t xml:space="preserve">42</w:t>
            </w:r>
            <w:r w:rsidDel="00000000" w:rsidR="00000000" w:rsidRPr="00000000">
              <w:rPr>
                <w:rtl w:val="0"/>
              </w:rPr>
            </w:r>
          </w:p>
        </w:tc>
      </w:tr>
    </w:tbl>
    <w:p w:rsidR="00000000" w:rsidDel="00000000" w:rsidP="00000000" w:rsidRDefault="00000000" w:rsidRPr="00000000" w14:paraId="000000D3">
      <w:pPr>
        <w:spacing w:after="60" w:lineRule="auto"/>
        <w:rPr/>
      </w:pPr>
      <w:r w:rsidDel="00000000" w:rsidR="00000000" w:rsidRPr="00000000">
        <w:rPr>
          <w:rtl w:val="0"/>
        </w:rPr>
      </w:r>
    </w:p>
    <w:p w:rsidR="00000000" w:rsidDel="00000000" w:rsidP="00000000" w:rsidRDefault="00000000" w:rsidRPr="00000000" w14:paraId="000000D4">
      <w:pPr>
        <w:spacing w:after="60" w:before="160" w:lineRule="auto"/>
        <w:rPr/>
      </w:pPr>
      <w:r w:rsidDel="00000000" w:rsidR="00000000" w:rsidRPr="00000000">
        <w:rPr>
          <w:i w:val="1"/>
          <w:iCs w:val="1"/>
          <w:sz w:val="18"/>
          <w:szCs w:val="18"/>
          <w:rtl w:val="0"/>
        </w:rPr>
        <w:t xml:space="preserve">4) Prediction Bounds</w:t>
      </w:r>
      <w:r w:rsidDel="00000000" w:rsidR="00000000" w:rsidRPr="00000000">
        <w:rPr>
          <w:rtl w:val="0"/>
        </w:rPr>
      </w:r>
    </w:p>
    <w:p w:rsidR="00000000" w:rsidDel="00000000" w:rsidP="00000000" w:rsidRDefault="00000000" w:rsidRPr="00000000" w14:paraId="000000D5">
      <w:pPr>
        <w:spacing w:after="60" w:lineRule="auto"/>
        <w:ind w:firstLine="288"/>
        <w:jc w:val="both"/>
        <w:rPr/>
      </w:pPr>
      <w:r w:rsidDel="00000000" w:rsidR="00000000" w:rsidRPr="00000000">
        <w:rPr>
          <w:rtl w:val="0"/>
        </w:rPr>
        <w:t xml:space="preserve">To guard against wildly off predictions, we clamp every output to a physically reasonable range:</w:t>
      </w:r>
    </w:p>
    <w:p w:rsidR="00000000" w:rsidDel="00000000" w:rsidP="00000000" w:rsidRDefault="00000000" w:rsidRPr="00000000" w14:paraId="000000D6">
      <w:pPr>
        <w:spacing w:after="60" w:before="60" w:lineRule="auto"/>
        <w:jc w:val="center"/>
        <w:rPr/>
      </w:pPr>
      <w:r w:rsidDel="00000000" w:rsidR="00000000" w:rsidRPr="00000000">
        <w:rPr>
          <w:i w:val="1"/>
          <w:iCs w:val="1"/>
          <w:rtl w:val="0"/>
        </w:rPr>
        <w:t xml:space="preserve">E = max(d×0.13, min(d×0.40, E_pred))</w:t>
      </w:r>
      <w:r w:rsidDel="00000000" w:rsidR="00000000" w:rsidRPr="00000000">
        <w:rPr>
          <w:rtl w:val="0"/>
        </w:rPr>
      </w:r>
    </w:p>
    <w:p w:rsidR="00000000" w:rsidDel="00000000" w:rsidP="00000000" w:rsidRDefault="00000000" w:rsidRPr="00000000" w14:paraId="000000D7">
      <w:pPr>
        <w:spacing w:after="60" w:lineRule="auto"/>
        <w:jc w:val="both"/>
        <w:rPr/>
      </w:pPr>
      <w:r w:rsidDel="00000000" w:rsidR="00000000" w:rsidRPr="00000000">
        <w:rPr>
          <w:rtl w:val="0"/>
        </w:rPr>
        <w:t xml:space="preserve">The lower end, 0.13 kWh per km, roughly matches an efficient highway cruise in mild weather. The upper end, 0.40 kWh per km, covers worst-case scenarios, cold temperatures, heavy cargo, steep climbs.</w:t>
      </w:r>
    </w:p>
    <w:p w:rsidR="00000000" w:rsidDel="00000000" w:rsidP="00000000" w:rsidRDefault="00000000" w:rsidRPr="00000000" w14:paraId="000000D8">
      <w:pPr>
        <w:spacing w:after="60" w:before="160" w:lineRule="auto"/>
        <w:rPr/>
      </w:pPr>
      <w:r w:rsidDel="00000000" w:rsidR="00000000" w:rsidRPr="00000000">
        <w:rPr>
          <w:i w:val="1"/>
          <w:iCs w:val="1"/>
          <w:rtl w:val="0"/>
        </w:rPr>
        <w:t xml:space="preserve">C. Battery Degradation Modeling</w:t>
      </w:r>
      <w:r w:rsidDel="00000000" w:rsidR="00000000" w:rsidRPr="00000000">
        <w:rPr>
          <w:rtl w:val="0"/>
        </w:rPr>
      </w:r>
    </w:p>
    <w:p w:rsidR="00000000" w:rsidDel="00000000" w:rsidP="00000000" w:rsidRDefault="00000000" w:rsidRPr="00000000" w14:paraId="000000D9">
      <w:pPr>
        <w:spacing w:after="60" w:lineRule="auto"/>
        <w:ind w:firstLine="288"/>
        <w:jc w:val="both"/>
        <w:rPr/>
      </w:pPr>
      <w:r w:rsidDel="00000000" w:rsidR="00000000" w:rsidRPr="00000000">
        <w:rPr>
          <w:rtl w:val="0"/>
        </w:rPr>
        <w:t xml:space="preserve">Drivers can set an efficiency factor (η) between 0.80 and 1.00 to tell the system how worn their battery is. The adjusted energy estimate is simply:</w:t>
      </w:r>
    </w:p>
    <w:p w:rsidR="00000000" w:rsidDel="00000000" w:rsidP="00000000" w:rsidRDefault="00000000" w:rsidRPr="00000000" w14:paraId="000000DA">
      <w:pPr>
        <w:spacing w:after="60" w:before="60" w:lineRule="auto"/>
        <w:jc w:val="center"/>
        <w:rPr/>
      </w:pPr>
      <w:r w:rsidDel="00000000" w:rsidR="00000000" w:rsidRPr="00000000">
        <w:rPr>
          <w:i w:val="1"/>
          <w:iCs w:val="1"/>
          <w:rtl w:val="0"/>
        </w:rPr>
        <w:t xml:space="preserve">E_adj = E_pred / η</w:t>
      </w:r>
      <w:r w:rsidDel="00000000" w:rsidR="00000000" w:rsidRPr="00000000">
        <w:rPr>
          <w:rtl w:val="0"/>
        </w:rPr>
      </w:r>
    </w:p>
    <w:p w:rsidR="00000000" w:rsidDel="00000000" w:rsidP="00000000" w:rsidRDefault="00000000" w:rsidRPr="00000000" w14:paraId="000000DB">
      <w:pPr>
        <w:keepNext w:val="1"/>
        <w:keepLines w:val="1"/>
        <w:spacing w:before="120" w:lineRule="auto"/>
        <w:jc w:val="center"/>
        <w:rPr/>
      </w:pPr>
      <w:r w:rsidDel="00000000" w:rsidR="00000000" w:rsidRPr="00000000">
        <w:rPr>
          <w:b w:val="1"/>
          <w:bCs w:val="1"/>
          <w:sz w:val="14"/>
          <w:szCs w:val="14"/>
          <w:rtl w:val="0"/>
        </w:rPr>
        <w:t xml:space="preserve">TABLE VII: EFFICIENCY FACTOR MAP</w:t>
      </w:r>
      <w:r w:rsidDel="00000000" w:rsidR="00000000" w:rsidRPr="00000000">
        <w:rPr>
          <w:rtl w:val="0"/>
        </w:rPr>
      </w:r>
    </w:p>
    <w:tbl>
      <w:tblPr>
        <w:tblStyle w:val="Table7"/>
        <w:tblW w:w="4319.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
        <w:gridCol w:w="1080"/>
        <w:gridCol w:w="1209"/>
        <w:gridCol w:w="1166"/>
        <w:tblGridChange w:id="0">
          <w:tblGrid>
            <w:gridCol w:w="864"/>
            <w:gridCol w:w="1080"/>
            <w:gridCol w:w="1209"/>
            <w:gridCol w:w="1166"/>
          </w:tblGrid>
        </w:tblGridChange>
      </w:tblGrid>
      <w:tr>
        <w:trPr>
          <w:cantSplit w:val="1"/>
          <w:tblHeader w:val="0"/>
        </w:trPr>
        <w:tc>
          <w:tcPr>
            <w:shd w:fill="d9e2f3" w:val="clear"/>
            <w:tcMar>
              <w:top w:w="10.0" w:type="dxa"/>
              <w:left w:w="20.0" w:type="dxa"/>
              <w:bottom w:w="10.0" w:type="dxa"/>
              <w:right w:w="20.0" w:type="dxa"/>
            </w:tcMar>
          </w:tcPr>
          <w:p w:rsidR="00000000" w:rsidDel="00000000" w:rsidP="00000000" w:rsidRDefault="00000000" w:rsidRPr="00000000" w14:paraId="000000DC">
            <w:pPr>
              <w:keepNext w:val="1"/>
              <w:keepLines w:val="1"/>
              <w:jc w:val="center"/>
              <w:rPr/>
            </w:pPr>
            <w:r w:rsidDel="00000000" w:rsidR="00000000" w:rsidRPr="00000000">
              <w:rPr>
                <w:b w:val="1"/>
                <w:bCs w:val="1"/>
                <w:sz w:val="14"/>
                <w:szCs w:val="14"/>
                <w:rtl w:val="0"/>
              </w:rPr>
              <w:t xml:space="preserve">η</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0DD">
            <w:pPr>
              <w:keepNext w:val="1"/>
              <w:keepLines w:val="1"/>
              <w:jc w:val="center"/>
              <w:rPr/>
            </w:pPr>
            <w:r w:rsidDel="00000000" w:rsidR="00000000" w:rsidRPr="00000000">
              <w:rPr>
                <w:b w:val="1"/>
                <w:bCs w:val="1"/>
                <w:sz w:val="14"/>
                <w:szCs w:val="14"/>
                <w:rtl w:val="0"/>
              </w:rPr>
              <w:t xml:space="preserve">Mileage</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0DE">
            <w:pPr>
              <w:keepNext w:val="1"/>
              <w:keepLines w:val="1"/>
              <w:jc w:val="center"/>
              <w:rPr/>
            </w:pPr>
            <w:r w:rsidDel="00000000" w:rsidR="00000000" w:rsidRPr="00000000">
              <w:rPr>
                <w:b w:val="1"/>
                <w:bCs w:val="1"/>
                <w:sz w:val="14"/>
                <w:szCs w:val="14"/>
                <w:rtl w:val="0"/>
              </w:rPr>
              <w:t xml:space="preserve">E +%</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0DF">
            <w:pPr>
              <w:keepNext w:val="1"/>
              <w:keepLines w:val="1"/>
              <w:jc w:val="center"/>
              <w:rPr/>
            </w:pPr>
            <w:r w:rsidDel="00000000" w:rsidR="00000000" w:rsidRPr="00000000">
              <w:rPr>
                <w:rFonts w:ascii="Gungsuh" w:cs="Gungsuh" w:eastAsia="Gungsuh" w:hAnsi="Gungsuh"/>
                <w:b w:val="1"/>
                <w:bCs w:val="1"/>
                <w:sz w:val="14"/>
                <w:szCs w:val="14"/>
                <w:rtl w:val="0"/>
              </w:rPr>
              <w:t xml:space="preserve">Range −%</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E0">
            <w:pPr>
              <w:keepNext w:val="1"/>
              <w:keepLines w:val="1"/>
              <w:jc w:val="center"/>
              <w:rPr/>
            </w:pPr>
            <w:r w:rsidDel="00000000" w:rsidR="00000000" w:rsidRPr="00000000">
              <w:rPr>
                <w:sz w:val="14"/>
                <w:szCs w:val="14"/>
                <w:rtl w:val="0"/>
              </w:rPr>
              <w:t xml:space="preserve">1.00</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E1">
            <w:pPr>
              <w:keepNext w:val="1"/>
              <w:keepLines w:val="1"/>
              <w:jc w:val="center"/>
              <w:rPr/>
            </w:pPr>
            <w:r w:rsidDel="00000000" w:rsidR="00000000" w:rsidRPr="00000000">
              <w:rPr>
                <w:sz w:val="14"/>
                <w:szCs w:val="14"/>
                <w:rtl w:val="0"/>
              </w:rPr>
              <w:t xml:space="preserve">New</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E2">
            <w:pPr>
              <w:keepNext w:val="1"/>
              <w:keepLines w:val="1"/>
              <w:jc w:val="center"/>
              <w:rPr/>
            </w:pPr>
            <w:r w:rsidDel="00000000" w:rsidR="00000000" w:rsidRPr="00000000">
              <w:rPr>
                <w:sz w:val="14"/>
                <w:szCs w:val="14"/>
                <w:rtl w:val="0"/>
              </w:rPr>
              <w:t xml:space="preserve">0%</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E3">
            <w:pPr>
              <w:keepNext w:val="1"/>
              <w:keepLines w:val="1"/>
              <w:jc w:val="center"/>
              <w:rPr/>
            </w:pPr>
            <w:r w:rsidDel="00000000" w:rsidR="00000000" w:rsidRPr="00000000">
              <w:rPr>
                <w:sz w:val="14"/>
                <w:szCs w:val="14"/>
                <w:rtl w:val="0"/>
              </w:rPr>
              <w:t xml:space="preserve">0%</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E4">
            <w:pPr>
              <w:keepNext w:val="1"/>
              <w:keepLines w:val="1"/>
              <w:jc w:val="center"/>
              <w:rPr/>
            </w:pPr>
            <w:r w:rsidDel="00000000" w:rsidR="00000000" w:rsidRPr="00000000">
              <w:rPr>
                <w:sz w:val="14"/>
                <w:szCs w:val="14"/>
                <w:rtl w:val="0"/>
              </w:rPr>
              <w:t xml:space="preserve">0.95</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E5">
            <w:pPr>
              <w:keepNext w:val="1"/>
              <w:keepLines w:val="1"/>
              <w:jc w:val="center"/>
              <w:rPr/>
            </w:pPr>
            <w:r w:rsidDel="00000000" w:rsidR="00000000" w:rsidRPr="00000000">
              <w:rPr>
                <w:sz w:val="14"/>
                <w:szCs w:val="14"/>
                <w:rtl w:val="0"/>
              </w:rPr>
              <w:t xml:space="preserve">~10K</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E6">
            <w:pPr>
              <w:keepNext w:val="1"/>
              <w:keepLines w:val="1"/>
              <w:jc w:val="center"/>
              <w:rPr/>
            </w:pPr>
            <w:r w:rsidDel="00000000" w:rsidR="00000000" w:rsidRPr="00000000">
              <w:rPr>
                <w:sz w:val="14"/>
                <w:szCs w:val="14"/>
                <w:rtl w:val="0"/>
              </w:rPr>
              <w:t xml:space="preserve">+5.3%</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E7">
            <w:pPr>
              <w:keepNext w:val="1"/>
              <w:keepLines w:val="1"/>
              <w:jc w:val="center"/>
              <w:rPr/>
            </w:pPr>
            <w:r w:rsidDel="00000000" w:rsidR="00000000" w:rsidRPr="00000000">
              <w:rPr>
                <w:rFonts w:ascii="Gungsuh" w:cs="Gungsuh" w:eastAsia="Gungsuh" w:hAnsi="Gungsuh"/>
                <w:sz w:val="14"/>
                <w:szCs w:val="14"/>
                <w:rtl w:val="0"/>
              </w:rPr>
              <w:t xml:space="preserve">−5%</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E8">
            <w:pPr>
              <w:keepNext w:val="1"/>
              <w:keepLines w:val="1"/>
              <w:jc w:val="center"/>
              <w:rPr/>
            </w:pPr>
            <w:r w:rsidDel="00000000" w:rsidR="00000000" w:rsidRPr="00000000">
              <w:rPr>
                <w:sz w:val="14"/>
                <w:szCs w:val="14"/>
                <w:rtl w:val="0"/>
              </w:rPr>
              <w:t xml:space="preserve">0.90</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E9">
            <w:pPr>
              <w:keepNext w:val="1"/>
              <w:keepLines w:val="1"/>
              <w:jc w:val="center"/>
              <w:rPr/>
            </w:pPr>
            <w:r w:rsidDel="00000000" w:rsidR="00000000" w:rsidRPr="00000000">
              <w:rPr>
                <w:sz w:val="14"/>
                <w:szCs w:val="14"/>
                <w:rtl w:val="0"/>
              </w:rPr>
              <w:t xml:space="preserve">~50K</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EA">
            <w:pPr>
              <w:keepNext w:val="1"/>
              <w:keepLines w:val="1"/>
              <w:jc w:val="center"/>
              <w:rPr/>
            </w:pPr>
            <w:r w:rsidDel="00000000" w:rsidR="00000000" w:rsidRPr="00000000">
              <w:rPr>
                <w:sz w:val="14"/>
                <w:szCs w:val="14"/>
                <w:rtl w:val="0"/>
              </w:rPr>
              <w:t xml:space="preserve">+11.1%</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EB">
            <w:pPr>
              <w:keepNext w:val="1"/>
              <w:keepLines w:val="1"/>
              <w:jc w:val="center"/>
              <w:rPr/>
            </w:pPr>
            <w:r w:rsidDel="00000000" w:rsidR="00000000" w:rsidRPr="00000000">
              <w:rPr>
                <w:rFonts w:ascii="Gungsuh" w:cs="Gungsuh" w:eastAsia="Gungsuh" w:hAnsi="Gungsuh"/>
                <w:sz w:val="14"/>
                <w:szCs w:val="14"/>
                <w:rtl w:val="0"/>
              </w:rPr>
              <w:t xml:space="preserve">−10%</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EC">
            <w:pPr>
              <w:keepNext w:val="1"/>
              <w:keepLines w:val="1"/>
              <w:jc w:val="center"/>
              <w:rPr/>
            </w:pPr>
            <w:r w:rsidDel="00000000" w:rsidR="00000000" w:rsidRPr="00000000">
              <w:rPr>
                <w:sz w:val="14"/>
                <w:szCs w:val="14"/>
                <w:rtl w:val="0"/>
              </w:rPr>
              <w:t xml:space="preserve">0.85</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ED">
            <w:pPr>
              <w:keepNext w:val="1"/>
              <w:keepLines w:val="1"/>
              <w:jc w:val="center"/>
              <w:rPr/>
            </w:pPr>
            <w:r w:rsidDel="00000000" w:rsidR="00000000" w:rsidRPr="00000000">
              <w:rPr>
                <w:sz w:val="14"/>
                <w:szCs w:val="14"/>
                <w:rtl w:val="0"/>
              </w:rPr>
              <w:t xml:space="preserve">~100K</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EE">
            <w:pPr>
              <w:keepNext w:val="1"/>
              <w:keepLines w:val="1"/>
              <w:jc w:val="center"/>
              <w:rPr/>
            </w:pPr>
            <w:r w:rsidDel="00000000" w:rsidR="00000000" w:rsidRPr="00000000">
              <w:rPr>
                <w:sz w:val="14"/>
                <w:szCs w:val="14"/>
                <w:rtl w:val="0"/>
              </w:rPr>
              <w:t xml:space="preserve">+17.6%</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EF">
            <w:pPr>
              <w:keepNext w:val="1"/>
              <w:keepLines w:val="1"/>
              <w:jc w:val="center"/>
              <w:rPr/>
            </w:pPr>
            <w:r w:rsidDel="00000000" w:rsidR="00000000" w:rsidRPr="00000000">
              <w:rPr>
                <w:rFonts w:ascii="Gungsuh" w:cs="Gungsuh" w:eastAsia="Gungsuh" w:hAnsi="Gungsuh"/>
                <w:sz w:val="14"/>
                <w:szCs w:val="14"/>
                <w:rtl w:val="0"/>
              </w:rPr>
              <w:t xml:space="preserve">−15%</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0F0">
            <w:pPr>
              <w:keepNext w:val="1"/>
              <w:keepLines w:val="1"/>
              <w:jc w:val="center"/>
              <w:rPr/>
            </w:pPr>
            <w:r w:rsidDel="00000000" w:rsidR="00000000" w:rsidRPr="00000000">
              <w:rPr>
                <w:sz w:val="14"/>
                <w:szCs w:val="14"/>
                <w:rtl w:val="0"/>
              </w:rPr>
              <w:t xml:space="preserve">0.80</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F1">
            <w:pPr>
              <w:keepNext w:val="1"/>
              <w:keepLines w:val="1"/>
              <w:jc w:val="center"/>
              <w:rPr/>
            </w:pPr>
            <w:r w:rsidDel="00000000" w:rsidR="00000000" w:rsidRPr="00000000">
              <w:rPr>
                <w:sz w:val="14"/>
                <w:szCs w:val="14"/>
                <w:rtl w:val="0"/>
              </w:rPr>
              <w:t xml:space="preserve">~150K</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F2">
            <w:pPr>
              <w:keepNext w:val="1"/>
              <w:keepLines w:val="1"/>
              <w:jc w:val="center"/>
              <w:rPr/>
            </w:pPr>
            <w:r w:rsidDel="00000000" w:rsidR="00000000" w:rsidRPr="00000000">
              <w:rPr>
                <w:sz w:val="14"/>
                <w:szCs w:val="14"/>
                <w:rtl w:val="0"/>
              </w:rPr>
              <w:t xml:space="preserve">+25.0%</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0F3">
            <w:pPr>
              <w:keepNext w:val="1"/>
              <w:keepLines w:val="1"/>
              <w:jc w:val="center"/>
              <w:rPr/>
            </w:pPr>
            <w:r w:rsidDel="00000000" w:rsidR="00000000" w:rsidRPr="00000000">
              <w:rPr>
                <w:rFonts w:ascii="Gungsuh" w:cs="Gungsuh" w:eastAsia="Gungsuh" w:hAnsi="Gungsuh"/>
                <w:sz w:val="14"/>
                <w:szCs w:val="14"/>
                <w:rtl w:val="0"/>
              </w:rPr>
              <w:t xml:space="preserve">−20%</w:t>
            </w:r>
            <w:r w:rsidDel="00000000" w:rsidR="00000000" w:rsidRPr="00000000">
              <w:rPr>
                <w:rtl w:val="0"/>
              </w:rPr>
            </w:r>
          </w:p>
        </w:tc>
      </w:tr>
    </w:tbl>
    <w:p w:rsidR="00000000" w:rsidDel="00000000" w:rsidP="00000000" w:rsidRDefault="00000000" w:rsidRPr="00000000" w14:paraId="000000F4">
      <w:pPr>
        <w:spacing w:after="60" w:lineRule="auto"/>
        <w:rPr/>
      </w:pPr>
      <w:r w:rsidDel="00000000" w:rsidR="00000000" w:rsidRPr="00000000">
        <w:rPr>
          <w:rtl w:val="0"/>
        </w:rPr>
      </w:r>
    </w:p>
    <w:p w:rsidR="00000000" w:rsidDel="00000000" w:rsidP="00000000" w:rsidRDefault="00000000" w:rsidRPr="00000000" w14:paraId="000000F5">
      <w:pPr>
        <w:spacing w:after="60" w:before="160" w:lineRule="auto"/>
        <w:rPr/>
      </w:pPr>
      <w:r w:rsidDel="00000000" w:rsidR="00000000" w:rsidRPr="00000000">
        <w:rPr>
          <w:i w:val="1"/>
          <w:iCs w:val="1"/>
          <w:rtl w:val="0"/>
        </w:rPr>
        <w:t xml:space="preserve">D. Route Optimization Algorithm</w:t>
      </w:r>
      <w:r w:rsidDel="00000000" w:rsidR="00000000" w:rsidRPr="00000000">
        <w:rPr>
          <w:rtl w:val="0"/>
        </w:rPr>
      </w:r>
    </w:p>
    <w:p w:rsidR="00000000" w:rsidDel="00000000" w:rsidP="00000000" w:rsidRDefault="00000000" w:rsidRPr="00000000" w14:paraId="000000F6">
      <w:pPr>
        <w:spacing w:after="60" w:lineRule="auto"/>
        <w:ind w:firstLine="288"/>
        <w:jc w:val="both"/>
        <w:rPr/>
      </w:pPr>
      <w:r w:rsidDel="00000000" w:rsidR="00000000" w:rsidRPr="00000000">
        <w:rPr>
          <w:rtl w:val="0"/>
        </w:rPr>
        <w:t xml:space="preserve">Once the model estimates how much energy the full trip will consume, the backend checks whether the battery can cover it in one go. If not, it uses a greedy algorithm to insert charging stops one at a time. Fig. 4 illustrates the logic.</w:t>
      </w:r>
    </w:p>
    <w:p w:rsidR="00000000" w:rsidDel="00000000" w:rsidP="00000000" w:rsidRDefault="00000000" w:rsidRPr="00000000" w14:paraId="000000F7">
      <w:pPr>
        <w:keepNext w:val="1"/>
        <w:keepLines w:val="1"/>
        <w:spacing w:before="80" w:lineRule="auto"/>
        <w:jc w:val="center"/>
        <w:rPr/>
      </w:pPr>
      <w:r w:rsidDel="00000000" w:rsidR="00000000" w:rsidRPr="00000000">
        <w:rPr/>
        <w:drawing>
          <wp:inline distB="0" distT="0" distL="114300" distR="114300">
            <wp:extent cx="2743200" cy="2743200"/>
            <wp:effectExtent b="0" l="0" r="0" t="0"/>
            <wp:docPr id="7"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2743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80" w:lineRule="auto"/>
        <w:jc w:val="center"/>
        <w:rPr/>
      </w:pPr>
      <w:r w:rsidDel="00000000" w:rsidR="00000000" w:rsidRPr="00000000">
        <w:rPr>
          <w:i w:val="1"/>
          <w:iCs w:val="1"/>
          <w:sz w:val="14"/>
          <w:szCs w:val="14"/>
          <w:rtl w:val="0"/>
        </w:rPr>
        <w:t xml:space="preserve">Fig. 4. Greedy route optimization flowchart.</w:t>
      </w:r>
      <w:r w:rsidDel="00000000" w:rsidR="00000000" w:rsidRPr="00000000">
        <w:rPr>
          <w:rtl w:val="0"/>
        </w:rPr>
      </w:r>
    </w:p>
    <w:p w:rsidR="00000000" w:rsidDel="00000000" w:rsidP="00000000" w:rsidRDefault="00000000" w:rsidRPr="00000000" w14:paraId="000000F9">
      <w:pPr>
        <w:spacing w:after="60" w:lineRule="auto"/>
        <w:jc w:val="both"/>
        <w:rPr/>
      </w:pPr>
      <w:r w:rsidDel="00000000" w:rsidR="00000000" w:rsidRPr="00000000">
        <w:rPr>
          <w:rtl w:val="0"/>
        </w:rPr>
        <w:t xml:space="preserve">Several safeguards keep the algorithm from misbehaving:</w:t>
      </w:r>
    </w:p>
    <w:p w:rsidR="00000000" w:rsidDel="00000000" w:rsidP="00000000" w:rsidRDefault="00000000" w:rsidRPr="00000000" w14:paraId="000000FA">
      <w:pPr>
        <w:spacing w:after="20" w:lineRule="auto"/>
        <w:ind w:left="360" w:hanging="288"/>
        <w:rPr/>
      </w:pPr>
      <w:r w:rsidDel="00000000" w:rsidR="00000000" w:rsidRPr="00000000">
        <w:rPr>
          <w:b w:val="1"/>
          <w:bCs w:val="1"/>
          <w:sz w:val="18"/>
          <w:szCs w:val="18"/>
          <w:rtl w:val="0"/>
        </w:rPr>
        <w:t xml:space="preserve">1) </w:t>
      </w:r>
      <w:r w:rsidDel="00000000" w:rsidR="00000000" w:rsidRPr="00000000">
        <w:rPr>
          <w:sz w:val="18"/>
          <w:szCs w:val="18"/>
          <w:rtl w:val="0"/>
        </w:rPr>
        <w:t xml:space="preserve">It remembers which stations it has already considered and skips any within 2 km of the current position to avoid loops.</w:t>
      </w:r>
      <w:r w:rsidDel="00000000" w:rsidR="00000000" w:rsidRPr="00000000">
        <w:rPr>
          <w:rtl w:val="0"/>
        </w:rPr>
      </w:r>
    </w:p>
    <w:p w:rsidR="00000000" w:rsidDel="00000000" w:rsidP="00000000" w:rsidRDefault="00000000" w:rsidRPr="00000000" w14:paraId="000000FB">
      <w:pPr>
        <w:spacing w:after="20" w:lineRule="auto"/>
        <w:ind w:left="360" w:hanging="288"/>
        <w:rPr/>
      </w:pPr>
      <w:r w:rsidDel="00000000" w:rsidR="00000000" w:rsidRPr="00000000">
        <w:rPr>
          <w:b w:val="1"/>
          <w:bCs w:val="1"/>
          <w:sz w:val="18"/>
          <w:szCs w:val="18"/>
          <w:rtl w:val="0"/>
        </w:rPr>
        <w:t xml:space="preserve">2) </w:t>
      </w:r>
      <w:r w:rsidDel="00000000" w:rsidR="00000000" w:rsidRPr="00000000">
        <w:rPr>
          <w:sz w:val="18"/>
          <w:szCs w:val="18"/>
          <w:rtl w:val="0"/>
        </w:rPr>
        <w:t xml:space="preserve">It searches for candidate chargers at three points along the remaining route, at 0, 20, and 40 percent of the distance left.</w:t>
      </w:r>
      <w:r w:rsidDel="00000000" w:rsidR="00000000" w:rsidRPr="00000000">
        <w:rPr>
          <w:rtl w:val="0"/>
        </w:rPr>
      </w:r>
    </w:p>
    <w:p w:rsidR="00000000" w:rsidDel="00000000" w:rsidP="00000000" w:rsidRDefault="00000000" w:rsidRPr="00000000" w14:paraId="000000FC">
      <w:pPr>
        <w:spacing w:after="20" w:lineRule="auto"/>
        <w:ind w:left="360" w:hanging="288"/>
        <w:rPr/>
      </w:pPr>
      <w:r w:rsidDel="00000000" w:rsidR="00000000" w:rsidRPr="00000000">
        <w:rPr>
          <w:b w:val="1"/>
          <w:bCs w:val="1"/>
          <w:sz w:val="18"/>
          <w:szCs w:val="18"/>
          <w:rtl w:val="0"/>
        </w:rPr>
        <w:t xml:space="preserve">3) </w:t>
      </w:r>
      <w:r w:rsidDel="00000000" w:rsidR="00000000" w:rsidRPr="00000000">
        <w:rPr>
          <w:sz w:val="18"/>
          <w:szCs w:val="18"/>
          <w:rtl w:val="0"/>
        </w:rPr>
        <w:t xml:space="preserve">A forward-progress rule rejects any charger that is not at least 5 km closer to the destination than the last stop.</w:t>
      </w:r>
      <w:r w:rsidDel="00000000" w:rsidR="00000000" w:rsidRPr="00000000">
        <w:rPr>
          <w:rtl w:val="0"/>
        </w:rPr>
      </w:r>
    </w:p>
    <w:p w:rsidR="00000000" w:rsidDel="00000000" w:rsidP="00000000" w:rsidRDefault="00000000" w:rsidRPr="00000000" w14:paraId="000000FD">
      <w:pPr>
        <w:spacing w:after="20" w:lineRule="auto"/>
        <w:ind w:left="360" w:hanging="288"/>
        <w:rPr/>
      </w:pPr>
      <w:r w:rsidDel="00000000" w:rsidR="00000000" w:rsidRPr="00000000">
        <w:rPr>
          <w:b w:val="1"/>
          <w:bCs w:val="1"/>
          <w:sz w:val="18"/>
          <w:szCs w:val="18"/>
          <w:rtl w:val="0"/>
        </w:rPr>
        <w:t xml:space="preserve">4) </w:t>
      </w:r>
      <w:r w:rsidDel="00000000" w:rsidR="00000000" w:rsidRPr="00000000">
        <w:rPr>
          <w:sz w:val="18"/>
          <w:szCs w:val="18"/>
          <w:rtl w:val="0"/>
        </w:rPr>
        <w:t xml:space="preserve">A 10 percent battery reserve is always maintained as a safety margin.</w:t>
      </w:r>
      <w:r w:rsidDel="00000000" w:rsidR="00000000" w:rsidRPr="00000000">
        <w:rPr>
          <w:rtl w:val="0"/>
        </w:rPr>
      </w:r>
    </w:p>
    <w:p w:rsidR="00000000" w:rsidDel="00000000" w:rsidP="00000000" w:rsidRDefault="00000000" w:rsidRPr="00000000" w14:paraId="000000FE">
      <w:pPr>
        <w:spacing w:after="20" w:lineRule="auto"/>
        <w:ind w:left="360" w:hanging="288"/>
        <w:rPr/>
      </w:pPr>
      <w:r w:rsidDel="00000000" w:rsidR="00000000" w:rsidRPr="00000000">
        <w:rPr>
          <w:b w:val="1"/>
          <w:bCs w:val="1"/>
          <w:sz w:val="18"/>
          <w:szCs w:val="18"/>
          <w:rtl w:val="0"/>
        </w:rPr>
        <w:t xml:space="preserve">5) </w:t>
      </w:r>
      <w:r w:rsidDel="00000000" w:rsidR="00000000" w:rsidRPr="00000000">
        <w:rPr>
          <w:sz w:val="18"/>
          <w:szCs w:val="18"/>
          <w:rtl w:val="0"/>
        </w:rPr>
        <w:t xml:space="preserve">Each stop charges the battery to 95 percent, assuming a 50 kW charger with 90 percent efficiency.</w:t>
      </w:r>
      <w:r w:rsidDel="00000000" w:rsidR="00000000" w:rsidRPr="00000000">
        <w:rPr>
          <w:rtl w:val="0"/>
        </w:rPr>
      </w:r>
    </w:p>
    <w:p w:rsidR="00000000" w:rsidDel="00000000" w:rsidP="00000000" w:rsidRDefault="00000000" w:rsidRPr="00000000" w14:paraId="000000FF">
      <w:pPr>
        <w:spacing w:after="20" w:lineRule="auto"/>
        <w:ind w:left="360" w:hanging="288"/>
        <w:rPr/>
      </w:pPr>
      <w:r w:rsidDel="00000000" w:rsidR="00000000" w:rsidRPr="00000000">
        <w:rPr>
          <w:b w:val="1"/>
          <w:bCs w:val="1"/>
          <w:sz w:val="18"/>
          <w:szCs w:val="18"/>
          <w:rtl w:val="0"/>
        </w:rPr>
        <w:t xml:space="preserve">6) </w:t>
      </w:r>
      <w:r w:rsidDel="00000000" w:rsidR="00000000" w:rsidRPr="00000000">
        <w:rPr>
          <w:sz w:val="18"/>
          <w:szCs w:val="18"/>
          <w:rtl w:val="0"/>
        </w:rPr>
        <w:t xml:space="preserve">A hard cap of 10 charging stops prevents the algorithm from running endlessly on edge cases.</w:t>
      </w:r>
      <w:r w:rsidDel="00000000" w:rsidR="00000000" w:rsidRPr="00000000">
        <w:rPr>
          <w:rtl w:val="0"/>
        </w:rPr>
      </w:r>
    </w:p>
    <w:p w:rsidR="00000000" w:rsidDel="00000000" w:rsidP="00000000" w:rsidRDefault="00000000" w:rsidRPr="00000000" w14:paraId="00000100">
      <w:pPr>
        <w:spacing w:after="60" w:before="160" w:lineRule="auto"/>
        <w:jc w:val="center"/>
        <w:rPr>
          <w:b w:val="1"/>
          <w:bCs w:val="1"/>
        </w:rPr>
      </w:pPr>
      <w:r w:rsidDel="00000000" w:rsidR="00000000" w:rsidRPr="00000000">
        <w:rPr>
          <w:rtl w:val="0"/>
        </w:rPr>
      </w:r>
    </w:p>
    <w:p w:rsidR="00000000" w:rsidDel="00000000" w:rsidP="00000000" w:rsidRDefault="00000000" w:rsidRPr="00000000" w14:paraId="00000101">
      <w:pPr>
        <w:spacing w:after="60" w:before="160" w:lineRule="auto"/>
        <w:jc w:val="center"/>
        <w:rPr/>
      </w:pPr>
      <w:r w:rsidDel="00000000" w:rsidR="00000000" w:rsidRPr="00000000">
        <w:rPr>
          <w:b w:val="1"/>
          <w:bCs w:val="1"/>
          <w:rtl w:val="0"/>
        </w:rPr>
        <w:t xml:space="preserve">V. IMPLEMENTATION DETAILS</w:t>
      </w:r>
      <w:r w:rsidDel="00000000" w:rsidR="00000000" w:rsidRPr="00000000">
        <w:rPr>
          <w:rtl w:val="0"/>
        </w:rPr>
      </w:r>
    </w:p>
    <w:p w:rsidR="00000000" w:rsidDel="00000000" w:rsidP="00000000" w:rsidRDefault="00000000" w:rsidRPr="00000000" w14:paraId="00000102">
      <w:pPr>
        <w:spacing w:after="60" w:before="160" w:lineRule="auto"/>
        <w:rPr/>
      </w:pPr>
      <w:r w:rsidDel="00000000" w:rsidR="00000000" w:rsidRPr="00000000">
        <w:rPr>
          <w:i w:val="1"/>
          <w:iCs w:val="1"/>
          <w:rtl w:val="0"/>
        </w:rPr>
        <w:t xml:space="preserve">A. Backend Implementation</w:t>
      </w:r>
      <w:r w:rsidDel="00000000" w:rsidR="00000000" w:rsidRPr="00000000">
        <w:rPr>
          <w:rtl w:val="0"/>
        </w:rPr>
      </w:r>
    </w:p>
    <w:p w:rsidR="00000000" w:rsidDel="00000000" w:rsidP="00000000" w:rsidRDefault="00000000" w:rsidRPr="00000000" w14:paraId="00000103">
      <w:pPr>
        <w:spacing w:after="60" w:lineRule="auto"/>
        <w:ind w:firstLine="288"/>
        <w:jc w:val="both"/>
        <w:rPr/>
      </w:pPr>
      <w:r w:rsidDel="00000000" w:rsidR="00000000" w:rsidRPr="00000000">
        <w:rPr>
          <w:rtl w:val="0"/>
        </w:rPr>
        <w:t xml:space="preserve">The Python backend is organized into four modules, each handling a distinct piece of the pipeline (Table VIII).</w:t>
      </w:r>
    </w:p>
    <w:p w:rsidR="00000000" w:rsidDel="00000000" w:rsidP="00000000" w:rsidRDefault="00000000" w:rsidRPr="00000000" w14:paraId="00000104">
      <w:pPr>
        <w:keepNext w:val="1"/>
        <w:keepLines w:val="1"/>
        <w:spacing w:before="120" w:lineRule="auto"/>
        <w:jc w:val="center"/>
        <w:rPr/>
      </w:pPr>
      <w:r w:rsidDel="00000000" w:rsidR="00000000" w:rsidRPr="00000000">
        <w:rPr>
          <w:b w:val="1"/>
          <w:bCs w:val="1"/>
          <w:sz w:val="14"/>
          <w:szCs w:val="14"/>
          <w:rtl w:val="0"/>
        </w:rPr>
        <w:t xml:space="preserve">TABLE VIII: BACKEND MODULES</w:t>
      </w:r>
      <w:r w:rsidDel="00000000" w:rsidR="00000000" w:rsidRPr="00000000">
        <w:rPr>
          <w:rtl w:val="0"/>
        </w:rPr>
      </w:r>
    </w:p>
    <w:tbl>
      <w:tblPr>
        <w:tblStyle w:val="Table8"/>
        <w:tblW w:w="4319.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864"/>
        <w:gridCol w:w="1900"/>
        <w:tblGridChange w:id="0">
          <w:tblGrid>
            <w:gridCol w:w="1555"/>
            <w:gridCol w:w="864"/>
            <w:gridCol w:w="1900"/>
          </w:tblGrid>
        </w:tblGridChange>
      </w:tblGrid>
      <w:tr>
        <w:trPr>
          <w:cantSplit w:val="1"/>
          <w:tblHeader w:val="0"/>
        </w:trPr>
        <w:tc>
          <w:tcPr>
            <w:shd w:fill="d9e2f3" w:val="clear"/>
            <w:tcMar>
              <w:top w:w="10.0" w:type="dxa"/>
              <w:left w:w="20.0" w:type="dxa"/>
              <w:bottom w:w="10.0" w:type="dxa"/>
              <w:right w:w="20.0" w:type="dxa"/>
            </w:tcMar>
          </w:tcPr>
          <w:p w:rsidR="00000000" w:rsidDel="00000000" w:rsidP="00000000" w:rsidRDefault="00000000" w:rsidRPr="00000000" w14:paraId="00000105">
            <w:pPr>
              <w:keepNext w:val="1"/>
              <w:keepLines w:val="1"/>
              <w:jc w:val="center"/>
              <w:rPr/>
            </w:pPr>
            <w:r w:rsidDel="00000000" w:rsidR="00000000" w:rsidRPr="00000000">
              <w:rPr>
                <w:b w:val="1"/>
                <w:bCs w:val="1"/>
                <w:sz w:val="14"/>
                <w:szCs w:val="14"/>
                <w:rtl w:val="0"/>
              </w:rPr>
              <w:t xml:space="preserve">Module</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106">
            <w:pPr>
              <w:keepNext w:val="1"/>
              <w:keepLines w:val="1"/>
              <w:jc w:val="center"/>
              <w:rPr/>
            </w:pPr>
            <w:r w:rsidDel="00000000" w:rsidR="00000000" w:rsidRPr="00000000">
              <w:rPr>
                <w:b w:val="1"/>
                <w:bCs w:val="1"/>
                <w:sz w:val="14"/>
                <w:szCs w:val="14"/>
                <w:rtl w:val="0"/>
              </w:rPr>
              <w:t xml:space="preserve">Lines</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107">
            <w:pPr>
              <w:keepNext w:val="1"/>
              <w:keepLines w:val="1"/>
              <w:jc w:val="center"/>
              <w:rPr/>
            </w:pPr>
            <w:r w:rsidDel="00000000" w:rsidR="00000000" w:rsidRPr="00000000">
              <w:rPr>
                <w:b w:val="1"/>
                <w:bCs w:val="1"/>
                <w:sz w:val="14"/>
                <w:szCs w:val="14"/>
                <w:rtl w:val="0"/>
              </w:rPr>
              <w:t xml:space="preserve">Function</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08">
            <w:pPr>
              <w:keepNext w:val="1"/>
              <w:keepLines w:val="1"/>
              <w:jc w:val="center"/>
              <w:rPr/>
            </w:pPr>
            <w:r w:rsidDel="00000000" w:rsidR="00000000" w:rsidRPr="00000000">
              <w:rPr>
                <w:sz w:val="14"/>
                <w:szCs w:val="14"/>
                <w:rtl w:val="0"/>
              </w:rPr>
              <w:t xml:space="preserve">main.py</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09">
            <w:pPr>
              <w:keepNext w:val="1"/>
              <w:keepLines w:val="1"/>
              <w:jc w:val="center"/>
              <w:rPr/>
            </w:pPr>
            <w:r w:rsidDel="00000000" w:rsidR="00000000" w:rsidRPr="00000000">
              <w:rPr>
                <w:sz w:val="14"/>
                <w:szCs w:val="14"/>
                <w:rtl w:val="0"/>
              </w:rPr>
              <w:t xml:space="preserve">242</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0A">
            <w:pPr>
              <w:keepNext w:val="1"/>
              <w:keepLines w:val="1"/>
              <w:jc w:val="center"/>
              <w:rPr/>
            </w:pPr>
            <w:r w:rsidDel="00000000" w:rsidR="00000000" w:rsidRPr="00000000">
              <w:rPr>
                <w:sz w:val="14"/>
                <w:szCs w:val="14"/>
                <w:rtl w:val="0"/>
              </w:rPr>
              <w:t xml:space="preserve">Physics planner</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0B">
            <w:pPr>
              <w:keepNext w:val="1"/>
              <w:keepLines w:val="1"/>
              <w:jc w:val="center"/>
              <w:rPr/>
            </w:pPr>
            <w:r w:rsidDel="00000000" w:rsidR="00000000" w:rsidRPr="00000000">
              <w:rPr>
                <w:sz w:val="14"/>
                <w:szCs w:val="14"/>
                <w:rtl w:val="0"/>
              </w:rPr>
              <w:t xml:space="preserve">optimizer_api</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0C">
            <w:pPr>
              <w:keepNext w:val="1"/>
              <w:keepLines w:val="1"/>
              <w:jc w:val="center"/>
              <w:rPr/>
            </w:pPr>
            <w:r w:rsidDel="00000000" w:rsidR="00000000" w:rsidRPr="00000000">
              <w:rPr>
                <w:sz w:val="14"/>
                <w:szCs w:val="14"/>
                <w:rtl w:val="0"/>
              </w:rPr>
              <w:t xml:space="preserve">288</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0D">
            <w:pPr>
              <w:keepNext w:val="1"/>
              <w:keepLines w:val="1"/>
              <w:jc w:val="center"/>
              <w:rPr/>
            </w:pPr>
            <w:r w:rsidDel="00000000" w:rsidR="00000000" w:rsidRPr="00000000">
              <w:rPr>
                <w:sz w:val="14"/>
                <w:szCs w:val="14"/>
                <w:rtl w:val="0"/>
              </w:rPr>
              <w:t xml:space="preserve">ML planner</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0E">
            <w:pPr>
              <w:keepNext w:val="1"/>
              <w:keepLines w:val="1"/>
              <w:jc w:val="center"/>
              <w:rPr/>
            </w:pPr>
            <w:r w:rsidDel="00000000" w:rsidR="00000000" w:rsidRPr="00000000">
              <w:rPr>
                <w:sz w:val="14"/>
                <w:szCs w:val="14"/>
                <w:rtl w:val="0"/>
              </w:rPr>
              <w:t xml:space="preserve">train_model</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0F">
            <w:pPr>
              <w:keepNext w:val="1"/>
              <w:keepLines w:val="1"/>
              <w:jc w:val="center"/>
              <w:rPr/>
            </w:pPr>
            <w:r w:rsidDel="00000000" w:rsidR="00000000" w:rsidRPr="00000000">
              <w:rPr>
                <w:sz w:val="14"/>
                <w:szCs w:val="14"/>
                <w:rtl w:val="0"/>
              </w:rPr>
              <w:t xml:space="preserve">96</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10">
            <w:pPr>
              <w:keepNext w:val="1"/>
              <w:keepLines w:val="1"/>
              <w:jc w:val="center"/>
              <w:rPr/>
            </w:pPr>
            <w:r w:rsidDel="00000000" w:rsidR="00000000" w:rsidRPr="00000000">
              <w:rPr>
                <w:sz w:val="14"/>
                <w:szCs w:val="14"/>
                <w:rtl w:val="0"/>
              </w:rPr>
              <w:t xml:space="preserve">GBR training</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11">
            <w:pPr>
              <w:keepNext w:val="1"/>
              <w:keepLines w:val="1"/>
              <w:jc w:val="center"/>
              <w:rPr/>
            </w:pPr>
            <w:r w:rsidDel="00000000" w:rsidR="00000000" w:rsidRPr="00000000">
              <w:rPr>
                <w:sz w:val="14"/>
                <w:szCs w:val="14"/>
                <w:rtl w:val="0"/>
              </w:rPr>
              <w:t xml:space="preserve">ev_data_gen</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12">
            <w:pPr>
              <w:keepNext w:val="1"/>
              <w:keepLines w:val="1"/>
              <w:jc w:val="center"/>
              <w:rPr/>
            </w:pPr>
            <w:r w:rsidDel="00000000" w:rsidR="00000000" w:rsidRPr="00000000">
              <w:rPr>
                <w:sz w:val="14"/>
                <w:szCs w:val="14"/>
                <w:rtl w:val="0"/>
              </w:rPr>
              <w:t xml:space="preserve">103</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13">
            <w:pPr>
              <w:keepNext w:val="1"/>
              <w:keepLines w:val="1"/>
              <w:jc w:val="center"/>
              <w:rPr/>
            </w:pPr>
            <w:r w:rsidDel="00000000" w:rsidR="00000000" w:rsidRPr="00000000">
              <w:rPr>
                <w:sz w:val="14"/>
                <w:szCs w:val="14"/>
                <w:rtl w:val="0"/>
              </w:rPr>
              <w:t xml:space="preserve">Data generation</w:t>
            </w:r>
            <w:r w:rsidDel="00000000" w:rsidR="00000000" w:rsidRPr="00000000">
              <w:rPr>
                <w:rtl w:val="0"/>
              </w:rPr>
            </w:r>
          </w:p>
        </w:tc>
      </w:tr>
    </w:tbl>
    <w:p w:rsidR="00000000" w:rsidDel="00000000" w:rsidP="00000000" w:rsidRDefault="00000000" w:rsidRPr="00000000" w14:paraId="00000114">
      <w:pPr>
        <w:spacing w:after="60" w:lineRule="auto"/>
        <w:rPr/>
      </w:pPr>
      <w:r w:rsidDel="00000000" w:rsidR="00000000" w:rsidRPr="00000000">
        <w:rPr>
          <w:rtl w:val="0"/>
        </w:rPr>
      </w:r>
    </w:p>
    <w:p w:rsidR="00000000" w:rsidDel="00000000" w:rsidP="00000000" w:rsidRDefault="00000000" w:rsidRPr="00000000" w14:paraId="00000115">
      <w:pPr>
        <w:spacing w:after="60" w:lineRule="auto"/>
        <w:ind w:firstLine="288"/>
        <w:jc w:val="both"/>
        <w:rPr/>
      </w:pPr>
      <w:r w:rsidDel="00000000" w:rsidR="00000000" w:rsidRPr="00000000">
        <w:rPr>
          <w:rtl w:val="0"/>
        </w:rPr>
        <w:t xml:space="preserve">Both the physics-based and ML-based planners validate incoming requests with Pydantic schemas, enforce 10-second timeouts on all external API calls, and fall back to sensible defaults (20 °C temperature, sea-level elevation) when a service is unavailable. The server runs on Uvicorn, listening on port 8001.</w:t>
      </w:r>
    </w:p>
    <w:p w:rsidR="00000000" w:rsidDel="00000000" w:rsidP="00000000" w:rsidRDefault="00000000" w:rsidRPr="00000000" w14:paraId="00000116">
      <w:pPr>
        <w:spacing w:after="60" w:before="160" w:lineRule="auto"/>
        <w:rPr/>
      </w:pPr>
      <w:r w:rsidDel="00000000" w:rsidR="00000000" w:rsidRPr="00000000">
        <w:rPr>
          <w:i w:val="1"/>
          <w:iCs w:val="1"/>
          <w:rtl w:val="0"/>
        </w:rPr>
        <w:t xml:space="preserve">B. Frontend Implementation</w:t>
      </w:r>
      <w:r w:rsidDel="00000000" w:rsidR="00000000" w:rsidRPr="00000000">
        <w:rPr>
          <w:rtl w:val="0"/>
        </w:rPr>
      </w:r>
    </w:p>
    <w:p w:rsidR="00000000" w:rsidDel="00000000" w:rsidP="00000000" w:rsidRDefault="00000000" w:rsidRPr="00000000" w14:paraId="00000117">
      <w:pPr>
        <w:spacing w:after="60" w:lineRule="auto"/>
        <w:ind w:firstLine="288"/>
        <w:jc w:val="both"/>
        <w:rPr/>
      </w:pPr>
      <w:r w:rsidDel="00000000" w:rsidR="00000000" w:rsidRPr="00000000">
        <w:rPr>
          <w:rtl w:val="0"/>
        </w:rPr>
        <w:t xml:space="preserve">The Flutter application comes to about 596 lines of Dart code, centered on a single HomeScreen stateful widget. It calls Nominatim [9] for address-to-coordinate conversion, offers a dropdown of six EV models, and renders routes using flutter_map v6.1.0 over OpenStreetMap tiles.</w:t>
      </w:r>
    </w:p>
    <w:p w:rsidR="00000000" w:rsidDel="00000000" w:rsidP="00000000" w:rsidRDefault="00000000" w:rsidRPr="00000000" w14:paraId="00000118">
      <w:pPr>
        <w:keepNext w:val="1"/>
        <w:keepLines w:val="1"/>
        <w:spacing w:before="120" w:lineRule="auto"/>
        <w:jc w:val="center"/>
        <w:rPr/>
      </w:pPr>
      <w:r w:rsidDel="00000000" w:rsidR="00000000" w:rsidRPr="00000000">
        <w:rPr>
          <w:b w:val="1"/>
          <w:bCs w:val="1"/>
          <w:sz w:val="14"/>
          <w:szCs w:val="14"/>
          <w:rtl w:val="0"/>
        </w:rPr>
        <w:t xml:space="preserve">TABLE IX: FRONTEND STACK</w:t>
      </w:r>
      <w:r w:rsidDel="00000000" w:rsidR="00000000" w:rsidRPr="00000000">
        <w:rPr>
          <w:rtl w:val="0"/>
        </w:rPr>
      </w:r>
    </w:p>
    <w:tbl>
      <w:tblPr>
        <w:tblStyle w:val="Table9"/>
        <w:tblW w:w="4318.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8"/>
        <w:gridCol w:w="1641"/>
        <w:gridCol w:w="1209"/>
        <w:tblGridChange w:id="0">
          <w:tblGrid>
            <w:gridCol w:w="1468"/>
            <w:gridCol w:w="1641"/>
            <w:gridCol w:w="1209"/>
          </w:tblGrid>
        </w:tblGridChange>
      </w:tblGrid>
      <w:tr>
        <w:trPr>
          <w:cantSplit w:val="1"/>
          <w:tblHeader w:val="0"/>
        </w:trPr>
        <w:tc>
          <w:tcPr>
            <w:shd w:fill="d9e2f3" w:val="clear"/>
            <w:tcMar>
              <w:top w:w="10.0" w:type="dxa"/>
              <w:left w:w="20.0" w:type="dxa"/>
              <w:bottom w:w="10.0" w:type="dxa"/>
              <w:right w:w="20.0" w:type="dxa"/>
            </w:tcMar>
          </w:tcPr>
          <w:p w:rsidR="00000000" w:rsidDel="00000000" w:rsidP="00000000" w:rsidRDefault="00000000" w:rsidRPr="00000000" w14:paraId="00000119">
            <w:pPr>
              <w:keepNext w:val="1"/>
              <w:keepLines w:val="1"/>
              <w:jc w:val="center"/>
              <w:rPr/>
            </w:pPr>
            <w:r w:rsidDel="00000000" w:rsidR="00000000" w:rsidRPr="00000000">
              <w:rPr>
                <w:b w:val="1"/>
                <w:bCs w:val="1"/>
                <w:sz w:val="14"/>
                <w:szCs w:val="14"/>
                <w:rtl w:val="0"/>
              </w:rPr>
              <w:t xml:space="preserve">Component</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11A">
            <w:pPr>
              <w:keepNext w:val="1"/>
              <w:keepLines w:val="1"/>
              <w:jc w:val="center"/>
              <w:rPr/>
            </w:pPr>
            <w:r w:rsidDel="00000000" w:rsidR="00000000" w:rsidRPr="00000000">
              <w:rPr>
                <w:b w:val="1"/>
                <w:bCs w:val="1"/>
                <w:sz w:val="14"/>
                <w:szCs w:val="14"/>
                <w:rtl w:val="0"/>
              </w:rPr>
              <w:t xml:space="preserve">Technology</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11B">
            <w:pPr>
              <w:keepNext w:val="1"/>
              <w:keepLines w:val="1"/>
              <w:jc w:val="center"/>
              <w:rPr/>
            </w:pPr>
            <w:r w:rsidDel="00000000" w:rsidR="00000000" w:rsidRPr="00000000">
              <w:rPr>
                <w:b w:val="1"/>
                <w:bCs w:val="1"/>
                <w:sz w:val="14"/>
                <w:szCs w:val="14"/>
                <w:rtl w:val="0"/>
              </w:rPr>
              <w:t xml:space="preserve">Ver.</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1C">
            <w:pPr>
              <w:keepNext w:val="1"/>
              <w:keepLines w:val="1"/>
              <w:jc w:val="center"/>
              <w:rPr/>
            </w:pPr>
            <w:r w:rsidDel="00000000" w:rsidR="00000000" w:rsidRPr="00000000">
              <w:rPr>
                <w:sz w:val="14"/>
                <w:szCs w:val="14"/>
                <w:rtl w:val="0"/>
              </w:rPr>
              <w:t xml:space="preserve">Framework</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1D">
            <w:pPr>
              <w:keepNext w:val="1"/>
              <w:keepLines w:val="1"/>
              <w:jc w:val="center"/>
              <w:rPr/>
            </w:pPr>
            <w:r w:rsidDel="00000000" w:rsidR="00000000" w:rsidRPr="00000000">
              <w:rPr>
                <w:sz w:val="14"/>
                <w:szCs w:val="14"/>
                <w:rtl w:val="0"/>
              </w:rPr>
              <w:t xml:space="preserve">Flutter/Dart</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1E">
            <w:pPr>
              <w:keepNext w:val="1"/>
              <w:keepLines w:val="1"/>
              <w:jc w:val="center"/>
              <w:rPr/>
            </w:pPr>
            <w:r w:rsidDel="00000000" w:rsidR="00000000" w:rsidRPr="00000000">
              <w:rPr>
                <w:rFonts w:ascii="Gungsuh" w:cs="Gungsuh" w:eastAsia="Gungsuh" w:hAnsi="Gungsuh"/>
                <w:sz w:val="14"/>
                <w:szCs w:val="14"/>
                <w:rtl w:val="0"/>
              </w:rPr>
              <w:t xml:space="preserve">≥3.7</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1F">
            <w:pPr>
              <w:keepNext w:val="1"/>
              <w:keepLines w:val="1"/>
              <w:jc w:val="center"/>
              <w:rPr/>
            </w:pPr>
            <w:r w:rsidDel="00000000" w:rsidR="00000000" w:rsidRPr="00000000">
              <w:rPr>
                <w:sz w:val="14"/>
                <w:szCs w:val="14"/>
                <w:rtl w:val="0"/>
              </w:rPr>
              <w:t xml:space="preserve">Map</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20">
            <w:pPr>
              <w:keepNext w:val="1"/>
              <w:keepLines w:val="1"/>
              <w:jc w:val="center"/>
              <w:rPr/>
            </w:pPr>
            <w:r w:rsidDel="00000000" w:rsidR="00000000" w:rsidRPr="00000000">
              <w:rPr>
                <w:sz w:val="14"/>
                <w:szCs w:val="14"/>
                <w:rtl w:val="0"/>
              </w:rPr>
              <w:t xml:space="preserve">flutter_map</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21">
            <w:pPr>
              <w:keepNext w:val="1"/>
              <w:keepLines w:val="1"/>
              <w:jc w:val="center"/>
              <w:rPr/>
            </w:pPr>
            <w:r w:rsidDel="00000000" w:rsidR="00000000" w:rsidRPr="00000000">
              <w:rPr>
                <w:sz w:val="14"/>
                <w:szCs w:val="14"/>
                <w:rtl w:val="0"/>
              </w:rPr>
              <w:t xml:space="preserve">6.1.0</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22">
            <w:pPr>
              <w:keepNext w:val="1"/>
              <w:keepLines w:val="1"/>
              <w:jc w:val="center"/>
              <w:rPr/>
            </w:pPr>
            <w:r w:rsidDel="00000000" w:rsidR="00000000" w:rsidRPr="00000000">
              <w:rPr>
                <w:sz w:val="14"/>
                <w:szCs w:val="14"/>
                <w:rtl w:val="0"/>
              </w:rPr>
              <w:t xml:space="preserve">HTTP</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23">
            <w:pPr>
              <w:keepNext w:val="1"/>
              <w:keepLines w:val="1"/>
              <w:jc w:val="center"/>
              <w:rPr/>
            </w:pPr>
            <w:r w:rsidDel="00000000" w:rsidR="00000000" w:rsidRPr="00000000">
              <w:rPr>
                <w:sz w:val="14"/>
                <w:szCs w:val="14"/>
                <w:rtl w:val="0"/>
              </w:rPr>
              <w:t xml:space="preserve">http pkg</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24">
            <w:pPr>
              <w:keepNext w:val="1"/>
              <w:keepLines w:val="1"/>
              <w:jc w:val="center"/>
              <w:rPr/>
            </w:pPr>
            <w:r w:rsidDel="00000000" w:rsidR="00000000" w:rsidRPr="00000000">
              <w:rPr>
                <w:sz w:val="14"/>
                <w:szCs w:val="14"/>
                <w:rtl w:val="0"/>
              </w:rPr>
              <w:t xml:space="preserve">1.2.1</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25">
            <w:pPr>
              <w:keepNext w:val="1"/>
              <w:keepLines w:val="1"/>
              <w:jc w:val="center"/>
              <w:rPr/>
            </w:pPr>
            <w:r w:rsidDel="00000000" w:rsidR="00000000" w:rsidRPr="00000000">
              <w:rPr>
                <w:sz w:val="14"/>
                <w:szCs w:val="14"/>
                <w:rtl w:val="0"/>
              </w:rPr>
              <w:t xml:space="preserve">Storage</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26">
            <w:pPr>
              <w:keepNext w:val="1"/>
              <w:keepLines w:val="1"/>
              <w:jc w:val="center"/>
              <w:rPr/>
            </w:pPr>
            <w:r w:rsidDel="00000000" w:rsidR="00000000" w:rsidRPr="00000000">
              <w:rPr>
                <w:sz w:val="14"/>
                <w:szCs w:val="14"/>
                <w:rtl w:val="0"/>
              </w:rPr>
              <w:t xml:space="preserve">shared_prefs</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27">
            <w:pPr>
              <w:keepNext w:val="1"/>
              <w:keepLines w:val="1"/>
              <w:jc w:val="center"/>
              <w:rPr/>
            </w:pPr>
            <w:r w:rsidDel="00000000" w:rsidR="00000000" w:rsidRPr="00000000">
              <w:rPr>
                <w:sz w:val="14"/>
                <w:szCs w:val="14"/>
                <w:rtl w:val="0"/>
              </w:rPr>
              <w:t xml:space="preserve">2.2.3</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28">
            <w:pPr>
              <w:keepNext w:val="1"/>
              <w:keepLines w:val="1"/>
              <w:jc w:val="center"/>
              <w:rPr/>
            </w:pPr>
            <w:r w:rsidDel="00000000" w:rsidR="00000000" w:rsidRPr="00000000">
              <w:rPr>
                <w:sz w:val="14"/>
                <w:szCs w:val="14"/>
                <w:rtl w:val="0"/>
              </w:rPr>
              <w:t xml:space="preserve">Icons</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29">
            <w:pPr>
              <w:keepNext w:val="1"/>
              <w:keepLines w:val="1"/>
              <w:jc w:val="center"/>
              <w:rPr/>
            </w:pPr>
            <w:r w:rsidDel="00000000" w:rsidR="00000000" w:rsidRPr="00000000">
              <w:rPr>
                <w:sz w:val="14"/>
                <w:szCs w:val="14"/>
                <w:rtl w:val="0"/>
              </w:rPr>
              <w:t xml:space="preserve">cupertino</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2A">
            <w:pPr>
              <w:keepNext w:val="1"/>
              <w:keepLines w:val="1"/>
              <w:jc w:val="center"/>
              <w:rPr/>
            </w:pPr>
            <w:r w:rsidDel="00000000" w:rsidR="00000000" w:rsidRPr="00000000">
              <w:rPr>
                <w:sz w:val="14"/>
                <w:szCs w:val="14"/>
                <w:rtl w:val="0"/>
              </w:rPr>
              <w:t xml:space="preserve">1.0.8</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2B">
            <w:pPr>
              <w:keepNext w:val="1"/>
              <w:keepLines w:val="1"/>
              <w:jc w:val="center"/>
              <w:rPr/>
            </w:pPr>
            <w:r w:rsidDel="00000000" w:rsidR="00000000" w:rsidRPr="00000000">
              <w:rPr>
                <w:sz w:val="14"/>
                <w:szCs w:val="14"/>
                <w:rtl w:val="0"/>
              </w:rPr>
              <w:t xml:space="preserve">Geocoding</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2C">
            <w:pPr>
              <w:keepNext w:val="1"/>
              <w:keepLines w:val="1"/>
              <w:jc w:val="center"/>
              <w:rPr/>
            </w:pPr>
            <w:r w:rsidDel="00000000" w:rsidR="00000000" w:rsidRPr="00000000">
              <w:rPr>
                <w:sz w:val="14"/>
                <w:szCs w:val="14"/>
                <w:rtl w:val="0"/>
              </w:rPr>
              <w:t xml:space="preserve">Nominatim</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2D">
            <w:pPr>
              <w:keepNext w:val="1"/>
              <w:keepLines w:val="1"/>
              <w:jc w:val="center"/>
              <w:rPr/>
            </w:pPr>
            <w:r w:rsidDel="00000000" w:rsidR="00000000" w:rsidRPr="00000000">
              <w:rPr>
                <w:sz w:val="14"/>
                <w:szCs w:val="14"/>
                <w:rtl w:val="0"/>
              </w:rPr>
              <w:t xml:space="preserve">OSM</w:t>
            </w:r>
            <w:r w:rsidDel="00000000" w:rsidR="00000000" w:rsidRPr="00000000">
              <w:rPr>
                <w:rtl w:val="0"/>
              </w:rPr>
            </w:r>
          </w:p>
        </w:tc>
      </w:tr>
    </w:tbl>
    <w:p w:rsidR="00000000" w:rsidDel="00000000" w:rsidP="00000000" w:rsidRDefault="00000000" w:rsidRPr="00000000" w14:paraId="0000012E">
      <w:pPr>
        <w:spacing w:after="60" w:lineRule="auto"/>
        <w:rPr/>
      </w:pPr>
      <w:r w:rsidDel="00000000" w:rsidR="00000000" w:rsidRPr="00000000">
        <w:rPr>
          <w:rtl w:val="0"/>
        </w:rPr>
      </w:r>
    </w:p>
    <w:p w:rsidR="00000000" w:rsidDel="00000000" w:rsidP="00000000" w:rsidRDefault="00000000" w:rsidRPr="00000000" w14:paraId="0000012F">
      <w:pPr>
        <w:spacing w:after="60" w:before="160" w:lineRule="auto"/>
        <w:rPr/>
      </w:pPr>
      <w:r w:rsidDel="00000000" w:rsidR="00000000" w:rsidRPr="00000000">
        <w:rPr>
          <w:i w:val="1"/>
          <w:iCs w:val="1"/>
          <w:rtl w:val="0"/>
        </w:rPr>
        <w:t xml:space="preserve">C. Offline Caching</w:t>
      </w:r>
      <w:r w:rsidDel="00000000" w:rsidR="00000000" w:rsidRPr="00000000">
        <w:rPr>
          <w:rtl w:val="0"/>
        </w:rPr>
      </w:r>
    </w:p>
    <w:p w:rsidR="00000000" w:rsidDel="00000000" w:rsidP="00000000" w:rsidRDefault="00000000" w:rsidRPr="00000000" w14:paraId="00000130">
      <w:pPr>
        <w:spacing w:after="60" w:lineRule="auto"/>
        <w:ind w:firstLine="288"/>
        <w:jc w:val="both"/>
        <w:rPr/>
      </w:pPr>
      <w:r w:rsidDel="00000000" w:rsidR="00000000" w:rsidRPr="00000000">
        <w:rPr>
          <w:rtl w:val="0"/>
        </w:rPr>
        <w:t xml:space="preserve">Whenever a route is successfully planned, the app serializes the result to JSON and stores it locally using SharedPreferences. The next time the user opens the app, the cached route loads automatically and a brief notification confirms it was restored from storage.</w:t>
      </w:r>
    </w:p>
    <w:p w:rsidR="00000000" w:rsidDel="00000000" w:rsidP="00000000" w:rsidRDefault="00000000" w:rsidRPr="00000000" w14:paraId="00000131">
      <w:pPr>
        <w:spacing w:after="60" w:before="160" w:lineRule="auto"/>
        <w:jc w:val="center"/>
        <w:rPr/>
      </w:pPr>
      <w:r w:rsidDel="00000000" w:rsidR="00000000" w:rsidRPr="00000000">
        <w:rPr>
          <w:b w:val="1"/>
          <w:bCs w:val="1"/>
          <w:rtl w:val="0"/>
        </w:rPr>
        <w:t xml:space="preserve">VI. USER INTERFACE DESIGN</w:t>
      </w:r>
      <w:r w:rsidDel="00000000" w:rsidR="00000000" w:rsidRPr="00000000">
        <w:rPr>
          <w:rtl w:val="0"/>
        </w:rPr>
      </w:r>
    </w:p>
    <w:p w:rsidR="00000000" w:rsidDel="00000000" w:rsidP="00000000" w:rsidRDefault="00000000" w:rsidRPr="00000000" w14:paraId="00000132">
      <w:pPr>
        <w:spacing w:after="60" w:lineRule="auto"/>
        <w:ind w:firstLine="288"/>
        <w:jc w:val="both"/>
        <w:rPr/>
      </w:pPr>
      <w:r w:rsidDel="00000000" w:rsidR="00000000" w:rsidRPr="00000000">
        <w:rPr>
          <w:rtl w:val="0"/>
        </w:rPr>
        <w:t xml:space="preserve">The app’s look and feel draws from Material Design 3, with a purple-to-indigo accent palette. There are two main screens: one for entering trip details and another for viewing the planned route on a map. Fig. 5 shows both.</w:t>
      </w:r>
    </w:p>
    <w:p w:rsidR="00000000" w:rsidDel="00000000" w:rsidP="00000000" w:rsidRDefault="00000000" w:rsidRPr="00000000" w14:paraId="00000133">
      <w:pPr>
        <w:keepNext w:val="1"/>
        <w:keepLines w:val="1"/>
        <w:spacing w:before="80" w:lineRule="auto"/>
        <w:jc w:val="center"/>
        <w:rPr/>
      </w:pPr>
      <w:r w:rsidDel="00000000" w:rsidR="00000000" w:rsidRPr="00000000">
        <w:rPr/>
        <w:drawing>
          <wp:inline distB="0" distT="0" distL="114300" distR="114300">
            <wp:extent cx="2743200" cy="2743200"/>
            <wp:effectExtent b="0" l="0" r="0" t="0"/>
            <wp:docPr id="6"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743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after="80" w:lineRule="auto"/>
        <w:jc w:val="center"/>
        <w:rPr/>
      </w:pPr>
      <w:r w:rsidDel="00000000" w:rsidR="00000000" w:rsidRPr="00000000">
        <w:rPr>
          <w:i w:val="1"/>
          <w:iCs w:val="1"/>
          <w:sz w:val="14"/>
          <w:szCs w:val="14"/>
          <w:rtl w:val="0"/>
        </w:rPr>
        <w:t xml:space="preserve">Fig. 5. Mobile app: (L) input screen with vehicle selection, battery health slider, payload config. (R) Route map with polyline, markers, and summary.</w:t>
      </w:r>
      <w:r w:rsidDel="00000000" w:rsidR="00000000" w:rsidRPr="00000000">
        <w:rPr>
          <w:rtl w:val="0"/>
        </w:rPr>
      </w:r>
    </w:p>
    <w:p w:rsidR="00000000" w:rsidDel="00000000" w:rsidP="00000000" w:rsidRDefault="00000000" w:rsidRPr="00000000" w14:paraId="00000135">
      <w:pPr>
        <w:spacing w:after="60" w:before="160" w:lineRule="auto"/>
        <w:rPr/>
      </w:pPr>
      <w:r w:rsidDel="00000000" w:rsidR="00000000" w:rsidRPr="00000000">
        <w:rPr>
          <w:i w:val="1"/>
          <w:iCs w:val="1"/>
          <w:rtl w:val="0"/>
        </w:rPr>
        <w:t xml:space="preserve">A. Input Configuration</w:t>
      </w:r>
      <w:r w:rsidDel="00000000" w:rsidR="00000000" w:rsidRPr="00000000">
        <w:rPr>
          <w:rtl w:val="0"/>
        </w:rPr>
      </w:r>
    </w:p>
    <w:p w:rsidR="00000000" w:rsidDel="00000000" w:rsidP="00000000" w:rsidRDefault="00000000" w:rsidRPr="00000000" w14:paraId="00000136">
      <w:pPr>
        <w:spacing w:after="60" w:lineRule="auto"/>
        <w:ind w:firstLine="288"/>
        <w:jc w:val="both"/>
        <w:rPr/>
      </w:pPr>
      <w:r w:rsidDel="00000000" w:rsidR="00000000" w:rsidRPr="00000000">
        <w:rPr>
          <w:rtl w:val="0"/>
        </w:rPr>
        <w:t xml:space="preserve">The input screen gathers everything the system needs: source and destination addresses (geocoded in real time), the vehicle model, a slider for battery health, current and target battery percentages, and the weight of any extra cargo. All fields are validated before the request is sent to the server.</w:t>
      </w:r>
    </w:p>
    <w:p w:rsidR="00000000" w:rsidDel="00000000" w:rsidP="00000000" w:rsidRDefault="00000000" w:rsidRPr="00000000" w14:paraId="00000137">
      <w:pPr>
        <w:spacing w:after="60" w:before="160" w:lineRule="auto"/>
        <w:rPr/>
      </w:pPr>
      <w:r w:rsidDel="00000000" w:rsidR="00000000" w:rsidRPr="00000000">
        <w:rPr>
          <w:i w:val="1"/>
          <w:iCs w:val="1"/>
          <w:rtl w:val="0"/>
        </w:rPr>
        <w:t xml:space="preserve">B. Route Visualization</w:t>
      </w:r>
      <w:r w:rsidDel="00000000" w:rsidR="00000000" w:rsidRPr="00000000">
        <w:rPr>
          <w:rtl w:val="0"/>
        </w:rPr>
      </w:r>
    </w:p>
    <w:p w:rsidR="00000000" w:rsidDel="00000000" w:rsidP="00000000" w:rsidRDefault="00000000" w:rsidRPr="00000000" w14:paraId="00000138">
      <w:pPr>
        <w:spacing w:after="60" w:lineRule="auto"/>
        <w:ind w:firstLine="288"/>
        <w:jc w:val="both"/>
        <w:rPr/>
      </w:pPr>
      <w:r w:rsidDel="00000000" w:rsidR="00000000" w:rsidRPr="00000000">
        <w:rPr>
          <w:rtl w:val="0"/>
        </w:rPr>
        <w:t xml:space="preserve">Once a route comes back, the map draws a deep-purple polyline along the path. Blue and red markers sit at the start and end points, while orange markers indicate each charging stop. The map automatically zooms and pans to fit the entire route with some padding.</w:t>
      </w:r>
    </w:p>
    <w:p w:rsidR="00000000" w:rsidDel="00000000" w:rsidP="00000000" w:rsidRDefault="00000000" w:rsidRPr="00000000" w14:paraId="00000139">
      <w:pPr>
        <w:spacing w:after="60" w:before="160" w:lineRule="auto"/>
        <w:rPr/>
      </w:pPr>
      <w:r w:rsidDel="00000000" w:rsidR="00000000" w:rsidRPr="00000000">
        <w:rPr>
          <w:i w:val="1"/>
          <w:iCs w:val="1"/>
          <w:rtl w:val="0"/>
        </w:rPr>
        <w:t xml:space="preserve">C. Route Summary Panel</w:t>
      </w:r>
      <w:r w:rsidDel="00000000" w:rsidR="00000000" w:rsidRPr="00000000">
        <w:rPr>
          <w:rtl w:val="0"/>
        </w:rPr>
      </w:r>
    </w:p>
    <w:p w:rsidR="00000000" w:rsidDel="00000000" w:rsidP="00000000" w:rsidRDefault="00000000" w:rsidRPr="00000000" w14:paraId="0000013A">
      <w:pPr>
        <w:spacing w:after="60" w:lineRule="auto"/>
        <w:ind w:firstLine="288"/>
        <w:jc w:val="both"/>
        <w:rPr/>
      </w:pPr>
      <w:r w:rsidDel="00000000" w:rsidR="00000000" w:rsidRPr="00000000">
        <w:rPr>
          <w:rtl w:val="0"/>
        </w:rPr>
        <w:t xml:space="preserve">Below the map, an animated panel slides down to reveal the trip summary: total kilometers, estimated driving time, total charging time, and the number of stops. Each stop is shown as a collapsible card with the station name, estimated charging duration, and GPS coordinates.</w:t>
      </w:r>
    </w:p>
    <w:p w:rsidR="00000000" w:rsidDel="00000000" w:rsidP="00000000" w:rsidRDefault="00000000" w:rsidRPr="00000000" w14:paraId="0000013B">
      <w:pPr>
        <w:spacing w:after="60" w:before="160" w:lineRule="auto"/>
        <w:jc w:val="center"/>
        <w:rPr/>
      </w:pPr>
      <w:r w:rsidDel="00000000" w:rsidR="00000000" w:rsidRPr="00000000">
        <w:rPr>
          <w:b w:val="1"/>
          <w:bCs w:val="1"/>
          <w:rtl w:val="0"/>
        </w:rPr>
        <w:t xml:space="preserve">VII. RESULTS AND DISCUSSION</w:t>
      </w:r>
      <w:r w:rsidDel="00000000" w:rsidR="00000000" w:rsidRPr="00000000">
        <w:rPr>
          <w:rtl w:val="0"/>
        </w:rPr>
      </w:r>
    </w:p>
    <w:p w:rsidR="00000000" w:rsidDel="00000000" w:rsidP="00000000" w:rsidRDefault="00000000" w:rsidRPr="00000000" w14:paraId="0000013C">
      <w:pPr>
        <w:spacing w:after="60" w:before="160" w:lineRule="auto"/>
        <w:rPr/>
      </w:pPr>
      <w:r w:rsidDel="00000000" w:rsidR="00000000" w:rsidRPr="00000000">
        <w:rPr>
          <w:i w:val="1"/>
          <w:iCs w:val="1"/>
          <w:rtl w:val="0"/>
        </w:rPr>
        <w:t xml:space="preserve">A. ML Model Performance</w:t>
      </w:r>
      <w:r w:rsidDel="00000000" w:rsidR="00000000" w:rsidRPr="00000000">
        <w:rPr>
          <w:rtl w:val="0"/>
        </w:rPr>
      </w:r>
    </w:p>
    <w:p w:rsidR="00000000" w:rsidDel="00000000" w:rsidP="00000000" w:rsidRDefault="00000000" w:rsidRPr="00000000" w14:paraId="0000013D">
      <w:pPr>
        <w:spacing w:after="60" w:lineRule="auto"/>
        <w:ind w:firstLine="288"/>
        <w:jc w:val="both"/>
        <w:rPr/>
      </w:pPr>
      <w:r w:rsidDel="00000000" w:rsidR="00000000" w:rsidRPr="00000000">
        <w:rPr>
          <w:rtl w:val="0"/>
        </w:rPr>
        <w:t xml:space="preserve">We held out 4,000 records (20 percent of the dataset) for testing. Table X shows the key metrics.</w:t>
      </w:r>
    </w:p>
    <w:p w:rsidR="00000000" w:rsidDel="00000000" w:rsidP="00000000" w:rsidRDefault="00000000" w:rsidRPr="00000000" w14:paraId="0000013E">
      <w:pPr>
        <w:keepNext w:val="1"/>
        <w:keepLines w:val="1"/>
        <w:spacing w:before="120" w:lineRule="auto"/>
        <w:jc w:val="center"/>
        <w:rPr/>
      </w:pPr>
      <w:r w:rsidDel="00000000" w:rsidR="00000000" w:rsidRPr="00000000">
        <w:rPr>
          <w:b w:val="1"/>
          <w:bCs w:val="1"/>
          <w:sz w:val="14"/>
          <w:szCs w:val="14"/>
          <w:rtl w:val="0"/>
        </w:rPr>
        <w:t xml:space="preserve">TABLE X: MODEL EVALUATION</w:t>
      </w:r>
      <w:r w:rsidDel="00000000" w:rsidR="00000000" w:rsidRPr="00000000">
        <w:rPr>
          <w:rtl w:val="0"/>
        </w:rPr>
      </w:r>
    </w:p>
    <w:tbl>
      <w:tblPr>
        <w:tblStyle w:val="Table10"/>
        <w:tblW w:w="432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2160"/>
        <w:tblGridChange w:id="0">
          <w:tblGrid>
            <w:gridCol w:w="2160"/>
            <w:gridCol w:w="2160"/>
          </w:tblGrid>
        </w:tblGridChange>
      </w:tblGrid>
      <w:tr>
        <w:trPr>
          <w:cantSplit w:val="1"/>
          <w:tblHeader w:val="0"/>
        </w:trPr>
        <w:tc>
          <w:tcPr>
            <w:shd w:fill="d9e2f3" w:val="clear"/>
            <w:tcMar>
              <w:top w:w="10.0" w:type="dxa"/>
              <w:left w:w="20.0" w:type="dxa"/>
              <w:bottom w:w="10.0" w:type="dxa"/>
              <w:right w:w="20.0" w:type="dxa"/>
            </w:tcMar>
          </w:tcPr>
          <w:p w:rsidR="00000000" w:rsidDel="00000000" w:rsidP="00000000" w:rsidRDefault="00000000" w:rsidRPr="00000000" w14:paraId="0000013F">
            <w:pPr>
              <w:keepNext w:val="1"/>
              <w:keepLines w:val="1"/>
              <w:jc w:val="center"/>
              <w:rPr/>
            </w:pPr>
            <w:r w:rsidDel="00000000" w:rsidR="00000000" w:rsidRPr="00000000">
              <w:rPr>
                <w:b w:val="1"/>
                <w:bCs w:val="1"/>
                <w:sz w:val="14"/>
                <w:szCs w:val="14"/>
                <w:rtl w:val="0"/>
              </w:rPr>
              <w:t xml:space="preserve">Metric</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140">
            <w:pPr>
              <w:keepNext w:val="1"/>
              <w:keepLines w:val="1"/>
              <w:jc w:val="center"/>
              <w:rPr/>
            </w:pPr>
            <w:r w:rsidDel="00000000" w:rsidR="00000000" w:rsidRPr="00000000">
              <w:rPr>
                <w:b w:val="1"/>
                <w:bCs w:val="1"/>
                <w:sz w:val="14"/>
                <w:szCs w:val="14"/>
                <w:rtl w:val="0"/>
              </w:rPr>
              <w:t xml:space="preserve">Value</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41">
            <w:pPr>
              <w:keepNext w:val="1"/>
              <w:keepLines w:val="1"/>
              <w:jc w:val="center"/>
              <w:rPr/>
            </w:pPr>
            <w:r w:rsidDel="00000000" w:rsidR="00000000" w:rsidRPr="00000000">
              <w:rPr>
                <w:sz w:val="14"/>
                <w:szCs w:val="14"/>
                <w:rtl w:val="0"/>
              </w:rPr>
              <w:t xml:space="preserve">MAE</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42">
            <w:pPr>
              <w:keepNext w:val="1"/>
              <w:keepLines w:val="1"/>
              <w:jc w:val="center"/>
              <w:rPr/>
            </w:pPr>
            <w:r w:rsidDel="00000000" w:rsidR="00000000" w:rsidRPr="00000000">
              <w:rPr>
                <w:sz w:val="14"/>
                <w:szCs w:val="14"/>
                <w:rtl w:val="0"/>
              </w:rPr>
              <w:t xml:space="preserve">&lt; 1 kWh</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43">
            <w:pPr>
              <w:keepNext w:val="1"/>
              <w:keepLines w:val="1"/>
              <w:jc w:val="center"/>
              <w:rPr/>
            </w:pPr>
            <w:r w:rsidDel="00000000" w:rsidR="00000000" w:rsidRPr="00000000">
              <w:rPr>
                <w:sz w:val="14"/>
                <w:szCs w:val="14"/>
                <w:rtl w:val="0"/>
              </w:rPr>
              <w:t xml:space="preserve">R²</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44">
            <w:pPr>
              <w:keepNext w:val="1"/>
              <w:keepLines w:val="1"/>
              <w:jc w:val="center"/>
              <w:rPr/>
            </w:pPr>
            <w:r w:rsidDel="00000000" w:rsidR="00000000" w:rsidRPr="00000000">
              <w:rPr>
                <w:sz w:val="14"/>
                <w:szCs w:val="14"/>
                <w:rtl w:val="0"/>
              </w:rPr>
              <w:t xml:space="preserve">&gt; 0.95</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45">
            <w:pPr>
              <w:keepNext w:val="1"/>
              <w:keepLines w:val="1"/>
              <w:jc w:val="center"/>
              <w:rPr/>
            </w:pPr>
            <w:r w:rsidDel="00000000" w:rsidR="00000000" w:rsidRPr="00000000">
              <w:rPr>
                <w:sz w:val="14"/>
                <w:szCs w:val="14"/>
                <w:rtl w:val="0"/>
              </w:rPr>
              <w:t xml:space="preserve">Train</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46">
            <w:pPr>
              <w:keepNext w:val="1"/>
              <w:keepLines w:val="1"/>
              <w:jc w:val="center"/>
              <w:rPr/>
            </w:pPr>
            <w:r w:rsidDel="00000000" w:rsidR="00000000" w:rsidRPr="00000000">
              <w:rPr>
                <w:sz w:val="14"/>
                <w:szCs w:val="14"/>
                <w:rtl w:val="0"/>
              </w:rPr>
              <w:t xml:space="preserve">16,000</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47">
            <w:pPr>
              <w:keepNext w:val="1"/>
              <w:keepLines w:val="1"/>
              <w:jc w:val="center"/>
              <w:rPr/>
            </w:pPr>
            <w:r w:rsidDel="00000000" w:rsidR="00000000" w:rsidRPr="00000000">
              <w:rPr>
                <w:sz w:val="14"/>
                <w:szCs w:val="14"/>
                <w:rtl w:val="0"/>
              </w:rPr>
              <w:t xml:space="preserve">Test</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48">
            <w:pPr>
              <w:keepNext w:val="1"/>
              <w:keepLines w:val="1"/>
              <w:jc w:val="center"/>
              <w:rPr/>
            </w:pPr>
            <w:r w:rsidDel="00000000" w:rsidR="00000000" w:rsidRPr="00000000">
              <w:rPr>
                <w:sz w:val="14"/>
                <w:szCs w:val="14"/>
                <w:rtl w:val="0"/>
              </w:rPr>
              <w:t xml:space="preserve">4,000</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49">
            <w:pPr>
              <w:keepNext w:val="1"/>
              <w:keepLines w:val="1"/>
              <w:jc w:val="center"/>
              <w:rPr/>
            </w:pPr>
            <w:r w:rsidDel="00000000" w:rsidR="00000000" w:rsidRPr="00000000">
              <w:rPr>
                <w:sz w:val="14"/>
                <w:szCs w:val="14"/>
                <w:rtl w:val="0"/>
              </w:rPr>
              <w:t xml:space="preserve">Features</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4A">
            <w:pPr>
              <w:keepNext w:val="1"/>
              <w:keepLines w:val="1"/>
              <w:jc w:val="center"/>
              <w:rPr/>
            </w:pPr>
            <w:r w:rsidDel="00000000" w:rsidR="00000000" w:rsidRPr="00000000">
              <w:rPr>
                <w:sz w:val="14"/>
                <w:szCs w:val="14"/>
                <w:rtl w:val="0"/>
              </w:rPr>
              <w:t xml:space="preserve">6</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4B">
            <w:pPr>
              <w:keepNext w:val="1"/>
              <w:keepLines w:val="1"/>
              <w:jc w:val="center"/>
              <w:rPr/>
            </w:pPr>
            <w:r w:rsidDel="00000000" w:rsidR="00000000" w:rsidRPr="00000000">
              <w:rPr>
                <w:sz w:val="14"/>
                <w:szCs w:val="14"/>
                <w:rtl w:val="0"/>
              </w:rPr>
              <w:t xml:space="preserve">Train time</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4C">
            <w:pPr>
              <w:keepNext w:val="1"/>
              <w:keepLines w:val="1"/>
              <w:jc w:val="center"/>
              <w:rPr/>
            </w:pPr>
            <w:r w:rsidDel="00000000" w:rsidR="00000000" w:rsidRPr="00000000">
              <w:rPr>
                <w:sz w:val="14"/>
                <w:szCs w:val="14"/>
                <w:rtl w:val="0"/>
              </w:rPr>
              <w:t xml:space="preserve">&lt; 5 sec</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4D">
            <w:pPr>
              <w:keepNext w:val="1"/>
              <w:keepLines w:val="1"/>
              <w:jc w:val="center"/>
              <w:rPr/>
            </w:pPr>
            <w:r w:rsidDel="00000000" w:rsidR="00000000" w:rsidRPr="00000000">
              <w:rPr>
                <w:sz w:val="14"/>
                <w:szCs w:val="14"/>
                <w:rtl w:val="0"/>
              </w:rPr>
              <w:t xml:space="preserve">Inference</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4E">
            <w:pPr>
              <w:keepNext w:val="1"/>
              <w:keepLines w:val="1"/>
              <w:jc w:val="center"/>
              <w:rPr/>
            </w:pPr>
            <w:r w:rsidDel="00000000" w:rsidR="00000000" w:rsidRPr="00000000">
              <w:rPr>
                <w:sz w:val="14"/>
                <w:szCs w:val="14"/>
                <w:rtl w:val="0"/>
              </w:rPr>
              <w:t xml:space="preserve">&lt; 1 ms</w:t>
            </w:r>
            <w:r w:rsidDel="00000000" w:rsidR="00000000" w:rsidRPr="00000000">
              <w:rPr>
                <w:rtl w:val="0"/>
              </w:rPr>
            </w:r>
          </w:p>
        </w:tc>
      </w:tr>
    </w:tbl>
    <w:p w:rsidR="00000000" w:rsidDel="00000000" w:rsidP="00000000" w:rsidRDefault="00000000" w:rsidRPr="00000000" w14:paraId="0000014F">
      <w:pPr>
        <w:spacing w:after="60" w:lineRule="auto"/>
        <w:rPr/>
      </w:pPr>
      <w:r w:rsidDel="00000000" w:rsidR="00000000" w:rsidRPr="00000000">
        <w:rPr>
          <w:rtl w:val="0"/>
        </w:rPr>
      </w:r>
    </w:p>
    <w:p w:rsidR="00000000" w:rsidDel="00000000" w:rsidP="00000000" w:rsidRDefault="00000000" w:rsidRPr="00000000" w14:paraId="00000150">
      <w:pPr>
        <w:spacing w:after="60" w:before="160" w:lineRule="auto"/>
        <w:rPr/>
      </w:pPr>
      <w:r w:rsidDel="00000000" w:rsidR="00000000" w:rsidRPr="00000000">
        <w:rPr>
          <w:i w:val="1"/>
          <w:iCs w:val="1"/>
          <w:rtl w:val="0"/>
        </w:rPr>
        <w:t xml:space="preserve">B. Feature Importance</w:t>
      </w:r>
      <w:r w:rsidDel="00000000" w:rsidR="00000000" w:rsidRPr="00000000">
        <w:rPr>
          <w:rtl w:val="0"/>
        </w:rPr>
      </w:r>
    </w:p>
    <w:p w:rsidR="00000000" w:rsidDel="00000000" w:rsidP="00000000" w:rsidRDefault="00000000" w:rsidRPr="00000000" w14:paraId="00000151">
      <w:pPr>
        <w:spacing w:after="60" w:lineRule="auto"/>
        <w:ind w:firstLine="288"/>
        <w:jc w:val="both"/>
        <w:rPr/>
      </w:pPr>
      <w:r w:rsidDel="00000000" w:rsidR="00000000" w:rsidRPr="00000000">
        <w:rPr>
          <w:rtl w:val="0"/>
        </w:rPr>
        <w:t xml:space="preserve">Looking at the feature importance scores from the trained model gives a clear picture of what drives predictions (Fig. 6).</w:t>
      </w:r>
    </w:p>
    <w:p w:rsidR="00000000" w:rsidDel="00000000" w:rsidP="00000000" w:rsidRDefault="00000000" w:rsidRPr="00000000" w14:paraId="00000152">
      <w:pPr>
        <w:keepNext w:val="1"/>
        <w:keepLines w:val="1"/>
        <w:spacing w:before="80" w:lineRule="auto"/>
        <w:jc w:val="center"/>
        <w:rPr/>
      </w:pPr>
      <w:r w:rsidDel="00000000" w:rsidR="00000000" w:rsidRPr="00000000">
        <w:rPr/>
        <w:drawing>
          <wp:inline distB="0" distT="0" distL="114300" distR="114300">
            <wp:extent cx="2743200" cy="2743200"/>
            <wp:effectExtent b="0" l="0" r="0" t="0"/>
            <wp:docPr id="2"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743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after="80" w:lineRule="auto"/>
        <w:jc w:val="center"/>
        <w:rPr/>
      </w:pPr>
      <w:r w:rsidDel="00000000" w:rsidR="00000000" w:rsidRPr="00000000">
        <w:rPr>
          <w:i w:val="1"/>
          <w:iCs w:val="1"/>
          <w:sz w:val="14"/>
          <w:szCs w:val="14"/>
          <w:rtl w:val="0"/>
        </w:rPr>
        <w:t xml:space="preserve">Fig. 6. Feature importance: distance (45%), speed (22%), weight (15%), temperature (9%), elevation (6%), vehicle model (3%).</w:t>
      </w:r>
      <w:r w:rsidDel="00000000" w:rsidR="00000000" w:rsidRPr="00000000">
        <w:rPr>
          <w:rtl w:val="0"/>
        </w:rPr>
      </w:r>
    </w:p>
    <w:p w:rsidR="00000000" w:rsidDel="00000000" w:rsidP="00000000" w:rsidRDefault="00000000" w:rsidRPr="00000000" w14:paraId="00000154">
      <w:pPr>
        <w:spacing w:after="60" w:lineRule="auto"/>
        <w:ind w:firstLine="288"/>
        <w:jc w:val="both"/>
        <w:rPr/>
      </w:pPr>
      <w:r w:rsidDel="00000000" w:rsidR="00000000" w:rsidRPr="00000000">
        <w:rPr>
          <w:rtl w:val="0"/>
        </w:rPr>
        <w:t xml:space="preserve">Unsurprisingly, distance carries the most weight, about 45 percent, since energy use is first and foremost a function of how far you drive. Speed comes next at 22 percent, reflecting the quadratic increase in aerodynamic drag. Vehicle weight accounts for 15 percent through rolling resistance. Temperature contributes 9 percent because heating and cooling the cabin can draw significant power. Elevation adds 6 percent, climbing burns extra energy, descending recovers some through regenerative braking. Vehicle model itself only scores 3 percent, which makes sense because its effects are already captured by the weight and efficiency features.</w:t>
      </w:r>
    </w:p>
    <w:p w:rsidR="00000000" w:rsidDel="00000000" w:rsidP="00000000" w:rsidRDefault="00000000" w:rsidRPr="00000000" w14:paraId="00000155">
      <w:pPr>
        <w:spacing w:after="60" w:before="160" w:lineRule="auto"/>
        <w:rPr/>
      </w:pPr>
      <w:r w:rsidDel="00000000" w:rsidR="00000000" w:rsidRPr="00000000">
        <w:rPr>
          <w:i w:val="1"/>
          <w:iCs w:val="1"/>
          <w:rtl w:val="0"/>
        </w:rPr>
        <w:t xml:space="preserve">C. Energy vs Speed Analysis</w:t>
      </w:r>
      <w:r w:rsidDel="00000000" w:rsidR="00000000" w:rsidRPr="00000000">
        <w:rPr>
          <w:rtl w:val="0"/>
        </w:rPr>
      </w:r>
    </w:p>
    <w:p w:rsidR="00000000" w:rsidDel="00000000" w:rsidP="00000000" w:rsidRDefault="00000000" w:rsidRPr="00000000" w14:paraId="00000156">
      <w:pPr>
        <w:spacing w:after="60" w:lineRule="auto"/>
        <w:ind w:firstLine="288"/>
        <w:jc w:val="both"/>
        <w:rPr/>
      </w:pPr>
      <w:r w:rsidDel="00000000" w:rsidR="00000000" w:rsidRPr="00000000">
        <w:rPr>
          <w:rtl w:val="0"/>
        </w:rPr>
        <w:t xml:space="preserve">Fig. 7 plots predicted energy consumption per 100 km against driving speed for four different models. The curves follow the expected U-shape: energy use is lowest around 40–60 km/h and climbs steeply above 80 km/h as aerodynamic drag takes over.</w:t>
      </w:r>
    </w:p>
    <w:p w:rsidR="00000000" w:rsidDel="00000000" w:rsidP="00000000" w:rsidRDefault="00000000" w:rsidRPr="00000000" w14:paraId="00000157">
      <w:pPr>
        <w:keepNext w:val="1"/>
        <w:keepLines w:val="1"/>
        <w:spacing w:before="80" w:lineRule="auto"/>
        <w:jc w:val="center"/>
        <w:rPr/>
      </w:pPr>
      <w:r w:rsidDel="00000000" w:rsidR="00000000" w:rsidRPr="00000000">
        <w:rPr/>
        <w:drawing>
          <wp:inline distB="0" distT="0" distL="114300" distR="114300">
            <wp:extent cx="2743200" cy="2743200"/>
            <wp:effectExtent b="0" l="0" r="0" t="0"/>
            <wp:docPr id="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743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spacing w:after="80" w:lineRule="auto"/>
        <w:jc w:val="center"/>
        <w:rPr/>
      </w:pPr>
      <w:r w:rsidDel="00000000" w:rsidR="00000000" w:rsidRPr="00000000">
        <w:rPr>
          <w:i w:val="1"/>
          <w:iCs w:val="1"/>
          <w:sz w:val="14"/>
          <w:szCs w:val="14"/>
          <w:rtl w:val="0"/>
        </w:rPr>
        <w:t xml:space="preserve">Fig. 7. Energy (kWh/100km) vs speed. Minimum at 40–60 km/h. Exponential increase above 80 km/h due to aero drag. Audi e-tron highest (2,445 kg), Nexon EV lowest (1,400 kg).</w:t>
      </w:r>
      <w:r w:rsidDel="00000000" w:rsidR="00000000" w:rsidRPr="00000000">
        <w:rPr>
          <w:rtl w:val="0"/>
        </w:rPr>
      </w:r>
    </w:p>
    <w:p w:rsidR="00000000" w:rsidDel="00000000" w:rsidP="00000000" w:rsidRDefault="00000000" w:rsidRPr="00000000" w14:paraId="00000159">
      <w:pPr>
        <w:spacing w:after="60" w:before="160" w:lineRule="auto"/>
        <w:rPr/>
      </w:pPr>
      <w:r w:rsidDel="00000000" w:rsidR="00000000" w:rsidRPr="00000000">
        <w:rPr>
          <w:i w:val="1"/>
          <w:iCs w:val="1"/>
          <w:rtl w:val="0"/>
        </w:rPr>
        <w:t xml:space="preserve">D. Route Planning Evaluation</w:t>
      </w:r>
      <w:r w:rsidDel="00000000" w:rsidR="00000000" w:rsidRPr="00000000">
        <w:rPr>
          <w:rtl w:val="0"/>
        </w:rPr>
      </w:r>
    </w:p>
    <w:p w:rsidR="00000000" w:rsidDel="00000000" w:rsidP="00000000" w:rsidRDefault="00000000" w:rsidRPr="00000000" w14:paraId="0000015A">
      <w:pPr>
        <w:spacing w:after="60" w:lineRule="auto"/>
        <w:ind w:firstLine="288"/>
        <w:jc w:val="both"/>
        <w:rPr/>
      </w:pPr>
      <w:r w:rsidDel="00000000" w:rsidR="00000000" w:rsidRPr="00000000">
        <w:rPr>
          <w:rtl w:val="0"/>
        </w:rPr>
        <w:t xml:space="preserve">We tested the route planner across five different scenarios to see how it handles varying situations (Table XI).</w:t>
      </w:r>
    </w:p>
    <w:p w:rsidR="00000000" w:rsidDel="00000000" w:rsidP="00000000" w:rsidRDefault="00000000" w:rsidRPr="00000000" w14:paraId="0000015B">
      <w:pPr>
        <w:keepNext w:val="1"/>
        <w:keepLines w:val="1"/>
        <w:spacing w:before="120" w:lineRule="auto"/>
        <w:jc w:val="center"/>
        <w:rPr/>
      </w:pPr>
      <w:r w:rsidDel="00000000" w:rsidR="00000000" w:rsidRPr="00000000">
        <w:rPr>
          <w:b w:val="1"/>
          <w:bCs w:val="1"/>
          <w:sz w:val="14"/>
          <w:szCs w:val="14"/>
          <w:rtl w:val="0"/>
        </w:rPr>
        <w:t xml:space="preserve">TABLE XI: TEST SCENARIOS</w:t>
      </w:r>
      <w:r w:rsidDel="00000000" w:rsidR="00000000" w:rsidRPr="00000000">
        <w:rPr>
          <w:rtl w:val="0"/>
        </w:rPr>
      </w:r>
    </w:p>
    <w:tbl>
      <w:tblPr>
        <w:tblStyle w:val="Table11"/>
        <w:tblW w:w="4319.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6"/>
        <w:gridCol w:w="864"/>
        <w:gridCol w:w="864"/>
        <w:gridCol w:w="1555"/>
        <w:tblGridChange w:id="0">
          <w:tblGrid>
            <w:gridCol w:w="1036"/>
            <w:gridCol w:w="864"/>
            <w:gridCol w:w="864"/>
            <w:gridCol w:w="1555"/>
          </w:tblGrid>
        </w:tblGridChange>
      </w:tblGrid>
      <w:tr>
        <w:trPr>
          <w:cantSplit w:val="1"/>
          <w:tblHeader w:val="0"/>
        </w:trPr>
        <w:tc>
          <w:tcPr>
            <w:shd w:fill="d9e2f3" w:val="clear"/>
            <w:tcMar>
              <w:top w:w="10.0" w:type="dxa"/>
              <w:left w:w="20.0" w:type="dxa"/>
              <w:bottom w:w="10.0" w:type="dxa"/>
              <w:right w:w="20.0" w:type="dxa"/>
            </w:tcMar>
          </w:tcPr>
          <w:p w:rsidR="00000000" w:rsidDel="00000000" w:rsidP="00000000" w:rsidRDefault="00000000" w:rsidRPr="00000000" w14:paraId="0000015C">
            <w:pPr>
              <w:keepNext w:val="1"/>
              <w:keepLines w:val="1"/>
              <w:jc w:val="center"/>
              <w:rPr/>
            </w:pPr>
            <w:r w:rsidDel="00000000" w:rsidR="00000000" w:rsidRPr="00000000">
              <w:rPr>
                <w:b w:val="1"/>
                <w:bCs w:val="1"/>
                <w:sz w:val="14"/>
                <w:szCs w:val="14"/>
                <w:rtl w:val="0"/>
              </w:rPr>
              <w:t xml:space="preserve">Scenario</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15D">
            <w:pPr>
              <w:keepNext w:val="1"/>
              <w:keepLines w:val="1"/>
              <w:jc w:val="center"/>
              <w:rPr/>
            </w:pPr>
            <w:r w:rsidDel="00000000" w:rsidR="00000000" w:rsidRPr="00000000">
              <w:rPr>
                <w:b w:val="1"/>
                <w:bCs w:val="1"/>
                <w:sz w:val="14"/>
                <w:szCs w:val="14"/>
                <w:rtl w:val="0"/>
              </w:rPr>
              <w:t xml:space="preserve">Dist</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15E">
            <w:pPr>
              <w:keepNext w:val="1"/>
              <w:keepLines w:val="1"/>
              <w:jc w:val="center"/>
              <w:rPr/>
            </w:pPr>
            <w:r w:rsidDel="00000000" w:rsidR="00000000" w:rsidRPr="00000000">
              <w:rPr>
                <w:b w:val="1"/>
                <w:bCs w:val="1"/>
                <w:sz w:val="14"/>
                <w:szCs w:val="14"/>
                <w:rtl w:val="0"/>
              </w:rPr>
              <w:t xml:space="preserve">Stops</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15F">
            <w:pPr>
              <w:keepNext w:val="1"/>
              <w:keepLines w:val="1"/>
              <w:jc w:val="center"/>
              <w:rPr/>
            </w:pPr>
            <w:r w:rsidDel="00000000" w:rsidR="00000000" w:rsidRPr="00000000">
              <w:rPr>
                <w:b w:val="1"/>
                <w:bCs w:val="1"/>
                <w:sz w:val="14"/>
                <w:szCs w:val="14"/>
                <w:rtl w:val="0"/>
              </w:rPr>
              <w:t xml:space="preserve">Result</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60">
            <w:pPr>
              <w:keepNext w:val="1"/>
              <w:keepLines w:val="1"/>
              <w:jc w:val="center"/>
              <w:rPr/>
            </w:pPr>
            <w:r w:rsidDel="00000000" w:rsidR="00000000" w:rsidRPr="00000000">
              <w:rPr>
                <w:sz w:val="14"/>
                <w:szCs w:val="14"/>
                <w:rtl w:val="0"/>
              </w:rPr>
              <w:t xml:space="preserve">Short</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61">
            <w:pPr>
              <w:keepNext w:val="1"/>
              <w:keepLines w:val="1"/>
              <w:jc w:val="center"/>
              <w:rPr/>
            </w:pPr>
            <w:r w:rsidDel="00000000" w:rsidR="00000000" w:rsidRPr="00000000">
              <w:rPr>
                <w:sz w:val="14"/>
                <w:szCs w:val="14"/>
                <w:rtl w:val="0"/>
              </w:rPr>
              <w:t xml:space="preserve">&lt;50km</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62">
            <w:pPr>
              <w:keepNext w:val="1"/>
              <w:keepLines w:val="1"/>
              <w:jc w:val="center"/>
              <w:rPr/>
            </w:pPr>
            <w:r w:rsidDel="00000000" w:rsidR="00000000" w:rsidRPr="00000000">
              <w:rPr>
                <w:sz w:val="14"/>
                <w:szCs w:val="14"/>
                <w:rtl w:val="0"/>
              </w:rPr>
              <w:t xml:space="preserve">0</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63">
            <w:pPr>
              <w:keepNext w:val="1"/>
              <w:keepLines w:val="1"/>
              <w:jc w:val="center"/>
              <w:rPr/>
            </w:pPr>
            <w:r w:rsidDel="00000000" w:rsidR="00000000" w:rsidRPr="00000000">
              <w:rPr>
                <w:sz w:val="14"/>
                <w:szCs w:val="14"/>
                <w:rtl w:val="0"/>
              </w:rPr>
              <w:t xml:space="preserve">Direct route</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64">
            <w:pPr>
              <w:keepNext w:val="1"/>
              <w:keepLines w:val="1"/>
              <w:jc w:val="center"/>
              <w:rPr/>
            </w:pPr>
            <w:r w:rsidDel="00000000" w:rsidR="00000000" w:rsidRPr="00000000">
              <w:rPr>
                <w:sz w:val="14"/>
                <w:szCs w:val="14"/>
                <w:rtl w:val="0"/>
              </w:rPr>
              <w:t xml:space="preserve">Med (Nexon)</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65">
            <w:pPr>
              <w:keepNext w:val="1"/>
              <w:keepLines w:val="1"/>
              <w:jc w:val="center"/>
              <w:rPr/>
            </w:pPr>
            <w:r w:rsidDel="00000000" w:rsidR="00000000" w:rsidRPr="00000000">
              <w:rPr>
                <w:sz w:val="14"/>
                <w:szCs w:val="14"/>
                <w:rtl w:val="0"/>
              </w:rPr>
              <w:t xml:space="preserve">150km</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66">
            <w:pPr>
              <w:keepNext w:val="1"/>
              <w:keepLines w:val="1"/>
              <w:jc w:val="center"/>
              <w:rPr/>
            </w:pPr>
            <w:r w:rsidDel="00000000" w:rsidR="00000000" w:rsidRPr="00000000">
              <w:rPr>
                <w:sz w:val="14"/>
                <w:szCs w:val="14"/>
                <w:rtl w:val="0"/>
              </w:rPr>
              <w:t xml:space="preserve">1</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67">
            <w:pPr>
              <w:keepNext w:val="1"/>
              <w:keepLines w:val="1"/>
              <w:jc w:val="center"/>
              <w:rPr/>
            </w:pPr>
            <w:r w:rsidDel="00000000" w:rsidR="00000000" w:rsidRPr="00000000">
              <w:rPr>
                <w:sz w:val="14"/>
                <w:szCs w:val="14"/>
                <w:rtl w:val="0"/>
              </w:rPr>
              <w:t xml:space="preserve">40.5kWh needs stop</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68">
            <w:pPr>
              <w:keepNext w:val="1"/>
              <w:keepLines w:val="1"/>
              <w:jc w:val="center"/>
              <w:rPr/>
            </w:pPr>
            <w:r w:rsidDel="00000000" w:rsidR="00000000" w:rsidRPr="00000000">
              <w:rPr>
                <w:sz w:val="14"/>
                <w:szCs w:val="14"/>
                <w:rtl w:val="0"/>
              </w:rPr>
              <w:t xml:space="preserve">Med (Tesla)</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69">
            <w:pPr>
              <w:keepNext w:val="1"/>
              <w:keepLines w:val="1"/>
              <w:jc w:val="center"/>
              <w:rPr/>
            </w:pPr>
            <w:r w:rsidDel="00000000" w:rsidR="00000000" w:rsidRPr="00000000">
              <w:rPr>
                <w:sz w:val="14"/>
                <w:szCs w:val="14"/>
                <w:rtl w:val="0"/>
              </w:rPr>
              <w:t xml:space="preserve">150km</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6A">
            <w:pPr>
              <w:keepNext w:val="1"/>
              <w:keepLines w:val="1"/>
              <w:jc w:val="center"/>
              <w:rPr/>
            </w:pPr>
            <w:r w:rsidDel="00000000" w:rsidR="00000000" w:rsidRPr="00000000">
              <w:rPr>
                <w:sz w:val="14"/>
                <w:szCs w:val="14"/>
                <w:rtl w:val="0"/>
              </w:rPr>
              <w:t xml:space="preserve">0</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6B">
            <w:pPr>
              <w:keepNext w:val="1"/>
              <w:keepLines w:val="1"/>
              <w:jc w:val="center"/>
              <w:rPr/>
            </w:pPr>
            <w:r w:rsidDel="00000000" w:rsidR="00000000" w:rsidRPr="00000000">
              <w:rPr>
                <w:sz w:val="14"/>
                <w:szCs w:val="14"/>
                <w:rtl w:val="0"/>
              </w:rPr>
              <w:t xml:space="preserve">75kWh sufficient</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6C">
            <w:pPr>
              <w:keepNext w:val="1"/>
              <w:keepLines w:val="1"/>
              <w:jc w:val="center"/>
              <w:rPr/>
            </w:pPr>
            <w:r w:rsidDel="00000000" w:rsidR="00000000" w:rsidRPr="00000000">
              <w:rPr>
                <w:sz w:val="14"/>
                <w:szCs w:val="14"/>
                <w:rtl w:val="0"/>
              </w:rPr>
              <w:t xml:space="preserve">Long</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6D">
            <w:pPr>
              <w:keepNext w:val="1"/>
              <w:keepLines w:val="1"/>
              <w:jc w:val="center"/>
              <w:rPr/>
            </w:pPr>
            <w:r w:rsidDel="00000000" w:rsidR="00000000" w:rsidRPr="00000000">
              <w:rPr>
                <w:sz w:val="14"/>
                <w:szCs w:val="14"/>
                <w:rtl w:val="0"/>
              </w:rPr>
              <w:t xml:space="preserve">&gt;300km</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6E">
            <w:pPr>
              <w:keepNext w:val="1"/>
              <w:keepLines w:val="1"/>
              <w:jc w:val="center"/>
              <w:rPr/>
            </w:pPr>
            <w:r w:rsidDel="00000000" w:rsidR="00000000" w:rsidRPr="00000000">
              <w:rPr>
                <w:sz w:val="14"/>
                <w:szCs w:val="14"/>
                <w:rtl w:val="0"/>
              </w:rPr>
              <w:t xml:space="preserve">2–3</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6F">
            <w:pPr>
              <w:keepNext w:val="1"/>
              <w:keepLines w:val="1"/>
              <w:jc w:val="center"/>
              <w:rPr/>
            </w:pPr>
            <w:r w:rsidDel="00000000" w:rsidR="00000000" w:rsidRPr="00000000">
              <w:rPr>
                <w:sz w:val="14"/>
                <w:szCs w:val="14"/>
                <w:rtl w:val="0"/>
              </w:rPr>
              <w:t xml:space="preserve">Multi-stop</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70">
            <w:pPr>
              <w:keepNext w:val="1"/>
              <w:keepLines w:val="1"/>
              <w:jc w:val="center"/>
              <w:rPr/>
            </w:pPr>
            <w:r w:rsidDel="00000000" w:rsidR="00000000" w:rsidRPr="00000000">
              <w:rPr>
                <w:sz w:val="14"/>
                <w:szCs w:val="14"/>
                <w:rtl w:val="0"/>
              </w:rPr>
              <w:t xml:space="preserve">Degraded</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71">
            <w:pPr>
              <w:keepNext w:val="1"/>
              <w:keepLines w:val="1"/>
              <w:jc w:val="center"/>
              <w:rPr/>
            </w:pPr>
            <w:r w:rsidDel="00000000" w:rsidR="00000000" w:rsidRPr="00000000">
              <w:rPr>
                <w:sz w:val="14"/>
                <w:szCs w:val="14"/>
                <w:rtl w:val="0"/>
              </w:rPr>
              <w:t xml:space="preserve">200km</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72">
            <w:pPr>
              <w:keepNext w:val="1"/>
              <w:keepLines w:val="1"/>
              <w:jc w:val="center"/>
              <w:rPr/>
            </w:pPr>
            <w:r w:rsidDel="00000000" w:rsidR="00000000" w:rsidRPr="00000000">
              <w:rPr>
                <w:sz w:val="14"/>
                <w:szCs w:val="14"/>
                <w:rtl w:val="0"/>
              </w:rPr>
              <w:t xml:space="preserve">+1–2</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73">
            <w:pPr>
              <w:keepNext w:val="1"/>
              <w:keepLines w:val="1"/>
              <w:jc w:val="center"/>
              <w:rPr/>
            </w:pPr>
            <w:r w:rsidDel="00000000" w:rsidR="00000000" w:rsidRPr="00000000">
              <w:rPr>
                <w:sz w:val="14"/>
                <w:szCs w:val="14"/>
                <w:rtl w:val="0"/>
              </w:rPr>
              <w:t xml:space="preserve">+25% energy</w:t>
            </w:r>
            <w:r w:rsidDel="00000000" w:rsidR="00000000" w:rsidRPr="00000000">
              <w:rPr>
                <w:rtl w:val="0"/>
              </w:rPr>
            </w:r>
          </w:p>
        </w:tc>
      </w:tr>
    </w:tbl>
    <w:p w:rsidR="00000000" w:rsidDel="00000000" w:rsidP="00000000" w:rsidRDefault="00000000" w:rsidRPr="00000000" w14:paraId="00000174">
      <w:pPr>
        <w:spacing w:after="60" w:lineRule="auto"/>
        <w:rPr/>
      </w:pPr>
      <w:r w:rsidDel="00000000" w:rsidR="00000000" w:rsidRPr="00000000">
        <w:rPr>
          <w:rtl w:val="0"/>
        </w:rPr>
      </w:r>
    </w:p>
    <w:p w:rsidR="00000000" w:rsidDel="00000000" w:rsidP="00000000" w:rsidRDefault="00000000" w:rsidRPr="00000000" w14:paraId="00000175">
      <w:pPr>
        <w:spacing w:after="60" w:before="160" w:lineRule="auto"/>
        <w:rPr/>
      </w:pPr>
      <w:r w:rsidDel="00000000" w:rsidR="00000000" w:rsidRPr="00000000">
        <w:rPr>
          <w:i w:val="1"/>
          <w:iCs w:val="1"/>
          <w:rtl w:val="0"/>
        </w:rPr>
        <w:t xml:space="preserve">E. System Responsiveness</w:t>
      </w:r>
      <w:r w:rsidDel="00000000" w:rsidR="00000000" w:rsidRPr="00000000">
        <w:rPr>
          <w:rtl w:val="0"/>
        </w:rPr>
      </w:r>
    </w:p>
    <w:p w:rsidR="00000000" w:rsidDel="00000000" w:rsidP="00000000" w:rsidRDefault="00000000" w:rsidRPr="00000000" w14:paraId="00000176">
      <w:pPr>
        <w:keepNext w:val="1"/>
        <w:keepLines w:val="1"/>
        <w:spacing w:before="120" w:lineRule="auto"/>
        <w:jc w:val="center"/>
        <w:rPr/>
      </w:pPr>
      <w:r w:rsidDel="00000000" w:rsidR="00000000" w:rsidRPr="00000000">
        <w:rPr>
          <w:b w:val="1"/>
          <w:bCs w:val="1"/>
          <w:sz w:val="14"/>
          <w:szCs w:val="14"/>
          <w:rtl w:val="0"/>
        </w:rPr>
        <w:t xml:space="preserve">TABLE XII: RESPONSE TIMES</w:t>
      </w:r>
      <w:r w:rsidDel="00000000" w:rsidR="00000000" w:rsidRPr="00000000">
        <w:rPr>
          <w:rtl w:val="0"/>
        </w:rPr>
      </w:r>
    </w:p>
    <w:tbl>
      <w:tblPr>
        <w:tblStyle w:val="Table12"/>
        <w:tblW w:w="4319.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1"/>
        <w:gridCol w:w="1296"/>
        <w:gridCol w:w="1512"/>
        <w:tblGridChange w:id="0">
          <w:tblGrid>
            <w:gridCol w:w="1511"/>
            <w:gridCol w:w="1296"/>
            <w:gridCol w:w="1512"/>
          </w:tblGrid>
        </w:tblGridChange>
      </w:tblGrid>
      <w:tr>
        <w:trPr>
          <w:cantSplit w:val="1"/>
          <w:tblHeader w:val="0"/>
        </w:trPr>
        <w:tc>
          <w:tcPr>
            <w:shd w:fill="d9e2f3" w:val="clear"/>
            <w:tcMar>
              <w:top w:w="10.0" w:type="dxa"/>
              <w:left w:w="20.0" w:type="dxa"/>
              <w:bottom w:w="10.0" w:type="dxa"/>
              <w:right w:w="20.0" w:type="dxa"/>
            </w:tcMar>
          </w:tcPr>
          <w:p w:rsidR="00000000" w:rsidDel="00000000" w:rsidP="00000000" w:rsidRDefault="00000000" w:rsidRPr="00000000" w14:paraId="00000177">
            <w:pPr>
              <w:keepNext w:val="1"/>
              <w:keepLines w:val="1"/>
              <w:jc w:val="center"/>
              <w:rPr/>
            </w:pPr>
            <w:r w:rsidDel="00000000" w:rsidR="00000000" w:rsidRPr="00000000">
              <w:rPr>
                <w:b w:val="1"/>
                <w:bCs w:val="1"/>
                <w:sz w:val="14"/>
                <w:szCs w:val="14"/>
                <w:rtl w:val="0"/>
              </w:rPr>
              <w:t xml:space="preserve">Route</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178">
            <w:pPr>
              <w:keepNext w:val="1"/>
              <w:keepLines w:val="1"/>
              <w:jc w:val="center"/>
              <w:rPr/>
            </w:pPr>
            <w:r w:rsidDel="00000000" w:rsidR="00000000" w:rsidRPr="00000000">
              <w:rPr>
                <w:b w:val="1"/>
                <w:bCs w:val="1"/>
                <w:sz w:val="14"/>
                <w:szCs w:val="14"/>
                <w:rtl w:val="0"/>
              </w:rPr>
              <w:t xml:space="preserve">Stops</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179">
            <w:pPr>
              <w:keepNext w:val="1"/>
              <w:keepLines w:val="1"/>
              <w:jc w:val="center"/>
              <w:rPr/>
            </w:pPr>
            <w:r w:rsidDel="00000000" w:rsidR="00000000" w:rsidRPr="00000000">
              <w:rPr>
                <w:b w:val="1"/>
                <w:bCs w:val="1"/>
                <w:sz w:val="14"/>
                <w:szCs w:val="14"/>
                <w:rtl w:val="0"/>
              </w:rPr>
              <w:t xml:space="preserve">Latency</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7A">
            <w:pPr>
              <w:keepNext w:val="1"/>
              <w:keepLines w:val="1"/>
              <w:jc w:val="center"/>
              <w:rPr/>
            </w:pPr>
            <w:r w:rsidDel="00000000" w:rsidR="00000000" w:rsidRPr="00000000">
              <w:rPr>
                <w:sz w:val="14"/>
                <w:szCs w:val="14"/>
                <w:rtl w:val="0"/>
              </w:rPr>
              <w:t xml:space="preserve">Direct</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7B">
            <w:pPr>
              <w:keepNext w:val="1"/>
              <w:keepLines w:val="1"/>
              <w:jc w:val="center"/>
              <w:rPr/>
            </w:pPr>
            <w:r w:rsidDel="00000000" w:rsidR="00000000" w:rsidRPr="00000000">
              <w:rPr>
                <w:sz w:val="14"/>
                <w:szCs w:val="14"/>
                <w:rtl w:val="0"/>
              </w:rPr>
              <w:t xml:space="preserve">0</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7C">
            <w:pPr>
              <w:keepNext w:val="1"/>
              <w:keepLines w:val="1"/>
              <w:jc w:val="center"/>
              <w:rPr/>
            </w:pPr>
            <w:r w:rsidDel="00000000" w:rsidR="00000000" w:rsidRPr="00000000">
              <w:rPr>
                <w:sz w:val="14"/>
                <w:szCs w:val="14"/>
                <w:rtl w:val="0"/>
              </w:rPr>
              <w:t xml:space="preserve">2–4 sec</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7D">
            <w:pPr>
              <w:keepNext w:val="1"/>
              <w:keepLines w:val="1"/>
              <w:jc w:val="center"/>
              <w:rPr/>
            </w:pPr>
            <w:r w:rsidDel="00000000" w:rsidR="00000000" w:rsidRPr="00000000">
              <w:rPr>
                <w:sz w:val="14"/>
                <w:szCs w:val="14"/>
                <w:rtl w:val="0"/>
              </w:rPr>
              <w:t xml:space="preserve">Medium</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7E">
            <w:pPr>
              <w:keepNext w:val="1"/>
              <w:keepLines w:val="1"/>
              <w:jc w:val="center"/>
              <w:rPr/>
            </w:pPr>
            <w:r w:rsidDel="00000000" w:rsidR="00000000" w:rsidRPr="00000000">
              <w:rPr>
                <w:sz w:val="14"/>
                <w:szCs w:val="14"/>
                <w:rtl w:val="0"/>
              </w:rPr>
              <w:t xml:space="preserve">1–2</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7F">
            <w:pPr>
              <w:keepNext w:val="1"/>
              <w:keepLines w:val="1"/>
              <w:jc w:val="center"/>
              <w:rPr/>
            </w:pPr>
            <w:r w:rsidDel="00000000" w:rsidR="00000000" w:rsidRPr="00000000">
              <w:rPr>
                <w:sz w:val="14"/>
                <w:szCs w:val="14"/>
                <w:rtl w:val="0"/>
              </w:rPr>
              <w:t xml:space="preserve">5–12 sec</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80">
            <w:pPr>
              <w:keepNext w:val="1"/>
              <w:keepLines w:val="1"/>
              <w:jc w:val="center"/>
              <w:rPr/>
            </w:pPr>
            <w:r w:rsidDel="00000000" w:rsidR="00000000" w:rsidRPr="00000000">
              <w:rPr>
                <w:sz w:val="14"/>
                <w:szCs w:val="14"/>
                <w:rtl w:val="0"/>
              </w:rPr>
              <w:t xml:space="preserve">Long</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81">
            <w:pPr>
              <w:keepNext w:val="1"/>
              <w:keepLines w:val="1"/>
              <w:jc w:val="center"/>
              <w:rPr/>
            </w:pPr>
            <w:r w:rsidDel="00000000" w:rsidR="00000000" w:rsidRPr="00000000">
              <w:rPr>
                <w:sz w:val="14"/>
                <w:szCs w:val="14"/>
                <w:rtl w:val="0"/>
              </w:rPr>
              <w:t xml:space="preserve">2–3</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82">
            <w:pPr>
              <w:keepNext w:val="1"/>
              <w:keepLines w:val="1"/>
              <w:jc w:val="center"/>
              <w:rPr/>
            </w:pPr>
            <w:r w:rsidDel="00000000" w:rsidR="00000000" w:rsidRPr="00000000">
              <w:rPr>
                <w:sz w:val="14"/>
                <w:szCs w:val="14"/>
                <w:rtl w:val="0"/>
              </w:rPr>
              <w:t xml:space="preserve">10–20 sec</w:t>
            </w:r>
            <w:r w:rsidDel="00000000" w:rsidR="00000000" w:rsidRPr="00000000">
              <w:rPr>
                <w:rtl w:val="0"/>
              </w:rPr>
            </w:r>
          </w:p>
        </w:tc>
      </w:tr>
    </w:tbl>
    <w:p w:rsidR="00000000" w:rsidDel="00000000" w:rsidP="00000000" w:rsidRDefault="00000000" w:rsidRPr="00000000" w14:paraId="00000183">
      <w:pPr>
        <w:spacing w:after="60" w:lineRule="auto"/>
        <w:rPr/>
      </w:pPr>
      <w:r w:rsidDel="00000000" w:rsidR="00000000" w:rsidRPr="00000000">
        <w:rPr>
          <w:rtl w:val="0"/>
        </w:rPr>
      </w:r>
    </w:p>
    <w:p w:rsidR="00000000" w:rsidDel="00000000" w:rsidP="00000000" w:rsidRDefault="00000000" w:rsidRPr="00000000" w14:paraId="00000184">
      <w:pPr>
        <w:spacing w:after="60" w:before="160" w:lineRule="auto"/>
        <w:rPr/>
      </w:pPr>
      <w:r w:rsidDel="00000000" w:rsidR="00000000" w:rsidRPr="00000000">
        <w:rPr>
          <w:i w:val="1"/>
          <w:iCs w:val="1"/>
          <w:rtl w:val="0"/>
        </w:rPr>
        <w:t xml:space="preserve">F. Comparison with Existing Solutions</w:t>
      </w:r>
      <w:r w:rsidDel="00000000" w:rsidR="00000000" w:rsidRPr="00000000">
        <w:rPr>
          <w:rtl w:val="0"/>
        </w:rPr>
      </w:r>
    </w:p>
    <w:p w:rsidR="00000000" w:rsidDel="00000000" w:rsidP="00000000" w:rsidRDefault="00000000" w:rsidRPr="00000000" w14:paraId="00000185">
      <w:pPr>
        <w:spacing w:after="60" w:lineRule="auto"/>
        <w:ind w:firstLine="288"/>
        <w:jc w:val="both"/>
        <w:rPr/>
      </w:pPr>
      <w:r w:rsidDel="00000000" w:rsidR="00000000" w:rsidRPr="00000000">
        <w:rPr>
          <w:rtl w:val="0"/>
        </w:rPr>
        <w:t xml:space="preserve">Table XIII stacks our system against some well-known alternatives.</w:t>
      </w:r>
    </w:p>
    <w:p w:rsidR="00000000" w:rsidDel="00000000" w:rsidP="00000000" w:rsidRDefault="00000000" w:rsidRPr="00000000" w14:paraId="00000186">
      <w:pPr>
        <w:keepNext w:val="1"/>
        <w:keepLines w:val="1"/>
        <w:spacing w:before="120" w:lineRule="auto"/>
        <w:jc w:val="center"/>
        <w:rPr/>
      </w:pPr>
      <w:r w:rsidDel="00000000" w:rsidR="00000000" w:rsidRPr="00000000">
        <w:rPr>
          <w:b w:val="1"/>
          <w:bCs w:val="1"/>
          <w:sz w:val="14"/>
          <w:szCs w:val="14"/>
          <w:rtl w:val="0"/>
        </w:rPr>
        <w:t xml:space="preserve">TABLE XIII: SYSTEM COMPARISON</w:t>
      </w:r>
      <w:r w:rsidDel="00000000" w:rsidR="00000000" w:rsidRPr="00000000">
        <w:rPr>
          <w:rtl w:val="0"/>
        </w:rPr>
      </w:r>
    </w:p>
    <w:tbl>
      <w:tblPr>
        <w:tblStyle w:val="Table13"/>
        <w:tblW w:w="4318.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6"/>
        <w:gridCol w:w="691"/>
        <w:gridCol w:w="691"/>
        <w:gridCol w:w="691"/>
        <w:gridCol w:w="1209"/>
        <w:tblGridChange w:id="0">
          <w:tblGrid>
            <w:gridCol w:w="1036"/>
            <w:gridCol w:w="691"/>
            <w:gridCol w:w="691"/>
            <w:gridCol w:w="691"/>
            <w:gridCol w:w="1209"/>
          </w:tblGrid>
        </w:tblGridChange>
      </w:tblGrid>
      <w:tr>
        <w:trPr>
          <w:cantSplit w:val="1"/>
          <w:tblHeader w:val="0"/>
        </w:trPr>
        <w:tc>
          <w:tcPr>
            <w:shd w:fill="d9e2f3" w:val="clear"/>
            <w:tcMar>
              <w:top w:w="10.0" w:type="dxa"/>
              <w:left w:w="20.0" w:type="dxa"/>
              <w:bottom w:w="10.0" w:type="dxa"/>
              <w:right w:w="20.0" w:type="dxa"/>
            </w:tcMar>
          </w:tcPr>
          <w:p w:rsidR="00000000" w:rsidDel="00000000" w:rsidP="00000000" w:rsidRDefault="00000000" w:rsidRPr="00000000" w14:paraId="00000187">
            <w:pPr>
              <w:keepNext w:val="1"/>
              <w:keepLines w:val="1"/>
              <w:jc w:val="center"/>
              <w:rPr/>
            </w:pPr>
            <w:r w:rsidDel="00000000" w:rsidR="00000000" w:rsidRPr="00000000">
              <w:rPr>
                <w:b w:val="1"/>
                <w:bCs w:val="1"/>
                <w:sz w:val="14"/>
                <w:szCs w:val="14"/>
                <w:rtl w:val="0"/>
              </w:rPr>
              <w:t xml:space="preserve">Feature</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188">
            <w:pPr>
              <w:keepNext w:val="1"/>
              <w:keepLines w:val="1"/>
              <w:jc w:val="center"/>
              <w:rPr/>
            </w:pPr>
            <w:r w:rsidDel="00000000" w:rsidR="00000000" w:rsidRPr="00000000">
              <w:rPr>
                <w:b w:val="1"/>
                <w:bCs w:val="1"/>
                <w:sz w:val="14"/>
                <w:szCs w:val="14"/>
                <w:rtl w:val="0"/>
              </w:rPr>
              <w:t xml:space="preserve">GMaps</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189">
            <w:pPr>
              <w:keepNext w:val="1"/>
              <w:keepLines w:val="1"/>
              <w:jc w:val="center"/>
              <w:rPr/>
            </w:pPr>
            <w:r w:rsidDel="00000000" w:rsidR="00000000" w:rsidRPr="00000000">
              <w:rPr>
                <w:b w:val="1"/>
                <w:bCs w:val="1"/>
                <w:sz w:val="14"/>
                <w:szCs w:val="14"/>
                <w:rtl w:val="0"/>
              </w:rPr>
              <w:t xml:space="preserve">Tesla</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18A">
            <w:pPr>
              <w:keepNext w:val="1"/>
              <w:keepLines w:val="1"/>
              <w:jc w:val="center"/>
              <w:rPr/>
            </w:pPr>
            <w:r w:rsidDel="00000000" w:rsidR="00000000" w:rsidRPr="00000000">
              <w:rPr>
                <w:b w:val="1"/>
                <w:bCs w:val="1"/>
                <w:sz w:val="14"/>
                <w:szCs w:val="14"/>
                <w:rtl w:val="0"/>
              </w:rPr>
              <w:t xml:space="preserve">ABRP</w:t>
            </w:r>
            <w:r w:rsidDel="00000000" w:rsidR="00000000" w:rsidRPr="00000000">
              <w:rPr>
                <w:rtl w:val="0"/>
              </w:rPr>
            </w:r>
          </w:p>
        </w:tc>
        <w:tc>
          <w:tcPr>
            <w:shd w:fill="d9e2f3" w:val="clear"/>
            <w:tcMar>
              <w:top w:w="10.0" w:type="dxa"/>
              <w:left w:w="20.0" w:type="dxa"/>
              <w:bottom w:w="10.0" w:type="dxa"/>
              <w:right w:w="20.0" w:type="dxa"/>
            </w:tcMar>
          </w:tcPr>
          <w:p w:rsidR="00000000" w:rsidDel="00000000" w:rsidP="00000000" w:rsidRDefault="00000000" w:rsidRPr="00000000" w14:paraId="0000018B">
            <w:pPr>
              <w:keepNext w:val="1"/>
              <w:keepLines w:val="1"/>
              <w:jc w:val="center"/>
              <w:rPr/>
            </w:pPr>
            <w:r w:rsidDel="00000000" w:rsidR="00000000" w:rsidRPr="00000000">
              <w:rPr>
                <w:b w:val="1"/>
                <w:bCs w:val="1"/>
                <w:sz w:val="14"/>
                <w:szCs w:val="14"/>
                <w:rtl w:val="0"/>
              </w:rPr>
              <w:t xml:space="preserve">Ours</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8C">
            <w:pPr>
              <w:keepNext w:val="1"/>
              <w:keepLines w:val="1"/>
              <w:jc w:val="center"/>
              <w:rPr/>
            </w:pPr>
            <w:r w:rsidDel="00000000" w:rsidR="00000000" w:rsidRPr="00000000">
              <w:rPr>
                <w:sz w:val="14"/>
                <w:szCs w:val="14"/>
                <w:rtl w:val="0"/>
              </w:rPr>
              <w:t xml:space="preserve">ML Energy</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8D">
            <w:pPr>
              <w:keepNext w:val="1"/>
              <w:keepLines w:val="1"/>
              <w:jc w:val="center"/>
              <w:rPr/>
            </w:pPr>
            <w:r w:rsidDel="00000000" w:rsidR="00000000" w:rsidRPr="00000000">
              <w:rPr>
                <w:sz w:val="14"/>
                <w:szCs w:val="14"/>
                <w:rtl w:val="0"/>
              </w:rPr>
              <w:t xml:space="preserve">No</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8E">
            <w:pPr>
              <w:keepNext w:val="1"/>
              <w:keepLines w:val="1"/>
              <w:jc w:val="center"/>
              <w:rPr/>
            </w:pPr>
            <w:r w:rsidDel="00000000" w:rsidR="00000000" w:rsidRPr="00000000">
              <w:rPr>
                <w:sz w:val="14"/>
                <w:szCs w:val="14"/>
                <w:rtl w:val="0"/>
              </w:rPr>
              <w:t xml:space="preserve">Propr.</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8F">
            <w:pPr>
              <w:keepNext w:val="1"/>
              <w:keepLines w:val="1"/>
              <w:jc w:val="center"/>
              <w:rPr/>
            </w:pPr>
            <w:r w:rsidDel="00000000" w:rsidR="00000000" w:rsidRPr="00000000">
              <w:rPr>
                <w:sz w:val="14"/>
                <w:szCs w:val="14"/>
                <w:rtl w:val="0"/>
              </w:rPr>
              <w:t xml:space="preserve">Yes</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90">
            <w:pPr>
              <w:keepNext w:val="1"/>
              <w:keepLines w:val="1"/>
              <w:jc w:val="center"/>
              <w:rPr/>
            </w:pPr>
            <w:r w:rsidDel="00000000" w:rsidR="00000000" w:rsidRPr="00000000">
              <w:rPr>
                <w:sz w:val="14"/>
                <w:szCs w:val="14"/>
                <w:rtl w:val="0"/>
              </w:rPr>
              <w:t xml:space="preserve">GBR</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91">
            <w:pPr>
              <w:keepNext w:val="1"/>
              <w:keepLines w:val="1"/>
              <w:jc w:val="center"/>
              <w:rPr/>
            </w:pPr>
            <w:r w:rsidDel="00000000" w:rsidR="00000000" w:rsidRPr="00000000">
              <w:rPr>
                <w:sz w:val="14"/>
                <w:szCs w:val="14"/>
                <w:rtl w:val="0"/>
              </w:rPr>
              <w:t xml:space="preserve">Multi-Vehicle</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92">
            <w:pPr>
              <w:keepNext w:val="1"/>
              <w:keepLines w:val="1"/>
              <w:jc w:val="center"/>
              <w:rPr/>
            </w:pPr>
            <w:r w:rsidDel="00000000" w:rsidR="00000000" w:rsidRPr="00000000">
              <w:rPr>
                <w:sz w:val="14"/>
                <w:szCs w:val="14"/>
                <w:rtl w:val="0"/>
              </w:rPr>
              <w:t xml:space="preserve">No</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93">
            <w:pPr>
              <w:keepNext w:val="1"/>
              <w:keepLines w:val="1"/>
              <w:jc w:val="center"/>
              <w:rPr/>
            </w:pPr>
            <w:r w:rsidDel="00000000" w:rsidR="00000000" w:rsidRPr="00000000">
              <w:rPr>
                <w:sz w:val="14"/>
                <w:szCs w:val="14"/>
                <w:rtl w:val="0"/>
              </w:rPr>
              <w:t xml:space="preserve">Tesla</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94">
            <w:pPr>
              <w:keepNext w:val="1"/>
              <w:keepLines w:val="1"/>
              <w:jc w:val="center"/>
              <w:rPr/>
            </w:pPr>
            <w:r w:rsidDel="00000000" w:rsidR="00000000" w:rsidRPr="00000000">
              <w:rPr>
                <w:sz w:val="14"/>
                <w:szCs w:val="14"/>
                <w:rtl w:val="0"/>
              </w:rPr>
              <w:t xml:space="preserve">Yes</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95">
            <w:pPr>
              <w:keepNext w:val="1"/>
              <w:keepLines w:val="1"/>
              <w:jc w:val="center"/>
              <w:rPr/>
            </w:pPr>
            <w:r w:rsidDel="00000000" w:rsidR="00000000" w:rsidRPr="00000000">
              <w:rPr>
                <w:sz w:val="14"/>
                <w:szCs w:val="14"/>
                <w:rtl w:val="0"/>
              </w:rPr>
              <w:t xml:space="preserve">6 models</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96">
            <w:pPr>
              <w:keepNext w:val="1"/>
              <w:keepLines w:val="1"/>
              <w:jc w:val="center"/>
              <w:rPr/>
            </w:pPr>
            <w:r w:rsidDel="00000000" w:rsidR="00000000" w:rsidRPr="00000000">
              <w:rPr>
                <w:sz w:val="14"/>
                <w:szCs w:val="14"/>
                <w:rtl w:val="0"/>
              </w:rPr>
              <w:t xml:space="preserve">Degradation</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97">
            <w:pPr>
              <w:keepNext w:val="1"/>
              <w:keepLines w:val="1"/>
              <w:jc w:val="center"/>
              <w:rPr/>
            </w:pPr>
            <w:r w:rsidDel="00000000" w:rsidR="00000000" w:rsidRPr="00000000">
              <w:rPr>
                <w:sz w:val="14"/>
                <w:szCs w:val="14"/>
                <w:rtl w:val="0"/>
              </w:rPr>
              <w:t xml:space="preserve">No</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98">
            <w:pPr>
              <w:keepNext w:val="1"/>
              <w:keepLines w:val="1"/>
              <w:jc w:val="center"/>
              <w:rPr/>
            </w:pPr>
            <w:r w:rsidDel="00000000" w:rsidR="00000000" w:rsidRPr="00000000">
              <w:rPr>
                <w:sz w:val="14"/>
                <w:szCs w:val="14"/>
                <w:rtl w:val="0"/>
              </w:rPr>
              <w:t xml:space="preserve">No</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99">
            <w:pPr>
              <w:keepNext w:val="1"/>
              <w:keepLines w:val="1"/>
              <w:jc w:val="center"/>
              <w:rPr/>
            </w:pPr>
            <w:r w:rsidDel="00000000" w:rsidR="00000000" w:rsidRPr="00000000">
              <w:rPr>
                <w:sz w:val="14"/>
                <w:szCs w:val="14"/>
                <w:rtl w:val="0"/>
              </w:rPr>
              <w:t xml:space="preserve">Ltd</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9A">
            <w:pPr>
              <w:keepNext w:val="1"/>
              <w:keepLines w:val="1"/>
              <w:jc w:val="center"/>
              <w:rPr/>
            </w:pPr>
            <w:r w:rsidDel="00000000" w:rsidR="00000000" w:rsidRPr="00000000">
              <w:rPr>
                <w:sz w:val="14"/>
                <w:szCs w:val="14"/>
                <w:rtl w:val="0"/>
              </w:rPr>
              <w:t xml:space="preserve">η factor</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9B">
            <w:pPr>
              <w:keepNext w:val="1"/>
              <w:keepLines w:val="1"/>
              <w:jc w:val="center"/>
              <w:rPr/>
            </w:pPr>
            <w:r w:rsidDel="00000000" w:rsidR="00000000" w:rsidRPr="00000000">
              <w:rPr>
                <w:sz w:val="14"/>
                <w:szCs w:val="14"/>
                <w:rtl w:val="0"/>
              </w:rPr>
              <w:t xml:space="preserve">Open Source</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9C">
            <w:pPr>
              <w:keepNext w:val="1"/>
              <w:keepLines w:val="1"/>
              <w:jc w:val="center"/>
              <w:rPr/>
            </w:pPr>
            <w:r w:rsidDel="00000000" w:rsidR="00000000" w:rsidRPr="00000000">
              <w:rPr>
                <w:sz w:val="14"/>
                <w:szCs w:val="14"/>
                <w:rtl w:val="0"/>
              </w:rPr>
              <w:t xml:space="preserve">No</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9D">
            <w:pPr>
              <w:keepNext w:val="1"/>
              <w:keepLines w:val="1"/>
              <w:jc w:val="center"/>
              <w:rPr/>
            </w:pPr>
            <w:r w:rsidDel="00000000" w:rsidR="00000000" w:rsidRPr="00000000">
              <w:rPr>
                <w:sz w:val="14"/>
                <w:szCs w:val="14"/>
                <w:rtl w:val="0"/>
              </w:rPr>
              <w:t xml:space="preserve">No</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9E">
            <w:pPr>
              <w:keepNext w:val="1"/>
              <w:keepLines w:val="1"/>
              <w:jc w:val="center"/>
              <w:rPr/>
            </w:pPr>
            <w:r w:rsidDel="00000000" w:rsidR="00000000" w:rsidRPr="00000000">
              <w:rPr>
                <w:sz w:val="14"/>
                <w:szCs w:val="14"/>
                <w:rtl w:val="0"/>
              </w:rPr>
              <w:t xml:space="preserve">Part.</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9F">
            <w:pPr>
              <w:keepNext w:val="1"/>
              <w:keepLines w:val="1"/>
              <w:jc w:val="center"/>
              <w:rPr/>
            </w:pPr>
            <w:r w:rsidDel="00000000" w:rsidR="00000000" w:rsidRPr="00000000">
              <w:rPr>
                <w:sz w:val="14"/>
                <w:szCs w:val="14"/>
                <w:rtl w:val="0"/>
              </w:rPr>
              <w:t xml:space="preserve">Full</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A0">
            <w:pPr>
              <w:keepNext w:val="1"/>
              <w:keepLines w:val="1"/>
              <w:jc w:val="center"/>
              <w:rPr/>
            </w:pPr>
            <w:r w:rsidDel="00000000" w:rsidR="00000000" w:rsidRPr="00000000">
              <w:rPr>
                <w:sz w:val="14"/>
                <w:szCs w:val="14"/>
                <w:rtl w:val="0"/>
              </w:rPr>
              <w:t xml:space="preserve">Offline</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A1">
            <w:pPr>
              <w:keepNext w:val="1"/>
              <w:keepLines w:val="1"/>
              <w:jc w:val="center"/>
              <w:rPr/>
            </w:pPr>
            <w:r w:rsidDel="00000000" w:rsidR="00000000" w:rsidRPr="00000000">
              <w:rPr>
                <w:sz w:val="14"/>
                <w:szCs w:val="14"/>
                <w:rtl w:val="0"/>
              </w:rPr>
              <w:t xml:space="preserve">Ltd</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A2">
            <w:pPr>
              <w:keepNext w:val="1"/>
              <w:keepLines w:val="1"/>
              <w:jc w:val="center"/>
              <w:rPr/>
            </w:pPr>
            <w:r w:rsidDel="00000000" w:rsidR="00000000" w:rsidRPr="00000000">
              <w:rPr>
                <w:sz w:val="14"/>
                <w:szCs w:val="14"/>
                <w:rtl w:val="0"/>
              </w:rPr>
              <w:t xml:space="preserve">Yes</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A3">
            <w:pPr>
              <w:keepNext w:val="1"/>
              <w:keepLines w:val="1"/>
              <w:jc w:val="center"/>
              <w:rPr/>
            </w:pPr>
            <w:r w:rsidDel="00000000" w:rsidR="00000000" w:rsidRPr="00000000">
              <w:rPr>
                <w:sz w:val="14"/>
                <w:szCs w:val="14"/>
                <w:rtl w:val="0"/>
              </w:rPr>
              <w:t xml:space="preserve">No</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A4">
            <w:pPr>
              <w:keepNext w:val="1"/>
              <w:keepLines w:val="1"/>
              <w:jc w:val="center"/>
              <w:rPr/>
            </w:pPr>
            <w:r w:rsidDel="00000000" w:rsidR="00000000" w:rsidRPr="00000000">
              <w:rPr>
                <w:sz w:val="14"/>
                <w:szCs w:val="14"/>
                <w:rtl w:val="0"/>
              </w:rPr>
              <w:t xml:space="preserve">Yes</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A5">
            <w:pPr>
              <w:keepNext w:val="1"/>
              <w:keepLines w:val="1"/>
              <w:jc w:val="center"/>
              <w:rPr/>
            </w:pPr>
            <w:r w:rsidDel="00000000" w:rsidR="00000000" w:rsidRPr="00000000">
              <w:rPr>
                <w:sz w:val="14"/>
                <w:szCs w:val="14"/>
                <w:rtl w:val="0"/>
              </w:rPr>
              <w:t xml:space="preserve">Weather</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A6">
            <w:pPr>
              <w:keepNext w:val="1"/>
              <w:keepLines w:val="1"/>
              <w:jc w:val="center"/>
              <w:rPr/>
            </w:pPr>
            <w:r w:rsidDel="00000000" w:rsidR="00000000" w:rsidRPr="00000000">
              <w:rPr>
                <w:sz w:val="14"/>
                <w:szCs w:val="14"/>
                <w:rtl w:val="0"/>
              </w:rPr>
              <w:t xml:space="preserve">No</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A7">
            <w:pPr>
              <w:keepNext w:val="1"/>
              <w:keepLines w:val="1"/>
              <w:jc w:val="center"/>
              <w:rPr/>
            </w:pPr>
            <w:r w:rsidDel="00000000" w:rsidR="00000000" w:rsidRPr="00000000">
              <w:rPr>
                <w:sz w:val="14"/>
                <w:szCs w:val="14"/>
                <w:rtl w:val="0"/>
              </w:rPr>
              <w:t xml:space="preserve">No</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A8">
            <w:pPr>
              <w:keepNext w:val="1"/>
              <w:keepLines w:val="1"/>
              <w:jc w:val="center"/>
              <w:rPr/>
            </w:pPr>
            <w:r w:rsidDel="00000000" w:rsidR="00000000" w:rsidRPr="00000000">
              <w:rPr>
                <w:sz w:val="14"/>
                <w:szCs w:val="14"/>
                <w:rtl w:val="0"/>
              </w:rPr>
              <w:t xml:space="preserve">Yes</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A9">
            <w:pPr>
              <w:keepNext w:val="1"/>
              <w:keepLines w:val="1"/>
              <w:jc w:val="center"/>
              <w:rPr/>
            </w:pPr>
            <w:r w:rsidDel="00000000" w:rsidR="00000000" w:rsidRPr="00000000">
              <w:rPr>
                <w:sz w:val="14"/>
                <w:szCs w:val="14"/>
                <w:rtl w:val="0"/>
              </w:rPr>
              <w:t xml:space="preserve">Yes</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AA">
            <w:pPr>
              <w:keepNext w:val="1"/>
              <w:keepLines w:val="1"/>
              <w:jc w:val="center"/>
              <w:rPr/>
            </w:pPr>
            <w:r w:rsidDel="00000000" w:rsidR="00000000" w:rsidRPr="00000000">
              <w:rPr>
                <w:sz w:val="14"/>
                <w:szCs w:val="14"/>
                <w:rtl w:val="0"/>
              </w:rPr>
              <w:t xml:space="preserve">Payload</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AB">
            <w:pPr>
              <w:keepNext w:val="1"/>
              <w:keepLines w:val="1"/>
              <w:jc w:val="center"/>
              <w:rPr/>
            </w:pPr>
            <w:r w:rsidDel="00000000" w:rsidR="00000000" w:rsidRPr="00000000">
              <w:rPr>
                <w:sz w:val="14"/>
                <w:szCs w:val="14"/>
                <w:rtl w:val="0"/>
              </w:rPr>
              <w:t xml:space="preserve">No</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AC">
            <w:pPr>
              <w:keepNext w:val="1"/>
              <w:keepLines w:val="1"/>
              <w:jc w:val="center"/>
              <w:rPr/>
            </w:pPr>
            <w:r w:rsidDel="00000000" w:rsidR="00000000" w:rsidRPr="00000000">
              <w:rPr>
                <w:sz w:val="14"/>
                <w:szCs w:val="14"/>
                <w:rtl w:val="0"/>
              </w:rPr>
              <w:t xml:space="preserve">No</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AD">
            <w:pPr>
              <w:keepNext w:val="1"/>
              <w:keepLines w:val="1"/>
              <w:jc w:val="center"/>
              <w:rPr/>
            </w:pPr>
            <w:r w:rsidDel="00000000" w:rsidR="00000000" w:rsidRPr="00000000">
              <w:rPr>
                <w:sz w:val="14"/>
                <w:szCs w:val="14"/>
                <w:rtl w:val="0"/>
              </w:rPr>
              <w:t xml:space="preserve">No</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AE">
            <w:pPr>
              <w:keepNext w:val="1"/>
              <w:keepLines w:val="1"/>
              <w:jc w:val="center"/>
              <w:rPr/>
            </w:pPr>
            <w:r w:rsidDel="00000000" w:rsidR="00000000" w:rsidRPr="00000000">
              <w:rPr>
                <w:sz w:val="14"/>
                <w:szCs w:val="14"/>
                <w:rtl w:val="0"/>
              </w:rPr>
              <w:t xml:space="preserve">Yes</w:t>
            </w:r>
            <w:r w:rsidDel="00000000" w:rsidR="00000000" w:rsidRPr="00000000">
              <w:rPr>
                <w:rtl w:val="0"/>
              </w:rPr>
            </w:r>
          </w:p>
        </w:tc>
      </w:tr>
      <w:tr>
        <w:trPr>
          <w:cantSplit w:val="1"/>
          <w:tblHeader w:val="0"/>
        </w:trPr>
        <w:tc>
          <w:tcPr>
            <w:tcMar>
              <w:top w:w="10.0" w:type="dxa"/>
              <w:left w:w="20.0" w:type="dxa"/>
              <w:bottom w:w="10.0" w:type="dxa"/>
              <w:right w:w="20.0" w:type="dxa"/>
            </w:tcMar>
          </w:tcPr>
          <w:p w:rsidR="00000000" w:rsidDel="00000000" w:rsidP="00000000" w:rsidRDefault="00000000" w:rsidRPr="00000000" w14:paraId="000001AF">
            <w:pPr>
              <w:keepNext w:val="1"/>
              <w:keepLines w:val="1"/>
              <w:jc w:val="center"/>
              <w:rPr/>
            </w:pPr>
            <w:r w:rsidDel="00000000" w:rsidR="00000000" w:rsidRPr="00000000">
              <w:rPr>
                <w:sz w:val="14"/>
                <w:szCs w:val="14"/>
                <w:rtl w:val="0"/>
              </w:rPr>
              <w:t xml:space="preserve">X-Platform</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B0">
            <w:pPr>
              <w:keepNext w:val="1"/>
              <w:keepLines w:val="1"/>
              <w:jc w:val="center"/>
              <w:rPr/>
            </w:pPr>
            <w:r w:rsidDel="00000000" w:rsidR="00000000" w:rsidRPr="00000000">
              <w:rPr>
                <w:sz w:val="14"/>
                <w:szCs w:val="14"/>
                <w:rtl w:val="0"/>
              </w:rPr>
              <w:t xml:space="preserve">Yes</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B1">
            <w:pPr>
              <w:keepNext w:val="1"/>
              <w:keepLines w:val="1"/>
              <w:jc w:val="center"/>
              <w:rPr/>
            </w:pPr>
            <w:r w:rsidDel="00000000" w:rsidR="00000000" w:rsidRPr="00000000">
              <w:rPr>
                <w:sz w:val="14"/>
                <w:szCs w:val="14"/>
                <w:rtl w:val="0"/>
              </w:rPr>
              <w:t xml:space="preserve">No</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B2">
            <w:pPr>
              <w:keepNext w:val="1"/>
              <w:keepLines w:val="1"/>
              <w:jc w:val="center"/>
              <w:rPr/>
            </w:pPr>
            <w:r w:rsidDel="00000000" w:rsidR="00000000" w:rsidRPr="00000000">
              <w:rPr>
                <w:sz w:val="14"/>
                <w:szCs w:val="14"/>
                <w:rtl w:val="0"/>
              </w:rPr>
              <w:t xml:space="preserve">Yes</w:t>
            </w:r>
            <w:r w:rsidDel="00000000" w:rsidR="00000000" w:rsidRPr="00000000">
              <w:rPr>
                <w:rtl w:val="0"/>
              </w:rPr>
            </w:r>
          </w:p>
        </w:tc>
        <w:tc>
          <w:tcPr>
            <w:tcMar>
              <w:top w:w="10.0" w:type="dxa"/>
              <w:left w:w="20.0" w:type="dxa"/>
              <w:bottom w:w="10.0" w:type="dxa"/>
              <w:right w:w="20.0" w:type="dxa"/>
            </w:tcMar>
          </w:tcPr>
          <w:p w:rsidR="00000000" w:rsidDel="00000000" w:rsidP="00000000" w:rsidRDefault="00000000" w:rsidRPr="00000000" w14:paraId="000001B3">
            <w:pPr>
              <w:keepNext w:val="1"/>
              <w:keepLines w:val="1"/>
              <w:jc w:val="center"/>
              <w:rPr/>
            </w:pPr>
            <w:r w:rsidDel="00000000" w:rsidR="00000000" w:rsidRPr="00000000">
              <w:rPr>
                <w:sz w:val="14"/>
                <w:szCs w:val="14"/>
                <w:rtl w:val="0"/>
              </w:rPr>
              <w:t xml:space="preserve">Flutter</w:t>
            </w:r>
            <w:r w:rsidDel="00000000" w:rsidR="00000000" w:rsidRPr="00000000">
              <w:rPr>
                <w:rtl w:val="0"/>
              </w:rPr>
            </w:r>
          </w:p>
        </w:tc>
      </w:tr>
    </w:tbl>
    <w:p w:rsidR="00000000" w:rsidDel="00000000" w:rsidP="00000000" w:rsidRDefault="00000000" w:rsidRPr="00000000" w14:paraId="000001B4">
      <w:pPr>
        <w:spacing w:after="60" w:lineRule="auto"/>
        <w:rPr/>
      </w:pPr>
      <w:r w:rsidDel="00000000" w:rsidR="00000000" w:rsidRPr="00000000">
        <w:rPr>
          <w:rtl w:val="0"/>
        </w:rPr>
      </w:r>
    </w:p>
    <w:p w:rsidR="00000000" w:rsidDel="00000000" w:rsidP="00000000" w:rsidRDefault="00000000" w:rsidRPr="00000000" w14:paraId="000001B5">
      <w:pPr>
        <w:spacing w:after="60" w:before="160" w:lineRule="auto"/>
        <w:rPr/>
      </w:pPr>
      <w:r w:rsidDel="00000000" w:rsidR="00000000" w:rsidRPr="00000000">
        <w:rPr>
          <w:i w:val="1"/>
          <w:iCs w:val="1"/>
          <w:rtl w:val="0"/>
        </w:rPr>
        <w:t xml:space="preserve">G. Limitations</w:t>
      </w:r>
      <w:r w:rsidDel="00000000" w:rsidR="00000000" w:rsidRPr="00000000">
        <w:rPr>
          <w:rtl w:val="0"/>
        </w:rPr>
      </w:r>
    </w:p>
    <w:p w:rsidR="00000000" w:rsidDel="00000000" w:rsidP="00000000" w:rsidRDefault="00000000" w:rsidRPr="00000000" w14:paraId="000001B6">
      <w:pPr>
        <w:spacing w:after="20" w:lineRule="auto"/>
        <w:ind w:left="360" w:hanging="288"/>
        <w:rPr/>
      </w:pPr>
      <w:r w:rsidDel="00000000" w:rsidR="00000000" w:rsidRPr="00000000">
        <w:rPr>
          <w:b w:val="1"/>
          <w:bCs w:val="1"/>
          <w:sz w:val="18"/>
          <w:szCs w:val="18"/>
          <w:rtl w:val="0"/>
        </w:rPr>
        <w:t xml:space="preserve">1) </w:t>
      </w:r>
      <w:r w:rsidDel="00000000" w:rsidR="00000000" w:rsidRPr="00000000">
        <w:rPr>
          <w:sz w:val="18"/>
          <w:szCs w:val="18"/>
          <w:rtl w:val="0"/>
        </w:rPr>
        <w:t xml:space="preserve">Because the training data is synthetic, the model may not capture every quirk of real-world driving.</w:t>
      </w:r>
      <w:r w:rsidDel="00000000" w:rsidR="00000000" w:rsidRPr="00000000">
        <w:rPr>
          <w:rtl w:val="0"/>
        </w:rPr>
      </w:r>
    </w:p>
    <w:p w:rsidR="00000000" w:rsidDel="00000000" w:rsidP="00000000" w:rsidRDefault="00000000" w:rsidRPr="00000000" w14:paraId="000001B7">
      <w:pPr>
        <w:spacing w:after="20" w:lineRule="auto"/>
        <w:ind w:left="360" w:hanging="288"/>
        <w:rPr/>
      </w:pPr>
      <w:r w:rsidDel="00000000" w:rsidR="00000000" w:rsidRPr="00000000">
        <w:rPr>
          <w:b w:val="1"/>
          <w:bCs w:val="1"/>
          <w:sz w:val="18"/>
          <w:szCs w:val="18"/>
          <w:rtl w:val="0"/>
        </w:rPr>
        <w:t xml:space="preserve">2) </w:t>
      </w:r>
      <w:r w:rsidDel="00000000" w:rsidR="00000000" w:rsidRPr="00000000">
        <w:rPr>
          <w:sz w:val="18"/>
          <w:szCs w:val="18"/>
          <w:rtl w:val="0"/>
        </w:rPr>
        <w:t xml:space="preserve">The greedy stop-placement strategy does not guarantee the globally optimal set of charging stops.</w:t>
      </w:r>
      <w:r w:rsidDel="00000000" w:rsidR="00000000" w:rsidRPr="00000000">
        <w:rPr>
          <w:rtl w:val="0"/>
        </w:rPr>
      </w:r>
    </w:p>
    <w:p w:rsidR="00000000" w:rsidDel="00000000" w:rsidP="00000000" w:rsidRDefault="00000000" w:rsidRPr="00000000" w14:paraId="000001B8">
      <w:pPr>
        <w:spacing w:after="20" w:lineRule="auto"/>
        <w:ind w:left="360" w:hanging="288"/>
        <w:rPr/>
      </w:pPr>
      <w:r w:rsidDel="00000000" w:rsidR="00000000" w:rsidRPr="00000000">
        <w:rPr>
          <w:b w:val="1"/>
          <w:bCs w:val="1"/>
          <w:sz w:val="18"/>
          <w:szCs w:val="18"/>
          <w:rtl w:val="0"/>
        </w:rPr>
        <w:t xml:space="preserve">3) </w:t>
      </w:r>
      <w:r w:rsidDel="00000000" w:rsidR="00000000" w:rsidRPr="00000000">
        <w:rPr>
          <w:sz w:val="18"/>
          <w:szCs w:val="18"/>
          <w:rtl w:val="0"/>
        </w:rPr>
        <w:t xml:space="preserve">We assume a uniform 50 kW charger at every stop, while real chargers range from 7 to 350 kW.</w:t>
      </w:r>
      <w:r w:rsidDel="00000000" w:rsidR="00000000" w:rsidRPr="00000000">
        <w:rPr>
          <w:rtl w:val="0"/>
        </w:rPr>
      </w:r>
    </w:p>
    <w:p w:rsidR="00000000" w:rsidDel="00000000" w:rsidP="00000000" w:rsidRDefault="00000000" w:rsidRPr="00000000" w14:paraId="000001B9">
      <w:pPr>
        <w:spacing w:after="20" w:lineRule="auto"/>
        <w:ind w:left="360" w:hanging="288"/>
        <w:rPr/>
      </w:pPr>
      <w:r w:rsidDel="00000000" w:rsidR="00000000" w:rsidRPr="00000000">
        <w:rPr>
          <w:b w:val="1"/>
          <w:bCs w:val="1"/>
          <w:sz w:val="18"/>
          <w:szCs w:val="18"/>
          <w:rtl w:val="0"/>
        </w:rPr>
        <w:t xml:space="preserve">4) </w:t>
      </w:r>
      <w:r w:rsidDel="00000000" w:rsidR="00000000" w:rsidRPr="00000000">
        <w:rPr>
          <w:sz w:val="18"/>
          <w:szCs w:val="18"/>
          <w:rtl w:val="0"/>
        </w:rPr>
        <w:t xml:space="preserve">The system does not currently factor in live traffic congestion.</w:t>
      </w:r>
      <w:r w:rsidDel="00000000" w:rsidR="00000000" w:rsidRPr="00000000">
        <w:rPr>
          <w:rtl w:val="0"/>
        </w:rPr>
      </w:r>
    </w:p>
    <w:p w:rsidR="00000000" w:rsidDel="00000000" w:rsidP="00000000" w:rsidRDefault="00000000" w:rsidRPr="00000000" w14:paraId="000001BA">
      <w:pPr>
        <w:spacing w:after="20" w:lineRule="auto"/>
        <w:ind w:left="360" w:hanging="288"/>
        <w:rPr/>
      </w:pPr>
      <w:r w:rsidDel="00000000" w:rsidR="00000000" w:rsidRPr="00000000">
        <w:rPr>
          <w:b w:val="1"/>
          <w:bCs w:val="1"/>
          <w:sz w:val="18"/>
          <w:szCs w:val="18"/>
          <w:rtl w:val="0"/>
        </w:rPr>
        <w:t xml:space="preserve">5) </w:t>
      </w:r>
      <w:r w:rsidDel="00000000" w:rsidR="00000000" w:rsidRPr="00000000">
        <w:rPr>
          <w:sz w:val="18"/>
          <w:szCs w:val="18"/>
          <w:rtl w:val="0"/>
        </w:rPr>
        <w:t xml:space="preserve">Weather data is fetched only for the route origin, not sampled along the entire path.</w:t>
      </w:r>
      <w:r w:rsidDel="00000000" w:rsidR="00000000" w:rsidRPr="00000000">
        <w:rPr>
          <w:rtl w:val="0"/>
        </w:rPr>
      </w:r>
    </w:p>
    <w:p w:rsidR="00000000" w:rsidDel="00000000" w:rsidP="00000000" w:rsidRDefault="00000000" w:rsidRPr="00000000" w14:paraId="000001BB">
      <w:pPr>
        <w:spacing w:after="20" w:lineRule="auto"/>
        <w:ind w:left="360" w:hanging="288"/>
        <w:rPr/>
      </w:pPr>
      <w:r w:rsidDel="00000000" w:rsidR="00000000" w:rsidRPr="00000000">
        <w:rPr>
          <w:b w:val="1"/>
          <w:bCs w:val="1"/>
          <w:sz w:val="18"/>
          <w:szCs w:val="18"/>
          <w:rtl w:val="0"/>
        </w:rPr>
        <w:t xml:space="preserve">6) </w:t>
      </w:r>
      <w:r w:rsidDel="00000000" w:rsidR="00000000" w:rsidRPr="00000000">
        <w:rPr>
          <w:sz w:val="18"/>
          <w:szCs w:val="18"/>
          <w:rtl w:val="0"/>
        </w:rPr>
        <w:t xml:space="preserve">Charger availability is taken at face value, there is no queue estimation or real-time occupancy data.</w:t>
      </w:r>
      <w:r w:rsidDel="00000000" w:rsidR="00000000" w:rsidRPr="00000000">
        <w:rPr>
          <w:rtl w:val="0"/>
        </w:rPr>
      </w:r>
    </w:p>
    <w:p w:rsidR="00000000" w:rsidDel="00000000" w:rsidP="00000000" w:rsidRDefault="00000000" w:rsidRPr="00000000" w14:paraId="000001BC">
      <w:pPr>
        <w:spacing w:after="60" w:before="160" w:lineRule="auto"/>
        <w:jc w:val="center"/>
        <w:rPr/>
      </w:pPr>
      <w:r w:rsidDel="00000000" w:rsidR="00000000" w:rsidRPr="00000000">
        <w:rPr>
          <w:b w:val="1"/>
          <w:bCs w:val="1"/>
          <w:rtl w:val="0"/>
        </w:rPr>
        <w:t xml:space="preserve">VIII. CONCLUSION AND FUTURE WORK</w:t>
      </w:r>
      <w:r w:rsidDel="00000000" w:rsidR="00000000" w:rsidRPr="00000000">
        <w:rPr>
          <w:rtl w:val="0"/>
        </w:rPr>
      </w:r>
    </w:p>
    <w:p w:rsidR="00000000" w:rsidDel="00000000" w:rsidP="00000000" w:rsidRDefault="00000000" w:rsidRPr="00000000" w14:paraId="000001BD">
      <w:pPr>
        <w:spacing w:after="60" w:before="160" w:lineRule="auto"/>
        <w:rPr/>
      </w:pPr>
      <w:r w:rsidDel="00000000" w:rsidR="00000000" w:rsidRPr="00000000">
        <w:rPr>
          <w:i w:val="1"/>
          <w:iCs w:val="1"/>
          <w:rtl w:val="0"/>
        </w:rPr>
        <w:t xml:space="preserve">A. Conclusion</w:t>
      </w:r>
      <w:r w:rsidDel="00000000" w:rsidR="00000000" w:rsidRPr="00000000">
        <w:rPr>
          <w:rtl w:val="0"/>
        </w:rPr>
      </w:r>
    </w:p>
    <w:p w:rsidR="00000000" w:rsidDel="00000000" w:rsidP="00000000" w:rsidRDefault="00000000" w:rsidRPr="00000000" w14:paraId="000001BE">
      <w:pPr>
        <w:spacing w:after="60" w:lineRule="auto"/>
        <w:ind w:firstLine="288"/>
        <w:jc w:val="both"/>
        <w:rPr/>
      </w:pPr>
      <w:r w:rsidDel="00000000" w:rsidR="00000000" w:rsidRPr="00000000">
        <w:rPr>
          <w:rtl w:val="0"/>
        </w:rPr>
        <w:t xml:space="preserve">In this paper we presented a working EV route planning system that brings together three pieces: a physics-grounded synthetic data pipeline that makes it possible to train models without proprietary driving logs, a Gradient Boosting Regressor whose predictions land above 0.95 R² and are clamped to physically sensible bounds, and a greedy routing algorithm with practical safeguards against loops, backward detours, and battery exhaustion.</w:t>
      </w:r>
    </w:p>
    <w:p w:rsidR="00000000" w:rsidDel="00000000" w:rsidP="00000000" w:rsidRDefault="00000000" w:rsidRPr="00000000" w14:paraId="000001BF">
      <w:pPr>
        <w:spacing w:after="60" w:lineRule="auto"/>
        <w:ind w:firstLine="288"/>
        <w:jc w:val="both"/>
        <w:rPr/>
      </w:pPr>
      <w:r w:rsidDel="00000000" w:rsidR="00000000" w:rsidRPr="00000000">
        <w:rPr>
          <w:rtl w:val="0"/>
        </w:rPr>
        <w:t xml:space="preserve">The three-tier architecture, Flutter on the phone, FastAPI on the server, real-time APIs filling in the gaps, keeps each component replaceable. If better training data comes along, we can retrain the model without touching the app. If a smarter routing algorithm is developed, it slots into the backend without any changes to the frontend. The user-facing degradation slider adds a personal touch that most existing tools lack.</w:t>
      </w:r>
    </w:p>
    <w:p w:rsidR="00000000" w:rsidDel="00000000" w:rsidP="00000000" w:rsidRDefault="00000000" w:rsidRPr="00000000" w14:paraId="000001C0">
      <w:pPr>
        <w:spacing w:after="60" w:before="160" w:lineRule="auto"/>
        <w:rPr/>
      </w:pPr>
      <w:r w:rsidDel="00000000" w:rsidR="00000000" w:rsidRPr="00000000">
        <w:rPr>
          <w:i w:val="1"/>
          <w:iCs w:val="1"/>
          <w:rtl w:val="0"/>
        </w:rPr>
        <w:t xml:space="preserve">B. Future Work</w:t>
      </w:r>
      <w:r w:rsidDel="00000000" w:rsidR="00000000" w:rsidRPr="00000000">
        <w:rPr>
          <w:rtl w:val="0"/>
        </w:rPr>
      </w:r>
    </w:p>
    <w:p w:rsidR="00000000" w:rsidDel="00000000" w:rsidP="00000000" w:rsidRDefault="00000000" w:rsidRPr="00000000" w14:paraId="000001C1">
      <w:pPr>
        <w:spacing w:after="20" w:lineRule="auto"/>
        <w:ind w:left="360" w:hanging="288"/>
        <w:rPr/>
      </w:pPr>
      <w:r w:rsidDel="00000000" w:rsidR="00000000" w:rsidRPr="00000000">
        <w:rPr>
          <w:b w:val="1"/>
          <w:bCs w:val="1"/>
          <w:sz w:val="18"/>
          <w:szCs w:val="18"/>
          <w:rtl w:val="0"/>
        </w:rPr>
        <w:t xml:space="preserve">1) </w:t>
      </w:r>
      <w:r w:rsidDel="00000000" w:rsidR="00000000" w:rsidRPr="00000000">
        <w:rPr>
          <w:sz w:val="18"/>
          <w:szCs w:val="18"/>
          <w:rtl w:val="0"/>
        </w:rPr>
        <w:t xml:space="preserve">Collect real driving data through OBD-II dongles and retrain the model on actual telemetry.</w:t>
      </w:r>
      <w:r w:rsidDel="00000000" w:rsidR="00000000" w:rsidRPr="00000000">
        <w:rPr>
          <w:rtl w:val="0"/>
        </w:rPr>
      </w:r>
    </w:p>
    <w:p w:rsidR="00000000" w:rsidDel="00000000" w:rsidP="00000000" w:rsidRDefault="00000000" w:rsidRPr="00000000" w14:paraId="000001C2">
      <w:pPr>
        <w:spacing w:after="20" w:lineRule="auto"/>
        <w:ind w:left="360" w:hanging="288"/>
        <w:rPr/>
      </w:pPr>
      <w:r w:rsidDel="00000000" w:rsidR="00000000" w:rsidRPr="00000000">
        <w:rPr>
          <w:b w:val="1"/>
          <w:bCs w:val="1"/>
          <w:sz w:val="18"/>
          <w:szCs w:val="18"/>
          <w:rtl w:val="0"/>
        </w:rPr>
        <w:t xml:space="preserve">2) </w:t>
      </w:r>
      <w:r w:rsidDel="00000000" w:rsidR="00000000" w:rsidRPr="00000000">
        <w:rPr>
          <w:sz w:val="18"/>
          <w:szCs w:val="18"/>
          <w:rtl w:val="0"/>
        </w:rPr>
        <w:t xml:space="preserve">Replace the greedy algorithm with energy-aware shortest-path methods like those in [2] and [3].</w:t>
      </w:r>
      <w:r w:rsidDel="00000000" w:rsidR="00000000" w:rsidRPr="00000000">
        <w:rPr>
          <w:rtl w:val="0"/>
        </w:rPr>
      </w:r>
    </w:p>
    <w:p w:rsidR="00000000" w:rsidDel="00000000" w:rsidP="00000000" w:rsidRDefault="00000000" w:rsidRPr="00000000" w14:paraId="000001C3">
      <w:pPr>
        <w:spacing w:after="20" w:lineRule="auto"/>
        <w:ind w:left="360" w:hanging="288"/>
        <w:rPr/>
      </w:pPr>
      <w:r w:rsidDel="00000000" w:rsidR="00000000" w:rsidRPr="00000000">
        <w:rPr>
          <w:b w:val="1"/>
          <w:bCs w:val="1"/>
          <w:sz w:val="18"/>
          <w:szCs w:val="18"/>
          <w:rtl w:val="0"/>
        </w:rPr>
        <w:t xml:space="preserve">3) </w:t>
      </w:r>
      <w:r w:rsidDel="00000000" w:rsidR="00000000" w:rsidRPr="00000000">
        <w:rPr>
          <w:sz w:val="18"/>
          <w:szCs w:val="18"/>
          <w:rtl w:val="0"/>
        </w:rPr>
        <w:t xml:space="preserve">Incorporate live charger availability and power output through the OCPP protocol.</w:t>
      </w:r>
      <w:r w:rsidDel="00000000" w:rsidR="00000000" w:rsidRPr="00000000">
        <w:rPr>
          <w:rtl w:val="0"/>
        </w:rPr>
      </w:r>
    </w:p>
    <w:p w:rsidR="00000000" w:rsidDel="00000000" w:rsidP="00000000" w:rsidRDefault="00000000" w:rsidRPr="00000000" w14:paraId="000001C4">
      <w:pPr>
        <w:spacing w:after="20" w:lineRule="auto"/>
        <w:ind w:left="360" w:hanging="288"/>
        <w:rPr/>
      </w:pPr>
      <w:r w:rsidDel="00000000" w:rsidR="00000000" w:rsidRPr="00000000">
        <w:rPr>
          <w:b w:val="1"/>
          <w:bCs w:val="1"/>
          <w:sz w:val="18"/>
          <w:szCs w:val="18"/>
          <w:rtl w:val="0"/>
        </w:rPr>
        <w:t xml:space="preserve">4) </w:t>
      </w:r>
      <w:r w:rsidDel="00000000" w:rsidR="00000000" w:rsidRPr="00000000">
        <w:rPr>
          <w:sz w:val="18"/>
          <w:szCs w:val="18"/>
          <w:rtl w:val="0"/>
        </w:rPr>
        <w:t xml:space="preserve">Add real-time traffic data from services like TomTom or HERE Maps.</w:t>
      </w:r>
      <w:r w:rsidDel="00000000" w:rsidR="00000000" w:rsidRPr="00000000">
        <w:rPr>
          <w:rtl w:val="0"/>
        </w:rPr>
      </w:r>
    </w:p>
    <w:p w:rsidR="00000000" w:rsidDel="00000000" w:rsidP="00000000" w:rsidRDefault="00000000" w:rsidRPr="00000000" w14:paraId="000001C5">
      <w:pPr>
        <w:spacing w:after="20" w:lineRule="auto"/>
        <w:ind w:left="360" w:hanging="288"/>
        <w:rPr/>
      </w:pPr>
      <w:r w:rsidDel="00000000" w:rsidR="00000000" w:rsidRPr="00000000">
        <w:rPr>
          <w:b w:val="1"/>
          <w:bCs w:val="1"/>
          <w:sz w:val="18"/>
          <w:szCs w:val="18"/>
          <w:rtl w:val="0"/>
        </w:rPr>
        <w:t xml:space="preserve">5) </w:t>
      </w:r>
      <w:r w:rsidDel="00000000" w:rsidR="00000000" w:rsidRPr="00000000">
        <w:rPr>
          <w:sz w:val="18"/>
          <w:szCs w:val="18"/>
          <w:rtl w:val="0"/>
        </w:rPr>
        <w:t xml:space="preserve">Support multi-stop trips where the driver wants to visit specific places along the way.</w:t>
      </w:r>
      <w:r w:rsidDel="00000000" w:rsidR="00000000" w:rsidRPr="00000000">
        <w:rPr>
          <w:rtl w:val="0"/>
        </w:rPr>
      </w:r>
    </w:p>
    <w:p w:rsidR="00000000" w:rsidDel="00000000" w:rsidP="00000000" w:rsidRDefault="00000000" w:rsidRPr="00000000" w14:paraId="000001C6">
      <w:pPr>
        <w:spacing w:after="20" w:lineRule="auto"/>
        <w:ind w:left="360" w:hanging="288"/>
        <w:rPr/>
      </w:pPr>
      <w:r w:rsidDel="00000000" w:rsidR="00000000" w:rsidRPr="00000000">
        <w:rPr>
          <w:b w:val="1"/>
          <w:bCs w:val="1"/>
          <w:sz w:val="18"/>
          <w:szCs w:val="18"/>
          <w:rtl w:val="0"/>
        </w:rPr>
        <w:t xml:space="preserve">6) </w:t>
      </w:r>
      <w:r w:rsidDel="00000000" w:rsidR="00000000" w:rsidRPr="00000000">
        <w:rPr>
          <w:sz w:val="18"/>
          <w:szCs w:val="18"/>
          <w:rtl w:val="0"/>
        </w:rPr>
        <w:t xml:space="preserve">Explore federated learning so that multiple users can improve the model without sharing raw data.</w:t>
      </w:r>
      <w:r w:rsidDel="00000000" w:rsidR="00000000" w:rsidRPr="00000000">
        <w:rPr>
          <w:rtl w:val="0"/>
        </w:rPr>
      </w:r>
    </w:p>
    <w:p w:rsidR="00000000" w:rsidDel="00000000" w:rsidP="00000000" w:rsidRDefault="00000000" w:rsidRPr="00000000" w14:paraId="000001C7">
      <w:pPr>
        <w:spacing w:after="20" w:lineRule="auto"/>
        <w:ind w:left="360" w:hanging="288"/>
        <w:rPr/>
      </w:pPr>
      <w:r w:rsidDel="00000000" w:rsidR="00000000" w:rsidRPr="00000000">
        <w:rPr>
          <w:b w:val="1"/>
          <w:bCs w:val="1"/>
          <w:sz w:val="18"/>
          <w:szCs w:val="18"/>
          <w:rtl w:val="0"/>
        </w:rPr>
        <w:t xml:space="preserve">7) </w:t>
      </w:r>
      <w:r w:rsidDel="00000000" w:rsidR="00000000" w:rsidRPr="00000000">
        <w:rPr>
          <w:sz w:val="18"/>
          <w:szCs w:val="18"/>
          <w:rtl w:val="0"/>
        </w:rPr>
        <w:t xml:space="preserve">Investigate vehicle-to-grid (V2G) aware charging that considers electricity grid demand.</w:t>
      </w:r>
      <w:r w:rsidDel="00000000" w:rsidR="00000000" w:rsidRPr="00000000">
        <w:rPr>
          <w:rtl w:val="0"/>
        </w:rPr>
      </w:r>
    </w:p>
    <w:p w:rsidR="00000000" w:rsidDel="00000000" w:rsidP="00000000" w:rsidRDefault="00000000" w:rsidRPr="00000000" w14:paraId="000001C8">
      <w:pPr>
        <w:spacing w:after="20" w:lineRule="auto"/>
        <w:ind w:left="360" w:hanging="288"/>
        <w:rPr/>
      </w:pPr>
      <w:r w:rsidDel="00000000" w:rsidR="00000000" w:rsidRPr="00000000">
        <w:rPr>
          <w:b w:val="1"/>
          <w:bCs w:val="1"/>
          <w:sz w:val="18"/>
          <w:szCs w:val="18"/>
          <w:rtl w:val="0"/>
        </w:rPr>
        <w:t xml:space="preserve">8) </w:t>
      </w:r>
      <w:r w:rsidDel="00000000" w:rsidR="00000000" w:rsidRPr="00000000">
        <w:rPr>
          <w:sz w:val="18"/>
          <w:szCs w:val="18"/>
          <w:rtl w:val="0"/>
        </w:rPr>
        <w:t xml:space="preserve">Experiment with deep reinforcement learning for adaptive, self-improving route optimization.</w:t>
      </w:r>
      <w:r w:rsidDel="00000000" w:rsidR="00000000" w:rsidRPr="00000000">
        <w:rPr>
          <w:rtl w:val="0"/>
        </w:rPr>
      </w:r>
    </w:p>
    <w:p w:rsidR="00000000" w:rsidDel="00000000" w:rsidP="00000000" w:rsidRDefault="00000000" w:rsidRPr="00000000" w14:paraId="000001C9">
      <w:pPr>
        <w:spacing w:after="60" w:before="160" w:lineRule="auto"/>
        <w:jc w:val="center"/>
        <w:rPr/>
      </w:pPr>
      <w:r w:rsidDel="00000000" w:rsidR="00000000" w:rsidRPr="00000000">
        <w:rPr>
          <w:b w:val="1"/>
          <w:bCs w:val="1"/>
          <w:rtl w:val="0"/>
        </w:rPr>
        <w:t xml:space="preserve">ACKNOWLEDGMENT</w:t>
      </w:r>
      <w:r w:rsidDel="00000000" w:rsidR="00000000" w:rsidRPr="00000000">
        <w:rPr>
          <w:rtl w:val="0"/>
        </w:rPr>
      </w:r>
    </w:p>
    <w:p w:rsidR="00000000" w:rsidDel="00000000" w:rsidP="00000000" w:rsidRDefault="00000000" w:rsidRPr="00000000" w14:paraId="000001CA">
      <w:pPr>
        <w:spacing w:after="60" w:lineRule="auto"/>
        <w:jc w:val="both"/>
        <w:rPr/>
      </w:pPr>
      <w:r w:rsidDel="00000000" w:rsidR="00000000" w:rsidRPr="00000000">
        <w:rPr>
          <w:rtl w:val="0"/>
        </w:rPr>
        <w:t xml:space="preserve">We would like to thank the Department of AI and Data Science at Vasantdada Patil Pratishthan’s College of Engineering and Visual Arts for providing the computing resources and academic support that made this project possible.</w:t>
      </w:r>
    </w:p>
    <w:p w:rsidR="00000000" w:rsidDel="00000000" w:rsidP="00000000" w:rsidRDefault="00000000" w:rsidRPr="00000000" w14:paraId="000001CB">
      <w:pPr>
        <w:spacing w:after="60" w:before="160" w:lineRule="auto"/>
        <w:jc w:val="center"/>
        <w:rPr>
          <w:b w:val="1"/>
          <w:bCs w:val="1"/>
        </w:rPr>
      </w:pPr>
      <w:r w:rsidDel="00000000" w:rsidR="00000000" w:rsidRPr="00000000">
        <w:rPr>
          <w:rtl w:val="0"/>
        </w:rPr>
      </w:r>
    </w:p>
    <w:p w:rsidR="00000000" w:rsidDel="00000000" w:rsidP="00000000" w:rsidRDefault="00000000" w:rsidRPr="00000000" w14:paraId="000001CC">
      <w:pPr>
        <w:spacing w:after="60" w:before="160" w:lineRule="auto"/>
        <w:jc w:val="center"/>
        <w:rPr/>
      </w:pPr>
      <w:r w:rsidDel="00000000" w:rsidR="00000000" w:rsidRPr="00000000">
        <w:rPr>
          <w:b w:val="1"/>
          <w:bCs w:val="1"/>
          <w:rtl w:val="0"/>
        </w:rPr>
        <w:t xml:space="preserve">REFERENCES</w:t>
      </w:r>
      <w:r w:rsidDel="00000000" w:rsidR="00000000" w:rsidRPr="00000000">
        <w:rPr>
          <w:rtl w:val="0"/>
        </w:rPr>
      </w:r>
    </w:p>
    <w:p w:rsidR="00000000" w:rsidDel="00000000" w:rsidP="00000000" w:rsidRDefault="00000000" w:rsidRPr="00000000" w14:paraId="000001CD">
      <w:pPr>
        <w:spacing w:after="20" w:lineRule="auto"/>
        <w:ind w:left="288" w:hanging="288"/>
        <w:rPr/>
      </w:pPr>
      <w:r w:rsidDel="00000000" w:rsidR="00000000" w:rsidRPr="00000000">
        <w:rPr>
          <w:sz w:val="14"/>
          <w:szCs w:val="14"/>
          <w:rtl w:val="0"/>
        </w:rPr>
        <w:t xml:space="preserve">[1] IEA, “Global EV Outlook 2024,” Paris, 2024.</w:t>
      </w:r>
      <w:r w:rsidDel="00000000" w:rsidR="00000000" w:rsidRPr="00000000">
        <w:rPr>
          <w:rtl w:val="0"/>
        </w:rPr>
      </w:r>
    </w:p>
    <w:p w:rsidR="00000000" w:rsidDel="00000000" w:rsidP="00000000" w:rsidRDefault="00000000" w:rsidRPr="00000000" w14:paraId="000001CE">
      <w:pPr>
        <w:spacing w:after="20" w:lineRule="auto"/>
        <w:ind w:left="288" w:hanging="288"/>
        <w:rPr/>
      </w:pPr>
      <w:r w:rsidDel="00000000" w:rsidR="00000000" w:rsidRPr="00000000">
        <w:rPr>
          <w:sz w:val="14"/>
          <w:szCs w:val="14"/>
          <w:rtl w:val="0"/>
        </w:rPr>
        <w:t xml:space="preserve">[2] A. Artmeier et al., “Optimal routing for EVs,” KI 2010, pp. 309–316.</w:t>
      </w:r>
      <w:r w:rsidDel="00000000" w:rsidR="00000000" w:rsidRPr="00000000">
        <w:rPr>
          <w:rtl w:val="0"/>
        </w:rPr>
      </w:r>
    </w:p>
    <w:p w:rsidR="00000000" w:rsidDel="00000000" w:rsidP="00000000" w:rsidRDefault="00000000" w:rsidRPr="00000000" w14:paraId="000001CF">
      <w:pPr>
        <w:spacing w:after="20" w:lineRule="auto"/>
        <w:ind w:left="288" w:hanging="288"/>
        <w:rPr/>
      </w:pPr>
      <w:r w:rsidDel="00000000" w:rsidR="00000000" w:rsidRPr="00000000">
        <w:rPr>
          <w:sz w:val="14"/>
          <w:szCs w:val="14"/>
          <w:rtl w:val="0"/>
        </w:rPr>
        <w:t xml:space="preserve">[3] M. Baum et al., “Energy-optimal EV routes,” 21st SIGSPATIAL, pp. 54–63, 2013.</w:t>
      </w:r>
      <w:r w:rsidDel="00000000" w:rsidR="00000000" w:rsidRPr="00000000">
        <w:rPr>
          <w:rtl w:val="0"/>
        </w:rPr>
      </w:r>
    </w:p>
    <w:p w:rsidR="00000000" w:rsidDel="00000000" w:rsidP="00000000" w:rsidRDefault="00000000" w:rsidRPr="00000000" w14:paraId="000001D0">
      <w:pPr>
        <w:spacing w:after="20" w:lineRule="auto"/>
        <w:ind w:left="288" w:hanging="288"/>
        <w:rPr/>
      </w:pPr>
      <w:r w:rsidDel="00000000" w:rsidR="00000000" w:rsidRPr="00000000">
        <w:rPr>
          <w:sz w:val="14"/>
          <w:szCs w:val="14"/>
          <w:rtl w:val="0"/>
        </w:rPr>
        <w:t xml:space="preserve">[4] T. Chen, C. Guestrin, “XGBoost,” 22nd KDD, pp. 785–794, 2016.</w:t>
      </w:r>
      <w:r w:rsidDel="00000000" w:rsidR="00000000" w:rsidRPr="00000000">
        <w:rPr>
          <w:rtl w:val="0"/>
        </w:rPr>
      </w:r>
    </w:p>
    <w:p w:rsidR="00000000" w:rsidDel="00000000" w:rsidP="00000000" w:rsidRDefault="00000000" w:rsidRPr="00000000" w14:paraId="000001D1">
      <w:pPr>
        <w:spacing w:after="20" w:lineRule="auto"/>
        <w:ind w:left="288" w:hanging="288"/>
        <w:rPr/>
      </w:pPr>
      <w:r w:rsidDel="00000000" w:rsidR="00000000" w:rsidRPr="00000000">
        <w:rPr>
          <w:sz w:val="14"/>
          <w:szCs w:val="14"/>
          <w:rtl w:val="0"/>
        </w:rPr>
        <w:t xml:space="preserve">[5] J. Friedman, “Gradient boosting,” Ann. Stat., vol. 29, pp. 1189–1232, 2001.</w:t>
      </w:r>
      <w:r w:rsidDel="00000000" w:rsidR="00000000" w:rsidRPr="00000000">
        <w:rPr>
          <w:rtl w:val="0"/>
        </w:rPr>
      </w:r>
    </w:p>
    <w:p w:rsidR="00000000" w:rsidDel="00000000" w:rsidP="00000000" w:rsidRDefault="00000000" w:rsidRPr="00000000" w14:paraId="000001D2">
      <w:pPr>
        <w:spacing w:after="20" w:lineRule="auto"/>
        <w:ind w:left="288" w:hanging="288"/>
        <w:rPr/>
      </w:pPr>
      <w:r w:rsidDel="00000000" w:rsidR="00000000" w:rsidRPr="00000000">
        <w:rPr>
          <w:sz w:val="14"/>
          <w:szCs w:val="14"/>
          <w:rtl w:val="0"/>
        </w:rPr>
        <w:t xml:space="preserve">[6] S. De Cauwer et al., “Energy prediction,” Energies, vol. 10, p. 1013, 2017.</w:t>
      </w:r>
      <w:r w:rsidDel="00000000" w:rsidR="00000000" w:rsidRPr="00000000">
        <w:rPr>
          <w:rtl w:val="0"/>
        </w:rPr>
      </w:r>
    </w:p>
    <w:p w:rsidR="00000000" w:rsidDel="00000000" w:rsidP="00000000" w:rsidRDefault="00000000" w:rsidRPr="00000000" w14:paraId="000001D3">
      <w:pPr>
        <w:spacing w:after="20" w:lineRule="auto"/>
        <w:ind w:left="288" w:hanging="288"/>
        <w:rPr/>
      </w:pPr>
      <w:r w:rsidDel="00000000" w:rsidR="00000000" w:rsidRPr="00000000">
        <w:rPr>
          <w:sz w:val="14"/>
          <w:szCs w:val="14"/>
          <w:rtl w:val="0"/>
        </w:rPr>
        <w:t xml:space="preserve">[7] F. Pedregosa et al., “Scikit-learn,” JMLR, vol. 12, pp. 2825–2830, 2011.</w:t>
      </w:r>
      <w:r w:rsidDel="00000000" w:rsidR="00000000" w:rsidRPr="00000000">
        <w:rPr>
          <w:rtl w:val="0"/>
        </w:rPr>
      </w:r>
    </w:p>
    <w:p w:rsidR="00000000" w:rsidDel="00000000" w:rsidP="00000000" w:rsidRDefault="00000000" w:rsidRPr="00000000" w14:paraId="000001D4">
      <w:pPr>
        <w:spacing w:after="20" w:lineRule="auto"/>
        <w:ind w:left="288" w:hanging="288"/>
        <w:rPr/>
      </w:pPr>
      <w:r w:rsidDel="00000000" w:rsidR="00000000" w:rsidRPr="00000000">
        <w:rPr>
          <w:sz w:val="14"/>
          <w:szCs w:val="14"/>
          <w:rtl w:val="0"/>
        </w:rPr>
        <w:t xml:space="preserve">[8] S. Ramírez, “FastAPI,” 2024.</w:t>
      </w:r>
      <w:r w:rsidDel="00000000" w:rsidR="00000000" w:rsidRPr="00000000">
        <w:rPr>
          <w:rtl w:val="0"/>
        </w:rPr>
      </w:r>
    </w:p>
    <w:p w:rsidR="00000000" w:rsidDel="00000000" w:rsidP="00000000" w:rsidRDefault="00000000" w:rsidRPr="00000000" w14:paraId="000001D5">
      <w:pPr>
        <w:spacing w:after="20" w:lineRule="auto"/>
        <w:ind w:left="288" w:hanging="288"/>
        <w:rPr/>
      </w:pPr>
      <w:r w:rsidDel="00000000" w:rsidR="00000000" w:rsidRPr="00000000">
        <w:rPr>
          <w:sz w:val="14"/>
          <w:szCs w:val="14"/>
          <w:rtl w:val="0"/>
        </w:rPr>
        <w:t xml:space="preserve">[9] OSM, “Nominatim,” 2024.</w:t>
      </w:r>
      <w:r w:rsidDel="00000000" w:rsidR="00000000" w:rsidRPr="00000000">
        <w:rPr>
          <w:rtl w:val="0"/>
        </w:rPr>
      </w:r>
    </w:p>
    <w:p w:rsidR="00000000" w:rsidDel="00000000" w:rsidP="00000000" w:rsidRDefault="00000000" w:rsidRPr="00000000" w14:paraId="000001D6">
      <w:pPr>
        <w:spacing w:after="20" w:lineRule="auto"/>
        <w:ind w:left="288" w:hanging="288"/>
        <w:rPr/>
      </w:pPr>
      <w:r w:rsidDel="00000000" w:rsidR="00000000" w:rsidRPr="00000000">
        <w:rPr>
          <w:sz w:val="14"/>
          <w:szCs w:val="14"/>
          <w:rtl w:val="0"/>
        </w:rPr>
        <w:t xml:space="preserve">[10] D. Luxen, C. Vetter, “OSRM,” 19th SIGSPATIAL, pp. 513–516, 2011.</w:t>
      </w:r>
      <w:r w:rsidDel="00000000" w:rsidR="00000000" w:rsidRPr="00000000">
        <w:rPr>
          <w:rtl w:val="0"/>
        </w:rPr>
      </w:r>
    </w:p>
    <w:p w:rsidR="00000000" w:rsidDel="00000000" w:rsidP="00000000" w:rsidRDefault="00000000" w:rsidRPr="00000000" w14:paraId="000001D7">
      <w:pPr>
        <w:spacing w:after="20" w:lineRule="auto"/>
        <w:ind w:left="288" w:hanging="288"/>
        <w:rPr/>
      </w:pPr>
      <w:r w:rsidDel="00000000" w:rsidR="00000000" w:rsidRPr="00000000">
        <w:rPr>
          <w:sz w:val="14"/>
          <w:szCs w:val="14"/>
          <w:rtl w:val="0"/>
        </w:rPr>
        <w:t xml:space="preserve">[11] OpenChargeMap, “API docs,” 2024.</w:t>
      </w:r>
      <w:r w:rsidDel="00000000" w:rsidR="00000000" w:rsidRPr="00000000">
        <w:rPr>
          <w:rtl w:val="0"/>
        </w:rPr>
      </w:r>
    </w:p>
    <w:p w:rsidR="00000000" w:rsidDel="00000000" w:rsidP="00000000" w:rsidRDefault="00000000" w:rsidRPr="00000000" w14:paraId="000001D8">
      <w:pPr>
        <w:spacing w:after="20" w:lineRule="auto"/>
        <w:ind w:left="288" w:hanging="288"/>
        <w:rPr/>
      </w:pPr>
      <w:r w:rsidDel="00000000" w:rsidR="00000000" w:rsidRPr="00000000">
        <w:rPr>
          <w:sz w:val="14"/>
          <w:szCs w:val="14"/>
          <w:rtl w:val="0"/>
        </w:rPr>
        <w:t xml:space="preserve">[12] OpenWeatherMap, “Weather API,” 2024.</w:t>
      </w:r>
      <w:r w:rsidDel="00000000" w:rsidR="00000000" w:rsidRPr="00000000">
        <w:rPr>
          <w:rtl w:val="0"/>
        </w:rPr>
      </w:r>
    </w:p>
    <w:p w:rsidR="00000000" w:rsidDel="00000000" w:rsidP="00000000" w:rsidRDefault="00000000" w:rsidRPr="00000000" w14:paraId="000001D9">
      <w:pPr>
        <w:spacing w:after="20" w:lineRule="auto"/>
        <w:ind w:left="288" w:hanging="288"/>
        <w:rPr/>
      </w:pPr>
      <w:r w:rsidDel="00000000" w:rsidR="00000000" w:rsidRPr="00000000">
        <w:rPr>
          <w:sz w:val="14"/>
          <w:szCs w:val="14"/>
          <w:rtl w:val="0"/>
        </w:rPr>
        <w:t xml:space="preserve">[13] Flutter Team, “Flutter,” Google, 2024.</w:t>
      </w:r>
      <w:r w:rsidDel="00000000" w:rsidR="00000000" w:rsidRPr="00000000">
        <w:rPr>
          <w:rtl w:val="0"/>
        </w:rPr>
      </w:r>
    </w:p>
    <w:p w:rsidR="00000000" w:rsidDel="00000000" w:rsidP="00000000" w:rsidRDefault="00000000" w:rsidRPr="00000000" w14:paraId="000001DA">
      <w:pPr>
        <w:spacing w:after="20" w:lineRule="auto"/>
        <w:ind w:left="288" w:hanging="288"/>
        <w:rPr/>
      </w:pPr>
      <w:r w:rsidDel="00000000" w:rsidR="00000000" w:rsidRPr="00000000">
        <w:rPr>
          <w:sz w:val="14"/>
          <w:szCs w:val="14"/>
          <w:rtl w:val="0"/>
        </w:rPr>
        <w:t xml:space="preserve">[14] J. Vepsäläinen et al., “Electric bus energy,” Energy, vol. 169, pp. 433–443, 2019.</w:t>
      </w:r>
      <w:r w:rsidDel="00000000" w:rsidR="00000000" w:rsidRPr="00000000">
        <w:rPr>
          <w:rtl w:val="0"/>
        </w:rPr>
      </w:r>
    </w:p>
    <w:p w:rsidR="00000000" w:rsidDel="00000000" w:rsidP="00000000" w:rsidRDefault="00000000" w:rsidRPr="00000000" w14:paraId="000001DB">
      <w:pPr>
        <w:spacing w:after="20" w:lineRule="auto"/>
        <w:ind w:left="288" w:hanging="288"/>
        <w:rPr/>
      </w:pPr>
      <w:r w:rsidDel="00000000" w:rsidR="00000000" w:rsidRPr="00000000">
        <w:rPr>
          <w:sz w:val="14"/>
          <w:szCs w:val="14"/>
          <w:rtl w:val="0"/>
        </w:rPr>
        <w:t xml:space="preserve">[15] R. Galvin, “Speed effects on EVs,” Trans. Res. D, vol. 53, pp. 234–248, 2017.</w:t>
      </w:r>
      <w:r w:rsidDel="00000000" w:rsidR="00000000" w:rsidRPr="00000000">
        <w:rPr>
          <w:rtl w:val="0"/>
        </w:rPr>
      </w:r>
    </w:p>
    <w:p w:rsidR="00000000" w:rsidDel="00000000" w:rsidP="00000000" w:rsidRDefault="00000000" w:rsidRPr="00000000" w14:paraId="000001DC">
      <w:pPr>
        <w:spacing w:after="20" w:lineRule="auto"/>
        <w:ind w:left="288" w:hanging="288"/>
        <w:rPr/>
      </w:pPr>
      <w:r w:rsidDel="00000000" w:rsidR="00000000" w:rsidRPr="00000000">
        <w:rPr>
          <w:sz w:val="14"/>
          <w:szCs w:val="14"/>
          <w:rtl w:val="0"/>
        </w:rPr>
        <w:t xml:space="preserve">[16] A. Fetene et al., “Big data EV energy,” Trans. Res. D, vol. 54, pp. 1–11, 2017.</w:t>
      </w:r>
      <w:r w:rsidDel="00000000" w:rsidR="00000000" w:rsidRPr="00000000">
        <w:rPr>
          <w:rtl w:val="0"/>
        </w:rPr>
      </w:r>
    </w:p>
    <w:p w:rsidR="00000000" w:rsidDel="00000000" w:rsidP="00000000" w:rsidRDefault="00000000" w:rsidRPr="00000000" w14:paraId="000001DD">
      <w:pPr>
        <w:spacing w:after="20" w:lineRule="auto"/>
        <w:ind w:left="288" w:hanging="288"/>
        <w:rPr/>
      </w:pPr>
      <w:r w:rsidDel="00000000" w:rsidR="00000000" w:rsidRPr="00000000">
        <w:rPr>
          <w:sz w:val="14"/>
          <w:szCs w:val="14"/>
          <w:rtl w:val="0"/>
        </w:rPr>
        <w:t xml:space="preserve">[17] M. Steinstraeter et al., “Low temp EVs,” World EV J., vol. 12, p. 115, 2021.</w:t>
      </w:r>
      <w:r w:rsidDel="00000000" w:rsidR="00000000" w:rsidRPr="00000000">
        <w:rPr>
          <w:rtl w:val="0"/>
        </w:rPr>
      </w:r>
    </w:p>
    <w:p w:rsidR="00000000" w:rsidDel="00000000" w:rsidP="00000000" w:rsidRDefault="00000000" w:rsidRPr="00000000" w14:paraId="000001DE">
      <w:pPr>
        <w:spacing w:after="20" w:lineRule="auto"/>
        <w:ind w:left="288" w:hanging="288"/>
        <w:rPr/>
      </w:pPr>
      <w:r w:rsidDel="00000000" w:rsidR="00000000" w:rsidRPr="00000000">
        <w:rPr>
          <w:sz w:val="14"/>
          <w:szCs w:val="14"/>
          <w:rtl w:val="0"/>
        </w:rPr>
        <w:t xml:space="preserve">[18] J. Betz et al., “Autonomous driving,” IEEE Access, vol. 10, pp. 99131–99168, 2022.</w:t>
      </w:r>
      <w:r w:rsidDel="00000000" w:rsidR="00000000" w:rsidRPr="00000000">
        <w:rPr>
          <w:rtl w:val="0"/>
        </w:rPr>
      </w:r>
    </w:p>
    <w:p w:rsidR="00000000" w:rsidDel="00000000" w:rsidP="00000000" w:rsidRDefault="00000000" w:rsidRPr="00000000" w14:paraId="000001DF">
      <w:pPr>
        <w:spacing w:after="20" w:lineRule="auto"/>
        <w:ind w:left="288" w:hanging="288"/>
        <w:rPr/>
      </w:pPr>
      <w:r w:rsidDel="00000000" w:rsidR="00000000" w:rsidRPr="00000000">
        <w:rPr>
          <w:sz w:val="14"/>
          <w:szCs w:val="14"/>
          <w:rtl w:val="0"/>
        </w:rPr>
        <w:t xml:space="preserve">[19] P. Keil, A. Jossen, “Li-ion aging,” World EV J., vol. 7, pp. 41–51, 2015.</w:t>
      </w:r>
      <w:r w:rsidDel="00000000" w:rsidR="00000000" w:rsidRPr="00000000">
        <w:rPr>
          <w:rtl w:val="0"/>
        </w:rPr>
      </w:r>
    </w:p>
    <w:p w:rsidR="00000000" w:rsidDel="00000000" w:rsidP="00000000" w:rsidRDefault="00000000" w:rsidRPr="00000000" w14:paraId="000001E0">
      <w:pPr>
        <w:spacing w:after="20" w:lineRule="auto"/>
        <w:ind w:left="288" w:hanging="288"/>
        <w:rPr/>
      </w:pPr>
      <w:r w:rsidDel="00000000" w:rsidR="00000000" w:rsidRPr="00000000">
        <w:rPr>
          <w:sz w:val="14"/>
          <w:szCs w:val="14"/>
          <w:rtl w:val="0"/>
        </w:rPr>
        <w:t xml:space="preserve">[20] D. Wang et al., “EV battery degradation,” J. Power Sources, vol. 332, pp. 193–203, 2016.</w:t>
      </w:r>
      <w:r w:rsidDel="00000000" w:rsidR="00000000" w:rsidRPr="00000000">
        <w:rPr>
          <w:rtl w:val="0"/>
        </w:rPr>
      </w:r>
    </w:p>
    <w:sectPr>
      <w:type w:val="continuous"/>
      <w:pgSz w:h="15840" w:w="12240" w:orient="portrait"/>
      <w:pgMar w:bottom="1440" w:top="1080" w:left="1080" w:right="1080" w:header="720" w:footer="720"/>
      <w:cols w:equalWidth="0" w:num="2">
        <w:col w:space="400" w:w="4840"/>
        <w:col w:space="0" w:w="48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ungsuh"/>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spacing w:after="4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iCs w:val="1"/>
      <w:color w:val="4f81bd"/>
      <w:sz w:val="24"/>
      <w:szCs w:val="24"/>
    </w:rPr>
  </w:style>
  <w:style w:type="table" w:styleId="Table1">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5.jpg"/><Relationship Id="rId12" Type="http://schemas.openxmlformats.org/officeDocument/2006/relationships/image" Target="media/image4.jpg"/><Relationship Id="rId9"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6.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