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CA6" w:rsidRPr="0065176E" w:rsidRDefault="0065176E" w:rsidP="00F054A1">
      <w:pPr>
        <w:spacing w:before="100" w:beforeAutospacing="1" w:after="100" w:afterAutospacing="1" w:line="276" w:lineRule="auto"/>
        <w:jc w:val="center"/>
        <w:outlineLvl w:val="1"/>
        <w:rPr>
          <w:rFonts w:ascii="Times New Roman" w:hAnsi="Times New Roman" w:cs="Times New Roman"/>
          <w:b/>
          <w:sz w:val="44"/>
        </w:rPr>
      </w:pPr>
      <w:r w:rsidRPr="0065176E">
        <w:rPr>
          <w:rFonts w:ascii="Times New Roman" w:hAnsi="Times New Roman" w:cs="Times New Roman"/>
          <w:b/>
          <w:sz w:val="32"/>
        </w:rPr>
        <w:t>Desi</w:t>
      </w:r>
      <w:r>
        <w:rPr>
          <w:rFonts w:ascii="Times New Roman" w:hAnsi="Times New Roman" w:cs="Times New Roman"/>
          <w:b/>
          <w:sz w:val="32"/>
        </w:rPr>
        <w:t>gn Perspectives On Intelligent a</w:t>
      </w:r>
      <w:r w:rsidRPr="0065176E">
        <w:rPr>
          <w:rFonts w:ascii="Times New Roman" w:hAnsi="Times New Roman" w:cs="Times New Roman"/>
          <w:b/>
          <w:sz w:val="32"/>
        </w:rPr>
        <w:t xml:space="preserve">nd </w:t>
      </w:r>
      <w:proofErr w:type="spellStart"/>
      <w:r w:rsidRPr="0065176E">
        <w:rPr>
          <w:rFonts w:ascii="Times New Roman" w:hAnsi="Times New Roman" w:cs="Times New Roman"/>
          <w:b/>
          <w:sz w:val="32"/>
        </w:rPr>
        <w:t>Blockchain</w:t>
      </w:r>
      <w:proofErr w:type="spellEnd"/>
      <w:r w:rsidRPr="0065176E">
        <w:rPr>
          <w:rFonts w:ascii="Times New Roman" w:hAnsi="Times New Roman" w:cs="Times New Roman"/>
          <w:b/>
          <w:sz w:val="32"/>
        </w:rPr>
        <w:t>-Enabled Cybersecurity Systems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C47CA6" w:rsidRPr="00C47CA6" w:rsidTr="005A1555">
        <w:trPr>
          <w:trHeight w:val="2389"/>
        </w:trPr>
        <w:tc>
          <w:tcPr>
            <w:tcW w:w="4419" w:type="dxa"/>
          </w:tcPr>
          <w:p w:rsidR="00C47CA6" w:rsidRPr="00C47CA6" w:rsidRDefault="00C47CA6" w:rsidP="00686809">
            <w:pPr>
              <w:jc w:val="center"/>
              <w:rPr>
                <w:rFonts w:ascii="Times New Roman" w:hAnsi="Times New Roman" w:cs="Times New Roman"/>
                <w:b/>
                <w:bCs/>
              </w:rPr>
            </w:pPr>
            <w:r w:rsidRPr="00C47CA6">
              <w:rPr>
                <w:rFonts w:ascii="Times New Roman" w:hAnsi="Times New Roman" w:cs="Times New Roman"/>
                <w:b/>
                <w:bCs/>
              </w:rPr>
              <w:t>R. Saranya</w:t>
            </w:r>
            <w:r w:rsidRPr="00C47CA6">
              <w:rPr>
                <w:rFonts w:ascii="Times New Roman" w:hAnsi="Times New Roman" w:cs="Times New Roman"/>
                <w:b/>
                <w:bCs/>
                <w:vertAlign w:val="superscript"/>
              </w:rPr>
              <w:t>1</w:t>
            </w:r>
            <w:r w:rsidRPr="00C47CA6">
              <w:rPr>
                <w:rFonts w:ascii="Times New Roman" w:hAnsi="Times New Roman" w:cs="Times New Roman"/>
                <w:b/>
                <w:bCs/>
              </w:rPr>
              <w:t xml:space="preserve">                                           Research Scholar                                                    PG &amp; Research Department of Computer Science                                       Quaid-E-</w:t>
            </w:r>
            <w:proofErr w:type="spellStart"/>
            <w:r w:rsidRPr="00C47CA6">
              <w:rPr>
                <w:rFonts w:ascii="Times New Roman" w:hAnsi="Times New Roman" w:cs="Times New Roman"/>
                <w:b/>
                <w:bCs/>
              </w:rPr>
              <w:t>Millath</w:t>
            </w:r>
            <w:proofErr w:type="spellEnd"/>
            <w:r w:rsidRPr="00C47CA6">
              <w:rPr>
                <w:rFonts w:ascii="Times New Roman" w:hAnsi="Times New Roman" w:cs="Times New Roman"/>
                <w:b/>
                <w:bCs/>
              </w:rPr>
              <w:t xml:space="preserve"> Government College for Women                                                                </w:t>
            </w:r>
            <w:proofErr w:type="spellStart"/>
            <w:r w:rsidRPr="00C47CA6">
              <w:rPr>
                <w:rFonts w:ascii="Times New Roman" w:hAnsi="Times New Roman" w:cs="Times New Roman"/>
                <w:b/>
                <w:bCs/>
              </w:rPr>
              <w:t>Annasalai</w:t>
            </w:r>
            <w:proofErr w:type="spellEnd"/>
            <w:r w:rsidRPr="00C47CA6">
              <w:rPr>
                <w:rFonts w:ascii="Times New Roman" w:hAnsi="Times New Roman" w:cs="Times New Roman"/>
                <w:b/>
                <w:bCs/>
              </w:rPr>
              <w:t>, Chennai-02.</w:t>
            </w:r>
          </w:p>
        </w:tc>
        <w:tc>
          <w:tcPr>
            <w:tcW w:w="4419" w:type="dxa"/>
          </w:tcPr>
          <w:p w:rsidR="00C47CA6" w:rsidRPr="00C47CA6" w:rsidRDefault="00C47CA6" w:rsidP="00686809">
            <w:pPr>
              <w:jc w:val="center"/>
              <w:rPr>
                <w:rFonts w:ascii="Times New Roman" w:hAnsi="Times New Roman" w:cs="Times New Roman"/>
                <w:b/>
                <w:bCs/>
              </w:rPr>
            </w:pPr>
            <w:proofErr w:type="spellStart"/>
            <w:r w:rsidRPr="00C47CA6">
              <w:rPr>
                <w:rFonts w:ascii="Times New Roman" w:hAnsi="Times New Roman" w:cs="Times New Roman"/>
                <w:b/>
                <w:bCs/>
              </w:rPr>
              <w:t>Dr.</w:t>
            </w:r>
            <w:proofErr w:type="spellEnd"/>
            <w:r w:rsidRPr="00C47CA6">
              <w:rPr>
                <w:rFonts w:ascii="Times New Roman" w:hAnsi="Times New Roman" w:cs="Times New Roman"/>
                <w:b/>
                <w:bCs/>
              </w:rPr>
              <w:t xml:space="preserve"> </w:t>
            </w:r>
            <w:proofErr w:type="spellStart"/>
            <w:r w:rsidRPr="00C47CA6">
              <w:rPr>
                <w:rFonts w:ascii="Times New Roman" w:hAnsi="Times New Roman" w:cs="Times New Roman"/>
                <w:b/>
                <w:bCs/>
              </w:rPr>
              <w:t>Sumathy</w:t>
            </w:r>
            <w:proofErr w:type="spellEnd"/>
            <w:r w:rsidRPr="00C47CA6">
              <w:rPr>
                <w:rFonts w:ascii="Times New Roman" w:hAnsi="Times New Roman" w:cs="Times New Roman"/>
                <w:b/>
                <w:bCs/>
              </w:rPr>
              <w:t xml:space="preserve"> Kingslin</w:t>
            </w:r>
            <w:r w:rsidRPr="00C47CA6">
              <w:rPr>
                <w:rFonts w:ascii="Times New Roman" w:hAnsi="Times New Roman" w:cs="Times New Roman"/>
                <w:b/>
                <w:bCs/>
                <w:vertAlign w:val="superscript"/>
              </w:rPr>
              <w:t>2</w:t>
            </w:r>
            <w:r w:rsidRPr="00C47CA6">
              <w:rPr>
                <w:rFonts w:ascii="Times New Roman" w:hAnsi="Times New Roman" w:cs="Times New Roman"/>
                <w:b/>
                <w:bCs/>
              </w:rPr>
              <w:t xml:space="preserve">                                                 </w:t>
            </w:r>
            <w:proofErr w:type="spellStart"/>
            <w:r w:rsidRPr="00C47CA6">
              <w:rPr>
                <w:rFonts w:ascii="Times New Roman" w:hAnsi="Times New Roman" w:cs="Times New Roman"/>
                <w:b/>
                <w:bCs/>
              </w:rPr>
              <w:t>Associcate</w:t>
            </w:r>
            <w:proofErr w:type="spellEnd"/>
            <w:r w:rsidRPr="00C47CA6">
              <w:rPr>
                <w:rFonts w:ascii="Times New Roman" w:hAnsi="Times New Roman" w:cs="Times New Roman"/>
                <w:b/>
                <w:bCs/>
              </w:rPr>
              <w:t xml:space="preserve"> Professor                                                    PG &amp; Research Department of Computer Science                                       Quaid-E-</w:t>
            </w:r>
            <w:proofErr w:type="spellStart"/>
            <w:r w:rsidRPr="00C47CA6">
              <w:rPr>
                <w:rFonts w:ascii="Times New Roman" w:hAnsi="Times New Roman" w:cs="Times New Roman"/>
                <w:b/>
                <w:bCs/>
              </w:rPr>
              <w:t>Millath</w:t>
            </w:r>
            <w:proofErr w:type="spellEnd"/>
            <w:r w:rsidRPr="00C47CA6">
              <w:rPr>
                <w:rFonts w:ascii="Times New Roman" w:hAnsi="Times New Roman" w:cs="Times New Roman"/>
                <w:b/>
                <w:bCs/>
              </w:rPr>
              <w:t xml:space="preserve"> Government College for Women                                                                </w:t>
            </w:r>
            <w:proofErr w:type="spellStart"/>
            <w:r w:rsidRPr="00C47CA6">
              <w:rPr>
                <w:rFonts w:ascii="Times New Roman" w:hAnsi="Times New Roman" w:cs="Times New Roman"/>
                <w:b/>
                <w:bCs/>
              </w:rPr>
              <w:t>Annasalai</w:t>
            </w:r>
            <w:proofErr w:type="spellEnd"/>
            <w:r w:rsidRPr="00C47CA6">
              <w:rPr>
                <w:rFonts w:ascii="Times New Roman" w:hAnsi="Times New Roman" w:cs="Times New Roman"/>
                <w:b/>
                <w:bCs/>
              </w:rPr>
              <w:t>, Chennai-02.</w:t>
            </w:r>
          </w:p>
        </w:tc>
      </w:tr>
    </w:tbl>
    <w:p w:rsidR="00F95AC2" w:rsidRPr="00F95AC2" w:rsidRDefault="00F95AC2" w:rsidP="00F054A1">
      <w:pPr>
        <w:spacing w:before="100" w:beforeAutospacing="1" w:after="100" w:afterAutospacing="1" w:line="276" w:lineRule="auto"/>
        <w:jc w:val="both"/>
        <w:outlineLvl w:val="1"/>
        <w:rPr>
          <w:rFonts w:ascii="Times New Roman" w:eastAsia="Times New Roman" w:hAnsi="Times New Roman" w:cs="Times New Roman"/>
          <w:b/>
          <w:bCs/>
          <w:sz w:val="28"/>
          <w:szCs w:val="36"/>
          <w:lang w:eastAsia="en-IN"/>
        </w:rPr>
      </w:pPr>
      <w:r w:rsidRPr="00F95AC2">
        <w:rPr>
          <w:rFonts w:ascii="Times New Roman" w:eastAsia="Times New Roman" w:hAnsi="Times New Roman" w:cs="Times New Roman"/>
          <w:b/>
          <w:bCs/>
          <w:sz w:val="28"/>
          <w:szCs w:val="36"/>
          <w:lang w:eastAsia="en-IN"/>
        </w:rPr>
        <w:t>Abstract</w:t>
      </w:r>
    </w:p>
    <w:p w:rsidR="00F054A1" w:rsidRPr="00F054A1" w:rsidRDefault="00F054A1" w:rsidP="00F054A1">
      <w:pPr>
        <w:spacing w:before="100" w:beforeAutospacing="1" w:after="100" w:afterAutospacing="1" w:line="276" w:lineRule="auto"/>
        <w:jc w:val="both"/>
        <w:rPr>
          <w:rFonts w:ascii="Times New Roman" w:hAnsi="Times New Roman" w:cs="Times New Roman"/>
          <w:sz w:val="24"/>
        </w:rPr>
      </w:pPr>
      <w:r w:rsidRPr="00F054A1">
        <w:rPr>
          <w:rFonts w:ascii="Times New Roman" w:hAnsi="Times New Roman" w:cs="Times New Roman"/>
          <w:sz w:val="24"/>
        </w:rPr>
        <w:t xml:space="preserve">Recent advances in digital infrastructures, cloud services, </w:t>
      </w:r>
      <w:proofErr w:type="spellStart"/>
      <w:r w:rsidRPr="00F054A1">
        <w:rPr>
          <w:rFonts w:ascii="Times New Roman" w:hAnsi="Times New Roman" w:cs="Times New Roman"/>
          <w:sz w:val="24"/>
        </w:rPr>
        <w:t>blockchain</w:t>
      </w:r>
      <w:proofErr w:type="spellEnd"/>
      <w:r w:rsidRPr="00F054A1">
        <w:rPr>
          <w:rFonts w:ascii="Times New Roman" w:hAnsi="Times New Roman" w:cs="Times New Roman"/>
          <w:sz w:val="24"/>
        </w:rPr>
        <w:t xml:space="preserve"> platforms, Internet of Things (</w:t>
      </w:r>
      <w:proofErr w:type="spellStart"/>
      <w:r w:rsidRPr="00F054A1">
        <w:rPr>
          <w:rFonts w:ascii="Times New Roman" w:hAnsi="Times New Roman" w:cs="Times New Roman"/>
          <w:sz w:val="24"/>
        </w:rPr>
        <w:t>IoT</w:t>
      </w:r>
      <w:proofErr w:type="spellEnd"/>
      <w:r w:rsidRPr="00F054A1">
        <w:rPr>
          <w:rFonts w:ascii="Times New Roman" w:hAnsi="Times New Roman" w:cs="Times New Roman"/>
          <w:sz w:val="24"/>
        </w:rPr>
        <w:t xml:space="preserve">), and artificial intelligence (AI) have significantly increased the complexity of cybersecurity threats while intensifying concerns related to data privacy and system trust. In response, contemporary research has focused on integrating intelligent data-driven techniques with secure and privacy-aware mechanisms to counter sophisticated cyberattacks. This literature review systematically </w:t>
      </w:r>
      <w:proofErr w:type="spellStart"/>
      <w:r w:rsidRPr="00F054A1">
        <w:rPr>
          <w:rFonts w:ascii="Times New Roman" w:hAnsi="Times New Roman" w:cs="Times New Roman"/>
          <w:sz w:val="24"/>
        </w:rPr>
        <w:t>analyzes</w:t>
      </w:r>
      <w:proofErr w:type="spellEnd"/>
      <w:r w:rsidRPr="00F054A1">
        <w:rPr>
          <w:rFonts w:ascii="Times New Roman" w:hAnsi="Times New Roman" w:cs="Times New Roman"/>
          <w:sz w:val="24"/>
        </w:rPr>
        <w:t xml:space="preserve"> and synthesizes selected peer-reviewed studies with an emphasis on AI-driven intrusion detection systems and </w:t>
      </w:r>
      <w:proofErr w:type="spellStart"/>
      <w:r w:rsidRPr="00F054A1">
        <w:rPr>
          <w:rFonts w:ascii="Times New Roman" w:hAnsi="Times New Roman" w:cs="Times New Roman"/>
          <w:sz w:val="24"/>
        </w:rPr>
        <w:t>blockchain</w:t>
      </w:r>
      <w:proofErr w:type="spellEnd"/>
      <w:r w:rsidRPr="00F054A1">
        <w:rPr>
          <w:rFonts w:ascii="Times New Roman" w:hAnsi="Times New Roman" w:cs="Times New Roman"/>
          <w:sz w:val="24"/>
        </w:rPr>
        <w:t>-enabled security architectures. The reviewed works are examined in terms of their underlying methodologies, algorithms, tools, strengths, and limitations. A comparative analysis identifies key trends, persistent challenges, and research gaps, particularly in explainable AI, system scalability, and secure analytics. The findings highlight the need for unified and deployable cybersecurity frameworks that balance detection accuracy, transparency, and operational efficiency. This review provides a structured foundation to support future research on intelligent and trustworthy cybersecurity systems.</w:t>
      </w:r>
    </w:p>
    <w:p w:rsidR="00F95AC2" w:rsidRPr="00F95AC2" w:rsidRDefault="00F95AC2" w:rsidP="00F054A1">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47CA6">
        <w:rPr>
          <w:rFonts w:ascii="Times New Roman" w:eastAsia="Times New Roman" w:hAnsi="Times New Roman" w:cs="Times New Roman"/>
          <w:b/>
          <w:bCs/>
          <w:sz w:val="24"/>
          <w:szCs w:val="24"/>
          <w:lang w:eastAsia="en-IN"/>
        </w:rPr>
        <w:t>Keywords:</w:t>
      </w:r>
      <w:r w:rsidRPr="00F95AC2">
        <w:rPr>
          <w:rFonts w:ascii="Times New Roman" w:eastAsia="Times New Roman" w:hAnsi="Times New Roman" w:cs="Times New Roman"/>
          <w:sz w:val="24"/>
          <w:szCs w:val="24"/>
          <w:lang w:eastAsia="en-IN"/>
        </w:rPr>
        <w:br/>
        <w:t xml:space="preserve">Cybersecurity, Artificial Intelligence, </w:t>
      </w:r>
      <w:proofErr w:type="spellStart"/>
      <w:r w:rsidRPr="00F95AC2">
        <w:rPr>
          <w:rFonts w:ascii="Times New Roman" w:eastAsia="Times New Roman" w:hAnsi="Times New Roman" w:cs="Times New Roman"/>
          <w:sz w:val="24"/>
          <w:szCs w:val="24"/>
          <w:lang w:eastAsia="en-IN"/>
        </w:rPr>
        <w:t>Blockchain</w:t>
      </w:r>
      <w:proofErr w:type="spellEnd"/>
      <w:r w:rsidRPr="00F95AC2">
        <w:rPr>
          <w:rFonts w:ascii="Times New Roman" w:eastAsia="Times New Roman" w:hAnsi="Times New Roman" w:cs="Times New Roman"/>
          <w:sz w:val="24"/>
          <w:szCs w:val="24"/>
          <w:lang w:eastAsia="en-IN"/>
        </w:rPr>
        <w:t xml:space="preserve"> Security, Intrusion Detection, Explainable AI</w:t>
      </w:r>
    </w:p>
    <w:p w:rsidR="00F95AC2" w:rsidRPr="00F95AC2" w:rsidRDefault="00F95AC2" w:rsidP="00F054A1">
      <w:pPr>
        <w:spacing w:before="100" w:beforeAutospacing="1" w:after="100" w:afterAutospacing="1" w:line="276" w:lineRule="auto"/>
        <w:jc w:val="both"/>
        <w:outlineLvl w:val="1"/>
        <w:rPr>
          <w:rFonts w:ascii="Times New Roman" w:eastAsia="Times New Roman" w:hAnsi="Times New Roman" w:cs="Times New Roman"/>
          <w:b/>
          <w:bCs/>
          <w:sz w:val="28"/>
          <w:szCs w:val="36"/>
          <w:lang w:eastAsia="en-IN"/>
        </w:rPr>
      </w:pPr>
      <w:r w:rsidRPr="00F95AC2">
        <w:rPr>
          <w:rFonts w:ascii="Times New Roman" w:eastAsia="Times New Roman" w:hAnsi="Times New Roman" w:cs="Times New Roman"/>
          <w:b/>
          <w:bCs/>
          <w:sz w:val="28"/>
          <w:szCs w:val="36"/>
          <w:lang w:eastAsia="en-IN"/>
        </w:rPr>
        <w:t>I. Introduction</w:t>
      </w:r>
    </w:p>
    <w:p w:rsidR="00F95AC2" w:rsidRPr="00F95AC2" w:rsidRDefault="00F95AC2" w:rsidP="00F054A1">
      <w:pPr>
        <w:spacing w:before="100" w:beforeAutospacing="1" w:after="100" w:afterAutospacing="1" w:line="276" w:lineRule="auto"/>
        <w:jc w:val="both"/>
        <w:rPr>
          <w:rFonts w:ascii="Times New Roman" w:eastAsia="Times New Roman" w:hAnsi="Times New Roman" w:cs="Times New Roman"/>
          <w:sz w:val="24"/>
          <w:szCs w:val="24"/>
          <w:lang w:eastAsia="en-IN"/>
        </w:rPr>
      </w:pPr>
      <w:r w:rsidRPr="00F95AC2">
        <w:rPr>
          <w:rFonts w:ascii="Times New Roman" w:eastAsia="Times New Roman" w:hAnsi="Times New Roman" w:cs="Times New Roman"/>
          <w:sz w:val="24"/>
          <w:szCs w:val="24"/>
          <w:lang w:eastAsia="en-IN"/>
        </w:rPr>
        <w:t>The rapid growth of data-centric technologies has reshaped modern cybersecurity landscapes. Systems deployed in financial networks, cloud infrastructures, and distributed digital platforms generate large volumes of sensitive data, making them attractive targets for cyberattacks [1], [2]. Traditional rule-based and perimeter-oriented security mechanisms are increasingly insufficient against sophisticated threats such as advanced persistent attacks and data-driven exploitation strategies [3], [5].</w:t>
      </w:r>
    </w:p>
    <w:p w:rsidR="00F95AC2" w:rsidRPr="00F95AC2" w:rsidRDefault="00F95AC2" w:rsidP="00F054A1">
      <w:pPr>
        <w:spacing w:before="100" w:beforeAutospacing="1" w:after="100" w:afterAutospacing="1" w:line="276" w:lineRule="auto"/>
        <w:jc w:val="both"/>
        <w:rPr>
          <w:rFonts w:ascii="Times New Roman" w:eastAsia="Times New Roman" w:hAnsi="Times New Roman" w:cs="Times New Roman"/>
          <w:sz w:val="24"/>
          <w:szCs w:val="24"/>
          <w:lang w:eastAsia="en-IN"/>
        </w:rPr>
      </w:pPr>
      <w:r w:rsidRPr="00F95AC2">
        <w:rPr>
          <w:rFonts w:ascii="Times New Roman" w:eastAsia="Times New Roman" w:hAnsi="Times New Roman" w:cs="Times New Roman"/>
          <w:sz w:val="24"/>
          <w:szCs w:val="24"/>
          <w:lang w:eastAsia="en-IN"/>
        </w:rPr>
        <w:t xml:space="preserve">Consequently, recent research has shifted toward intelligent cybersecurity solutions that leverage machine learning (ML), deep learning (DL), and </w:t>
      </w:r>
      <w:proofErr w:type="spellStart"/>
      <w:r w:rsidRPr="00F95AC2">
        <w:rPr>
          <w:rFonts w:ascii="Times New Roman" w:eastAsia="Times New Roman" w:hAnsi="Times New Roman" w:cs="Times New Roman"/>
          <w:sz w:val="24"/>
          <w:szCs w:val="24"/>
          <w:lang w:eastAsia="en-IN"/>
        </w:rPr>
        <w:t>blockchain</w:t>
      </w:r>
      <w:proofErr w:type="spellEnd"/>
      <w:r w:rsidRPr="00F95AC2">
        <w:rPr>
          <w:rFonts w:ascii="Times New Roman" w:eastAsia="Times New Roman" w:hAnsi="Times New Roman" w:cs="Times New Roman"/>
          <w:sz w:val="24"/>
          <w:szCs w:val="24"/>
          <w:lang w:eastAsia="en-IN"/>
        </w:rPr>
        <w:t xml:space="preserve"> technologies to improve </w:t>
      </w:r>
      <w:r w:rsidRPr="00F95AC2">
        <w:rPr>
          <w:rFonts w:ascii="Times New Roman" w:eastAsia="Times New Roman" w:hAnsi="Times New Roman" w:cs="Times New Roman"/>
          <w:sz w:val="24"/>
          <w:szCs w:val="24"/>
          <w:lang w:eastAsia="en-IN"/>
        </w:rPr>
        <w:lastRenderedPageBreak/>
        <w:t>detection accuracy, system trust, and operational transparency [1], [6], [7]. This literature review consolidates and critically examines peer-reviewed studies drawn from the selected dataset [1]</w:t>
      </w:r>
      <w:proofErr w:type="gramStart"/>
      <w:r w:rsidRPr="00F95AC2">
        <w:rPr>
          <w:rFonts w:ascii="Times New Roman" w:eastAsia="Times New Roman" w:hAnsi="Times New Roman" w:cs="Times New Roman"/>
          <w:sz w:val="24"/>
          <w:szCs w:val="24"/>
          <w:lang w:eastAsia="en-IN"/>
        </w:rPr>
        <w:t>–[</w:t>
      </w:r>
      <w:proofErr w:type="gramEnd"/>
      <w:r w:rsidRPr="00F95AC2">
        <w:rPr>
          <w:rFonts w:ascii="Times New Roman" w:eastAsia="Times New Roman" w:hAnsi="Times New Roman" w:cs="Times New Roman"/>
          <w:sz w:val="24"/>
          <w:szCs w:val="24"/>
          <w:lang w:eastAsia="en-IN"/>
        </w:rPr>
        <w:t>10], with the objective of identifying strengths, limitations, and open challenges in intelligent cybersecurity system design.</w:t>
      </w:r>
    </w:p>
    <w:p w:rsidR="00F95AC2" w:rsidRPr="00F95AC2" w:rsidRDefault="00F95AC2" w:rsidP="00F054A1">
      <w:pPr>
        <w:spacing w:before="100" w:beforeAutospacing="1" w:after="100" w:afterAutospacing="1" w:line="276" w:lineRule="auto"/>
        <w:jc w:val="both"/>
        <w:outlineLvl w:val="1"/>
        <w:rPr>
          <w:rFonts w:ascii="Times New Roman" w:eastAsia="Times New Roman" w:hAnsi="Times New Roman" w:cs="Times New Roman"/>
          <w:b/>
          <w:bCs/>
          <w:sz w:val="28"/>
          <w:szCs w:val="36"/>
          <w:lang w:eastAsia="en-IN"/>
        </w:rPr>
      </w:pPr>
      <w:bookmarkStart w:id="0" w:name="_GoBack"/>
      <w:r w:rsidRPr="00F95AC2">
        <w:rPr>
          <w:rFonts w:ascii="Times New Roman" w:eastAsia="Times New Roman" w:hAnsi="Times New Roman" w:cs="Times New Roman"/>
          <w:b/>
          <w:bCs/>
          <w:sz w:val="28"/>
          <w:szCs w:val="36"/>
          <w:lang w:eastAsia="en-IN"/>
        </w:rPr>
        <w:t>II. AI-Driven Intrusion Detection and Cyber Threat Analysis</w:t>
      </w:r>
    </w:p>
    <w:bookmarkEnd w:id="0"/>
    <w:p w:rsidR="00F95AC2" w:rsidRPr="00F95AC2" w:rsidRDefault="00F95AC2" w:rsidP="00F054A1">
      <w:pPr>
        <w:spacing w:before="100" w:beforeAutospacing="1" w:after="100" w:afterAutospacing="1" w:line="276" w:lineRule="auto"/>
        <w:jc w:val="both"/>
        <w:rPr>
          <w:rFonts w:ascii="Times New Roman" w:eastAsia="Times New Roman" w:hAnsi="Times New Roman" w:cs="Times New Roman"/>
          <w:sz w:val="24"/>
          <w:szCs w:val="24"/>
          <w:lang w:eastAsia="en-IN"/>
        </w:rPr>
      </w:pPr>
      <w:r w:rsidRPr="00F95AC2">
        <w:rPr>
          <w:rFonts w:ascii="Times New Roman" w:eastAsia="Times New Roman" w:hAnsi="Times New Roman" w:cs="Times New Roman"/>
          <w:sz w:val="24"/>
          <w:szCs w:val="24"/>
          <w:lang w:eastAsia="en-IN"/>
        </w:rPr>
        <w:t xml:space="preserve">Artificial intelligence has become a cornerstone of modern intrusion detection systems. Ghosh et al. [1] proposed an AI-driven financial cybersecurity framework combining recurrent neural networks (RNNs) with scaled gated recurrent units (SGRUs) and explainable AI techniques. Their approach demonstrates strong capability in </w:t>
      </w:r>
      <w:proofErr w:type="spellStart"/>
      <w:r w:rsidRPr="00F95AC2">
        <w:rPr>
          <w:rFonts w:ascii="Times New Roman" w:eastAsia="Times New Roman" w:hAnsi="Times New Roman" w:cs="Times New Roman"/>
          <w:sz w:val="24"/>
          <w:szCs w:val="24"/>
          <w:lang w:eastAsia="en-IN"/>
        </w:rPr>
        <w:t>modeling</w:t>
      </w:r>
      <w:proofErr w:type="spellEnd"/>
      <w:r w:rsidRPr="00F95AC2">
        <w:rPr>
          <w:rFonts w:ascii="Times New Roman" w:eastAsia="Times New Roman" w:hAnsi="Times New Roman" w:cs="Times New Roman"/>
          <w:sz w:val="24"/>
          <w:szCs w:val="24"/>
          <w:lang w:eastAsia="en-IN"/>
        </w:rPr>
        <w:t xml:space="preserve"> sequential transaction </w:t>
      </w:r>
      <w:proofErr w:type="spellStart"/>
      <w:r w:rsidRPr="00F95AC2">
        <w:rPr>
          <w:rFonts w:ascii="Times New Roman" w:eastAsia="Times New Roman" w:hAnsi="Times New Roman" w:cs="Times New Roman"/>
          <w:sz w:val="24"/>
          <w:szCs w:val="24"/>
          <w:lang w:eastAsia="en-IN"/>
        </w:rPr>
        <w:t>behavior</w:t>
      </w:r>
      <w:proofErr w:type="spellEnd"/>
      <w:r w:rsidRPr="00F95AC2">
        <w:rPr>
          <w:rFonts w:ascii="Times New Roman" w:eastAsia="Times New Roman" w:hAnsi="Times New Roman" w:cs="Times New Roman"/>
          <w:sz w:val="24"/>
          <w:szCs w:val="24"/>
          <w:lang w:eastAsia="en-IN"/>
        </w:rPr>
        <w:t xml:space="preserve"> while offering interpretability for security analysts. However, the framework introduces increased computational overhead, raising concerns regarding scalability and real-time deployment.</w:t>
      </w:r>
    </w:p>
    <w:p w:rsidR="00F95AC2" w:rsidRPr="00F95AC2" w:rsidRDefault="00F95AC2" w:rsidP="00F054A1">
      <w:pPr>
        <w:spacing w:before="100" w:beforeAutospacing="1" w:after="100" w:afterAutospacing="1" w:line="276" w:lineRule="auto"/>
        <w:jc w:val="both"/>
        <w:rPr>
          <w:rFonts w:ascii="Times New Roman" w:eastAsia="Times New Roman" w:hAnsi="Times New Roman" w:cs="Times New Roman"/>
          <w:sz w:val="24"/>
          <w:szCs w:val="24"/>
          <w:lang w:eastAsia="en-IN"/>
        </w:rPr>
      </w:pPr>
      <w:r w:rsidRPr="00F95AC2">
        <w:rPr>
          <w:rFonts w:ascii="Times New Roman" w:eastAsia="Times New Roman" w:hAnsi="Times New Roman" w:cs="Times New Roman"/>
          <w:sz w:val="24"/>
          <w:szCs w:val="24"/>
          <w:lang w:eastAsia="en-IN"/>
        </w:rPr>
        <w:t xml:space="preserve">Other studies within the selected literature explore supervised machine learning techniques for cyberattack detection in financial and distributed environments [2], [7]. These approaches demonstrate improved detection accuracy compared to traditional methods but rely heavily on </w:t>
      </w:r>
      <w:proofErr w:type="spellStart"/>
      <w:r w:rsidRPr="00F95AC2">
        <w:rPr>
          <w:rFonts w:ascii="Times New Roman" w:eastAsia="Times New Roman" w:hAnsi="Times New Roman" w:cs="Times New Roman"/>
          <w:sz w:val="24"/>
          <w:szCs w:val="24"/>
          <w:lang w:eastAsia="en-IN"/>
        </w:rPr>
        <w:t>labeled</w:t>
      </w:r>
      <w:proofErr w:type="spellEnd"/>
      <w:r w:rsidRPr="00F95AC2">
        <w:rPr>
          <w:rFonts w:ascii="Times New Roman" w:eastAsia="Times New Roman" w:hAnsi="Times New Roman" w:cs="Times New Roman"/>
          <w:sz w:val="24"/>
          <w:szCs w:val="24"/>
          <w:lang w:eastAsia="en-IN"/>
        </w:rPr>
        <w:t xml:space="preserve"> datasets, which limits adaptability to evolving and previously unseen attacks [3], [5].</w:t>
      </w:r>
    </w:p>
    <w:p w:rsidR="00F95AC2" w:rsidRPr="00F95AC2" w:rsidRDefault="00F95AC2" w:rsidP="00F054A1">
      <w:pPr>
        <w:spacing w:before="100" w:beforeAutospacing="1" w:after="100" w:afterAutospacing="1" w:line="276" w:lineRule="auto"/>
        <w:jc w:val="both"/>
        <w:outlineLvl w:val="1"/>
        <w:rPr>
          <w:rFonts w:ascii="Times New Roman" w:eastAsia="Times New Roman" w:hAnsi="Times New Roman" w:cs="Times New Roman"/>
          <w:b/>
          <w:bCs/>
          <w:sz w:val="28"/>
          <w:szCs w:val="36"/>
          <w:lang w:eastAsia="en-IN"/>
        </w:rPr>
      </w:pPr>
      <w:r w:rsidRPr="00F95AC2">
        <w:rPr>
          <w:rFonts w:ascii="Times New Roman" w:eastAsia="Times New Roman" w:hAnsi="Times New Roman" w:cs="Times New Roman"/>
          <w:b/>
          <w:bCs/>
          <w:sz w:val="28"/>
          <w:szCs w:val="36"/>
          <w:lang w:eastAsia="en-IN"/>
        </w:rPr>
        <w:t xml:space="preserve">III. </w:t>
      </w:r>
      <w:proofErr w:type="spellStart"/>
      <w:r w:rsidRPr="00F95AC2">
        <w:rPr>
          <w:rFonts w:ascii="Times New Roman" w:eastAsia="Times New Roman" w:hAnsi="Times New Roman" w:cs="Times New Roman"/>
          <w:b/>
          <w:bCs/>
          <w:sz w:val="28"/>
          <w:szCs w:val="36"/>
          <w:lang w:eastAsia="en-IN"/>
        </w:rPr>
        <w:t>Blockchain</w:t>
      </w:r>
      <w:proofErr w:type="spellEnd"/>
      <w:r w:rsidRPr="00F95AC2">
        <w:rPr>
          <w:rFonts w:ascii="Times New Roman" w:eastAsia="Times New Roman" w:hAnsi="Times New Roman" w:cs="Times New Roman"/>
          <w:b/>
          <w:bCs/>
          <w:sz w:val="28"/>
          <w:szCs w:val="36"/>
          <w:lang w:eastAsia="en-IN"/>
        </w:rPr>
        <w:t>-Based Security and Trust Mechanisms</w:t>
      </w:r>
    </w:p>
    <w:p w:rsidR="00F95AC2" w:rsidRPr="00F95AC2" w:rsidRDefault="00F95AC2" w:rsidP="00F054A1">
      <w:pPr>
        <w:spacing w:before="100" w:beforeAutospacing="1" w:after="100" w:afterAutospacing="1" w:line="276" w:lineRule="auto"/>
        <w:jc w:val="both"/>
        <w:rPr>
          <w:rFonts w:ascii="Times New Roman" w:eastAsia="Times New Roman" w:hAnsi="Times New Roman" w:cs="Times New Roman"/>
          <w:sz w:val="24"/>
          <w:szCs w:val="24"/>
          <w:lang w:eastAsia="en-IN"/>
        </w:rPr>
      </w:pPr>
      <w:proofErr w:type="spellStart"/>
      <w:r w:rsidRPr="00F95AC2">
        <w:rPr>
          <w:rFonts w:ascii="Times New Roman" w:eastAsia="Times New Roman" w:hAnsi="Times New Roman" w:cs="Times New Roman"/>
          <w:sz w:val="24"/>
          <w:szCs w:val="24"/>
          <w:lang w:eastAsia="en-IN"/>
        </w:rPr>
        <w:t>Blockchain</w:t>
      </w:r>
      <w:proofErr w:type="spellEnd"/>
      <w:r w:rsidRPr="00F95AC2">
        <w:rPr>
          <w:rFonts w:ascii="Times New Roman" w:eastAsia="Times New Roman" w:hAnsi="Times New Roman" w:cs="Times New Roman"/>
          <w:sz w:val="24"/>
          <w:szCs w:val="24"/>
          <w:lang w:eastAsia="en-IN"/>
        </w:rPr>
        <w:t xml:space="preserve"> technology has emerged as a promising solution for enhancing trust, immutability, and transparency in cybersecurity systems [6], [10]. Han et al. [2] investigated machine learning–based detection mechanisms using </w:t>
      </w:r>
      <w:proofErr w:type="spellStart"/>
      <w:r w:rsidRPr="00F95AC2">
        <w:rPr>
          <w:rFonts w:ascii="Times New Roman" w:eastAsia="Times New Roman" w:hAnsi="Times New Roman" w:cs="Times New Roman"/>
          <w:sz w:val="24"/>
          <w:szCs w:val="24"/>
          <w:lang w:eastAsia="en-IN"/>
        </w:rPr>
        <w:t>blockchain</w:t>
      </w:r>
      <w:proofErr w:type="spellEnd"/>
      <w:r w:rsidRPr="00F95AC2">
        <w:rPr>
          <w:rFonts w:ascii="Times New Roman" w:eastAsia="Times New Roman" w:hAnsi="Times New Roman" w:cs="Times New Roman"/>
          <w:sz w:val="24"/>
          <w:szCs w:val="24"/>
          <w:lang w:eastAsia="en-IN"/>
        </w:rPr>
        <w:t xml:space="preserve">-derived features, employing classifiers such as Random Forests, Support Vector Machines, and Decision Trees. Their results indicate that </w:t>
      </w:r>
      <w:proofErr w:type="spellStart"/>
      <w:r w:rsidRPr="00F95AC2">
        <w:rPr>
          <w:rFonts w:ascii="Times New Roman" w:eastAsia="Times New Roman" w:hAnsi="Times New Roman" w:cs="Times New Roman"/>
          <w:sz w:val="24"/>
          <w:szCs w:val="24"/>
          <w:lang w:eastAsia="en-IN"/>
        </w:rPr>
        <w:t>blockchain</w:t>
      </w:r>
      <w:proofErr w:type="spellEnd"/>
      <w:r w:rsidRPr="00F95AC2">
        <w:rPr>
          <w:rFonts w:ascii="Times New Roman" w:eastAsia="Times New Roman" w:hAnsi="Times New Roman" w:cs="Times New Roman"/>
          <w:sz w:val="24"/>
          <w:szCs w:val="24"/>
          <w:lang w:eastAsia="en-IN"/>
        </w:rPr>
        <w:t>-aware feature engineering can effectively support anomaly detection with relatively low training complexity.</w:t>
      </w:r>
    </w:p>
    <w:p w:rsidR="00F95AC2" w:rsidRPr="00F95AC2" w:rsidRDefault="00F95AC2" w:rsidP="00F054A1">
      <w:pPr>
        <w:spacing w:before="100" w:beforeAutospacing="1" w:after="100" w:afterAutospacing="1" w:line="276" w:lineRule="auto"/>
        <w:jc w:val="both"/>
        <w:rPr>
          <w:rFonts w:ascii="Times New Roman" w:eastAsia="Times New Roman" w:hAnsi="Times New Roman" w:cs="Times New Roman"/>
          <w:sz w:val="24"/>
          <w:szCs w:val="24"/>
          <w:lang w:eastAsia="en-IN"/>
        </w:rPr>
      </w:pPr>
      <w:r w:rsidRPr="00F95AC2">
        <w:rPr>
          <w:rFonts w:ascii="Times New Roman" w:eastAsia="Times New Roman" w:hAnsi="Times New Roman" w:cs="Times New Roman"/>
          <w:sz w:val="24"/>
          <w:szCs w:val="24"/>
          <w:lang w:eastAsia="en-IN"/>
        </w:rPr>
        <w:t xml:space="preserve">Despite these advantages, existing </w:t>
      </w:r>
      <w:proofErr w:type="spellStart"/>
      <w:r w:rsidRPr="00F95AC2">
        <w:rPr>
          <w:rFonts w:ascii="Times New Roman" w:eastAsia="Times New Roman" w:hAnsi="Times New Roman" w:cs="Times New Roman"/>
          <w:sz w:val="24"/>
          <w:szCs w:val="24"/>
          <w:lang w:eastAsia="en-IN"/>
        </w:rPr>
        <w:t>blockchain</w:t>
      </w:r>
      <w:proofErr w:type="spellEnd"/>
      <w:r w:rsidRPr="00F95AC2">
        <w:rPr>
          <w:rFonts w:ascii="Times New Roman" w:eastAsia="Times New Roman" w:hAnsi="Times New Roman" w:cs="Times New Roman"/>
          <w:sz w:val="24"/>
          <w:szCs w:val="24"/>
          <w:lang w:eastAsia="en-IN"/>
        </w:rPr>
        <w:t xml:space="preserve">-based security solutions face challenges related to scalability, latency, and system integration [4], [6], [9]. Several studies emphasize that </w:t>
      </w:r>
      <w:proofErr w:type="spellStart"/>
      <w:r w:rsidRPr="00F95AC2">
        <w:rPr>
          <w:rFonts w:ascii="Times New Roman" w:eastAsia="Times New Roman" w:hAnsi="Times New Roman" w:cs="Times New Roman"/>
          <w:sz w:val="24"/>
          <w:szCs w:val="24"/>
          <w:lang w:eastAsia="en-IN"/>
        </w:rPr>
        <w:t>blockchain</w:t>
      </w:r>
      <w:proofErr w:type="spellEnd"/>
      <w:r w:rsidRPr="00F95AC2">
        <w:rPr>
          <w:rFonts w:ascii="Times New Roman" w:eastAsia="Times New Roman" w:hAnsi="Times New Roman" w:cs="Times New Roman"/>
          <w:sz w:val="24"/>
          <w:szCs w:val="24"/>
          <w:lang w:eastAsia="en-IN"/>
        </w:rPr>
        <w:t xml:space="preserve"> alone does not provide intelligent threat detection and must be combined with AI-driven analytics to address complex cyberattack </w:t>
      </w:r>
      <w:proofErr w:type="spellStart"/>
      <w:r w:rsidRPr="00F95AC2">
        <w:rPr>
          <w:rFonts w:ascii="Times New Roman" w:eastAsia="Times New Roman" w:hAnsi="Times New Roman" w:cs="Times New Roman"/>
          <w:sz w:val="24"/>
          <w:szCs w:val="24"/>
          <w:lang w:eastAsia="en-IN"/>
        </w:rPr>
        <w:t>behaviors</w:t>
      </w:r>
      <w:proofErr w:type="spellEnd"/>
      <w:r w:rsidRPr="00F95AC2">
        <w:rPr>
          <w:rFonts w:ascii="Times New Roman" w:eastAsia="Times New Roman" w:hAnsi="Times New Roman" w:cs="Times New Roman"/>
          <w:sz w:val="24"/>
          <w:szCs w:val="24"/>
          <w:lang w:eastAsia="en-IN"/>
        </w:rPr>
        <w:t xml:space="preserve"> [7], [10].</w:t>
      </w:r>
    </w:p>
    <w:p w:rsidR="00F95AC2" w:rsidRPr="00F95AC2" w:rsidRDefault="00F95AC2" w:rsidP="00F054A1">
      <w:pPr>
        <w:spacing w:before="100" w:beforeAutospacing="1" w:after="100" w:afterAutospacing="1" w:line="276" w:lineRule="auto"/>
        <w:jc w:val="both"/>
        <w:outlineLvl w:val="1"/>
        <w:rPr>
          <w:rFonts w:ascii="Times New Roman" w:eastAsia="Times New Roman" w:hAnsi="Times New Roman" w:cs="Times New Roman"/>
          <w:b/>
          <w:bCs/>
          <w:sz w:val="28"/>
          <w:szCs w:val="36"/>
          <w:lang w:eastAsia="en-IN"/>
        </w:rPr>
      </w:pPr>
      <w:r w:rsidRPr="00F95AC2">
        <w:rPr>
          <w:rFonts w:ascii="Times New Roman" w:eastAsia="Times New Roman" w:hAnsi="Times New Roman" w:cs="Times New Roman"/>
          <w:b/>
          <w:bCs/>
          <w:sz w:val="28"/>
          <w:szCs w:val="36"/>
          <w:lang w:eastAsia="en-IN"/>
        </w:rPr>
        <w:t xml:space="preserve">IV. </w:t>
      </w:r>
      <w:proofErr w:type="spellStart"/>
      <w:r w:rsidRPr="00F95AC2">
        <w:rPr>
          <w:rFonts w:ascii="Times New Roman" w:eastAsia="Times New Roman" w:hAnsi="Times New Roman" w:cs="Times New Roman"/>
          <w:b/>
          <w:bCs/>
          <w:sz w:val="28"/>
          <w:szCs w:val="36"/>
          <w:lang w:eastAsia="en-IN"/>
        </w:rPr>
        <w:t>Explainability</w:t>
      </w:r>
      <w:proofErr w:type="spellEnd"/>
      <w:r w:rsidRPr="00F95AC2">
        <w:rPr>
          <w:rFonts w:ascii="Times New Roman" w:eastAsia="Times New Roman" w:hAnsi="Times New Roman" w:cs="Times New Roman"/>
          <w:b/>
          <w:bCs/>
          <w:sz w:val="28"/>
          <w:szCs w:val="36"/>
          <w:lang w:eastAsia="en-IN"/>
        </w:rPr>
        <w:t xml:space="preserve"> and Secure Analytics</w:t>
      </w:r>
    </w:p>
    <w:p w:rsidR="00F95AC2" w:rsidRPr="00F95AC2" w:rsidRDefault="00F95AC2" w:rsidP="00F054A1">
      <w:pPr>
        <w:spacing w:before="100" w:beforeAutospacing="1" w:after="100" w:afterAutospacing="1" w:line="276" w:lineRule="auto"/>
        <w:jc w:val="both"/>
        <w:rPr>
          <w:rFonts w:ascii="Times New Roman" w:eastAsia="Times New Roman" w:hAnsi="Times New Roman" w:cs="Times New Roman"/>
          <w:sz w:val="24"/>
          <w:szCs w:val="24"/>
          <w:lang w:eastAsia="en-IN"/>
        </w:rPr>
      </w:pPr>
      <w:proofErr w:type="spellStart"/>
      <w:r w:rsidRPr="00F95AC2">
        <w:rPr>
          <w:rFonts w:ascii="Times New Roman" w:eastAsia="Times New Roman" w:hAnsi="Times New Roman" w:cs="Times New Roman"/>
          <w:sz w:val="24"/>
          <w:szCs w:val="24"/>
          <w:lang w:eastAsia="en-IN"/>
        </w:rPr>
        <w:t>Explainability</w:t>
      </w:r>
      <w:proofErr w:type="spellEnd"/>
      <w:r w:rsidRPr="00F95AC2">
        <w:rPr>
          <w:rFonts w:ascii="Times New Roman" w:eastAsia="Times New Roman" w:hAnsi="Times New Roman" w:cs="Times New Roman"/>
          <w:sz w:val="24"/>
          <w:szCs w:val="24"/>
          <w:lang w:eastAsia="en-IN"/>
        </w:rPr>
        <w:t xml:space="preserve"> has emerged as a critical requirement for intelligent cybersecurity systems, particularly in financial and regulatory-sensitive domains. The work by Ghosh et al. [1] demonstrates the benefits of explainable AI in improving analyst trust and decision transparency. Similarly, conceptual studies highlight the importance of governance, accountability, and system interpretability in AI-driven cybersecurity solutions [3], [6].</w:t>
      </w:r>
    </w:p>
    <w:p w:rsidR="00F95AC2" w:rsidRPr="00F95AC2" w:rsidRDefault="00F95AC2" w:rsidP="00F054A1">
      <w:pPr>
        <w:spacing w:before="100" w:beforeAutospacing="1" w:after="100" w:afterAutospacing="1" w:line="276" w:lineRule="auto"/>
        <w:jc w:val="both"/>
        <w:rPr>
          <w:rFonts w:ascii="Times New Roman" w:eastAsia="Times New Roman" w:hAnsi="Times New Roman" w:cs="Times New Roman"/>
          <w:sz w:val="24"/>
          <w:szCs w:val="24"/>
          <w:lang w:eastAsia="en-IN"/>
        </w:rPr>
      </w:pPr>
      <w:r w:rsidRPr="00F95AC2">
        <w:rPr>
          <w:rFonts w:ascii="Times New Roman" w:eastAsia="Times New Roman" w:hAnsi="Times New Roman" w:cs="Times New Roman"/>
          <w:sz w:val="24"/>
          <w:szCs w:val="24"/>
          <w:lang w:eastAsia="en-IN"/>
        </w:rPr>
        <w:lastRenderedPageBreak/>
        <w:t xml:space="preserve">While the selected literature acknowledges the importance of secure and trustworthy analytics, most existing studies focus primarily on detection performance, with limited discussion on balancing </w:t>
      </w:r>
      <w:proofErr w:type="spellStart"/>
      <w:r w:rsidRPr="00F95AC2">
        <w:rPr>
          <w:rFonts w:ascii="Times New Roman" w:eastAsia="Times New Roman" w:hAnsi="Times New Roman" w:cs="Times New Roman"/>
          <w:sz w:val="24"/>
          <w:szCs w:val="24"/>
          <w:lang w:eastAsia="en-IN"/>
        </w:rPr>
        <w:t>explainability</w:t>
      </w:r>
      <w:proofErr w:type="spellEnd"/>
      <w:r w:rsidRPr="00F95AC2">
        <w:rPr>
          <w:rFonts w:ascii="Times New Roman" w:eastAsia="Times New Roman" w:hAnsi="Times New Roman" w:cs="Times New Roman"/>
          <w:sz w:val="24"/>
          <w:szCs w:val="24"/>
          <w:lang w:eastAsia="en-IN"/>
        </w:rPr>
        <w:t>, system efficiency, and deployment feasibility [5], [7].</w:t>
      </w:r>
    </w:p>
    <w:p w:rsidR="00F95AC2" w:rsidRPr="00F95AC2" w:rsidRDefault="00F95AC2" w:rsidP="00F054A1">
      <w:pPr>
        <w:spacing w:before="100" w:beforeAutospacing="1" w:after="100" w:afterAutospacing="1" w:line="276" w:lineRule="auto"/>
        <w:jc w:val="both"/>
        <w:outlineLvl w:val="1"/>
        <w:rPr>
          <w:rFonts w:ascii="Times New Roman" w:eastAsia="Times New Roman" w:hAnsi="Times New Roman" w:cs="Times New Roman"/>
          <w:b/>
          <w:bCs/>
          <w:sz w:val="28"/>
          <w:szCs w:val="36"/>
          <w:lang w:eastAsia="en-IN"/>
        </w:rPr>
      </w:pPr>
      <w:r w:rsidRPr="00F95AC2">
        <w:rPr>
          <w:rFonts w:ascii="Times New Roman" w:eastAsia="Times New Roman" w:hAnsi="Times New Roman" w:cs="Times New Roman"/>
          <w:b/>
          <w:bCs/>
          <w:sz w:val="28"/>
          <w:szCs w:val="36"/>
          <w:lang w:eastAsia="en-IN"/>
        </w:rPr>
        <w:t>V. Comparative Analysis and Discussion</w:t>
      </w:r>
    </w:p>
    <w:p w:rsidR="00F95AC2" w:rsidRPr="00F95AC2" w:rsidRDefault="00F95AC2" w:rsidP="00F054A1">
      <w:pPr>
        <w:spacing w:before="100" w:beforeAutospacing="1" w:after="100" w:afterAutospacing="1" w:line="276" w:lineRule="auto"/>
        <w:jc w:val="both"/>
        <w:rPr>
          <w:rFonts w:ascii="Times New Roman" w:eastAsia="Times New Roman" w:hAnsi="Times New Roman" w:cs="Times New Roman"/>
          <w:sz w:val="24"/>
          <w:szCs w:val="24"/>
          <w:lang w:eastAsia="en-IN"/>
        </w:rPr>
      </w:pPr>
      <w:r w:rsidRPr="00F95AC2">
        <w:rPr>
          <w:rFonts w:ascii="Times New Roman" w:eastAsia="Times New Roman" w:hAnsi="Times New Roman" w:cs="Times New Roman"/>
          <w:sz w:val="24"/>
          <w:szCs w:val="24"/>
          <w:lang w:eastAsia="en-IN"/>
        </w:rPr>
        <w:t xml:space="preserve">Comparative analysis of the reviewed studies indicates that AI-driven intrusion detection systems consistently outperform traditional rule-based approaches in identifying complex attack patterns [1], [7]. Deep learning models are effective in capturing sequential and high-dimensional </w:t>
      </w:r>
      <w:r w:rsidR="00C47CA6" w:rsidRPr="00C47CA6">
        <w:rPr>
          <w:rFonts w:ascii="Times New Roman" w:eastAsia="Times New Roman" w:hAnsi="Times New Roman" w:cs="Times New Roman"/>
          <w:sz w:val="24"/>
          <w:szCs w:val="24"/>
          <w:lang w:eastAsia="en-IN"/>
        </w:rPr>
        <w:t>behaviours</w:t>
      </w:r>
      <w:r w:rsidRPr="00F95AC2">
        <w:rPr>
          <w:rFonts w:ascii="Times New Roman" w:eastAsia="Times New Roman" w:hAnsi="Times New Roman" w:cs="Times New Roman"/>
          <w:sz w:val="24"/>
          <w:szCs w:val="24"/>
          <w:lang w:eastAsia="en-IN"/>
        </w:rPr>
        <w:t>, whereas classical machine learning techniques offer advantages in interpretability and computational efficiency [2].</w:t>
      </w:r>
    </w:p>
    <w:p w:rsidR="00F95AC2" w:rsidRDefault="00F95AC2" w:rsidP="00F054A1">
      <w:pPr>
        <w:spacing w:before="100" w:beforeAutospacing="1" w:after="100" w:afterAutospacing="1" w:line="276" w:lineRule="auto"/>
        <w:jc w:val="both"/>
        <w:rPr>
          <w:rFonts w:ascii="Times New Roman" w:eastAsia="Times New Roman" w:hAnsi="Times New Roman" w:cs="Times New Roman"/>
          <w:sz w:val="24"/>
          <w:szCs w:val="24"/>
          <w:lang w:eastAsia="en-IN"/>
        </w:rPr>
      </w:pPr>
      <w:proofErr w:type="spellStart"/>
      <w:r w:rsidRPr="00F95AC2">
        <w:rPr>
          <w:rFonts w:ascii="Times New Roman" w:eastAsia="Times New Roman" w:hAnsi="Times New Roman" w:cs="Times New Roman"/>
          <w:sz w:val="24"/>
          <w:szCs w:val="24"/>
          <w:lang w:eastAsia="en-IN"/>
        </w:rPr>
        <w:t>Blockchain</w:t>
      </w:r>
      <w:proofErr w:type="spellEnd"/>
      <w:r w:rsidRPr="00F95AC2">
        <w:rPr>
          <w:rFonts w:ascii="Times New Roman" w:eastAsia="Times New Roman" w:hAnsi="Times New Roman" w:cs="Times New Roman"/>
          <w:sz w:val="24"/>
          <w:szCs w:val="24"/>
          <w:lang w:eastAsia="en-IN"/>
        </w:rPr>
        <w:t>-enabled frameworks enhance trust, auditability, and data integrity but introduce latency and scalability challenges that limit real-time applicability [4], [6]. Furthermore, most studies evaluate system performance using accuracy-centric metrics, with limited attention to deployment constraints and system-level efficiency [5], [9].</w:t>
      </w:r>
    </w:p>
    <w:p w:rsidR="0065176E" w:rsidRPr="00F95AC2" w:rsidRDefault="0065176E" w:rsidP="00F054A1">
      <w:pPr>
        <w:spacing w:before="100" w:beforeAutospacing="1" w:after="100" w:afterAutospacing="1" w:line="276"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noProof/>
          <w:sz w:val="24"/>
          <w:szCs w:val="24"/>
          <w:lang w:eastAsia="en-IN"/>
        </w:rPr>
        <w:drawing>
          <wp:inline distT="0" distB="0" distL="0" distR="0">
            <wp:extent cx="5731510" cy="403860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a11c678-7c7d-481f-9a23-2875d4a0032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4038600"/>
                    </a:xfrm>
                    <a:prstGeom prst="rect">
                      <a:avLst/>
                    </a:prstGeom>
                  </pic:spPr>
                </pic:pic>
              </a:graphicData>
            </a:graphic>
          </wp:inline>
        </w:drawing>
      </w:r>
    </w:p>
    <w:p w:rsidR="00A741D6" w:rsidRPr="00A741D6" w:rsidRDefault="00A741D6" w:rsidP="00F054A1">
      <w:pPr>
        <w:spacing w:before="100" w:beforeAutospacing="1" w:after="100" w:afterAutospacing="1" w:line="276" w:lineRule="auto"/>
        <w:jc w:val="both"/>
        <w:outlineLvl w:val="1"/>
        <w:rPr>
          <w:b/>
        </w:rPr>
      </w:pPr>
      <w:r w:rsidRPr="00A741D6">
        <w:rPr>
          <w:rFonts w:ascii="Times New Roman" w:hAnsi="Times New Roman" w:cs="Times New Roman"/>
          <w:b/>
        </w:rPr>
        <w:t>Fig 1.</w:t>
      </w:r>
      <w:r w:rsidRPr="00A741D6">
        <w:rPr>
          <w:rFonts w:ascii="Times New Roman" w:hAnsi="Times New Roman" w:cs="Times New Roman"/>
          <w:b/>
        </w:rPr>
        <w:t xml:space="preserve">AI-Driven and </w:t>
      </w:r>
      <w:proofErr w:type="spellStart"/>
      <w:r w:rsidRPr="00A741D6">
        <w:rPr>
          <w:rFonts w:ascii="Times New Roman" w:hAnsi="Times New Roman" w:cs="Times New Roman"/>
          <w:b/>
        </w:rPr>
        <w:t>Blockchain</w:t>
      </w:r>
      <w:proofErr w:type="spellEnd"/>
      <w:r w:rsidRPr="00A741D6">
        <w:rPr>
          <w:rFonts w:ascii="Times New Roman" w:hAnsi="Times New Roman" w:cs="Times New Roman"/>
          <w:b/>
        </w:rPr>
        <w:t>-Based Approaches for Secure and Trustworthy Cybersecurity</w:t>
      </w:r>
      <w:r w:rsidRPr="00A741D6">
        <w:rPr>
          <w:b/>
        </w:rPr>
        <w:t xml:space="preserve"> </w:t>
      </w:r>
    </w:p>
    <w:p w:rsidR="00F95AC2" w:rsidRDefault="00F95AC2" w:rsidP="00F054A1">
      <w:pPr>
        <w:spacing w:before="100" w:beforeAutospacing="1" w:after="100" w:afterAutospacing="1" w:line="276" w:lineRule="auto"/>
        <w:jc w:val="both"/>
        <w:outlineLvl w:val="1"/>
        <w:rPr>
          <w:rFonts w:ascii="Times New Roman" w:hAnsi="Times New Roman" w:cs="Times New Roman"/>
          <w:b/>
          <w:sz w:val="28"/>
          <w:szCs w:val="28"/>
        </w:rPr>
      </w:pPr>
      <w:r w:rsidRPr="00F95AC2">
        <w:rPr>
          <w:rFonts w:ascii="Times New Roman" w:eastAsia="Times New Roman" w:hAnsi="Times New Roman" w:cs="Times New Roman"/>
          <w:b/>
          <w:bCs/>
          <w:sz w:val="28"/>
          <w:szCs w:val="28"/>
          <w:lang w:eastAsia="en-IN"/>
        </w:rPr>
        <w:t xml:space="preserve">VI. </w:t>
      </w:r>
      <w:r w:rsidR="0065176E" w:rsidRPr="0065176E">
        <w:rPr>
          <w:rFonts w:ascii="Times New Roman" w:hAnsi="Times New Roman" w:cs="Times New Roman"/>
          <w:b/>
          <w:sz w:val="28"/>
          <w:szCs w:val="28"/>
        </w:rPr>
        <w:t>Evaluation of Existing Intelligent Cybersecurity Techniques</w:t>
      </w:r>
    </w:p>
    <w:p w:rsidR="0065176E" w:rsidRPr="00F95AC2" w:rsidRDefault="00A741D6" w:rsidP="00F054A1">
      <w:pPr>
        <w:spacing w:before="100" w:beforeAutospacing="1" w:after="100" w:afterAutospacing="1" w:line="276" w:lineRule="auto"/>
        <w:jc w:val="both"/>
        <w:outlineLvl w:val="1"/>
        <w:rPr>
          <w:rFonts w:ascii="Times New Roman" w:eastAsia="Times New Roman" w:hAnsi="Times New Roman" w:cs="Times New Roman"/>
          <w:b/>
          <w:bCs/>
          <w:sz w:val="32"/>
          <w:szCs w:val="28"/>
          <w:lang w:eastAsia="en-IN"/>
        </w:rPr>
      </w:pPr>
      <w:r w:rsidRPr="00A741D6">
        <w:rPr>
          <w:rFonts w:ascii="Times New Roman" w:hAnsi="Times New Roman" w:cs="Times New Roman"/>
          <w:sz w:val="24"/>
        </w:rPr>
        <w:t xml:space="preserve">This section provides a detailed evaluation of existing intelligent and privacy-aware cybersecurity techniques reported in the literature. The selected studies are systematically </w:t>
      </w:r>
      <w:r w:rsidRPr="00A741D6">
        <w:rPr>
          <w:rFonts w:ascii="Times New Roman" w:hAnsi="Times New Roman" w:cs="Times New Roman"/>
          <w:sz w:val="24"/>
        </w:rPr>
        <w:lastRenderedPageBreak/>
        <w:t xml:space="preserve">compared based on their core methodologies, datasets, advantages, limitations, and identified research gaps. The analysis highlights the growing adoption of artificial intelligence and </w:t>
      </w:r>
      <w:proofErr w:type="spellStart"/>
      <w:r w:rsidRPr="00A741D6">
        <w:rPr>
          <w:rFonts w:ascii="Times New Roman" w:hAnsi="Times New Roman" w:cs="Times New Roman"/>
          <w:sz w:val="24"/>
        </w:rPr>
        <w:t>blockchain</w:t>
      </w:r>
      <w:proofErr w:type="spellEnd"/>
      <w:r w:rsidRPr="00A741D6">
        <w:rPr>
          <w:rFonts w:ascii="Times New Roman" w:hAnsi="Times New Roman" w:cs="Times New Roman"/>
          <w:sz w:val="24"/>
        </w:rPr>
        <w:t xml:space="preserve"> technologies in addressing cybersecurity challenges, while also revealing unresolved issues related to </w:t>
      </w:r>
      <w:proofErr w:type="spellStart"/>
      <w:r w:rsidRPr="00A741D6">
        <w:rPr>
          <w:rFonts w:ascii="Times New Roman" w:hAnsi="Times New Roman" w:cs="Times New Roman"/>
          <w:sz w:val="24"/>
        </w:rPr>
        <w:t>explainability</w:t>
      </w:r>
      <w:proofErr w:type="spellEnd"/>
      <w:r w:rsidRPr="00A741D6">
        <w:rPr>
          <w:rFonts w:ascii="Times New Roman" w:hAnsi="Times New Roman" w:cs="Times New Roman"/>
          <w:sz w:val="24"/>
        </w:rPr>
        <w:t>, scalability, computational complexity, and real-world applicability. Table I presents a comprehensive comparative analysis of these approaches and serves as a reference for identifying opportunities for future research.</w:t>
      </w:r>
    </w:p>
    <w:p w:rsidR="00F95AC2" w:rsidRPr="00F95AC2" w:rsidRDefault="0065176E" w:rsidP="00F054A1">
      <w:pPr>
        <w:spacing w:line="276" w:lineRule="auto"/>
        <w:jc w:val="center"/>
        <w:rPr>
          <w:rFonts w:ascii="Times New Roman" w:hAnsi="Times New Roman" w:cs="Times New Roman"/>
          <w:b/>
          <w:bCs/>
        </w:rPr>
      </w:pPr>
      <w:r>
        <w:rPr>
          <w:rFonts w:ascii="Times New Roman" w:hAnsi="Times New Roman" w:cs="Times New Roman"/>
          <w:b/>
          <w:bCs/>
        </w:rPr>
        <w:t>Table I.</w:t>
      </w:r>
      <w:r w:rsidRPr="00A429B5">
        <w:t xml:space="preserve"> </w:t>
      </w:r>
      <w:r w:rsidRPr="00A429B5">
        <w:rPr>
          <w:rFonts w:ascii="Times New Roman" w:hAnsi="Times New Roman" w:cs="Times New Roman"/>
          <w:b/>
          <w:bCs/>
        </w:rPr>
        <w:t>Comparative Analysis of Existing Intelligent and Privacy-Aware Cybersecurity Approaches</w:t>
      </w:r>
    </w:p>
    <w:tbl>
      <w:tblPr>
        <w:tblStyle w:val="TableGrid"/>
        <w:tblW w:w="9761" w:type="dxa"/>
        <w:tblLayout w:type="fixed"/>
        <w:tblLook w:val="04A0" w:firstRow="1" w:lastRow="0" w:firstColumn="1" w:lastColumn="0" w:noHBand="0" w:noVBand="1"/>
      </w:tblPr>
      <w:tblGrid>
        <w:gridCol w:w="2036"/>
        <w:gridCol w:w="1361"/>
        <w:gridCol w:w="1560"/>
        <w:gridCol w:w="1743"/>
        <w:gridCol w:w="1603"/>
        <w:gridCol w:w="1458"/>
      </w:tblGrid>
      <w:tr w:rsidR="00C47CA6" w:rsidRPr="00C47CA6" w:rsidTr="00F054A1">
        <w:trPr>
          <w:trHeight w:val="706"/>
        </w:trPr>
        <w:tc>
          <w:tcPr>
            <w:tcW w:w="2036" w:type="dxa"/>
            <w:hideMark/>
          </w:tcPr>
          <w:p w:rsidR="00F95AC2" w:rsidRPr="00F95AC2" w:rsidRDefault="00F95AC2" w:rsidP="00F054A1">
            <w:pPr>
              <w:spacing w:line="276" w:lineRule="auto"/>
              <w:jc w:val="center"/>
              <w:rPr>
                <w:rFonts w:ascii="Times New Roman" w:eastAsia="Times New Roman" w:hAnsi="Times New Roman" w:cs="Times New Roman"/>
                <w:b/>
                <w:bCs/>
                <w:lang w:eastAsia="en-IN"/>
              </w:rPr>
            </w:pPr>
            <w:r w:rsidRPr="00F95AC2">
              <w:rPr>
                <w:rFonts w:ascii="Times New Roman" w:eastAsia="Times New Roman" w:hAnsi="Times New Roman" w:cs="Times New Roman"/>
                <w:b/>
                <w:bCs/>
                <w:lang w:eastAsia="en-IN"/>
              </w:rPr>
              <w:t>Paper</w:t>
            </w:r>
          </w:p>
        </w:tc>
        <w:tc>
          <w:tcPr>
            <w:tcW w:w="1361" w:type="dxa"/>
            <w:hideMark/>
          </w:tcPr>
          <w:p w:rsidR="00F95AC2" w:rsidRPr="00F95AC2" w:rsidRDefault="00F95AC2" w:rsidP="00F054A1">
            <w:pPr>
              <w:spacing w:line="276" w:lineRule="auto"/>
              <w:jc w:val="center"/>
              <w:rPr>
                <w:rFonts w:ascii="Times New Roman" w:eastAsia="Times New Roman" w:hAnsi="Times New Roman" w:cs="Times New Roman"/>
                <w:b/>
                <w:bCs/>
                <w:lang w:eastAsia="en-IN"/>
              </w:rPr>
            </w:pPr>
            <w:r w:rsidRPr="00F95AC2">
              <w:rPr>
                <w:rFonts w:ascii="Times New Roman" w:eastAsia="Times New Roman" w:hAnsi="Times New Roman" w:cs="Times New Roman"/>
                <w:b/>
                <w:bCs/>
                <w:lang w:eastAsia="en-IN"/>
              </w:rPr>
              <w:t>Method</w:t>
            </w:r>
          </w:p>
        </w:tc>
        <w:tc>
          <w:tcPr>
            <w:tcW w:w="1560" w:type="dxa"/>
            <w:hideMark/>
          </w:tcPr>
          <w:p w:rsidR="00F95AC2" w:rsidRPr="00F95AC2" w:rsidRDefault="00F95AC2" w:rsidP="00F054A1">
            <w:pPr>
              <w:spacing w:line="276" w:lineRule="auto"/>
              <w:jc w:val="center"/>
              <w:rPr>
                <w:rFonts w:ascii="Times New Roman" w:eastAsia="Times New Roman" w:hAnsi="Times New Roman" w:cs="Times New Roman"/>
                <w:b/>
                <w:bCs/>
                <w:lang w:eastAsia="en-IN"/>
              </w:rPr>
            </w:pPr>
            <w:r w:rsidRPr="00F95AC2">
              <w:rPr>
                <w:rFonts w:ascii="Times New Roman" w:eastAsia="Times New Roman" w:hAnsi="Times New Roman" w:cs="Times New Roman"/>
                <w:b/>
                <w:bCs/>
                <w:lang w:eastAsia="en-IN"/>
              </w:rPr>
              <w:t>Dataset</w:t>
            </w:r>
          </w:p>
        </w:tc>
        <w:tc>
          <w:tcPr>
            <w:tcW w:w="1743" w:type="dxa"/>
            <w:hideMark/>
          </w:tcPr>
          <w:p w:rsidR="00F95AC2" w:rsidRPr="00F95AC2" w:rsidRDefault="00F95AC2" w:rsidP="00F054A1">
            <w:pPr>
              <w:spacing w:line="276" w:lineRule="auto"/>
              <w:jc w:val="center"/>
              <w:rPr>
                <w:rFonts w:ascii="Times New Roman" w:eastAsia="Times New Roman" w:hAnsi="Times New Roman" w:cs="Times New Roman"/>
                <w:b/>
                <w:bCs/>
                <w:lang w:eastAsia="en-IN"/>
              </w:rPr>
            </w:pPr>
            <w:r w:rsidRPr="00F95AC2">
              <w:rPr>
                <w:rFonts w:ascii="Times New Roman" w:eastAsia="Times New Roman" w:hAnsi="Times New Roman" w:cs="Times New Roman"/>
                <w:b/>
                <w:bCs/>
                <w:lang w:eastAsia="en-IN"/>
              </w:rPr>
              <w:t>Pros</w:t>
            </w:r>
          </w:p>
        </w:tc>
        <w:tc>
          <w:tcPr>
            <w:tcW w:w="1603" w:type="dxa"/>
            <w:hideMark/>
          </w:tcPr>
          <w:p w:rsidR="00F95AC2" w:rsidRPr="00F95AC2" w:rsidRDefault="00F95AC2" w:rsidP="00F054A1">
            <w:pPr>
              <w:spacing w:line="276" w:lineRule="auto"/>
              <w:jc w:val="center"/>
              <w:rPr>
                <w:rFonts w:ascii="Times New Roman" w:eastAsia="Times New Roman" w:hAnsi="Times New Roman" w:cs="Times New Roman"/>
                <w:b/>
                <w:bCs/>
                <w:lang w:eastAsia="en-IN"/>
              </w:rPr>
            </w:pPr>
            <w:r w:rsidRPr="00F95AC2">
              <w:rPr>
                <w:rFonts w:ascii="Times New Roman" w:eastAsia="Times New Roman" w:hAnsi="Times New Roman" w:cs="Times New Roman"/>
                <w:b/>
                <w:bCs/>
                <w:lang w:eastAsia="en-IN"/>
              </w:rPr>
              <w:t>Cons</w:t>
            </w:r>
          </w:p>
        </w:tc>
        <w:tc>
          <w:tcPr>
            <w:tcW w:w="1458" w:type="dxa"/>
            <w:hideMark/>
          </w:tcPr>
          <w:p w:rsidR="00F95AC2" w:rsidRPr="00F95AC2" w:rsidRDefault="00F95AC2" w:rsidP="00F054A1">
            <w:pPr>
              <w:spacing w:line="276" w:lineRule="auto"/>
              <w:jc w:val="center"/>
              <w:rPr>
                <w:rFonts w:ascii="Times New Roman" w:eastAsia="Times New Roman" w:hAnsi="Times New Roman" w:cs="Times New Roman"/>
                <w:b/>
                <w:bCs/>
                <w:lang w:eastAsia="en-IN"/>
              </w:rPr>
            </w:pPr>
            <w:r w:rsidRPr="00F95AC2">
              <w:rPr>
                <w:rFonts w:ascii="Times New Roman" w:eastAsia="Times New Roman" w:hAnsi="Times New Roman" w:cs="Times New Roman"/>
                <w:b/>
                <w:bCs/>
                <w:lang w:eastAsia="en-IN"/>
              </w:rPr>
              <w:t>Research Gap</w:t>
            </w:r>
          </w:p>
        </w:tc>
      </w:tr>
      <w:tr w:rsidR="00C47CA6" w:rsidRPr="00C47CA6" w:rsidTr="00F054A1">
        <w:trPr>
          <w:trHeight w:val="1059"/>
        </w:trPr>
        <w:tc>
          <w:tcPr>
            <w:tcW w:w="2036" w:type="dxa"/>
            <w:hideMark/>
          </w:tcPr>
          <w:p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Ghosh et al. [1]</w:t>
            </w:r>
          </w:p>
        </w:tc>
        <w:tc>
          <w:tcPr>
            <w:tcW w:w="1361" w:type="dxa"/>
            <w:hideMark/>
          </w:tcPr>
          <w:p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RNN + SGRU + XAI</w:t>
            </w:r>
          </w:p>
        </w:tc>
        <w:tc>
          <w:tcPr>
            <w:tcW w:w="1560" w:type="dxa"/>
            <w:hideMark/>
          </w:tcPr>
          <w:p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Financial data</w:t>
            </w:r>
          </w:p>
        </w:tc>
        <w:tc>
          <w:tcPr>
            <w:tcW w:w="1743" w:type="dxa"/>
            <w:hideMark/>
          </w:tcPr>
          <w:p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High accuracy; explainable</w:t>
            </w:r>
          </w:p>
        </w:tc>
        <w:tc>
          <w:tcPr>
            <w:tcW w:w="1603" w:type="dxa"/>
            <w:hideMark/>
          </w:tcPr>
          <w:p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High computation</w:t>
            </w:r>
          </w:p>
        </w:tc>
        <w:tc>
          <w:tcPr>
            <w:tcW w:w="1458" w:type="dxa"/>
            <w:hideMark/>
          </w:tcPr>
          <w:p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Scalability limits</w:t>
            </w:r>
          </w:p>
        </w:tc>
      </w:tr>
      <w:tr w:rsidR="00C47CA6" w:rsidRPr="00C47CA6" w:rsidTr="00F054A1">
        <w:trPr>
          <w:trHeight w:val="706"/>
        </w:trPr>
        <w:tc>
          <w:tcPr>
            <w:tcW w:w="2036" w:type="dxa"/>
            <w:hideMark/>
          </w:tcPr>
          <w:p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Han et al. [2]</w:t>
            </w:r>
          </w:p>
        </w:tc>
        <w:tc>
          <w:tcPr>
            <w:tcW w:w="1361" w:type="dxa"/>
            <w:hideMark/>
          </w:tcPr>
          <w:p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RF, SVM, DT</w:t>
            </w:r>
          </w:p>
        </w:tc>
        <w:tc>
          <w:tcPr>
            <w:tcW w:w="1560" w:type="dxa"/>
            <w:hideMark/>
          </w:tcPr>
          <w:p w:rsidR="00F95AC2" w:rsidRPr="00F95AC2" w:rsidRDefault="00F95AC2" w:rsidP="00F054A1">
            <w:pPr>
              <w:spacing w:line="276" w:lineRule="auto"/>
              <w:jc w:val="both"/>
              <w:rPr>
                <w:rFonts w:ascii="Times New Roman" w:eastAsia="Times New Roman" w:hAnsi="Times New Roman" w:cs="Times New Roman"/>
                <w:lang w:eastAsia="en-IN"/>
              </w:rPr>
            </w:pPr>
            <w:proofErr w:type="spellStart"/>
            <w:r w:rsidRPr="00F95AC2">
              <w:rPr>
                <w:rFonts w:ascii="Times New Roman" w:eastAsia="Times New Roman" w:hAnsi="Times New Roman" w:cs="Times New Roman"/>
                <w:lang w:eastAsia="en-IN"/>
              </w:rPr>
              <w:t>Blockchain</w:t>
            </w:r>
            <w:proofErr w:type="spellEnd"/>
            <w:r w:rsidRPr="00F95AC2">
              <w:rPr>
                <w:rFonts w:ascii="Times New Roman" w:eastAsia="Times New Roman" w:hAnsi="Times New Roman" w:cs="Times New Roman"/>
                <w:lang w:eastAsia="en-IN"/>
              </w:rPr>
              <w:t xml:space="preserve"> finance</w:t>
            </w:r>
          </w:p>
        </w:tc>
        <w:tc>
          <w:tcPr>
            <w:tcW w:w="1743" w:type="dxa"/>
            <w:hideMark/>
          </w:tcPr>
          <w:p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Interpretable; fast</w:t>
            </w:r>
          </w:p>
        </w:tc>
        <w:tc>
          <w:tcPr>
            <w:tcW w:w="1603" w:type="dxa"/>
            <w:hideMark/>
          </w:tcPr>
          <w:p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Label dependency</w:t>
            </w:r>
          </w:p>
        </w:tc>
        <w:tc>
          <w:tcPr>
            <w:tcW w:w="1458" w:type="dxa"/>
            <w:hideMark/>
          </w:tcPr>
          <w:p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Limited adaptability</w:t>
            </w:r>
          </w:p>
        </w:tc>
      </w:tr>
      <w:tr w:rsidR="00C47CA6" w:rsidRPr="00C47CA6" w:rsidTr="00F054A1">
        <w:trPr>
          <w:trHeight w:val="1059"/>
        </w:trPr>
        <w:tc>
          <w:tcPr>
            <w:tcW w:w="2036" w:type="dxa"/>
            <w:hideMark/>
          </w:tcPr>
          <w:p w:rsidR="00F95AC2" w:rsidRPr="00F95AC2" w:rsidRDefault="00F95AC2" w:rsidP="00F054A1">
            <w:pPr>
              <w:spacing w:line="276" w:lineRule="auto"/>
              <w:jc w:val="both"/>
              <w:rPr>
                <w:rFonts w:ascii="Times New Roman" w:eastAsia="Times New Roman" w:hAnsi="Times New Roman" w:cs="Times New Roman"/>
                <w:lang w:eastAsia="en-IN"/>
              </w:rPr>
            </w:pPr>
            <w:proofErr w:type="spellStart"/>
            <w:r w:rsidRPr="00F95AC2">
              <w:rPr>
                <w:rFonts w:ascii="Times New Roman" w:eastAsia="Times New Roman" w:hAnsi="Times New Roman" w:cs="Times New Roman"/>
                <w:lang w:eastAsia="en-IN"/>
              </w:rPr>
              <w:t>Asmar</w:t>
            </w:r>
            <w:proofErr w:type="spellEnd"/>
            <w:r w:rsidRPr="00F95AC2">
              <w:rPr>
                <w:rFonts w:ascii="Times New Roman" w:eastAsia="Times New Roman" w:hAnsi="Times New Roman" w:cs="Times New Roman"/>
                <w:lang w:eastAsia="en-IN"/>
              </w:rPr>
              <w:t xml:space="preserve"> &amp; </w:t>
            </w:r>
            <w:proofErr w:type="spellStart"/>
            <w:r w:rsidRPr="00F95AC2">
              <w:rPr>
                <w:rFonts w:ascii="Times New Roman" w:eastAsia="Times New Roman" w:hAnsi="Times New Roman" w:cs="Times New Roman"/>
                <w:lang w:eastAsia="en-IN"/>
              </w:rPr>
              <w:t>Tuqan</w:t>
            </w:r>
            <w:proofErr w:type="spellEnd"/>
            <w:r w:rsidRPr="00F95AC2">
              <w:rPr>
                <w:rFonts w:ascii="Times New Roman" w:eastAsia="Times New Roman" w:hAnsi="Times New Roman" w:cs="Times New Roman"/>
                <w:lang w:eastAsia="en-IN"/>
              </w:rPr>
              <w:t xml:space="preserve"> [3]</w:t>
            </w:r>
          </w:p>
        </w:tc>
        <w:tc>
          <w:tcPr>
            <w:tcW w:w="1361" w:type="dxa"/>
            <w:hideMark/>
          </w:tcPr>
          <w:p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ML governance survey</w:t>
            </w:r>
          </w:p>
        </w:tc>
        <w:tc>
          <w:tcPr>
            <w:tcW w:w="1560" w:type="dxa"/>
            <w:hideMark/>
          </w:tcPr>
          <w:p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Survey</w:t>
            </w:r>
          </w:p>
        </w:tc>
        <w:tc>
          <w:tcPr>
            <w:tcW w:w="1743" w:type="dxa"/>
            <w:hideMark/>
          </w:tcPr>
          <w:p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Policy insight</w:t>
            </w:r>
          </w:p>
        </w:tc>
        <w:tc>
          <w:tcPr>
            <w:tcW w:w="1603" w:type="dxa"/>
            <w:hideMark/>
          </w:tcPr>
          <w:p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No experiments</w:t>
            </w:r>
          </w:p>
        </w:tc>
        <w:tc>
          <w:tcPr>
            <w:tcW w:w="1458" w:type="dxa"/>
            <w:hideMark/>
          </w:tcPr>
          <w:p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Needs validation</w:t>
            </w:r>
          </w:p>
        </w:tc>
      </w:tr>
      <w:tr w:rsidR="00C47CA6" w:rsidRPr="00C47CA6" w:rsidTr="00F054A1">
        <w:trPr>
          <w:trHeight w:val="1428"/>
        </w:trPr>
        <w:tc>
          <w:tcPr>
            <w:tcW w:w="2036" w:type="dxa"/>
            <w:hideMark/>
          </w:tcPr>
          <w:p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Ehsan et al. [4]</w:t>
            </w:r>
          </w:p>
        </w:tc>
        <w:tc>
          <w:tcPr>
            <w:tcW w:w="1361" w:type="dxa"/>
            <w:hideMark/>
          </w:tcPr>
          <w:p w:rsidR="00F95AC2" w:rsidRPr="00F95AC2" w:rsidRDefault="00F95AC2" w:rsidP="00F054A1">
            <w:pPr>
              <w:spacing w:line="276" w:lineRule="auto"/>
              <w:jc w:val="both"/>
              <w:rPr>
                <w:rFonts w:ascii="Times New Roman" w:eastAsia="Times New Roman" w:hAnsi="Times New Roman" w:cs="Times New Roman"/>
                <w:lang w:eastAsia="en-IN"/>
              </w:rPr>
            </w:pPr>
            <w:proofErr w:type="spellStart"/>
            <w:r w:rsidRPr="00F95AC2">
              <w:rPr>
                <w:rFonts w:ascii="Times New Roman" w:eastAsia="Times New Roman" w:hAnsi="Times New Roman" w:cs="Times New Roman"/>
                <w:lang w:eastAsia="en-IN"/>
              </w:rPr>
              <w:t>Blockchain</w:t>
            </w:r>
            <w:proofErr w:type="spellEnd"/>
            <w:r w:rsidRPr="00F95AC2">
              <w:rPr>
                <w:rFonts w:ascii="Times New Roman" w:eastAsia="Times New Roman" w:hAnsi="Times New Roman" w:cs="Times New Roman"/>
                <w:lang w:eastAsia="en-IN"/>
              </w:rPr>
              <w:t xml:space="preserve"> architecture</w:t>
            </w:r>
          </w:p>
        </w:tc>
        <w:tc>
          <w:tcPr>
            <w:tcW w:w="1560" w:type="dxa"/>
            <w:hideMark/>
          </w:tcPr>
          <w:p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Transaction systems</w:t>
            </w:r>
          </w:p>
        </w:tc>
        <w:tc>
          <w:tcPr>
            <w:tcW w:w="1743" w:type="dxa"/>
            <w:hideMark/>
          </w:tcPr>
          <w:p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Tamper resistance</w:t>
            </w:r>
          </w:p>
        </w:tc>
        <w:tc>
          <w:tcPr>
            <w:tcW w:w="1603" w:type="dxa"/>
            <w:hideMark/>
          </w:tcPr>
          <w:p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Latency</w:t>
            </w:r>
          </w:p>
        </w:tc>
        <w:tc>
          <w:tcPr>
            <w:tcW w:w="1458" w:type="dxa"/>
            <w:hideMark/>
          </w:tcPr>
          <w:p w:rsidR="00F95AC2" w:rsidRPr="00F95AC2" w:rsidRDefault="00686809" w:rsidP="00F054A1">
            <w:pPr>
              <w:spacing w:line="276" w:lineRule="auto"/>
              <w:jc w:val="both"/>
              <w:rPr>
                <w:rFonts w:ascii="Times New Roman" w:eastAsia="Times New Roman" w:hAnsi="Times New Roman" w:cs="Times New Roman"/>
                <w:lang w:eastAsia="en-IN"/>
              </w:rPr>
            </w:pPr>
            <w:r>
              <w:rPr>
                <w:rFonts w:ascii="Times New Roman" w:eastAsia="Times New Roman" w:hAnsi="Times New Roman" w:cs="Times New Roman"/>
                <w:lang w:eastAsia="en-IN"/>
              </w:rPr>
              <w:t xml:space="preserve">No </w:t>
            </w:r>
            <w:r w:rsidR="00F95AC2" w:rsidRPr="00F95AC2">
              <w:rPr>
                <w:rFonts w:ascii="Times New Roman" w:eastAsia="Times New Roman" w:hAnsi="Times New Roman" w:cs="Times New Roman"/>
                <w:lang w:eastAsia="en-IN"/>
              </w:rPr>
              <w:t>AI detection</w:t>
            </w:r>
          </w:p>
        </w:tc>
      </w:tr>
      <w:tr w:rsidR="00C47CA6" w:rsidRPr="00C47CA6" w:rsidTr="00F054A1">
        <w:trPr>
          <w:trHeight w:val="1059"/>
        </w:trPr>
        <w:tc>
          <w:tcPr>
            <w:tcW w:w="2036" w:type="dxa"/>
            <w:hideMark/>
          </w:tcPr>
          <w:p w:rsidR="00F95AC2" w:rsidRPr="00F95AC2" w:rsidRDefault="00F95AC2" w:rsidP="00F054A1">
            <w:pPr>
              <w:spacing w:line="276" w:lineRule="auto"/>
              <w:jc w:val="both"/>
              <w:rPr>
                <w:rFonts w:ascii="Times New Roman" w:eastAsia="Times New Roman" w:hAnsi="Times New Roman" w:cs="Times New Roman"/>
                <w:lang w:eastAsia="en-IN"/>
              </w:rPr>
            </w:pPr>
            <w:proofErr w:type="spellStart"/>
            <w:r w:rsidRPr="00F95AC2">
              <w:rPr>
                <w:rFonts w:ascii="Times New Roman" w:eastAsia="Times New Roman" w:hAnsi="Times New Roman" w:cs="Times New Roman"/>
                <w:lang w:eastAsia="en-IN"/>
              </w:rPr>
              <w:t>Darem</w:t>
            </w:r>
            <w:proofErr w:type="spellEnd"/>
            <w:r w:rsidRPr="00F95AC2">
              <w:rPr>
                <w:rFonts w:ascii="Times New Roman" w:eastAsia="Times New Roman" w:hAnsi="Times New Roman" w:cs="Times New Roman"/>
                <w:lang w:eastAsia="en-IN"/>
              </w:rPr>
              <w:t xml:space="preserve"> et al. [5]</w:t>
            </w:r>
          </w:p>
        </w:tc>
        <w:tc>
          <w:tcPr>
            <w:tcW w:w="1361" w:type="dxa"/>
            <w:hideMark/>
          </w:tcPr>
          <w:p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Threat taxonomy</w:t>
            </w:r>
          </w:p>
        </w:tc>
        <w:tc>
          <w:tcPr>
            <w:tcW w:w="1560" w:type="dxa"/>
            <w:hideMark/>
          </w:tcPr>
          <w:p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Survey</w:t>
            </w:r>
          </w:p>
        </w:tc>
        <w:tc>
          <w:tcPr>
            <w:tcW w:w="1743" w:type="dxa"/>
            <w:hideMark/>
          </w:tcPr>
          <w:p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Comprehensive</w:t>
            </w:r>
          </w:p>
        </w:tc>
        <w:tc>
          <w:tcPr>
            <w:tcW w:w="1603" w:type="dxa"/>
            <w:hideMark/>
          </w:tcPr>
          <w:p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Descriptive</w:t>
            </w:r>
          </w:p>
        </w:tc>
        <w:tc>
          <w:tcPr>
            <w:tcW w:w="1458" w:type="dxa"/>
            <w:hideMark/>
          </w:tcPr>
          <w:p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Needs operational IDS</w:t>
            </w:r>
          </w:p>
        </w:tc>
      </w:tr>
      <w:tr w:rsidR="00C47CA6" w:rsidRPr="00C47CA6" w:rsidTr="00F054A1">
        <w:trPr>
          <w:trHeight w:val="1059"/>
        </w:trPr>
        <w:tc>
          <w:tcPr>
            <w:tcW w:w="2036" w:type="dxa"/>
            <w:hideMark/>
          </w:tcPr>
          <w:p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Abbas &amp; David [6]</w:t>
            </w:r>
          </w:p>
        </w:tc>
        <w:tc>
          <w:tcPr>
            <w:tcW w:w="1361" w:type="dxa"/>
            <w:hideMark/>
          </w:tcPr>
          <w:p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 xml:space="preserve">AI + </w:t>
            </w:r>
            <w:proofErr w:type="spellStart"/>
            <w:r w:rsidRPr="00F95AC2">
              <w:rPr>
                <w:rFonts w:ascii="Times New Roman" w:eastAsia="Times New Roman" w:hAnsi="Times New Roman" w:cs="Times New Roman"/>
                <w:lang w:eastAsia="en-IN"/>
              </w:rPr>
              <w:t>blockchain</w:t>
            </w:r>
            <w:proofErr w:type="spellEnd"/>
            <w:r w:rsidRPr="00F95AC2">
              <w:rPr>
                <w:rFonts w:ascii="Times New Roman" w:eastAsia="Times New Roman" w:hAnsi="Times New Roman" w:cs="Times New Roman"/>
                <w:lang w:eastAsia="en-IN"/>
              </w:rPr>
              <w:t xml:space="preserve"> model</w:t>
            </w:r>
          </w:p>
        </w:tc>
        <w:tc>
          <w:tcPr>
            <w:tcW w:w="1560" w:type="dxa"/>
            <w:hideMark/>
          </w:tcPr>
          <w:p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Conceptual</w:t>
            </w:r>
          </w:p>
        </w:tc>
        <w:tc>
          <w:tcPr>
            <w:tcW w:w="1743" w:type="dxa"/>
            <w:hideMark/>
          </w:tcPr>
          <w:p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Strong vision</w:t>
            </w:r>
          </w:p>
        </w:tc>
        <w:tc>
          <w:tcPr>
            <w:tcW w:w="1603" w:type="dxa"/>
            <w:hideMark/>
          </w:tcPr>
          <w:p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No datasets</w:t>
            </w:r>
          </w:p>
        </w:tc>
        <w:tc>
          <w:tcPr>
            <w:tcW w:w="1458" w:type="dxa"/>
            <w:hideMark/>
          </w:tcPr>
          <w:p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No implementation</w:t>
            </w:r>
          </w:p>
        </w:tc>
      </w:tr>
      <w:tr w:rsidR="00C47CA6" w:rsidRPr="00C47CA6" w:rsidTr="00F054A1">
        <w:trPr>
          <w:trHeight w:val="1059"/>
        </w:trPr>
        <w:tc>
          <w:tcPr>
            <w:tcW w:w="2036" w:type="dxa"/>
            <w:hideMark/>
          </w:tcPr>
          <w:p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Feng &amp; Li [7]</w:t>
            </w:r>
          </w:p>
        </w:tc>
        <w:tc>
          <w:tcPr>
            <w:tcW w:w="1361" w:type="dxa"/>
            <w:hideMark/>
          </w:tcPr>
          <w:p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Ledger anomaly detection</w:t>
            </w:r>
          </w:p>
        </w:tc>
        <w:tc>
          <w:tcPr>
            <w:tcW w:w="1560" w:type="dxa"/>
            <w:hideMark/>
          </w:tcPr>
          <w:p w:rsidR="00F95AC2" w:rsidRPr="00F95AC2" w:rsidRDefault="00F95AC2" w:rsidP="00F054A1">
            <w:pPr>
              <w:spacing w:line="276" w:lineRule="auto"/>
              <w:jc w:val="both"/>
              <w:rPr>
                <w:rFonts w:ascii="Times New Roman" w:eastAsia="Times New Roman" w:hAnsi="Times New Roman" w:cs="Times New Roman"/>
                <w:lang w:eastAsia="en-IN"/>
              </w:rPr>
            </w:pPr>
            <w:proofErr w:type="spellStart"/>
            <w:r w:rsidRPr="00F95AC2">
              <w:rPr>
                <w:rFonts w:ascii="Times New Roman" w:eastAsia="Times New Roman" w:hAnsi="Times New Roman" w:cs="Times New Roman"/>
                <w:lang w:eastAsia="en-IN"/>
              </w:rPr>
              <w:t>Blockchain</w:t>
            </w:r>
            <w:proofErr w:type="spellEnd"/>
            <w:r w:rsidRPr="00F95AC2">
              <w:rPr>
                <w:rFonts w:ascii="Times New Roman" w:eastAsia="Times New Roman" w:hAnsi="Times New Roman" w:cs="Times New Roman"/>
                <w:lang w:eastAsia="en-IN"/>
              </w:rPr>
              <w:t xml:space="preserve"> ledgers</w:t>
            </w:r>
          </w:p>
        </w:tc>
        <w:tc>
          <w:tcPr>
            <w:tcW w:w="1743" w:type="dxa"/>
            <w:hideMark/>
          </w:tcPr>
          <w:p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On-chain visibility</w:t>
            </w:r>
          </w:p>
        </w:tc>
        <w:tc>
          <w:tcPr>
            <w:tcW w:w="1603" w:type="dxa"/>
            <w:hideMark/>
          </w:tcPr>
          <w:p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Limited scope</w:t>
            </w:r>
          </w:p>
        </w:tc>
        <w:tc>
          <w:tcPr>
            <w:tcW w:w="1458" w:type="dxa"/>
            <w:hideMark/>
          </w:tcPr>
          <w:p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Robustness issues</w:t>
            </w:r>
          </w:p>
        </w:tc>
      </w:tr>
      <w:tr w:rsidR="00C47CA6" w:rsidRPr="00C47CA6" w:rsidTr="00F054A1">
        <w:trPr>
          <w:trHeight w:val="706"/>
        </w:trPr>
        <w:tc>
          <w:tcPr>
            <w:tcW w:w="2036" w:type="dxa"/>
            <w:hideMark/>
          </w:tcPr>
          <w:p w:rsidR="00F95AC2" w:rsidRPr="00F95AC2" w:rsidRDefault="00F95AC2" w:rsidP="00F054A1">
            <w:pPr>
              <w:spacing w:line="276" w:lineRule="auto"/>
              <w:jc w:val="both"/>
              <w:rPr>
                <w:rFonts w:ascii="Times New Roman" w:eastAsia="Times New Roman" w:hAnsi="Times New Roman" w:cs="Times New Roman"/>
                <w:lang w:eastAsia="en-IN"/>
              </w:rPr>
            </w:pPr>
            <w:proofErr w:type="spellStart"/>
            <w:r w:rsidRPr="00F95AC2">
              <w:rPr>
                <w:rFonts w:ascii="Times New Roman" w:eastAsia="Times New Roman" w:hAnsi="Times New Roman" w:cs="Times New Roman"/>
                <w:lang w:eastAsia="en-IN"/>
              </w:rPr>
              <w:t>Maram</w:t>
            </w:r>
            <w:proofErr w:type="spellEnd"/>
            <w:r w:rsidRPr="00F95AC2">
              <w:rPr>
                <w:rFonts w:ascii="Times New Roman" w:eastAsia="Times New Roman" w:hAnsi="Times New Roman" w:cs="Times New Roman"/>
                <w:lang w:eastAsia="en-IN"/>
              </w:rPr>
              <w:t xml:space="preserve"> et al. [8]</w:t>
            </w:r>
          </w:p>
        </w:tc>
        <w:tc>
          <w:tcPr>
            <w:tcW w:w="1361" w:type="dxa"/>
            <w:hideMark/>
          </w:tcPr>
          <w:p w:rsidR="00F95AC2" w:rsidRPr="00F95AC2" w:rsidRDefault="00F95AC2" w:rsidP="00F054A1">
            <w:pPr>
              <w:spacing w:line="276" w:lineRule="auto"/>
              <w:jc w:val="both"/>
              <w:rPr>
                <w:rFonts w:ascii="Times New Roman" w:eastAsia="Times New Roman" w:hAnsi="Times New Roman" w:cs="Times New Roman"/>
                <w:lang w:eastAsia="en-IN"/>
              </w:rPr>
            </w:pPr>
            <w:proofErr w:type="spellStart"/>
            <w:r w:rsidRPr="00F95AC2">
              <w:rPr>
                <w:rFonts w:ascii="Times New Roman" w:eastAsia="Times New Roman" w:hAnsi="Times New Roman" w:cs="Times New Roman"/>
                <w:lang w:eastAsia="en-IN"/>
              </w:rPr>
              <w:t>EfficientNet</w:t>
            </w:r>
            <w:proofErr w:type="spellEnd"/>
            <w:r w:rsidRPr="00F95AC2">
              <w:rPr>
                <w:rFonts w:ascii="Times New Roman" w:eastAsia="Times New Roman" w:hAnsi="Times New Roman" w:cs="Times New Roman"/>
                <w:lang w:eastAsia="en-IN"/>
              </w:rPr>
              <w:t xml:space="preserve"> + FFNN</w:t>
            </w:r>
          </w:p>
        </w:tc>
        <w:tc>
          <w:tcPr>
            <w:tcW w:w="1560" w:type="dxa"/>
            <w:hideMark/>
          </w:tcPr>
          <w:p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Ransomware data</w:t>
            </w:r>
          </w:p>
        </w:tc>
        <w:tc>
          <w:tcPr>
            <w:tcW w:w="1743" w:type="dxa"/>
            <w:hideMark/>
          </w:tcPr>
          <w:p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High accuracy</w:t>
            </w:r>
          </w:p>
        </w:tc>
        <w:tc>
          <w:tcPr>
            <w:tcW w:w="1603" w:type="dxa"/>
            <w:hideMark/>
          </w:tcPr>
          <w:p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Heavy model</w:t>
            </w:r>
          </w:p>
        </w:tc>
        <w:tc>
          <w:tcPr>
            <w:tcW w:w="1458" w:type="dxa"/>
            <w:hideMark/>
          </w:tcPr>
          <w:p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Resource awareness</w:t>
            </w:r>
          </w:p>
        </w:tc>
      </w:tr>
      <w:tr w:rsidR="00C47CA6" w:rsidRPr="00C47CA6" w:rsidTr="00F054A1">
        <w:trPr>
          <w:trHeight w:val="706"/>
        </w:trPr>
        <w:tc>
          <w:tcPr>
            <w:tcW w:w="2036" w:type="dxa"/>
            <w:hideMark/>
          </w:tcPr>
          <w:p w:rsidR="00F95AC2" w:rsidRPr="00F95AC2" w:rsidRDefault="00F95AC2" w:rsidP="00F054A1">
            <w:pPr>
              <w:spacing w:line="276" w:lineRule="auto"/>
              <w:jc w:val="both"/>
              <w:rPr>
                <w:rFonts w:ascii="Times New Roman" w:eastAsia="Times New Roman" w:hAnsi="Times New Roman" w:cs="Times New Roman"/>
                <w:lang w:eastAsia="en-IN"/>
              </w:rPr>
            </w:pPr>
            <w:proofErr w:type="spellStart"/>
            <w:r w:rsidRPr="00F95AC2">
              <w:rPr>
                <w:rFonts w:ascii="Times New Roman" w:eastAsia="Times New Roman" w:hAnsi="Times New Roman" w:cs="Times New Roman"/>
                <w:lang w:eastAsia="en-IN"/>
              </w:rPr>
              <w:t>Albakri</w:t>
            </w:r>
            <w:proofErr w:type="spellEnd"/>
            <w:r w:rsidRPr="00F95AC2">
              <w:rPr>
                <w:rFonts w:ascii="Times New Roman" w:eastAsia="Times New Roman" w:hAnsi="Times New Roman" w:cs="Times New Roman"/>
                <w:lang w:eastAsia="en-IN"/>
              </w:rPr>
              <w:t xml:space="preserve"> et al. [9]</w:t>
            </w:r>
          </w:p>
        </w:tc>
        <w:tc>
          <w:tcPr>
            <w:tcW w:w="1361" w:type="dxa"/>
            <w:hideMark/>
          </w:tcPr>
          <w:p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Metaheuristic ML</w:t>
            </w:r>
          </w:p>
        </w:tc>
        <w:tc>
          <w:tcPr>
            <w:tcW w:w="1560" w:type="dxa"/>
            <w:hideMark/>
          </w:tcPr>
          <w:p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IDS benchmarks</w:t>
            </w:r>
          </w:p>
        </w:tc>
        <w:tc>
          <w:tcPr>
            <w:tcW w:w="1743" w:type="dxa"/>
            <w:hideMark/>
          </w:tcPr>
          <w:p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Robust tuning</w:t>
            </w:r>
          </w:p>
        </w:tc>
        <w:tc>
          <w:tcPr>
            <w:tcW w:w="1603" w:type="dxa"/>
            <w:hideMark/>
          </w:tcPr>
          <w:p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Runtime cost</w:t>
            </w:r>
          </w:p>
        </w:tc>
        <w:tc>
          <w:tcPr>
            <w:tcW w:w="1458" w:type="dxa"/>
            <w:hideMark/>
          </w:tcPr>
          <w:p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Scalability</w:t>
            </w:r>
          </w:p>
        </w:tc>
      </w:tr>
      <w:tr w:rsidR="00C47CA6" w:rsidRPr="00C47CA6" w:rsidTr="00F054A1">
        <w:trPr>
          <w:trHeight w:val="706"/>
        </w:trPr>
        <w:tc>
          <w:tcPr>
            <w:tcW w:w="2036" w:type="dxa"/>
            <w:hideMark/>
          </w:tcPr>
          <w:p w:rsidR="00F95AC2" w:rsidRPr="00F95AC2" w:rsidRDefault="00F95AC2" w:rsidP="00F054A1">
            <w:pPr>
              <w:spacing w:line="276" w:lineRule="auto"/>
              <w:jc w:val="both"/>
              <w:rPr>
                <w:rFonts w:ascii="Times New Roman" w:eastAsia="Times New Roman" w:hAnsi="Times New Roman" w:cs="Times New Roman"/>
                <w:lang w:eastAsia="en-IN"/>
              </w:rPr>
            </w:pPr>
            <w:proofErr w:type="spellStart"/>
            <w:r w:rsidRPr="00F95AC2">
              <w:rPr>
                <w:rFonts w:ascii="Times New Roman" w:eastAsia="Times New Roman" w:hAnsi="Times New Roman" w:cs="Times New Roman"/>
                <w:lang w:eastAsia="en-IN"/>
              </w:rPr>
              <w:t>Alohali</w:t>
            </w:r>
            <w:proofErr w:type="spellEnd"/>
            <w:r w:rsidRPr="00F95AC2">
              <w:rPr>
                <w:rFonts w:ascii="Times New Roman" w:eastAsia="Times New Roman" w:hAnsi="Times New Roman" w:cs="Times New Roman"/>
                <w:lang w:eastAsia="en-IN"/>
              </w:rPr>
              <w:t xml:space="preserve"> et al. [10]</w:t>
            </w:r>
          </w:p>
        </w:tc>
        <w:tc>
          <w:tcPr>
            <w:tcW w:w="1361" w:type="dxa"/>
            <w:hideMark/>
          </w:tcPr>
          <w:p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 xml:space="preserve">ML + </w:t>
            </w:r>
            <w:proofErr w:type="spellStart"/>
            <w:r w:rsidRPr="00F95AC2">
              <w:rPr>
                <w:rFonts w:ascii="Times New Roman" w:eastAsia="Times New Roman" w:hAnsi="Times New Roman" w:cs="Times New Roman"/>
                <w:lang w:eastAsia="en-IN"/>
              </w:rPr>
              <w:t>blockchain</w:t>
            </w:r>
            <w:proofErr w:type="spellEnd"/>
          </w:p>
        </w:tc>
        <w:tc>
          <w:tcPr>
            <w:tcW w:w="1560" w:type="dxa"/>
            <w:hideMark/>
          </w:tcPr>
          <w:p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Cyber datasets</w:t>
            </w:r>
          </w:p>
        </w:tc>
        <w:tc>
          <w:tcPr>
            <w:tcW w:w="1743" w:type="dxa"/>
            <w:hideMark/>
          </w:tcPr>
          <w:p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Auditability</w:t>
            </w:r>
          </w:p>
        </w:tc>
        <w:tc>
          <w:tcPr>
            <w:tcW w:w="1603" w:type="dxa"/>
            <w:hideMark/>
          </w:tcPr>
          <w:p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Integration cost</w:t>
            </w:r>
          </w:p>
        </w:tc>
        <w:tc>
          <w:tcPr>
            <w:tcW w:w="1458" w:type="dxa"/>
            <w:hideMark/>
          </w:tcPr>
          <w:p w:rsidR="00F95AC2" w:rsidRPr="00F95AC2" w:rsidRDefault="00F95AC2" w:rsidP="00F054A1">
            <w:pPr>
              <w:spacing w:line="276" w:lineRule="auto"/>
              <w:jc w:val="both"/>
              <w:rPr>
                <w:rFonts w:ascii="Times New Roman" w:eastAsia="Times New Roman" w:hAnsi="Times New Roman" w:cs="Times New Roman"/>
                <w:lang w:eastAsia="en-IN"/>
              </w:rPr>
            </w:pPr>
            <w:r w:rsidRPr="00F95AC2">
              <w:rPr>
                <w:rFonts w:ascii="Times New Roman" w:eastAsia="Times New Roman" w:hAnsi="Times New Roman" w:cs="Times New Roman"/>
                <w:lang w:eastAsia="en-IN"/>
              </w:rPr>
              <w:t>Latency trade-offs</w:t>
            </w:r>
          </w:p>
        </w:tc>
      </w:tr>
    </w:tbl>
    <w:p w:rsidR="00F054A1" w:rsidRDefault="00F054A1" w:rsidP="00F054A1">
      <w:pPr>
        <w:spacing w:before="100" w:beforeAutospacing="1" w:after="100" w:afterAutospacing="1" w:line="276" w:lineRule="auto"/>
        <w:jc w:val="both"/>
        <w:outlineLvl w:val="1"/>
        <w:rPr>
          <w:rFonts w:ascii="Times New Roman" w:eastAsia="Times New Roman" w:hAnsi="Times New Roman" w:cs="Times New Roman"/>
          <w:b/>
          <w:bCs/>
          <w:sz w:val="28"/>
          <w:szCs w:val="36"/>
          <w:lang w:eastAsia="en-IN"/>
        </w:rPr>
      </w:pPr>
    </w:p>
    <w:p w:rsidR="00F95AC2" w:rsidRPr="00F95AC2" w:rsidRDefault="00F95AC2" w:rsidP="00F054A1">
      <w:pPr>
        <w:spacing w:before="100" w:beforeAutospacing="1" w:after="100" w:afterAutospacing="1" w:line="276" w:lineRule="auto"/>
        <w:jc w:val="both"/>
        <w:outlineLvl w:val="1"/>
        <w:rPr>
          <w:rFonts w:ascii="Times New Roman" w:eastAsia="Times New Roman" w:hAnsi="Times New Roman" w:cs="Times New Roman"/>
          <w:b/>
          <w:bCs/>
          <w:sz w:val="28"/>
          <w:szCs w:val="36"/>
          <w:lang w:eastAsia="en-IN"/>
        </w:rPr>
      </w:pPr>
      <w:r w:rsidRPr="00F95AC2">
        <w:rPr>
          <w:rFonts w:ascii="Times New Roman" w:eastAsia="Times New Roman" w:hAnsi="Times New Roman" w:cs="Times New Roman"/>
          <w:b/>
          <w:bCs/>
          <w:sz w:val="28"/>
          <w:szCs w:val="36"/>
          <w:lang w:eastAsia="en-IN"/>
        </w:rPr>
        <w:lastRenderedPageBreak/>
        <w:t>VII. Problem Statement and Research Motivation</w:t>
      </w:r>
    </w:p>
    <w:p w:rsidR="00F95AC2" w:rsidRPr="00F95AC2" w:rsidRDefault="00F95AC2" w:rsidP="00F054A1">
      <w:pPr>
        <w:spacing w:before="100" w:beforeAutospacing="1" w:after="100" w:afterAutospacing="1" w:line="276" w:lineRule="auto"/>
        <w:jc w:val="both"/>
        <w:outlineLvl w:val="2"/>
        <w:rPr>
          <w:rFonts w:ascii="Times New Roman" w:eastAsia="Times New Roman" w:hAnsi="Times New Roman" w:cs="Times New Roman"/>
          <w:b/>
          <w:bCs/>
          <w:sz w:val="24"/>
          <w:szCs w:val="27"/>
          <w:lang w:eastAsia="en-IN"/>
        </w:rPr>
      </w:pPr>
      <w:r w:rsidRPr="00F95AC2">
        <w:rPr>
          <w:rFonts w:ascii="Times New Roman" w:eastAsia="Times New Roman" w:hAnsi="Times New Roman" w:cs="Times New Roman"/>
          <w:b/>
          <w:bCs/>
          <w:sz w:val="24"/>
          <w:szCs w:val="27"/>
          <w:lang w:eastAsia="en-IN"/>
        </w:rPr>
        <w:t>A. Problem Statement</w:t>
      </w:r>
    </w:p>
    <w:p w:rsidR="00F95AC2" w:rsidRPr="00F95AC2" w:rsidRDefault="00F95AC2" w:rsidP="00F054A1">
      <w:pPr>
        <w:spacing w:before="100" w:beforeAutospacing="1" w:after="100" w:afterAutospacing="1" w:line="276" w:lineRule="auto"/>
        <w:jc w:val="both"/>
        <w:rPr>
          <w:rFonts w:ascii="Times New Roman" w:eastAsia="Times New Roman" w:hAnsi="Times New Roman" w:cs="Times New Roman"/>
          <w:sz w:val="24"/>
          <w:szCs w:val="24"/>
          <w:lang w:eastAsia="en-IN"/>
        </w:rPr>
      </w:pPr>
      <w:r w:rsidRPr="00F95AC2">
        <w:rPr>
          <w:rFonts w:ascii="Times New Roman" w:eastAsia="Times New Roman" w:hAnsi="Times New Roman" w:cs="Times New Roman"/>
          <w:sz w:val="24"/>
          <w:szCs w:val="24"/>
          <w:lang w:eastAsia="en-IN"/>
        </w:rPr>
        <w:t xml:space="preserve">Although AI-driven and </w:t>
      </w:r>
      <w:proofErr w:type="spellStart"/>
      <w:r w:rsidRPr="00F95AC2">
        <w:rPr>
          <w:rFonts w:ascii="Times New Roman" w:eastAsia="Times New Roman" w:hAnsi="Times New Roman" w:cs="Times New Roman"/>
          <w:sz w:val="24"/>
          <w:szCs w:val="24"/>
          <w:lang w:eastAsia="en-IN"/>
        </w:rPr>
        <w:t>blockchain</w:t>
      </w:r>
      <w:proofErr w:type="spellEnd"/>
      <w:r w:rsidRPr="00F95AC2">
        <w:rPr>
          <w:rFonts w:ascii="Times New Roman" w:eastAsia="Times New Roman" w:hAnsi="Times New Roman" w:cs="Times New Roman"/>
          <w:sz w:val="24"/>
          <w:szCs w:val="24"/>
          <w:lang w:eastAsia="en-IN"/>
        </w:rPr>
        <w:t xml:space="preserve">-enabled cybersecurity solutions significantly improve detection accuracy and system trust, existing approaches largely emphasize performance while overlooking scalability, </w:t>
      </w:r>
      <w:proofErr w:type="spellStart"/>
      <w:r w:rsidRPr="00F95AC2">
        <w:rPr>
          <w:rFonts w:ascii="Times New Roman" w:eastAsia="Times New Roman" w:hAnsi="Times New Roman" w:cs="Times New Roman"/>
          <w:sz w:val="24"/>
          <w:szCs w:val="24"/>
          <w:lang w:eastAsia="en-IN"/>
        </w:rPr>
        <w:t>explainability</w:t>
      </w:r>
      <w:proofErr w:type="spellEnd"/>
      <w:r w:rsidRPr="00F95AC2">
        <w:rPr>
          <w:rFonts w:ascii="Times New Roman" w:eastAsia="Times New Roman" w:hAnsi="Times New Roman" w:cs="Times New Roman"/>
          <w:sz w:val="24"/>
          <w:szCs w:val="24"/>
          <w:lang w:eastAsia="en-IN"/>
        </w:rPr>
        <w:t xml:space="preserve">, and deployment feasibility as unified objectives [1], [6], [7]. Deep learning–based models demonstrate strong capability in capturing complex attack </w:t>
      </w:r>
      <w:r w:rsidR="00C47CA6" w:rsidRPr="00C47CA6">
        <w:rPr>
          <w:rFonts w:ascii="Times New Roman" w:eastAsia="Times New Roman" w:hAnsi="Times New Roman" w:cs="Times New Roman"/>
          <w:sz w:val="24"/>
          <w:szCs w:val="24"/>
          <w:lang w:eastAsia="en-IN"/>
        </w:rPr>
        <w:t>behaviours</w:t>
      </w:r>
      <w:r w:rsidRPr="00F95AC2">
        <w:rPr>
          <w:rFonts w:ascii="Times New Roman" w:eastAsia="Times New Roman" w:hAnsi="Times New Roman" w:cs="Times New Roman"/>
          <w:sz w:val="24"/>
          <w:szCs w:val="24"/>
          <w:lang w:eastAsia="en-IN"/>
        </w:rPr>
        <w:t xml:space="preserve"> but incur high computational overhead and system complexity [1], [8].</w:t>
      </w:r>
    </w:p>
    <w:p w:rsidR="00F95AC2" w:rsidRPr="00F95AC2" w:rsidRDefault="00F95AC2" w:rsidP="00F054A1">
      <w:pPr>
        <w:spacing w:before="100" w:beforeAutospacing="1" w:after="100" w:afterAutospacing="1" w:line="276" w:lineRule="auto"/>
        <w:jc w:val="both"/>
        <w:rPr>
          <w:rFonts w:ascii="Times New Roman" w:eastAsia="Times New Roman" w:hAnsi="Times New Roman" w:cs="Times New Roman"/>
          <w:sz w:val="24"/>
          <w:szCs w:val="24"/>
          <w:lang w:eastAsia="en-IN"/>
        </w:rPr>
      </w:pPr>
      <w:r w:rsidRPr="00F95AC2">
        <w:rPr>
          <w:rFonts w:ascii="Times New Roman" w:eastAsia="Times New Roman" w:hAnsi="Times New Roman" w:cs="Times New Roman"/>
          <w:sz w:val="24"/>
          <w:szCs w:val="24"/>
          <w:lang w:eastAsia="en-IN"/>
        </w:rPr>
        <w:t xml:space="preserve">Conversely, </w:t>
      </w:r>
      <w:proofErr w:type="spellStart"/>
      <w:r w:rsidRPr="00F95AC2">
        <w:rPr>
          <w:rFonts w:ascii="Times New Roman" w:eastAsia="Times New Roman" w:hAnsi="Times New Roman" w:cs="Times New Roman"/>
          <w:sz w:val="24"/>
          <w:szCs w:val="24"/>
          <w:lang w:eastAsia="en-IN"/>
        </w:rPr>
        <w:t>blockchain</w:t>
      </w:r>
      <w:proofErr w:type="spellEnd"/>
      <w:r w:rsidRPr="00F95AC2">
        <w:rPr>
          <w:rFonts w:ascii="Times New Roman" w:eastAsia="Times New Roman" w:hAnsi="Times New Roman" w:cs="Times New Roman"/>
          <w:sz w:val="24"/>
          <w:szCs w:val="24"/>
          <w:lang w:eastAsia="en-IN"/>
        </w:rPr>
        <w:t>-assisted security frameworks enhance auditability and integrity but struggle with latency, scalability, and intelligent attack detection when deployed in real-time environments [4], [6], [9]. Furthermore, current evaluation practices focus predominantly on accuracy metrics, limiting insight into system robustness and operational effectiveness [5], [7].</w:t>
      </w:r>
    </w:p>
    <w:p w:rsidR="00F95AC2" w:rsidRPr="00F95AC2" w:rsidRDefault="00F95AC2" w:rsidP="00F054A1">
      <w:pPr>
        <w:spacing w:before="100" w:beforeAutospacing="1" w:after="100" w:afterAutospacing="1" w:line="276" w:lineRule="auto"/>
        <w:jc w:val="both"/>
        <w:outlineLvl w:val="2"/>
        <w:rPr>
          <w:rFonts w:ascii="Times New Roman" w:eastAsia="Times New Roman" w:hAnsi="Times New Roman" w:cs="Times New Roman"/>
          <w:b/>
          <w:bCs/>
          <w:sz w:val="24"/>
          <w:szCs w:val="27"/>
          <w:lang w:eastAsia="en-IN"/>
        </w:rPr>
      </w:pPr>
      <w:r w:rsidRPr="00F95AC2">
        <w:rPr>
          <w:rFonts w:ascii="Times New Roman" w:eastAsia="Times New Roman" w:hAnsi="Times New Roman" w:cs="Times New Roman"/>
          <w:b/>
          <w:bCs/>
          <w:sz w:val="24"/>
          <w:szCs w:val="27"/>
          <w:lang w:eastAsia="en-IN"/>
        </w:rPr>
        <w:t>B. Research Motivation</w:t>
      </w:r>
    </w:p>
    <w:p w:rsidR="00F95AC2" w:rsidRPr="00F95AC2" w:rsidRDefault="00F95AC2" w:rsidP="00F054A1">
      <w:pPr>
        <w:spacing w:before="100" w:beforeAutospacing="1" w:after="100" w:afterAutospacing="1" w:line="276" w:lineRule="auto"/>
        <w:jc w:val="both"/>
        <w:rPr>
          <w:rFonts w:ascii="Times New Roman" w:eastAsia="Times New Roman" w:hAnsi="Times New Roman" w:cs="Times New Roman"/>
          <w:sz w:val="24"/>
          <w:szCs w:val="24"/>
          <w:lang w:eastAsia="en-IN"/>
        </w:rPr>
      </w:pPr>
      <w:r w:rsidRPr="00F95AC2">
        <w:rPr>
          <w:rFonts w:ascii="Times New Roman" w:eastAsia="Times New Roman" w:hAnsi="Times New Roman" w:cs="Times New Roman"/>
          <w:sz w:val="24"/>
          <w:szCs w:val="24"/>
          <w:lang w:eastAsia="en-IN"/>
        </w:rPr>
        <w:t xml:space="preserve">The motivation for this research arises from the growing demand for cybersecurity systems that are not only accurate but also interpretable, scalable, and deployable in real-world settings. Prior studies highlight the need for integrating explainable AI techniques with </w:t>
      </w:r>
      <w:proofErr w:type="spellStart"/>
      <w:r w:rsidRPr="00F95AC2">
        <w:rPr>
          <w:rFonts w:ascii="Times New Roman" w:eastAsia="Times New Roman" w:hAnsi="Times New Roman" w:cs="Times New Roman"/>
          <w:sz w:val="24"/>
          <w:szCs w:val="24"/>
          <w:lang w:eastAsia="en-IN"/>
        </w:rPr>
        <w:t>blockchain</w:t>
      </w:r>
      <w:proofErr w:type="spellEnd"/>
      <w:r w:rsidRPr="00F95AC2">
        <w:rPr>
          <w:rFonts w:ascii="Times New Roman" w:eastAsia="Times New Roman" w:hAnsi="Times New Roman" w:cs="Times New Roman"/>
          <w:sz w:val="24"/>
          <w:szCs w:val="24"/>
          <w:lang w:eastAsia="en-IN"/>
        </w:rPr>
        <w:t>-based trust models to improve transparency and system reliability [1], [6], [10]. By addressing these challenges, future research can bridge the gap between conceptual security models and practical cybersecurity deployments.</w:t>
      </w:r>
    </w:p>
    <w:p w:rsidR="00F95AC2" w:rsidRPr="00F95AC2" w:rsidRDefault="00F95AC2" w:rsidP="00F054A1">
      <w:pPr>
        <w:spacing w:before="100" w:beforeAutospacing="1" w:after="100" w:afterAutospacing="1" w:line="276" w:lineRule="auto"/>
        <w:jc w:val="both"/>
        <w:outlineLvl w:val="1"/>
        <w:rPr>
          <w:rFonts w:ascii="Times New Roman" w:eastAsia="Times New Roman" w:hAnsi="Times New Roman" w:cs="Times New Roman"/>
          <w:b/>
          <w:bCs/>
          <w:sz w:val="28"/>
          <w:szCs w:val="36"/>
          <w:lang w:eastAsia="en-IN"/>
        </w:rPr>
      </w:pPr>
      <w:r w:rsidRPr="00F95AC2">
        <w:rPr>
          <w:rFonts w:ascii="Times New Roman" w:eastAsia="Times New Roman" w:hAnsi="Times New Roman" w:cs="Times New Roman"/>
          <w:b/>
          <w:bCs/>
          <w:sz w:val="28"/>
          <w:szCs w:val="36"/>
          <w:lang w:eastAsia="en-IN"/>
        </w:rPr>
        <w:t>VIII. Research Objectives and Contributions</w:t>
      </w:r>
    </w:p>
    <w:p w:rsidR="00F95AC2" w:rsidRPr="00F95AC2" w:rsidRDefault="00F95AC2" w:rsidP="00F054A1">
      <w:pPr>
        <w:spacing w:before="100" w:beforeAutospacing="1" w:after="100" w:afterAutospacing="1" w:line="276" w:lineRule="auto"/>
        <w:jc w:val="both"/>
        <w:outlineLvl w:val="2"/>
        <w:rPr>
          <w:rFonts w:ascii="Times New Roman" w:eastAsia="Times New Roman" w:hAnsi="Times New Roman" w:cs="Times New Roman"/>
          <w:b/>
          <w:bCs/>
          <w:sz w:val="24"/>
          <w:szCs w:val="27"/>
          <w:lang w:eastAsia="en-IN"/>
        </w:rPr>
      </w:pPr>
      <w:r w:rsidRPr="00F95AC2">
        <w:rPr>
          <w:rFonts w:ascii="Times New Roman" w:eastAsia="Times New Roman" w:hAnsi="Times New Roman" w:cs="Times New Roman"/>
          <w:b/>
          <w:bCs/>
          <w:sz w:val="24"/>
          <w:szCs w:val="27"/>
          <w:lang w:eastAsia="en-IN"/>
        </w:rPr>
        <w:t>A. Research Objectives</w:t>
      </w:r>
    </w:p>
    <w:p w:rsidR="00F95AC2" w:rsidRPr="00F95AC2" w:rsidRDefault="00F95AC2" w:rsidP="00F054A1">
      <w:pPr>
        <w:numPr>
          <w:ilvl w:val="0"/>
          <w:numId w:val="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F95AC2">
        <w:rPr>
          <w:rFonts w:ascii="Times New Roman" w:eastAsia="Times New Roman" w:hAnsi="Times New Roman" w:cs="Times New Roman"/>
          <w:sz w:val="24"/>
          <w:szCs w:val="24"/>
          <w:lang w:eastAsia="en-IN"/>
        </w:rPr>
        <w:t xml:space="preserve">To design an intelligent cybersecurity framework that integrates AI-driven detection with </w:t>
      </w:r>
      <w:proofErr w:type="spellStart"/>
      <w:r w:rsidRPr="00F95AC2">
        <w:rPr>
          <w:rFonts w:ascii="Times New Roman" w:eastAsia="Times New Roman" w:hAnsi="Times New Roman" w:cs="Times New Roman"/>
          <w:sz w:val="24"/>
          <w:szCs w:val="24"/>
          <w:lang w:eastAsia="en-IN"/>
        </w:rPr>
        <w:t>blockchain</w:t>
      </w:r>
      <w:proofErr w:type="spellEnd"/>
      <w:r w:rsidRPr="00F95AC2">
        <w:rPr>
          <w:rFonts w:ascii="Times New Roman" w:eastAsia="Times New Roman" w:hAnsi="Times New Roman" w:cs="Times New Roman"/>
          <w:sz w:val="24"/>
          <w:szCs w:val="24"/>
          <w:lang w:eastAsia="en-IN"/>
        </w:rPr>
        <w:t>-based trust mechanisms [1], [6].</w:t>
      </w:r>
    </w:p>
    <w:p w:rsidR="00F95AC2" w:rsidRPr="00F95AC2" w:rsidRDefault="00F95AC2" w:rsidP="00F054A1">
      <w:pPr>
        <w:numPr>
          <w:ilvl w:val="0"/>
          <w:numId w:val="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F95AC2">
        <w:rPr>
          <w:rFonts w:ascii="Times New Roman" w:eastAsia="Times New Roman" w:hAnsi="Times New Roman" w:cs="Times New Roman"/>
          <w:sz w:val="24"/>
          <w:szCs w:val="24"/>
          <w:lang w:eastAsia="en-IN"/>
        </w:rPr>
        <w:t>To improve system interpretability through explainable AI techniques suitable for security analysts [1], [3].</w:t>
      </w:r>
    </w:p>
    <w:p w:rsidR="00F95AC2" w:rsidRPr="00F95AC2" w:rsidRDefault="00F95AC2" w:rsidP="00F054A1">
      <w:pPr>
        <w:numPr>
          <w:ilvl w:val="0"/>
          <w:numId w:val="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F95AC2">
        <w:rPr>
          <w:rFonts w:ascii="Times New Roman" w:eastAsia="Times New Roman" w:hAnsi="Times New Roman" w:cs="Times New Roman"/>
          <w:sz w:val="24"/>
          <w:szCs w:val="24"/>
          <w:lang w:eastAsia="en-IN"/>
        </w:rPr>
        <w:t>To enhance scalability and efficiency while maintaining high detection accuracy [2], [8].</w:t>
      </w:r>
    </w:p>
    <w:p w:rsidR="00F95AC2" w:rsidRPr="00F95AC2" w:rsidRDefault="00F95AC2" w:rsidP="00F054A1">
      <w:pPr>
        <w:numPr>
          <w:ilvl w:val="0"/>
          <w:numId w:val="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F95AC2">
        <w:rPr>
          <w:rFonts w:ascii="Times New Roman" w:eastAsia="Times New Roman" w:hAnsi="Times New Roman" w:cs="Times New Roman"/>
          <w:sz w:val="24"/>
          <w:szCs w:val="24"/>
          <w:lang w:eastAsia="en-IN"/>
        </w:rPr>
        <w:t>To evaluate system performance across heterogeneous datasets and attack scenarios [7], [9].</w:t>
      </w:r>
    </w:p>
    <w:p w:rsidR="00F95AC2" w:rsidRPr="00F95AC2" w:rsidRDefault="00F95AC2" w:rsidP="00F054A1">
      <w:pPr>
        <w:spacing w:before="100" w:beforeAutospacing="1" w:after="100" w:afterAutospacing="1" w:line="276" w:lineRule="auto"/>
        <w:jc w:val="both"/>
        <w:outlineLvl w:val="2"/>
        <w:rPr>
          <w:rFonts w:ascii="Times New Roman" w:eastAsia="Times New Roman" w:hAnsi="Times New Roman" w:cs="Times New Roman"/>
          <w:b/>
          <w:bCs/>
          <w:sz w:val="24"/>
          <w:szCs w:val="27"/>
          <w:lang w:eastAsia="en-IN"/>
        </w:rPr>
      </w:pPr>
      <w:r w:rsidRPr="00F95AC2">
        <w:rPr>
          <w:rFonts w:ascii="Times New Roman" w:eastAsia="Times New Roman" w:hAnsi="Times New Roman" w:cs="Times New Roman"/>
          <w:b/>
          <w:bCs/>
          <w:sz w:val="24"/>
          <w:szCs w:val="27"/>
          <w:lang w:eastAsia="en-IN"/>
        </w:rPr>
        <w:t>B. Research Contributions</w:t>
      </w:r>
    </w:p>
    <w:p w:rsidR="00F95AC2" w:rsidRPr="00F95AC2" w:rsidRDefault="00F95AC2" w:rsidP="00F054A1">
      <w:pPr>
        <w:numPr>
          <w:ilvl w:val="0"/>
          <w:numId w:val="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F95AC2">
        <w:rPr>
          <w:rFonts w:ascii="Times New Roman" w:eastAsia="Times New Roman" w:hAnsi="Times New Roman" w:cs="Times New Roman"/>
          <w:sz w:val="24"/>
          <w:szCs w:val="24"/>
          <w:lang w:eastAsia="en-IN"/>
        </w:rPr>
        <w:t xml:space="preserve">A unified intelligent cybersecurity architecture combining AI-driven detection and </w:t>
      </w:r>
      <w:proofErr w:type="spellStart"/>
      <w:r w:rsidRPr="00F95AC2">
        <w:rPr>
          <w:rFonts w:ascii="Times New Roman" w:eastAsia="Times New Roman" w:hAnsi="Times New Roman" w:cs="Times New Roman"/>
          <w:sz w:val="24"/>
          <w:szCs w:val="24"/>
          <w:lang w:eastAsia="en-IN"/>
        </w:rPr>
        <w:t>blockchain</w:t>
      </w:r>
      <w:proofErr w:type="spellEnd"/>
      <w:r w:rsidRPr="00F95AC2">
        <w:rPr>
          <w:rFonts w:ascii="Times New Roman" w:eastAsia="Times New Roman" w:hAnsi="Times New Roman" w:cs="Times New Roman"/>
          <w:sz w:val="24"/>
          <w:szCs w:val="24"/>
          <w:lang w:eastAsia="en-IN"/>
        </w:rPr>
        <w:t>-enabled trust.</w:t>
      </w:r>
    </w:p>
    <w:p w:rsidR="00F95AC2" w:rsidRPr="00F95AC2" w:rsidRDefault="00F95AC2" w:rsidP="00F054A1">
      <w:pPr>
        <w:numPr>
          <w:ilvl w:val="0"/>
          <w:numId w:val="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F95AC2">
        <w:rPr>
          <w:rFonts w:ascii="Times New Roman" w:eastAsia="Times New Roman" w:hAnsi="Times New Roman" w:cs="Times New Roman"/>
          <w:sz w:val="24"/>
          <w:szCs w:val="24"/>
          <w:lang w:eastAsia="en-IN"/>
        </w:rPr>
        <w:t xml:space="preserve">A structured comparative analysis of existing AI and </w:t>
      </w:r>
      <w:proofErr w:type="spellStart"/>
      <w:r w:rsidRPr="00F95AC2">
        <w:rPr>
          <w:rFonts w:ascii="Times New Roman" w:eastAsia="Times New Roman" w:hAnsi="Times New Roman" w:cs="Times New Roman"/>
          <w:sz w:val="24"/>
          <w:szCs w:val="24"/>
          <w:lang w:eastAsia="en-IN"/>
        </w:rPr>
        <w:t>blockchain</w:t>
      </w:r>
      <w:proofErr w:type="spellEnd"/>
      <w:r w:rsidRPr="00F95AC2">
        <w:rPr>
          <w:rFonts w:ascii="Times New Roman" w:eastAsia="Times New Roman" w:hAnsi="Times New Roman" w:cs="Times New Roman"/>
          <w:sz w:val="24"/>
          <w:szCs w:val="24"/>
          <w:lang w:eastAsia="en-IN"/>
        </w:rPr>
        <w:t>-based cybersecurity approaches.</w:t>
      </w:r>
    </w:p>
    <w:p w:rsidR="00F95AC2" w:rsidRPr="00F95AC2" w:rsidRDefault="00F95AC2" w:rsidP="00F054A1">
      <w:pPr>
        <w:numPr>
          <w:ilvl w:val="0"/>
          <w:numId w:val="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F95AC2">
        <w:rPr>
          <w:rFonts w:ascii="Times New Roman" w:eastAsia="Times New Roman" w:hAnsi="Times New Roman" w:cs="Times New Roman"/>
          <w:sz w:val="24"/>
          <w:szCs w:val="24"/>
          <w:lang w:eastAsia="en-IN"/>
        </w:rPr>
        <w:lastRenderedPageBreak/>
        <w:t>Identification of key limitations and deployment challenges in current intelligent security systems.</w:t>
      </w:r>
    </w:p>
    <w:p w:rsidR="00F95AC2" w:rsidRPr="00F95AC2" w:rsidRDefault="00F95AC2" w:rsidP="00F054A1">
      <w:pPr>
        <w:numPr>
          <w:ilvl w:val="0"/>
          <w:numId w:val="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F95AC2">
        <w:rPr>
          <w:rFonts w:ascii="Times New Roman" w:eastAsia="Times New Roman" w:hAnsi="Times New Roman" w:cs="Times New Roman"/>
          <w:sz w:val="24"/>
          <w:szCs w:val="24"/>
          <w:lang w:eastAsia="en-IN"/>
        </w:rPr>
        <w:t>Practical insights to support the development of scalable and trustworthy cybersecurity solutions.</w:t>
      </w:r>
    </w:p>
    <w:p w:rsidR="00F95AC2" w:rsidRPr="00F95AC2" w:rsidRDefault="00F95AC2" w:rsidP="00F054A1">
      <w:pPr>
        <w:spacing w:before="100" w:beforeAutospacing="1" w:after="100" w:afterAutospacing="1" w:line="276" w:lineRule="auto"/>
        <w:jc w:val="both"/>
        <w:outlineLvl w:val="1"/>
        <w:rPr>
          <w:rFonts w:ascii="Times New Roman" w:eastAsia="Times New Roman" w:hAnsi="Times New Roman" w:cs="Times New Roman"/>
          <w:b/>
          <w:bCs/>
          <w:sz w:val="28"/>
          <w:szCs w:val="36"/>
          <w:lang w:eastAsia="en-IN"/>
        </w:rPr>
      </w:pPr>
      <w:r w:rsidRPr="00F95AC2">
        <w:rPr>
          <w:rFonts w:ascii="Times New Roman" w:eastAsia="Times New Roman" w:hAnsi="Times New Roman" w:cs="Times New Roman"/>
          <w:b/>
          <w:bCs/>
          <w:sz w:val="28"/>
          <w:szCs w:val="36"/>
          <w:lang w:eastAsia="en-IN"/>
        </w:rPr>
        <w:t>IX. Conclusion</w:t>
      </w:r>
    </w:p>
    <w:p w:rsidR="00A741D6" w:rsidRDefault="00A741D6" w:rsidP="00F054A1">
      <w:pPr>
        <w:spacing w:line="276" w:lineRule="auto"/>
        <w:jc w:val="both"/>
        <w:rPr>
          <w:rFonts w:ascii="Times New Roman" w:hAnsi="Times New Roman" w:cs="Times New Roman"/>
          <w:sz w:val="24"/>
        </w:rPr>
      </w:pPr>
      <w:r w:rsidRPr="00A741D6">
        <w:rPr>
          <w:rFonts w:ascii="Times New Roman" w:hAnsi="Times New Roman" w:cs="Times New Roman"/>
          <w:sz w:val="24"/>
        </w:rPr>
        <w:t xml:space="preserve">This literature review examined recent advances in intelligent and </w:t>
      </w:r>
      <w:proofErr w:type="spellStart"/>
      <w:r w:rsidRPr="00A741D6">
        <w:rPr>
          <w:rFonts w:ascii="Times New Roman" w:hAnsi="Times New Roman" w:cs="Times New Roman"/>
          <w:sz w:val="24"/>
        </w:rPr>
        <w:t>blockchain</w:t>
      </w:r>
      <w:proofErr w:type="spellEnd"/>
      <w:r w:rsidRPr="00A741D6">
        <w:rPr>
          <w:rFonts w:ascii="Times New Roman" w:hAnsi="Times New Roman" w:cs="Times New Roman"/>
          <w:sz w:val="24"/>
        </w:rPr>
        <w:t xml:space="preserve">-enabled cybersecurity systems based on selected peer-reviewed studies. The findings confirm that AI-driven intrusion detection techniques provide superior capability in identifying complex and evolving cyber threats compared to traditional security approaches. </w:t>
      </w:r>
      <w:proofErr w:type="spellStart"/>
      <w:r w:rsidRPr="00A741D6">
        <w:rPr>
          <w:rFonts w:ascii="Times New Roman" w:hAnsi="Times New Roman" w:cs="Times New Roman"/>
          <w:sz w:val="24"/>
        </w:rPr>
        <w:t>Blockchain</w:t>
      </w:r>
      <w:proofErr w:type="spellEnd"/>
      <w:r w:rsidRPr="00A741D6">
        <w:rPr>
          <w:rFonts w:ascii="Times New Roman" w:hAnsi="Times New Roman" w:cs="Times New Roman"/>
          <w:sz w:val="24"/>
        </w:rPr>
        <w:t xml:space="preserve">-based mechanisms further strengthen system trust through transparency, immutability, and secure data sharing. However, the review also reveals that many existing solutions prioritize detection accuracy while neglecting scalability and deployment feasibility. Deep learning models often introduce high computational overhead, limiting their use in real-time environments. Similarly, </w:t>
      </w:r>
      <w:proofErr w:type="spellStart"/>
      <w:r w:rsidRPr="00A741D6">
        <w:rPr>
          <w:rFonts w:ascii="Times New Roman" w:hAnsi="Times New Roman" w:cs="Times New Roman"/>
          <w:sz w:val="24"/>
        </w:rPr>
        <w:t>blockchain</w:t>
      </w:r>
      <w:proofErr w:type="spellEnd"/>
      <w:r w:rsidRPr="00A741D6">
        <w:rPr>
          <w:rFonts w:ascii="Times New Roman" w:hAnsi="Times New Roman" w:cs="Times New Roman"/>
          <w:sz w:val="24"/>
        </w:rPr>
        <w:t xml:space="preserve"> architectures suffer from latency and integration challenges. </w:t>
      </w:r>
      <w:proofErr w:type="spellStart"/>
      <w:r w:rsidRPr="00A741D6">
        <w:rPr>
          <w:rFonts w:ascii="Times New Roman" w:hAnsi="Times New Roman" w:cs="Times New Roman"/>
          <w:sz w:val="24"/>
        </w:rPr>
        <w:t>Explainability</w:t>
      </w:r>
      <w:proofErr w:type="spellEnd"/>
      <w:r w:rsidRPr="00A741D6">
        <w:rPr>
          <w:rFonts w:ascii="Times New Roman" w:hAnsi="Times New Roman" w:cs="Times New Roman"/>
          <w:sz w:val="24"/>
        </w:rPr>
        <w:t xml:space="preserve"> remains an underexplored area despite its importance for analyst trust and regulatory compliance. The lack of standardized evaluation metrics further complicates performance assessment. Most studies rely on accuracy-centric measures without considering system efficiency. The review highlights the need for integrated frameworks that balance intelligence, trust, and practicality. Future research should emphasize lightweight AI models and optimized </w:t>
      </w:r>
      <w:proofErr w:type="spellStart"/>
      <w:r w:rsidRPr="00A741D6">
        <w:rPr>
          <w:rFonts w:ascii="Times New Roman" w:hAnsi="Times New Roman" w:cs="Times New Roman"/>
          <w:sz w:val="24"/>
        </w:rPr>
        <w:t>blockchain</w:t>
      </w:r>
      <w:proofErr w:type="spellEnd"/>
      <w:r w:rsidRPr="00A741D6">
        <w:rPr>
          <w:rFonts w:ascii="Times New Roman" w:hAnsi="Times New Roman" w:cs="Times New Roman"/>
          <w:sz w:val="24"/>
        </w:rPr>
        <w:t xml:space="preserve"> designs. Adaptive and explainable security analytics are essential for handling evolving attacks. Addressing these challenges will enable the development of robust and trustworthy cybersecurity systems. Overall, this review provides a strong foundation for next-generation intelligent cybersecurity research.</w:t>
      </w:r>
    </w:p>
    <w:p w:rsidR="00F95AC2" w:rsidRPr="00C47CA6" w:rsidRDefault="00F95AC2" w:rsidP="00F054A1">
      <w:pPr>
        <w:spacing w:line="276" w:lineRule="auto"/>
        <w:jc w:val="both"/>
        <w:rPr>
          <w:rFonts w:ascii="Times New Roman" w:hAnsi="Times New Roman" w:cs="Times New Roman"/>
          <w:b/>
          <w:bCs/>
        </w:rPr>
      </w:pPr>
      <w:r w:rsidRPr="0065176E">
        <w:rPr>
          <w:rFonts w:ascii="Times New Roman" w:hAnsi="Times New Roman" w:cs="Times New Roman"/>
          <w:b/>
          <w:bCs/>
          <w:sz w:val="28"/>
        </w:rPr>
        <w:t>References</w:t>
      </w:r>
    </w:p>
    <w:p w:rsidR="00F95AC2" w:rsidRPr="00C47CA6" w:rsidRDefault="00F95AC2" w:rsidP="00F054A1">
      <w:pPr>
        <w:spacing w:line="276" w:lineRule="auto"/>
        <w:jc w:val="both"/>
        <w:rPr>
          <w:rFonts w:ascii="Times New Roman" w:hAnsi="Times New Roman" w:cs="Times New Roman"/>
        </w:rPr>
      </w:pPr>
      <w:r w:rsidRPr="00C47CA6">
        <w:rPr>
          <w:rFonts w:ascii="Times New Roman" w:hAnsi="Times New Roman" w:cs="Times New Roman"/>
        </w:rPr>
        <w:t xml:space="preserve">[1] S. Ghosh, </w:t>
      </w:r>
      <w:r w:rsidRPr="00C47CA6">
        <w:rPr>
          <w:rFonts w:ascii="Times New Roman" w:hAnsi="Times New Roman" w:cs="Times New Roman"/>
          <w:i/>
          <w:iCs/>
        </w:rPr>
        <w:t>et al.</w:t>
      </w:r>
      <w:r w:rsidRPr="00C47CA6">
        <w:rPr>
          <w:rFonts w:ascii="Times New Roman" w:hAnsi="Times New Roman" w:cs="Times New Roman"/>
        </w:rPr>
        <w:t>, “A Novel Framework for Financial Cybersecurity Using Explainable Artificial Intelligence,” IEEE Access, vol. 13, pp. 1–15, 2025.</w:t>
      </w:r>
    </w:p>
    <w:p w:rsidR="00F95AC2" w:rsidRPr="00C47CA6" w:rsidRDefault="00F95AC2" w:rsidP="00F054A1">
      <w:pPr>
        <w:spacing w:line="276" w:lineRule="auto"/>
        <w:jc w:val="both"/>
        <w:rPr>
          <w:rFonts w:ascii="Times New Roman" w:hAnsi="Times New Roman" w:cs="Times New Roman"/>
        </w:rPr>
      </w:pPr>
      <w:r w:rsidRPr="00C47CA6">
        <w:rPr>
          <w:rFonts w:ascii="Times New Roman" w:hAnsi="Times New Roman" w:cs="Times New Roman"/>
        </w:rPr>
        <w:t xml:space="preserve">[2] J. Han, L. Li, and J. Hu, “Research on Security Detection of </w:t>
      </w:r>
      <w:proofErr w:type="spellStart"/>
      <w:r w:rsidRPr="00C47CA6">
        <w:rPr>
          <w:rFonts w:ascii="Times New Roman" w:hAnsi="Times New Roman" w:cs="Times New Roman"/>
        </w:rPr>
        <w:t>Blockchain</w:t>
      </w:r>
      <w:proofErr w:type="spellEnd"/>
      <w:r w:rsidRPr="00C47CA6">
        <w:rPr>
          <w:rFonts w:ascii="Times New Roman" w:hAnsi="Times New Roman" w:cs="Times New Roman"/>
        </w:rPr>
        <w:t xml:space="preserve"> Financial Systems Based on Machine Learning,” International Journal of Network Security, vol. 27, no. 2, pp. 215–228, 2025.</w:t>
      </w:r>
    </w:p>
    <w:p w:rsidR="00F95AC2" w:rsidRPr="00C47CA6" w:rsidRDefault="00F95AC2" w:rsidP="00F054A1">
      <w:pPr>
        <w:spacing w:line="276" w:lineRule="auto"/>
        <w:jc w:val="both"/>
        <w:rPr>
          <w:rFonts w:ascii="Times New Roman" w:hAnsi="Times New Roman" w:cs="Times New Roman"/>
        </w:rPr>
      </w:pPr>
      <w:r w:rsidRPr="00C47CA6">
        <w:rPr>
          <w:rFonts w:ascii="Times New Roman" w:hAnsi="Times New Roman" w:cs="Times New Roman"/>
        </w:rPr>
        <w:t xml:space="preserve">[3] R. </w:t>
      </w:r>
      <w:proofErr w:type="spellStart"/>
      <w:r w:rsidRPr="00C47CA6">
        <w:rPr>
          <w:rFonts w:ascii="Times New Roman" w:hAnsi="Times New Roman" w:cs="Times New Roman"/>
        </w:rPr>
        <w:t>Asmar</w:t>
      </w:r>
      <w:proofErr w:type="spellEnd"/>
      <w:r w:rsidRPr="00C47CA6">
        <w:rPr>
          <w:rFonts w:ascii="Times New Roman" w:hAnsi="Times New Roman" w:cs="Times New Roman"/>
        </w:rPr>
        <w:t xml:space="preserve"> and R. </w:t>
      </w:r>
      <w:proofErr w:type="spellStart"/>
      <w:r w:rsidRPr="00C47CA6">
        <w:rPr>
          <w:rFonts w:ascii="Times New Roman" w:hAnsi="Times New Roman" w:cs="Times New Roman"/>
        </w:rPr>
        <w:t>Tuqan</w:t>
      </w:r>
      <w:proofErr w:type="spellEnd"/>
      <w:r w:rsidRPr="00C47CA6">
        <w:rPr>
          <w:rFonts w:ascii="Times New Roman" w:hAnsi="Times New Roman" w:cs="Times New Roman"/>
        </w:rPr>
        <w:t xml:space="preserve">, “Integrating Machine Learning for Sustaining Cybersecurity: Challenges, Opportunities, and Governance,” </w:t>
      </w:r>
      <w:proofErr w:type="spellStart"/>
      <w:r w:rsidRPr="00C47CA6">
        <w:rPr>
          <w:rFonts w:ascii="Times New Roman" w:hAnsi="Times New Roman" w:cs="Times New Roman"/>
        </w:rPr>
        <w:t>Heliyon</w:t>
      </w:r>
      <w:proofErr w:type="spellEnd"/>
      <w:r w:rsidRPr="00C47CA6">
        <w:rPr>
          <w:rFonts w:ascii="Times New Roman" w:hAnsi="Times New Roman" w:cs="Times New Roman"/>
        </w:rPr>
        <w:t>, vol. 10, no. 4, pp. 1–14, 2024.</w:t>
      </w:r>
    </w:p>
    <w:p w:rsidR="00F95AC2" w:rsidRPr="00C47CA6" w:rsidRDefault="00F95AC2" w:rsidP="00F054A1">
      <w:pPr>
        <w:spacing w:line="276" w:lineRule="auto"/>
        <w:jc w:val="both"/>
        <w:rPr>
          <w:rFonts w:ascii="Times New Roman" w:hAnsi="Times New Roman" w:cs="Times New Roman"/>
        </w:rPr>
      </w:pPr>
      <w:r w:rsidRPr="00C47CA6">
        <w:rPr>
          <w:rFonts w:ascii="Times New Roman" w:hAnsi="Times New Roman" w:cs="Times New Roman"/>
        </w:rPr>
        <w:t xml:space="preserve">[4] S. B. Ehsan, </w:t>
      </w:r>
      <w:r w:rsidRPr="00C47CA6">
        <w:rPr>
          <w:rFonts w:ascii="Times New Roman" w:hAnsi="Times New Roman" w:cs="Times New Roman"/>
          <w:i/>
          <w:iCs/>
        </w:rPr>
        <w:t>et al.</w:t>
      </w:r>
      <w:r w:rsidRPr="00C47CA6">
        <w:rPr>
          <w:rFonts w:ascii="Times New Roman" w:hAnsi="Times New Roman" w:cs="Times New Roman"/>
        </w:rPr>
        <w:t>, “</w:t>
      </w:r>
      <w:proofErr w:type="spellStart"/>
      <w:r w:rsidRPr="00C47CA6">
        <w:rPr>
          <w:rFonts w:ascii="Times New Roman" w:hAnsi="Times New Roman" w:cs="Times New Roman"/>
        </w:rPr>
        <w:t>Blockchain</w:t>
      </w:r>
      <w:proofErr w:type="spellEnd"/>
      <w:r w:rsidRPr="00C47CA6">
        <w:rPr>
          <w:rFonts w:ascii="Times New Roman" w:hAnsi="Times New Roman" w:cs="Times New Roman"/>
        </w:rPr>
        <w:t>-Based Cybersecurity Solutions for Secure Transactions,” International Journal of Computer Applications, vol. 186, no. 12, pp. 25–33, Dec. 2024.</w:t>
      </w:r>
    </w:p>
    <w:p w:rsidR="00F95AC2" w:rsidRPr="00C47CA6" w:rsidRDefault="00F95AC2" w:rsidP="00F054A1">
      <w:pPr>
        <w:spacing w:line="276" w:lineRule="auto"/>
        <w:jc w:val="both"/>
        <w:rPr>
          <w:rFonts w:ascii="Times New Roman" w:hAnsi="Times New Roman" w:cs="Times New Roman"/>
        </w:rPr>
      </w:pPr>
      <w:r w:rsidRPr="00C47CA6">
        <w:rPr>
          <w:rFonts w:ascii="Times New Roman" w:hAnsi="Times New Roman" w:cs="Times New Roman"/>
        </w:rPr>
        <w:t xml:space="preserve">[5] A. </w:t>
      </w:r>
      <w:proofErr w:type="spellStart"/>
      <w:r w:rsidRPr="00C47CA6">
        <w:rPr>
          <w:rFonts w:ascii="Times New Roman" w:hAnsi="Times New Roman" w:cs="Times New Roman"/>
        </w:rPr>
        <w:t>Darem</w:t>
      </w:r>
      <w:proofErr w:type="spellEnd"/>
      <w:r w:rsidRPr="00C47CA6">
        <w:rPr>
          <w:rFonts w:ascii="Times New Roman" w:hAnsi="Times New Roman" w:cs="Times New Roman"/>
        </w:rPr>
        <w:t xml:space="preserve">, A. A. </w:t>
      </w:r>
      <w:proofErr w:type="spellStart"/>
      <w:r w:rsidRPr="00C47CA6">
        <w:rPr>
          <w:rFonts w:ascii="Times New Roman" w:hAnsi="Times New Roman" w:cs="Times New Roman"/>
        </w:rPr>
        <w:t>Abugabah</w:t>
      </w:r>
      <w:proofErr w:type="spellEnd"/>
      <w:r w:rsidRPr="00C47CA6">
        <w:rPr>
          <w:rFonts w:ascii="Times New Roman" w:hAnsi="Times New Roman" w:cs="Times New Roman"/>
        </w:rPr>
        <w:t>, and F. Saeed, “Cyber Threats: Classifications, Detection Techniques, and Countermeasures—A Comprehensive Survey,” IEEE Access, vol. 11, pp. 45612–45635, 2023.</w:t>
      </w:r>
    </w:p>
    <w:p w:rsidR="00F95AC2" w:rsidRPr="00C47CA6" w:rsidRDefault="00F95AC2" w:rsidP="00F054A1">
      <w:pPr>
        <w:spacing w:line="276" w:lineRule="auto"/>
        <w:jc w:val="both"/>
        <w:rPr>
          <w:rFonts w:ascii="Times New Roman" w:hAnsi="Times New Roman" w:cs="Times New Roman"/>
        </w:rPr>
      </w:pPr>
      <w:r w:rsidRPr="00C47CA6">
        <w:rPr>
          <w:rFonts w:ascii="Times New Roman" w:hAnsi="Times New Roman" w:cs="Times New Roman"/>
        </w:rPr>
        <w:t xml:space="preserve">[6] M. Abbas and J. David, “Artificial Intelligence and </w:t>
      </w:r>
      <w:proofErr w:type="spellStart"/>
      <w:r w:rsidRPr="00C47CA6">
        <w:rPr>
          <w:rFonts w:ascii="Times New Roman" w:hAnsi="Times New Roman" w:cs="Times New Roman"/>
        </w:rPr>
        <w:t>Blockchain</w:t>
      </w:r>
      <w:proofErr w:type="spellEnd"/>
      <w:r w:rsidRPr="00C47CA6">
        <w:rPr>
          <w:rFonts w:ascii="Times New Roman" w:hAnsi="Times New Roman" w:cs="Times New Roman"/>
        </w:rPr>
        <w:t>: A Combined Approach for Cybersecurity,” Technical Report, 2024.</w:t>
      </w:r>
    </w:p>
    <w:p w:rsidR="00F95AC2" w:rsidRPr="00C47CA6" w:rsidRDefault="00F95AC2" w:rsidP="00F054A1">
      <w:pPr>
        <w:spacing w:line="276" w:lineRule="auto"/>
        <w:jc w:val="both"/>
        <w:rPr>
          <w:rFonts w:ascii="Times New Roman" w:hAnsi="Times New Roman" w:cs="Times New Roman"/>
        </w:rPr>
      </w:pPr>
      <w:r w:rsidRPr="00C47CA6">
        <w:rPr>
          <w:rFonts w:ascii="Times New Roman" w:hAnsi="Times New Roman" w:cs="Times New Roman"/>
        </w:rPr>
        <w:t>[7] Z. Feng and Y. Li, “</w:t>
      </w:r>
      <w:proofErr w:type="spellStart"/>
      <w:r w:rsidRPr="00C47CA6">
        <w:rPr>
          <w:rFonts w:ascii="Times New Roman" w:hAnsi="Times New Roman" w:cs="Times New Roman"/>
        </w:rPr>
        <w:t>Blockchain</w:t>
      </w:r>
      <w:proofErr w:type="spellEnd"/>
      <w:r w:rsidRPr="00C47CA6">
        <w:rPr>
          <w:rFonts w:ascii="Times New Roman" w:hAnsi="Times New Roman" w:cs="Times New Roman"/>
        </w:rPr>
        <w:t>-Oriented Approach for Detecting Cyber Attacks in Financial Systems,” Financial Innovation, vol. 9, no. 1, pp. 1–18, 2023.</w:t>
      </w:r>
    </w:p>
    <w:p w:rsidR="00F95AC2" w:rsidRPr="00C47CA6" w:rsidRDefault="00F95AC2" w:rsidP="00F054A1">
      <w:pPr>
        <w:spacing w:line="276" w:lineRule="auto"/>
        <w:jc w:val="both"/>
        <w:rPr>
          <w:rFonts w:ascii="Times New Roman" w:hAnsi="Times New Roman" w:cs="Times New Roman"/>
        </w:rPr>
      </w:pPr>
      <w:r w:rsidRPr="00C47CA6">
        <w:rPr>
          <w:rFonts w:ascii="Times New Roman" w:hAnsi="Times New Roman" w:cs="Times New Roman"/>
        </w:rPr>
        <w:lastRenderedPageBreak/>
        <w:t xml:space="preserve">[8] R. </w:t>
      </w:r>
      <w:proofErr w:type="spellStart"/>
      <w:r w:rsidRPr="00C47CA6">
        <w:rPr>
          <w:rFonts w:ascii="Times New Roman" w:hAnsi="Times New Roman" w:cs="Times New Roman"/>
        </w:rPr>
        <w:t>Maram</w:t>
      </w:r>
      <w:proofErr w:type="spellEnd"/>
      <w:r w:rsidRPr="00C47CA6">
        <w:rPr>
          <w:rFonts w:ascii="Times New Roman" w:hAnsi="Times New Roman" w:cs="Times New Roman"/>
        </w:rPr>
        <w:t xml:space="preserve">, </w:t>
      </w:r>
      <w:r w:rsidRPr="00C47CA6">
        <w:rPr>
          <w:rFonts w:ascii="Times New Roman" w:hAnsi="Times New Roman" w:cs="Times New Roman"/>
          <w:i/>
          <w:iCs/>
        </w:rPr>
        <w:t>et al.</w:t>
      </w:r>
      <w:r w:rsidRPr="00C47CA6">
        <w:rPr>
          <w:rFonts w:ascii="Times New Roman" w:hAnsi="Times New Roman" w:cs="Times New Roman"/>
        </w:rPr>
        <w:t xml:space="preserve">, “Hybrid </w:t>
      </w:r>
      <w:proofErr w:type="spellStart"/>
      <w:r w:rsidRPr="00C47CA6">
        <w:rPr>
          <w:rFonts w:ascii="Times New Roman" w:hAnsi="Times New Roman" w:cs="Times New Roman"/>
        </w:rPr>
        <w:t>EfficientNet</w:t>
      </w:r>
      <w:proofErr w:type="spellEnd"/>
      <w:r w:rsidRPr="00C47CA6">
        <w:rPr>
          <w:rFonts w:ascii="Times New Roman" w:hAnsi="Times New Roman" w:cs="Times New Roman"/>
        </w:rPr>
        <w:t xml:space="preserve"> Feed-Forward Neural Network for Ransomware Detection,” Engineering Applications of Artificial Intelligence, vol. 124, pp. 1–13, 2025.</w:t>
      </w:r>
    </w:p>
    <w:p w:rsidR="00F95AC2" w:rsidRPr="00C47CA6" w:rsidRDefault="00F95AC2" w:rsidP="00F054A1">
      <w:pPr>
        <w:spacing w:line="276" w:lineRule="auto"/>
        <w:jc w:val="both"/>
        <w:rPr>
          <w:rFonts w:ascii="Times New Roman" w:hAnsi="Times New Roman" w:cs="Times New Roman"/>
        </w:rPr>
      </w:pPr>
      <w:r w:rsidRPr="00C47CA6">
        <w:rPr>
          <w:rFonts w:ascii="Times New Roman" w:hAnsi="Times New Roman" w:cs="Times New Roman"/>
        </w:rPr>
        <w:t xml:space="preserve">[9] A. </w:t>
      </w:r>
      <w:proofErr w:type="spellStart"/>
      <w:r w:rsidRPr="00C47CA6">
        <w:rPr>
          <w:rFonts w:ascii="Times New Roman" w:hAnsi="Times New Roman" w:cs="Times New Roman"/>
        </w:rPr>
        <w:t>Albakri</w:t>
      </w:r>
      <w:proofErr w:type="spellEnd"/>
      <w:r w:rsidRPr="00C47CA6">
        <w:rPr>
          <w:rFonts w:ascii="Times New Roman" w:hAnsi="Times New Roman" w:cs="Times New Roman"/>
        </w:rPr>
        <w:t xml:space="preserve">, </w:t>
      </w:r>
      <w:r w:rsidRPr="00C47CA6">
        <w:rPr>
          <w:rFonts w:ascii="Times New Roman" w:hAnsi="Times New Roman" w:cs="Times New Roman"/>
          <w:i/>
          <w:iCs/>
        </w:rPr>
        <w:t>et al.</w:t>
      </w:r>
      <w:r w:rsidRPr="00C47CA6">
        <w:rPr>
          <w:rFonts w:ascii="Times New Roman" w:hAnsi="Times New Roman" w:cs="Times New Roman"/>
        </w:rPr>
        <w:t>, “</w:t>
      </w:r>
      <w:proofErr w:type="spellStart"/>
      <w:r w:rsidRPr="00C47CA6">
        <w:rPr>
          <w:rFonts w:ascii="Times New Roman" w:hAnsi="Times New Roman" w:cs="Times New Roman"/>
        </w:rPr>
        <w:t>Blockchain</w:t>
      </w:r>
      <w:proofErr w:type="spellEnd"/>
      <w:r w:rsidRPr="00C47CA6">
        <w:rPr>
          <w:rFonts w:ascii="Times New Roman" w:hAnsi="Times New Roman" w:cs="Times New Roman"/>
        </w:rPr>
        <w:t>-Assisted Machine Learning with Hybrid Metaheuristic Optimization for Cyberattack Detection,” Sustainability, vol. 14, no. 3, pp. 1–20, 2022.</w:t>
      </w:r>
    </w:p>
    <w:p w:rsidR="00F95AC2" w:rsidRPr="00C47CA6" w:rsidRDefault="00F95AC2" w:rsidP="00F054A1">
      <w:pPr>
        <w:spacing w:line="276" w:lineRule="auto"/>
        <w:jc w:val="both"/>
        <w:rPr>
          <w:rFonts w:ascii="Times New Roman" w:hAnsi="Times New Roman" w:cs="Times New Roman"/>
        </w:rPr>
      </w:pPr>
      <w:r w:rsidRPr="00C47CA6">
        <w:rPr>
          <w:rFonts w:ascii="Times New Roman" w:hAnsi="Times New Roman" w:cs="Times New Roman"/>
        </w:rPr>
        <w:t xml:space="preserve">[10] M. </w:t>
      </w:r>
      <w:proofErr w:type="spellStart"/>
      <w:r w:rsidRPr="00C47CA6">
        <w:rPr>
          <w:rFonts w:ascii="Times New Roman" w:hAnsi="Times New Roman" w:cs="Times New Roman"/>
        </w:rPr>
        <w:t>Alohali</w:t>
      </w:r>
      <w:proofErr w:type="spellEnd"/>
      <w:r w:rsidRPr="00C47CA6">
        <w:rPr>
          <w:rFonts w:ascii="Times New Roman" w:hAnsi="Times New Roman" w:cs="Times New Roman"/>
        </w:rPr>
        <w:t xml:space="preserve">, </w:t>
      </w:r>
      <w:r w:rsidRPr="00C47CA6">
        <w:rPr>
          <w:rFonts w:ascii="Times New Roman" w:hAnsi="Times New Roman" w:cs="Times New Roman"/>
          <w:i/>
          <w:iCs/>
        </w:rPr>
        <w:t>et al.</w:t>
      </w:r>
      <w:r w:rsidRPr="00C47CA6">
        <w:rPr>
          <w:rFonts w:ascii="Times New Roman" w:hAnsi="Times New Roman" w:cs="Times New Roman"/>
        </w:rPr>
        <w:t>, “</w:t>
      </w:r>
      <w:proofErr w:type="spellStart"/>
      <w:r w:rsidRPr="00C47CA6">
        <w:rPr>
          <w:rFonts w:ascii="Times New Roman" w:hAnsi="Times New Roman" w:cs="Times New Roman"/>
        </w:rPr>
        <w:t>Blockchain</w:t>
      </w:r>
      <w:proofErr w:type="spellEnd"/>
      <w:r w:rsidRPr="00C47CA6">
        <w:rPr>
          <w:rFonts w:ascii="Times New Roman" w:hAnsi="Times New Roman" w:cs="Times New Roman"/>
        </w:rPr>
        <w:t>-Assisted Optimal Machine Learning–Based Cyberattack Detection Framework,” Computer Systems Science and Engineering, vol. 44, no. 2, pp. 987–1002, 2023.</w:t>
      </w:r>
    </w:p>
    <w:p w:rsidR="00165EB9" w:rsidRDefault="001253F5" w:rsidP="00F054A1">
      <w:pPr>
        <w:spacing w:line="276" w:lineRule="auto"/>
        <w:jc w:val="both"/>
      </w:pPr>
    </w:p>
    <w:sectPr w:rsidR="00165E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A71298"/>
    <w:multiLevelType w:val="multilevel"/>
    <w:tmpl w:val="1D42C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F76F08"/>
    <w:multiLevelType w:val="multilevel"/>
    <w:tmpl w:val="BC3E4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AC2"/>
    <w:rsid w:val="001253F5"/>
    <w:rsid w:val="001A6363"/>
    <w:rsid w:val="004B554F"/>
    <w:rsid w:val="005A7D2D"/>
    <w:rsid w:val="00624E1A"/>
    <w:rsid w:val="0065176E"/>
    <w:rsid w:val="00686809"/>
    <w:rsid w:val="00A741D6"/>
    <w:rsid w:val="00C47CA6"/>
    <w:rsid w:val="00DB7E8E"/>
    <w:rsid w:val="00F054A1"/>
    <w:rsid w:val="00F95AC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9DD81"/>
  <w15:chartTrackingRefBased/>
  <w15:docId w15:val="{2CA64410-4B8B-4F3B-9DFB-4E6AEE0C1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F95AC2"/>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F95AC2"/>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95AC2"/>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F95AC2"/>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F95AC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F95AC2"/>
    <w:rPr>
      <w:b/>
      <w:bCs/>
    </w:rPr>
  </w:style>
  <w:style w:type="character" w:styleId="Emphasis">
    <w:name w:val="Emphasis"/>
    <w:basedOn w:val="DefaultParagraphFont"/>
    <w:uiPriority w:val="20"/>
    <w:qFormat/>
    <w:rsid w:val="00F95AC2"/>
    <w:rPr>
      <w:i/>
      <w:iCs/>
    </w:rPr>
  </w:style>
  <w:style w:type="table" w:styleId="TableGrid">
    <w:name w:val="Table Grid"/>
    <w:basedOn w:val="TableNormal"/>
    <w:uiPriority w:val="39"/>
    <w:rsid w:val="00C47CA6"/>
    <w:pPr>
      <w:spacing w:after="0" w:line="240" w:lineRule="auto"/>
    </w:pPr>
    <w:rPr>
      <w:rFonts w:eastAsiaTheme="minorEastAsia"/>
      <w:kern w:val="2"/>
      <w:sz w:val="24"/>
      <w:szCs w:val="24"/>
      <w:lang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144624">
      <w:bodyDiv w:val="1"/>
      <w:marLeft w:val="0"/>
      <w:marRight w:val="0"/>
      <w:marTop w:val="0"/>
      <w:marBottom w:val="0"/>
      <w:divBdr>
        <w:top w:val="none" w:sz="0" w:space="0" w:color="auto"/>
        <w:left w:val="none" w:sz="0" w:space="0" w:color="auto"/>
        <w:bottom w:val="none" w:sz="0" w:space="0" w:color="auto"/>
        <w:right w:val="none" w:sz="0" w:space="0" w:color="auto"/>
      </w:divBdr>
      <w:divsChild>
        <w:div w:id="2121676432">
          <w:marLeft w:val="0"/>
          <w:marRight w:val="0"/>
          <w:marTop w:val="0"/>
          <w:marBottom w:val="0"/>
          <w:divBdr>
            <w:top w:val="none" w:sz="0" w:space="0" w:color="auto"/>
            <w:left w:val="none" w:sz="0" w:space="0" w:color="auto"/>
            <w:bottom w:val="none" w:sz="0" w:space="0" w:color="auto"/>
            <w:right w:val="none" w:sz="0" w:space="0" w:color="auto"/>
          </w:divBdr>
          <w:divsChild>
            <w:div w:id="13364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7</Pages>
  <Words>2130</Words>
  <Characters>12146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III BSC CS STUDENT</dc:creator>
  <cp:keywords/>
  <dc:description/>
  <cp:lastModifiedBy>III BSC CS STUDENT</cp:lastModifiedBy>
  <cp:revision>7</cp:revision>
  <dcterms:created xsi:type="dcterms:W3CDTF">2026-02-04T09:19:00Z</dcterms:created>
  <dcterms:modified xsi:type="dcterms:W3CDTF">2026-02-04T10:21:00Z</dcterms:modified>
</cp:coreProperties>
</file>